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76D4" w:rsidRPr="00232927" w:rsidRDefault="000976D4" w:rsidP="000976D4">
      <w:pPr>
        <w:jc w:val="center"/>
        <w:rPr>
          <w:sz w:val="32"/>
          <w:szCs w:val="32"/>
        </w:rPr>
      </w:pPr>
    </w:p>
    <w:p w:rsidR="000976D4" w:rsidRPr="00232927" w:rsidRDefault="000976D4" w:rsidP="000976D4">
      <w:pPr>
        <w:jc w:val="center"/>
        <w:rPr>
          <w:sz w:val="32"/>
          <w:szCs w:val="32"/>
        </w:rPr>
      </w:pPr>
      <w:r w:rsidRPr="00232927">
        <w:rPr>
          <w:sz w:val="32"/>
          <w:szCs w:val="32"/>
        </w:rPr>
        <w:t>Dissertation</w:t>
      </w:r>
    </w:p>
    <w:p w:rsidR="000976D4" w:rsidRPr="00232927" w:rsidRDefault="000976D4" w:rsidP="000976D4">
      <w:pPr>
        <w:jc w:val="center"/>
        <w:rPr>
          <w:sz w:val="32"/>
          <w:szCs w:val="32"/>
        </w:rPr>
      </w:pPr>
    </w:p>
    <w:p w:rsidR="000976D4" w:rsidRPr="00232927" w:rsidRDefault="000976D4" w:rsidP="000976D4">
      <w:pPr>
        <w:jc w:val="center"/>
        <w:rPr>
          <w:sz w:val="32"/>
          <w:szCs w:val="32"/>
        </w:rPr>
      </w:pPr>
      <w:r w:rsidRPr="00232927">
        <w:rPr>
          <w:sz w:val="32"/>
          <w:szCs w:val="32"/>
        </w:rPr>
        <w:t>Developing a Guidance Framework for the Novice Investor</w:t>
      </w:r>
    </w:p>
    <w:p w:rsidR="000976D4" w:rsidRPr="00232927" w:rsidRDefault="000976D4" w:rsidP="000976D4">
      <w:pPr>
        <w:jc w:val="center"/>
        <w:rPr>
          <w:sz w:val="32"/>
          <w:szCs w:val="32"/>
        </w:rPr>
      </w:pPr>
    </w:p>
    <w:p w:rsidR="000976D4" w:rsidRPr="00232927" w:rsidRDefault="000976D4" w:rsidP="000976D4">
      <w:pPr>
        <w:jc w:val="center"/>
        <w:rPr>
          <w:sz w:val="32"/>
          <w:szCs w:val="32"/>
        </w:rPr>
      </w:pPr>
      <w:r w:rsidRPr="00232927">
        <w:rPr>
          <w:sz w:val="32"/>
          <w:szCs w:val="32"/>
        </w:rPr>
        <w:t>SBUS61</w:t>
      </w:r>
      <w:r w:rsidRPr="00232927">
        <w:rPr>
          <w:sz w:val="32"/>
          <w:szCs w:val="32"/>
        </w:rPr>
        <w:t>08</w:t>
      </w:r>
    </w:p>
    <w:p w:rsidR="000976D4" w:rsidRPr="00232927" w:rsidRDefault="000976D4" w:rsidP="000976D4">
      <w:pPr>
        <w:jc w:val="center"/>
        <w:rPr>
          <w:sz w:val="32"/>
          <w:szCs w:val="32"/>
        </w:rPr>
      </w:pPr>
    </w:p>
    <w:p w:rsidR="000976D4" w:rsidRPr="00232927" w:rsidRDefault="000976D4" w:rsidP="000976D4">
      <w:pPr>
        <w:jc w:val="center"/>
        <w:rPr>
          <w:sz w:val="32"/>
          <w:szCs w:val="32"/>
        </w:rPr>
      </w:pPr>
      <w:r w:rsidRPr="00232927">
        <w:rPr>
          <w:sz w:val="32"/>
          <w:szCs w:val="32"/>
        </w:rPr>
        <w:t>Brent Jones</w:t>
      </w:r>
    </w:p>
    <w:p w:rsidR="000976D4" w:rsidRPr="00232927" w:rsidRDefault="000976D4" w:rsidP="000976D4">
      <w:pPr>
        <w:jc w:val="center"/>
        <w:rPr>
          <w:sz w:val="32"/>
          <w:szCs w:val="32"/>
        </w:rPr>
      </w:pPr>
    </w:p>
    <w:p w:rsidR="000976D4" w:rsidRPr="00232927" w:rsidRDefault="000976D4" w:rsidP="000976D4">
      <w:pPr>
        <w:jc w:val="center"/>
        <w:rPr>
          <w:sz w:val="32"/>
          <w:szCs w:val="32"/>
        </w:rPr>
      </w:pPr>
      <w:r w:rsidRPr="00232927">
        <w:rPr>
          <w:sz w:val="32"/>
          <w:szCs w:val="32"/>
        </w:rPr>
        <w:t>Roisin Mullins</w:t>
      </w:r>
    </w:p>
    <w:p w:rsidR="000976D4" w:rsidRPr="00232927" w:rsidRDefault="000976D4" w:rsidP="000976D4">
      <w:pPr>
        <w:jc w:val="center"/>
        <w:rPr>
          <w:sz w:val="32"/>
          <w:szCs w:val="32"/>
        </w:rPr>
      </w:pPr>
    </w:p>
    <w:p w:rsidR="000976D4" w:rsidRPr="00232927" w:rsidRDefault="000976D4" w:rsidP="000976D4">
      <w:pPr>
        <w:jc w:val="center"/>
        <w:rPr>
          <w:sz w:val="32"/>
          <w:szCs w:val="32"/>
        </w:rPr>
      </w:pPr>
      <w:r w:rsidRPr="00232927">
        <w:rPr>
          <w:sz w:val="32"/>
          <w:szCs w:val="32"/>
        </w:rPr>
        <w:t>Alex Bell</w:t>
      </w:r>
    </w:p>
    <w:p w:rsidR="000976D4" w:rsidRPr="00232927" w:rsidRDefault="000976D4" w:rsidP="00DB5FE3"/>
    <w:p w:rsidR="000976D4" w:rsidRPr="00232927" w:rsidRDefault="000976D4">
      <w:r w:rsidRPr="00232927">
        <w:br w:type="page"/>
      </w:r>
    </w:p>
    <w:sdt>
      <w:sdtPr>
        <w:rPr>
          <w:rFonts w:asciiTheme="minorHAnsi" w:hAnsiTheme="minorHAnsi" w:cstheme="minorHAnsi"/>
        </w:rPr>
        <w:id w:val="-1835214067"/>
        <w:docPartObj>
          <w:docPartGallery w:val="Table of Contents"/>
          <w:docPartUnique/>
        </w:docPartObj>
      </w:sdtPr>
      <w:sdtEndPr>
        <w:rPr>
          <w:rFonts w:eastAsiaTheme="minorHAnsi"/>
          <w:b/>
          <w:bCs/>
          <w:noProof/>
          <w:color w:val="auto"/>
          <w:sz w:val="22"/>
          <w:szCs w:val="22"/>
          <w:lang w:val="en-GB"/>
        </w:rPr>
      </w:sdtEndPr>
      <w:sdtContent>
        <w:p w:rsidR="004420CE" w:rsidRPr="00232927" w:rsidRDefault="004420CE">
          <w:pPr>
            <w:pStyle w:val="TOCHeading"/>
            <w:rPr>
              <w:rFonts w:asciiTheme="minorHAnsi" w:hAnsiTheme="minorHAnsi" w:cstheme="minorHAnsi"/>
              <w:color w:val="auto"/>
            </w:rPr>
          </w:pPr>
          <w:r w:rsidRPr="00232927">
            <w:rPr>
              <w:rFonts w:asciiTheme="minorHAnsi" w:hAnsiTheme="minorHAnsi" w:cstheme="minorHAnsi"/>
              <w:color w:val="auto"/>
            </w:rPr>
            <w:t>Table of Contents</w:t>
          </w:r>
        </w:p>
        <w:p w:rsidR="00796159" w:rsidRDefault="004420CE">
          <w:pPr>
            <w:pStyle w:val="TOC1"/>
            <w:tabs>
              <w:tab w:val="right" w:leader="dot" w:pos="9016"/>
            </w:tabs>
            <w:rPr>
              <w:rFonts w:eastAsiaTheme="minorEastAsia"/>
              <w:noProof/>
              <w:lang w:eastAsia="en-GB"/>
            </w:rPr>
          </w:pPr>
          <w:r w:rsidRPr="00232927">
            <w:rPr>
              <w:rFonts w:cstheme="minorHAnsi"/>
              <w:b/>
              <w:bCs/>
              <w:noProof/>
            </w:rPr>
            <w:fldChar w:fldCharType="begin"/>
          </w:r>
          <w:r w:rsidRPr="00232927">
            <w:rPr>
              <w:rFonts w:cstheme="minorHAnsi"/>
              <w:b/>
              <w:bCs/>
              <w:noProof/>
            </w:rPr>
            <w:instrText xml:space="preserve"> TOC \o "1-3" \h \z \u </w:instrText>
          </w:r>
          <w:r w:rsidRPr="00232927">
            <w:rPr>
              <w:rFonts w:cstheme="minorHAnsi"/>
              <w:b/>
              <w:bCs/>
              <w:noProof/>
            </w:rPr>
            <w:fldChar w:fldCharType="separate"/>
          </w:r>
          <w:hyperlink w:anchor="_Toc8246657" w:history="1">
            <w:r w:rsidR="00796159" w:rsidRPr="00981C23">
              <w:rPr>
                <w:rStyle w:val="Hyperlink"/>
                <w:noProof/>
              </w:rPr>
              <w:t>Background</w:t>
            </w:r>
            <w:r w:rsidR="00796159">
              <w:rPr>
                <w:noProof/>
                <w:webHidden/>
              </w:rPr>
              <w:tab/>
            </w:r>
            <w:r w:rsidR="00796159">
              <w:rPr>
                <w:noProof/>
                <w:webHidden/>
              </w:rPr>
              <w:fldChar w:fldCharType="begin"/>
            </w:r>
            <w:r w:rsidR="00796159">
              <w:rPr>
                <w:noProof/>
                <w:webHidden/>
              </w:rPr>
              <w:instrText xml:space="preserve"> PAGEREF _Toc8246657 \h </w:instrText>
            </w:r>
            <w:r w:rsidR="00796159">
              <w:rPr>
                <w:noProof/>
                <w:webHidden/>
              </w:rPr>
            </w:r>
            <w:r w:rsidR="00796159">
              <w:rPr>
                <w:noProof/>
                <w:webHidden/>
              </w:rPr>
              <w:fldChar w:fldCharType="separate"/>
            </w:r>
            <w:r w:rsidR="00796159">
              <w:rPr>
                <w:noProof/>
                <w:webHidden/>
              </w:rPr>
              <w:t>3</w:t>
            </w:r>
            <w:r w:rsidR="00796159">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58" w:history="1">
            <w:r w:rsidRPr="00981C23">
              <w:rPr>
                <w:rStyle w:val="Hyperlink"/>
                <w:noProof/>
              </w:rPr>
              <w:t>Literature Review</w:t>
            </w:r>
            <w:r>
              <w:rPr>
                <w:noProof/>
                <w:webHidden/>
              </w:rPr>
              <w:tab/>
            </w:r>
            <w:r>
              <w:rPr>
                <w:noProof/>
                <w:webHidden/>
              </w:rPr>
              <w:fldChar w:fldCharType="begin"/>
            </w:r>
            <w:r>
              <w:rPr>
                <w:noProof/>
                <w:webHidden/>
              </w:rPr>
              <w:instrText xml:space="preserve"> PAGEREF _Toc8246658 \h </w:instrText>
            </w:r>
            <w:r>
              <w:rPr>
                <w:noProof/>
                <w:webHidden/>
              </w:rPr>
            </w:r>
            <w:r>
              <w:rPr>
                <w:noProof/>
                <w:webHidden/>
              </w:rPr>
              <w:fldChar w:fldCharType="separate"/>
            </w:r>
            <w:r>
              <w:rPr>
                <w:noProof/>
                <w:webHidden/>
              </w:rPr>
              <w:t>9</w:t>
            </w:r>
            <w:r>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59" w:history="1">
            <w:r w:rsidRPr="00981C23">
              <w:rPr>
                <w:rStyle w:val="Hyperlink"/>
                <w:noProof/>
              </w:rPr>
              <w:t>Research Methods</w:t>
            </w:r>
            <w:r>
              <w:rPr>
                <w:noProof/>
                <w:webHidden/>
              </w:rPr>
              <w:tab/>
            </w:r>
            <w:r>
              <w:rPr>
                <w:noProof/>
                <w:webHidden/>
              </w:rPr>
              <w:fldChar w:fldCharType="begin"/>
            </w:r>
            <w:r>
              <w:rPr>
                <w:noProof/>
                <w:webHidden/>
              </w:rPr>
              <w:instrText xml:space="preserve"> PAGEREF _Toc8246659 \h </w:instrText>
            </w:r>
            <w:r>
              <w:rPr>
                <w:noProof/>
                <w:webHidden/>
              </w:rPr>
            </w:r>
            <w:r>
              <w:rPr>
                <w:noProof/>
                <w:webHidden/>
              </w:rPr>
              <w:fldChar w:fldCharType="separate"/>
            </w:r>
            <w:r>
              <w:rPr>
                <w:noProof/>
                <w:webHidden/>
              </w:rPr>
              <w:t>17</w:t>
            </w:r>
            <w:r>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60" w:history="1">
            <w:r w:rsidRPr="00981C23">
              <w:rPr>
                <w:rStyle w:val="Hyperlink"/>
                <w:noProof/>
              </w:rPr>
              <w:t>Results:</w:t>
            </w:r>
            <w:r>
              <w:rPr>
                <w:noProof/>
                <w:webHidden/>
              </w:rPr>
              <w:tab/>
            </w:r>
            <w:r>
              <w:rPr>
                <w:noProof/>
                <w:webHidden/>
              </w:rPr>
              <w:fldChar w:fldCharType="begin"/>
            </w:r>
            <w:r>
              <w:rPr>
                <w:noProof/>
                <w:webHidden/>
              </w:rPr>
              <w:instrText xml:space="preserve"> PAGEREF _Toc8246660 \h </w:instrText>
            </w:r>
            <w:r>
              <w:rPr>
                <w:noProof/>
                <w:webHidden/>
              </w:rPr>
            </w:r>
            <w:r>
              <w:rPr>
                <w:noProof/>
                <w:webHidden/>
              </w:rPr>
              <w:fldChar w:fldCharType="separate"/>
            </w:r>
            <w:r>
              <w:rPr>
                <w:noProof/>
                <w:webHidden/>
              </w:rPr>
              <w:t>23</w:t>
            </w:r>
            <w:r>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61" w:history="1">
            <w:r w:rsidRPr="00981C23">
              <w:rPr>
                <w:rStyle w:val="Hyperlink"/>
                <w:noProof/>
              </w:rPr>
              <w:t>Discussion:</w:t>
            </w:r>
            <w:r>
              <w:rPr>
                <w:noProof/>
                <w:webHidden/>
              </w:rPr>
              <w:tab/>
            </w:r>
            <w:r>
              <w:rPr>
                <w:noProof/>
                <w:webHidden/>
              </w:rPr>
              <w:fldChar w:fldCharType="begin"/>
            </w:r>
            <w:r>
              <w:rPr>
                <w:noProof/>
                <w:webHidden/>
              </w:rPr>
              <w:instrText xml:space="preserve"> PAGEREF _Toc8246661 \h </w:instrText>
            </w:r>
            <w:r>
              <w:rPr>
                <w:noProof/>
                <w:webHidden/>
              </w:rPr>
            </w:r>
            <w:r>
              <w:rPr>
                <w:noProof/>
                <w:webHidden/>
              </w:rPr>
              <w:fldChar w:fldCharType="separate"/>
            </w:r>
            <w:r>
              <w:rPr>
                <w:noProof/>
                <w:webHidden/>
              </w:rPr>
              <w:t>29</w:t>
            </w:r>
            <w:r>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62" w:history="1">
            <w:r w:rsidRPr="00981C23">
              <w:rPr>
                <w:rStyle w:val="Hyperlink"/>
                <w:noProof/>
              </w:rPr>
              <w:t>Appendices</w:t>
            </w:r>
            <w:r>
              <w:rPr>
                <w:noProof/>
                <w:webHidden/>
              </w:rPr>
              <w:tab/>
            </w:r>
            <w:r>
              <w:rPr>
                <w:noProof/>
                <w:webHidden/>
              </w:rPr>
              <w:fldChar w:fldCharType="begin"/>
            </w:r>
            <w:r>
              <w:rPr>
                <w:noProof/>
                <w:webHidden/>
              </w:rPr>
              <w:instrText xml:space="preserve"> PAGEREF _Toc8246662 \h </w:instrText>
            </w:r>
            <w:r>
              <w:rPr>
                <w:noProof/>
                <w:webHidden/>
              </w:rPr>
            </w:r>
            <w:r>
              <w:rPr>
                <w:noProof/>
                <w:webHidden/>
              </w:rPr>
              <w:fldChar w:fldCharType="separate"/>
            </w:r>
            <w:r>
              <w:rPr>
                <w:noProof/>
                <w:webHidden/>
              </w:rPr>
              <w:t>33</w:t>
            </w:r>
            <w:r>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63" w:history="1">
            <w:r w:rsidRPr="00981C23">
              <w:rPr>
                <w:rStyle w:val="Hyperlink"/>
                <w:rFonts w:eastAsia="Times New Roman" w:cstheme="minorHAnsi"/>
                <w:bCs/>
                <w:noProof/>
                <w:kern w:val="36"/>
                <w:bdr w:val="none" w:sz="0" w:space="0" w:color="auto" w:frame="1"/>
                <w:lang w:eastAsia="en-GB"/>
              </w:rPr>
              <w:t>Guidance Investment Tool</w:t>
            </w:r>
            <w:r>
              <w:rPr>
                <w:noProof/>
                <w:webHidden/>
              </w:rPr>
              <w:tab/>
            </w:r>
            <w:r>
              <w:rPr>
                <w:noProof/>
                <w:webHidden/>
              </w:rPr>
              <w:fldChar w:fldCharType="begin"/>
            </w:r>
            <w:r>
              <w:rPr>
                <w:noProof/>
                <w:webHidden/>
              </w:rPr>
              <w:instrText xml:space="preserve"> PAGEREF _Toc8246663 \h </w:instrText>
            </w:r>
            <w:r>
              <w:rPr>
                <w:noProof/>
                <w:webHidden/>
              </w:rPr>
            </w:r>
            <w:r>
              <w:rPr>
                <w:noProof/>
                <w:webHidden/>
              </w:rPr>
              <w:fldChar w:fldCharType="separate"/>
            </w:r>
            <w:r>
              <w:rPr>
                <w:noProof/>
                <w:webHidden/>
              </w:rPr>
              <w:t>34</w:t>
            </w:r>
            <w:r>
              <w:rPr>
                <w:noProof/>
                <w:webHidden/>
              </w:rPr>
              <w:fldChar w:fldCharType="end"/>
            </w:r>
          </w:hyperlink>
        </w:p>
        <w:p w:rsidR="00796159" w:rsidRDefault="00796159">
          <w:pPr>
            <w:pStyle w:val="TOC1"/>
            <w:tabs>
              <w:tab w:val="right" w:leader="dot" w:pos="9016"/>
            </w:tabs>
            <w:rPr>
              <w:rFonts w:eastAsiaTheme="minorEastAsia"/>
              <w:noProof/>
              <w:lang w:eastAsia="en-GB"/>
            </w:rPr>
          </w:pPr>
          <w:hyperlink w:anchor="_Toc8246664" w:history="1">
            <w:r w:rsidRPr="00981C23">
              <w:rPr>
                <w:rStyle w:val="Hyperlink"/>
                <w:noProof/>
              </w:rPr>
              <w:t>Bibliography</w:t>
            </w:r>
            <w:r>
              <w:rPr>
                <w:noProof/>
                <w:webHidden/>
              </w:rPr>
              <w:tab/>
            </w:r>
            <w:r>
              <w:rPr>
                <w:noProof/>
                <w:webHidden/>
              </w:rPr>
              <w:fldChar w:fldCharType="begin"/>
            </w:r>
            <w:r>
              <w:rPr>
                <w:noProof/>
                <w:webHidden/>
              </w:rPr>
              <w:instrText xml:space="preserve"> PAGEREF _Toc8246664 \h </w:instrText>
            </w:r>
            <w:r>
              <w:rPr>
                <w:noProof/>
                <w:webHidden/>
              </w:rPr>
            </w:r>
            <w:r>
              <w:rPr>
                <w:noProof/>
                <w:webHidden/>
              </w:rPr>
              <w:fldChar w:fldCharType="separate"/>
            </w:r>
            <w:r>
              <w:rPr>
                <w:noProof/>
                <w:webHidden/>
              </w:rPr>
              <w:t>51</w:t>
            </w:r>
            <w:r>
              <w:rPr>
                <w:noProof/>
                <w:webHidden/>
              </w:rPr>
              <w:fldChar w:fldCharType="end"/>
            </w:r>
          </w:hyperlink>
        </w:p>
        <w:p w:rsidR="004420CE" w:rsidRPr="00232927" w:rsidRDefault="004420CE">
          <w:pPr>
            <w:rPr>
              <w:rFonts w:cstheme="minorHAnsi"/>
            </w:rPr>
          </w:pPr>
          <w:r w:rsidRPr="00232927">
            <w:rPr>
              <w:rFonts w:cstheme="minorHAnsi"/>
              <w:b/>
              <w:bCs/>
              <w:noProof/>
            </w:rPr>
            <w:fldChar w:fldCharType="end"/>
          </w:r>
        </w:p>
      </w:sdtContent>
    </w:sdt>
    <w:p w:rsidR="004420CE" w:rsidRPr="00232927" w:rsidRDefault="004420CE">
      <w:pPr>
        <w:rPr>
          <w:rFonts w:cstheme="minorHAnsi"/>
        </w:rPr>
      </w:pPr>
    </w:p>
    <w:p w:rsidR="004420CE" w:rsidRPr="00232927" w:rsidRDefault="004420CE">
      <w:r w:rsidRPr="00232927">
        <w:br w:type="page"/>
      </w:r>
      <w:bookmarkStart w:id="0" w:name="_GoBack"/>
      <w:bookmarkEnd w:id="0"/>
    </w:p>
    <w:p w:rsidR="0016503B" w:rsidRPr="00232927" w:rsidRDefault="0016503B" w:rsidP="00B430F1">
      <w:pPr>
        <w:jc w:val="center"/>
      </w:pPr>
      <w:r w:rsidRPr="00232927">
        <w:t>Guidance Inves</w:t>
      </w:r>
      <w:r w:rsidR="0061407E" w:rsidRPr="00232927">
        <w:t>t</w:t>
      </w:r>
      <w:r w:rsidRPr="00232927">
        <w:t>ment Tool:  A needs analysis</w:t>
      </w:r>
    </w:p>
    <w:p w:rsidR="00F74FC7" w:rsidRPr="00232927" w:rsidRDefault="00F74FC7" w:rsidP="00F15722">
      <w:pPr>
        <w:pStyle w:val="Heading1"/>
      </w:pPr>
      <w:bookmarkStart w:id="1" w:name="_Toc8246657"/>
      <w:r w:rsidRPr="00232927">
        <w:t>Background</w:t>
      </w:r>
      <w:bookmarkEnd w:id="1"/>
    </w:p>
    <w:p w:rsidR="00F74FC7" w:rsidRPr="00232927" w:rsidRDefault="00F74FC7" w:rsidP="00FC114C">
      <w:r w:rsidRPr="00232927">
        <w:t>What is saving money and why is it so important? According to Merriam – Webster, saving is “the excess of income over consumption expenditures” (Merriam - Webster, 2019). Investopedia declares that savings are “what a person has left over when the cost of his or her consumer expenditure is subtracted from the amount of disposable income earned in a given period of time.” (Investopedia, 2018). Saving is the sum remaining of a person’s disposable income.</w:t>
      </w:r>
    </w:p>
    <w:p w:rsidR="00F74FC7" w:rsidRPr="00232927" w:rsidRDefault="00F74FC7" w:rsidP="00FC114C">
      <w:r w:rsidRPr="00232927">
        <w:t>What a person chooses to do with their disposable income will determine how financially stable they will become in the future. There are many opportunities for disposable income, purchasing new accessories or assets, consolidating old debts, placing the cash into a savings account, or investing. Before purchasing any new accessories, or placing money into a savings account or investing money, it is highly recommended that a young potential investor pays off any debt that they currently own as debt interest is much greater than the interest that would be accumulated monthly from a savings account or from dividends received from a stock market.</w:t>
      </w:r>
    </w:p>
    <w:p w:rsidR="00F74FC7" w:rsidRPr="00232927" w:rsidRDefault="00F74FC7" w:rsidP="00FC114C">
      <w:r w:rsidRPr="00232927">
        <w:t xml:space="preserve">Why have a savings account? Saving accounts provided by banks procure interest. The interest rates vary and adapt to current economic conditions. Interest rates should appeal to young adults to save their money in these banking institutions to gain more than they had originally put in. There are hundreds of savings accounts available to young adults. These include online savings accounts, local bank saving accounts, and even some regular checking accounts have interest that accumulate over time. Two examples of savings accounts are shown below by two different banking systems in the United Kingdom, Lloyds and Barclays. </w:t>
      </w:r>
    </w:p>
    <w:p w:rsidR="00F74FC7" w:rsidRPr="00232927" w:rsidRDefault="00F74FC7" w:rsidP="00FC114C">
      <w:r w:rsidRPr="00232927">
        <w:t>(Figure 1 Lloyds Savings Account)</w:t>
      </w:r>
    </w:p>
    <w:p w:rsidR="00F74FC7" w:rsidRPr="00232927" w:rsidRDefault="00F74FC7" w:rsidP="00FC114C">
      <w:r w:rsidRPr="00232927">
        <w:rPr>
          <w:noProof/>
          <w:lang w:eastAsia="en-GB"/>
        </w:rPr>
        <w:lastRenderedPageBreak/>
        <w:drawing>
          <wp:inline distT="0" distB="0" distL="0" distR="0">
            <wp:extent cx="5731510" cy="20828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loyds savings 2019.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082800"/>
                    </a:xfrm>
                    <a:prstGeom prst="rect">
                      <a:avLst/>
                    </a:prstGeom>
                  </pic:spPr>
                </pic:pic>
              </a:graphicData>
            </a:graphic>
          </wp:inline>
        </w:drawing>
      </w:r>
    </w:p>
    <w:p w:rsidR="00F74FC7" w:rsidRPr="00232927" w:rsidRDefault="00F74FC7" w:rsidP="00FC114C"/>
    <w:p w:rsidR="00F74FC7" w:rsidRPr="00232927" w:rsidRDefault="00F74FC7" w:rsidP="00FC114C">
      <w:r w:rsidRPr="00232927">
        <w:t>(Figure 2 Barclays Savings Account)</w:t>
      </w:r>
    </w:p>
    <w:p w:rsidR="00F74FC7" w:rsidRPr="00232927" w:rsidRDefault="00F74FC7" w:rsidP="00FC114C">
      <w:r w:rsidRPr="00232927">
        <w:rPr>
          <w:noProof/>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0</wp:posOffset>
            </wp:positionV>
            <wp:extent cx="5731510" cy="2579370"/>
            <wp:effectExtent l="0" t="0" r="2540" b="0"/>
            <wp:wrapTight wrapText="bothSides">
              <wp:wrapPolygon edited="0">
                <wp:start x="0" y="0"/>
                <wp:lineTo x="0" y="21377"/>
                <wp:lineTo x="21538" y="21377"/>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rclays savings account 201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anchor>
        </w:drawing>
      </w:r>
    </w:p>
    <w:p w:rsidR="00F74FC7" w:rsidRPr="00232927" w:rsidRDefault="00F74FC7" w:rsidP="00FC114C">
      <w:r w:rsidRPr="00232927">
        <w:t>As seen from the above two figures, the savings interest is gained annually, and the rates are vastly different from one another as Lloyds is offering .2% and Barclays is offering 0.25% As we can see from the diagram savings accounts do not offer the best rates and are not the most efficient way to save your money. If we were to perform a comparison of Lloyds’ savings account interest and the dividend return payment of a company in the United States, such as PepsiCo, we will find that PepsiCo will provide a much larger return on the investment.</w:t>
      </w:r>
    </w:p>
    <w:p w:rsidR="00B0000C" w:rsidRPr="00232927" w:rsidRDefault="00B0000C" w:rsidP="00FC114C">
      <w:r w:rsidRPr="00232927">
        <w:t>Using the data from figure 2 above, a person that wishes to save £1,000 into a Barclays savings account will receive annual interest at .25%. (£1,000 x .25% = 1,002.5) At the end of the year, the person will have gained £2.50 for saving £1,000.</w:t>
      </w:r>
    </w:p>
    <w:p w:rsidR="00FC2CC5" w:rsidRPr="00232927" w:rsidRDefault="00FC2CC5" w:rsidP="00FC114C">
      <w:r w:rsidRPr="00232927">
        <w:t xml:space="preserve">Unfortunately, this is a very little pay-out for keeping your money secure and untouched for one year. So where else can young people place their money for greater returns? The answer lies in investing.   </w:t>
      </w:r>
    </w:p>
    <w:p w:rsidR="00FC2CC5" w:rsidRPr="00232927" w:rsidRDefault="00FC2CC5" w:rsidP="00FC114C">
      <w:r w:rsidRPr="00232927">
        <w:lastRenderedPageBreak/>
        <w:t>According to Businessdictionary.com investing is “the decision to pledge money into investments and securities in order to increase personal or business income.” (</w:t>
      </w:r>
      <w:proofErr w:type="spellStart"/>
      <w:r w:rsidRPr="00232927">
        <w:t>Businessdictionary</w:t>
      </w:r>
      <w:proofErr w:type="spellEnd"/>
      <w:r w:rsidRPr="00232927">
        <w:t xml:space="preserve">, 2019). Dictionary.com shares that it is to “put (money) into financial schemes, shares, property, or a commercial venture with the expectation of achieving a profit” (Dictionary.com, 2019). Investing is </w:t>
      </w:r>
      <w:r w:rsidR="00061921" w:rsidRPr="00232927">
        <w:t xml:space="preserve">placing money into the stock market to purchase bonds, shares, or gilts to earn a greater return on the original amount. Putting money into shares of another public company is effectively owning a part of the company. Being somewhat of a part owner, when the company makes a profit, the shareholder makes a profit. The riskier the company, the bigger the pay-out. So which avenue would work best for returns for the young person, saving or investing? </w:t>
      </w:r>
    </w:p>
    <w:p w:rsidR="00F74FC7" w:rsidRPr="00232927" w:rsidRDefault="00061921" w:rsidP="00FC114C">
      <w:r w:rsidRPr="00232927">
        <w:t>We can take two real life companies, one that offers a savings account and the other an investment opportunity, by using Lloyds and PepsiCo. For example, if</w:t>
      </w:r>
      <w:r w:rsidR="00F74FC7" w:rsidRPr="00232927">
        <w:t xml:space="preserve"> two students are trying to save money, a young British student and a young American student. The British student invests £1,000 into her Lloyds savings account that earns .2% of interest, annually (Lloyds Bank, 2019). Performing the calculation (£1,000 X 1.002) we will find that the student will receive £0.17 pence (rounded up) every month, or £2.00 for the entire year. </w:t>
      </w:r>
    </w:p>
    <w:p w:rsidR="00F74FC7" w:rsidRPr="00232927" w:rsidRDefault="00F74FC7" w:rsidP="00FC114C">
      <w:r w:rsidRPr="00232927">
        <w:t>The American student takes her $1,000 and invests the money into the stock market, in this case she has invested it into PepsiCo. PepsiCo is currently trading at $122.17/share and pays a dividend yield of 3.04% (Macrotrends, 2019), (</w:t>
      </w:r>
      <w:proofErr w:type="spellStart"/>
      <w:r w:rsidRPr="00232927">
        <w:t>Pepsico</w:t>
      </w:r>
      <w:proofErr w:type="spellEnd"/>
      <w:r w:rsidRPr="00232927">
        <w:t>, 2019). The American student can purchase just over 8 shares of PepsiCo. ($1,000 / $122.17 = 8.19). These eight shares constitute as part ownership of the company itself and will now pay 3.04% for every share owned. $122.17 X .0304 = $3.71 per share or $29.68 for all eight shares. These payments are not made annually like the savings account, but is instead, quarterly. Quarterly payments imply that these payments will be made every three months as opposed to annually which is every year. Assuming the student did not want to reinvest these dividend payments back into PepsiCo, but was instead using them for everyday life expenditures, then PepsiCo will have paid, by the end of one year, ($29.68 * 4) $118.72 for that $1,000 invested.</w:t>
      </w:r>
    </w:p>
    <w:p w:rsidR="00F74FC7" w:rsidRPr="00232927" w:rsidRDefault="00F74FC7" w:rsidP="00FC114C">
      <w:r w:rsidRPr="00232927">
        <w:t>The local savings account provided the British student with £2.00 for the end of the year while the American student invested into the stock market and made $118.72. The author of Rich Dad Poor Dad, Robert Kiyosaki, a self-made millionaire, has a saying for those that save their money into saving accounts, “saving is for losers”</w:t>
      </w:r>
      <w:r w:rsidR="00B0000C" w:rsidRPr="00232927">
        <w:t xml:space="preserve"> (Kiyosaki, 2005) and is certainly correct for the example provided.</w:t>
      </w:r>
      <w:r w:rsidR="003424C7" w:rsidRPr="00232927">
        <w:t xml:space="preserve"> Investing procures far richer results than saving can, however, it is far riskier. Unfortunately, finance is </w:t>
      </w:r>
      <w:r w:rsidR="003424C7" w:rsidRPr="00232927">
        <w:lastRenderedPageBreak/>
        <w:t>not taught to young children or to young adults completing their GCSEs and therefore is extremely complicating to those unaware of how to enter the world of investing and how to lower risk when investing.</w:t>
      </w:r>
    </w:p>
    <w:p w:rsidR="002544AC" w:rsidRPr="00232927" w:rsidRDefault="003424C7" w:rsidP="00FC114C">
      <w:r w:rsidRPr="00232927">
        <w:t xml:space="preserve">There are financial advisors available, bank advisors, and business schools that can inform and teach young adults on what will be the best approach to investing their money. However, </w:t>
      </w:r>
      <w:proofErr w:type="gramStart"/>
      <w:r w:rsidRPr="00232927">
        <w:t>all of</w:t>
      </w:r>
      <w:proofErr w:type="gramEnd"/>
      <w:r w:rsidRPr="00232927">
        <w:t xml:space="preserve"> these avenues are very expensive. The average university course for finance or for business management in Wales is £9,000 (Swansea University, 2019) and £9,250 in England (Bournemouth University, 2019). </w:t>
      </w:r>
      <w:r w:rsidR="00BC0F07" w:rsidRPr="00232927">
        <w:t xml:space="preserve">According to </w:t>
      </w:r>
      <w:r w:rsidR="000D03ED" w:rsidRPr="00232927">
        <w:t xml:space="preserve">‘the </w:t>
      </w:r>
      <w:r w:rsidR="00BC0F07" w:rsidRPr="00232927">
        <w:t>money</w:t>
      </w:r>
      <w:r w:rsidR="000D03ED" w:rsidRPr="00232927">
        <w:t xml:space="preserve"> </w:t>
      </w:r>
      <w:r w:rsidR="00BC0F07" w:rsidRPr="00232927">
        <w:t>advice</w:t>
      </w:r>
      <w:r w:rsidR="000D03ED" w:rsidRPr="00232927">
        <w:t xml:space="preserve"> </w:t>
      </w:r>
      <w:r w:rsidR="00BC0F07" w:rsidRPr="00232927">
        <w:t>service</w:t>
      </w:r>
      <w:r w:rsidR="000D03ED" w:rsidRPr="00232927">
        <w:t>,’</w:t>
      </w:r>
      <w:r w:rsidR="00BC0F07" w:rsidRPr="00232927">
        <w:t xml:space="preserve"> f</w:t>
      </w:r>
      <w:r w:rsidR="00B34DEE" w:rsidRPr="00232927">
        <w:t xml:space="preserve">inancial advisors </w:t>
      </w:r>
      <w:r w:rsidR="00BC0F07" w:rsidRPr="00232927">
        <w:t xml:space="preserve">can be paid anywhere from £75 to £350 an hour (The money advice service, 2019) on top of a set fee, monthly fee, and an ongoing fee as well as receive commission for services rendered. </w:t>
      </w:r>
      <w:r w:rsidR="004F0557" w:rsidRPr="00232927">
        <w:t xml:space="preserve">Bank advisors are paid commissions to sell mutual </w:t>
      </w:r>
      <w:r w:rsidR="00DA1CD3" w:rsidRPr="00232927">
        <w:t>fun</w:t>
      </w:r>
      <w:r w:rsidR="004F0557" w:rsidRPr="00232927">
        <w:t>ds which will charge a maintenance fee and an initial set up fee,</w:t>
      </w:r>
      <w:r w:rsidR="00DA1CD3" w:rsidRPr="00232927">
        <w:t xml:space="preserve"> unlike paying an independent financial advisor, bank advisors sell for commission, not for the individuals benefit, and on top of that,</w:t>
      </w:r>
      <w:r w:rsidR="004F0557" w:rsidRPr="00232927">
        <w:t xml:space="preserve"> maintenance fees will be charged </w:t>
      </w:r>
      <w:proofErr w:type="gramStart"/>
      <w:r w:rsidR="004F0557" w:rsidRPr="00232927">
        <w:t>whether or not</w:t>
      </w:r>
      <w:proofErr w:type="gramEnd"/>
      <w:r w:rsidR="004F0557" w:rsidRPr="00232927">
        <w:t xml:space="preserve"> the mutual funds produce a profit. </w:t>
      </w:r>
    </w:p>
    <w:p w:rsidR="00FB449C" w:rsidRPr="00232927" w:rsidRDefault="004F0557" w:rsidP="00FC114C">
      <w:r w:rsidRPr="00232927">
        <w:t>Going through financial advisors are very expensive and very intimidating for the young investor that is looking to begin their journey towards financial freedom. Although they have more knowledge with their years of experience in the field, many young investors looking to begin their journey simpl</w:t>
      </w:r>
      <w:r w:rsidR="00DA1CD3" w:rsidRPr="00232927">
        <w:t>y</w:t>
      </w:r>
      <w:r w:rsidRPr="00232927">
        <w:t xml:space="preserve"> do not have the necessary funds to pay these fees. These impeding factors often lead to young and potential investors placing their money into a savings account rather than learning the knowledge on their own on how to enter the stock market. How can they be blamed? Entering the stock market with no prior knowledge on shares, fees, information about the companies themselves, international companies, taxes</w:t>
      </w:r>
      <w:r w:rsidR="00DA1CD3" w:rsidRPr="00232927">
        <w:t xml:space="preserve"> and other factors such as</w:t>
      </w:r>
      <w:r w:rsidRPr="00232927">
        <w:t xml:space="preserve"> inflation</w:t>
      </w:r>
      <w:r w:rsidR="00DA1CD3" w:rsidRPr="00232927">
        <w:t xml:space="preserve"> is a big headache for the uneducated investor and it is simply easier to place their hard-earned disposable income into a savings account. Easier and far </w:t>
      </w:r>
      <w:proofErr w:type="gramStart"/>
      <w:r w:rsidR="00DA1CD3" w:rsidRPr="00232927">
        <w:t>more costly</w:t>
      </w:r>
      <w:proofErr w:type="gramEnd"/>
      <w:r w:rsidR="00DA1CD3" w:rsidRPr="00232927">
        <w:t>.</w:t>
      </w:r>
    </w:p>
    <w:p w:rsidR="00FB449C" w:rsidRPr="00232927" w:rsidRDefault="00FB449C" w:rsidP="00FC114C">
      <w:r w:rsidRPr="00232927">
        <w:t>What is the level of financial knowledge of young potential investors, do they know how to invest and if they will be able to utilize it to their benefit for the future</w:t>
      </w:r>
      <w:r w:rsidR="00655B98" w:rsidRPr="00232927">
        <w:t>?</w:t>
      </w:r>
      <w:r w:rsidRPr="00232927">
        <w:t xml:space="preserve"> The aim of this study will be to discover how many young adults are aware of investing in the stock market and if they are aware of an avenue to financial freedom. </w:t>
      </w:r>
    </w:p>
    <w:p w:rsidR="00DA1CD3" w:rsidRPr="00232927" w:rsidRDefault="00DA1CD3" w:rsidP="00FC114C">
      <w:r w:rsidRPr="00232927">
        <w:t xml:space="preserve">To help the young potential investor gain some </w:t>
      </w:r>
      <w:r w:rsidR="00167470" w:rsidRPr="00232927">
        <w:t>much-needed</w:t>
      </w:r>
      <w:r w:rsidRPr="00232927">
        <w:t xml:space="preserve"> advice at a fraction </w:t>
      </w:r>
      <w:r w:rsidR="00167470" w:rsidRPr="00232927">
        <w:t>o</w:t>
      </w:r>
      <w:r w:rsidRPr="00232927">
        <w:t>f the cost, the proposal of this report is to provide a</w:t>
      </w:r>
      <w:r w:rsidR="00167470" w:rsidRPr="00232927">
        <w:t>n online</w:t>
      </w:r>
      <w:r w:rsidRPr="00232927">
        <w:t xml:space="preserve"> guidance tool </w:t>
      </w:r>
      <w:r w:rsidR="00167470" w:rsidRPr="00232927">
        <w:t xml:space="preserve">app </w:t>
      </w:r>
      <w:r w:rsidRPr="00232927">
        <w:t>for the novice investor that</w:t>
      </w:r>
      <w:r w:rsidR="00167470" w:rsidRPr="00232927">
        <w:t xml:space="preserve"> will help </w:t>
      </w:r>
      <w:r w:rsidR="00167470" w:rsidRPr="00232927">
        <w:lastRenderedPageBreak/>
        <w:t xml:space="preserve">them gain access to the stock market. This guidance tool will ask </w:t>
      </w:r>
      <w:r w:rsidRPr="00232927">
        <w:t>basic question</w:t>
      </w:r>
      <w:r w:rsidR="00167470" w:rsidRPr="00232927">
        <w:t xml:space="preserve">s such as age, investment allowance, what their goals are for investing (whether it be saving for retirement, a home, new vehicle, etc.), how much they are willing to put into the investment account </w:t>
      </w:r>
      <w:proofErr w:type="gramStart"/>
      <w:r w:rsidR="00167470" w:rsidRPr="00232927">
        <w:t>on a monthly basis</w:t>
      </w:r>
      <w:proofErr w:type="gramEnd"/>
      <w:r w:rsidR="00167470" w:rsidRPr="00232927">
        <w:t>, and what type of investor they are (risky, risk adverse, or in between). This Guidance Investment Tool (GIT) will guide the investor to potential investments, bonds, or savings accounts (depending on the individuals risk factor) will best suit their needs. It will also share information such as their return on investments, how often they will be paid (if the individual chooses to cash out their dividends instead of re-investing), and show recommendations based on usage and current activities to show other potential investments that will generate the young investor a new income.</w:t>
      </w:r>
    </w:p>
    <w:p w:rsidR="008510BE" w:rsidRPr="00232927" w:rsidRDefault="00FB449C" w:rsidP="00FC114C">
      <w:r w:rsidRPr="00232927">
        <w:t>This would be</w:t>
      </w:r>
      <w:r w:rsidR="00167470" w:rsidRPr="00232927">
        <w:t xml:space="preserve"> a guidance tool only, and potential investors are not obligated to purchase the shares or bonds</w:t>
      </w:r>
      <w:r w:rsidR="008510BE" w:rsidRPr="00232927">
        <w:t xml:space="preserve"> that the individuals are recommended. The tool will allow them to see a range of potential investments allocated to their budget and risk factor, background information on the company’s practises, history of share prices, and other required knowledge such as dividend yield, how to purchase the share, and how to tell their shares.</w:t>
      </w:r>
    </w:p>
    <w:p w:rsidR="00655B98" w:rsidRPr="00232927" w:rsidRDefault="00655B98" w:rsidP="00FC114C">
      <w:proofErr w:type="gramStart"/>
      <w:r w:rsidRPr="00232927">
        <w:t>In order to</w:t>
      </w:r>
      <w:proofErr w:type="gramEnd"/>
      <w:r w:rsidRPr="00232927">
        <w:t xml:space="preserve"> validate the requirement for a guidance tool, objectives such as interviews from those that have already invested in the stock market will need to be conducted. Information from banks such as the rates of savings accounts and costs to invest will be acquired, surveys will be placed online to potential young investors to discover both the financial education and the need for a guidance tool, and academic and non-academic sources such as journal articles, newspapers and interviews will be gathered to interpret and guide the analysis. </w:t>
      </w:r>
    </w:p>
    <w:p w:rsidR="00167470" w:rsidRPr="00232927" w:rsidRDefault="008510BE" w:rsidP="00FC114C">
      <w:r w:rsidRPr="00232927">
        <w:t xml:space="preserve">This report will discuss the benefits of the Guidance Investment Tool, why </w:t>
      </w:r>
      <w:r w:rsidR="0015690E" w:rsidRPr="00232927">
        <w:t>first-time</w:t>
      </w:r>
      <w:r w:rsidRPr="00232927">
        <w:t xml:space="preserve"> potential investors will want to utilize the service, where it will be available, how much it will cost to use the service, why it will save young </w:t>
      </w:r>
      <w:proofErr w:type="spellStart"/>
      <w:r w:rsidRPr="00232927">
        <w:t>investors</w:t>
      </w:r>
      <w:proofErr w:type="spellEnd"/>
      <w:r w:rsidRPr="00232927">
        <w:t xml:space="preserve"> money, and how it can help them achieve financial freedom in the future.</w:t>
      </w:r>
      <w:r w:rsidR="00167470" w:rsidRPr="00232927">
        <w:t xml:space="preserve"> </w:t>
      </w:r>
    </w:p>
    <w:p w:rsidR="0016503B" w:rsidRPr="00232927" w:rsidRDefault="0016503B" w:rsidP="00F74FC7"/>
    <w:p w:rsidR="0016503B" w:rsidRPr="00232927" w:rsidRDefault="0016503B" w:rsidP="00F74FC7"/>
    <w:p w:rsidR="0016503B" w:rsidRPr="00232927" w:rsidRDefault="0016503B">
      <w:r w:rsidRPr="00232927">
        <w:br w:type="page"/>
      </w:r>
    </w:p>
    <w:p w:rsidR="00FE19A2" w:rsidRPr="00232927" w:rsidRDefault="00FE19A2" w:rsidP="004420CE">
      <w:pPr>
        <w:pStyle w:val="Heading1"/>
      </w:pPr>
      <w:bookmarkStart w:id="2" w:name="_Toc8246658"/>
      <w:r w:rsidRPr="00232927">
        <w:lastRenderedPageBreak/>
        <w:t>Literature Review</w:t>
      </w:r>
      <w:bookmarkEnd w:id="2"/>
    </w:p>
    <w:p w:rsidR="00507711" w:rsidRPr="00232927" w:rsidRDefault="00507711" w:rsidP="00F74FC7">
      <w:r w:rsidRPr="00232927">
        <w:t>The principles and beliefs of the philosophy of investment come under five sections. These include value investing, fundamentals, growth inve</w:t>
      </w:r>
      <w:r w:rsidR="00645FDD" w:rsidRPr="00232927">
        <w:t>s</w:t>
      </w:r>
      <w:r w:rsidRPr="00232927">
        <w:t>ting, socially responsible investing, and technical investing (Kenton, 2018)</w:t>
      </w:r>
      <w:r w:rsidR="00645FDD" w:rsidRPr="00232927">
        <w:t>.</w:t>
      </w:r>
    </w:p>
    <w:p w:rsidR="00645FDD" w:rsidRPr="00232927" w:rsidRDefault="00645FDD" w:rsidP="00F74FC7">
      <w:r w:rsidRPr="00232927">
        <w:t xml:space="preserve">These investment philosophies can help explain why a potential investor chooses the stocks or shares, bonds, or gilts, in line with their risk factor. For example, a high risk or spontaneous investor will choose value or growth investments as they believe the company shares will soar in the future whereas a risk adverse investor will select the fundamental philosophy which relies on the strong earning potential of the company. Technical investors will try to locate visual patterns in the history of trading activity to buy or sell stocks and socially responsible investors purchase based on their ethical beliefs. </w:t>
      </w:r>
    </w:p>
    <w:p w:rsidR="00645FDD" w:rsidRPr="00232927" w:rsidRDefault="00645FDD" w:rsidP="00F74FC7">
      <w:r w:rsidRPr="00232927">
        <w:t xml:space="preserve">As with many philosophies, no investor fits into just one category, but can fit into multiple. Finding the person’s risk type, allowance, and goals will help identify which shares or bonds would be most suitable for them to invest in. </w:t>
      </w:r>
    </w:p>
    <w:p w:rsidR="00F74FC7" w:rsidRPr="00232927" w:rsidRDefault="00FE19A2" w:rsidP="00DB5FE3">
      <w:proofErr w:type="gramStart"/>
      <w:r w:rsidRPr="00232927">
        <w:t>In order for</w:t>
      </w:r>
      <w:proofErr w:type="gramEnd"/>
      <w:r w:rsidRPr="00232927">
        <w:t xml:space="preserve"> the potential investors to receive a satisfying experience both investment wise and with their yield return, information must be gathered that can assess their risk, trust, culture, values, and education. Literature reviews focused on these attributes will help determine the </w:t>
      </w:r>
      <w:r w:rsidR="00E25D6E" w:rsidRPr="00232927">
        <w:t>mind-set</w:t>
      </w:r>
      <w:r w:rsidRPr="00232927">
        <w:t xml:space="preserve"> of the young potential investors and will show why these factors play such an important role and what can be done about the target market </w:t>
      </w:r>
      <w:proofErr w:type="gramStart"/>
      <w:r w:rsidRPr="00232927">
        <w:t>in order to</w:t>
      </w:r>
      <w:proofErr w:type="gramEnd"/>
      <w:r w:rsidRPr="00232927">
        <w:t xml:space="preserve"> educate, prepare, and better develop the Guidance Investment Tool to provide a better and more rewarding experience for the consumer. </w:t>
      </w:r>
    </w:p>
    <w:p w:rsidR="00FE19A2" w:rsidRPr="00232927" w:rsidRDefault="00FE19A2" w:rsidP="00DB5FE3">
      <w:r w:rsidRPr="00232927">
        <w:t>Risk plays an integral role when investing in the stock market. Risk is defined as the “probability or threat of damage, injury, loss, or any other negative occurrence that is caused by external or internal vulnerabilities, and that may be avoided through pre-emptive action” (Business Dictionary, 2019). Also defined as “an outcome or investment’s actual return will differ from the expected outcome or return. Risk includes the possibility of losing some or all of the original investment” (Ch</w:t>
      </w:r>
      <w:r w:rsidR="004516F4" w:rsidRPr="00232927">
        <w:t>e</w:t>
      </w:r>
      <w:r w:rsidRPr="00232927">
        <w:t xml:space="preserve">n, 2019). </w:t>
      </w:r>
      <w:r w:rsidR="004516F4" w:rsidRPr="00232927">
        <w:t xml:space="preserve">For this report risk will be summarized as evaluating potential decisions that can provide the investor with a larger opportunity for an investment as opposed to a lower yielding and safer prospect. </w:t>
      </w:r>
    </w:p>
    <w:p w:rsidR="004516F4" w:rsidRPr="00232927" w:rsidRDefault="00313245" w:rsidP="00DB5FE3">
      <w:r w:rsidRPr="00232927">
        <w:t xml:space="preserve">Everyone is aware of risk </w:t>
      </w:r>
      <w:proofErr w:type="gramStart"/>
      <w:r w:rsidRPr="00232927">
        <w:t>-  the</w:t>
      </w:r>
      <w:proofErr w:type="gramEnd"/>
      <w:r w:rsidRPr="00232927">
        <w:t xml:space="preserve"> primal instinct holds strong to the traditional “fight or flight” response from situations involving high levels of risk (</w:t>
      </w:r>
      <w:proofErr w:type="spellStart"/>
      <w:r w:rsidRPr="00232927">
        <w:t>Heires</w:t>
      </w:r>
      <w:proofErr w:type="spellEnd"/>
      <w:r w:rsidRPr="00232927">
        <w:t xml:space="preserve">, 2017). This response has been essential to our </w:t>
      </w:r>
      <w:r w:rsidRPr="00232927">
        <w:lastRenderedPageBreak/>
        <w:t>survival and lies with the amygdala, however, the sudden surge of adrenaline can “lead us to make faulty decisions” (</w:t>
      </w:r>
      <w:proofErr w:type="spellStart"/>
      <w:r w:rsidRPr="00232927">
        <w:t>Cottrill</w:t>
      </w:r>
      <w:proofErr w:type="spellEnd"/>
      <w:r w:rsidRPr="00232927">
        <w:t xml:space="preserve">, Rice, 2013) which can lead to devastating results in the stock market. </w:t>
      </w:r>
      <w:r w:rsidR="009A4E11" w:rsidRPr="00232927">
        <w:t>It is recommended to diversify your portfolio when entering the stock market to reduce the risk of losing money. Having diversity should offset any downfalls in the market to ensure that money is still being made even if one sector of the market is in decline.</w:t>
      </w:r>
    </w:p>
    <w:p w:rsidR="009A4E11" w:rsidRPr="00232927" w:rsidRDefault="009A4E11" w:rsidP="00DB5FE3">
      <w:r w:rsidRPr="00232927">
        <w:t xml:space="preserve">The most dangerous risk posed from the stock market is losing the amount that was invested. </w:t>
      </w:r>
      <w:r w:rsidR="008B1274" w:rsidRPr="00232927">
        <w:t xml:space="preserve">Investing money that should be spent on paying bills, paying off debts, or used to buy supplies such as food should not be placed into the stock market to purchase shares. </w:t>
      </w:r>
      <w:r w:rsidRPr="00232927">
        <w:t xml:space="preserve">The more money invested into the stock market to purchase shares (especially </w:t>
      </w:r>
      <w:r w:rsidR="008B1274" w:rsidRPr="00232927">
        <w:t xml:space="preserve">money that you cannot afford to spend on </w:t>
      </w:r>
      <w:r w:rsidRPr="00232927">
        <w:t>risky shares) increases the risk of losing money as opposed to gaining money. This is because the more money invested pe</w:t>
      </w:r>
      <w:r w:rsidR="008B1274" w:rsidRPr="00232927">
        <w:t>r</w:t>
      </w:r>
      <w:r w:rsidRPr="00232927">
        <w:t>tains to more risk which can trigger a negative stress response. If a share is falling into decline, people are prone to stick with the share in the ho</w:t>
      </w:r>
      <w:r w:rsidR="008B1274" w:rsidRPr="00232927">
        <w:t>p</w:t>
      </w:r>
      <w:r w:rsidRPr="00232927">
        <w:t>es that it will rise again. This is know</w:t>
      </w:r>
      <w:r w:rsidR="008B1274" w:rsidRPr="00232927">
        <w:t>n</w:t>
      </w:r>
      <w:r w:rsidRPr="00232927">
        <w:t xml:space="preserve"> as “cognitive lock-in” where people stay with the first decision regardless of new information that would detail a better course of action. (</w:t>
      </w:r>
      <w:proofErr w:type="spellStart"/>
      <w:r w:rsidRPr="00232927">
        <w:t>Heires</w:t>
      </w:r>
      <w:proofErr w:type="spellEnd"/>
      <w:r w:rsidRPr="00232927">
        <w:t>, 2017).</w:t>
      </w:r>
      <w:r w:rsidR="008B1274" w:rsidRPr="00232927">
        <w:t xml:space="preserve"> </w:t>
      </w:r>
      <w:r w:rsidR="00F87E59" w:rsidRPr="00232927">
        <w:t xml:space="preserve">Having money that you cannot afford to have in the stock market also increases the risk of losing money as there are fees for purchasing and selling shares, the more you purchase and sell due to the volatility in the stock market, the more you lose to fees, that could possibly end in lower funds than originally invested. </w:t>
      </w:r>
      <w:proofErr w:type="spellStart"/>
      <w:r w:rsidR="00F87E59" w:rsidRPr="00232927">
        <w:t>Heires</w:t>
      </w:r>
      <w:proofErr w:type="spellEnd"/>
      <w:r w:rsidR="00F87E59" w:rsidRPr="00232927">
        <w:t xml:space="preserve"> also mention a “group think” mentality where people make irrational decisions based on consensus (</w:t>
      </w:r>
      <w:proofErr w:type="spellStart"/>
      <w:r w:rsidR="00F87E59" w:rsidRPr="00232927">
        <w:t>Heires</w:t>
      </w:r>
      <w:proofErr w:type="spellEnd"/>
      <w:r w:rsidR="00F87E59" w:rsidRPr="00232927">
        <w:t>, 2017) such issues lie with mutual funds as they tend to follow market trends a little too late, resulting in purchasing shares when they are at their highest and then selling them again when they are at their lowest.</w:t>
      </w:r>
    </w:p>
    <w:p w:rsidR="00F87E59" w:rsidRPr="00232927" w:rsidRDefault="00F87E59" w:rsidP="00DB5FE3">
      <w:r w:rsidRPr="00232927">
        <w:t xml:space="preserve">It is important for young potential investors to </w:t>
      </w:r>
      <w:r w:rsidR="00F2387D" w:rsidRPr="00232927">
        <w:t>clearly stipulate</w:t>
      </w:r>
      <w:r w:rsidRPr="00232927">
        <w:t xml:space="preserve"> how comfortable they are with risk. If they are more risk adverse then bonds would be more towards their appetite, if they are more high risk then new starter companies </w:t>
      </w:r>
      <w:r w:rsidR="00F2387D" w:rsidRPr="00232927">
        <w:t>would</w:t>
      </w:r>
      <w:r w:rsidRPr="00232927">
        <w:t xml:space="preserve"> be more to their preference. </w:t>
      </w:r>
      <w:r w:rsidR="00F2387D" w:rsidRPr="00232927">
        <w:t>Unfortunately</w:t>
      </w:r>
      <w:r w:rsidRPr="00232927">
        <w:t xml:space="preserve">, bankers, financial advisors, and wealth managers are entrusted with the money provided to them by investors. Even with the knowledge of risk comfort the young investors shared, it is still up to the person controlling the money to decide what to do with it. Therein lies </w:t>
      </w:r>
      <w:r w:rsidR="00F2387D" w:rsidRPr="00232927">
        <w:t>a new problem, what is the risk preference of the person entrusted with the money that the young potential investor intended to invest?</w:t>
      </w:r>
    </w:p>
    <w:p w:rsidR="00F2387D" w:rsidRPr="00232927" w:rsidRDefault="00F2387D" w:rsidP="00DB5FE3">
      <w:r w:rsidRPr="00232927">
        <w:t>The FSA reviewed that more than half of the files searched between 2008-2010 were unsuitable with shortcomings with the customer’s attitude towards risk (</w:t>
      </w:r>
      <w:proofErr w:type="spellStart"/>
      <w:r w:rsidRPr="00232927">
        <w:t>Trickey</w:t>
      </w:r>
      <w:proofErr w:type="spellEnd"/>
      <w:r w:rsidRPr="00232927">
        <w:t xml:space="preserve">, 2011). The Guidance Investment </w:t>
      </w:r>
      <w:r w:rsidRPr="00232927">
        <w:lastRenderedPageBreak/>
        <w:t xml:space="preserve">Tool would remove the desire of risk from any middle man and would allow the consumer to pick which stock or bond would be </w:t>
      </w:r>
      <w:proofErr w:type="gramStart"/>
      <w:r w:rsidRPr="00232927">
        <w:t>more preferable</w:t>
      </w:r>
      <w:proofErr w:type="gramEnd"/>
      <w:r w:rsidRPr="00232927">
        <w:t xml:space="preserve"> to the individual in terms of risk and potential payoff.</w:t>
      </w:r>
    </w:p>
    <w:p w:rsidR="00F2387D" w:rsidRPr="00232927" w:rsidRDefault="00F2387D" w:rsidP="00DB5FE3">
      <w:proofErr w:type="spellStart"/>
      <w:r w:rsidRPr="00232927">
        <w:t>Trickey</w:t>
      </w:r>
      <w:proofErr w:type="spellEnd"/>
      <w:r w:rsidRPr="00232927">
        <w:t xml:space="preserve"> shares that there are eight types of risk types across psychological profiles. These are: spontaneous, intense, wary, prudent, deliberate, composed, adventurous, and carefree. More can be read by </w:t>
      </w:r>
      <w:proofErr w:type="spellStart"/>
      <w:r w:rsidRPr="00232927">
        <w:t>Trickey</w:t>
      </w:r>
      <w:proofErr w:type="spellEnd"/>
      <w:r w:rsidRPr="00232927">
        <w:t xml:space="preserve"> from the Psychology of Risk</w:t>
      </w:r>
      <w:r w:rsidR="00BC03C6" w:rsidRPr="00232927">
        <w:t>.</w:t>
      </w:r>
      <w:r w:rsidRPr="00232927">
        <w:t xml:space="preserve"> Using these eight different </w:t>
      </w:r>
      <w:r w:rsidR="00BC03C6" w:rsidRPr="00232927">
        <w:t>characteristics</w:t>
      </w:r>
      <w:r w:rsidRPr="00232927">
        <w:t xml:space="preserve"> of risk, it will be easier to set a person or in this case, the potential investor, into </w:t>
      </w:r>
      <w:r w:rsidR="005E49EF" w:rsidRPr="00232927">
        <w:t>one</w:t>
      </w:r>
      <w:r w:rsidRPr="00232927">
        <w:t xml:space="preserve"> of those categories. The Guidance tool will have </w:t>
      </w:r>
      <w:r w:rsidR="00BC03C6" w:rsidRPr="00232927">
        <w:t>already</w:t>
      </w:r>
      <w:r w:rsidRPr="00232927">
        <w:t xml:space="preserve"> </w:t>
      </w:r>
      <w:r w:rsidR="00BC03C6" w:rsidRPr="00232927">
        <w:t>placed</w:t>
      </w:r>
      <w:r w:rsidRPr="00232927">
        <w:t xml:space="preserve"> them in a category based on questions they will </w:t>
      </w:r>
      <w:r w:rsidR="00BC03C6" w:rsidRPr="00232927">
        <w:t>need</w:t>
      </w:r>
      <w:r w:rsidRPr="00232927">
        <w:t xml:space="preserve"> to answer when </w:t>
      </w:r>
      <w:proofErr w:type="gramStart"/>
      <w:r w:rsidRPr="00232927">
        <w:t xml:space="preserve">opening </w:t>
      </w:r>
      <w:r w:rsidR="00BC03C6" w:rsidRPr="00232927">
        <w:t>up</w:t>
      </w:r>
      <w:proofErr w:type="gramEnd"/>
      <w:r w:rsidRPr="00232927">
        <w:t xml:space="preserve"> the guidance tool. This will ensure the potential investors will be more satisfied with their portfolio and happy with their potential returns from the risk that they are allowing themselves to undergo while investing in the stock market.</w:t>
      </w:r>
    </w:p>
    <w:p w:rsidR="00F2387D" w:rsidRPr="00232927" w:rsidRDefault="00F2387D" w:rsidP="00DB5FE3">
      <w:r w:rsidRPr="00232927">
        <w:t>Trust is also a major factor when trying to get potential investors into the stock market. Not only do people have anxiety about “gambling” their money, but the</w:t>
      </w:r>
      <w:r w:rsidR="00BC03C6" w:rsidRPr="00232927">
        <w:t>y</w:t>
      </w:r>
      <w:r w:rsidRPr="00232927">
        <w:t xml:space="preserve"> are also anxious about trusting </w:t>
      </w:r>
      <w:r w:rsidR="00BC03C6" w:rsidRPr="00232927">
        <w:t>certain</w:t>
      </w:r>
      <w:r w:rsidRPr="00232927">
        <w:t xml:space="preserve"> information over the internet.</w:t>
      </w:r>
    </w:p>
    <w:p w:rsidR="00F2387D" w:rsidRPr="00232927" w:rsidRDefault="00F2387D" w:rsidP="00DB5FE3">
      <w:r w:rsidRPr="00232927">
        <w:t>Fortunately, generation Z and the Millennials are not so concerned with security over e-</w:t>
      </w:r>
      <w:r w:rsidR="00BC03C6" w:rsidRPr="00232927">
        <w:t>commerce</w:t>
      </w:r>
      <w:r w:rsidRPr="00232927">
        <w:t xml:space="preserve"> as they do their </w:t>
      </w:r>
      <w:r w:rsidR="00BC03C6" w:rsidRPr="00232927">
        <w:t>research</w:t>
      </w:r>
      <w:r w:rsidRPr="00232927">
        <w:t xml:space="preserve"> </w:t>
      </w:r>
      <w:r w:rsidR="00BC03C6" w:rsidRPr="00232927">
        <w:t>before jumping into a new venture. Young investors tend to look at reviews, reputation, the absence of reputation, and the history of a site or e-commerce frame that requires personal information or money (Zhang, Zhang, 2011)</w:t>
      </w:r>
      <w:r w:rsidRPr="00232927">
        <w:t xml:space="preserve"> </w:t>
      </w:r>
    </w:p>
    <w:p w:rsidR="00164FAD" w:rsidRPr="00232927" w:rsidRDefault="00164FAD" w:rsidP="00DB5FE3">
      <w:r w:rsidRPr="00232927">
        <w:t>Studies show that a lack of trust leads to a lock of sales. Reputation and quality of a website will affect their ability to make sales. High quality service, brand recognition, the ease and likeability of a website have a large role in consumer satisfaction and towards trusting e-commerce. (Oliveira et al, 2017)</w:t>
      </w:r>
    </w:p>
    <w:p w:rsidR="00164FAD" w:rsidRPr="00232927" w:rsidRDefault="00164FAD" w:rsidP="00DB5FE3">
      <w:r w:rsidRPr="00232927">
        <w:t>Consumers enjoy using e-commerce. Time is saved, the convenience, flexibility, ease of use and the ability to leave reviews and make competitive choices within seconds are why it is trusted. (</w:t>
      </w:r>
      <w:proofErr w:type="spellStart"/>
      <w:r w:rsidRPr="00232927">
        <w:t>Rheude</w:t>
      </w:r>
      <w:proofErr w:type="spellEnd"/>
      <w:r w:rsidRPr="00232927">
        <w:t>, 2019).</w:t>
      </w:r>
    </w:p>
    <w:p w:rsidR="008C4C42" w:rsidRPr="00232927" w:rsidRDefault="00164FAD" w:rsidP="00DB5FE3">
      <w:r w:rsidRPr="00232927">
        <w:t>With young investors already being well acquainted with technology, they have significantly more trust in e-commerce than the older generations. Trusting in e-commerce will significantly help gen Z and the Millennials to try out the Guidance Investment Tool app, attempt to invest in the stock market</w:t>
      </w:r>
      <w:r w:rsidR="0077041F" w:rsidRPr="00232927">
        <w:t xml:space="preserve"> (if they choose to)</w:t>
      </w:r>
      <w:r w:rsidRPr="00232927">
        <w:t xml:space="preserve">, and leave healthy reviews that will enable for </w:t>
      </w:r>
      <w:r w:rsidR="0077041F" w:rsidRPr="00232927">
        <w:t xml:space="preserve">a </w:t>
      </w:r>
      <w:r w:rsidRPr="00232927">
        <w:t>better</w:t>
      </w:r>
      <w:r w:rsidR="0077041F" w:rsidRPr="00232927">
        <w:t xml:space="preserve"> and easier experience for new consumers that wish to enter the stock market to gain a much higher return on their hard-</w:t>
      </w:r>
      <w:r w:rsidR="0077041F" w:rsidRPr="00232927">
        <w:lastRenderedPageBreak/>
        <w:t>earned disposable income.</w:t>
      </w:r>
      <w:r w:rsidR="008C4C42" w:rsidRPr="00232927">
        <w:t xml:space="preserve"> With a large amount of trust in e-commerce, we can now look at the limitations of investing in the stock market. </w:t>
      </w:r>
    </w:p>
    <w:p w:rsidR="00114FB9" w:rsidRPr="00232927" w:rsidRDefault="008C4C42" w:rsidP="00DB5FE3">
      <w:r w:rsidRPr="00232927">
        <w:t>In the United Kingdom the stock market is known as the Financial Times Stock Exchange, or the FTSE for short and is pronounced as “Footsie”</w:t>
      </w:r>
      <w:r w:rsidR="00E60685" w:rsidRPr="00232927">
        <w:t xml:space="preserve"> (Young, 2019).</w:t>
      </w:r>
      <w:r w:rsidRPr="00232927">
        <w:t xml:space="preserve"> This is where public corporations go to ask for funding from potential investors to expand their business, or to do other activities such as raising cash for projects in their research and development department. The stock market allows companies to issue shares, therefore accrue cash by selling debt in the form of</w:t>
      </w:r>
      <w:r w:rsidR="00E60685" w:rsidRPr="00232927">
        <w:t xml:space="preserve"> shares. This method is often far more cost effective than a corporation going to a bank and asking for a loan as shareholders will take on the debt with less interest. It is in the corporation’s best interest to reward the shareholders with dividend payments </w:t>
      </w:r>
      <w:proofErr w:type="gramStart"/>
      <w:r w:rsidR="00E60685" w:rsidRPr="00232927">
        <w:t>in order for</w:t>
      </w:r>
      <w:proofErr w:type="gramEnd"/>
      <w:r w:rsidR="00E60685" w:rsidRPr="00232927">
        <w:t xml:space="preserve"> them to hold investments. Corporations are not required to pay dividends, </w:t>
      </w:r>
      <w:r w:rsidR="00114FB9" w:rsidRPr="00232927">
        <w:t xml:space="preserve">but those that don’t often see their share prices fall as investors do like to see a return on the money they have put away. </w:t>
      </w:r>
    </w:p>
    <w:p w:rsidR="00F23901" w:rsidRPr="00232927" w:rsidRDefault="00114FB9" w:rsidP="00DB5FE3">
      <w:r w:rsidRPr="00232927">
        <w:t xml:space="preserve">The FTSE is the most likely market a novice, potential investor in the United Kingdom is likely to purchase their first share. There are other markets available, for example there is Nasdaq, S+P 500, and Dow Jones which represent markets located in the United States (Banton, 2019), the </w:t>
      </w:r>
      <w:r w:rsidR="00F23901" w:rsidRPr="00232927">
        <w:t>SX5E which covers the top 50 European stocks</w:t>
      </w:r>
      <w:r w:rsidRPr="00232927">
        <w:t xml:space="preserve"> </w:t>
      </w:r>
      <w:r w:rsidR="00F23901" w:rsidRPr="00232927">
        <w:t>(Bloomberg, 2019), and Dax which is the top 30 of the largest German companies (Chen, 2018) to name but a few of the thousands of indexes available in the global stock market.</w:t>
      </w:r>
    </w:p>
    <w:p w:rsidR="00EC2F7D" w:rsidRPr="00232927" w:rsidRDefault="00433D81" w:rsidP="00DB5FE3">
      <w:r w:rsidRPr="00232927">
        <w:t xml:space="preserve">A potential investor located in the United Kingdom is going to need to get past a few obstacles before being able to join in the FTSE and any other future markets they would like to enter. </w:t>
      </w:r>
      <w:proofErr w:type="gramStart"/>
      <w:r w:rsidRPr="00232927">
        <w:t>In order to</w:t>
      </w:r>
      <w:proofErr w:type="gramEnd"/>
      <w:r w:rsidRPr="00232927">
        <w:t xml:space="preserve"> begin investing they will require a bank account, a National Insurance Number, and a platform where they can enter funds to invest in the stock market. These platforms can be online banks such as Barclays Smart Investor and </w:t>
      </w:r>
      <w:proofErr w:type="spellStart"/>
      <w:r w:rsidRPr="00232927">
        <w:t>Natwest</w:t>
      </w:r>
      <w:proofErr w:type="spellEnd"/>
      <w:r w:rsidRPr="00232927">
        <w:t xml:space="preserve"> to name a couple. The platforms will allow the investor to deposit money into the account which can they be transferred into investments in the stock market. There are fees that apply for using these platforms which include monthly fees, exchange rate fees, and purchasing and selling stock fees.</w:t>
      </w:r>
      <w:r w:rsidR="00EC2F7D" w:rsidRPr="00232927">
        <w:t xml:space="preserve"> Figure 3, below, shows charges for using the Barclays Smart Investor.</w:t>
      </w:r>
    </w:p>
    <w:p w:rsidR="00834AF1" w:rsidRPr="00232927" w:rsidRDefault="00834AF1" w:rsidP="00DB5FE3">
      <w:r w:rsidRPr="00232927">
        <w:t>(Figure 3, Barclays Smart Investor charges)</w:t>
      </w:r>
    </w:p>
    <w:p w:rsidR="00EC2F7D" w:rsidRPr="00232927" w:rsidRDefault="00EC2F7D" w:rsidP="00DB5FE3">
      <w:r w:rsidRPr="00232927">
        <w:rPr>
          <w:noProof/>
          <w:lang w:eastAsia="en-GB"/>
        </w:rPr>
        <w:lastRenderedPageBreak/>
        <w:drawing>
          <wp:anchor distT="0" distB="0" distL="114300" distR="114300" simplePos="0" relativeHeight="251660288" behindDoc="1" locked="0" layoutInCell="1" allowOverlap="1">
            <wp:simplePos x="0" y="0"/>
            <wp:positionH relativeFrom="column">
              <wp:posOffset>0</wp:posOffset>
            </wp:positionH>
            <wp:positionV relativeFrom="paragraph">
              <wp:posOffset>0</wp:posOffset>
            </wp:positionV>
            <wp:extent cx="5731510" cy="2889885"/>
            <wp:effectExtent l="0" t="0" r="2540" b="5715"/>
            <wp:wrapTight wrapText="bothSides">
              <wp:wrapPolygon edited="0">
                <wp:start x="0" y="0"/>
                <wp:lineTo x="0" y="21500"/>
                <wp:lineTo x="21538" y="2150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clays charge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89885"/>
                    </a:xfrm>
                    <a:prstGeom prst="rect">
                      <a:avLst/>
                    </a:prstGeom>
                  </pic:spPr>
                </pic:pic>
              </a:graphicData>
            </a:graphic>
            <wp14:sizeRelH relativeFrom="page">
              <wp14:pctWidth>0</wp14:pctWidth>
            </wp14:sizeRelH>
            <wp14:sizeRelV relativeFrom="page">
              <wp14:pctHeight>0</wp14:pctHeight>
            </wp14:sizeRelV>
          </wp:anchor>
        </w:drawing>
      </w:r>
    </w:p>
    <w:p w:rsidR="00F23901" w:rsidRPr="00232927" w:rsidRDefault="00433D81" w:rsidP="00DB5FE3">
      <w:r w:rsidRPr="00232927">
        <w:t xml:space="preserve">Unfortunately, </w:t>
      </w:r>
      <w:r w:rsidR="00C75DB7" w:rsidRPr="00232927">
        <w:t xml:space="preserve">the British banks will not allow for international investments, but this can be overcome with other institutions such as </w:t>
      </w:r>
      <w:proofErr w:type="spellStart"/>
      <w:r w:rsidR="00C75DB7" w:rsidRPr="00232927">
        <w:t>Degiro</w:t>
      </w:r>
      <w:proofErr w:type="spellEnd"/>
      <w:r w:rsidR="00C75DB7" w:rsidRPr="00232927">
        <w:t xml:space="preserve"> and Saxo. Institutions such as these also have their own fees and </w:t>
      </w:r>
      <w:proofErr w:type="gramStart"/>
      <w:r w:rsidR="00C75DB7" w:rsidRPr="00232927">
        <w:t>transactions, but</w:t>
      </w:r>
      <w:proofErr w:type="gramEnd"/>
      <w:r w:rsidR="00C75DB7" w:rsidRPr="00232927">
        <w:t xml:space="preserve"> allow for a much wider diversification of shares and bonds. As these trading platforms deal with international shares, they will require further proof of identity such as a passport, national insurance number, address, and bank account details.</w:t>
      </w:r>
    </w:p>
    <w:p w:rsidR="001A17F1" w:rsidRPr="00232927" w:rsidRDefault="00834AF1" w:rsidP="00DB5FE3">
      <w:proofErr w:type="gramStart"/>
      <w:r w:rsidRPr="00232927">
        <w:t>In order to</w:t>
      </w:r>
      <w:proofErr w:type="gramEnd"/>
      <w:r w:rsidRPr="00232927">
        <w:t xml:space="preserve"> get first acquainted with the stock market, and to avoid any further transaction fees from international trading platforms, the potential British investor would be most comfortable setting up their </w:t>
      </w:r>
      <w:r w:rsidR="001D0F35" w:rsidRPr="00232927">
        <w:t>first</w:t>
      </w:r>
      <w:r w:rsidRPr="00232927">
        <w:t xml:space="preserve"> purchase in shares in their own country. Although there are many shares to choose from in the stock market, the average investor in the United Kingdom will only go for safer and much lower yielding returns as culturally, the United Kingdom residents are very risk adverse. Aegon found that </w:t>
      </w:r>
      <w:r w:rsidR="00EC7F27" w:rsidRPr="00232927">
        <w:t>41</w:t>
      </w:r>
      <w:r w:rsidRPr="00232927">
        <w:t xml:space="preserve">% of Brits are risk takers and that they tend to have a very low risk appetite. Ironically this is </w:t>
      </w:r>
      <w:proofErr w:type="gramStart"/>
      <w:r w:rsidRPr="00232927">
        <w:t>actually bad</w:t>
      </w:r>
      <w:proofErr w:type="gramEnd"/>
      <w:r w:rsidRPr="00232927">
        <w:t xml:space="preserve"> for investors as stagnating money in low risk funds yielding low percentages expose the money asset risk to inflation</w:t>
      </w:r>
      <w:r w:rsidR="00EF334D" w:rsidRPr="00232927">
        <w:t xml:space="preserve"> (</w:t>
      </w:r>
      <w:proofErr w:type="spellStart"/>
      <w:r w:rsidR="00EF334D" w:rsidRPr="00232927">
        <w:t>Esnerova</w:t>
      </w:r>
      <w:proofErr w:type="spellEnd"/>
      <w:r w:rsidR="00EF334D" w:rsidRPr="00232927">
        <w:t>, 2019)</w:t>
      </w:r>
      <w:r w:rsidR="001A17F1" w:rsidRPr="00232927">
        <w:t>.</w:t>
      </w:r>
    </w:p>
    <w:p w:rsidR="001A17F1" w:rsidRPr="00232927" w:rsidRDefault="001A17F1" w:rsidP="00DB5FE3">
      <w:r w:rsidRPr="00232927">
        <w:t xml:space="preserve">Americans are more likely to put their money into riskier funds that allow for newer businesses to flourish, whereas British investors tend to look for revenue earned before a company’s potential. This not only hurts their pockets towards inflation, but damages </w:t>
      </w:r>
      <w:proofErr w:type="spellStart"/>
      <w:r w:rsidRPr="00232927">
        <w:t>start up</w:t>
      </w:r>
      <w:proofErr w:type="spellEnd"/>
      <w:r w:rsidRPr="00232927">
        <w:t xml:space="preserve"> companies as banks will offer less to start ups than American companies will; sharing a comparison of the two, in the United Kingdom a loan of £15,000 was offered for a snapchat idea whereas in the United States a start-up offer of $150,000 was on the table (Hatton, 2013).</w:t>
      </w:r>
    </w:p>
    <w:p w:rsidR="001A17F1" w:rsidRPr="00232927" w:rsidRDefault="001A17F1" w:rsidP="00DB5FE3">
      <w:r w:rsidRPr="00232927">
        <w:t xml:space="preserve">A study of 2,026 respondents showed 61% of British investors </w:t>
      </w:r>
      <w:r w:rsidR="00E50BDB" w:rsidRPr="00232927">
        <w:t xml:space="preserve">are risk adverse, 2/3 are less likely to take risks than they were 10 years ago, 58% are afraid to fail and 69% are too worried to take a risk (Francis, 2018). The study shows that six out of ten Brits are afraid to take on a risk. </w:t>
      </w:r>
    </w:p>
    <w:p w:rsidR="00E50BDB" w:rsidRPr="00232927" w:rsidRDefault="00E50BDB" w:rsidP="00DB5FE3">
      <w:r w:rsidRPr="00232927">
        <w:t xml:space="preserve">With a low risk culture, bonds would be a safer option, but as previously mentioned before, they are more prone to inflation which will reduce the value of the money invested. Riskier shares pay out </w:t>
      </w:r>
      <w:r w:rsidRPr="00232927">
        <w:lastRenderedPageBreak/>
        <w:t xml:space="preserve">healthier returns which beat the inflation rate and would prove to make a better investment. Moving slightly out of British culture, </w:t>
      </w:r>
      <w:r w:rsidR="00D10672" w:rsidRPr="00232927">
        <w:t>studies have shown that out of the two sexes, women tend to be better investors than men.</w:t>
      </w:r>
    </w:p>
    <w:p w:rsidR="008E4F1A" w:rsidRPr="00232927" w:rsidRDefault="008E4F1A" w:rsidP="008E4F1A">
      <w:r w:rsidRPr="00232927">
        <w:t>With higher gains of an annual 1.94%, women are beating men in the stock market. The Guardian shared that men like “lottery style winnings” which they hope will soar in value and women tend to go to stocks with good yields, stay for the long term, and trade less frequently (Collinson, 2018). Overconfidence seems to be a factor as</w:t>
      </w:r>
      <w:r w:rsidR="00B9008A" w:rsidRPr="00232927">
        <w:t xml:space="preserve"> </w:t>
      </w:r>
      <w:r w:rsidRPr="00232927">
        <w:t xml:space="preserve">well as 58% of men rate their financial understanding as good or very good whereas only 47% of women say the same. But it is women who performed better by 4-6% in the 2008 market crash (Bloch, 2019). </w:t>
      </w:r>
      <w:r w:rsidR="00EB74F5" w:rsidRPr="00232927">
        <w:t xml:space="preserve">Some of the statistics are up for debate as there are 8.62million people in the United Kingdom </w:t>
      </w:r>
      <w:r w:rsidR="00406233" w:rsidRPr="00232927">
        <w:t>investing in stocks in 2017, out of those numbers over half (52%) of women have never held an investment whereas only 37% of men have never held an investment. Over 33% of men currently hold investments compared to only 21% of women suggesting there are more men in the stock market, but even with the vast range in numbers, woman are a smaller portion of the market and the current overall picture is that women are performing better (Finder, 2018).</w:t>
      </w:r>
    </w:p>
    <w:p w:rsidR="00406233" w:rsidRPr="00232927" w:rsidRDefault="00CD6239" w:rsidP="008E4F1A">
      <w:r w:rsidRPr="00232927">
        <w:t xml:space="preserve">Factors that can also impede potential investors from entering the stock market is the concern about education. What education level is required to enter the stock market? Two opposing views are shown below. Dana </w:t>
      </w:r>
      <w:proofErr w:type="spellStart"/>
      <w:r w:rsidRPr="00232927">
        <w:t>Anspach</w:t>
      </w:r>
      <w:proofErr w:type="spellEnd"/>
      <w:r w:rsidRPr="00232927">
        <w:t xml:space="preserve"> shares that higher returns are received from educated investors and that investors should continuously learn about the market and new companies. Her article also explains that “money is like soap. The more you handle it, the less you have.” (</w:t>
      </w:r>
      <w:proofErr w:type="spellStart"/>
      <w:r w:rsidRPr="00232927">
        <w:t>Anspach</w:t>
      </w:r>
      <w:proofErr w:type="spellEnd"/>
      <w:r w:rsidRPr="00232927">
        <w:t>, 2019).</w:t>
      </w:r>
      <w:r w:rsidR="00D33FF0" w:rsidRPr="00232927">
        <w:t xml:space="preserve"> This quote by Gene </w:t>
      </w:r>
      <w:proofErr w:type="spellStart"/>
      <w:r w:rsidR="00D33FF0" w:rsidRPr="00232927">
        <w:t>Fama</w:t>
      </w:r>
      <w:proofErr w:type="spellEnd"/>
      <w:r w:rsidR="00D33FF0" w:rsidRPr="00232927">
        <w:t xml:space="preserve"> relates to transaction fees that are taken fro</w:t>
      </w:r>
      <w:r w:rsidR="00507711" w:rsidRPr="00232927">
        <w:t>m</w:t>
      </w:r>
      <w:r w:rsidR="00D33FF0" w:rsidRPr="00232927">
        <w:t xml:space="preserve"> shares purchased or sold and also </w:t>
      </w:r>
      <w:r w:rsidR="00507711" w:rsidRPr="00232927">
        <w:t>pertains</w:t>
      </w:r>
      <w:r w:rsidR="00D33FF0" w:rsidRPr="00232927">
        <w:t xml:space="preserve"> that you should set a limit to purchasing shares – for example, if you set aside £200/month for a particular company then you can buy more when shares are lower and less when sh</w:t>
      </w:r>
      <w:r w:rsidR="00507711" w:rsidRPr="00232927">
        <w:t>a</w:t>
      </w:r>
      <w:r w:rsidR="00D33FF0" w:rsidRPr="00232927">
        <w:t>res are high</w:t>
      </w:r>
      <w:r w:rsidR="00507711" w:rsidRPr="00232927">
        <w:t>,</w:t>
      </w:r>
      <w:r w:rsidR="00D33FF0" w:rsidRPr="00232927">
        <w:t xml:space="preserve"> rather tha</w:t>
      </w:r>
      <w:r w:rsidR="00AB5793" w:rsidRPr="00232927">
        <w:t>n</w:t>
      </w:r>
      <w:r w:rsidR="00D33FF0" w:rsidRPr="00232927">
        <w:t xml:space="preserve"> giving into emotion to purchase shares when they are on the rise in the hopes that the continue to soar upwards.</w:t>
      </w:r>
    </w:p>
    <w:p w:rsidR="00D33FF0" w:rsidRPr="00232927" w:rsidRDefault="00D33FF0" w:rsidP="008E4F1A">
      <w:r w:rsidRPr="00232927">
        <w:t>Forbes discovered that monkey</w:t>
      </w:r>
      <w:r w:rsidR="00507711" w:rsidRPr="00232927">
        <w:t>s</w:t>
      </w:r>
      <w:r w:rsidRPr="00232927">
        <w:t xml:space="preserve"> performed better than experts in the stock market. This study explained how monkeys selected 30 index funds out of 1,000 and these funds performed better than experts. The explanation is that many of the 30 </w:t>
      </w:r>
      <w:r w:rsidR="00507711" w:rsidRPr="00232927">
        <w:t>companies</w:t>
      </w:r>
      <w:r w:rsidRPr="00232927">
        <w:t xml:space="preserve"> selected were starter companies and due to this the payoff from the $10,000 </w:t>
      </w:r>
      <w:r w:rsidR="00507711" w:rsidRPr="00232927">
        <w:t>invested, it</w:t>
      </w:r>
      <w:r w:rsidRPr="00232927">
        <w:t xml:space="preserve"> was better than the $10,000 invested by experts by the end of the year </w:t>
      </w:r>
      <w:r w:rsidR="00856C0B" w:rsidRPr="00232927">
        <w:t>(</w:t>
      </w:r>
      <w:proofErr w:type="spellStart"/>
      <w:r w:rsidR="00856C0B" w:rsidRPr="00232927">
        <w:t>Ferri</w:t>
      </w:r>
      <w:proofErr w:type="spellEnd"/>
      <w:r w:rsidR="00856C0B" w:rsidRPr="00232927">
        <w:t xml:space="preserve">, 2012). </w:t>
      </w:r>
      <w:r w:rsidRPr="00232927">
        <w:t xml:space="preserve">However, this is not a recommended </w:t>
      </w:r>
      <w:r w:rsidR="00507711" w:rsidRPr="00232927">
        <w:t>strategy</w:t>
      </w:r>
      <w:r w:rsidRPr="00232927">
        <w:t xml:space="preserve">. Selecting random </w:t>
      </w:r>
      <w:r w:rsidRPr="00232927">
        <w:lastRenderedPageBreak/>
        <w:t>companies and performing no research is literally</w:t>
      </w:r>
      <w:r w:rsidR="00507711" w:rsidRPr="00232927">
        <w:t xml:space="preserve"> </w:t>
      </w:r>
      <w:r w:rsidRPr="00232927">
        <w:t xml:space="preserve">guessing stocks, similarly to a lottery mentality – you can certainly win, but the odds are stacked </w:t>
      </w:r>
      <w:r w:rsidR="00507711" w:rsidRPr="00232927">
        <w:t xml:space="preserve">highly </w:t>
      </w:r>
      <w:r w:rsidRPr="00232927">
        <w:t>against you. Studies show 8/10 businesses fail within the first 2 years (Wagner, 2013)</w:t>
      </w:r>
      <w:r w:rsidR="00FF7F1C" w:rsidRPr="00232927">
        <w:t xml:space="preserve"> and a potential investor </w:t>
      </w:r>
      <w:r w:rsidR="00507711" w:rsidRPr="00232927">
        <w:t>performing</w:t>
      </w:r>
      <w:r w:rsidR="00FF7F1C" w:rsidRPr="00232927">
        <w:t xml:space="preserve"> diligent research will be more likely to select a successful company </w:t>
      </w:r>
      <w:r w:rsidR="00507711" w:rsidRPr="00232927">
        <w:t>than</w:t>
      </w:r>
      <w:r w:rsidR="00FF7F1C" w:rsidRPr="00232927">
        <w:t xml:space="preserve"> simply gambling on which one may make it past the </w:t>
      </w:r>
      <w:proofErr w:type="gramStart"/>
      <w:r w:rsidR="00FF7F1C" w:rsidRPr="00232927">
        <w:t>two year</w:t>
      </w:r>
      <w:proofErr w:type="gramEnd"/>
      <w:r w:rsidR="00FF7F1C" w:rsidRPr="00232927">
        <w:t xml:space="preserve"> mark.</w:t>
      </w:r>
      <w:r w:rsidR="00507711" w:rsidRPr="00232927">
        <w:t xml:space="preserve"> </w:t>
      </w:r>
    </w:p>
    <w:p w:rsidR="0016503B" w:rsidRPr="00232927" w:rsidRDefault="00507711" w:rsidP="00DB5FE3">
      <w:r w:rsidRPr="00232927">
        <w:t>Young investors can certainly get lucky in the stock market, but knowing the company, realizing its potential, and overseeing its financial predicament and accounts will help investors keep their money safe and reduce the risk of losing their heard earned cash.</w:t>
      </w:r>
    </w:p>
    <w:p w:rsidR="0016503B" w:rsidRPr="00232927" w:rsidRDefault="0016503B" w:rsidP="00DB5FE3"/>
    <w:p w:rsidR="0016503B" w:rsidRPr="00232927" w:rsidRDefault="0016503B" w:rsidP="00DB5FE3"/>
    <w:p w:rsidR="00615538" w:rsidRDefault="00615538" w:rsidP="00615538"/>
    <w:p w:rsidR="006E7110" w:rsidRPr="00232927" w:rsidRDefault="006E7110" w:rsidP="00F15722">
      <w:pPr>
        <w:pStyle w:val="Heading1"/>
      </w:pPr>
      <w:bookmarkStart w:id="3" w:name="_Toc8246659"/>
      <w:r w:rsidRPr="00232927">
        <w:t>Research Methods</w:t>
      </w:r>
      <w:bookmarkEnd w:id="3"/>
    </w:p>
    <w:p w:rsidR="0061407E" w:rsidRPr="00232927" w:rsidRDefault="00EB476F" w:rsidP="0061407E">
      <w:r w:rsidRPr="00232927">
        <w:t>Methodology is “a body of methods, rules, and postulates employed by a discipline</w:t>
      </w:r>
      <w:r w:rsidR="001E03AE" w:rsidRPr="00232927">
        <w:t>”</w:t>
      </w:r>
      <w:r w:rsidRPr="00232927">
        <w:t xml:space="preserve"> (Merriam-Webster, 2019). </w:t>
      </w:r>
      <w:r w:rsidR="0061407E" w:rsidRPr="00232927">
        <w:t>It is the process of theory building, sampling, designing questionnaires, and collecting data (Jacob, 2012) to evaluate background knowledge to the subject of study and assess the information. It is the application of methods to technical problems (</w:t>
      </w:r>
      <w:proofErr w:type="spellStart"/>
      <w:r w:rsidR="0061407E" w:rsidRPr="00232927">
        <w:t>Lystbaek</w:t>
      </w:r>
      <w:proofErr w:type="spellEnd"/>
      <w:r w:rsidR="0061407E" w:rsidRPr="00232927">
        <w:t xml:space="preserve">, 2017). </w:t>
      </w:r>
    </w:p>
    <w:p w:rsidR="00D312C0" w:rsidRPr="00232927" w:rsidRDefault="00D20E71" w:rsidP="00D312C0">
      <w:r w:rsidRPr="00232927">
        <w:t xml:space="preserve">This report will focus on a mix of </w:t>
      </w:r>
      <w:r w:rsidRPr="00232927">
        <w:rPr>
          <w:rFonts w:cstheme="minorHAnsi"/>
        </w:rPr>
        <w:t xml:space="preserve">two methods: qualitative and quantitative. </w:t>
      </w:r>
      <w:r w:rsidR="00C33F9B" w:rsidRPr="00232927">
        <w:rPr>
          <w:rFonts w:cstheme="minorHAnsi"/>
        </w:rPr>
        <w:t xml:space="preserve">Also known as ‘Q methodology’ </w:t>
      </w:r>
      <w:r w:rsidR="00036E9F" w:rsidRPr="00232927">
        <w:rPr>
          <w:rFonts w:cstheme="minorHAnsi"/>
        </w:rPr>
        <w:t>and ‘</w:t>
      </w:r>
      <w:proofErr w:type="spellStart"/>
      <w:r w:rsidR="00036E9F" w:rsidRPr="00232927">
        <w:rPr>
          <w:rFonts w:cstheme="minorHAnsi"/>
        </w:rPr>
        <w:t>qualiquantology</w:t>
      </w:r>
      <w:proofErr w:type="spellEnd"/>
      <w:r w:rsidR="00036E9F" w:rsidRPr="00232927">
        <w:rPr>
          <w:rFonts w:cstheme="minorHAnsi"/>
        </w:rPr>
        <w:t>’ (</w:t>
      </w:r>
      <w:proofErr w:type="spellStart"/>
      <w:r w:rsidR="00036E9F" w:rsidRPr="00232927">
        <w:rPr>
          <w:rFonts w:cstheme="minorHAnsi"/>
          <w:color w:val="3A3A3A"/>
          <w:shd w:val="clear" w:color="auto" w:fill="FFFFFF"/>
        </w:rPr>
        <w:t>Krivokapic-Skoko</w:t>
      </w:r>
      <w:proofErr w:type="spellEnd"/>
      <w:r w:rsidR="00036E9F" w:rsidRPr="00232927">
        <w:rPr>
          <w:rFonts w:cstheme="minorHAnsi"/>
          <w:color w:val="3A3A3A"/>
          <w:shd w:val="clear" w:color="auto" w:fill="FFFFFF"/>
        </w:rPr>
        <w:t>, O'Neill, 2011).</w:t>
      </w:r>
      <w:r w:rsidR="00C33F9B" w:rsidRPr="00232927">
        <w:t xml:space="preserve"> </w:t>
      </w:r>
      <w:r w:rsidRPr="00232927">
        <w:t xml:space="preserve">This mixed method approach is </w:t>
      </w:r>
      <w:r w:rsidR="00D26769" w:rsidRPr="00232927">
        <w:t>increasing in recognition as the third major research approach (Cameron, Molina-</w:t>
      </w:r>
      <w:proofErr w:type="spellStart"/>
      <w:r w:rsidR="00D26769" w:rsidRPr="00232927">
        <w:t>Azorin</w:t>
      </w:r>
      <w:proofErr w:type="spellEnd"/>
      <w:r w:rsidR="00D26769" w:rsidRPr="00232927">
        <w:t xml:space="preserve">, 2011). It is believed to provide a richer and fuller understanding than either method could </w:t>
      </w:r>
      <w:r w:rsidR="00C33F9B" w:rsidRPr="00232927">
        <w:t>achieve</w:t>
      </w:r>
      <w:r w:rsidR="00D26769" w:rsidRPr="00232927">
        <w:t xml:space="preserve"> alone</w:t>
      </w:r>
      <w:r w:rsidR="00C33F9B" w:rsidRPr="00232927">
        <w:t xml:space="preserve"> by providing a more complete, enhanced, and illustrated response to the research question</w:t>
      </w:r>
      <w:r w:rsidR="00D26769" w:rsidRPr="00232927">
        <w:t xml:space="preserve"> (Cameron, 2011</w:t>
      </w:r>
      <w:r w:rsidR="00D312C0" w:rsidRPr="00232927">
        <w:t>). Both methods will be used as diversity lends to a more in depth and thorough understanding of those involved in the stock market (</w:t>
      </w:r>
      <w:proofErr w:type="spellStart"/>
      <w:r w:rsidR="00D312C0" w:rsidRPr="00232927">
        <w:t>Murshed</w:t>
      </w:r>
      <w:proofErr w:type="spellEnd"/>
      <w:r w:rsidR="00D312C0" w:rsidRPr="00232927">
        <w:t xml:space="preserve">, Zhang, </w:t>
      </w:r>
      <w:proofErr w:type="gramStart"/>
      <w:r w:rsidR="00D312C0" w:rsidRPr="00232927">
        <w:t>2016)(</w:t>
      </w:r>
      <w:proofErr w:type="gramEnd"/>
      <w:r w:rsidR="00D312C0" w:rsidRPr="00232927">
        <w:t>Davis et al, 2001). Selecting quantitative over qualitative would not have provided the full benefits of the study as interviews of professionals are as important as the number of young adults that are unaware of how to gain access to financial independence.</w:t>
      </w:r>
    </w:p>
    <w:p w:rsidR="00D26769" w:rsidRPr="00232927" w:rsidRDefault="00D312C0" w:rsidP="0061407E">
      <w:r w:rsidRPr="00232927">
        <w:t xml:space="preserve">Analytical thinking allows the report to prove its predicted results where a holistic, or qualitative data, allows a person’s understanding of the context to be part of the equation (Nisbett et al, </w:t>
      </w:r>
      <w:proofErr w:type="gramStart"/>
      <w:r w:rsidRPr="00232927">
        <w:t>2001)(</w:t>
      </w:r>
      <w:proofErr w:type="spellStart"/>
      <w:proofErr w:type="gramEnd"/>
      <w:r w:rsidRPr="00232927">
        <w:t>Murshed</w:t>
      </w:r>
      <w:proofErr w:type="spellEnd"/>
      <w:r w:rsidRPr="00232927">
        <w:t>, Zhang, 2016). This report will need to discover the observable target market as well as valuable insight from those that are currently in the stock market and will therefore use both methods of the quantitative and qualitative paradigm.</w:t>
      </w:r>
    </w:p>
    <w:p w:rsidR="0061302E" w:rsidRPr="00232927" w:rsidRDefault="0061302E" w:rsidP="0061302E">
      <w:r w:rsidRPr="00232927">
        <w:t>Qualitative research focuses on words rather than numbers. It fixes a focus on experience, understanding, and interpretation of data by asking questions to a person or people that have undergone first-hand experience in the research topic. It is the ‘’who, why, and how” of collective and individual action that provides, strong, thick, and rich descriptions of actions and real phenomena (</w:t>
      </w:r>
      <w:proofErr w:type="spellStart"/>
      <w:r w:rsidRPr="00232927">
        <w:t>Doz</w:t>
      </w:r>
      <w:proofErr w:type="spellEnd"/>
      <w:r w:rsidRPr="00232927">
        <w:t>, 2011).</w:t>
      </w:r>
    </w:p>
    <w:p w:rsidR="0061302E" w:rsidRPr="00232927" w:rsidRDefault="0061302E" w:rsidP="0061302E">
      <w:r w:rsidRPr="00232927">
        <w:t xml:space="preserve">Qualitative data can be collected from observations and through open and unstructured interviews. It delves into individual and personal experiences allowing for meaning and context (Ivanova et al, 2018). </w:t>
      </w:r>
    </w:p>
    <w:p w:rsidR="0061302E" w:rsidRPr="00232927" w:rsidRDefault="0061302E" w:rsidP="0061302E">
      <w:r w:rsidRPr="00232927">
        <w:lastRenderedPageBreak/>
        <w:t>The qualitative data has many different views explaining its purpose. These include phenomenology, case studies, and ethnography. However, for this research topic, the qualitative field of focus will be towards both action research and grounded theory.</w:t>
      </w:r>
    </w:p>
    <w:p w:rsidR="00A96766" w:rsidRPr="00232927" w:rsidRDefault="00A96766" w:rsidP="00A96766">
      <w:r w:rsidRPr="00232927">
        <w:t xml:space="preserve">Action research </w:t>
      </w:r>
      <w:r w:rsidR="00F16DE0" w:rsidRPr="00232927">
        <w:t xml:space="preserve">is bringing together action, reflection, theory and practise by participating with others (Van </w:t>
      </w:r>
      <w:proofErr w:type="spellStart"/>
      <w:r w:rsidR="00F16DE0" w:rsidRPr="00232927">
        <w:t>Winkelen</w:t>
      </w:r>
      <w:proofErr w:type="spellEnd"/>
      <w:r w:rsidR="00F16DE0" w:rsidRPr="00232927">
        <w:t>, 2016). As described by Dana</w:t>
      </w:r>
      <w:r w:rsidR="00B53CDA" w:rsidRPr="00232927">
        <w:t xml:space="preserve"> </w:t>
      </w:r>
      <w:r w:rsidR="00F16DE0" w:rsidRPr="00232927">
        <w:t xml:space="preserve">and </w:t>
      </w:r>
      <w:proofErr w:type="spellStart"/>
      <w:r w:rsidR="00F16DE0" w:rsidRPr="00232927">
        <w:t>Yendol-Hoppey</w:t>
      </w:r>
      <w:proofErr w:type="spellEnd"/>
      <w:r w:rsidR="00B53CDA" w:rsidRPr="00232927">
        <w:t xml:space="preserve">, </w:t>
      </w:r>
      <w:r w:rsidR="00F16DE0" w:rsidRPr="00232927">
        <w:t>it is to articulate a wondering – or in this case, the research question, collect the data about the wondering, analyse, find and make improvements, and share with others (Milton-</w:t>
      </w:r>
      <w:proofErr w:type="spellStart"/>
      <w:r w:rsidR="00F16DE0" w:rsidRPr="00232927">
        <w:t>Brkich</w:t>
      </w:r>
      <w:proofErr w:type="spellEnd"/>
      <w:r w:rsidR="00F16DE0" w:rsidRPr="00232927">
        <w:t xml:space="preserve"> et al, 2010). </w:t>
      </w:r>
      <w:r w:rsidR="00B53CDA" w:rsidRPr="00232927">
        <w:t>Action research is</w:t>
      </w:r>
      <w:r w:rsidRPr="00232927">
        <w:t xml:space="preserve"> used when research is constantly changing. In the stock market everything is constantly changing. When laws change, shares can go up or down. With the fluctuation of the market, action research requires participants to constantly observe, act, and reflect upon choices made</w:t>
      </w:r>
      <w:r w:rsidR="00B53CDA" w:rsidRPr="00232927">
        <w:t xml:space="preserve">. The same will be done with the Guidance Investment Tool, as markets change, the guidance tool will need to develop and adapt to the constant changes </w:t>
      </w:r>
      <w:proofErr w:type="gramStart"/>
      <w:r w:rsidR="00B53CDA" w:rsidRPr="00232927">
        <w:t>in order to</w:t>
      </w:r>
      <w:proofErr w:type="gramEnd"/>
      <w:r w:rsidR="00B53CDA" w:rsidRPr="00232927">
        <w:t xml:space="preserve"> keep up to date advice to those using the service.</w:t>
      </w:r>
      <w:r w:rsidRPr="00232927">
        <w:t xml:space="preserve"> </w:t>
      </w:r>
      <w:r w:rsidR="00B53CDA" w:rsidRPr="00232927">
        <w:t xml:space="preserve">New techniques are being created to enter the stock market with today’s e-commerce technology, these changes could provide a method for free access to the stock market as well as free trading rather than having charges to trade. Feedback from users will also need to be analysed, this feedback will be read, reviewed, and utilized </w:t>
      </w:r>
      <w:proofErr w:type="gramStart"/>
      <w:r w:rsidR="00B53CDA" w:rsidRPr="00232927">
        <w:t>in order to</w:t>
      </w:r>
      <w:proofErr w:type="gramEnd"/>
      <w:r w:rsidR="00B53CDA" w:rsidRPr="00232927">
        <w:t xml:space="preserve"> make a more effective model of the guidance investment tool that will allow it to be more effective for current and future users. </w:t>
      </w:r>
      <w:r w:rsidRPr="00232927">
        <w:t xml:space="preserve">Throughout the research, the study hopes to discover that with the correct knowledge, entering the stock market is a very simple process and that the young potential investor can save more towards their retirement and achieve financial freedom rather than putting their </w:t>
      </w:r>
      <w:r w:rsidR="00B53CDA" w:rsidRPr="00232927">
        <w:t>hard-earned</w:t>
      </w:r>
      <w:r w:rsidRPr="00232927">
        <w:t xml:space="preserve"> money into a savings account that will provide less yield and will be exposed to inflation. </w:t>
      </w:r>
    </w:p>
    <w:p w:rsidR="00A96766" w:rsidRPr="00232927" w:rsidRDefault="00A96766" w:rsidP="00A96766">
      <w:r w:rsidRPr="00232927">
        <w:t xml:space="preserve">Grounded theory </w:t>
      </w:r>
      <w:r w:rsidR="00787BA8" w:rsidRPr="00232927">
        <w:t>discovers theory through the analysis of data collection. It focuses on uncovering social patterns that might have been missed by individuals (</w:t>
      </w:r>
      <w:proofErr w:type="spellStart"/>
      <w:r w:rsidR="00787BA8" w:rsidRPr="00232927">
        <w:t>Engward</w:t>
      </w:r>
      <w:proofErr w:type="spellEnd"/>
      <w:r w:rsidR="00787BA8" w:rsidRPr="00232927">
        <w:t xml:space="preserve">, 2013). Grounded theory, according to OE Simmons, avoids assumptions and shows a neutral view discovered by </w:t>
      </w:r>
      <w:r w:rsidR="00B734A8" w:rsidRPr="00232927">
        <w:t>social activity. Experiences, present problems, and resolutions are discovered by the interviewee’s experience and through the patterns discovered in the conclusion of the experience (</w:t>
      </w:r>
      <w:proofErr w:type="spellStart"/>
      <w:r w:rsidR="00B734A8" w:rsidRPr="00232927">
        <w:t>Engward</w:t>
      </w:r>
      <w:proofErr w:type="spellEnd"/>
      <w:r w:rsidR="00B734A8" w:rsidRPr="00232927">
        <w:t>, 2013). Grounded</w:t>
      </w:r>
      <w:r w:rsidRPr="00232927">
        <w:t xml:space="preserve"> theory requires studying and testing. By asking questions to an interviewee that has experience in the stock market, techniques could be discovered that will help young potential investors have a better chance of success. </w:t>
      </w:r>
      <w:r w:rsidR="00B734A8" w:rsidRPr="00232927">
        <w:t xml:space="preserve">It can also lead to the discovery of more secure investments, guidance about risk and guidance about using logic instead of emotion. </w:t>
      </w:r>
      <w:r w:rsidRPr="00232927">
        <w:t xml:space="preserve">As the stock market is constantly changing these </w:t>
      </w:r>
      <w:r w:rsidRPr="00232927">
        <w:lastRenderedPageBreak/>
        <w:t xml:space="preserve">interviews will help serve as a guideline to enter the stock market and will in no way guarantee that every person that invests in the stock market will achieve financial freedom. </w:t>
      </w:r>
    </w:p>
    <w:p w:rsidR="0016503B" w:rsidRPr="00232927" w:rsidRDefault="00B734A8" w:rsidP="00DB5FE3">
      <w:r w:rsidRPr="00232927">
        <w:t>Quantitative</w:t>
      </w:r>
      <w:r w:rsidR="002E7E43" w:rsidRPr="00232927">
        <w:t xml:space="preserve"> data, as discovered by (Lo, Chait, 2012) from the review of quantitative development over the last 15 years is the collection of customer satisfaction, monitoring quality cost, implementation of total quality management, and service quality. It is information collected that is observable and measurable, holds no opinions and theories, and is numeric. Quantitative data collection can be accrued by surveys, statistics, graphs, and views the cause and effect for this report.</w:t>
      </w:r>
    </w:p>
    <w:p w:rsidR="00037FC3" w:rsidRPr="00232927" w:rsidRDefault="001E03AE" w:rsidP="00DB5FE3">
      <w:r w:rsidRPr="00232927">
        <w:t xml:space="preserve">Quantitative information </w:t>
      </w:r>
      <w:r w:rsidR="00037FC3" w:rsidRPr="00232927">
        <w:t>will be apprehended in the form of surveys. T</w:t>
      </w:r>
      <w:r w:rsidRPr="00232927">
        <w:t xml:space="preserve">he report will require at least 100 people to participate in the surveys dispatched to discover </w:t>
      </w:r>
      <w:r w:rsidR="00037FC3" w:rsidRPr="00232927">
        <w:t>what young adults are spending their money on and if saving is a priority that the Guidance Investment Tool can assist them with.</w:t>
      </w:r>
      <w:r w:rsidRPr="00232927">
        <w:t xml:space="preserve"> </w:t>
      </w:r>
    </w:p>
    <w:p w:rsidR="00601DAD" w:rsidRPr="00232927" w:rsidRDefault="00601DAD" w:rsidP="00DB5FE3">
      <w:r w:rsidRPr="00232927">
        <w:t>The survey will ask details such as sex, income level, age – these will be required to discover how many of my target audience are involved in the survey. Information such as disposable income, budgets, and savings</w:t>
      </w:r>
      <w:r w:rsidR="00952990" w:rsidRPr="00232927">
        <w:t>, how many nights a week they go out to celebrate,</w:t>
      </w:r>
      <w:r w:rsidRPr="00232927">
        <w:t xml:space="preserve"> will help decipher whether the target market is serious about making money and are willing to make small, but necessary sacrifices to ensure a better future. Discovering what is being spent on their disposable income allows the report to decipher where the money is </w:t>
      </w:r>
      <w:proofErr w:type="gramStart"/>
      <w:r w:rsidRPr="00232927">
        <w:t>actually being</w:t>
      </w:r>
      <w:proofErr w:type="gramEnd"/>
      <w:r w:rsidRPr="00232927">
        <w:t xml:space="preserve"> spent, rather than being saved and if they have any money to invest in the first place.  </w:t>
      </w:r>
    </w:p>
    <w:p w:rsidR="00952990" w:rsidRPr="00232927" w:rsidRDefault="00952990" w:rsidP="00DB5FE3">
      <w:r w:rsidRPr="00232927">
        <w:t xml:space="preserve">The survey will also ask about investment methods, if they are aware of any. If they are aware of the risks of the stock market, where they learned about finance, how they rate their own financial intelligence. These will come into effect to show their confidence level and will also begin to decipher their risk behaviour. </w:t>
      </w:r>
    </w:p>
    <w:p w:rsidR="00952990" w:rsidRPr="00232927" w:rsidRDefault="00952990" w:rsidP="00DB5FE3">
      <w:r w:rsidRPr="00232927">
        <w:t xml:space="preserve">Life insurance, and questions involving risk will be asked in the surveys. Many questions will be asked upon risk. A basic </w:t>
      </w:r>
      <w:proofErr w:type="gramStart"/>
      <w:r w:rsidRPr="00232927">
        <w:t>up front</w:t>
      </w:r>
      <w:proofErr w:type="gramEnd"/>
      <w:r w:rsidRPr="00232927">
        <w:t xml:space="preserve"> question to see where they think they stand in risk, and then scenarios they must place themselves in to actually determine their risk level. </w:t>
      </w:r>
      <w:proofErr w:type="gramStart"/>
      <w:r w:rsidRPr="00232927">
        <w:t>Finally</w:t>
      </w:r>
      <w:proofErr w:type="gramEnd"/>
      <w:r w:rsidRPr="00232927">
        <w:t xml:space="preserve"> in the survey questions will be asked to determine if they believe that the guidance investment tool, now that they are aware of its features from the survey, will be of an interest to them and at what cost. </w:t>
      </w:r>
    </w:p>
    <w:p w:rsidR="0086378B" w:rsidRPr="00232927" w:rsidRDefault="0086378B" w:rsidP="00DB5FE3">
      <w:r w:rsidRPr="00232927">
        <w:t>For this report, both quantitative and qualitative data will be collected</w:t>
      </w:r>
      <w:r w:rsidR="00A8488A" w:rsidRPr="00232927">
        <w:t xml:space="preserve"> as we discover the financial knowledge that the average student knows about investing and how can they use it to benefit their future. To discover how many students are aware of investing in the stock market and if they are aware of the avenue to financial freedom will require the combined efforts of q</w:t>
      </w:r>
      <w:r w:rsidRPr="00232927">
        <w:t>uantitative data to discover how many young adults are aware of the stock market</w:t>
      </w:r>
      <w:r w:rsidR="007852EB" w:rsidRPr="00232927">
        <w:t>,</w:t>
      </w:r>
      <w:r w:rsidRPr="00232927">
        <w:t xml:space="preserve"> how to e</w:t>
      </w:r>
      <w:r w:rsidR="007852EB" w:rsidRPr="00232927">
        <w:t>nt</w:t>
      </w:r>
      <w:r w:rsidRPr="00232927">
        <w:t xml:space="preserve">er it, their </w:t>
      </w:r>
      <w:r w:rsidR="007852EB" w:rsidRPr="00232927">
        <w:t>financial</w:t>
      </w:r>
      <w:r w:rsidRPr="00232927">
        <w:t xml:space="preserve"> knowledge, how much they are earning, if they are saving any money at all, </w:t>
      </w:r>
      <w:r w:rsidR="00037FC3" w:rsidRPr="00232927">
        <w:t xml:space="preserve">what are their spending habits, </w:t>
      </w:r>
      <w:r w:rsidRPr="00232927">
        <w:t xml:space="preserve">if they know the benefits of saving money, their view of the stock market, and if they had a </w:t>
      </w:r>
      <w:r w:rsidR="00CA50E6" w:rsidRPr="00232927">
        <w:t>guidance tool that could help earn them money every year if they would be interested in having such a tool, and how much they would be willing to pay for such a tool.</w:t>
      </w:r>
    </w:p>
    <w:p w:rsidR="00CA50E6" w:rsidRPr="00232927" w:rsidRDefault="00CA50E6" w:rsidP="00DB5FE3">
      <w:r w:rsidRPr="00232927">
        <w:t xml:space="preserve">The quantitative data collection of at least 100 </w:t>
      </w:r>
      <w:r w:rsidR="007852EB" w:rsidRPr="00232927">
        <w:t>people</w:t>
      </w:r>
      <w:r w:rsidRPr="00232927">
        <w:t xml:space="preserve"> will provide a general view of young adults and </w:t>
      </w:r>
      <w:r w:rsidR="007852EB" w:rsidRPr="00232927">
        <w:t>their</w:t>
      </w:r>
      <w:r w:rsidRPr="00232927">
        <w:t xml:space="preserve"> stance on </w:t>
      </w:r>
      <w:r w:rsidR="007852EB" w:rsidRPr="00232927">
        <w:t>saving</w:t>
      </w:r>
      <w:r w:rsidRPr="00232927">
        <w:t xml:space="preserve"> money, investing, and their financial education. These factors will determine </w:t>
      </w:r>
      <w:proofErr w:type="gramStart"/>
      <w:r w:rsidRPr="00232927">
        <w:t>whether or not</w:t>
      </w:r>
      <w:proofErr w:type="gramEnd"/>
      <w:r w:rsidRPr="00232927">
        <w:t xml:space="preserve"> a guidance tool that will allow them to access information of companies and stocks, how to invest, and how much they could earn</w:t>
      </w:r>
      <w:r w:rsidR="007852EB" w:rsidRPr="00232927">
        <w:t>, and whether that</w:t>
      </w:r>
      <w:r w:rsidRPr="00232927">
        <w:t xml:space="preserve"> would be of any benefit to them.</w:t>
      </w:r>
    </w:p>
    <w:p w:rsidR="00601DAD" w:rsidRPr="00232927" w:rsidRDefault="00CA50E6" w:rsidP="00DB5FE3">
      <w:r w:rsidRPr="00232927">
        <w:t xml:space="preserve">Qualitative data collection will be required in the form of interviews so that a picture can be painted of experts with a </w:t>
      </w:r>
      <w:r w:rsidR="007852EB" w:rsidRPr="00232927">
        <w:t>first-hand</w:t>
      </w:r>
      <w:r w:rsidRPr="00232927">
        <w:t xml:space="preserve"> experience in the stock </w:t>
      </w:r>
      <w:r w:rsidR="007852EB" w:rsidRPr="00232927">
        <w:t>market</w:t>
      </w:r>
      <w:r w:rsidRPr="00232927">
        <w:t xml:space="preserve">. This will determine whether a small group of experts have managed to successfully navigate the stock market, earn </w:t>
      </w:r>
      <w:r w:rsidR="007852EB" w:rsidRPr="00232927">
        <w:t>profits</w:t>
      </w:r>
      <w:r w:rsidRPr="00232927">
        <w:t xml:space="preserve">, hold shares, whether they invest </w:t>
      </w:r>
      <w:r w:rsidR="007852EB" w:rsidRPr="00232927">
        <w:t>regularly</w:t>
      </w:r>
      <w:r w:rsidRPr="00232927">
        <w:t>, how many companies they have in their portfolio, how many they</w:t>
      </w:r>
      <w:r w:rsidR="007852EB" w:rsidRPr="00232927">
        <w:t xml:space="preserve"> would </w:t>
      </w:r>
      <w:r w:rsidRPr="00232927">
        <w:t xml:space="preserve">recommend, how much to </w:t>
      </w:r>
      <w:r w:rsidR="007852EB" w:rsidRPr="00232927">
        <w:t>invest</w:t>
      </w:r>
      <w:r w:rsidRPr="00232927">
        <w:t xml:space="preserve"> in </w:t>
      </w:r>
      <w:r w:rsidR="007852EB" w:rsidRPr="00232927">
        <w:t>monthly,</w:t>
      </w:r>
      <w:r w:rsidRPr="00232927">
        <w:t xml:space="preserve"> and what division of the stock market they believe will be more successful in the future (real </w:t>
      </w:r>
      <w:r w:rsidR="007852EB" w:rsidRPr="00232927">
        <w:t>estate</w:t>
      </w:r>
      <w:r w:rsidRPr="00232927">
        <w:t xml:space="preserve">, food </w:t>
      </w:r>
      <w:r w:rsidR="007852EB" w:rsidRPr="00232927">
        <w:t>industry</w:t>
      </w:r>
      <w:r w:rsidRPr="00232927">
        <w:t>, etc.).</w:t>
      </w:r>
    </w:p>
    <w:p w:rsidR="00952990" w:rsidRPr="00232927" w:rsidRDefault="00952990" w:rsidP="00DB5FE3">
      <w:r w:rsidRPr="00232927">
        <w:t xml:space="preserve">The purpose of collecting the qualitative data will be to gather hands on experience, emotional experience from those that have invested in the stock market. Questions such as their previous knowledge, whether friends and family invest, will determine their history in the stock market and how it has influenced them to this day. Why and how they entered the stock market will discover their reason and if they found it easy to do. The benefit of the qualitative data will be to get a </w:t>
      </w:r>
      <w:proofErr w:type="gramStart"/>
      <w:r w:rsidRPr="00232927">
        <w:t>first hand</w:t>
      </w:r>
      <w:proofErr w:type="gramEnd"/>
      <w:r w:rsidRPr="00232927">
        <w:t xml:space="preserve"> experience on if it was difficult to join the stock market, if they regret doing so, and if they tell others to join or stay </w:t>
      </w:r>
      <w:proofErr w:type="spellStart"/>
      <w:r w:rsidRPr="00232927">
        <w:t>awat</w:t>
      </w:r>
      <w:proofErr w:type="spellEnd"/>
      <w:r w:rsidRPr="00232927">
        <w:t>.</w:t>
      </w:r>
    </w:p>
    <w:p w:rsidR="00CA50E6" w:rsidRPr="00232927" w:rsidRDefault="00CA50E6" w:rsidP="00DB5FE3">
      <w:proofErr w:type="gramStart"/>
      <w:r w:rsidRPr="00232927">
        <w:lastRenderedPageBreak/>
        <w:t>In order to</w:t>
      </w:r>
      <w:proofErr w:type="gramEnd"/>
      <w:r w:rsidRPr="00232927">
        <w:t xml:space="preserve"> increase validity of this report, surveys of at</w:t>
      </w:r>
      <w:r w:rsidR="007852EB" w:rsidRPr="00232927">
        <w:t xml:space="preserve"> </w:t>
      </w:r>
      <w:r w:rsidRPr="00232927">
        <w:t xml:space="preserve">least 100 </w:t>
      </w:r>
      <w:r w:rsidR="007852EB" w:rsidRPr="00232927">
        <w:t>people</w:t>
      </w:r>
      <w:r w:rsidRPr="00232927">
        <w:t xml:space="preserve"> will be required. This gives a better view of how many young adults will require financial aid from the guidance tool. Interviews from the three experts in the stock market will be required as they can provide in depth detail about their experience in the stock market. Without intruding on ethics, they are not required to reveal the exact amount, or any amount of money they have gained or lost in the market, only whether they would recommend to young potential investors if they should enter it and why. Other information required that will not impeach on ethics will be how many companies they have in their portfolio, if they have any international companies, which countries they believe have better returns, how big of a portfolio they would recommend, if they’d recommend a financial advisor, whether or not a guidance tool would be necessary for </w:t>
      </w:r>
      <w:r w:rsidR="00371A68" w:rsidRPr="00232927">
        <w:t>novice</w:t>
      </w:r>
      <w:r w:rsidRPr="00232927">
        <w:t xml:space="preserve"> potential investors entering the stock market and how much they would recommend to invest in the </w:t>
      </w:r>
      <w:r w:rsidR="00371A68" w:rsidRPr="00232927">
        <w:t>stock</w:t>
      </w:r>
      <w:r w:rsidRPr="00232927">
        <w:t xml:space="preserve"> market and if it should be invested on a regular basis.</w:t>
      </w:r>
    </w:p>
    <w:p w:rsidR="00DA6C90" w:rsidRPr="00232927" w:rsidRDefault="00CA50E6" w:rsidP="00DB5FE3">
      <w:r w:rsidRPr="00232927">
        <w:t>The reliability</w:t>
      </w:r>
      <w:r w:rsidR="0016503B" w:rsidRPr="00232927">
        <w:t xml:space="preserve"> </w:t>
      </w:r>
      <w:r w:rsidRPr="00232927">
        <w:t xml:space="preserve">of the results </w:t>
      </w:r>
      <w:r w:rsidR="00DA6C90" w:rsidRPr="00232927">
        <w:t>will be dependent in the two areas of quantitative and qualitative. Quantitative reliability will depend on the consistency of the results as they are in the same region, and qualitative will depend on the credibility and dependability of those interviewed (</w:t>
      </w:r>
      <w:proofErr w:type="spellStart"/>
      <w:r w:rsidR="00DA6C90" w:rsidRPr="00232927">
        <w:t>Hernon</w:t>
      </w:r>
      <w:proofErr w:type="spellEnd"/>
      <w:r w:rsidR="00DA6C90" w:rsidRPr="00232927">
        <w:t xml:space="preserve">, </w:t>
      </w:r>
      <w:proofErr w:type="spellStart"/>
      <w:r w:rsidR="00DA6C90" w:rsidRPr="00232927">
        <w:t>Shwartz</w:t>
      </w:r>
      <w:proofErr w:type="spellEnd"/>
      <w:r w:rsidR="00DA6C90" w:rsidRPr="00232927">
        <w:t xml:space="preserve">, 2009). The execution of the results into </w:t>
      </w:r>
      <w:r w:rsidRPr="00232927">
        <w:t xml:space="preserve">are believed to be far more reliable </w:t>
      </w:r>
      <w:r w:rsidR="00704AB1" w:rsidRPr="00232927">
        <w:t xml:space="preserve">on the </w:t>
      </w:r>
      <w:r w:rsidR="00371A68" w:rsidRPr="00232927">
        <w:t>quantitative</w:t>
      </w:r>
      <w:r w:rsidR="00704AB1" w:rsidRPr="00232927">
        <w:t xml:space="preserve"> side than that of the qualitative side of the method paradigm.</w:t>
      </w:r>
      <w:r w:rsidR="00DA6C90" w:rsidRPr="00232927">
        <w:t xml:space="preserve"> Quantitative studies could be taken again with the same people to increase the validity as long as not enough time has passed to allow the participants to gain further knowledge in the field (</w:t>
      </w:r>
      <w:proofErr w:type="spellStart"/>
      <w:r w:rsidR="00DA6C90" w:rsidRPr="00232927">
        <w:t>Hernon</w:t>
      </w:r>
      <w:proofErr w:type="spellEnd"/>
      <w:r w:rsidR="00DA6C90" w:rsidRPr="00232927">
        <w:t xml:space="preserve">, </w:t>
      </w:r>
      <w:proofErr w:type="spellStart"/>
      <w:r w:rsidR="00DA6C90" w:rsidRPr="00232927">
        <w:t>Shwartz</w:t>
      </w:r>
      <w:proofErr w:type="spellEnd"/>
      <w:r w:rsidR="00DA6C90" w:rsidRPr="00232927">
        <w:t>, 2009).</w:t>
      </w:r>
      <w:r w:rsidR="00704AB1" w:rsidRPr="00232927">
        <w:t xml:space="preserve"> </w:t>
      </w:r>
    </w:p>
    <w:p w:rsidR="00704AB1" w:rsidRPr="00232927" w:rsidRDefault="00704AB1" w:rsidP="00DB5FE3">
      <w:r w:rsidRPr="00232927">
        <w:t xml:space="preserve">Bias </w:t>
      </w:r>
      <w:r w:rsidR="002118EC" w:rsidRPr="00232927">
        <w:t>is a main source of error that is measured. It threatens the validity of conclusions as it provides errors towards relationships between measurements (</w:t>
      </w:r>
      <w:bookmarkStart w:id="4" w:name="bbib43"/>
      <w:r w:rsidR="002118EC" w:rsidRPr="00232927">
        <w:t>Podsakoff et al, 2003</w:t>
      </w:r>
      <w:bookmarkEnd w:id="4"/>
      <w:r w:rsidR="002118EC" w:rsidRPr="00232927">
        <w:t>)</w:t>
      </w:r>
      <w:r w:rsidR="002118EC" w:rsidRPr="00232927">
        <w:rPr>
          <w:rFonts w:cs="Helvetica"/>
          <w:color w:val="333333"/>
          <w:sz w:val="20"/>
          <w:szCs w:val="20"/>
        </w:rPr>
        <w:t>. It is a larger concern for</w:t>
      </w:r>
      <w:r w:rsidR="00A86CFB" w:rsidRPr="00232927">
        <w:rPr>
          <w:rFonts w:cs="Helvetica"/>
          <w:color w:val="333333"/>
          <w:sz w:val="20"/>
          <w:szCs w:val="20"/>
        </w:rPr>
        <w:t xml:space="preserve"> </w:t>
      </w:r>
      <w:r w:rsidRPr="00232927">
        <w:t>qualitative interviews</w:t>
      </w:r>
      <w:r w:rsidR="002118EC" w:rsidRPr="00232927">
        <w:t xml:space="preserve"> than for the quantitative studies as people are more likely to admit truths through a computer or study when they are anonymous than when they are face to face with an interviewer</w:t>
      </w:r>
      <w:r w:rsidR="00A86CFB" w:rsidRPr="00232927">
        <w:t xml:space="preserve"> (Brenner et al, 2016)</w:t>
      </w:r>
      <w:r w:rsidRPr="00232927">
        <w:t>.</w:t>
      </w:r>
      <w:r w:rsidR="002118EC" w:rsidRPr="00232927">
        <w:t xml:space="preserve"> </w:t>
      </w:r>
      <w:r w:rsidRPr="00232927">
        <w:t xml:space="preserve"> Those </w:t>
      </w:r>
      <w:r w:rsidR="00371A68" w:rsidRPr="00232927">
        <w:t>interviewed</w:t>
      </w:r>
      <w:r w:rsidRPr="00232927">
        <w:t xml:space="preserve"> are less likely to admit that that have </w:t>
      </w:r>
      <w:r w:rsidR="00371A68" w:rsidRPr="00232927">
        <w:t>lost</w:t>
      </w:r>
      <w:r w:rsidRPr="00232927">
        <w:t xml:space="preserve"> money in the stock </w:t>
      </w:r>
      <w:r w:rsidR="00371A68" w:rsidRPr="00232927">
        <w:t>market</w:t>
      </w:r>
      <w:r w:rsidRPr="00232927">
        <w:t xml:space="preserve"> due to </w:t>
      </w:r>
      <w:r w:rsidR="00E2613A" w:rsidRPr="00232927">
        <w:t xml:space="preserve">such factors as </w:t>
      </w:r>
      <w:r w:rsidRPr="00232927">
        <w:t xml:space="preserve">pride. They may be more likely to embellish their </w:t>
      </w:r>
      <w:r w:rsidR="00371A68" w:rsidRPr="00232927">
        <w:t>accomplishments</w:t>
      </w:r>
      <w:r w:rsidRPr="00232927">
        <w:t xml:space="preserve"> as well. To counter this bias, the report will remain ethical and will not ask for specific companies invested in, specific amounts gained or lost in the stock market, or if they receive any insider information that could cause the interviewee to fe</w:t>
      </w:r>
      <w:r w:rsidR="00371A68" w:rsidRPr="00232927">
        <w:t>e</w:t>
      </w:r>
      <w:r w:rsidRPr="00232927">
        <w:t>l any pressure or unnecessary stress.</w:t>
      </w:r>
    </w:p>
    <w:p w:rsidR="005677F3" w:rsidRPr="00232927" w:rsidRDefault="005677F3" w:rsidP="00DB5FE3"/>
    <w:p w:rsidR="005677F3" w:rsidRPr="00232927" w:rsidRDefault="005677F3" w:rsidP="00DB5FE3"/>
    <w:p w:rsidR="005677F3" w:rsidRPr="00232927" w:rsidRDefault="005677F3" w:rsidP="00DB5FE3"/>
    <w:p w:rsidR="005677F3" w:rsidRPr="00232927" w:rsidRDefault="005677F3" w:rsidP="00DB5FE3"/>
    <w:p w:rsidR="005677F3" w:rsidRPr="00232927" w:rsidRDefault="005677F3" w:rsidP="00DB5FE3"/>
    <w:p w:rsidR="00615538" w:rsidRDefault="00615538" w:rsidP="00615538"/>
    <w:p w:rsidR="00B07465" w:rsidRPr="00232927" w:rsidRDefault="00B07465" w:rsidP="00F15722">
      <w:pPr>
        <w:pStyle w:val="Heading1"/>
      </w:pPr>
      <w:bookmarkStart w:id="5" w:name="_Toc8246660"/>
      <w:r w:rsidRPr="00232927">
        <w:t>Results:</w:t>
      </w:r>
      <w:bookmarkEnd w:id="5"/>
      <w:r w:rsidRPr="00232927">
        <w:t xml:space="preserve"> </w:t>
      </w:r>
    </w:p>
    <w:p w:rsidR="001C584D" w:rsidRPr="00232927" w:rsidRDefault="00AB25BE" w:rsidP="00AB25BE">
      <w:r w:rsidRPr="00232927">
        <w:t xml:space="preserve">A total of 83 respondents came from the expected results of 100. A total of three interviews were conducted with experts in the field of investing in the stock market. The questions asked for the interviews to the three experts can be viewed in appendix 1, and the questions asked for the surveys can be viewed in appendix 2. The transcribed interview answers can be viewed in appendix 3, 4, and 5, for Mr Huw. Morgan, Mr. James Tanner, and Mr. Ricky James respectively. </w:t>
      </w:r>
    </w:p>
    <w:p w:rsidR="00DB5C91" w:rsidRPr="00232927" w:rsidRDefault="00DB5C91" w:rsidP="00AB25BE">
      <w:r w:rsidRPr="00232927">
        <w:t xml:space="preserve">From the 83 surveys 62% of those participating </w:t>
      </w:r>
      <w:proofErr w:type="gramStart"/>
      <w:r w:rsidRPr="00232927">
        <w:t>were</w:t>
      </w:r>
      <w:proofErr w:type="gramEnd"/>
      <w:r w:rsidRPr="00232927">
        <w:t xml:space="preserve"> inside the target range of young adults ranging from 18-34 as seen in figure 4 below.</w:t>
      </w:r>
    </w:p>
    <w:p w:rsidR="00DB5C91" w:rsidRPr="00232927" w:rsidRDefault="00DB5C91" w:rsidP="00AB25BE">
      <w:r w:rsidRPr="00232927">
        <w:t>(Figure 4, Survey Monkey)</w:t>
      </w:r>
    </w:p>
    <w:p w:rsidR="00DB5C91" w:rsidRPr="00232927" w:rsidRDefault="00DB5C91" w:rsidP="00AB25BE">
      <w:r w:rsidRPr="00232927">
        <w:rPr>
          <w:noProof/>
          <w:lang w:eastAsia="en-GB"/>
        </w:rPr>
        <w:drawing>
          <wp:inline distT="0" distB="0" distL="0" distR="0" wp14:anchorId="65002001" wp14:editId="727E7FF8">
            <wp:extent cx="5731510" cy="37141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14115"/>
                    </a:xfrm>
                    <a:prstGeom prst="rect">
                      <a:avLst/>
                    </a:prstGeom>
                  </pic:spPr>
                </pic:pic>
              </a:graphicData>
            </a:graphic>
          </wp:inline>
        </w:drawing>
      </w:r>
    </w:p>
    <w:p w:rsidR="00DB5C91" w:rsidRPr="00232927" w:rsidRDefault="00DB5C91" w:rsidP="00AB25BE">
      <w:r w:rsidRPr="00232927">
        <w:t xml:space="preserve">39.76% of those taking the survey do not save anything from their paycheques, </w:t>
      </w:r>
      <w:r w:rsidR="00FF76A1" w:rsidRPr="00232927">
        <w:t xml:space="preserve">and 15% save over £200 a month. </w:t>
      </w:r>
      <w:r w:rsidR="00EC7F27" w:rsidRPr="00232927">
        <w:t xml:space="preserve">A comparison of males and females </w:t>
      </w:r>
      <w:r w:rsidR="00095F05" w:rsidRPr="00232927">
        <w:t>on their desire for more savings can be seen below in figure 5.</w:t>
      </w:r>
    </w:p>
    <w:p w:rsidR="00095F05" w:rsidRPr="00232927" w:rsidRDefault="00095F05" w:rsidP="00AB25BE"/>
    <w:p w:rsidR="00A45505" w:rsidRPr="00232927" w:rsidRDefault="001C584D" w:rsidP="00A45505">
      <w:pPr>
        <w:autoSpaceDE w:val="0"/>
        <w:autoSpaceDN w:val="0"/>
        <w:adjustRightInd w:val="0"/>
        <w:spacing w:after="0" w:line="240" w:lineRule="auto"/>
        <w:rPr>
          <w:rFonts w:cs="Times New Roman"/>
          <w:sz w:val="24"/>
          <w:szCs w:val="24"/>
        </w:rPr>
      </w:pPr>
      <w:r w:rsidRPr="00232927">
        <w:rPr>
          <w:rFonts w:cs="Times New Roman"/>
          <w:noProof/>
          <w:sz w:val="24"/>
          <w:szCs w:val="24"/>
          <w:lang w:eastAsia="en-GB"/>
        </w:rPr>
        <w:drawing>
          <wp:anchor distT="0" distB="0" distL="114300" distR="114300" simplePos="0" relativeHeight="251661312" behindDoc="1" locked="0" layoutInCell="1" allowOverlap="1">
            <wp:simplePos x="0" y="0"/>
            <wp:positionH relativeFrom="margin">
              <wp:posOffset>1008380</wp:posOffset>
            </wp:positionH>
            <wp:positionV relativeFrom="paragraph">
              <wp:posOffset>409575</wp:posOffset>
            </wp:positionV>
            <wp:extent cx="3733800" cy="298894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33800" cy="2988945"/>
                    </a:xfrm>
                    <a:prstGeom prst="rect">
                      <a:avLst/>
                    </a:prstGeom>
                    <a:noFill/>
                    <a:ln>
                      <a:noFill/>
                    </a:ln>
                  </pic:spPr>
                </pic:pic>
              </a:graphicData>
            </a:graphic>
            <wp14:sizeRelH relativeFrom="page">
              <wp14:pctWidth>0</wp14:pctWidth>
            </wp14:sizeRelH>
            <wp14:sizeRelV relativeFrom="page">
              <wp14:pctHeight>0</wp14:pctHeight>
            </wp14:sizeRelV>
          </wp:anchor>
        </w:drawing>
      </w:r>
      <w:r w:rsidR="00095F05" w:rsidRPr="00232927">
        <w:rPr>
          <w:rFonts w:cs="Times New Roman"/>
          <w:sz w:val="24"/>
          <w:szCs w:val="24"/>
        </w:rPr>
        <w:t xml:space="preserve">This graph shows that more men are willing to save more than women based on the data collected. </w:t>
      </w:r>
      <w:r w:rsidR="00232927">
        <w:rPr>
          <w:rFonts w:cs="Times New Roman"/>
          <w:sz w:val="24"/>
          <w:szCs w:val="24"/>
        </w:rPr>
        <w:br/>
        <w:t>(Figure 5)</w:t>
      </w:r>
    </w:p>
    <w:p w:rsidR="00095F05" w:rsidRPr="00232927" w:rsidRDefault="00095F05" w:rsidP="00A45505">
      <w:pPr>
        <w:autoSpaceDE w:val="0"/>
        <w:autoSpaceDN w:val="0"/>
        <w:adjustRightInd w:val="0"/>
        <w:spacing w:after="0" w:line="240" w:lineRule="auto"/>
        <w:rPr>
          <w:rFonts w:cs="Times New Roman"/>
        </w:rPr>
      </w:pPr>
    </w:p>
    <w:p w:rsidR="009E29A1" w:rsidRPr="00232927" w:rsidRDefault="001C584D" w:rsidP="00A45505">
      <w:pPr>
        <w:autoSpaceDE w:val="0"/>
        <w:autoSpaceDN w:val="0"/>
        <w:adjustRightInd w:val="0"/>
        <w:spacing w:after="0" w:line="240" w:lineRule="auto"/>
        <w:rPr>
          <w:rFonts w:cs="Times New Roman"/>
        </w:rPr>
      </w:pPr>
      <w:r w:rsidRPr="00232927">
        <w:rPr>
          <w:noProof/>
          <w:lang w:eastAsia="en-GB"/>
        </w:rPr>
        <w:drawing>
          <wp:anchor distT="0" distB="0" distL="114300" distR="114300" simplePos="0" relativeHeight="251663360" behindDoc="1" locked="0" layoutInCell="1" allowOverlap="1" wp14:anchorId="589C31F4">
            <wp:simplePos x="0" y="0"/>
            <wp:positionH relativeFrom="margin">
              <wp:posOffset>1057275</wp:posOffset>
            </wp:positionH>
            <wp:positionV relativeFrom="paragraph">
              <wp:posOffset>996950</wp:posOffset>
            </wp:positionV>
            <wp:extent cx="3371850" cy="306451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1850" cy="3064510"/>
                    </a:xfrm>
                    <a:prstGeom prst="rect">
                      <a:avLst/>
                    </a:prstGeom>
                  </pic:spPr>
                </pic:pic>
              </a:graphicData>
            </a:graphic>
            <wp14:sizeRelH relativeFrom="page">
              <wp14:pctWidth>0</wp14:pctWidth>
            </wp14:sizeRelH>
            <wp14:sizeRelV relativeFrom="page">
              <wp14:pctHeight>0</wp14:pctHeight>
            </wp14:sizeRelV>
          </wp:anchor>
        </w:drawing>
      </w:r>
      <w:r w:rsidR="00095F05" w:rsidRPr="00232927">
        <w:rPr>
          <w:rFonts w:cs="Times New Roman"/>
        </w:rPr>
        <w:t>The overall results of the surveys are troubling a</w:t>
      </w:r>
      <w:r w:rsidRPr="00232927">
        <w:rPr>
          <w:rFonts w:cs="Times New Roman"/>
        </w:rPr>
        <w:t>s</w:t>
      </w:r>
      <w:r w:rsidR="00095F05" w:rsidRPr="00232927">
        <w:rPr>
          <w:rFonts w:cs="Times New Roman"/>
        </w:rPr>
        <w:t xml:space="preserve"> 40% of young adults are not seeing the need to save their money and are instead placing their disposable income into other entertainment avenues. (Figure 6, Survey Monkey). In the case provided it shows that even having a savings account would be preferable than not having one and tallow </w:t>
      </w:r>
      <w:r w:rsidR="00C8347E" w:rsidRPr="00232927">
        <w:rPr>
          <w:rFonts w:cs="Times New Roman"/>
        </w:rPr>
        <w:t>money</w:t>
      </w:r>
      <w:r w:rsidR="00095F05" w:rsidRPr="00232927">
        <w:rPr>
          <w:rFonts w:cs="Times New Roman"/>
        </w:rPr>
        <w:t xml:space="preserve"> to remain a target for inflation and not bearing interest.</w:t>
      </w:r>
      <w:r w:rsidR="00232927">
        <w:rPr>
          <w:rFonts w:cs="Times New Roman"/>
        </w:rPr>
        <w:br/>
        <w:t>(Figure 6)</w:t>
      </w:r>
    </w:p>
    <w:p w:rsidR="009E29A1" w:rsidRPr="00232927" w:rsidRDefault="009E29A1" w:rsidP="00A45505">
      <w:pPr>
        <w:autoSpaceDE w:val="0"/>
        <w:autoSpaceDN w:val="0"/>
        <w:adjustRightInd w:val="0"/>
        <w:spacing w:after="0" w:line="240" w:lineRule="auto"/>
        <w:rPr>
          <w:rFonts w:cs="Times New Roman"/>
        </w:rPr>
      </w:pPr>
    </w:p>
    <w:p w:rsidR="009E29A1" w:rsidRPr="00232927" w:rsidRDefault="009E29A1" w:rsidP="00A45505">
      <w:pPr>
        <w:autoSpaceDE w:val="0"/>
        <w:autoSpaceDN w:val="0"/>
        <w:adjustRightInd w:val="0"/>
        <w:spacing w:after="0" w:line="240" w:lineRule="auto"/>
        <w:rPr>
          <w:rFonts w:cs="Times New Roman"/>
        </w:rPr>
      </w:pPr>
      <w:r w:rsidRPr="00232927">
        <w:rPr>
          <w:rFonts w:cs="Times New Roman"/>
        </w:rPr>
        <w:t>The graph below shows (Figure 7) the age range, the amounts that people are saving, and how they were taught finance. It shows there are many people in all age groups that were never taught any finance, and how much a month they are saving.</w:t>
      </w:r>
    </w:p>
    <w:p w:rsidR="00095F05" w:rsidRPr="00232927" w:rsidRDefault="00095F05" w:rsidP="00A45505">
      <w:pPr>
        <w:autoSpaceDE w:val="0"/>
        <w:autoSpaceDN w:val="0"/>
        <w:adjustRightInd w:val="0"/>
        <w:spacing w:after="0" w:line="240" w:lineRule="auto"/>
        <w:rPr>
          <w:rFonts w:cs="Times New Roman"/>
        </w:rPr>
      </w:pPr>
    </w:p>
    <w:p w:rsidR="001C584D" w:rsidRPr="00232927" w:rsidRDefault="001C584D" w:rsidP="00A45505">
      <w:pPr>
        <w:autoSpaceDE w:val="0"/>
        <w:autoSpaceDN w:val="0"/>
        <w:adjustRightInd w:val="0"/>
        <w:spacing w:after="0" w:line="240" w:lineRule="auto"/>
        <w:rPr>
          <w:rFonts w:cs="Times New Roman"/>
        </w:rPr>
      </w:pPr>
      <w:r w:rsidRPr="00232927">
        <w:rPr>
          <w:rFonts w:cs="Times New Roman"/>
          <w:noProof/>
          <w:lang w:eastAsia="en-GB"/>
        </w:rPr>
        <w:drawing>
          <wp:anchor distT="0" distB="0" distL="114300" distR="114300" simplePos="0" relativeHeight="251662336" behindDoc="0" locked="0" layoutInCell="1" allowOverlap="1">
            <wp:simplePos x="0" y="0"/>
            <wp:positionH relativeFrom="margin">
              <wp:posOffset>684530</wp:posOffset>
            </wp:positionH>
            <wp:positionV relativeFrom="paragraph">
              <wp:posOffset>297180</wp:posOffset>
            </wp:positionV>
            <wp:extent cx="4486275" cy="3591560"/>
            <wp:effectExtent l="0" t="0" r="9525" b="889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6275" cy="35915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2927" w:rsidRDefault="00232927" w:rsidP="00A45505">
      <w:pPr>
        <w:autoSpaceDE w:val="0"/>
        <w:autoSpaceDN w:val="0"/>
        <w:adjustRightInd w:val="0"/>
        <w:spacing w:after="0" w:line="240" w:lineRule="auto"/>
        <w:rPr>
          <w:rFonts w:cs="Times New Roman"/>
        </w:rPr>
      </w:pPr>
      <w:r>
        <w:rPr>
          <w:rFonts w:cs="Times New Roman"/>
        </w:rPr>
        <w:t>(Figure 7)</w:t>
      </w:r>
    </w:p>
    <w:p w:rsidR="00232927" w:rsidRDefault="00232927" w:rsidP="00A45505">
      <w:pPr>
        <w:autoSpaceDE w:val="0"/>
        <w:autoSpaceDN w:val="0"/>
        <w:adjustRightInd w:val="0"/>
        <w:spacing w:after="0" w:line="240" w:lineRule="auto"/>
        <w:rPr>
          <w:rFonts w:cs="Times New Roman"/>
        </w:rPr>
      </w:pPr>
    </w:p>
    <w:p w:rsidR="00232927" w:rsidRDefault="00232927" w:rsidP="00A45505">
      <w:pPr>
        <w:autoSpaceDE w:val="0"/>
        <w:autoSpaceDN w:val="0"/>
        <w:adjustRightInd w:val="0"/>
        <w:spacing w:after="0" w:line="240" w:lineRule="auto"/>
        <w:rPr>
          <w:rFonts w:cs="Times New Roman"/>
        </w:rPr>
      </w:pPr>
      <w:r w:rsidRPr="00232927">
        <w:rPr>
          <w:rFonts w:cs="Times New Roman"/>
          <w:noProof/>
          <w:sz w:val="24"/>
          <w:szCs w:val="24"/>
          <w:lang w:eastAsia="en-GB"/>
        </w:rPr>
        <w:drawing>
          <wp:anchor distT="0" distB="0" distL="114300" distR="114300" simplePos="0" relativeHeight="251664384" behindDoc="0" locked="0" layoutInCell="1" allowOverlap="1">
            <wp:simplePos x="0" y="0"/>
            <wp:positionH relativeFrom="margin">
              <wp:posOffset>809625</wp:posOffset>
            </wp:positionH>
            <wp:positionV relativeFrom="paragraph">
              <wp:posOffset>1030605</wp:posOffset>
            </wp:positionV>
            <wp:extent cx="4057015" cy="3248025"/>
            <wp:effectExtent l="0" t="0" r="63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7015" cy="3248025"/>
                    </a:xfrm>
                    <a:prstGeom prst="rect">
                      <a:avLst/>
                    </a:prstGeom>
                    <a:noFill/>
                    <a:ln>
                      <a:noFill/>
                    </a:ln>
                  </pic:spPr>
                </pic:pic>
              </a:graphicData>
            </a:graphic>
            <wp14:sizeRelH relativeFrom="page">
              <wp14:pctWidth>0</wp14:pctWidth>
            </wp14:sizeRelH>
            <wp14:sizeRelV relativeFrom="page">
              <wp14:pctHeight>0</wp14:pctHeight>
            </wp14:sizeRelV>
          </wp:anchor>
        </w:drawing>
      </w:r>
      <w:r w:rsidR="00095F05" w:rsidRPr="00232927">
        <w:rPr>
          <w:rFonts w:cs="Times New Roman"/>
        </w:rPr>
        <w:t xml:space="preserve">Not only were young adults not saving, 50% of those surveyed did not know any alternate means of saving money and 50.6% were </w:t>
      </w:r>
      <w:proofErr w:type="gramStart"/>
      <w:r w:rsidR="00095F05" w:rsidRPr="00232927">
        <w:rPr>
          <w:rFonts w:cs="Times New Roman"/>
        </w:rPr>
        <w:t>unaware, or</w:t>
      </w:r>
      <w:proofErr w:type="gramEnd"/>
      <w:r w:rsidR="00095F05" w:rsidRPr="00232927">
        <w:rPr>
          <w:rFonts w:cs="Times New Roman"/>
        </w:rPr>
        <w:t xml:space="preserve"> had negative views about investing money. 31% were aware of</w:t>
      </w:r>
      <w:r w:rsidR="00F94DB7" w:rsidRPr="00232927">
        <w:rPr>
          <w:rFonts w:cs="Times New Roman"/>
        </w:rPr>
        <w:t xml:space="preserve"> the stock market but did not know </w:t>
      </w:r>
      <w:r w:rsidR="00C8347E" w:rsidRPr="00232927">
        <w:rPr>
          <w:rFonts w:cs="Times New Roman"/>
        </w:rPr>
        <w:t>enough</w:t>
      </w:r>
      <w:r w:rsidR="00F94DB7" w:rsidRPr="00232927">
        <w:rPr>
          <w:rFonts w:cs="Times New Roman"/>
        </w:rPr>
        <w:t xml:space="preserve"> on how to benefit from its potential. 65% of respondents were financially illiterate, not knowing about compound interest, inflation, fees, ISAs, and shares. 30% of those surveyed admitted they were never taught and 27% share they taught themselves.</w:t>
      </w:r>
    </w:p>
    <w:p w:rsidR="00232927" w:rsidRDefault="00232927" w:rsidP="00A45505">
      <w:pPr>
        <w:autoSpaceDE w:val="0"/>
        <w:autoSpaceDN w:val="0"/>
        <w:adjustRightInd w:val="0"/>
        <w:spacing w:after="0" w:line="240" w:lineRule="auto"/>
        <w:rPr>
          <w:rFonts w:cs="Times New Roman"/>
        </w:rPr>
      </w:pPr>
      <w:r>
        <w:rPr>
          <w:rFonts w:cs="Times New Roman"/>
        </w:rPr>
        <w:t>(Figure 8)</w:t>
      </w:r>
    </w:p>
    <w:p w:rsidR="00232927" w:rsidRDefault="00232927" w:rsidP="00A45505">
      <w:pPr>
        <w:autoSpaceDE w:val="0"/>
        <w:autoSpaceDN w:val="0"/>
        <w:adjustRightInd w:val="0"/>
        <w:spacing w:after="0" w:line="240" w:lineRule="auto"/>
        <w:rPr>
          <w:rFonts w:cs="Times New Roman"/>
        </w:rPr>
      </w:pPr>
    </w:p>
    <w:p w:rsidR="00F94DB7" w:rsidRPr="00232927" w:rsidRDefault="00F94DB7" w:rsidP="00A45505">
      <w:pPr>
        <w:autoSpaceDE w:val="0"/>
        <w:autoSpaceDN w:val="0"/>
        <w:adjustRightInd w:val="0"/>
        <w:spacing w:after="0" w:line="240" w:lineRule="auto"/>
        <w:rPr>
          <w:rFonts w:cs="Times New Roman"/>
        </w:rPr>
      </w:pPr>
      <w:r w:rsidRPr="00232927">
        <w:rPr>
          <w:rFonts w:cs="Times New Roman"/>
        </w:rPr>
        <w:t>These reports are troubling</w:t>
      </w:r>
      <w:r w:rsidR="00232927">
        <w:rPr>
          <w:rFonts w:cs="Times New Roman"/>
        </w:rPr>
        <w:t xml:space="preserve"> (Figure 8 above)</w:t>
      </w:r>
      <w:r w:rsidRPr="00232927">
        <w:rPr>
          <w:rFonts w:cs="Times New Roman"/>
        </w:rPr>
        <w:t xml:space="preserve"> as the purpose of creating an app to guide young potential investors into the stock market to increase the benefits of accruing interest seem to fall upon a market where 80% of those it’s targeted towards would likely be confused with the financial terminology, let alone utilizing the app to their benefit. The </w:t>
      </w:r>
      <w:proofErr w:type="spellStart"/>
      <w:r w:rsidRPr="00232927">
        <w:rPr>
          <w:rFonts w:cs="Times New Roman"/>
        </w:rPr>
        <w:t>studies</w:t>
      </w:r>
      <w:proofErr w:type="spellEnd"/>
      <w:r w:rsidRPr="00232927">
        <w:rPr>
          <w:rFonts w:cs="Times New Roman"/>
        </w:rPr>
        <w:t xml:space="preserve"> lead to an understanding that value investing, growth-investing, and socially responsible investing (Kenton, 2018) cannot be shown to them with their current understanding of finance.</w:t>
      </w:r>
    </w:p>
    <w:p w:rsidR="00F94DB7" w:rsidRPr="00232927" w:rsidRDefault="00F94DB7" w:rsidP="00A45505">
      <w:pPr>
        <w:autoSpaceDE w:val="0"/>
        <w:autoSpaceDN w:val="0"/>
        <w:adjustRightInd w:val="0"/>
        <w:spacing w:after="0" w:line="240" w:lineRule="auto"/>
        <w:rPr>
          <w:rFonts w:cs="Times New Roman"/>
        </w:rPr>
      </w:pPr>
    </w:p>
    <w:p w:rsidR="00F94DB7" w:rsidRPr="00232927" w:rsidRDefault="00F94DB7" w:rsidP="00A45505">
      <w:pPr>
        <w:autoSpaceDE w:val="0"/>
        <w:autoSpaceDN w:val="0"/>
        <w:adjustRightInd w:val="0"/>
        <w:spacing w:after="0" w:line="240" w:lineRule="auto"/>
        <w:rPr>
          <w:rFonts w:cs="Times New Roman"/>
        </w:rPr>
      </w:pPr>
      <w:r w:rsidRPr="00232927">
        <w:rPr>
          <w:rFonts w:cs="Times New Roman"/>
        </w:rPr>
        <w:t xml:space="preserve">Risk, or losing some or </w:t>
      </w:r>
      <w:proofErr w:type="gramStart"/>
      <w:r w:rsidRPr="00232927">
        <w:rPr>
          <w:rFonts w:cs="Times New Roman"/>
        </w:rPr>
        <w:t>all of</w:t>
      </w:r>
      <w:proofErr w:type="gramEnd"/>
      <w:r w:rsidRPr="00232927">
        <w:rPr>
          <w:rFonts w:cs="Times New Roman"/>
        </w:rPr>
        <w:t xml:space="preserve"> the investment (Chen, 2019) does not apply to those surveyed. 50% of those surveyed shared they were comfortable with risk, but further probing of questions revealed they were only 42% likely to take a risk (average of all those surveyed). Only 10% showed they were risky potential investors compared to (Francis, 2018) of 39%. However, the responses agree with (</w:t>
      </w:r>
      <w:proofErr w:type="spellStart"/>
      <w:r w:rsidRPr="00232927">
        <w:rPr>
          <w:rFonts w:cs="Times New Roman"/>
        </w:rPr>
        <w:t>Esnerova</w:t>
      </w:r>
      <w:proofErr w:type="spellEnd"/>
      <w:r w:rsidRPr="00232927">
        <w:rPr>
          <w:rFonts w:cs="Times New Roman"/>
        </w:rPr>
        <w:t xml:space="preserve">, 2019) and (Francis, 2018) in that the British culture </w:t>
      </w:r>
      <w:r w:rsidRPr="00232927">
        <w:rPr>
          <w:rFonts w:cs="Times New Roman"/>
        </w:rPr>
        <w:lastRenderedPageBreak/>
        <w:t>is very risk adverse. In fact, 40% of those surveyed do not even own a credit card due to the risk of credit card debt. From the 83 respondents, 15% are currently receiving issues paying off their credit card debts.</w:t>
      </w:r>
    </w:p>
    <w:p w:rsidR="00A45505" w:rsidRPr="00232927" w:rsidRDefault="00232927" w:rsidP="00A45505">
      <w:pPr>
        <w:autoSpaceDE w:val="0"/>
        <w:autoSpaceDN w:val="0"/>
        <w:adjustRightInd w:val="0"/>
        <w:spacing w:after="0" w:line="240" w:lineRule="auto"/>
        <w:rPr>
          <w:rFonts w:cs="Times New Roman"/>
        </w:rPr>
      </w:pPr>
      <w:r w:rsidRPr="00232927">
        <w:rPr>
          <w:rFonts w:cs="Times New Roman"/>
          <w:noProof/>
          <w:sz w:val="24"/>
          <w:szCs w:val="24"/>
          <w:lang w:eastAsia="en-GB"/>
        </w:rPr>
        <w:drawing>
          <wp:anchor distT="0" distB="0" distL="114300" distR="114300" simplePos="0" relativeHeight="251666432" behindDoc="0" locked="0" layoutInCell="1" allowOverlap="1">
            <wp:simplePos x="0" y="0"/>
            <wp:positionH relativeFrom="margin">
              <wp:posOffset>876300</wp:posOffset>
            </wp:positionH>
            <wp:positionV relativeFrom="paragraph">
              <wp:posOffset>252095</wp:posOffset>
            </wp:positionV>
            <wp:extent cx="4199255" cy="3362325"/>
            <wp:effectExtent l="0" t="0" r="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99255" cy="3362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A33F0" w:rsidRDefault="004A33F0" w:rsidP="00DB5FE3">
      <w:r>
        <w:t xml:space="preserve">(Figure 9) </w:t>
      </w:r>
      <w:r w:rsidRPr="004A33F0">
        <w:rPr>
          <w:sz w:val="18"/>
          <w:szCs w:val="18"/>
        </w:rPr>
        <w:t xml:space="preserve">(Figure 9 shows the view of all the age groups of males and females showing their knowledge about the stock market) </w:t>
      </w:r>
    </w:p>
    <w:p w:rsidR="00B07465" w:rsidRPr="00232927" w:rsidRDefault="00F94DB7" w:rsidP="00DB5FE3">
      <w:r w:rsidRPr="00232927">
        <w:t>The survey also provides an example to those participating of how much money could be earned in a bank savings account</w:t>
      </w:r>
      <w:r w:rsidR="00C8347E" w:rsidRPr="00232927">
        <w:t xml:space="preserve"> versus a potential stock (Lloyds, 2019). Seeing how much they could save there was a 54% increase in desirability to learn more about the stock market. 78% shared they would like to use the Guidance Investment Tool at a price of £5 with advertisements included.</w:t>
      </w:r>
      <w:r w:rsidR="00545049" w:rsidRPr="00232927">
        <w:t xml:space="preserve"> </w:t>
      </w:r>
    </w:p>
    <w:p w:rsidR="00545049" w:rsidRDefault="00545049" w:rsidP="00DB5FE3">
      <w:r w:rsidRPr="00232927">
        <w:t xml:space="preserve">From the interviews it was shown that everyone taught themselves financially and found out through their own means on how to enter the stock market. They were not taught at university or at college and had very few friends and family that do invest in the stock market. </w:t>
      </w:r>
      <w:r w:rsidR="00232927">
        <w:t xml:space="preserve">This was not surprising as very few schooling systems teach financial literacy. </w:t>
      </w:r>
      <w:r w:rsidRPr="00232927">
        <w:t xml:space="preserve">They entered the market out of their own curiosity and have not deemed it necessary to share their experience with their family </w:t>
      </w:r>
      <w:r w:rsidRPr="00232927">
        <w:lastRenderedPageBreak/>
        <w:t>or friends. Perhaps this is because they feel like they have done it themselves and that others should follow in their footsteps, or perhaps they feel that other people are simply not entering the market because they simply have no desire to do so. From these interviews I personally believed it was the latter explanation, there seemed to be no desire to speak to others to influence them to enter the stock market, they found it to be a relatively easy procedure and must believe that others will see it the same way if they choose to enter.</w:t>
      </w:r>
    </w:p>
    <w:p w:rsidR="000E5353" w:rsidRPr="00232927" w:rsidRDefault="000E5353" w:rsidP="00DB5FE3">
      <w:r>
        <w:t>Those interviewed also unanimously agreed that the stock market paid better than their savings account. This was a predicted response, but even with two of the three being risk adverse investors, they invest in less risky shares and still come out with more money than if it was invested in their secure savings account.</w:t>
      </w:r>
    </w:p>
    <w:p w:rsidR="00A464AD" w:rsidRPr="00232927" w:rsidRDefault="00A464AD" w:rsidP="00DB5FE3">
      <w:r w:rsidRPr="00232927">
        <w:t xml:space="preserve">Out of the three interviews, two were risk adverse. This coincides with </w:t>
      </w:r>
      <w:r w:rsidR="00490348" w:rsidRPr="00232927">
        <w:t xml:space="preserve">(Francis, 2018) as they also invested only in British shares. One of the interviewees invested primarily in stock in the USA and was for </w:t>
      </w:r>
      <w:proofErr w:type="gramStart"/>
      <w:r w:rsidR="00490348" w:rsidRPr="00232927">
        <w:t>more risky</w:t>
      </w:r>
      <w:proofErr w:type="gramEnd"/>
      <w:r w:rsidR="00490348" w:rsidRPr="00232927">
        <w:t xml:space="preserve"> in terms of investments. This also coincides with (Hatton, 2013) as riskier shares are more commonly found in the USA as there is a much larger influx of start-up companies that are drawn to it as they are provided with larger start-up investment opportunities such as more money loaned from banks. </w:t>
      </w:r>
    </w:p>
    <w:p w:rsidR="005A106A" w:rsidRPr="004A33F0" w:rsidRDefault="00490348" w:rsidP="00DB5FE3">
      <w:r w:rsidRPr="00232927">
        <w:t xml:space="preserve">Each investor recommended to begin with only one stock or share. This can be utilized into the app as it will allow the potential investor to focus on one share until they are ready to move forward, this will need further studying as the app cannot restrict a person from taking out or investing into other companies, but should be a guide frame to the user to stop taking out money when things look bleak and to invest more money into it when shares are rising. Being limited to one company for a short time will hopefully teach the potential investor some control, to get used to the idea of rising and falling share prices, and to be patient when investing. One of the interviewees also mentioned about using ‘pseudo money’ to allow the potential investor to gain an insight into the app and world of the </w:t>
      </w:r>
      <w:r w:rsidRPr="004A33F0">
        <w:t xml:space="preserve">stock market. This feature can also be researched and further </w:t>
      </w:r>
      <w:proofErr w:type="gramStart"/>
      <w:r w:rsidRPr="004A33F0">
        <w:t>looked into</w:t>
      </w:r>
      <w:proofErr w:type="gramEnd"/>
      <w:r w:rsidRPr="004A33F0">
        <w:t xml:space="preserve"> as there are currently apps that provide this feature, the research will need to determine if the ‘pseudo’ stock money helped potential investors and if they continued to gain access to the market after playing with ‘fake’ money.</w:t>
      </w:r>
    </w:p>
    <w:p w:rsidR="004A33F0" w:rsidRDefault="004A33F0" w:rsidP="004A33F0">
      <w:pPr>
        <w:autoSpaceDE w:val="0"/>
        <w:autoSpaceDN w:val="0"/>
        <w:adjustRightInd w:val="0"/>
        <w:spacing w:after="0" w:line="240" w:lineRule="auto"/>
        <w:rPr>
          <w:rFonts w:cs="Times New Roman"/>
        </w:rPr>
      </w:pPr>
      <w:r w:rsidRPr="004A33F0">
        <w:rPr>
          <w:rFonts w:cs="Times New Roman"/>
          <w:noProof/>
          <w:lang w:eastAsia="en-GB"/>
        </w:rPr>
        <w:lastRenderedPageBreak/>
        <w:drawing>
          <wp:anchor distT="0" distB="0" distL="114300" distR="114300" simplePos="0" relativeHeight="251665408" behindDoc="0" locked="0" layoutInCell="1" allowOverlap="1">
            <wp:simplePos x="0" y="0"/>
            <wp:positionH relativeFrom="margin">
              <wp:align>center</wp:align>
            </wp:positionH>
            <wp:positionV relativeFrom="paragraph">
              <wp:posOffset>244475</wp:posOffset>
            </wp:positionV>
            <wp:extent cx="3580926" cy="2867025"/>
            <wp:effectExtent l="0" t="0" r="63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80926" cy="2867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C00E0" w:rsidRPr="004A33F0" w:rsidRDefault="004A33F0" w:rsidP="004A33F0">
      <w:pPr>
        <w:autoSpaceDE w:val="0"/>
        <w:autoSpaceDN w:val="0"/>
        <w:adjustRightInd w:val="0"/>
        <w:spacing w:after="0" w:line="240" w:lineRule="auto"/>
        <w:rPr>
          <w:rFonts w:cs="Times New Roman"/>
          <w:sz w:val="18"/>
          <w:szCs w:val="18"/>
        </w:rPr>
      </w:pPr>
      <w:r w:rsidRPr="004A33F0">
        <w:rPr>
          <w:rFonts w:cs="Times New Roman"/>
        </w:rPr>
        <w:t>(Figure 10)</w:t>
      </w:r>
      <w:r>
        <w:rPr>
          <w:rFonts w:cs="Times New Roman"/>
        </w:rPr>
        <w:t xml:space="preserve"> </w:t>
      </w:r>
      <w:r w:rsidRPr="004A33F0">
        <w:rPr>
          <w:rFonts w:cs="Times New Roman"/>
          <w:sz w:val="18"/>
          <w:szCs w:val="18"/>
        </w:rPr>
        <w:t>(How many times males and females go out per week in all age groups)</w:t>
      </w:r>
    </w:p>
    <w:p w:rsidR="00CC00E0" w:rsidRPr="00232927" w:rsidRDefault="00CC00E0" w:rsidP="00CC00E0">
      <w:pPr>
        <w:autoSpaceDE w:val="0"/>
        <w:autoSpaceDN w:val="0"/>
        <w:adjustRightInd w:val="0"/>
        <w:spacing w:after="0" w:line="240" w:lineRule="auto"/>
        <w:rPr>
          <w:rFonts w:cs="Times New Roman"/>
          <w:sz w:val="24"/>
          <w:szCs w:val="24"/>
        </w:rPr>
      </w:pPr>
    </w:p>
    <w:p w:rsidR="000E5353" w:rsidRDefault="000E5353">
      <w:pPr>
        <w:rPr>
          <w:rFonts w:cs="Times New Roman"/>
          <w:sz w:val="24"/>
          <w:szCs w:val="24"/>
        </w:rPr>
      </w:pPr>
      <w:r>
        <w:rPr>
          <w:rFonts w:cs="Times New Roman"/>
          <w:sz w:val="24"/>
          <w:szCs w:val="24"/>
        </w:rPr>
        <w:br w:type="page"/>
      </w:r>
    </w:p>
    <w:p w:rsidR="00B07465" w:rsidRPr="000E5353" w:rsidRDefault="005A106A" w:rsidP="00F15722">
      <w:pPr>
        <w:pStyle w:val="Heading1"/>
      </w:pPr>
      <w:bookmarkStart w:id="6" w:name="_Toc8246661"/>
      <w:r w:rsidRPr="00232927">
        <w:t>Discussion:</w:t>
      </w:r>
      <w:bookmarkEnd w:id="6"/>
    </w:p>
    <w:p w:rsidR="00490348" w:rsidRPr="00232927" w:rsidRDefault="00E60DD3" w:rsidP="00DB5FE3">
      <w:r w:rsidRPr="00232927">
        <w:t xml:space="preserve">Both surveys and interviews agreed that there was not enough financial knowledge available to young people. However, there are online courses, online forums, and even free self-guided websites that people can visit to teach themselves these valuable lessons. However, the interviewers seemed to agree that they weren’t taught </w:t>
      </w:r>
      <w:proofErr w:type="gramStart"/>
      <w:r w:rsidRPr="00232927">
        <w:t>finance, but</w:t>
      </w:r>
      <w:proofErr w:type="gramEnd"/>
      <w:r w:rsidRPr="00232927">
        <w:t xml:space="preserve"> learned it on their own free time. However, as seen from the surveys, 50% were not aware of alternate ways to save money, and out of that, 28% did not even know what the stock market was. Financial education is required to these young potential investors and it will prove even more difficult to sell an app that they won’t understand. </w:t>
      </w:r>
    </w:p>
    <w:p w:rsidR="00E60DD3" w:rsidRPr="00232927" w:rsidRDefault="005A106A" w:rsidP="00DB5FE3">
      <w:r w:rsidRPr="00232927">
        <w:t xml:space="preserve">These results have proven the level of financial knowledge of the young potential investors. As 28% of these potentials are not aware of the stock market and its benefits, it can provide with new potential research projects </w:t>
      </w:r>
      <w:proofErr w:type="gramStart"/>
      <w:r w:rsidRPr="00232927">
        <w:t>in order for</w:t>
      </w:r>
      <w:proofErr w:type="gramEnd"/>
      <w:r w:rsidRPr="00232927">
        <w:t xml:space="preserve"> them to get up to date with financial literacy. As with the action theory approach (Milton-</w:t>
      </w:r>
      <w:proofErr w:type="spellStart"/>
      <w:r w:rsidRPr="00232927">
        <w:t>Brkich</w:t>
      </w:r>
      <w:proofErr w:type="spellEnd"/>
      <w:r w:rsidRPr="00232927">
        <w:t xml:space="preserve"> et al, 2010) these results will need to be further analysed and improvements to be made to the questionnaires as well as discovering new ways to communicate the importance of financial literacy </w:t>
      </w:r>
      <w:r w:rsidR="002B7AA9">
        <w:t>to</w:t>
      </w:r>
      <w:r w:rsidRPr="00232927">
        <w:t xml:space="preserve"> the world. The surveys sent out discovered the level of those that did not know about financial </w:t>
      </w:r>
      <w:proofErr w:type="gramStart"/>
      <w:r w:rsidRPr="00232927">
        <w:t>importance, but</w:t>
      </w:r>
      <w:proofErr w:type="gramEnd"/>
      <w:r w:rsidRPr="00232927">
        <w:t xml:space="preserve"> did not ask such prevalent questions such as how this made them feel, or if they even believed that financial literacy was important in their lives.  </w:t>
      </w:r>
    </w:p>
    <w:p w:rsidR="00B2340D" w:rsidRPr="00232927" w:rsidRDefault="00B2340D" w:rsidP="00DB5FE3">
      <w:r w:rsidRPr="00232927">
        <w:t>This new influx of information could lead to new potential ideas such as setting up seminars that teaches finance to not only young</w:t>
      </w:r>
      <w:r w:rsidR="002B7AA9">
        <w:t xml:space="preserve"> adults</w:t>
      </w:r>
      <w:r w:rsidRPr="00232927">
        <w:t xml:space="preserve">, but all people. The research discovered that 81% of those surveyed did not know about stocks and bonds. New surveys can be created that discover the need for financial literacy and if there is a desire for people to learn more about saving and cost-effective spending. Of these surveyed 77% shared they would save more than spend on entertainment activities, but only 56% would like to see a budget of their habitual spending habits. This is yet another area that could be focused on as if people do see the need to save money, then they must also be shown the need to have a </w:t>
      </w:r>
      <w:r w:rsidR="004E5CE6" w:rsidRPr="00232927">
        <w:t>budget,</w:t>
      </w:r>
      <w:r w:rsidRPr="00232927">
        <w:t xml:space="preserve"> so they can control their spending habits.</w:t>
      </w:r>
    </w:p>
    <w:p w:rsidR="00B2340D" w:rsidRPr="00232927" w:rsidRDefault="00B2340D" w:rsidP="00DB5FE3">
      <w:r w:rsidRPr="00232927">
        <w:t>Grounded theory (</w:t>
      </w:r>
      <w:proofErr w:type="spellStart"/>
      <w:r w:rsidRPr="00232927">
        <w:t>Engward</w:t>
      </w:r>
      <w:proofErr w:type="spellEnd"/>
      <w:r w:rsidRPr="00232927">
        <w:t xml:space="preserve">, 2013) shared that new knowledge and resolution would be found from conducting qualitative methods. From the interviews conducted an idea was mentioned about ‘pseudo’ money. This is a possibility to enter into the app as it could be designed with a “beginner” or “practise” mode where the user can use fake money in the real stock market. The fake money invested would act as if it were invested and the person would see how their investment has fared over the course of a few days or weeks, depending on the decided practise time. This also warrants </w:t>
      </w:r>
      <w:r w:rsidRPr="00232927">
        <w:lastRenderedPageBreak/>
        <w:t xml:space="preserve">further research as those who have used pseudo money for stocks would need to be interviewed and those that show an interest in entering the stock market would also need to be interviewed to share their personal feelings about an effective time limit and if that would be beneficial for them. </w:t>
      </w:r>
    </w:p>
    <w:p w:rsidR="00B07465" w:rsidRPr="00232927" w:rsidRDefault="001068B5" w:rsidP="00DB5FE3">
      <w:r w:rsidRPr="00232927">
        <w:t xml:space="preserve">There were many limitations to this study, to begin with a larger target audience is needed to gain further information about those that are willing to enter the stock market to help them save money. This study being constricted to the United Kingdom was also concerning as culturally it proved that the United Kingdom is in-fact risk-adverse, but this could also pertain to the fact that many young potential investors simply don’t know how to enter the market simply because they were not taught how to. Studies in other countries such as the United States of America and Canada could show further insight of the level of financial knowledge, whether it is the same or differs greatly. The United States is known for having riskier investments and a far more starter companies as their banks provide more financial support to young starter companies. It would be interesting to see </w:t>
      </w:r>
      <w:proofErr w:type="gramStart"/>
      <w:r w:rsidRPr="00232927">
        <w:t>whether or not</w:t>
      </w:r>
      <w:proofErr w:type="gramEnd"/>
      <w:r w:rsidRPr="00232927">
        <w:t xml:space="preserve"> that has an influence on the young investors and whether they are taught finance at a young age or taught finance at all.</w:t>
      </w:r>
    </w:p>
    <w:p w:rsidR="001068B5" w:rsidRPr="00232927" w:rsidRDefault="00040876" w:rsidP="00DB5FE3">
      <w:r w:rsidRPr="00232927">
        <w:t xml:space="preserve">Other limitations come from software used, although dependable surveys were purchased for this report, there are many margins of error available as the data required manual input rather than having systems co-operate with one another. This could lead to errors in input variables rather than a merger of the systems that would allow the information to flow easily together. The final limitation is the end of the study, these results clearly show there is a lack of financial education to the British people that needs to be addressed. New studies should be conducted that allows for more in depth interviews with those that are not in the stock market, why they are not, and if they would like to learn more about finance to stay ahead. Further surveys can be conducted that will show </w:t>
      </w:r>
      <w:proofErr w:type="gramStart"/>
      <w:r w:rsidRPr="00232927">
        <w:t>whether or not</w:t>
      </w:r>
      <w:proofErr w:type="gramEnd"/>
      <w:r w:rsidRPr="00232927">
        <w:t xml:space="preserve"> there is a need for financial literacy in the United Kingdom as a whole and if that information should be more readily accessed except by </w:t>
      </w:r>
      <w:r w:rsidR="00D85DB3">
        <w:t xml:space="preserve">just </w:t>
      </w:r>
      <w:r w:rsidRPr="00232927">
        <w:t>the curious few.</w:t>
      </w:r>
    </w:p>
    <w:p w:rsidR="00596C66" w:rsidRPr="00232927" w:rsidRDefault="00040876" w:rsidP="00DB5FE3">
      <w:r w:rsidRPr="00232927">
        <w:t>This study was aimed to discover the need</w:t>
      </w:r>
      <w:r w:rsidR="009138BF" w:rsidRPr="00232927">
        <w:t xml:space="preserve"> for a guidance investment tool to help young potential investors gain easier access to the stock market by understanding their individual level of risk, and what types of return would be available to them. This tool will ask personal and many different questions (each pertaining to risk factors) that will effectively calculate the comfortable level of risk for the individual utilizing the app and recommend a list of stocks that will be available to them in their risk level assessment. Other factors will also be taken into consideration, for example, if the person </w:t>
      </w:r>
      <w:r w:rsidR="009138BF" w:rsidRPr="00232927">
        <w:lastRenderedPageBreak/>
        <w:t>enjoys real estate, then the app will recommend more real estate stocks than renewable energy stocks. Another example is if a person enjoys video games, then potential video game companies will be recommended to that individual.</w:t>
      </w:r>
    </w:p>
    <w:p w:rsidR="00040876" w:rsidRDefault="009138BF" w:rsidP="00DB5FE3">
      <w:r w:rsidRPr="00232927">
        <w:t xml:space="preserve"> Although the surveys and interviews did discover the level of risk and coincided with (Francis, 2014) about British culture and how they are risk adverse, it found a far more pressing issue when it comes to the level of financial literacy in the United Kingdom. As with action theory (Milton-</w:t>
      </w:r>
      <w:proofErr w:type="spellStart"/>
      <w:r w:rsidRPr="00232927">
        <w:t>Brkich</w:t>
      </w:r>
      <w:proofErr w:type="spellEnd"/>
      <w:r w:rsidRPr="00232927">
        <w:t xml:space="preserve">, et al 2010) this can now be developed to further studies to discovering the alarming level of financial literacy and how the population can be taught not only how to enter the stock </w:t>
      </w:r>
      <w:proofErr w:type="gramStart"/>
      <w:r w:rsidRPr="00232927">
        <w:t>market, but</w:t>
      </w:r>
      <w:proofErr w:type="gramEnd"/>
      <w:r w:rsidRPr="00232927">
        <w:t xml:space="preserve"> will learn new and effective techniques such as taxes, inflation rates, and exchange rates in possible seminar classes. Further studies would need to discover the need and desire of said classes and at what cost. As an additional benefit, the Guidance Investment Tool can also be recommended at the end of each seminar to potential investors. </w:t>
      </w:r>
    </w:p>
    <w:p w:rsidR="00D85DB3" w:rsidRPr="00232927" w:rsidRDefault="00D85DB3" w:rsidP="00DB5FE3">
      <w:r>
        <w:t xml:space="preserve">With the risk levels and those investing in the stock market coinciding with the predicted results of the survey, the financial literacy levels were far more alarming than originally speculated. This strikes a new fuse to the study to attempt to not only have a guidance investment app, but also begin seminars to teach others about the benefits of being financially literate. This would prove most beneficial to young, middle-aged, and older adults across </w:t>
      </w:r>
      <w:proofErr w:type="gramStart"/>
      <w:r>
        <w:t>all of</w:t>
      </w:r>
      <w:proofErr w:type="gramEnd"/>
      <w:r>
        <w:t xml:space="preserve"> the United Kingdom.</w:t>
      </w:r>
    </w:p>
    <w:p w:rsidR="00040876" w:rsidRPr="00232927" w:rsidRDefault="00040876" w:rsidP="00DB5FE3"/>
    <w:p w:rsidR="00B07465" w:rsidRPr="00232927" w:rsidRDefault="00B07465" w:rsidP="00DB5FE3"/>
    <w:p w:rsidR="00B07465" w:rsidRPr="00232927" w:rsidRDefault="00B07465" w:rsidP="00DB5FE3"/>
    <w:p w:rsidR="00B07465" w:rsidRPr="00232927" w:rsidRDefault="00B07465" w:rsidP="00DB5FE3"/>
    <w:p w:rsidR="00B07465" w:rsidRPr="00232927" w:rsidRDefault="00B07465" w:rsidP="00DB5FE3"/>
    <w:p w:rsidR="00B07465" w:rsidRPr="00232927" w:rsidRDefault="00B07465" w:rsidP="00DB5FE3"/>
    <w:p w:rsidR="00B07465" w:rsidRPr="00232927" w:rsidRDefault="00B07465" w:rsidP="00DB5FE3"/>
    <w:p w:rsidR="00D85DB3" w:rsidRDefault="00D85DB3">
      <w:r>
        <w:rPr>
          <w:b/>
          <w:bCs/>
        </w:rPr>
        <w:br w:type="page"/>
      </w:r>
    </w:p>
    <w:p w:rsidR="00B07465" w:rsidRPr="00232927" w:rsidRDefault="00A45505" w:rsidP="004420CE">
      <w:pPr>
        <w:pStyle w:val="Heading1"/>
      </w:pPr>
      <w:bookmarkStart w:id="7" w:name="_Toc8246662"/>
      <w:r w:rsidRPr="00232927">
        <w:t>Appendices</w:t>
      </w:r>
      <w:bookmarkEnd w:id="7"/>
    </w:p>
    <w:p w:rsidR="00B07465" w:rsidRPr="00232927" w:rsidRDefault="00A45505" w:rsidP="00DB5FE3">
      <w:pPr>
        <w:rPr>
          <w:b/>
        </w:rPr>
      </w:pPr>
      <w:r w:rsidRPr="00232927">
        <w:rPr>
          <w:b/>
        </w:rPr>
        <w:t>Appendix 1 – Interview Questions</w:t>
      </w:r>
    </w:p>
    <w:p w:rsidR="00500F61" w:rsidRPr="00232927" w:rsidRDefault="00500F61" w:rsidP="00615538">
      <w:pPr>
        <w:pStyle w:val="NoSpacing"/>
      </w:pPr>
      <w:r w:rsidRPr="00232927">
        <w:t>We’re developing a guidance framework for the novice investor</w:t>
      </w:r>
    </w:p>
    <w:p w:rsidR="00500F61" w:rsidRPr="00232927" w:rsidRDefault="00500F61" w:rsidP="00615538">
      <w:pPr>
        <w:pStyle w:val="NoSpacing"/>
      </w:pPr>
      <w:r w:rsidRPr="00232927">
        <w:t>1) Were you taught in secondary school, college, university, family or self-taught to use the stock market?</w:t>
      </w:r>
    </w:p>
    <w:p w:rsidR="00500F61" w:rsidRPr="00232927" w:rsidRDefault="00500F61" w:rsidP="00615538">
      <w:pPr>
        <w:pStyle w:val="NoSpacing"/>
      </w:pPr>
      <w:r w:rsidRPr="00232927">
        <w:t>2) Do your friends or family invest?</w:t>
      </w:r>
    </w:p>
    <w:p w:rsidR="00500F61" w:rsidRPr="00232927" w:rsidRDefault="00500F61" w:rsidP="00615538">
      <w:pPr>
        <w:pStyle w:val="NoSpacing"/>
      </w:pPr>
      <w:r w:rsidRPr="00232927">
        <w:t>3) Have you tried to recommend investing to them? Or would you oppose them investing their money?</w:t>
      </w:r>
    </w:p>
    <w:p w:rsidR="00500F61" w:rsidRPr="00232927" w:rsidRDefault="00500F61" w:rsidP="00615538">
      <w:pPr>
        <w:pStyle w:val="NoSpacing"/>
      </w:pPr>
      <w:r w:rsidRPr="00232927">
        <w:t>4) Would you say you have more risky investments or risk adverse investments?</w:t>
      </w:r>
    </w:p>
    <w:p w:rsidR="00500F61" w:rsidRPr="00232927" w:rsidRDefault="00500F61" w:rsidP="00615538">
      <w:pPr>
        <w:pStyle w:val="NoSpacing"/>
      </w:pPr>
      <w:r w:rsidRPr="00232927">
        <w:t>5) Why did you initially invest in the stock market?</w:t>
      </w:r>
    </w:p>
    <w:p w:rsidR="00500F61" w:rsidRPr="00232927" w:rsidRDefault="00500F61" w:rsidP="00615538">
      <w:pPr>
        <w:pStyle w:val="NoSpacing"/>
      </w:pPr>
      <w:r w:rsidRPr="00232927">
        <w:t>6) Did you find it difficult to enter the stock market?</w:t>
      </w:r>
    </w:p>
    <w:p w:rsidR="00500F61" w:rsidRPr="00232927" w:rsidRDefault="00500F61" w:rsidP="00615538">
      <w:pPr>
        <w:pStyle w:val="NoSpacing"/>
      </w:pPr>
      <w:r w:rsidRPr="00232927">
        <w:t>7) Would you say that your investments have outperformed your money sitting in savings accounts?</w:t>
      </w:r>
    </w:p>
    <w:p w:rsidR="00500F61" w:rsidRPr="00232927" w:rsidRDefault="00500F61" w:rsidP="00615538">
      <w:pPr>
        <w:pStyle w:val="NoSpacing"/>
      </w:pPr>
      <w:r w:rsidRPr="00232927">
        <w:t>8) If you could say some words of wisdom to the novices looking to enter the stock market, what would you say?</w:t>
      </w:r>
    </w:p>
    <w:p w:rsidR="00500F61" w:rsidRPr="00232927" w:rsidRDefault="00500F61" w:rsidP="00615538">
      <w:pPr>
        <w:pStyle w:val="NoSpacing"/>
      </w:pPr>
      <w:r w:rsidRPr="00232927">
        <w:t>9) Going back to when you were first trying to enter the stock market, if you had an app available that knew your risk level and would guide you to appropriate stocks, would you have used it?</w:t>
      </w:r>
    </w:p>
    <w:p w:rsidR="00500F61" w:rsidRPr="00232927" w:rsidRDefault="00500F61" w:rsidP="00615538">
      <w:pPr>
        <w:pStyle w:val="NoSpacing"/>
      </w:pPr>
      <w:r w:rsidRPr="00232927">
        <w:t>10) Do you believe that young people are being taught enough about finance?</w:t>
      </w:r>
    </w:p>
    <w:p w:rsidR="00500F61" w:rsidRPr="00232927" w:rsidRDefault="00500F61" w:rsidP="00615538">
      <w:pPr>
        <w:pStyle w:val="NoSpacing"/>
      </w:pPr>
      <w:r w:rsidRPr="00232927">
        <w:t>11) What would have helped you on your initial journey to invest your money rather than save it in a savings account?</w:t>
      </w:r>
    </w:p>
    <w:p w:rsidR="00500F61" w:rsidRPr="00232927" w:rsidRDefault="00500F61" w:rsidP="00615538">
      <w:pPr>
        <w:pStyle w:val="NoSpacing"/>
      </w:pPr>
      <w:r w:rsidRPr="00232927">
        <w:t>12) Do you invest in international countries and if so, would you say it has a better return on your investment?</w:t>
      </w:r>
    </w:p>
    <w:p w:rsidR="00500F61" w:rsidRPr="00232927" w:rsidRDefault="00500F61" w:rsidP="00615538">
      <w:pPr>
        <w:pStyle w:val="NoSpacing"/>
        <w:rPr>
          <w:rFonts w:cstheme="minorHAnsi"/>
        </w:rPr>
      </w:pPr>
      <w:r w:rsidRPr="00232927">
        <w:t>13) C</w:t>
      </w:r>
      <w:r w:rsidRPr="00232927">
        <w:rPr>
          <w:rFonts w:cstheme="minorHAnsi"/>
        </w:rPr>
        <w:t>an you provide a rough estimate of how many companies are in your portfolio?</w:t>
      </w:r>
    </w:p>
    <w:p w:rsidR="00500F61" w:rsidRPr="00232927" w:rsidRDefault="00500F61" w:rsidP="00615538">
      <w:pPr>
        <w:pStyle w:val="NoSpacing"/>
        <w:rPr>
          <w:rFonts w:cstheme="minorHAnsi"/>
        </w:rPr>
      </w:pPr>
      <w:r w:rsidRPr="00232927">
        <w:rPr>
          <w:rFonts w:cstheme="minorHAnsi"/>
        </w:rPr>
        <w:t>14) How many companies would you recommend in a portfolio to those just starting out?</w:t>
      </w:r>
    </w:p>
    <w:p w:rsidR="00500F61" w:rsidRPr="00232927" w:rsidRDefault="00500F61" w:rsidP="00615538">
      <w:pPr>
        <w:pStyle w:val="NoSpacing"/>
        <w:rPr>
          <w:rFonts w:cstheme="minorHAnsi"/>
        </w:rPr>
      </w:pPr>
      <w:r w:rsidRPr="00232927">
        <w:rPr>
          <w:rFonts w:cstheme="minorHAnsi"/>
        </w:rPr>
        <w:t>15) When would you recommend a financial advisor?</w:t>
      </w:r>
    </w:p>
    <w:p w:rsidR="00500F61" w:rsidRPr="00232927" w:rsidRDefault="00500F61" w:rsidP="00615538">
      <w:pPr>
        <w:pStyle w:val="NoSpacing"/>
        <w:rPr>
          <w:rFonts w:cstheme="minorHAnsi"/>
        </w:rPr>
      </w:pPr>
      <w:r w:rsidRPr="00232927">
        <w:rPr>
          <w:rFonts w:cstheme="minorHAnsi"/>
        </w:rPr>
        <w:lastRenderedPageBreak/>
        <w:t>16) How much do you believe a person looking to start investing should put away a month in the stock market?</w:t>
      </w:r>
    </w:p>
    <w:p w:rsidR="00500F61" w:rsidRPr="00232927" w:rsidRDefault="00500F61" w:rsidP="00615538">
      <w:pPr>
        <w:pStyle w:val="NoSpacing"/>
        <w:rPr>
          <w:rFonts w:cstheme="minorHAnsi"/>
        </w:rPr>
      </w:pPr>
      <w:r w:rsidRPr="00232927">
        <w:rPr>
          <w:rFonts w:cstheme="minorHAnsi"/>
        </w:rPr>
        <w:t>17) This guidance investment tool app is designed to discover the risk levels of the user and provide details and guidance to those on how to purchase and from which service would be at the lowest cost. Would you use the guidance investment tool?</w:t>
      </w:r>
    </w:p>
    <w:p w:rsidR="00500F61" w:rsidRPr="00232927" w:rsidRDefault="00500F61" w:rsidP="00615538">
      <w:pPr>
        <w:pStyle w:val="NoSpacing"/>
        <w:rPr>
          <w:rFonts w:cstheme="minorHAnsi"/>
        </w:rPr>
      </w:pPr>
      <w:r w:rsidRPr="00232927">
        <w:rPr>
          <w:rFonts w:cstheme="minorHAnsi"/>
        </w:rPr>
        <w:t>18) Would you have used it when first beginning your investment journey?</w:t>
      </w:r>
    </w:p>
    <w:p w:rsidR="00500F61" w:rsidRPr="00232927" w:rsidRDefault="00500F61" w:rsidP="00615538">
      <w:pPr>
        <w:pStyle w:val="NoSpacing"/>
        <w:rPr>
          <w:rFonts w:cstheme="minorHAnsi"/>
        </w:rPr>
      </w:pPr>
      <w:r w:rsidRPr="00232927">
        <w:rPr>
          <w:rFonts w:cstheme="minorHAnsi"/>
        </w:rPr>
        <w:t>19) Would you recommend that new potential investors utilize the app to help guide them through their first and continued journey to investing?</w:t>
      </w:r>
      <w:r w:rsidR="00A45505" w:rsidRPr="00232927">
        <w:rPr>
          <w:rFonts w:cstheme="minorHAnsi"/>
        </w:rPr>
        <w:t xml:space="preserve"> </w:t>
      </w:r>
    </w:p>
    <w:p w:rsidR="00615538" w:rsidRDefault="00615538" w:rsidP="00DB5FE3">
      <w:pPr>
        <w:rPr>
          <w:rFonts w:cstheme="minorHAnsi"/>
          <w:b/>
        </w:rPr>
      </w:pPr>
    </w:p>
    <w:p w:rsidR="00500F61" w:rsidRPr="00232927" w:rsidRDefault="00500F61" w:rsidP="00DB5FE3">
      <w:pPr>
        <w:rPr>
          <w:rFonts w:cstheme="minorHAnsi"/>
        </w:rPr>
      </w:pPr>
      <w:r w:rsidRPr="00232927">
        <w:rPr>
          <w:rFonts w:cstheme="minorHAnsi"/>
          <w:b/>
        </w:rPr>
        <w:t>Appendix 2</w:t>
      </w:r>
      <w:r w:rsidR="00A45505" w:rsidRPr="00232927">
        <w:rPr>
          <w:rFonts w:cstheme="minorHAnsi"/>
        </w:rPr>
        <w:t xml:space="preserve"> - </w:t>
      </w:r>
      <w:r w:rsidRPr="00232927">
        <w:rPr>
          <w:rFonts w:cstheme="minorHAnsi"/>
          <w:b/>
        </w:rPr>
        <w:t>Survey Questionnaire</w:t>
      </w:r>
      <w:r w:rsidRPr="00232927">
        <w:rPr>
          <w:rFonts w:cstheme="minorHAnsi"/>
        </w:rPr>
        <w:t xml:space="preserve"> </w:t>
      </w:r>
    </w:p>
    <w:tbl>
      <w:tblPr>
        <w:tblW w:w="13440" w:type="dxa"/>
        <w:tblCellMar>
          <w:left w:w="0" w:type="dxa"/>
          <w:right w:w="0" w:type="dxa"/>
        </w:tblCellMar>
        <w:tblLook w:val="04A0" w:firstRow="1" w:lastRow="0" w:firstColumn="1" w:lastColumn="0" w:noHBand="0" w:noVBand="1"/>
      </w:tblPr>
      <w:tblGrid>
        <w:gridCol w:w="13440"/>
      </w:tblGrid>
      <w:tr w:rsidR="00AB25BE" w:rsidRPr="00232927" w:rsidTr="00500F61">
        <w:tc>
          <w:tcPr>
            <w:tcW w:w="0" w:type="auto"/>
            <w:tcBorders>
              <w:top w:val="nil"/>
              <w:left w:val="nil"/>
              <w:bottom w:val="nil"/>
              <w:right w:val="nil"/>
            </w:tcBorders>
            <w:vAlign w:val="center"/>
            <w:hideMark/>
          </w:tcPr>
          <w:p w:rsidR="00500F61" w:rsidRPr="00232927" w:rsidRDefault="00500F61" w:rsidP="00500F61">
            <w:pPr>
              <w:spacing w:after="0" w:line="240" w:lineRule="auto"/>
              <w:outlineLvl w:val="0"/>
              <w:rPr>
                <w:rFonts w:eastAsia="Times New Roman" w:cstheme="minorHAnsi"/>
                <w:bCs/>
                <w:kern w:val="36"/>
                <w:lang w:eastAsia="en-GB"/>
              </w:rPr>
            </w:pPr>
            <w:bookmarkStart w:id="8" w:name="_Toc8240473"/>
            <w:bookmarkStart w:id="9" w:name="_Toc8246663"/>
            <w:r w:rsidRPr="00232927">
              <w:rPr>
                <w:rFonts w:eastAsia="Times New Roman" w:cstheme="minorHAnsi"/>
                <w:bCs/>
                <w:kern w:val="36"/>
                <w:bdr w:val="none" w:sz="0" w:space="0" w:color="auto" w:frame="1"/>
                <w:lang w:eastAsia="en-GB"/>
              </w:rPr>
              <w:t>Guidance Investment Tool</w:t>
            </w:r>
            <w:bookmarkEnd w:id="8"/>
            <w:bookmarkEnd w:id="9"/>
          </w:p>
        </w:tc>
      </w:tr>
    </w:tbl>
    <w:p w:rsidR="00500F61" w:rsidRPr="00232927" w:rsidRDefault="00500F61" w:rsidP="00500F61">
      <w:pPr>
        <w:pBdr>
          <w:bottom w:val="single" w:sz="6" w:space="1" w:color="auto"/>
        </w:pBdr>
        <w:spacing w:after="0" w:line="240" w:lineRule="auto"/>
        <w:jc w:val="center"/>
        <w:rPr>
          <w:rFonts w:eastAsia="Times New Roman" w:cstheme="minorHAnsi"/>
          <w:vanish/>
          <w:lang w:eastAsia="en-GB"/>
        </w:rPr>
      </w:pPr>
      <w:r w:rsidRPr="00232927">
        <w:rPr>
          <w:rFonts w:eastAsia="Times New Roman" w:cstheme="minorHAnsi"/>
          <w:vanish/>
          <w:lang w:eastAsia="en-GB"/>
        </w:rPr>
        <w:t>Top of Form</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 1) Are you male or female?</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6" type="#_x0000_t75" style="width:20.25pt;height:17.25pt" o:ole="">
            <v:imagedata r:id="rId16" o:title=""/>
          </v:shape>
          <w:control r:id="rId17" w:name="DefaultOcxName" w:shapeid="_x0000_i1166"/>
        </w:object>
      </w:r>
      <w:r w:rsidRPr="00232927">
        <w:rPr>
          <w:rFonts w:eastAsia="Times New Roman" w:cstheme="minorHAnsi"/>
          <w:bdr w:val="none" w:sz="0" w:space="0" w:color="auto" w:frame="1"/>
          <w:lang w:eastAsia="en-GB"/>
        </w:rPr>
        <w:t>Male</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169" type="#_x0000_t75" style="width:20.25pt;height:17.25pt" o:ole="">
            <v:imagedata r:id="rId16" o:title=""/>
          </v:shape>
          <w:control r:id="rId18" w:name="DefaultOcxName1" w:shapeid="_x0000_i1169"/>
        </w:object>
      </w:r>
      <w:r w:rsidRPr="00232927">
        <w:rPr>
          <w:rFonts w:eastAsia="Times New Roman" w:cstheme="minorHAnsi"/>
          <w:bdr w:val="none" w:sz="0" w:space="0" w:color="auto" w:frame="1"/>
          <w:lang w:eastAsia="en-GB"/>
        </w:rPr>
        <w:t>Female</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2. What age range do you fall between?</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72" type="#_x0000_t75" style="width:20.25pt;height:17.25pt" o:ole="">
            <v:imagedata r:id="rId16" o:title=""/>
          </v:shape>
          <w:control r:id="rId19" w:name="DefaultOcxName2" w:shapeid="_x0000_i1172"/>
        </w:object>
      </w:r>
      <w:r w:rsidRPr="00232927">
        <w:rPr>
          <w:rFonts w:eastAsia="Times New Roman" w:cstheme="minorHAnsi"/>
          <w:bdr w:val="none" w:sz="0" w:space="0" w:color="auto" w:frame="1"/>
          <w:lang w:eastAsia="en-GB"/>
        </w:rPr>
        <w:t>Under 18</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75" type="#_x0000_t75" style="width:20.25pt;height:17.25pt" o:ole="">
            <v:imagedata r:id="rId16" o:title=""/>
          </v:shape>
          <w:control r:id="rId20" w:name="DefaultOcxName3" w:shapeid="_x0000_i1175"/>
        </w:object>
      </w:r>
      <w:r w:rsidRPr="00232927">
        <w:rPr>
          <w:rFonts w:eastAsia="Times New Roman" w:cstheme="minorHAnsi"/>
          <w:bdr w:val="none" w:sz="0" w:space="0" w:color="auto" w:frame="1"/>
          <w:lang w:eastAsia="en-GB"/>
        </w:rPr>
        <w:t>18-24</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78" type="#_x0000_t75" style="width:20.25pt;height:17.25pt" o:ole="">
            <v:imagedata r:id="rId16" o:title=""/>
          </v:shape>
          <w:control r:id="rId21" w:name="DefaultOcxName4" w:shapeid="_x0000_i1178"/>
        </w:object>
      </w:r>
      <w:r w:rsidRPr="00232927">
        <w:rPr>
          <w:rFonts w:eastAsia="Times New Roman" w:cstheme="minorHAnsi"/>
          <w:bdr w:val="none" w:sz="0" w:space="0" w:color="auto" w:frame="1"/>
          <w:lang w:eastAsia="en-GB"/>
        </w:rPr>
        <w:t>25-34</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81" type="#_x0000_t75" style="width:20.25pt;height:17.25pt" o:ole="">
            <v:imagedata r:id="rId16" o:title=""/>
          </v:shape>
          <w:control r:id="rId22" w:name="DefaultOcxName5" w:shapeid="_x0000_i1181"/>
        </w:object>
      </w:r>
      <w:r w:rsidRPr="00232927">
        <w:rPr>
          <w:rFonts w:eastAsia="Times New Roman" w:cstheme="minorHAnsi"/>
          <w:bdr w:val="none" w:sz="0" w:space="0" w:color="auto" w:frame="1"/>
          <w:lang w:eastAsia="en-GB"/>
        </w:rPr>
        <w:t>35-44</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84" type="#_x0000_t75" style="width:20.25pt;height:17.25pt" o:ole="">
            <v:imagedata r:id="rId16" o:title=""/>
          </v:shape>
          <w:control r:id="rId23" w:name="DefaultOcxName6" w:shapeid="_x0000_i1184"/>
        </w:object>
      </w:r>
      <w:r w:rsidRPr="00232927">
        <w:rPr>
          <w:rFonts w:eastAsia="Times New Roman" w:cstheme="minorHAnsi"/>
          <w:bdr w:val="none" w:sz="0" w:space="0" w:color="auto" w:frame="1"/>
          <w:lang w:eastAsia="en-GB"/>
        </w:rPr>
        <w:t>45-54</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87" type="#_x0000_t75" style="width:20.25pt;height:17.25pt" o:ole="">
            <v:imagedata r:id="rId16" o:title=""/>
          </v:shape>
          <w:control r:id="rId24" w:name="DefaultOcxName7" w:shapeid="_x0000_i1187"/>
        </w:object>
      </w:r>
      <w:r w:rsidRPr="00232927">
        <w:rPr>
          <w:rFonts w:eastAsia="Times New Roman" w:cstheme="minorHAnsi"/>
          <w:bdr w:val="none" w:sz="0" w:space="0" w:color="auto" w:frame="1"/>
          <w:lang w:eastAsia="en-GB"/>
        </w:rPr>
        <w:t>55-64</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190" type="#_x0000_t75" style="width:20.25pt;height:17.25pt" o:ole="">
            <v:imagedata r:id="rId16" o:title=""/>
          </v:shape>
          <w:control r:id="rId25" w:name="DefaultOcxName8" w:shapeid="_x0000_i1190"/>
        </w:object>
      </w:r>
      <w:r w:rsidRPr="00232927">
        <w:rPr>
          <w:rFonts w:eastAsia="Times New Roman" w:cstheme="minorHAnsi"/>
          <w:bdr w:val="none" w:sz="0" w:space="0" w:color="auto" w:frame="1"/>
          <w:lang w:eastAsia="en-GB"/>
        </w:rPr>
        <w:t>65+</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3. How much per month do you currently put aside towards a savings account ready for retirement or for assets such as purchasing a home?</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93" type="#_x0000_t75" style="width:20.25pt;height:17.25pt" o:ole="">
            <v:imagedata r:id="rId16" o:title=""/>
          </v:shape>
          <w:control r:id="rId26" w:name="DefaultOcxName9" w:shapeid="_x0000_i1193"/>
        </w:object>
      </w:r>
      <w:r w:rsidRPr="00232927">
        <w:rPr>
          <w:rFonts w:eastAsia="Times New Roman" w:cstheme="minorHAnsi"/>
          <w:bdr w:val="none" w:sz="0" w:space="0" w:color="auto" w:frame="1"/>
          <w:lang w:eastAsia="en-GB"/>
        </w:rPr>
        <w:t>Nothing</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96" type="#_x0000_t75" style="width:20.25pt;height:17.25pt" o:ole="">
            <v:imagedata r:id="rId16" o:title=""/>
          </v:shape>
          <w:control r:id="rId27" w:name="DefaultOcxName10" w:shapeid="_x0000_i1196"/>
        </w:object>
      </w:r>
      <w:r w:rsidRPr="00232927">
        <w:rPr>
          <w:rFonts w:eastAsia="Times New Roman" w:cstheme="minorHAnsi"/>
          <w:bdr w:val="none" w:sz="0" w:space="0" w:color="auto" w:frame="1"/>
          <w:lang w:eastAsia="en-GB"/>
        </w:rPr>
        <w:t>£10-£50</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199" type="#_x0000_t75" style="width:20.25pt;height:17.25pt" o:ole="">
            <v:imagedata r:id="rId16" o:title=""/>
          </v:shape>
          <w:control r:id="rId28" w:name="DefaultOcxName11" w:shapeid="_x0000_i1199"/>
        </w:object>
      </w:r>
      <w:r w:rsidRPr="00232927">
        <w:rPr>
          <w:rFonts w:eastAsia="Times New Roman" w:cstheme="minorHAnsi"/>
          <w:bdr w:val="none" w:sz="0" w:space="0" w:color="auto" w:frame="1"/>
          <w:lang w:eastAsia="en-GB"/>
        </w:rPr>
        <w:t>£50-£150</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02" type="#_x0000_t75" style="width:20.25pt;height:17.25pt" o:ole="">
            <v:imagedata r:id="rId16" o:title=""/>
          </v:shape>
          <w:control r:id="rId29" w:name="DefaultOcxName12" w:shapeid="_x0000_i1202"/>
        </w:object>
      </w:r>
      <w:r w:rsidRPr="00232927">
        <w:rPr>
          <w:rFonts w:eastAsia="Times New Roman" w:cstheme="minorHAnsi"/>
          <w:bdr w:val="none" w:sz="0" w:space="0" w:color="auto" w:frame="1"/>
          <w:lang w:eastAsia="en-GB"/>
        </w:rPr>
        <w:t>£150-£200</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05" type="#_x0000_t75" style="width:20.25pt;height:17.25pt" o:ole="">
            <v:imagedata r:id="rId16" o:title=""/>
          </v:shape>
          <w:control r:id="rId30" w:name="DefaultOcxName13" w:shapeid="_x0000_i1205"/>
        </w:object>
      </w:r>
      <w:r w:rsidRPr="00232927">
        <w:rPr>
          <w:rFonts w:eastAsia="Times New Roman" w:cstheme="minorHAnsi"/>
          <w:bdr w:val="none" w:sz="0" w:space="0" w:color="auto" w:frame="1"/>
          <w:lang w:eastAsia="en-GB"/>
        </w:rPr>
        <w:t>£200+</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lastRenderedPageBreak/>
        <w:t>4. What do you spend your disposable income (money left after paying all bills) on? (Select all that apply)</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08" type="#_x0000_t75" style="width:20.25pt;height:17.25pt" o:ole="">
            <v:imagedata r:id="rId31" o:title=""/>
          </v:shape>
          <w:control r:id="rId32" w:name="DefaultOcxName14" w:shapeid="_x0000_i1208"/>
        </w:object>
      </w:r>
      <w:r w:rsidRPr="00232927">
        <w:rPr>
          <w:rFonts w:eastAsia="Times New Roman" w:cstheme="minorHAnsi"/>
          <w:bdr w:val="none" w:sz="0" w:space="0" w:color="auto" w:frame="1"/>
          <w:lang w:eastAsia="en-GB"/>
        </w:rPr>
        <w:t xml:space="preserve">Entertainment (movies and </w:t>
      </w:r>
      <w:proofErr w:type="spellStart"/>
      <w:r w:rsidRPr="00232927">
        <w:rPr>
          <w:rFonts w:eastAsia="Times New Roman" w:cstheme="minorHAnsi"/>
          <w:bdr w:val="none" w:sz="0" w:space="0" w:color="auto" w:frame="1"/>
          <w:lang w:eastAsia="en-GB"/>
        </w:rPr>
        <w:t>theater</w:t>
      </w:r>
      <w:proofErr w:type="spellEnd"/>
      <w:r w:rsidRPr="00232927">
        <w:rPr>
          <w:rFonts w:eastAsia="Times New Roman" w:cstheme="minorHAnsi"/>
          <w:bdr w:val="none" w:sz="0" w:space="0" w:color="auto" w:frame="1"/>
          <w:lang w:eastAsia="en-GB"/>
        </w:rPr>
        <w:t>)</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11" type="#_x0000_t75" style="width:20.25pt;height:17.25pt" o:ole="">
            <v:imagedata r:id="rId31" o:title=""/>
          </v:shape>
          <w:control r:id="rId33" w:name="DefaultOcxName15" w:shapeid="_x0000_i1211"/>
        </w:object>
      </w:r>
      <w:r w:rsidRPr="00232927">
        <w:rPr>
          <w:rFonts w:eastAsia="Times New Roman" w:cstheme="minorHAnsi"/>
          <w:bdr w:val="none" w:sz="0" w:space="0" w:color="auto" w:frame="1"/>
          <w:lang w:eastAsia="en-GB"/>
        </w:rPr>
        <w:t>Fast food</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14" type="#_x0000_t75" style="width:20.25pt;height:17.25pt" o:ole="">
            <v:imagedata r:id="rId31" o:title=""/>
          </v:shape>
          <w:control r:id="rId34" w:name="DefaultOcxName16" w:shapeid="_x0000_i1214"/>
        </w:object>
      </w:r>
      <w:r w:rsidRPr="00232927">
        <w:rPr>
          <w:rFonts w:eastAsia="Times New Roman" w:cstheme="minorHAnsi"/>
          <w:bdr w:val="none" w:sz="0" w:space="0" w:color="auto" w:frame="1"/>
          <w:lang w:eastAsia="en-GB"/>
        </w:rPr>
        <w:t>Books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17" type="#_x0000_t75" style="width:20.25pt;height:17.25pt" o:ole="">
            <v:imagedata r:id="rId31" o:title=""/>
          </v:shape>
          <w:control r:id="rId35" w:name="DefaultOcxName17" w:shapeid="_x0000_i1217"/>
        </w:object>
      </w:r>
      <w:r w:rsidRPr="00232927">
        <w:rPr>
          <w:rFonts w:eastAsia="Times New Roman" w:cstheme="minorHAnsi"/>
          <w:bdr w:val="none" w:sz="0" w:space="0" w:color="auto" w:frame="1"/>
          <w:lang w:eastAsia="en-GB"/>
        </w:rPr>
        <w:t>Savings accounts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20" type="#_x0000_t75" style="width:20.25pt;height:17.25pt" o:ole="">
            <v:imagedata r:id="rId31" o:title=""/>
          </v:shape>
          <w:control r:id="rId36" w:name="DefaultOcxName18" w:shapeid="_x0000_i1220"/>
        </w:object>
      </w:r>
      <w:r w:rsidRPr="00232927">
        <w:rPr>
          <w:rFonts w:eastAsia="Times New Roman" w:cstheme="minorHAnsi"/>
          <w:bdr w:val="none" w:sz="0" w:space="0" w:color="auto" w:frame="1"/>
          <w:lang w:eastAsia="en-GB"/>
        </w:rPr>
        <w:t>Clothing</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23" type="#_x0000_t75" style="width:20.25pt;height:17.25pt" o:ole="">
            <v:imagedata r:id="rId31" o:title=""/>
          </v:shape>
          <w:control r:id="rId37" w:name="DefaultOcxName19" w:shapeid="_x0000_i1223"/>
        </w:object>
      </w:r>
      <w:r w:rsidRPr="00232927">
        <w:rPr>
          <w:rFonts w:eastAsia="Times New Roman" w:cstheme="minorHAnsi"/>
          <w:bdr w:val="none" w:sz="0" w:space="0" w:color="auto" w:frame="1"/>
          <w:lang w:eastAsia="en-GB"/>
        </w:rPr>
        <w:t>Furniture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26" type="#_x0000_t75" style="width:20.25pt;height:17.25pt" o:ole="">
            <v:imagedata r:id="rId31" o:title=""/>
          </v:shape>
          <w:control r:id="rId38" w:name="DefaultOcxName20" w:shapeid="_x0000_i1226"/>
        </w:object>
      </w:r>
      <w:r w:rsidRPr="00232927">
        <w:rPr>
          <w:rFonts w:eastAsia="Times New Roman" w:cstheme="minorHAnsi"/>
          <w:bdr w:val="none" w:sz="0" w:space="0" w:color="auto" w:frame="1"/>
          <w:lang w:eastAsia="en-GB"/>
        </w:rPr>
        <w:t>Shopping</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29" type="#_x0000_t75" style="width:20.25pt;height:17.25pt" o:ole="">
            <v:imagedata r:id="rId31" o:title=""/>
          </v:shape>
          <w:control r:id="rId39" w:name="DefaultOcxName21" w:shapeid="_x0000_i1229"/>
        </w:object>
      </w:r>
      <w:r w:rsidRPr="00232927">
        <w:rPr>
          <w:rFonts w:eastAsia="Times New Roman" w:cstheme="minorHAnsi"/>
          <w:bdr w:val="none" w:sz="0" w:space="0" w:color="auto" w:frame="1"/>
          <w:lang w:eastAsia="en-GB"/>
        </w:rPr>
        <w:t>Dating</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32" type="#_x0000_t75" style="width:20.25pt;height:17.25pt" o:ole="">
            <v:imagedata r:id="rId31" o:title=""/>
          </v:shape>
          <w:control r:id="rId40" w:name="DefaultOcxName22" w:shapeid="_x0000_i1232"/>
        </w:object>
      </w:r>
      <w:r w:rsidRPr="00232927">
        <w:rPr>
          <w:rFonts w:eastAsia="Times New Roman" w:cstheme="minorHAnsi"/>
          <w:bdr w:val="none" w:sz="0" w:space="0" w:color="auto" w:frame="1"/>
          <w:lang w:eastAsia="en-GB"/>
        </w:rPr>
        <w:t>Electronics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35" type="#_x0000_t75" style="width:20.25pt;height:17.25pt" o:ole="">
            <v:imagedata r:id="rId31" o:title=""/>
          </v:shape>
          <w:control r:id="rId41" w:name="DefaultOcxName23" w:shapeid="_x0000_i1235"/>
        </w:object>
      </w:r>
      <w:r w:rsidR="004E5CE6" w:rsidRPr="00232927">
        <w:rPr>
          <w:rFonts w:eastAsia="Times New Roman" w:cstheme="minorHAnsi"/>
          <w:bdr w:val="none" w:sz="0" w:space="0" w:color="auto" w:frame="1"/>
          <w:lang w:eastAsia="en-GB"/>
        </w:rPr>
        <w:t>Restaurants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38" type="#_x0000_t75" style="width:20.25pt;height:17.25pt" o:ole="">
            <v:imagedata r:id="rId31" o:title=""/>
          </v:shape>
          <w:control r:id="rId42" w:name="DefaultOcxName24" w:shapeid="_x0000_i1238"/>
        </w:object>
      </w:r>
      <w:r w:rsidRPr="00232927">
        <w:rPr>
          <w:rFonts w:eastAsia="Times New Roman" w:cstheme="minorHAnsi"/>
          <w:bdr w:val="none" w:sz="0" w:space="0" w:color="auto" w:frame="1"/>
          <w:lang w:eastAsia="en-GB"/>
        </w:rPr>
        <w:t>Friends (nights out)</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41" type="#_x0000_t75" style="width:20.25pt;height:17.25pt" o:ole="">
            <v:imagedata r:id="rId31" o:title=""/>
          </v:shape>
          <w:control r:id="rId43" w:name="DefaultOcxName25" w:shapeid="_x0000_i1241"/>
        </w:object>
      </w:r>
      <w:r w:rsidRPr="00232927">
        <w:rPr>
          <w:rFonts w:eastAsia="Times New Roman" w:cstheme="minorHAnsi"/>
          <w:bdr w:val="none" w:sz="0" w:space="0" w:color="auto" w:frame="1"/>
          <w:lang w:eastAsia="en-GB"/>
        </w:rPr>
        <w:t>Video games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44" type="#_x0000_t75" style="width:20.25pt;height:17.25pt" o:ole="">
            <v:imagedata r:id="rId31" o:title=""/>
          </v:shape>
          <w:control r:id="rId44" w:name="DefaultOcxName26" w:shapeid="_x0000_i1244"/>
        </w:object>
      </w:r>
      <w:r w:rsidRPr="00232927">
        <w:rPr>
          <w:rFonts w:eastAsia="Times New Roman" w:cstheme="minorHAnsi"/>
          <w:bdr w:val="none" w:sz="0" w:space="0" w:color="auto" w:frame="1"/>
          <w:lang w:eastAsia="en-GB"/>
        </w:rPr>
        <w:t>Other (please specify)</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48" type="#_x0000_t75" style="width:198.75pt;height:18pt" o:ole="">
            <v:imagedata r:id="rId45" o:title=""/>
          </v:shape>
          <w:control r:id="rId46" w:name="DefaultOcxName27" w:shapeid="_x0000_i1248"/>
        </w:objec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5. Would you like to see a budget of your daily outgoing expenses to see how much goes towards entertainment and bills?</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50" type="#_x0000_t75" style="width:20.25pt;height:17.25pt" o:ole="">
            <v:imagedata r:id="rId16" o:title=""/>
          </v:shape>
          <w:control r:id="rId47" w:name="DefaultOcxName28" w:shapeid="_x0000_i1250"/>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53" type="#_x0000_t75" style="width:20.25pt;height:17.25pt" o:ole="">
            <v:imagedata r:id="rId16" o:title=""/>
          </v:shape>
          <w:control r:id="rId48" w:name="DefaultOcxName29" w:shapeid="_x0000_i1253"/>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6. Would you be willing to spend less on entertainment and more on savings for your future?</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56" type="#_x0000_t75" style="width:20.25pt;height:17.25pt" o:ole="">
            <v:imagedata r:id="rId16" o:title=""/>
          </v:shape>
          <w:control r:id="rId49" w:name="DefaultOcxName30" w:shapeid="_x0000_i1256"/>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59" type="#_x0000_t75" style="width:20.25pt;height:17.25pt" o:ole="">
            <v:imagedata r:id="rId16" o:title=""/>
          </v:shape>
          <w:control r:id="rId50" w:name="DefaultOcxName31" w:shapeid="_x0000_i1259"/>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7. Do you own life insurance?</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62" type="#_x0000_t75" style="width:20.25pt;height:17.25pt" o:ole="">
            <v:imagedata r:id="rId16" o:title=""/>
          </v:shape>
          <w:control r:id="rId51" w:name="DefaultOcxName32" w:shapeid="_x0000_i1262"/>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65" type="#_x0000_t75" style="width:20.25pt;height:17.25pt" o:ole="">
            <v:imagedata r:id="rId16" o:title=""/>
          </v:shape>
          <w:control r:id="rId52" w:name="DefaultOcxName33" w:shapeid="_x0000_i1265"/>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8. How many nights do you go out per week?</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68" type="#_x0000_t75" style="width:20.25pt;height:17.25pt" o:ole="">
            <v:imagedata r:id="rId16" o:title=""/>
          </v:shape>
          <w:control r:id="rId53" w:name="DefaultOcxName34" w:shapeid="_x0000_i1268"/>
        </w:object>
      </w:r>
      <w:r w:rsidRPr="00232927">
        <w:rPr>
          <w:rFonts w:eastAsia="Times New Roman" w:cstheme="minorHAnsi"/>
          <w:bdr w:val="none" w:sz="0" w:space="0" w:color="auto" w:frame="1"/>
          <w:lang w:eastAsia="en-GB"/>
        </w:rPr>
        <w:t>0-2</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71" type="#_x0000_t75" style="width:20.25pt;height:17.25pt" o:ole="">
            <v:imagedata r:id="rId16" o:title=""/>
          </v:shape>
          <w:control r:id="rId54" w:name="DefaultOcxName35" w:shapeid="_x0000_i1271"/>
        </w:object>
      </w:r>
      <w:r w:rsidRPr="00232927">
        <w:rPr>
          <w:rFonts w:eastAsia="Times New Roman" w:cstheme="minorHAnsi"/>
          <w:bdr w:val="none" w:sz="0" w:space="0" w:color="auto" w:frame="1"/>
          <w:lang w:eastAsia="en-GB"/>
        </w:rPr>
        <w:t>2-4</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74" type="#_x0000_t75" style="width:20.25pt;height:17.25pt" o:ole="">
            <v:imagedata r:id="rId16" o:title=""/>
          </v:shape>
          <w:control r:id="rId55" w:name="DefaultOcxName36" w:shapeid="_x0000_i1274"/>
        </w:object>
      </w:r>
      <w:r w:rsidRPr="00232927">
        <w:rPr>
          <w:rFonts w:eastAsia="Times New Roman" w:cstheme="minorHAnsi"/>
          <w:bdr w:val="none" w:sz="0" w:space="0" w:color="auto" w:frame="1"/>
          <w:lang w:eastAsia="en-GB"/>
        </w:rPr>
        <w:t>4-7</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lastRenderedPageBreak/>
        <w:t>9. Are you aware of alternative ways to earn interest income other than savings accounts?</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77" type="#_x0000_t75" style="width:20.25pt;height:17.25pt" o:ole="">
            <v:imagedata r:id="rId16" o:title=""/>
          </v:shape>
          <w:control r:id="rId56" w:name="DefaultOcxName37" w:shapeid="_x0000_i1277"/>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80" type="#_x0000_t75" style="width:20.25pt;height:17.25pt" o:ole="">
            <v:imagedata r:id="rId16" o:title=""/>
          </v:shape>
          <w:control r:id="rId57" w:name="DefaultOcxName38" w:shapeid="_x0000_i1280"/>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10. Are you aware of the potential benefits and pitfalls of utilizing the stock market?</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83" type="#_x0000_t75" style="width:20.25pt;height:17.25pt" o:ole="">
            <v:imagedata r:id="rId16" o:title=""/>
          </v:shape>
          <w:control r:id="rId58" w:name="DefaultOcxName39" w:shapeid="_x0000_i1283"/>
        </w:object>
      </w:r>
      <w:r w:rsidRPr="00232927">
        <w:rPr>
          <w:rFonts w:eastAsia="Times New Roman" w:cstheme="minorHAnsi"/>
          <w:bdr w:val="none" w:sz="0" w:space="0" w:color="auto" w:frame="1"/>
          <w:lang w:eastAsia="en-GB"/>
        </w:rPr>
        <w:t>What's the stock market?</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86" type="#_x0000_t75" style="width:20.25pt;height:17.25pt" o:ole="">
            <v:imagedata r:id="rId16" o:title=""/>
          </v:shape>
          <w:control r:id="rId59" w:name="DefaultOcxName40" w:shapeid="_x0000_i1286"/>
        </w:object>
      </w:r>
      <w:r w:rsidRPr="00232927">
        <w:rPr>
          <w:rFonts w:eastAsia="Times New Roman" w:cstheme="minorHAnsi"/>
          <w:bdr w:val="none" w:sz="0" w:space="0" w:color="auto" w:frame="1"/>
          <w:lang w:eastAsia="en-GB"/>
        </w:rPr>
        <w:t>Stock market? It's too risky and my money is safer in savings accounts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89" type="#_x0000_t75" style="width:20.25pt;height:17.25pt" o:ole="">
            <v:imagedata r:id="rId16" o:title=""/>
          </v:shape>
          <w:control r:id="rId60" w:name="DefaultOcxName41" w:shapeid="_x0000_i1289"/>
        </w:object>
      </w:r>
      <w:r w:rsidRPr="00232927">
        <w:rPr>
          <w:rFonts w:eastAsia="Times New Roman" w:cstheme="minorHAnsi"/>
          <w:bdr w:val="none" w:sz="0" w:space="0" w:color="auto" w:frame="1"/>
          <w:lang w:eastAsia="en-GB"/>
        </w:rPr>
        <w:t>Yes, but I don't know how to get into the stock market</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292" type="#_x0000_t75" style="width:20.25pt;height:17.25pt" o:ole="">
            <v:imagedata r:id="rId16" o:title=""/>
          </v:shape>
          <w:control r:id="rId61" w:name="DefaultOcxName42" w:shapeid="_x0000_i1292"/>
        </w:object>
      </w:r>
      <w:r w:rsidRPr="00232927">
        <w:rPr>
          <w:rFonts w:eastAsia="Times New Roman" w:cstheme="minorHAnsi"/>
          <w:bdr w:val="none" w:sz="0" w:space="0" w:color="auto" w:frame="1"/>
          <w:lang w:eastAsia="en-GB"/>
        </w:rPr>
        <w:t>Yes, I have a small portfolio already built up</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11. How would you rate your financial literacy? Do you know about compound interest, inflation rates, banking fees, ISAs, taxes, bonds, stocks, shares, and gilts?</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95" type="#_x0000_t75" style="width:20.25pt;height:17.25pt" o:ole="">
            <v:imagedata r:id="rId16" o:title=""/>
          </v:shape>
          <w:control r:id="rId62" w:name="DefaultOcxName43" w:shapeid="_x0000_i1295"/>
        </w:object>
      </w:r>
      <w:r w:rsidRPr="00232927">
        <w:rPr>
          <w:rFonts w:eastAsia="Times New Roman" w:cstheme="minorHAnsi"/>
          <w:bdr w:val="none" w:sz="0" w:space="0" w:color="auto" w:frame="1"/>
          <w:lang w:eastAsia="en-GB"/>
        </w:rPr>
        <w:t>1 - I'm not sure what most of that is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298" type="#_x0000_t75" style="width:20.25pt;height:17.25pt" o:ole="">
            <v:imagedata r:id="rId16" o:title=""/>
          </v:shape>
          <w:control r:id="rId63" w:name="DefaultOcxName44" w:shapeid="_x0000_i1298"/>
        </w:object>
      </w:r>
      <w:r w:rsidRPr="00232927">
        <w:rPr>
          <w:rFonts w:eastAsia="Times New Roman" w:cstheme="minorHAnsi"/>
          <w:bdr w:val="none" w:sz="0" w:space="0" w:color="auto" w:frame="1"/>
          <w:lang w:eastAsia="en-GB"/>
        </w:rPr>
        <w:t>2 - I've heard of some, but I wouldn't know what to do with them</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01" type="#_x0000_t75" style="width:20.25pt;height:17.25pt" o:ole="">
            <v:imagedata r:id="rId16" o:title=""/>
          </v:shape>
          <w:control r:id="rId64" w:name="DefaultOcxName45" w:shapeid="_x0000_i1301"/>
        </w:object>
      </w:r>
      <w:r w:rsidRPr="00232927">
        <w:rPr>
          <w:rFonts w:eastAsia="Times New Roman" w:cstheme="minorHAnsi"/>
          <w:bdr w:val="none" w:sz="0" w:space="0" w:color="auto" w:frame="1"/>
          <w:lang w:eastAsia="en-GB"/>
        </w:rPr>
        <w:t>3 - I know a bit about that. I have an ISA and have stock that accumulate interest </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04" type="#_x0000_t75" style="width:20.25pt;height:17.25pt" o:ole="">
            <v:imagedata r:id="rId16" o:title=""/>
          </v:shape>
          <w:control r:id="rId65" w:name="DefaultOcxName46" w:shapeid="_x0000_i1304"/>
        </w:object>
      </w:r>
      <w:r w:rsidRPr="00232927">
        <w:rPr>
          <w:rFonts w:eastAsia="Times New Roman" w:cstheme="minorHAnsi"/>
          <w:bdr w:val="none" w:sz="0" w:space="0" w:color="auto" w:frame="1"/>
          <w:lang w:eastAsia="en-GB"/>
        </w:rPr>
        <w:t>4 - I've got a good handle on this. I have a portfolio with domestic and international shares, bonds, and I try to stay ahead of inflation.</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12. Where did you learn about finance?</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07" type="#_x0000_t75" style="width:20.25pt;height:17.25pt" o:ole="">
            <v:imagedata r:id="rId16" o:title=""/>
          </v:shape>
          <w:control r:id="rId66" w:name="DefaultOcxName47" w:shapeid="_x0000_i1307"/>
        </w:object>
      </w:r>
      <w:r w:rsidRPr="00232927">
        <w:rPr>
          <w:rFonts w:eastAsia="Times New Roman" w:cstheme="minorHAnsi"/>
          <w:bdr w:val="none" w:sz="0" w:space="0" w:color="auto" w:frame="1"/>
          <w:lang w:eastAsia="en-GB"/>
        </w:rPr>
        <w:t>I was never taught</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10" type="#_x0000_t75" style="width:20.25pt;height:17.25pt" o:ole="">
            <v:imagedata r:id="rId16" o:title=""/>
          </v:shape>
          <w:control r:id="rId67" w:name="DefaultOcxName48" w:shapeid="_x0000_i1310"/>
        </w:object>
      </w:r>
      <w:r w:rsidRPr="00232927">
        <w:rPr>
          <w:rFonts w:eastAsia="Times New Roman" w:cstheme="minorHAnsi"/>
          <w:bdr w:val="none" w:sz="0" w:space="0" w:color="auto" w:frame="1"/>
          <w:lang w:eastAsia="en-GB"/>
        </w:rPr>
        <w:t>College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13" type="#_x0000_t75" style="width:20.25pt;height:17.25pt" o:ole="">
            <v:imagedata r:id="rId16" o:title=""/>
          </v:shape>
          <w:control r:id="rId68" w:name="DefaultOcxName49" w:shapeid="_x0000_i1313"/>
        </w:object>
      </w:r>
      <w:r w:rsidRPr="00232927">
        <w:rPr>
          <w:rFonts w:eastAsia="Times New Roman" w:cstheme="minorHAnsi"/>
          <w:bdr w:val="none" w:sz="0" w:space="0" w:color="auto" w:frame="1"/>
          <w:lang w:eastAsia="en-GB"/>
        </w:rPr>
        <w:t>University</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16" type="#_x0000_t75" style="width:20.25pt;height:17.25pt" o:ole="">
            <v:imagedata r:id="rId16" o:title=""/>
          </v:shape>
          <w:control r:id="rId69" w:name="DefaultOcxName50" w:shapeid="_x0000_i1316"/>
        </w:object>
      </w:r>
      <w:r w:rsidRPr="00232927">
        <w:rPr>
          <w:rFonts w:eastAsia="Times New Roman" w:cstheme="minorHAnsi"/>
          <w:bdr w:val="none" w:sz="0" w:space="0" w:color="auto" w:frame="1"/>
          <w:lang w:eastAsia="en-GB"/>
        </w:rPr>
        <w:t>Self - taught</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19" type="#_x0000_t75" style="width:20.25pt;height:17.25pt" o:ole="">
            <v:imagedata r:id="rId16" o:title=""/>
          </v:shape>
          <w:control r:id="rId70" w:name="DefaultOcxName51" w:shapeid="_x0000_i1319"/>
        </w:object>
      </w:r>
      <w:r w:rsidRPr="00232927">
        <w:rPr>
          <w:rFonts w:eastAsia="Times New Roman" w:cstheme="minorHAnsi"/>
          <w:bdr w:val="none" w:sz="0" w:space="0" w:color="auto" w:frame="1"/>
          <w:lang w:eastAsia="en-GB"/>
        </w:rPr>
        <w:t>Family and friends</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22" type="#_x0000_t75" style="width:20.25pt;height:17.25pt" o:ole="">
            <v:imagedata r:id="rId16" o:title=""/>
          </v:shape>
          <w:control r:id="rId71" w:name="DefaultOcxName52" w:shapeid="_x0000_i1322"/>
        </w:object>
      </w:r>
      <w:r w:rsidRPr="00232927">
        <w:rPr>
          <w:rFonts w:eastAsia="Times New Roman" w:cstheme="minorHAnsi"/>
          <w:bdr w:val="none" w:sz="0" w:space="0" w:color="auto" w:frame="1"/>
          <w:lang w:eastAsia="en-GB"/>
        </w:rPr>
        <w:t>Other (please specify)</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26" type="#_x0000_t75" style="width:198.75pt;height:18pt" o:ole="">
            <v:imagedata r:id="rId45" o:title=""/>
          </v:shape>
          <w:control r:id="rId72" w:name="DefaultOcxName53" w:shapeid="_x0000_i1326"/>
        </w:objec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13. Are you comfortable with risk?</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28" type="#_x0000_t75" style="width:20.25pt;height:17.25pt" o:ole="">
            <v:imagedata r:id="rId16" o:title=""/>
          </v:shape>
          <w:control r:id="rId73" w:name="DefaultOcxName54" w:shapeid="_x0000_i1328"/>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31" type="#_x0000_t75" style="width:20.25pt;height:17.25pt" o:ole="">
            <v:imagedata r:id="rId16" o:title=""/>
          </v:shape>
          <w:control r:id="rId74" w:name="DefaultOcxName55" w:shapeid="_x0000_i1331"/>
        </w:object>
      </w:r>
      <w:r w:rsidRPr="00232927">
        <w:rPr>
          <w:rFonts w:eastAsia="Times New Roman" w:cstheme="minorHAnsi"/>
          <w:bdr w:val="none" w:sz="0" w:space="0" w:color="auto" w:frame="1"/>
          <w:lang w:eastAsia="en-GB"/>
        </w:rPr>
        <w:t>No</w:t>
      </w:r>
    </w:p>
    <w:p w:rsidR="00500F61" w:rsidRPr="00232927" w:rsidRDefault="00500F61" w:rsidP="00500F61">
      <w:pPr>
        <w:spacing w:line="240" w:lineRule="auto"/>
        <w:outlineLvl w:val="3"/>
        <w:rPr>
          <w:rFonts w:eastAsia="Times New Roman" w:cstheme="minorHAnsi"/>
          <w:bdr w:val="none" w:sz="0" w:space="0" w:color="auto" w:frame="1"/>
          <w:lang w:eastAsia="en-GB"/>
        </w:rPr>
      </w:pPr>
      <w:r w:rsidRPr="00232927">
        <w:rPr>
          <w:rFonts w:eastAsia="Times New Roman" w:cstheme="minorHAnsi"/>
          <w:bdr w:val="none" w:sz="0" w:space="0" w:color="auto" w:frame="1"/>
          <w:lang w:eastAsia="en-GB"/>
        </w:rPr>
        <w:t>14. Where would you rate yourself between being risky and risk adverse?</w:t>
      </w:r>
      <w:r w:rsidRPr="00232927">
        <w:rPr>
          <w:rFonts w:eastAsia="Times New Roman" w:cstheme="minorHAnsi"/>
          <w:lang w:eastAsia="en-GB"/>
        </w:rPr>
        <w:t> </w:t>
      </w:r>
    </w:p>
    <w:tbl>
      <w:tblPr>
        <w:tblW w:w="11040" w:type="dxa"/>
        <w:tblCellSpacing w:w="15" w:type="dxa"/>
        <w:tblCellMar>
          <w:top w:w="15" w:type="dxa"/>
          <w:left w:w="15" w:type="dxa"/>
          <w:bottom w:w="105" w:type="dxa"/>
          <w:right w:w="15" w:type="dxa"/>
        </w:tblCellMar>
        <w:tblLook w:val="04A0" w:firstRow="1" w:lastRow="0" w:firstColumn="1" w:lastColumn="0" w:noHBand="0" w:noVBand="1"/>
      </w:tblPr>
      <w:tblGrid>
        <w:gridCol w:w="4158"/>
        <w:gridCol w:w="3096"/>
        <w:gridCol w:w="3786"/>
      </w:tblGrid>
      <w:tr w:rsidR="00AB25BE" w:rsidRPr="00232927" w:rsidTr="00500F61">
        <w:trPr>
          <w:tblCellSpacing w:w="15" w:type="dxa"/>
        </w:trPr>
        <w:tc>
          <w:tcPr>
            <w:tcW w:w="0" w:type="auto"/>
            <w:vAlign w:val="bottom"/>
            <w:hideMark/>
          </w:tcPr>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lang w:eastAsia="en-GB"/>
              </w:rPr>
              <w:t>No risk</w:t>
            </w:r>
          </w:p>
        </w:tc>
        <w:tc>
          <w:tcPr>
            <w:tcW w:w="0" w:type="auto"/>
            <w:vAlign w:val="bottom"/>
            <w:hideMark/>
          </w:tcPr>
          <w:p w:rsidR="00500F61" w:rsidRPr="00232927" w:rsidRDefault="00AB25BE" w:rsidP="00500F61">
            <w:pPr>
              <w:spacing w:after="0" w:line="240" w:lineRule="auto"/>
              <w:rPr>
                <w:rFonts w:eastAsia="Times New Roman" w:cstheme="minorHAnsi"/>
                <w:lang w:eastAsia="en-GB"/>
              </w:rPr>
            </w:pPr>
            <w:r w:rsidRPr="00232927">
              <w:rPr>
                <w:rFonts w:eastAsia="Times New Roman" w:cstheme="minorHAnsi"/>
                <w:lang w:eastAsia="en-GB"/>
              </w:rPr>
              <w:t>Risky</w:t>
            </w:r>
          </w:p>
        </w:tc>
        <w:tc>
          <w:tcPr>
            <w:tcW w:w="0" w:type="auto"/>
            <w:vAlign w:val="bottom"/>
            <w:hideMark/>
          </w:tcPr>
          <w:p w:rsidR="00500F61" w:rsidRPr="00232927" w:rsidRDefault="00500F61" w:rsidP="00500F61">
            <w:pPr>
              <w:spacing w:after="0" w:line="240" w:lineRule="auto"/>
              <w:jc w:val="right"/>
              <w:rPr>
                <w:rFonts w:eastAsia="Times New Roman" w:cstheme="minorHAnsi"/>
                <w:lang w:eastAsia="en-GB"/>
              </w:rPr>
            </w:pPr>
            <w:r w:rsidRPr="00232927">
              <w:rPr>
                <w:rFonts w:eastAsia="Times New Roman" w:cstheme="minorHAnsi"/>
                <w:lang w:eastAsia="en-GB"/>
              </w:rPr>
              <w:t>y risky</w:t>
            </w:r>
          </w:p>
        </w:tc>
      </w:tr>
    </w:tbl>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15. Are you more tempted towards 'lottery style' winnings or towards safe and secure investments?</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lastRenderedPageBreak/>
        <w:object w:dxaOrig="1440" w:dyaOrig="1440">
          <v:shape id="_x0000_i1334" type="#_x0000_t75" style="width:20.25pt;height:17.25pt" o:ole="">
            <v:imagedata r:id="rId16" o:title=""/>
          </v:shape>
          <w:control r:id="rId75" w:name="DefaultOcxName56" w:shapeid="_x0000_i1334"/>
        </w:object>
      </w:r>
      <w:r w:rsidRPr="00232927">
        <w:rPr>
          <w:rFonts w:eastAsia="Times New Roman" w:cstheme="minorHAnsi"/>
          <w:bdr w:val="none" w:sz="0" w:space="0" w:color="auto" w:frame="1"/>
          <w:lang w:eastAsia="en-GB"/>
        </w:rPr>
        <w:t>Safe and Secure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37" type="#_x0000_t75" style="width:20.25pt;height:17.25pt" o:ole="">
            <v:imagedata r:id="rId16" o:title=""/>
          </v:shape>
          <w:control r:id="rId76" w:name="DefaultOcxName57" w:shapeid="_x0000_i1337"/>
        </w:object>
      </w:r>
      <w:r w:rsidRPr="00232927">
        <w:rPr>
          <w:rFonts w:eastAsia="Times New Roman" w:cstheme="minorHAnsi"/>
          <w:bdr w:val="none" w:sz="0" w:space="0" w:color="auto" w:frame="1"/>
          <w:lang w:eastAsia="en-GB"/>
        </w:rPr>
        <w:t>Somewhere in-between</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40" type="#_x0000_t75" style="width:20.25pt;height:17.25pt" o:ole="">
            <v:imagedata r:id="rId16" o:title=""/>
          </v:shape>
          <w:control r:id="rId77" w:name="DefaultOcxName58" w:shapeid="_x0000_i1340"/>
        </w:object>
      </w:r>
      <w:r w:rsidRPr="00232927">
        <w:rPr>
          <w:rFonts w:eastAsia="Times New Roman" w:cstheme="minorHAnsi"/>
          <w:bdr w:val="none" w:sz="0" w:space="0" w:color="auto" w:frame="1"/>
          <w:lang w:eastAsia="en-GB"/>
        </w:rPr>
        <w:t>Win big or go home</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16. If a small company gathered headline news that they are going to increase in net profit and are rapidly increasing in size, would you be tempted to invest in that company before their share prices increase?</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43" type="#_x0000_t75" style="width:20.25pt;height:17.25pt" o:ole="">
            <v:imagedata r:id="rId16" o:title=""/>
          </v:shape>
          <w:control r:id="rId78" w:name="DefaultOcxName59" w:shapeid="_x0000_i1343"/>
        </w:object>
      </w:r>
      <w:r w:rsidRPr="00232927">
        <w:rPr>
          <w:rFonts w:eastAsia="Times New Roman" w:cstheme="minorHAnsi"/>
          <w:bdr w:val="none" w:sz="0" w:space="0" w:color="auto" w:frame="1"/>
          <w:lang w:eastAsia="en-GB"/>
        </w:rPr>
        <w:t>Absolutely</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46" type="#_x0000_t75" style="width:20.25pt;height:17.25pt" o:ole="">
            <v:imagedata r:id="rId16" o:title=""/>
          </v:shape>
          <w:control r:id="rId79" w:name="DefaultOcxName60" w:shapeid="_x0000_i1346"/>
        </w:object>
      </w:r>
      <w:r w:rsidRPr="00232927">
        <w:rPr>
          <w:rFonts w:eastAsia="Times New Roman" w:cstheme="minorHAnsi"/>
          <w:bdr w:val="none" w:sz="0" w:space="0" w:color="auto" w:frame="1"/>
          <w:lang w:eastAsia="en-GB"/>
        </w:rPr>
        <w:t>I'd buy a few shares, nothing that I couldn't afford to lose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49" type="#_x0000_t75" style="width:20.25pt;height:17.25pt" o:ole="">
            <v:imagedata r:id="rId16" o:title=""/>
          </v:shape>
          <w:control r:id="rId80" w:name="DefaultOcxName61" w:shapeid="_x0000_i1349"/>
        </w:object>
      </w:r>
      <w:r w:rsidRPr="00232927">
        <w:rPr>
          <w:rFonts w:eastAsia="Times New Roman" w:cstheme="minorHAnsi"/>
          <w:bdr w:val="none" w:sz="0" w:space="0" w:color="auto" w:frame="1"/>
          <w:lang w:eastAsia="en-GB"/>
        </w:rPr>
        <w:t>I'd have to do more research</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52" type="#_x0000_t75" style="width:20.25pt;height:17.25pt" o:ole="">
            <v:imagedata r:id="rId16" o:title=""/>
          </v:shape>
          <w:control r:id="rId81" w:name="DefaultOcxName62" w:shapeid="_x0000_i1352"/>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17. Would you prefer a stable company with regular payments into your account, or a less stable company that pays much larger sums into your account?</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55" type="#_x0000_t75" style="width:20.25pt;height:17.25pt" o:ole="">
            <v:imagedata r:id="rId16" o:title=""/>
          </v:shape>
          <w:control r:id="rId82" w:name="DefaultOcxName63" w:shapeid="_x0000_i1355"/>
        </w:object>
      </w:r>
      <w:r w:rsidRPr="00232927">
        <w:rPr>
          <w:rFonts w:eastAsia="Times New Roman" w:cstheme="minorHAnsi"/>
          <w:bdr w:val="none" w:sz="0" w:space="0" w:color="auto" w:frame="1"/>
          <w:lang w:eastAsia="en-GB"/>
        </w:rPr>
        <w:t>Stable. Safe and secure.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58" type="#_x0000_t75" style="width:20.25pt;height:17.25pt" o:ole="">
            <v:imagedata r:id="rId16" o:title=""/>
          </v:shape>
          <w:control r:id="rId83" w:name="DefaultOcxName64" w:shapeid="_x0000_i1358"/>
        </w:object>
      </w:r>
      <w:r w:rsidRPr="00232927">
        <w:rPr>
          <w:rFonts w:eastAsia="Times New Roman" w:cstheme="minorHAnsi"/>
          <w:bdr w:val="none" w:sz="0" w:space="0" w:color="auto" w:frame="1"/>
          <w:lang w:eastAsia="en-GB"/>
        </w:rPr>
        <w:t>Less stable. More risk = more pay.</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61" type="#_x0000_t75" style="width:20.25pt;height:17.25pt" o:ole="">
            <v:imagedata r:id="rId16" o:title=""/>
          </v:shape>
          <w:control r:id="rId84" w:name="DefaultOcxName65" w:shapeid="_x0000_i1361"/>
        </w:object>
      </w:r>
      <w:r w:rsidRPr="00232927">
        <w:rPr>
          <w:rFonts w:eastAsia="Times New Roman" w:cstheme="minorHAnsi"/>
          <w:bdr w:val="none" w:sz="0" w:space="0" w:color="auto" w:frame="1"/>
          <w:lang w:eastAsia="en-GB"/>
        </w:rPr>
        <w:t>I'd have more shares in the stable company and a few in the less stable one</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64" type="#_x0000_t75" style="width:20.25pt;height:17.25pt" o:ole="">
            <v:imagedata r:id="rId16" o:title=""/>
          </v:shape>
          <w:control r:id="rId85" w:name="DefaultOcxName66" w:shapeid="_x0000_i1364"/>
        </w:object>
      </w:r>
      <w:r w:rsidRPr="00232927">
        <w:rPr>
          <w:rFonts w:eastAsia="Times New Roman" w:cstheme="minorHAnsi"/>
          <w:bdr w:val="none" w:sz="0" w:space="0" w:color="auto" w:frame="1"/>
          <w:lang w:eastAsia="en-GB"/>
        </w:rPr>
        <w:t>I'd have a fair mix of both</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18. Have you ever purchased a large financial risk such as an asset worth over £15,000?</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67" type="#_x0000_t75" style="width:20.25pt;height:17.25pt" o:ole="">
            <v:imagedata r:id="rId16" o:title=""/>
          </v:shape>
          <w:control r:id="rId86" w:name="DefaultOcxName67" w:shapeid="_x0000_i1367"/>
        </w:object>
      </w:r>
      <w:r w:rsidRPr="00232927">
        <w:rPr>
          <w:rFonts w:eastAsia="Times New Roman" w:cstheme="minorHAnsi"/>
          <w:bdr w:val="none" w:sz="0" w:space="0" w:color="auto" w:frame="1"/>
          <w:lang w:eastAsia="en-GB"/>
        </w:rPr>
        <w:t>Yes. All the time.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70" type="#_x0000_t75" style="width:20.25pt;height:17.25pt" o:ole="">
            <v:imagedata r:id="rId16" o:title=""/>
          </v:shape>
          <w:control r:id="rId87" w:name="DefaultOcxName68" w:shapeid="_x0000_i1370"/>
        </w:object>
      </w:r>
      <w:r w:rsidRPr="00232927">
        <w:rPr>
          <w:rFonts w:eastAsia="Times New Roman" w:cstheme="minorHAnsi"/>
          <w:bdr w:val="none" w:sz="0" w:space="0" w:color="auto" w:frame="1"/>
          <w:lang w:eastAsia="en-GB"/>
        </w:rPr>
        <w:t>Yes, for purchases such as a home and car</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73" type="#_x0000_t75" style="width:20.25pt;height:17.25pt" o:ole="">
            <v:imagedata r:id="rId16" o:title=""/>
          </v:shape>
          <w:control r:id="rId88" w:name="DefaultOcxName69" w:shapeid="_x0000_i1373"/>
        </w:object>
      </w:r>
      <w:r w:rsidRPr="00232927">
        <w:rPr>
          <w:rFonts w:eastAsia="Times New Roman" w:cstheme="minorHAnsi"/>
          <w:bdr w:val="none" w:sz="0" w:space="0" w:color="auto" w:frame="1"/>
          <w:lang w:eastAsia="en-GB"/>
        </w:rPr>
        <w:t>Not yet</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76" type="#_x0000_t75" style="width:20.25pt;height:17.25pt" o:ole="">
            <v:imagedata r:id="rId16" o:title=""/>
          </v:shape>
          <w:control r:id="rId89" w:name="DefaultOcxName70" w:shapeid="_x0000_i1376"/>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19. Do you currently own a credit card?</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79" type="#_x0000_t75" style="width:20.25pt;height:17.25pt" o:ole="">
            <v:imagedata r:id="rId16" o:title=""/>
          </v:shape>
          <w:control r:id="rId90" w:name="DefaultOcxName71" w:shapeid="_x0000_i1379"/>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382" type="#_x0000_t75" style="width:20.25pt;height:17.25pt" o:ole="">
            <v:imagedata r:id="rId16" o:title=""/>
          </v:shape>
          <w:control r:id="rId91" w:name="DefaultOcxName72" w:shapeid="_x0000_i1382"/>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ind w:left="-15" w:right="-15"/>
        <w:outlineLvl w:val="2"/>
        <w:rPr>
          <w:rFonts w:eastAsia="Times New Roman" w:cstheme="minorHAnsi"/>
          <w:b/>
          <w:bCs/>
          <w:lang w:eastAsia="en-GB"/>
        </w:rPr>
      </w:pP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20. Do you settle the full balance of the credit card at the end of every month?</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85" type="#_x0000_t75" style="width:20.25pt;height:17.25pt" o:ole="">
            <v:imagedata r:id="rId16" o:title=""/>
          </v:shape>
          <w:control r:id="rId92" w:name="DefaultOcxName73" w:shapeid="_x0000_i1385"/>
        </w:object>
      </w:r>
      <w:r w:rsidRPr="00232927">
        <w:rPr>
          <w:rFonts w:eastAsia="Times New Roman" w:cstheme="minorHAnsi"/>
          <w:bdr w:val="none" w:sz="0" w:space="0" w:color="auto" w:frame="1"/>
          <w:lang w:eastAsia="en-GB"/>
        </w:rPr>
        <w:t>Yes, every month.</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88" type="#_x0000_t75" style="width:20.25pt;height:17.25pt" o:ole="">
            <v:imagedata r:id="rId16" o:title=""/>
          </v:shape>
          <w:control r:id="rId93" w:name="DefaultOcxName74" w:shapeid="_x0000_i1388"/>
        </w:object>
      </w:r>
      <w:r w:rsidRPr="00232927">
        <w:rPr>
          <w:rFonts w:eastAsia="Times New Roman" w:cstheme="minorHAnsi"/>
          <w:bdr w:val="none" w:sz="0" w:space="0" w:color="auto" w:frame="1"/>
          <w:lang w:eastAsia="en-GB"/>
        </w:rPr>
        <w:t>Yes, some months it's a little less, but I usually pay it on time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91" type="#_x0000_t75" style="width:20.25pt;height:17.25pt" o:ole="">
            <v:imagedata r:id="rId16" o:title=""/>
          </v:shape>
          <w:control r:id="rId94" w:name="DefaultOcxName75" w:shapeid="_x0000_i1391"/>
        </w:object>
      </w:r>
      <w:r w:rsidRPr="00232927">
        <w:rPr>
          <w:rFonts w:eastAsia="Times New Roman" w:cstheme="minorHAnsi"/>
          <w:bdr w:val="none" w:sz="0" w:space="0" w:color="auto" w:frame="1"/>
          <w:lang w:eastAsia="en-GB"/>
        </w:rPr>
        <w:t>I try to keep on top of it, but bills get in the way</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394" type="#_x0000_t75" style="width:20.25pt;height:17.25pt" o:ole="">
            <v:imagedata r:id="rId16" o:title=""/>
          </v:shape>
          <w:control r:id="rId95" w:name="DefaultOcxName76" w:shapeid="_x0000_i1394"/>
        </w:object>
      </w:r>
      <w:r w:rsidRPr="00232927">
        <w:rPr>
          <w:rFonts w:eastAsia="Times New Roman" w:cstheme="minorHAnsi"/>
          <w:bdr w:val="none" w:sz="0" w:space="0" w:color="auto" w:frame="1"/>
          <w:lang w:eastAsia="en-GB"/>
        </w:rPr>
        <w:t>I am currently juggling other debts as well as my credit card</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lastRenderedPageBreak/>
        <w:object w:dxaOrig="1440" w:dyaOrig="1440">
          <v:shape id="_x0000_i1397" type="#_x0000_t75" style="width:20.25pt;height:17.25pt" o:ole="">
            <v:imagedata r:id="rId16" o:title=""/>
          </v:shape>
          <w:control r:id="rId96" w:name="DefaultOcxName77" w:shapeid="_x0000_i1397"/>
        </w:object>
      </w:r>
      <w:r w:rsidRPr="00232927">
        <w:rPr>
          <w:rFonts w:eastAsia="Times New Roman" w:cstheme="minorHAnsi"/>
          <w:bdr w:val="none" w:sz="0" w:space="0" w:color="auto" w:frame="1"/>
          <w:lang w:eastAsia="en-GB"/>
        </w:rPr>
        <w:t>Not Applicable</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 xml:space="preserve">21. The average British bank savings account will earn you .2% of interest (if you placed £1,000 into the bank then at the end of the year you would receive £1,002). If you invested the same amount into a safer </w:t>
      </w:r>
      <w:proofErr w:type="gramStart"/>
      <w:r w:rsidRPr="00232927">
        <w:rPr>
          <w:rFonts w:eastAsia="Times New Roman" w:cstheme="minorHAnsi"/>
          <w:bdr w:val="none" w:sz="0" w:space="0" w:color="auto" w:frame="1"/>
          <w:lang w:eastAsia="en-GB"/>
        </w:rPr>
        <w:t>stock</w:t>
      </w:r>
      <w:proofErr w:type="gramEnd"/>
      <w:r w:rsidRPr="00232927">
        <w:rPr>
          <w:rFonts w:eastAsia="Times New Roman" w:cstheme="minorHAnsi"/>
          <w:bdr w:val="none" w:sz="0" w:space="0" w:color="auto" w:frame="1"/>
          <w:lang w:eastAsia="en-GB"/>
        </w:rPr>
        <w:t xml:space="preserve"> you could receive up to £130 per year (£1,130 at the end of the year). Knowing you could save and earn more, would you be interested in learning more about the stock market?</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00" type="#_x0000_t75" style="width:20.25pt;height:17.25pt" o:ole="">
            <v:imagedata r:id="rId16" o:title=""/>
          </v:shape>
          <w:control r:id="rId97" w:name="DefaultOcxName78" w:shapeid="_x0000_i1400"/>
        </w:object>
      </w:r>
      <w:r w:rsidRPr="00232927">
        <w:rPr>
          <w:rFonts w:eastAsia="Times New Roman" w:cstheme="minorHAnsi"/>
          <w:bdr w:val="none" w:sz="0" w:space="0" w:color="auto" w:frame="1"/>
          <w:lang w:eastAsia="en-GB"/>
        </w:rPr>
        <w:t>No, it's too risky</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03" type="#_x0000_t75" style="width:20.25pt;height:17.25pt" o:ole="">
            <v:imagedata r:id="rId16" o:title=""/>
          </v:shape>
          <w:control r:id="rId98" w:name="DefaultOcxName79" w:shapeid="_x0000_i1403"/>
        </w:object>
      </w:r>
      <w:r w:rsidRPr="00232927">
        <w:rPr>
          <w:rFonts w:eastAsia="Times New Roman" w:cstheme="minorHAnsi"/>
          <w:bdr w:val="none" w:sz="0" w:space="0" w:color="auto" w:frame="1"/>
          <w:lang w:eastAsia="en-GB"/>
        </w:rPr>
        <w:t>I am far more tempted, I do need to know more</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06" type="#_x0000_t75" style="width:20.25pt;height:17.25pt" o:ole="">
            <v:imagedata r:id="rId16" o:title=""/>
          </v:shape>
          <w:control r:id="rId99" w:name="DefaultOcxName80" w:shapeid="_x0000_i1406"/>
        </w:object>
      </w:r>
      <w:r w:rsidRPr="00232927">
        <w:rPr>
          <w:rFonts w:eastAsia="Times New Roman" w:cstheme="minorHAnsi"/>
          <w:bdr w:val="none" w:sz="0" w:space="0" w:color="auto" w:frame="1"/>
          <w:lang w:eastAsia="en-GB"/>
        </w:rPr>
        <w:t>How do I sign up?</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409" type="#_x0000_t75" style="width:20.25pt;height:17.25pt" o:ole="">
            <v:imagedata r:id="rId16" o:title=""/>
          </v:shape>
          <w:control r:id="rId100" w:name="DefaultOcxName81" w:shapeid="_x0000_i1409"/>
        </w:object>
      </w:r>
      <w:r w:rsidRPr="00232927">
        <w:rPr>
          <w:rFonts w:eastAsia="Times New Roman" w:cstheme="minorHAnsi"/>
          <w:bdr w:val="none" w:sz="0" w:space="0" w:color="auto" w:frame="1"/>
          <w:lang w:eastAsia="en-GB"/>
        </w:rPr>
        <w:t>I'm already doing this and saving a lot more</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22. If a guidance app for stock market investments were designed that could help you save a lot more money, would you take it?</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12" type="#_x0000_t75" style="width:20.25pt;height:17.25pt" o:ole="">
            <v:imagedata r:id="rId16" o:title=""/>
          </v:shape>
          <w:control r:id="rId101" w:name="DefaultOcxName82" w:shapeid="_x0000_i1412"/>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415" type="#_x0000_t75" style="width:20.25pt;height:17.25pt" o:ole="">
            <v:imagedata r:id="rId16" o:title=""/>
          </v:shape>
          <w:control r:id="rId102" w:name="DefaultOcxName83" w:shapeid="_x0000_i1415"/>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23. This app would ask personal questions to learn about your comfort level in risk and income levels, would you be comfortable sharing that information on the app?</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18" type="#_x0000_t75" style="width:20.25pt;height:17.25pt" o:ole="">
            <v:imagedata r:id="rId16" o:title=""/>
          </v:shape>
          <w:control r:id="rId103" w:name="DefaultOcxName84" w:shapeid="_x0000_i1418"/>
        </w:object>
      </w:r>
      <w:r w:rsidRPr="00232927">
        <w:rPr>
          <w:rFonts w:eastAsia="Times New Roman" w:cstheme="minorHAnsi"/>
          <w:bdr w:val="none" w:sz="0" w:space="0" w:color="auto" w:frame="1"/>
          <w:lang w:eastAsia="en-GB"/>
        </w:rPr>
        <w:t>Yes</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421" type="#_x0000_t75" style="width:20.25pt;height:17.25pt" o:ole="">
            <v:imagedata r:id="rId16" o:title=""/>
          </v:shape>
          <w:control r:id="rId104" w:name="DefaultOcxName85" w:shapeid="_x0000_i1421"/>
        </w:object>
      </w:r>
      <w:r w:rsidRPr="00232927">
        <w:rPr>
          <w:rFonts w:eastAsia="Times New Roman" w:cstheme="minorHAnsi"/>
          <w:bdr w:val="none" w:sz="0" w:space="0" w:color="auto" w:frame="1"/>
          <w:lang w:eastAsia="en-GB"/>
        </w:rPr>
        <w:t>No</w: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24. This Guidance Investment Tool app will help guide potential investors to purchase stocks on the stock market to help them earn much higher returns than their current savings account. How much do you believe the app should be purchased for?</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24" type="#_x0000_t75" style="width:20.25pt;height:17.25pt" o:ole="">
            <v:imagedata r:id="rId16" o:title=""/>
          </v:shape>
          <w:control r:id="rId105" w:name="DefaultOcxName86" w:shapeid="_x0000_i1424"/>
        </w:object>
      </w:r>
      <w:r w:rsidRPr="00232927">
        <w:rPr>
          <w:rFonts w:eastAsia="Times New Roman" w:cstheme="minorHAnsi"/>
          <w:bdr w:val="none" w:sz="0" w:space="0" w:color="auto" w:frame="1"/>
          <w:lang w:eastAsia="en-GB"/>
        </w:rPr>
        <w:t>£5</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27" type="#_x0000_t75" style="width:20.25pt;height:17.25pt" o:ole="">
            <v:imagedata r:id="rId16" o:title=""/>
          </v:shape>
          <w:control r:id="rId106" w:name="DefaultOcxName87" w:shapeid="_x0000_i1427"/>
        </w:object>
      </w:r>
      <w:r w:rsidRPr="00232927">
        <w:rPr>
          <w:rFonts w:eastAsia="Times New Roman" w:cstheme="minorHAnsi"/>
          <w:bdr w:val="none" w:sz="0" w:space="0" w:color="auto" w:frame="1"/>
          <w:lang w:eastAsia="en-GB"/>
        </w:rPr>
        <w:t>£7</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30" type="#_x0000_t75" style="width:20.25pt;height:17.25pt" o:ole="">
            <v:imagedata r:id="rId16" o:title=""/>
          </v:shape>
          <w:control r:id="rId107" w:name="DefaultOcxName88" w:shapeid="_x0000_i1430"/>
        </w:object>
      </w:r>
      <w:r w:rsidRPr="00232927">
        <w:rPr>
          <w:rFonts w:eastAsia="Times New Roman" w:cstheme="minorHAnsi"/>
          <w:bdr w:val="none" w:sz="0" w:space="0" w:color="auto" w:frame="1"/>
          <w:lang w:eastAsia="en-GB"/>
        </w:rPr>
        <w:t>£10</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33" type="#_x0000_t75" style="width:20.25pt;height:17.25pt" o:ole="">
            <v:imagedata r:id="rId16" o:title=""/>
          </v:shape>
          <w:control r:id="rId108" w:name="DefaultOcxName89" w:shapeid="_x0000_i1433"/>
        </w:object>
      </w:r>
      <w:r w:rsidRPr="00232927">
        <w:rPr>
          <w:rFonts w:eastAsia="Times New Roman" w:cstheme="minorHAnsi"/>
          <w:bdr w:val="none" w:sz="0" w:space="0" w:color="auto" w:frame="1"/>
          <w:lang w:eastAsia="en-GB"/>
        </w:rPr>
        <w:t>Other (please specify)</w:t>
      </w:r>
    </w:p>
    <w:p w:rsidR="00500F61" w:rsidRPr="00232927" w:rsidRDefault="00500F61" w:rsidP="00500F61">
      <w:pPr>
        <w:spacing w:line="240" w:lineRule="auto"/>
        <w:rPr>
          <w:rFonts w:eastAsia="Times New Roman" w:cstheme="minorHAnsi"/>
          <w:lang w:eastAsia="en-GB"/>
        </w:rPr>
      </w:pPr>
      <w:r w:rsidRPr="00232927">
        <w:rPr>
          <w:rFonts w:eastAsia="Times New Roman" w:cstheme="minorHAnsi"/>
        </w:rPr>
        <w:object w:dxaOrig="1440" w:dyaOrig="1440">
          <v:shape id="_x0000_i1437" type="#_x0000_t75" style="width:198.75pt;height:18pt" o:ole="">
            <v:imagedata r:id="rId45" o:title=""/>
          </v:shape>
          <w:control r:id="rId109" w:name="DefaultOcxName90" w:shapeid="_x0000_i1437"/>
        </w:object>
      </w:r>
    </w:p>
    <w:p w:rsidR="00500F61" w:rsidRPr="00232927" w:rsidRDefault="00500F61" w:rsidP="00500F61">
      <w:pPr>
        <w:spacing w:after="0" w:line="240" w:lineRule="auto"/>
        <w:outlineLvl w:val="3"/>
        <w:rPr>
          <w:rFonts w:eastAsia="Times New Roman" w:cstheme="minorHAnsi"/>
          <w:lang w:eastAsia="en-GB"/>
        </w:rPr>
      </w:pPr>
      <w:r w:rsidRPr="00232927">
        <w:rPr>
          <w:rFonts w:eastAsia="Times New Roman" w:cstheme="minorHAnsi"/>
          <w:bdr w:val="none" w:sz="0" w:space="0" w:color="auto" w:frame="1"/>
          <w:lang w:eastAsia="en-GB"/>
        </w:rPr>
        <w:t>25. As the Guidance Investment Tool will be providing up to date information on share prices and information, do you believe a monthly charge would be fair?</w:t>
      </w:r>
      <w:r w:rsidRPr="00232927">
        <w:rPr>
          <w:rFonts w:eastAsia="Times New Roman" w:cstheme="minorHAnsi"/>
          <w:lang w:eastAsia="en-GB"/>
        </w:rPr>
        <w:t> </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39" type="#_x0000_t75" style="width:20.25pt;height:17.25pt" o:ole="">
            <v:imagedata r:id="rId16" o:title=""/>
          </v:shape>
          <w:control r:id="rId110" w:name="DefaultOcxName91" w:shapeid="_x0000_i1439"/>
        </w:object>
      </w:r>
      <w:r w:rsidRPr="00232927">
        <w:rPr>
          <w:rFonts w:eastAsia="Times New Roman" w:cstheme="minorHAnsi"/>
          <w:bdr w:val="none" w:sz="0" w:space="0" w:color="auto" w:frame="1"/>
          <w:lang w:eastAsia="en-GB"/>
        </w:rPr>
        <w:t>Yes, £5 for initial purchase and £2 per month</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42" type="#_x0000_t75" style="width:20.25pt;height:17.25pt" o:ole="">
            <v:imagedata r:id="rId16" o:title=""/>
          </v:shape>
          <w:control r:id="rId111" w:name="DefaultOcxName92" w:shapeid="_x0000_i1442"/>
        </w:object>
      </w:r>
      <w:r w:rsidRPr="00232927">
        <w:rPr>
          <w:rFonts w:eastAsia="Times New Roman" w:cstheme="minorHAnsi"/>
          <w:bdr w:val="none" w:sz="0" w:space="0" w:color="auto" w:frame="1"/>
          <w:lang w:eastAsia="en-GB"/>
        </w:rPr>
        <w:t>Yes, or have an optional annual plan</w:t>
      </w:r>
    </w:p>
    <w:p w:rsidR="00500F61" w:rsidRPr="00232927" w:rsidRDefault="00500F61" w:rsidP="00500F61">
      <w:pPr>
        <w:spacing w:after="0" w:line="240" w:lineRule="auto"/>
        <w:rPr>
          <w:rFonts w:eastAsia="Times New Roman" w:cstheme="minorHAnsi"/>
          <w:lang w:eastAsia="en-GB"/>
        </w:rPr>
      </w:pPr>
      <w:r w:rsidRPr="00232927">
        <w:rPr>
          <w:rFonts w:eastAsia="Times New Roman" w:cstheme="minorHAnsi"/>
        </w:rPr>
        <w:object w:dxaOrig="1440" w:dyaOrig="1440">
          <v:shape id="_x0000_i1445" type="#_x0000_t75" style="width:20.25pt;height:17.25pt" o:ole="">
            <v:imagedata r:id="rId16" o:title=""/>
          </v:shape>
          <w:control r:id="rId112" w:name="DefaultOcxName93" w:shapeid="_x0000_i1445"/>
        </w:object>
      </w:r>
      <w:r w:rsidRPr="00232927">
        <w:rPr>
          <w:rFonts w:eastAsia="Times New Roman" w:cstheme="minorHAnsi"/>
          <w:bdr w:val="none" w:sz="0" w:space="0" w:color="auto" w:frame="1"/>
          <w:lang w:eastAsia="en-GB"/>
        </w:rPr>
        <w:t xml:space="preserve">No, have the </w:t>
      </w:r>
      <w:proofErr w:type="gramStart"/>
      <w:r w:rsidRPr="00232927">
        <w:rPr>
          <w:rFonts w:eastAsia="Times New Roman" w:cstheme="minorHAnsi"/>
          <w:bdr w:val="none" w:sz="0" w:space="0" w:color="auto" w:frame="1"/>
          <w:lang w:eastAsia="en-GB"/>
        </w:rPr>
        <w:t>one off</w:t>
      </w:r>
      <w:proofErr w:type="gramEnd"/>
      <w:r w:rsidRPr="00232927">
        <w:rPr>
          <w:rFonts w:eastAsia="Times New Roman" w:cstheme="minorHAnsi"/>
          <w:bdr w:val="none" w:sz="0" w:space="0" w:color="auto" w:frame="1"/>
          <w:lang w:eastAsia="en-GB"/>
        </w:rPr>
        <w:t xml:space="preserve"> payment and incorporate advertisements </w:t>
      </w:r>
    </w:p>
    <w:p w:rsidR="00500F61" w:rsidRPr="00232927" w:rsidRDefault="00500F61" w:rsidP="00500F61">
      <w:pPr>
        <w:spacing w:line="240" w:lineRule="auto"/>
        <w:rPr>
          <w:rFonts w:eastAsia="Times New Roman" w:cstheme="minorHAnsi"/>
          <w:bdr w:val="none" w:sz="0" w:space="0" w:color="auto" w:frame="1"/>
          <w:lang w:eastAsia="en-GB"/>
        </w:rPr>
      </w:pPr>
      <w:r w:rsidRPr="00232927">
        <w:rPr>
          <w:rFonts w:eastAsia="Times New Roman" w:cstheme="minorHAnsi"/>
        </w:rPr>
        <w:lastRenderedPageBreak/>
        <w:object w:dxaOrig="1440" w:dyaOrig="1440">
          <v:shape id="_x0000_i1448" type="#_x0000_t75" style="width:20.25pt;height:17.25pt" o:ole="">
            <v:imagedata r:id="rId16" o:title=""/>
          </v:shape>
          <w:control r:id="rId113" w:name="DefaultOcxName94" w:shapeid="_x0000_i1448"/>
        </w:object>
      </w:r>
      <w:r w:rsidRPr="00232927">
        <w:rPr>
          <w:rFonts w:eastAsia="Times New Roman" w:cstheme="minorHAnsi"/>
          <w:bdr w:val="none" w:sz="0" w:space="0" w:color="auto" w:frame="1"/>
          <w:lang w:eastAsia="en-GB"/>
        </w:rPr>
        <w:t>No.</w:t>
      </w:r>
    </w:p>
    <w:p w:rsidR="00615538" w:rsidRDefault="00615538" w:rsidP="00500F61">
      <w:pPr>
        <w:spacing w:line="240" w:lineRule="auto"/>
        <w:rPr>
          <w:rFonts w:eastAsia="Times New Roman" w:cstheme="minorHAnsi"/>
          <w:b/>
          <w:bdr w:val="none" w:sz="0" w:space="0" w:color="auto" w:frame="1"/>
          <w:lang w:eastAsia="en-GB"/>
        </w:rPr>
      </w:pPr>
    </w:p>
    <w:p w:rsidR="00AB25BE" w:rsidRPr="00232927" w:rsidRDefault="00AB25BE" w:rsidP="00500F61">
      <w:pPr>
        <w:spacing w:line="240" w:lineRule="auto"/>
        <w:rPr>
          <w:rFonts w:eastAsia="Times New Roman" w:cstheme="minorHAnsi"/>
          <w:b/>
          <w:bdr w:val="none" w:sz="0" w:space="0" w:color="auto" w:frame="1"/>
          <w:lang w:eastAsia="en-GB"/>
        </w:rPr>
      </w:pPr>
      <w:r w:rsidRPr="00232927">
        <w:rPr>
          <w:rFonts w:eastAsia="Times New Roman" w:cstheme="minorHAnsi"/>
          <w:b/>
          <w:bdr w:val="none" w:sz="0" w:space="0" w:color="auto" w:frame="1"/>
          <w:lang w:eastAsia="en-GB"/>
        </w:rPr>
        <w:t>Appendix 3</w:t>
      </w:r>
      <w:r w:rsidR="00A45505" w:rsidRPr="00232927">
        <w:rPr>
          <w:rFonts w:eastAsia="Times New Roman" w:cstheme="minorHAnsi"/>
          <w:b/>
          <w:bdr w:val="none" w:sz="0" w:space="0" w:color="auto" w:frame="1"/>
          <w:lang w:eastAsia="en-GB"/>
        </w:rPr>
        <w:t xml:space="preserve"> - Huw Jones transcribed interview</w:t>
      </w:r>
      <w:r w:rsidR="00C16435" w:rsidRPr="00232927">
        <w:rPr>
          <w:rFonts w:eastAsia="Times New Roman" w:cstheme="minorHAnsi"/>
          <w:b/>
          <w:bdr w:val="none" w:sz="0" w:space="0" w:color="auto" w:frame="1"/>
          <w:lang w:eastAsia="en-GB"/>
        </w:rPr>
        <w:t>. May 5</w:t>
      </w:r>
      <w:r w:rsidR="00C16435" w:rsidRPr="00232927">
        <w:rPr>
          <w:rFonts w:eastAsia="Times New Roman" w:cstheme="minorHAnsi"/>
          <w:b/>
          <w:bdr w:val="none" w:sz="0" w:space="0" w:color="auto" w:frame="1"/>
          <w:vertAlign w:val="superscript"/>
          <w:lang w:eastAsia="en-GB"/>
        </w:rPr>
        <w:t>th</w:t>
      </w:r>
      <w:r w:rsidR="00C16435" w:rsidRPr="00232927">
        <w:rPr>
          <w:rFonts w:eastAsia="Times New Roman" w:cstheme="minorHAnsi"/>
          <w:b/>
          <w:bdr w:val="none" w:sz="0" w:space="0" w:color="auto" w:frame="1"/>
          <w:lang w:eastAsia="en-GB"/>
        </w:rPr>
        <w:t>, 2019</w:t>
      </w:r>
    </w:p>
    <w:p w:rsidR="00AB25BE" w:rsidRPr="00232927" w:rsidRDefault="00AB25BE" w:rsidP="00500F61">
      <w:pPr>
        <w:spacing w:line="240" w:lineRule="auto"/>
        <w:rPr>
          <w:rFonts w:eastAsia="Times New Roman" w:cstheme="minorHAnsi"/>
          <w:bdr w:val="none" w:sz="0" w:space="0" w:color="auto" w:frame="1"/>
          <w:lang w:eastAsia="en-GB"/>
        </w:rPr>
      </w:pPr>
      <w:r w:rsidRPr="00232927">
        <w:rPr>
          <w:rFonts w:eastAsia="Times New Roman" w:cstheme="minorHAnsi"/>
          <w:bdr w:val="none" w:sz="0" w:space="0" w:color="auto" w:frame="1"/>
          <w:lang w:eastAsia="en-GB"/>
        </w:rPr>
        <w:t>Huw Jones transcribed interview:</w:t>
      </w:r>
    </w:p>
    <w:p w:rsidR="00AB25BE" w:rsidRPr="00232927" w:rsidRDefault="00AB25BE" w:rsidP="00AB25BE">
      <w:pPr>
        <w:rPr>
          <w:rFonts w:cstheme="minorHAnsi"/>
        </w:rPr>
      </w:pPr>
      <w:r w:rsidRPr="00232927">
        <w:rPr>
          <w:rFonts w:cstheme="minorHAnsi"/>
        </w:rPr>
        <w:t xml:space="preserve">Brent: Alright. </w:t>
      </w:r>
      <w:proofErr w:type="gramStart"/>
      <w:r w:rsidRPr="00232927">
        <w:rPr>
          <w:rFonts w:cstheme="minorHAnsi"/>
        </w:rPr>
        <w:t>So</w:t>
      </w:r>
      <w:proofErr w:type="gramEnd"/>
      <w:r w:rsidRPr="00232927">
        <w:rPr>
          <w:rFonts w:cstheme="minorHAnsi"/>
        </w:rPr>
        <w:t xml:space="preserve"> thank you for taking the time to see me here today, Huw. And, so we’re just developing a guidance framework for the novice investor and would just like to ask you a few questions so number one when it comes to stock markets </w:t>
      </w:r>
      <w:proofErr w:type="gramStart"/>
      <w:r w:rsidRPr="00232927">
        <w:rPr>
          <w:rFonts w:cstheme="minorHAnsi"/>
        </w:rPr>
        <w:t>were</w:t>
      </w:r>
      <w:proofErr w:type="gramEnd"/>
      <w:r w:rsidRPr="00232927">
        <w:rPr>
          <w:rFonts w:cstheme="minorHAnsi"/>
        </w:rPr>
        <w:t xml:space="preserve"> you taught in secondary school, college university, family or self-taught to use the stock market?</w:t>
      </w:r>
    </w:p>
    <w:p w:rsidR="00AB25BE" w:rsidRPr="00232927" w:rsidRDefault="00AB25BE" w:rsidP="00AB25BE">
      <w:pPr>
        <w:rPr>
          <w:rFonts w:cstheme="minorHAnsi"/>
        </w:rPr>
      </w:pPr>
      <w:r w:rsidRPr="00232927">
        <w:rPr>
          <w:rFonts w:cstheme="minorHAnsi"/>
        </w:rPr>
        <w:t>Huw: Self taught</w:t>
      </w:r>
    </w:p>
    <w:p w:rsidR="00AB25BE" w:rsidRPr="00232927" w:rsidRDefault="00AB25BE" w:rsidP="00AB25BE">
      <w:pPr>
        <w:rPr>
          <w:rFonts w:cstheme="minorHAnsi"/>
        </w:rPr>
      </w:pPr>
      <w:r w:rsidRPr="00232927">
        <w:rPr>
          <w:rFonts w:cstheme="minorHAnsi"/>
        </w:rPr>
        <w:t xml:space="preserve">Brent: </w:t>
      </w:r>
      <w:proofErr w:type="spellStart"/>
      <w:r w:rsidRPr="00232927">
        <w:rPr>
          <w:rFonts w:cstheme="minorHAnsi"/>
        </w:rPr>
        <w:t>Self taught</w:t>
      </w:r>
      <w:proofErr w:type="spellEnd"/>
      <w:r w:rsidRPr="00232927">
        <w:rPr>
          <w:rFonts w:cstheme="minorHAnsi"/>
        </w:rPr>
        <w:t xml:space="preserve">? O.k. Do you have friends or family that invest? </w:t>
      </w:r>
    </w:p>
    <w:p w:rsidR="00AB25BE" w:rsidRPr="00232927" w:rsidRDefault="00AB25BE" w:rsidP="00AB25BE">
      <w:pPr>
        <w:rPr>
          <w:rFonts w:cstheme="minorHAnsi"/>
        </w:rPr>
      </w:pPr>
      <w:r w:rsidRPr="00232927">
        <w:rPr>
          <w:rFonts w:cstheme="minorHAnsi"/>
        </w:rPr>
        <w:t>Huw: Yes</w:t>
      </w:r>
    </w:p>
    <w:p w:rsidR="00AB25BE" w:rsidRPr="00232927" w:rsidRDefault="00AB25BE" w:rsidP="00AB25BE">
      <w:pPr>
        <w:rPr>
          <w:rFonts w:cstheme="minorHAnsi"/>
        </w:rPr>
      </w:pPr>
      <w:r w:rsidRPr="00232927">
        <w:rPr>
          <w:rFonts w:cstheme="minorHAnsi"/>
        </w:rPr>
        <w:t>Brent: Yes…</w:t>
      </w:r>
    </w:p>
    <w:p w:rsidR="00AB25BE" w:rsidRPr="00232927" w:rsidRDefault="00AB25BE" w:rsidP="00AB25BE">
      <w:pPr>
        <w:rPr>
          <w:rFonts w:cstheme="minorHAnsi"/>
        </w:rPr>
      </w:pPr>
      <w:r w:rsidRPr="00232927">
        <w:rPr>
          <w:rFonts w:cstheme="minorHAnsi"/>
        </w:rPr>
        <w:t>Huw: Friends probably</w:t>
      </w:r>
    </w:p>
    <w:p w:rsidR="00AB25BE" w:rsidRPr="00232927" w:rsidRDefault="00AB25BE" w:rsidP="00AB25BE">
      <w:pPr>
        <w:rPr>
          <w:rFonts w:cstheme="minorHAnsi"/>
        </w:rPr>
      </w:pPr>
      <w:r w:rsidRPr="00232927">
        <w:rPr>
          <w:rFonts w:cstheme="minorHAnsi"/>
        </w:rPr>
        <w:t>Brent: Some friends? Okay. Have you tried to recommend investing to like family or would you oppose them from coming into the stock market?</w:t>
      </w:r>
    </w:p>
    <w:p w:rsidR="00AB25BE" w:rsidRPr="00232927" w:rsidRDefault="00AB25BE" w:rsidP="00AB25BE">
      <w:pPr>
        <w:rPr>
          <w:rFonts w:cstheme="minorHAnsi"/>
        </w:rPr>
      </w:pPr>
      <w:r w:rsidRPr="00232927">
        <w:rPr>
          <w:rFonts w:cstheme="minorHAnsi"/>
        </w:rPr>
        <w:t>Huw: No one’s asked really, so I haven’t recommended anything to anyone. No.</w:t>
      </w:r>
    </w:p>
    <w:p w:rsidR="00AB25BE" w:rsidRPr="00232927" w:rsidRDefault="00AB25BE" w:rsidP="00AB25BE">
      <w:pPr>
        <w:rPr>
          <w:rFonts w:cstheme="minorHAnsi"/>
        </w:rPr>
      </w:pPr>
      <w:r w:rsidRPr="00232927">
        <w:rPr>
          <w:rFonts w:cstheme="minorHAnsi"/>
        </w:rPr>
        <w:t>Brent: Alright. Would you say when it comes to, would you say you have more risky investments or risk adverse investments?</w:t>
      </w:r>
    </w:p>
    <w:p w:rsidR="00AB25BE" w:rsidRPr="00232927" w:rsidRDefault="00AB25BE" w:rsidP="00AB25BE">
      <w:pPr>
        <w:rPr>
          <w:rFonts w:cstheme="minorHAnsi"/>
        </w:rPr>
      </w:pPr>
      <w:r w:rsidRPr="00232927">
        <w:rPr>
          <w:rFonts w:cstheme="minorHAnsi"/>
        </w:rPr>
        <w:t>Huw: Somewhere in the middle.</w:t>
      </w:r>
    </w:p>
    <w:p w:rsidR="00AB25BE" w:rsidRPr="00232927" w:rsidRDefault="00AB25BE" w:rsidP="00AB25BE">
      <w:pPr>
        <w:rPr>
          <w:rFonts w:cstheme="minorHAnsi"/>
        </w:rPr>
      </w:pPr>
      <w:r w:rsidRPr="00232927">
        <w:rPr>
          <w:rFonts w:cstheme="minorHAnsi"/>
        </w:rPr>
        <w:t xml:space="preserve">Brent: Somewhere in the middle. Okay, and why did you initially invest in the stock market? </w:t>
      </w:r>
    </w:p>
    <w:p w:rsidR="00AB25BE" w:rsidRPr="00232927" w:rsidRDefault="00AB25BE" w:rsidP="00AB25BE">
      <w:pPr>
        <w:rPr>
          <w:rFonts w:cstheme="minorHAnsi"/>
        </w:rPr>
      </w:pPr>
      <w:r w:rsidRPr="00232927">
        <w:rPr>
          <w:rFonts w:cstheme="minorHAnsi"/>
        </w:rPr>
        <w:t xml:space="preserve">Huw: Initially, probably just to try it out. Just out of interest, that’s probably why I started. </w:t>
      </w:r>
    </w:p>
    <w:p w:rsidR="00AB25BE" w:rsidRPr="00232927" w:rsidRDefault="00AB25BE" w:rsidP="00AB25BE">
      <w:pPr>
        <w:rPr>
          <w:rFonts w:cstheme="minorHAnsi"/>
        </w:rPr>
      </w:pPr>
      <w:r w:rsidRPr="00232927">
        <w:rPr>
          <w:rFonts w:cstheme="minorHAnsi"/>
        </w:rPr>
        <w:t>Brent: Okay</w:t>
      </w:r>
    </w:p>
    <w:p w:rsidR="00AB25BE" w:rsidRPr="00232927" w:rsidRDefault="00AB25BE" w:rsidP="00AB25BE">
      <w:pPr>
        <w:rPr>
          <w:rFonts w:cstheme="minorHAnsi"/>
        </w:rPr>
      </w:pPr>
      <w:r w:rsidRPr="00232927">
        <w:rPr>
          <w:rFonts w:cstheme="minorHAnsi"/>
        </w:rPr>
        <w:t>Huw: Yeah.</w:t>
      </w:r>
    </w:p>
    <w:p w:rsidR="00AB25BE" w:rsidRPr="00232927" w:rsidRDefault="00AB25BE" w:rsidP="00AB25BE">
      <w:pPr>
        <w:rPr>
          <w:rFonts w:cstheme="minorHAnsi"/>
        </w:rPr>
      </w:pPr>
      <w:r w:rsidRPr="00232927">
        <w:rPr>
          <w:rFonts w:cstheme="minorHAnsi"/>
        </w:rPr>
        <w:t xml:space="preserve">Brent: Did you find it difficult to enter the stock market? </w:t>
      </w:r>
    </w:p>
    <w:p w:rsidR="00AB25BE" w:rsidRPr="00232927" w:rsidRDefault="00AB25BE" w:rsidP="00AB25BE">
      <w:pPr>
        <w:rPr>
          <w:rFonts w:cstheme="minorHAnsi"/>
        </w:rPr>
      </w:pPr>
      <w:r w:rsidRPr="00232927">
        <w:rPr>
          <w:rFonts w:cstheme="minorHAnsi"/>
        </w:rPr>
        <w:t xml:space="preserve">Huw: No. No. Quite easy. Yeah. Especially now these days with apps and online stuff. Yeah much easier than what it used to be. </w:t>
      </w:r>
    </w:p>
    <w:p w:rsidR="00AB25BE" w:rsidRPr="00232927" w:rsidRDefault="00AB25BE" w:rsidP="00AB25BE">
      <w:pPr>
        <w:rPr>
          <w:rFonts w:cstheme="minorHAnsi"/>
        </w:rPr>
      </w:pPr>
      <w:r w:rsidRPr="00232927">
        <w:rPr>
          <w:rFonts w:cstheme="minorHAnsi"/>
        </w:rPr>
        <w:t xml:space="preserve">Brent: Great. Would you say that your investments have outperformed your money sitting in savings accounts? </w:t>
      </w:r>
    </w:p>
    <w:p w:rsidR="00AB25BE" w:rsidRPr="00232927" w:rsidRDefault="00AB25BE" w:rsidP="00AB25BE">
      <w:pPr>
        <w:rPr>
          <w:rFonts w:cstheme="minorHAnsi"/>
        </w:rPr>
      </w:pPr>
      <w:r w:rsidRPr="00232927">
        <w:rPr>
          <w:rFonts w:cstheme="minorHAnsi"/>
        </w:rPr>
        <w:t>Huw: Yeah.</w:t>
      </w:r>
    </w:p>
    <w:p w:rsidR="00AB25BE" w:rsidRPr="00232927" w:rsidRDefault="00AB25BE" w:rsidP="00AB25BE">
      <w:pPr>
        <w:rPr>
          <w:rFonts w:cstheme="minorHAnsi"/>
        </w:rPr>
      </w:pPr>
      <w:r w:rsidRPr="00232927">
        <w:rPr>
          <w:rFonts w:cstheme="minorHAnsi"/>
        </w:rPr>
        <w:t>Brent: Great. Okay. And if you could say some words of wisdom to the novices looking to enter the stock market, what would you say?</w:t>
      </w:r>
    </w:p>
    <w:p w:rsidR="00AB25BE" w:rsidRPr="00232927" w:rsidRDefault="00AB25BE" w:rsidP="00AB25BE">
      <w:pPr>
        <w:rPr>
          <w:rFonts w:cstheme="minorHAnsi"/>
        </w:rPr>
      </w:pPr>
      <w:r w:rsidRPr="00232927">
        <w:rPr>
          <w:rFonts w:cstheme="minorHAnsi"/>
        </w:rPr>
        <w:t>Huw: For a novice, don’t invest more than you can’t lose.</w:t>
      </w:r>
    </w:p>
    <w:p w:rsidR="00AB25BE" w:rsidRPr="00232927" w:rsidRDefault="00AB25BE" w:rsidP="00AB25BE">
      <w:pPr>
        <w:rPr>
          <w:rFonts w:cstheme="minorHAnsi"/>
        </w:rPr>
      </w:pPr>
      <w:r w:rsidRPr="00232927">
        <w:rPr>
          <w:rFonts w:cstheme="minorHAnsi"/>
        </w:rPr>
        <w:t>Brent: Great</w:t>
      </w:r>
    </w:p>
    <w:p w:rsidR="00AB25BE" w:rsidRPr="00232927" w:rsidRDefault="00AB25BE" w:rsidP="00AB25BE">
      <w:pPr>
        <w:rPr>
          <w:rFonts w:cstheme="minorHAnsi"/>
        </w:rPr>
      </w:pPr>
      <w:r w:rsidRPr="00232927">
        <w:rPr>
          <w:rFonts w:cstheme="minorHAnsi"/>
        </w:rPr>
        <w:t>Huw: (laughs) When you start and until you get used to it or seek advice because it is, you know, my, where do you start, go for something safe to start with and you don’t have to put much in. Just a small amount. Get used to it. It’s not that difficult.</w:t>
      </w:r>
    </w:p>
    <w:p w:rsidR="00AB25BE" w:rsidRPr="00232927" w:rsidRDefault="00AB25BE" w:rsidP="00AB25BE">
      <w:pPr>
        <w:rPr>
          <w:rFonts w:cstheme="minorHAnsi"/>
        </w:rPr>
      </w:pPr>
      <w:r w:rsidRPr="00232927">
        <w:rPr>
          <w:rFonts w:cstheme="minorHAnsi"/>
        </w:rPr>
        <w:t>Brent: Okay, so going back to when you were first trying to enter the stock market if you had an app available that you knew, that knew your risk level and would guide you to appropriate stocks would you have used that app?</w:t>
      </w:r>
    </w:p>
    <w:p w:rsidR="00AB25BE" w:rsidRPr="00232927" w:rsidRDefault="00AB25BE" w:rsidP="00AB25BE">
      <w:pPr>
        <w:rPr>
          <w:rFonts w:cstheme="minorHAnsi"/>
        </w:rPr>
      </w:pPr>
      <w:r w:rsidRPr="00232927">
        <w:rPr>
          <w:rFonts w:cstheme="minorHAnsi"/>
        </w:rPr>
        <w:t xml:space="preserve">Huw: Maybe. I </w:t>
      </w:r>
      <w:proofErr w:type="spellStart"/>
      <w:r w:rsidRPr="00232927">
        <w:rPr>
          <w:rFonts w:cstheme="minorHAnsi"/>
        </w:rPr>
        <w:t>kinda</w:t>
      </w:r>
      <w:proofErr w:type="spellEnd"/>
      <w:r w:rsidRPr="00232927">
        <w:rPr>
          <w:rFonts w:cstheme="minorHAnsi"/>
        </w:rPr>
        <w:t xml:space="preserve"> use an app anyway. </w:t>
      </w:r>
    </w:p>
    <w:p w:rsidR="00AB25BE" w:rsidRPr="00232927" w:rsidRDefault="00AB25BE" w:rsidP="00AB25BE">
      <w:pPr>
        <w:rPr>
          <w:rFonts w:cstheme="minorHAnsi"/>
        </w:rPr>
      </w:pPr>
      <w:r w:rsidRPr="00232927">
        <w:rPr>
          <w:rFonts w:cstheme="minorHAnsi"/>
        </w:rPr>
        <w:t>Brent: Alright.</w:t>
      </w:r>
    </w:p>
    <w:p w:rsidR="00AB25BE" w:rsidRPr="00232927" w:rsidRDefault="00AB25BE" w:rsidP="00AB25BE">
      <w:pPr>
        <w:rPr>
          <w:rFonts w:cstheme="minorHAnsi"/>
        </w:rPr>
      </w:pPr>
      <w:r w:rsidRPr="00232927">
        <w:rPr>
          <w:rFonts w:cstheme="minorHAnsi"/>
        </w:rPr>
        <w:t xml:space="preserve">Huw: A web app, anyway to do it. </w:t>
      </w:r>
    </w:p>
    <w:p w:rsidR="00AB25BE" w:rsidRPr="00232927" w:rsidRDefault="00AB25BE" w:rsidP="00AB25BE">
      <w:pPr>
        <w:rPr>
          <w:rFonts w:cstheme="minorHAnsi"/>
        </w:rPr>
      </w:pPr>
      <w:r w:rsidRPr="00232927">
        <w:rPr>
          <w:rFonts w:cstheme="minorHAnsi"/>
        </w:rPr>
        <w:t>Brent: Does it have kind of the same thing?  I guess it doesn’t use you risk level, right?</w:t>
      </w:r>
    </w:p>
    <w:p w:rsidR="00AB25BE" w:rsidRPr="00232927" w:rsidRDefault="00AB25BE" w:rsidP="00AB25BE">
      <w:pPr>
        <w:rPr>
          <w:rFonts w:cstheme="minorHAnsi"/>
        </w:rPr>
      </w:pPr>
      <w:r w:rsidRPr="00232927">
        <w:rPr>
          <w:rFonts w:cstheme="minorHAnsi"/>
        </w:rPr>
        <w:t>Huw: It doesn’t really do risk level. It doesn’t assess the risk of the investment. I think you can research that, but would I have used it? I don’t know. Maybe, it’s always useful.</w:t>
      </w:r>
    </w:p>
    <w:p w:rsidR="00AB25BE" w:rsidRPr="00232927" w:rsidRDefault="00AB25BE" w:rsidP="00AB25BE">
      <w:pPr>
        <w:rPr>
          <w:rFonts w:cstheme="minorHAnsi"/>
        </w:rPr>
      </w:pPr>
      <w:r w:rsidRPr="00232927">
        <w:rPr>
          <w:rFonts w:cstheme="minorHAnsi"/>
        </w:rPr>
        <w:t xml:space="preserve">Brent: </w:t>
      </w:r>
      <w:proofErr w:type="spellStart"/>
      <w:r w:rsidRPr="00232927">
        <w:rPr>
          <w:rFonts w:cstheme="minorHAnsi"/>
        </w:rPr>
        <w:t>Mhmm</w:t>
      </w:r>
      <w:proofErr w:type="spellEnd"/>
      <w:r w:rsidRPr="00232927">
        <w:rPr>
          <w:rFonts w:cstheme="minorHAnsi"/>
        </w:rPr>
        <w:t>.</w:t>
      </w:r>
    </w:p>
    <w:p w:rsidR="00AB25BE" w:rsidRPr="00232927" w:rsidRDefault="00AB25BE" w:rsidP="00AB25BE">
      <w:pPr>
        <w:rPr>
          <w:rFonts w:cstheme="minorHAnsi"/>
        </w:rPr>
      </w:pPr>
      <w:r w:rsidRPr="00232927">
        <w:rPr>
          <w:rFonts w:cstheme="minorHAnsi"/>
        </w:rPr>
        <w:t>Huw:  I suppose the issue is it’s difficult for an app to give advice on individuals and each individual risk is different, so you know, for someone investing a £1000 that might be a lot, therefore a higher risk to some than others.</w:t>
      </w:r>
    </w:p>
    <w:p w:rsidR="00AB25BE" w:rsidRPr="00232927" w:rsidRDefault="00AB25BE" w:rsidP="00AB25BE">
      <w:pPr>
        <w:rPr>
          <w:rFonts w:cstheme="minorHAnsi"/>
        </w:rPr>
      </w:pPr>
      <w:r w:rsidRPr="00232927">
        <w:rPr>
          <w:rFonts w:cstheme="minorHAnsi"/>
        </w:rPr>
        <w:t>Brent: Yeah, precisely. Do you believe that young people are being taught enough about finance?</w:t>
      </w:r>
    </w:p>
    <w:p w:rsidR="00AB25BE" w:rsidRPr="00232927" w:rsidRDefault="00AB25BE" w:rsidP="00AB25BE">
      <w:pPr>
        <w:rPr>
          <w:rFonts w:cstheme="minorHAnsi"/>
        </w:rPr>
      </w:pPr>
      <w:r w:rsidRPr="00232927">
        <w:rPr>
          <w:rFonts w:cstheme="minorHAnsi"/>
        </w:rPr>
        <w:t>Huw: No idea what, what people are taught really. I know I think that there is. I don’t know what’s taught in secondary school. So, I really don’t know. Not sure.</w:t>
      </w:r>
    </w:p>
    <w:p w:rsidR="00AB25BE" w:rsidRPr="00232927" w:rsidRDefault="00AB25BE" w:rsidP="00AB25BE">
      <w:pPr>
        <w:rPr>
          <w:rFonts w:cstheme="minorHAnsi"/>
        </w:rPr>
      </w:pPr>
      <w:r w:rsidRPr="00232927">
        <w:rPr>
          <w:rFonts w:cstheme="minorHAnsi"/>
        </w:rPr>
        <w:t xml:space="preserve">Brent: Based even when you were in in secondary schools and stuff like that, were you taught </w:t>
      </w:r>
      <w:proofErr w:type="spellStart"/>
      <w:r w:rsidRPr="00232927">
        <w:rPr>
          <w:rFonts w:cstheme="minorHAnsi"/>
        </w:rPr>
        <w:t>anythi</w:t>
      </w:r>
      <w:proofErr w:type="spellEnd"/>
      <w:r w:rsidRPr="00232927">
        <w:rPr>
          <w:rFonts w:cstheme="minorHAnsi"/>
        </w:rPr>
        <w:t>-</w:t>
      </w:r>
    </w:p>
    <w:p w:rsidR="00AB25BE" w:rsidRPr="00232927" w:rsidRDefault="00AB25BE" w:rsidP="00AB25BE">
      <w:pPr>
        <w:rPr>
          <w:rFonts w:cstheme="minorHAnsi"/>
        </w:rPr>
      </w:pPr>
      <w:r w:rsidRPr="00232927">
        <w:rPr>
          <w:rFonts w:cstheme="minorHAnsi"/>
        </w:rPr>
        <w:t>Huw: No. Nothing really. No.</w:t>
      </w:r>
    </w:p>
    <w:p w:rsidR="00AB25BE" w:rsidRPr="00232927" w:rsidRDefault="00AB25BE" w:rsidP="00AB25BE">
      <w:pPr>
        <w:rPr>
          <w:rFonts w:cstheme="minorHAnsi"/>
        </w:rPr>
      </w:pPr>
      <w:r w:rsidRPr="00232927">
        <w:rPr>
          <w:rFonts w:cstheme="minorHAnsi"/>
        </w:rPr>
        <w:t>Brent: As you mentioned earlier you had to teach yourself, right?</w:t>
      </w:r>
    </w:p>
    <w:p w:rsidR="00AB25BE" w:rsidRPr="00232927" w:rsidRDefault="00AB25BE" w:rsidP="00AB25BE">
      <w:pPr>
        <w:rPr>
          <w:rFonts w:cstheme="minorHAnsi"/>
        </w:rPr>
      </w:pPr>
      <w:r w:rsidRPr="00232927">
        <w:rPr>
          <w:rFonts w:cstheme="minorHAnsi"/>
        </w:rPr>
        <w:t xml:space="preserve">Huw: Yeah. </w:t>
      </w:r>
    </w:p>
    <w:p w:rsidR="00AB25BE" w:rsidRPr="00232927" w:rsidRDefault="00AB25BE" w:rsidP="00AB25BE">
      <w:pPr>
        <w:rPr>
          <w:rFonts w:cstheme="minorHAnsi"/>
        </w:rPr>
      </w:pPr>
      <w:r w:rsidRPr="00232927">
        <w:rPr>
          <w:rFonts w:cstheme="minorHAnsi"/>
        </w:rPr>
        <w:t>Brent: What would have helped you on your initial journey to invest your money rather than save it in a savings account?</w:t>
      </w:r>
    </w:p>
    <w:p w:rsidR="00AB25BE" w:rsidRPr="00232927" w:rsidRDefault="00AB25BE" w:rsidP="00AB25BE">
      <w:pPr>
        <w:rPr>
          <w:rFonts w:cstheme="minorHAnsi"/>
        </w:rPr>
      </w:pPr>
      <w:r w:rsidRPr="00232927">
        <w:rPr>
          <w:rFonts w:cstheme="minorHAnsi"/>
        </w:rPr>
        <w:t xml:space="preserve">Huw: If </w:t>
      </w:r>
      <w:proofErr w:type="gramStart"/>
      <w:r w:rsidRPr="00232927">
        <w:rPr>
          <w:rFonts w:cstheme="minorHAnsi"/>
        </w:rPr>
        <w:t>I..</w:t>
      </w:r>
      <w:proofErr w:type="gramEnd"/>
      <w:r w:rsidRPr="00232927">
        <w:rPr>
          <w:rFonts w:cstheme="minorHAnsi"/>
        </w:rPr>
        <w:t xml:space="preserve"> I suppose if I had known that it was </w:t>
      </w:r>
      <w:proofErr w:type="gramStart"/>
      <w:r w:rsidRPr="00232927">
        <w:rPr>
          <w:rFonts w:cstheme="minorHAnsi"/>
        </w:rPr>
        <w:t>actually quite</w:t>
      </w:r>
      <w:proofErr w:type="gramEnd"/>
      <w:r w:rsidRPr="00232927">
        <w:rPr>
          <w:rFonts w:cstheme="minorHAnsi"/>
        </w:rPr>
        <w:t xml:space="preserve"> straightforward. </w:t>
      </w:r>
      <w:proofErr w:type="gramStart"/>
      <w:r w:rsidRPr="00232927">
        <w:rPr>
          <w:rFonts w:cstheme="minorHAnsi"/>
        </w:rPr>
        <w:t>I,</w:t>
      </w:r>
      <w:proofErr w:type="gramEnd"/>
      <w:r w:rsidRPr="00232927">
        <w:rPr>
          <w:rFonts w:cstheme="minorHAnsi"/>
        </w:rPr>
        <w:t xml:space="preserve"> think it is more straightforward now than it used to be. You know it used to be the case that you would have to find a broker or do it from a bank or something like that. But now there are just apps you just download. It is much easier now I guess. I think some people think it’s more complicated than it is </w:t>
      </w:r>
    </w:p>
    <w:p w:rsidR="00AB25BE" w:rsidRPr="00232927" w:rsidRDefault="00AB25BE" w:rsidP="00AB25BE">
      <w:pPr>
        <w:rPr>
          <w:rFonts w:cstheme="minorHAnsi"/>
        </w:rPr>
      </w:pPr>
      <w:r w:rsidRPr="00232927">
        <w:rPr>
          <w:rFonts w:cstheme="minorHAnsi"/>
        </w:rPr>
        <w:t>Brent: Precisely</w:t>
      </w:r>
    </w:p>
    <w:p w:rsidR="00AB25BE" w:rsidRPr="00232927" w:rsidRDefault="00AB25BE" w:rsidP="00AB25BE">
      <w:r w:rsidRPr="00232927">
        <w:t xml:space="preserve">Huw: That’s one thing and it perhaps, if you told someone, if you condensed it into really simple stuff, you know, you put in £100 and the company does well it could be worth £150, but if the company does </w:t>
      </w:r>
      <w:proofErr w:type="gramStart"/>
      <w:r w:rsidRPr="00232927">
        <w:t>bad</w:t>
      </w:r>
      <w:proofErr w:type="gramEnd"/>
      <w:r w:rsidRPr="00232927">
        <w:t xml:space="preserve"> it could be worth nothing. That’s essentially what it is. It’s a bit of a gamble, but an educated risk really</w:t>
      </w:r>
    </w:p>
    <w:p w:rsidR="00AB25BE" w:rsidRPr="00232927" w:rsidRDefault="00AB25BE" w:rsidP="00AB25BE">
      <w:r w:rsidRPr="00232927">
        <w:t xml:space="preserve">Brent: Exactly. Do you invest in international companies and if so would you say it has a better return on your investment?  </w:t>
      </w:r>
    </w:p>
    <w:p w:rsidR="00AB25BE" w:rsidRPr="00232927" w:rsidRDefault="00AB25BE" w:rsidP="00AB25BE">
      <w:r w:rsidRPr="00232927">
        <w:t>Huw: Mine are UK most of them. Yeah.</w:t>
      </w:r>
    </w:p>
    <w:p w:rsidR="00AB25BE" w:rsidRPr="00232927" w:rsidRDefault="00AB25BE" w:rsidP="00AB25BE">
      <w:r w:rsidRPr="00232927">
        <w:t>Brent: Okay. Can you provide a rough estimate of how many companies are in your portfolio?</w:t>
      </w:r>
    </w:p>
    <w:p w:rsidR="00AB25BE" w:rsidRPr="00232927" w:rsidRDefault="00AB25BE" w:rsidP="00AB25BE">
      <w:r w:rsidRPr="00232927">
        <w:t>Huw: Yeah not many, less than, maybe less than five.</w:t>
      </w:r>
    </w:p>
    <w:p w:rsidR="00AB25BE" w:rsidRPr="00232927" w:rsidRDefault="00AB25BE" w:rsidP="00AB25BE">
      <w:r w:rsidRPr="00232927">
        <w:t>Brent: Ok. And how many companies would you recommend in a portfolio to those just starting out?</w:t>
      </w:r>
    </w:p>
    <w:p w:rsidR="00AB25BE" w:rsidRPr="00232927" w:rsidRDefault="00AB25BE" w:rsidP="00AB25BE">
      <w:r w:rsidRPr="00232927">
        <w:t>Huw: One. (laughs) Just starting out. Because you want to learn with one. Track one and understand one, then you move on.</w:t>
      </w:r>
    </w:p>
    <w:p w:rsidR="00AB25BE" w:rsidRPr="00232927" w:rsidRDefault="00AB25BE" w:rsidP="00AB25BE">
      <w:r w:rsidRPr="00232927">
        <w:t>Brent: Great. When would you recommend a financial advisor?</w:t>
      </w:r>
    </w:p>
    <w:p w:rsidR="00AB25BE" w:rsidRPr="00232927" w:rsidRDefault="00AB25BE" w:rsidP="00AB25BE">
      <w:r w:rsidRPr="00232927">
        <w:t xml:space="preserve">Huw: I </w:t>
      </w:r>
      <w:proofErr w:type="gramStart"/>
      <w:r w:rsidRPr="00232927">
        <w:t>think..</w:t>
      </w:r>
      <w:proofErr w:type="gramEnd"/>
      <w:r w:rsidRPr="00232927">
        <w:t xml:space="preserve"> it depends if you’re doing it for a bit of fun or just to discover stuff then you can probably do it on your own. If you’re doing it for long term investment </w:t>
      </w:r>
      <w:proofErr w:type="gramStart"/>
      <w:r w:rsidRPr="00232927">
        <w:t>purposes</w:t>
      </w:r>
      <w:proofErr w:type="gramEnd"/>
      <w:r w:rsidRPr="00232927">
        <w:t xml:space="preserve"> then you might need a financial advisor.</w:t>
      </w:r>
    </w:p>
    <w:p w:rsidR="00AB25BE" w:rsidRPr="00232927" w:rsidRDefault="00AB25BE" w:rsidP="00AB25BE">
      <w:r w:rsidRPr="00232927">
        <w:t>Brent: Okay</w:t>
      </w:r>
    </w:p>
    <w:p w:rsidR="00AB25BE" w:rsidRPr="00232927" w:rsidRDefault="00AB25BE" w:rsidP="00AB25BE">
      <w:r w:rsidRPr="00232927">
        <w:t>Huw: Because there might be better ways for you, it’s not for everybody because of the risk.</w:t>
      </w:r>
    </w:p>
    <w:p w:rsidR="00AB25BE" w:rsidRPr="00232927" w:rsidRDefault="00AB25BE" w:rsidP="00AB25BE">
      <w:r w:rsidRPr="00232927">
        <w:t xml:space="preserve">Brent: Okay. How much do you believe a person looking to start investing should put away a month in the stock market? </w:t>
      </w:r>
    </w:p>
    <w:p w:rsidR="00AB25BE" w:rsidRPr="00232927" w:rsidRDefault="00AB25BE" w:rsidP="00AB25BE">
      <w:r w:rsidRPr="00232927">
        <w:t>Huw: That’s very difficult. It depends on the individual. I think… and that’s where a financial advisor comes in really. To identify how much you’re able to move forward to put into savings or what percentage of that should go into the stock market or somewhere else. You know, a lot of the investments will go into the stock markets anyway, but you don’t control them, so things like pension funds</w:t>
      </w:r>
    </w:p>
    <w:p w:rsidR="00AB25BE" w:rsidRPr="00232927" w:rsidRDefault="00AB25BE" w:rsidP="00AB25BE">
      <w:r w:rsidRPr="00232927">
        <w:t>Brent: mutual funds</w:t>
      </w:r>
    </w:p>
    <w:p w:rsidR="00AB25BE" w:rsidRPr="00232927" w:rsidRDefault="00AB25BE" w:rsidP="00AB25BE">
      <w:r w:rsidRPr="00232927">
        <w:t xml:space="preserve">Huw: Things like that, they’re all stock market invested </w:t>
      </w:r>
      <w:proofErr w:type="gramStart"/>
      <w:r w:rsidRPr="00232927">
        <w:t>anyway</w:t>
      </w:r>
      <w:proofErr w:type="gramEnd"/>
      <w:r w:rsidRPr="00232927">
        <w:t xml:space="preserve"> and you don’t have to worry about them. It depends on what you want so it’s just difficult to answer, difficult to say.</w:t>
      </w:r>
    </w:p>
    <w:p w:rsidR="00AB25BE" w:rsidRPr="00232927" w:rsidRDefault="00AB25BE" w:rsidP="00AB25BE">
      <w:r w:rsidRPr="00232927">
        <w:t xml:space="preserve">Brent: Alright. Okay. </w:t>
      </w:r>
      <w:proofErr w:type="gramStart"/>
      <w:r w:rsidRPr="00232927">
        <w:t>So</w:t>
      </w:r>
      <w:proofErr w:type="gramEnd"/>
      <w:r w:rsidRPr="00232927">
        <w:t xml:space="preserve"> this Guidance Investment Tool app, it’s designed to discover the risk level of the user and provide details and guidance to those on how to purchase and from which service would be at the lowest cost. Would you use the guidance investment tool?</w:t>
      </w:r>
    </w:p>
    <w:p w:rsidR="00AB25BE" w:rsidRPr="00232927" w:rsidRDefault="00AB25BE" w:rsidP="00AB25BE">
      <w:r w:rsidRPr="00232927">
        <w:t xml:space="preserve">Huw: Maybe. I guess anything that makes it simple and easy would be worth looking at. Depends on what else it out there. I don’t really know what other apps are around to be honest. I just use what I use. </w:t>
      </w:r>
      <w:proofErr w:type="gramStart"/>
      <w:r w:rsidRPr="00232927">
        <w:t>So</w:t>
      </w:r>
      <w:proofErr w:type="gramEnd"/>
      <w:r w:rsidRPr="00232927">
        <w:t xml:space="preserve"> I don’t know. It’s like everything with an app base, you know if you wanted an app for stock market investment you’d probably just go on and search for “stock market app” and see what comes up.</w:t>
      </w:r>
    </w:p>
    <w:p w:rsidR="00AB25BE" w:rsidRPr="00232927" w:rsidRDefault="00AB25BE" w:rsidP="00AB25BE">
      <w:r w:rsidRPr="00232927">
        <w:t>Brent: Okay. Well, would you have, I mean, as you mentioned there, would you have used it when first beginning your investment journey?</w:t>
      </w:r>
    </w:p>
    <w:p w:rsidR="00AB25BE" w:rsidRPr="00232927" w:rsidRDefault="00AB25BE" w:rsidP="00AB25BE">
      <w:r w:rsidRPr="00232927">
        <w:t>Huw: Yeah, probably. Yeah. And I think more people would now anyway because more people are used to doing stuff on apps anyway so it’s the natural way to go I would say.</w:t>
      </w:r>
    </w:p>
    <w:p w:rsidR="00AB25BE" w:rsidRPr="00232927" w:rsidRDefault="00AB25BE" w:rsidP="00AB25BE">
      <w:r w:rsidRPr="00232927">
        <w:t>Brent: Great, and last question then. Would you recommend that new potential investors utilize the app to help guide them through their fist and continued journey to investing?</w:t>
      </w:r>
    </w:p>
    <w:p w:rsidR="00AB25BE" w:rsidRPr="00232927" w:rsidRDefault="00AB25BE" w:rsidP="00AB25BE">
      <w:r w:rsidRPr="00232927">
        <w:t xml:space="preserve">Huw: Yeah, yeah, I think it would be quite good if it took away some of the, if it </w:t>
      </w:r>
      <w:proofErr w:type="gramStart"/>
      <w:r w:rsidRPr="00232927">
        <w:t>helped out</w:t>
      </w:r>
      <w:proofErr w:type="gramEnd"/>
      <w:r w:rsidRPr="00232927">
        <w:t xml:space="preserve"> with some of the questions you’re not sure of or guided you through something simple or potentially allowed you to use it with pseudo money first so you don’t use real money. Yeah, and I think there are apps that do that, but that would probably be the way to try it out for a couple of months. </w:t>
      </w:r>
    </w:p>
    <w:p w:rsidR="00AB25BE" w:rsidRPr="00232927" w:rsidRDefault="00AB25BE" w:rsidP="00AB25BE">
      <w:r w:rsidRPr="00232927">
        <w:t>Brent: Yeah, I think that’s a good idea too.</w:t>
      </w:r>
    </w:p>
    <w:p w:rsidR="00AB25BE" w:rsidRPr="00232927" w:rsidRDefault="00AB25BE" w:rsidP="00AB25BE">
      <w:r w:rsidRPr="00232927">
        <w:t xml:space="preserve">Huw: Although it’s only when it’s real money that’s when you make </w:t>
      </w:r>
      <w:proofErr w:type="gramStart"/>
      <w:r w:rsidRPr="00232927">
        <w:t>the..</w:t>
      </w:r>
      <w:proofErr w:type="gramEnd"/>
      <w:r w:rsidRPr="00232927">
        <w:t xml:space="preserve"> I mean the pseudo money it will help you understand what happens and that could be based on actual market changes, but it’s a different matter when someone says put your own money into it.</w:t>
      </w:r>
    </w:p>
    <w:p w:rsidR="00AB25BE" w:rsidRPr="00232927" w:rsidRDefault="00AB25BE" w:rsidP="00AB25BE">
      <w:r w:rsidRPr="00232927">
        <w:t>Brent: Of course</w:t>
      </w:r>
    </w:p>
    <w:p w:rsidR="00AB25BE" w:rsidRPr="00232927" w:rsidRDefault="00AB25BE" w:rsidP="00AB25BE">
      <w:r w:rsidRPr="00232927">
        <w:t>-Alexa interrupts: Sorry I don’t know that.</w:t>
      </w:r>
    </w:p>
    <w:p w:rsidR="00AB25BE" w:rsidRPr="00232927" w:rsidRDefault="00AB25BE" w:rsidP="00AB25BE">
      <w:r w:rsidRPr="00232927">
        <w:t>Huw: Fair enough. Alexa wants to help.</w:t>
      </w:r>
    </w:p>
    <w:p w:rsidR="00AB25BE" w:rsidRPr="00232927" w:rsidRDefault="00AB25BE" w:rsidP="00AB25BE">
      <w:r w:rsidRPr="00232927">
        <w:t>Brent: (laughs) Alright, well thank you very much for your time today.</w:t>
      </w:r>
    </w:p>
    <w:p w:rsidR="00AB25BE" w:rsidRPr="00232927" w:rsidRDefault="00AB25BE" w:rsidP="00500F61">
      <w:pPr>
        <w:spacing w:line="240" w:lineRule="auto"/>
        <w:rPr>
          <w:rFonts w:eastAsia="Times New Roman" w:cstheme="minorHAnsi"/>
          <w:b/>
          <w:lang w:eastAsia="en-GB"/>
        </w:rPr>
      </w:pPr>
      <w:r w:rsidRPr="00232927">
        <w:rPr>
          <w:rFonts w:eastAsia="Times New Roman" w:cstheme="minorHAnsi"/>
          <w:b/>
          <w:lang w:eastAsia="en-GB"/>
        </w:rPr>
        <w:t>Appendix 4</w:t>
      </w:r>
      <w:r w:rsidR="00A45505" w:rsidRPr="00232927">
        <w:rPr>
          <w:rFonts w:eastAsia="Times New Roman" w:cstheme="minorHAnsi"/>
          <w:b/>
          <w:lang w:eastAsia="en-GB"/>
        </w:rPr>
        <w:t xml:space="preserve"> – Transcribed interview, James Tanner</w:t>
      </w:r>
      <w:r w:rsidR="00C16435" w:rsidRPr="00232927">
        <w:rPr>
          <w:rFonts w:eastAsia="Times New Roman" w:cstheme="minorHAnsi"/>
          <w:b/>
          <w:lang w:eastAsia="en-GB"/>
        </w:rPr>
        <w:t xml:space="preserve"> May 6</w:t>
      </w:r>
      <w:r w:rsidR="00C16435" w:rsidRPr="00232927">
        <w:rPr>
          <w:rFonts w:eastAsia="Times New Roman" w:cstheme="minorHAnsi"/>
          <w:b/>
          <w:vertAlign w:val="superscript"/>
          <w:lang w:eastAsia="en-GB"/>
        </w:rPr>
        <w:t>th</w:t>
      </w:r>
      <w:r w:rsidR="00C16435" w:rsidRPr="00232927">
        <w:rPr>
          <w:rFonts w:eastAsia="Times New Roman" w:cstheme="minorHAnsi"/>
          <w:b/>
          <w:lang w:eastAsia="en-GB"/>
        </w:rPr>
        <w:t>, 2019</w:t>
      </w:r>
    </w:p>
    <w:p w:rsidR="00AB25BE" w:rsidRPr="00232927" w:rsidRDefault="00AB25BE" w:rsidP="00AB25BE">
      <w:r w:rsidRPr="00232927">
        <w:t>Interview 2 James Tanner</w:t>
      </w:r>
    </w:p>
    <w:p w:rsidR="00AB25BE" w:rsidRPr="00232927" w:rsidRDefault="00AB25BE" w:rsidP="00AB25BE">
      <w:r w:rsidRPr="00232927">
        <w:t>Brent: Okay James, thank you very much for taking the time to meet with me.</w:t>
      </w:r>
    </w:p>
    <w:p w:rsidR="00AB25BE" w:rsidRPr="00232927" w:rsidRDefault="00AB25BE" w:rsidP="00AB25BE">
      <w:r w:rsidRPr="00232927">
        <w:t>James: Okay.</w:t>
      </w:r>
    </w:p>
    <w:p w:rsidR="00AB25BE" w:rsidRPr="00232927" w:rsidRDefault="00AB25BE" w:rsidP="00AB25BE">
      <w:r w:rsidRPr="00232927">
        <w:t>Brent: So, first question, were you taught in secondary school, college, university, family, or self-taught to use the stock market?</w:t>
      </w:r>
    </w:p>
    <w:p w:rsidR="00AB25BE" w:rsidRPr="00232927" w:rsidRDefault="00AB25BE" w:rsidP="00AB25BE">
      <w:r w:rsidRPr="00232927">
        <w:t>James: Self-taught</w:t>
      </w:r>
    </w:p>
    <w:p w:rsidR="00AB25BE" w:rsidRPr="00232927" w:rsidRDefault="00AB25BE" w:rsidP="00AB25BE">
      <w:r w:rsidRPr="00232927">
        <w:t>Brent: Self- taught, ok, thank you. And do you friends or family invest?</w:t>
      </w:r>
    </w:p>
    <w:p w:rsidR="00AB25BE" w:rsidRPr="00232927" w:rsidRDefault="00AB25BE" w:rsidP="00AB25BE">
      <w:r w:rsidRPr="00232927">
        <w:t>James: Yes</w:t>
      </w:r>
    </w:p>
    <w:p w:rsidR="00AB25BE" w:rsidRPr="00232927" w:rsidRDefault="00AB25BE" w:rsidP="00AB25BE">
      <w:r w:rsidRPr="00232927">
        <w:t>Brent: Alright, and have you tried to recommend investing to them? Or would you oppose them coming into the stock market, investing their money?</w:t>
      </w:r>
    </w:p>
    <w:p w:rsidR="00AB25BE" w:rsidRPr="00232927" w:rsidRDefault="00AB25BE" w:rsidP="00AB25BE">
      <w:r w:rsidRPr="00232927">
        <w:lastRenderedPageBreak/>
        <w:t xml:space="preserve">James: I think I would recommend it, but you’d have to be careful in how you go about it. You know, I’ve known friends that have invested in things like mining companies in South Africa and lost thousands of pounds. </w:t>
      </w:r>
      <w:proofErr w:type="gramStart"/>
      <w:r w:rsidRPr="00232927">
        <w:t>So</w:t>
      </w:r>
      <w:proofErr w:type="gramEnd"/>
      <w:r w:rsidRPr="00232927">
        <w:t xml:space="preserve"> I think if you go into it, you ned to go into it at somewhat of a more legitimate place… either through your bank, or through a financial advisor or something like that maybe rather than sort of just going on the internet and or, you know, go in like that.</w:t>
      </w:r>
    </w:p>
    <w:p w:rsidR="00AB25BE" w:rsidRPr="00232927" w:rsidRDefault="00AB25BE" w:rsidP="00AB25BE">
      <w:r w:rsidRPr="00232927">
        <w:t>Brent: Would you say you have more risky investments or more risk adverse investments?</w:t>
      </w:r>
    </w:p>
    <w:p w:rsidR="00AB25BE" w:rsidRPr="00232927" w:rsidRDefault="00AB25BE" w:rsidP="00AB25BE">
      <w:r w:rsidRPr="00232927">
        <w:t>James: The only investments I have and have had have been less risky investments, because I’m not one for like massive gambling on stuff like that.</w:t>
      </w:r>
    </w:p>
    <w:p w:rsidR="00AB25BE" w:rsidRPr="00232927" w:rsidRDefault="00AB25BE" w:rsidP="00AB25BE">
      <w:r w:rsidRPr="00232927">
        <w:t>Brent: Why did you initially invest in the stock market?</w:t>
      </w:r>
    </w:p>
    <w:p w:rsidR="00AB25BE" w:rsidRPr="00232927" w:rsidRDefault="00AB25BE" w:rsidP="00AB25BE">
      <w:r w:rsidRPr="00232927">
        <w:t xml:space="preserve">James: Initially what I’ve had, I’ve had index linked to the 100 and index and stuff like that because it was offered at a better return </w:t>
      </w:r>
      <w:proofErr w:type="spellStart"/>
      <w:r w:rsidRPr="00232927">
        <w:t>then</w:t>
      </w:r>
      <w:proofErr w:type="spellEnd"/>
      <w:r w:rsidRPr="00232927">
        <w:t xml:space="preserve"> say investing in a bank or any savings accounts because the interest rates are so poor. You can get a better return off a, you know, an index 100 linked investments say.</w:t>
      </w:r>
    </w:p>
    <w:p w:rsidR="00AB25BE" w:rsidRPr="00232927" w:rsidRDefault="00AB25BE" w:rsidP="00AB25BE">
      <w:r w:rsidRPr="00232927">
        <w:t>Brent: Awesome, did you find it difficult to enter the stock market?</w:t>
      </w:r>
    </w:p>
    <w:p w:rsidR="00AB25BE" w:rsidRPr="00232927" w:rsidRDefault="00AB25BE" w:rsidP="00AB25BE">
      <w:r w:rsidRPr="00232927">
        <w:t>James: No.</w:t>
      </w:r>
    </w:p>
    <w:p w:rsidR="00AB25BE" w:rsidRPr="00232927" w:rsidRDefault="00AB25BE" w:rsidP="00AB25BE">
      <w:r w:rsidRPr="00232927">
        <w:t>Brent: Excellent, and would you say that your investments have outperformed your money sitting in savings accounts?</w:t>
      </w:r>
    </w:p>
    <w:p w:rsidR="00AB25BE" w:rsidRPr="00232927" w:rsidRDefault="00AB25BE" w:rsidP="00AB25BE">
      <w:r w:rsidRPr="00232927">
        <w:t>James: Yes, on occasions they have. Yes. Yeah.</w:t>
      </w:r>
    </w:p>
    <w:p w:rsidR="00AB25BE" w:rsidRPr="00232927" w:rsidRDefault="00AB25BE" w:rsidP="00AB25BE">
      <w:r w:rsidRPr="00232927">
        <w:t>Brent: Ok. If you could say some words of wisdom to the novices looking to enter the stock market, what would you say?</w:t>
      </w:r>
    </w:p>
    <w:p w:rsidR="00AB25BE" w:rsidRPr="00232927" w:rsidRDefault="00AB25BE" w:rsidP="00AB25BE">
      <w:r w:rsidRPr="00232927">
        <w:t>James: I’d say do your homework, look at it carefully, start off small. You know? Speak to other people that do it, yeah, and speak to people who are familiar with investing in the stock market.</w:t>
      </w:r>
    </w:p>
    <w:p w:rsidR="00AB25BE" w:rsidRPr="00232927" w:rsidRDefault="00AB25BE" w:rsidP="00AB25BE">
      <w:r w:rsidRPr="00232927">
        <w:t>Brent: Okay, going back to when you were first trying to enter the stock market, if you had an app available that knew your risk level and would guide you to appropriate stocks, would you have used it?</w:t>
      </w:r>
    </w:p>
    <w:p w:rsidR="00AB25BE" w:rsidRPr="00232927" w:rsidRDefault="00AB25BE" w:rsidP="00AB25BE">
      <w:r w:rsidRPr="00232927">
        <w:t>James: Yeah, I think so.</w:t>
      </w:r>
    </w:p>
    <w:p w:rsidR="00AB25BE" w:rsidRPr="00232927" w:rsidRDefault="00AB25BE" w:rsidP="00AB25BE">
      <w:r w:rsidRPr="00232927">
        <w:t>Brent: Do you believe that young people are being taught enough about finance?</w:t>
      </w:r>
    </w:p>
    <w:p w:rsidR="00AB25BE" w:rsidRPr="00232927" w:rsidRDefault="00AB25BE" w:rsidP="00AB25BE">
      <w:r w:rsidRPr="00232927">
        <w:lastRenderedPageBreak/>
        <w:t>James: No. I don’t think they are. No.</w:t>
      </w:r>
    </w:p>
    <w:p w:rsidR="00AB25BE" w:rsidRPr="00232927" w:rsidRDefault="00AB25BE" w:rsidP="00AB25BE">
      <w:r w:rsidRPr="00232927">
        <w:t>Brent: What would have helped you on your initial journey to invest your money rather than save it in a savings account?</w:t>
      </w:r>
    </w:p>
    <w:p w:rsidR="00AB25BE" w:rsidRPr="00232927" w:rsidRDefault="00AB25BE" w:rsidP="00AB25BE">
      <w:r w:rsidRPr="00232927">
        <w:t xml:space="preserve">James: What would have helped me? Probably, when I started doing any investing or a couple of dabbles in the stock market and sort of companies, the internet was available, but it was very much in </w:t>
      </w:r>
      <w:proofErr w:type="gramStart"/>
      <w:r w:rsidRPr="00232927">
        <w:t>its..</w:t>
      </w:r>
      <w:proofErr w:type="gramEnd"/>
      <w:r w:rsidRPr="00232927">
        <w:t xml:space="preserve"> in its infancy when it came to stuff like, you know forums, and stuff like that so I think that would, I mean it would certainly help you now as if right I’m going to go on and  research  you know 10, 15 companies to invest into and more than one site so you can get a better idea of what you’re getting into. Rather than sort of looking into the financial times type paper and you </w:t>
      </w:r>
      <w:proofErr w:type="gramStart"/>
      <w:r w:rsidRPr="00232927">
        <w:t>know..</w:t>
      </w:r>
      <w:proofErr w:type="gramEnd"/>
      <w:r w:rsidRPr="00232927">
        <w:t xml:space="preserve"> okay, they will help, but you’ve got much more available to you now then there was then, so I’d use that more. </w:t>
      </w:r>
    </w:p>
    <w:p w:rsidR="00AB25BE" w:rsidRPr="00232927" w:rsidRDefault="00AB25BE" w:rsidP="00AB25BE">
      <w:r w:rsidRPr="00232927">
        <w:t>Brent: Okay, do you invest in international countries and if so, would you say it has a better return on your investment?</w:t>
      </w:r>
    </w:p>
    <w:p w:rsidR="00AB25BE" w:rsidRPr="00232927" w:rsidRDefault="00AB25BE" w:rsidP="00AB25BE">
      <w:r w:rsidRPr="00232927">
        <w:t>James: No, I haven’t. All the, all the investing I’ve done has been based in the U.K.</w:t>
      </w:r>
    </w:p>
    <w:p w:rsidR="00AB25BE" w:rsidRPr="00232927" w:rsidRDefault="00AB25BE" w:rsidP="00AB25BE">
      <w:r w:rsidRPr="00232927">
        <w:t>Brent: Okay, can you provide a rough estimate of how many companies are in your portfolio?</w:t>
      </w:r>
    </w:p>
    <w:p w:rsidR="00AB25BE" w:rsidRPr="00232927" w:rsidRDefault="00AB25BE" w:rsidP="00AB25BE">
      <w:r w:rsidRPr="00232927">
        <w:t xml:space="preserve">James: I’ve only got one, the thing </w:t>
      </w:r>
      <w:proofErr w:type="gramStart"/>
      <w:r w:rsidRPr="00232927">
        <w:t>at the moment</w:t>
      </w:r>
      <w:proofErr w:type="gramEnd"/>
      <w:r w:rsidRPr="00232927">
        <w:t xml:space="preserve"> which is, again linked to the stock market which is several companies, probably, they sort have about between about five and ten in different companies I think in that one investment</w:t>
      </w:r>
    </w:p>
    <w:p w:rsidR="00AB25BE" w:rsidRPr="00232927" w:rsidRDefault="00AB25BE" w:rsidP="00AB25BE">
      <w:r w:rsidRPr="00232927">
        <w:t>Brent: Yep, yep. I know what you’re talking about. Okay, how would you recommend a, sorry, how many companies would you recommend in a portfolio to those just starting out?</w:t>
      </w:r>
    </w:p>
    <w:p w:rsidR="00AB25BE" w:rsidRPr="00232927" w:rsidRDefault="00AB25BE" w:rsidP="00AB25BE">
      <w:r w:rsidRPr="00232927">
        <w:t>James: No more than three or four I would have thought as a start off. You could start with one, you know and see how that goes. One or two?</w:t>
      </w:r>
    </w:p>
    <w:p w:rsidR="00AB25BE" w:rsidRPr="00232927" w:rsidRDefault="00AB25BE" w:rsidP="00AB25BE">
      <w:r w:rsidRPr="00232927">
        <w:t>Brent: Excellent, thank you. And when would you recommend a financial advisor?</w:t>
      </w:r>
    </w:p>
    <w:p w:rsidR="00AB25BE" w:rsidRPr="00232927" w:rsidRDefault="00AB25BE" w:rsidP="00AB25BE">
      <w:r w:rsidRPr="00232927">
        <w:t xml:space="preserve">James: When would I recommend? I think if you were, you came into money sort of almost unexpectedly, or you know, you weren’t used to having money and then </w:t>
      </w:r>
      <w:proofErr w:type="gramStart"/>
      <w:r w:rsidRPr="00232927">
        <w:t>all of</w:t>
      </w:r>
      <w:proofErr w:type="gramEnd"/>
      <w:r w:rsidRPr="00232927">
        <w:t xml:space="preserve"> the sudden you had quite a bit of money to go off and start to do it yourself would be a bit risky. You’d need somebody, you know, to sort of come in and try and sort of guide you to what you should do sort of investment wise if, you know, if you’ve been, if you’ve always had money you tend to know what to do with it, but if </w:t>
      </w:r>
      <w:r w:rsidRPr="00232927">
        <w:lastRenderedPageBreak/>
        <w:t xml:space="preserve">you suddenly come into money then you could, you know, make some serious mistakes when it comes to investing. </w:t>
      </w:r>
    </w:p>
    <w:p w:rsidR="00AB25BE" w:rsidRPr="00232927" w:rsidRDefault="00AB25BE" w:rsidP="00AB25BE">
      <w:r w:rsidRPr="00232927">
        <w:t xml:space="preserve">Brent: Yeah, okay, and how much do you believe a person looking to start investing should put away a month in the stock market? </w:t>
      </w:r>
    </w:p>
    <w:p w:rsidR="00AB25BE" w:rsidRPr="00232927" w:rsidRDefault="00AB25BE" w:rsidP="00AB25BE">
      <w:r w:rsidRPr="00232927">
        <w:t xml:space="preserve">James: I just start it, starting off you could, you know, you could play around with, say, I don’t know £250, you know. That sort of figure, to start off with. Yeah, I know people who do more than that sort of per month but uh, as a starter I’d say wouldn’t put much more than that. </w:t>
      </w:r>
    </w:p>
    <w:p w:rsidR="00AB25BE" w:rsidRPr="00232927" w:rsidRDefault="00AB25BE" w:rsidP="00AB25BE">
      <w:r w:rsidRPr="00232927">
        <w:t xml:space="preserve">Brent: Alright, okay.  </w:t>
      </w:r>
      <w:proofErr w:type="gramStart"/>
      <w:r w:rsidRPr="00232927">
        <w:t>So</w:t>
      </w:r>
      <w:proofErr w:type="gramEnd"/>
      <w:r w:rsidRPr="00232927">
        <w:t xml:space="preserve"> this guidance investment tool app is designed to discover the risk levels of the user and provide details and guidance to those on how to purchase from which service would be at the lowest cost. Would you use this guidance investment tool?</w:t>
      </w:r>
    </w:p>
    <w:p w:rsidR="00AB25BE" w:rsidRPr="00232927" w:rsidRDefault="00AB25BE" w:rsidP="00AB25BE">
      <w:r w:rsidRPr="00232927">
        <w:t>James: Probably, yeah. I would certainly give it a go.</w:t>
      </w:r>
    </w:p>
    <w:p w:rsidR="00AB25BE" w:rsidRPr="00232927" w:rsidRDefault="00AB25BE" w:rsidP="00AB25BE">
      <w:r w:rsidRPr="00232927">
        <w:t>Brent: Great. When you were… would you have used it when first beginning your investment journey?</w:t>
      </w:r>
    </w:p>
    <w:p w:rsidR="00AB25BE" w:rsidRPr="00232927" w:rsidRDefault="00AB25BE" w:rsidP="00AB25BE">
      <w:r w:rsidRPr="00232927">
        <w:t>James: Yes.</w:t>
      </w:r>
    </w:p>
    <w:p w:rsidR="00AB25BE" w:rsidRPr="00232927" w:rsidRDefault="00AB25BE" w:rsidP="00AB25BE">
      <w:r w:rsidRPr="00232927">
        <w:t>Brent: Perfect. Okay, would you recommend that new potential investors utilize the app to help guide them through their first and continued journey to investing?</w:t>
      </w:r>
    </w:p>
    <w:p w:rsidR="00AB25BE" w:rsidRPr="00232927" w:rsidRDefault="00AB25BE" w:rsidP="00AB25BE">
      <w:r w:rsidRPr="00232927">
        <w:t xml:space="preserve">James: Yeah, once again, if it helps </w:t>
      </w:r>
    </w:p>
    <w:p w:rsidR="00AB25BE" w:rsidRPr="00232927" w:rsidRDefault="00AB25BE" w:rsidP="00AB25BE">
      <w:r w:rsidRPr="00232927">
        <w:t>Brent: Great. Okay James, thank you very much for your time today.</w:t>
      </w:r>
    </w:p>
    <w:p w:rsidR="00AB25BE" w:rsidRPr="00232927" w:rsidRDefault="00AB25BE" w:rsidP="00AB25BE">
      <w:r w:rsidRPr="00232927">
        <w:t>James: Okay. No problem.</w:t>
      </w:r>
    </w:p>
    <w:p w:rsidR="00AB25BE" w:rsidRPr="00232927" w:rsidRDefault="00A45505" w:rsidP="00500F61">
      <w:pPr>
        <w:spacing w:line="240" w:lineRule="auto"/>
        <w:rPr>
          <w:rFonts w:eastAsia="Times New Roman" w:cstheme="minorHAnsi"/>
          <w:b/>
          <w:lang w:eastAsia="en-GB"/>
        </w:rPr>
      </w:pPr>
      <w:r w:rsidRPr="00232927">
        <w:rPr>
          <w:rFonts w:eastAsia="Times New Roman" w:cstheme="minorHAnsi"/>
          <w:b/>
          <w:lang w:eastAsia="en-GB"/>
        </w:rPr>
        <w:t>Appendix 5 – Transcribed interview – Ricky James</w:t>
      </w:r>
      <w:r w:rsidR="00C16435" w:rsidRPr="00232927">
        <w:rPr>
          <w:rFonts w:eastAsia="Times New Roman" w:cstheme="minorHAnsi"/>
          <w:b/>
          <w:lang w:eastAsia="en-GB"/>
        </w:rPr>
        <w:t xml:space="preserve"> </w:t>
      </w:r>
      <w:proofErr w:type="gramStart"/>
      <w:r w:rsidR="00C16435" w:rsidRPr="00232927">
        <w:rPr>
          <w:rFonts w:eastAsia="Times New Roman" w:cstheme="minorHAnsi"/>
          <w:b/>
          <w:lang w:eastAsia="en-GB"/>
        </w:rPr>
        <w:t>may</w:t>
      </w:r>
      <w:proofErr w:type="gramEnd"/>
      <w:r w:rsidR="00C16435" w:rsidRPr="00232927">
        <w:rPr>
          <w:rFonts w:eastAsia="Times New Roman" w:cstheme="minorHAnsi"/>
          <w:b/>
          <w:lang w:eastAsia="en-GB"/>
        </w:rPr>
        <w:t xml:space="preserve"> 6</w:t>
      </w:r>
      <w:r w:rsidR="00C16435" w:rsidRPr="00232927">
        <w:rPr>
          <w:rFonts w:eastAsia="Times New Roman" w:cstheme="minorHAnsi"/>
          <w:b/>
          <w:vertAlign w:val="superscript"/>
          <w:lang w:eastAsia="en-GB"/>
        </w:rPr>
        <w:t>th</w:t>
      </w:r>
      <w:r w:rsidR="00C16435" w:rsidRPr="00232927">
        <w:rPr>
          <w:rFonts w:eastAsia="Times New Roman" w:cstheme="minorHAnsi"/>
          <w:b/>
          <w:lang w:eastAsia="en-GB"/>
        </w:rPr>
        <w:t xml:space="preserve">, 2019 </w:t>
      </w:r>
    </w:p>
    <w:p w:rsidR="00AB25BE" w:rsidRPr="00232927" w:rsidRDefault="00AB25BE" w:rsidP="00AB25BE">
      <w:r w:rsidRPr="00232927">
        <w:t>Interview 3: Mr. Ricky James</w:t>
      </w:r>
    </w:p>
    <w:p w:rsidR="00AB25BE" w:rsidRPr="00232927" w:rsidRDefault="00AB25BE" w:rsidP="00AB25BE">
      <w:r w:rsidRPr="00232927">
        <w:t>Brent: Okay Ricky, thank you very much for meeting with me today and so, let’s get right to it. The first question: were you taught in secondary school, college, university, family, or self-taught to use the stock market?</w:t>
      </w:r>
    </w:p>
    <w:p w:rsidR="00AB25BE" w:rsidRPr="00232927" w:rsidRDefault="00AB25BE" w:rsidP="00AB25BE">
      <w:r w:rsidRPr="00232927">
        <w:t>Mr. James: Self-taught, my family taught me a little bit, but mostly self-taught.</w:t>
      </w:r>
    </w:p>
    <w:p w:rsidR="00AB25BE" w:rsidRPr="00232927" w:rsidRDefault="00AB25BE" w:rsidP="00AB25BE">
      <w:r w:rsidRPr="00232927">
        <w:t>Brent: Okay, great. Do your friends or family invest then?</w:t>
      </w:r>
    </w:p>
    <w:p w:rsidR="00AB25BE" w:rsidRPr="00232927" w:rsidRDefault="00AB25BE" w:rsidP="00AB25BE">
      <w:r w:rsidRPr="00232927">
        <w:lastRenderedPageBreak/>
        <w:t>Mr. James: My family invest a little bit in it, but I also have a friend that does too.</w:t>
      </w:r>
    </w:p>
    <w:p w:rsidR="00AB25BE" w:rsidRPr="00232927" w:rsidRDefault="00AB25BE" w:rsidP="00AB25BE">
      <w:r w:rsidRPr="00232927">
        <w:t>Brent: Okay. Have you tried to recommend investing to them? Or would you oppose them investing their money?</w:t>
      </w:r>
    </w:p>
    <w:p w:rsidR="00AB25BE" w:rsidRPr="00232927" w:rsidRDefault="00AB25BE" w:rsidP="00AB25BE">
      <w:r w:rsidRPr="00232927">
        <w:t xml:space="preserve">Mr. James: I’m not at a point yet where I’m 100% confident enough to invest in something that’s worthwhile </w:t>
      </w:r>
      <w:proofErr w:type="gramStart"/>
      <w:r w:rsidRPr="00232927">
        <w:t>at the moment</w:t>
      </w:r>
      <w:proofErr w:type="gramEnd"/>
      <w:r w:rsidRPr="00232927">
        <w:t>.</w:t>
      </w:r>
    </w:p>
    <w:p w:rsidR="00AB25BE" w:rsidRPr="00232927" w:rsidRDefault="00AB25BE" w:rsidP="00AB25BE">
      <w:r w:rsidRPr="00232927">
        <w:t>Brent: Okay, would you say you have more risky investments or risk adverse investments?</w:t>
      </w:r>
    </w:p>
    <w:p w:rsidR="00AB25BE" w:rsidRPr="00232927" w:rsidRDefault="00AB25BE" w:rsidP="00AB25BE">
      <w:r w:rsidRPr="00232927">
        <w:t>Mr. James: Risky</w:t>
      </w:r>
    </w:p>
    <w:p w:rsidR="00AB25BE" w:rsidRPr="00232927" w:rsidRDefault="00AB25BE" w:rsidP="00AB25BE">
      <w:r w:rsidRPr="00232927">
        <w:t>Brent: Alright, Okay, and why did you initially invest in the stock market?</w:t>
      </w:r>
    </w:p>
    <w:p w:rsidR="00AB25BE" w:rsidRPr="00232927" w:rsidRDefault="00AB25BE" w:rsidP="00AB25BE">
      <w:r w:rsidRPr="00232927">
        <w:t>Mr. James: I wanted to better my life and having next to zero percent interest in the bank, what’s the point? Might as well take a shot.</w:t>
      </w:r>
    </w:p>
    <w:p w:rsidR="00AB25BE" w:rsidRPr="00232927" w:rsidRDefault="00AB25BE" w:rsidP="00AB25BE">
      <w:r w:rsidRPr="00232927">
        <w:t>Brent: Precisely. Did you find it difficult to enter the stock market?</w:t>
      </w:r>
    </w:p>
    <w:p w:rsidR="00AB25BE" w:rsidRPr="00232927" w:rsidRDefault="00AB25BE" w:rsidP="00AB25BE">
      <w:r w:rsidRPr="00232927">
        <w:t>Mr. James: No. After about 10-15 minutes of online research and asking a few friends, mainly one of them, I just kept on reading and reading and reading and eventually I figured it out, it wasn’t as hard as I thought it was.</w:t>
      </w:r>
    </w:p>
    <w:p w:rsidR="00AB25BE" w:rsidRPr="00232927" w:rsidRDefault="00AB25BE" w:rsidP="00AB25BE">
      <w:r w:rsidRPr="00232927">
        <w:t>Brent: Would you say that your investments have outperformed your money sitting in savings accounts?</w:t>
      </w:r>
    </w:p>
    <w:p w:rsidR="00AB25BE" w:rsidRPr="00232927" w:rsidRDefault="00AB25BE" w:rsidP="00AB25BE">
      <w:r w:rsidRPr="00232927">
        <w:t>Mr. James: Tenfold, one hundred percent.</w:t>
      </w:r>
    </w:p>
    <w:p w:rsidR="00AB25BE" w:rsidRPr="00232927" w:rsidRDefault="00AB25BE" w:rsidP="00AB25BE">
      <w:r w:rsidRPr="00232927">
        <w:t>Brent: Great. If you could say some words of wisdom to the novices looking to enter the stock market, what would you say?</w:t>
      </w:r>
    </w:p>
    <w:p w:rsidR="00AB25BE" w:rsidRPr="00232927" w:rsidRDefault="00AB25BE" w:rsidP="00AB25BE">
      <w:r w:rsidRPr="00232927">
        <w:t>Mr. James: You’re young. It’s like this, imagine rolling a dice, when you’re young you can take a hit. Start young and you never know where you’re going to end up.</w:t>
      </w:r>
    </w:p>
    <w:p w:rsidR="00AB25BE" w:rsidRPr="00232927" w:rsidRDefault="00AB25BE" w:rsidP="00AB25BE">
      <w:r w:rsidRPr="00232927">
        <w:t>Brent: Alright. Going back to when you were first trying to enter the stock market, if you had an app available that knew your risk level and would guide you to appropriate stocks, would you have used it?</w:t>
      </w:r>
    </w:p>
    <w:p w:rsidR="00AB25BE" w:rsidRPr="00232927" w:rsidRDefault="00AB25BE" w:rsidP="00AB25BE">
      <w:r w:rsidRPr="00232927">
        <w:lastRenderedPageBreak/>
        <w:t xml:space="preserve">Mr. James: Yes, you know, when you first start you don’t really know which stock are good, it’s a gamble. But if you knew exactly which ones were going to perform better than others, then I would have </w:t>
      </w:r>
      <w:proofErr w:type="gramStart"/>
      <w:r w:rsidRPr="00232927">
        <w:t>definitely used</w:t>
      </w:r>
      <w:proofErr w:type="gramEnd"/>
      <w:r w:rsidRPr="00232927">
        <w:t xml:space="preserve"> it.</w:t>
      </w:r>
    </w:p>
    <w:p w:rsidR="00AB25BE" w:rsidRPr="00232927" w:rsidRDefault="00AB25BE" w:rsidP="00AB25BE">
      <w:r w:rsidRPr="00232927">
        <w:t>Brent: Do you believe that young people are being taught enough about finance?</w:t>
      </w:r>
    </w:p>
    <w:p w:rsidR="00AB25BE" w:rsidRPr="00232927" w:rsidRDefault="00AB25BE" w:rsidP="00AB25BE">
      <w:r w:rsidRPr="00232927">
        <w:t>Mr. James: I wasn’t taught anything at all in school. I do believe certain knowledge is being held back, whether it’s a case that the teachers are not wanting to give you the wrong advice and you end up in a financial mess, or I don’t know, but I wasn’t taught nothing at all at school it should be implemented to help out more in the system because today, a lot of people are always wanting you to know more and more about finances.</w:t>
      </w:r>
    </w:p>
    <w:p w:rsidR="00AB25BE" w:rsidRPr="00232927" w:rsidRDefault="00AB25BE" w:rsidP="00AB25BE">
      <w:r w:rsidRPr="00232927">
        <w:t>Brent: Perfect, alright. What would have helped you on your initial journey to invest your money rather than save it in a savings account?</w:t>
      </w:r>
    </w:p>
    <w:p w:rsidR="00AB25BE" w:rsidRPr="00232927" w:rsidRDefault="00AB25BE" w:rsidP="00AB25BE">
      <w:r w:rsidRPr="00232927">
        <w:t>Mr. James: A good app, more knowledge, more good knowledge on where to invest. Primarily a good app that shows you and updated all the time and shows which countries are best for investing and keeping up to date with it more often.</w:t>
      </w:r>
    </w:p>
    <w:p w:rsidR="00AB25BE" w:rsidRPr="00232927" w:rsidRDefault="00AB25BE" w:rsidP="00AB25BE">
      <w:r w:rsidRPr="00232927">
        <w:t>Brent: Do you invest in international countries and if so, would you say it has a better return on your investment?</w:t>
      </w:r>
    </w:p>
    <w:p w:rsidR="00AB25BE" w:rsidRPr="00232927" w:rsidRDefault="00AB25BE" w:rsidP="00AB25BE">
      <w:r w:rsidRPr="00232927">
        <w:t xml:space="preserve">Mr. James: Yes. I invest in the USA. The companies I invest in are in the US. I see on the stock market mainly world currency trades in the US dollar so yes, I feel like that’s the safest and best for interest is the US dollar.  </w:t>
      </w:r>
    </w:p>
    <w:p w:rsidR="00AB25BE" w:rsidRPr="00232927" w:rsidRDefault="00AB25BE" w:rsidP="00AB25BE">
      <w:r w:rsidRPr="00232927">
        <w:t>Brent: Okay. And can you provide a rough estimate of how many companies are in your portfolio?</w:t>
      </w:r>
    </w:p>
    <w:p w:rsidR="00AB25BE" w:rsidRPr="00232927" w:rsidRDefault="00AB25BE" w:rsidP="00AB25BE">
      <w:r w:rsidRPr="00232927">
        <w:t xml:space="preserve">Mr. James: Ten. </w:t>
      </w:r>
    </w:p>
    <w:p w:rsidR="00AB25BE" w:rsidRPr="00232927" w:rsidRDefault="00AB25BE" w:rsidP="00AB25BE">
      <w:r w:rsidRPr="00232927">
        <w:t>Brent: Alright</w:t>
      </w:r>
    </w:p>
    <w:p w:rsidR="00AB25BE" w:rsidRPr="00232927" w:rsidRDefault="00AB25BE" w:rsidP="00AB25BE">
      <w:r w:rsidRPr="00232927">
        <w:t>Mr. James: Ten companies.</w:t>
      </w:r>
    </w:p>
    <w:p w:rsidR="00AB25BE" w:rsidRPr="00232927" w:rsidRDefault="00AB25BE" w:rsidP="00AB25BE">
      <w:r w:rsidRPr="00232927">
        <w:t>Brent: How many companies would you recommend in a portfolio to those just starting out?</w:t>
      </w:r>
    </w:p>
    <w:p w:rsidR="00AB25BE" w:rsidRPr="00232927" w:rsidRDefault="00AB25BE" w:rsidP="00AB25BE">
      <w:r w:rsidRPr="00232927">
        <w:t>Mr. James: Start off small, start with one and then work your way up.</w:t>
      </w:r>
    </w:p>
    <w:p w:rsidR="00AB25BE" w:rsidRPr="00232927" w:rsidRDefault="00AB25BE" w:rsidP="00AB25BE">
      <w:r w:rsidRPr="00232927">
        <w:t>Brent: Alright, cool. And uh, would you, when would you recommend a financial advisor?</w:t>
      </w:r>
    </w:p>
    <w:p w:rsidR="00AB25BE" w:rsidRPr="00232927" w:rsidRDefault="00AB25BE" w:rsidP="00AB25BE">
      <w:r w:rsidRPr="00232927">
        <w:lastRenderedPageBreak/>
        <w:t>Mr. James: I’d probably say once you get into the £200,000 bracket. It’s when certain taxes are going to be hitting you and you need to go and see a financial advisor to try and dodge a few, what would he advise you in and he’ll tell you about the tax breaks and what have you, but yeah, around the £200,000.</w:t>
      </w:r>
    </w:p>
    <w:p w:rsidR="00AB25BE" w:rsidRPr="00232927" w:rsidRDefault="00AB25BE" w:rsidP="00AB25BE">
      <w:r w:rsidRPr="00232927">
        <w:t>Brent: Alright, and how much do you believe a person looking to start investing should put away a month in the stock market?</w:t>
      </w:r>
    </w:p>
    <w:p w:rsidR="00AB25BE" w:rsidRPr="00232927" w:rsidRDefault="00AB25BE" w:rsidP="00AB25BE">
      <w:r w:rsidRPr="00232927">
        <w:t xml:space="preserve">Mr. James: Well it all comes down to what your earnings are and what you can afford to put away each month. You know, the more you can put away the more you can invest the more in theory the outcome should be. But I myself, I put in five hundred pound a month and I have other friends who only put in ten to twenty pound a month, it all depends also on the risk of the stock market, but it’s a gamble. Put is as much as you can afford. </w:t>
      </w:r>
    </w:p>
    <w:p w:rsidR="00AB25BE" w:rsidRPr="00232927" w:rsidRDefault="00AB25BE" w:rsidP="00AB25BE">
      <w:r w:rsidRPr="00232927">
        <w:t xml:space="preserve">Brent: Great, okay. This guidance investment tool app is designed to discover the risk levels of the user and provide details and guidance to those on how to purchase and from which service would be at the lowest cost. Would you use the guidance investment tool? </w:t>
      </w:r>
    </w:p>
    <w:p w:rsidR="00AB25BE" w:rsidRPr="00232927" w:rsidRDefault="00AB25BE" w:rsidP="00AB25BE">
      <w:r w:rsidRPr="00232927">
        <w:t>Mr. James: Yes, what have you got to lose?</w:t>
      </w:r>
    </w:p>
    <w:p w:rsidR="00AB25BE" w:rsidRPr="00232927" w:rsidRDefault="00AB25BE" w:rsidP="00AB25BE">
      <w:r w:rsidRPr="00232927">
        <w:t>Brent: Would you have used it when first beginning your investment journey?</w:t>
      </w:r>
    </w:p>
    <w:p w:rsidR="00AB25BE" w:rsidRPr="00232927" w:rsidRDefault="00AB25BE" w:rsidP="00AB25BE">
      <w:r w:rsidRPr="00232927">
        <w:t xml:space="preserve">Mr. James: </w:t>
      </w:r>
      <w:proofErr w:type="gramStart"/>
      <w:r w:rsidRPr="00232927">
        <w:t>Yes, definitely</w:t>
      </w:r>
      <w:proofErr w:type="gramEnd"/>
      <w:r w:rsidRPr="00232927">
        <w:t xml:space="preserve">. When I first started buying stocks and shares I didn’t really know which one were better, even though every day the exchange rate </w:t>
      </w:r>
      <w:proofErr w:type="gramStart"/>
      <w:r w:rsidRPr="00232927">
        <w:t>fluctuates</w:t>
      </w:r>
      <w:proofErr w:type="gramEnd"/>
      <w:r w:rsidRPr="00232927">
        <w:t xml:space="preserve"> and prices go up all the time. If I were to have an app that showed me a guided, roughly what it’s going to </w:t>
      </w:r>
      <w:proofErr w:type="gramStart"/>
      <w:r w:rsidRPr="00232927">
        <w:t>be</w:t>
      </w:r>
      <w:proofErr w:type="gramEnd"/>
      <w:r w:rsidRPr="00232927">
        <w:t xml:space="preserve"> and it should, where it will be estimated at, I will use it, yes. </w:t>
      </w:r>
    </w:p>
    <w:p w:rsidR="00AB25BE" w:rsidRPr="00232927" w:rsidRDefault="00AB25BE" w:rsidP="00AB25BE">
      <w:r w:rsidRPr="00232927">
        <w:t>Brent: Cool, alright, would you recommend that new potential investors utilize the app to help guide them through their first and continued journey to investing?</w:t>
      </w:r>
    </w:p>
    <w:p w:rsidR="00AB25BE" w:rsidRPr="00232927" w:rsidRDefault="00AB25BE" w:rsidP="00AB25BE">
      <w:r w:rsidRPr="00232927">
        <w:t>Mr James: Yes, one hundred percent, as I said when you’re first starting off you don’t know what’s going to happen in the stock market, and no-one truly does, but if there’s an app out there that can give you a better guide then yeah, definitely.</w:t>
      </w:r>
    </w:p>
    <w:p w:rsidR="00AB25BE" w:rsidRPr="00232927" w:rsidRDefault="00AB25BE" w:rsidP="00AB25BE">
      <w:r w:rsidRPr="00232927">
        <w:t>Brent: Cheers. Alright, Mr. James, well thank you very much for you time here today.</w:t>
      </w:r>
    </w:p>
    <w:p w:rsidR="00AB25BE" w:rsidRPr="00232927" w:rsidRDefault="00AB25BE" w:rsidP="00AB25BE">
      <w:r w:rsidRPr="00232927">
        <w:t xml:space="preserve">Mr James: Thank you. </w:t>
      </w:r>
    </w:p>
    <w:p w:rsidR="00AB25BE" w:rsidRPr="00232927" w:rsidRDefault="00AB25BE" w:rsidP="00500F61">
      <w:pPr>
        <w:spacing w:line="240" w:lineRule="auto"/>
        <w:rPr>
          <w:rFonts w:eastAsia="Times New Roman" w:cstheme="minorHAnsi"/>
          <w:b/>
          <w:lang w:eastAsia="en-GB"/>
        </w:rPr>
      </w:pPr>
    </w:p>
    <w:p w:rsidR="00A45505" w:rsidRPr="00232927" w:rsidRDefault="00A45505">
      <w:pPr>
        <w:rPr>
          <w:rFonts w:eastAsia="Times New Roman" w:cs="Arial"/>
          <w:lang w:eastAsia="en-GB"/>
        </w:rPr>
      </w:pPr>
      <w:r w:rsidRPr="00232927">
        <w:rPr>
          <w:rFonts w:eastAsia="Times New Roman" w:cs="Arial"/>
          <w:lang w:eastAsia="en-GB"/>
        </w:rPr>
        <w:br w:type="page"/>
      </w:r>
    </w:p>
    <w:p w:rsidR="00F74FC7" w:rsidRPr="00232927" w:rsidRDefault="00655B98" w:rsidP="004420CE">
      <w:pPr>
        <w:pStyle w:val="Heading1"/>
      </w:pPr>
      <w:bookmarkStart w:id="10" w:name="_Toc8246664"/>
      <w:r w:rsidRPr="00232927">
        <w:lastRenderedPageBreak/>
        <w:t>Bibliography</w:t>
      </w:r>
      <w:bookmarkEnd w:id="10"/>
    </w:p>
    <w:p w:rsidR="00CD6239" w:rsidRPr="00232927" w:rsidRDefault="00CD6239" w:rsidP="00DB5FE3">
      <w:pPr>
        <w:rPr>
          <w:rFonts w:cstheme="minorHAnsi"/>
        </w:rPr>
      </w:pPr>
      <w:r w:rsidRPr="00232927">
        <w:rPr>
          <w:rFonts w:cstheme="minorHAnsi"/>
        </w:rPr>
        <w:t>(</w:t>
      </w:r>
      <w:proofErr w:type="spellStart"/>
      <w:r w:rsidRPr="00232927">
        <w:rPr>
          <w:rFonts w:cstheme="minorHAnsi"/>
        </w:rPr>
        <w:t>Anspach</w:t>
      </w:r>
      <w:proofErr w:type="spellEnd"/>
      <w:r w:rsidRPr="00232927">
        <w:rPr>
          <w:rFonts w:cstheme="minorHAnsi"/>
        </w:rPr>
        <w:t xml:space="preserve">, D.) (2019). The Balance. </w:t>
      </w:r>
      <w:r w:rsidRPr="00232927">
        <w:rPr>
          <w:rFonts w:cstheme="minorHAnsi"/>
          <w:i/>
        </w:rPr>
        <w:t xml:space="preserve">Learn How to Become a Better Investor. </w:t>
      </w:r>
      <w:r w:rsidRPr="00232927">
        <w:rPr>
          <w:rFonts w:cstheme="minorHAnsi"/>
        </w:rPr>
        <w:t>Retrieved from: https://www.thebalance.com/become-a-better-investor-2388570</w:t>
      </w:r>
    </w:p>
    <w:p w:rsidR="00114FB9" w:rsidRPr="00232927" w:rsidRDefault="00114FB9" w:rsidP="00DB5FE3">
      <w:pPr>
        <w:rPr>
          <w:rFonts w:cstheme="minorHAnsi"/>
        </w:rPr>
      </w:pPr>
      <w:r w:rsidRPr="00232927">
        <w:rPr>
          <w:rFonts w:cstheme="minorHAnsi"/>
        </w:rPr>
        <w:t xml:space="preserve">(Banton, C). (2019). Investopedia. </w:t>
      </w:r>
      <w:r w:rsidR="00F23901" w:rsidRPr="00232927">
        <w:rPr>
          <w:rFonts w:cstheme="minorHAnsi"/>
          <w:i/>
        </w:rPr>
        <w:t xml:space="preserve">An introduction to U.S stock market indexes. </w:t>
      </w:r>
      <w:r w:rsidR="00F23901" w:rsidRPr="00232927">
        <w:rPr>
          <w:rFonts w:cstheme="minorHAnsi"/>
        </w:rPr>
        <w:t>Retrieved from: https://www.investopedia.com/insights/introduction-to-stock-market-indices/</w:t>
      </w:r>
    </w:p>
    <w:p w:rsidR="00F23901" w:rsidRPr="00232927" w:rsidRDefault="00F23901" w:rsidP="00F23901">
      <w:pPr>
        <w:rPr>
          <w:rFonts w:cstheme="minorHAnsi"/>
        </w:rPr>
      </w:pPr>
      <w:r w:rsidRPr="00232927">
        <w:rPr>
          <w:rFonts w:cstheme="minorHAnsi"/>
        </w:rPr>
        <w:t xml:space="preserve">(Bloomberg). (2019). Bloomberg. </w:t>
      </w:r>
      <w:r w:rsidRPr="00232927">
        <w:rPr>
          <w:rFonts w:cstheme="minorHAnsi"/>
          <w:i/>
        </w:rPr>
        <w:t>SX5</w:t>
      </w:r>
      <w:proofErr w:type="gramStart"/>
      <w:r w:rsidRPr="00232927">
        <w:rPr>
          <w:rFonts w:cstheme="minorHAnsi"/>
          <w:i/>
        </w:rPr>
        <w:t>E:IND</w:t>
      </w:r>
      <w:proofErr w:type="gramEnd"/>
      <w:r w:rsidRPr="00232927">
        <w:rPr>
          <w:rFonts w:cstheme="minorHAnsi"/>
          <w:i/>
        </w:rPr>
        <w:t xml:space="preserve"> EURO STOXX 50 Price EUR. </w:t>
      </w:r>
      <w:r w:rsidRPr="00232927">
        <w:rPr>
          <w:rFonts w:cstheme="minorHAnsi"/>
        </w:rPr>
        <w:t>Retrieved from: https://www.bloomberg.com/quote/SX5E:IND</w:t>
      </w:r>
    </w:p>
    <w:p w:rsidR="008E4F1A" w:rsidRPr="00232927" w:rsidRDefault="008E4F1A" w:rsidP="00F23901">
      <w:pPr>
        <w:rPr>
          <w:rStyle w:val="Hyperlink"/>
          <w:rFonts w:cstheme="minorHAnsi"/>
          <w:color w:val="auto"/>
        </w:rPr>
      </w:pPr>
      <w:r w:rsidRPr="00232927">
        <w:rPr>
          <w:rFonts w:cstheme="minorHAnsi"/>
        </w:rPr>
        <w:t xml:space="preserve">(Bloch, B). (2019). Investopedia. </w:t>
      </w:r>
      <w:r w:rsidRPr="00232927">
        <w:rPr>
          <w:rFonts w:cstheme="minorHAnsi"/>
          <w:i/>
        </w:rPr>
        <w:t xml:space="preserve">How Women View Finance and Investing Differently Than Men. </w:t>
      </w:r>
      <w:r w:rsidRPr="00232927">
        <w:rPr>
          <w:rFonts w:cstheme="minorHAnsi"/>
        </w:rPr>
        <w:t>Retrieved from: https://www.investopedia.com/articles/basics/11/myths-and-realities-gender-finance.asp</w:t>
      </w:r>
    </w:p>
    <w:p w:rsidR="00EB476F" w:rsidRPr="00232927" w:rsidRDefault="00EB476F" w:rsidP="00F23901">
      <w:pPr>
        <w:rPr>
          <w:rStyle w:val="Hyperlink"/>
          <w:rFonts w:cstheme="minorHAnsi"/>
          <w:color w:val="auto"/>
        </w:rPr>
      </w:pPr>
      <w:r w:rsidRPr="00232927">
        <w:rPr>
          <w:rFonts w:cstheme="minorHAnsi"/>
        </w:rPr>
        <w:t xml:space="preserve">(Bournemouth University). (2019). </w:t>
      </w:r>
      <w:r w:rsidRPr="00232927">
        <w:rPr>
          <w:rFonts w:cstheme="minorHAnsi"/>
          <w:i/>
        </w:rPr>
        <w:t xml:space="preserve">BA (Hons) Business Studies. </w:t>
      </w:r>
      <w:r w:rsidRPr="00232927">
        <w:rPr>
          <w:rFonts w:cstheme="minorHAnsi"/>
        </w:rPr>
        <w:t>Retrieved from: https://www.bournemouth.ac.uk/study/courses/ba-hons-business-studies</w:t>
      </w:r>
    </w:p>
    <w:p w:rsidR="00BB2679" w:rsidRPr="00232927" w:rsidRDefault="00BB2679" w:rsidP="00BB2679">
      <w:pPr>
        <w:rPr>
          <w:rFonts w:cstheme="minorHAnsi"/>
        </w:rPr>
      </w:pPr>
      <w:proofErr w:type="spellStart"/>
      <w:r w:rsidRPr="00232927">
        <w:rPr>
          <w:rFonts w:cstheme="minorHAnsi"/>
        </w:rPr>
        <w:t>Brinberg</w:t>
      </w:r>
      <w:proofErr w:type="spellEnd"/>
      <w:r w:rsidRPr="00232927">
        <w:rPr>
          <w:rFonts w:cstheme="minorHAnsi"/>
        </w:rPr>
        <w:t xml:space="preserve">, D., &amp; Hirschman, E. (1986). </w:t>
      </w:r>
      <w:r w:rsidRPr="00232927">
        <w:rPr>
          <w:rFonts w:cstheme="minorHAnsi"/>
          <w:i/>
        </w:rPr>
        <w:t>Multiple Orientations for the Conduct of Marketing Research: An Analysis of the Academic/Practitioner Distinction.</w:t>
      </w:r>
      <w:r w:rsidRPr="00232927">
        <w:rPr>
          <w:rFonts w:cstheme="minorHAnsi"/>
        </w:rPr>
        <w:t xml:space="preserve"> Journal of Marketing, 50(4), 161-173. </w:t>
      </w:r>
    </w:p>
    <w:p w:rsidR="002118EC" w:rsidRPr="00232927" w:rsidRDefault="002118EC" w:rsidP="00BB2679">
      <w:pPr>
        <w:rPr>
          <w:rFonts w:cstheme="minorHAnsi"/>
        </w:rPr>
      </w:pPr>
      <w:r w:rsidRPr="00232927">
        <w:rPr>
          <w:rFonts w:cstheme="minorHAnsi"/>
          <w:shd w:val="clear" w:color="auto" w:fill="FFFFFF"/>
        </w:rPr>
        <w:t>Brenner, P., Delamater, J., Charmaz, K., &amp; Sell, J. (2016). Lies, Damned Lies, and Survey Self-Reports? Identity as a Cause of Measurement Bias. </w:t>
      </w:r>
      <w:r w:rsidRPr="00232927">
        <w:rPr>
          <w:rFonts w:cstheme="minorHAnsi"/>
          <w:i/>
          <w:iCs/>
          <w:shd w:val="clear" w:color="auto" w:fill="FFFFFF"/>
        </w:rPr>
        <w:t>Social Psychology Quarterly,79</w:t>
      </w:r>
      <w:r w:rsidRPr="00232927">
        <w:rPr>
          <w:rFonts w:cstheme="minorHAnsi"/>
          <w:shd w:val="clear" w:color="auto" w:fill="FFFFFF"/>
        </w:rPr>
        <w:t>(4), 333-354.</w:t>
      </w:r>
    </w:p>
    <w:p w:rsidR="00EB476F" w:rsidRPr="00232927" w:rsidRDefault="00EB476F" w:rsidP="00F23901">
      <w:pPr>
        <w:rPr>
          <w:rStyle w:val="Hyperlink"/>
          <w:rFonts w:cstheme="minorHAnsi"/>
          <w:color w:val="auto"/>
          <w:u w:val="none"/>
        </w:rPr>
      </w:pPr>
      <w:r w:rsidRPr="00232927">
        <w:rPr>
          <w:rFonts w:cstheme="minorHAnsi"/>
        </w:rPr>
        <w:t>(</w:t>
      </w:r>
      <w:proofErr w:type="spellStart"/>
      <w:r w:rsidRPr="00232927">
        <w:rPr>
          <w:rFonts w:cstheme="minorHAnsi"/>
        </w:rPr>
        <w:t>BusinessDictionary</w:t>
      </w:r>
      <w:proofErr w:type="spellEnd"/>
      <w:r w:rsidRPr="00232927">
        <w:rPr>
          <w:rFonts w:cstheme="minorHAnsi"/>
        </w:rPr>
        <w:t xml:space="preserve">). (2019). </w:t>
      </w:r>
      <w:proofErr w:type="spellStart"/>
      <w:r w:rsidRPr="00232927">
        <w:rPr>
          <w:rFonts w:cstheme="minorHAnsi"/>
        </w:rPr>
        <w:t>BusinessDictionary</w:t>
      </w:r>
      <w:proofErr w:type="spellEnd"/>
      <w:r w:rsidRPr="00232927">
        <w:rPr>
          <w:rFonts w:cstheme="minorHAnsi"/>
        </w:rPr>
        <w:t xml:space="preserve">. </w:t>
      </w:r>
      <w:r w:rsidRPr="00232927">
        <w:rPr>
          <w:rFonts w:cstheme="minorHAnsi"/>
          <w:i/>
        </w:rPr>
        <w:t xml:space="preserve">Investing. </w:t>
      </w:r>
      <w:r w:rsidRPr="00232927">
        <w:rPr>
          <w:rFonts w:cstheme="minorHAnsi"/>
        </w:rPr>
        <w:t>Retrieved from: http://www.businessdictionary.com/definition/investing.html</w:t>
      </w:r>
    </w:p>
    <w:p w:rsidR="00EB476F" w:rsidRPr="00232927" w:rsidRDefault="00EB476F" w:rsidP="00F23901">
      <w:pPr>
        <w:rPr>
          <w:rFonts w:cstheme="minorHAnsi"/>
        </w:rPr>
      </w:pPr>
      <w:r w:rsidRPr="00232927">
        <w:rPr>
          <w:rFonts w:cstheme="minorHAnsi"/>
        </w:rPr>
        <w:t>(</w:t>
      </w:r>
      <w:proofErr w:type="spellStart"/>
      <w:r w:rsidRPr="00232927">
        <w:rPr>
          <w:rFonts w:cstheme="minorHAnsi"/>
        </w:rPr>
        <w:t>BusinessDictionary</w:t>
      </w:r>
      <w:proofErr w:type="spellEnd"/>
      <w:r w:rsidRPr="00232927">
        <w:rPr>
          <w:rFonts w:cstheme="minorHAnsi"/>
        </w:rPr>
        <w:t xml:space="preserve">). (2019). </w:t>
      </w:r>
      <w:proofErr w:type="spellStart"/>
      <w:r w:rsidRPr="00232927">
        <w:rPr>
          <w:rFonts w:cstheme="minorHAnsi"/>
        </w:rPr>
        <w:t>BusinessDictionary</w:t>
      </w:r>
      <w:proofErr w:type="spellEnd"/>
      <w:r w:rsidRPr="00232927">
        <w:rPr>
          <w:rFonts w:cstheme="minorHAnsi"/>
        </w:rPr>
        <w:t xml:space="preserve">. </w:t>
      </w:r>
      <w:r w:rsidRPr="00232927">
        <w:rPr>
          <w:rFonts w:cstheme="minorHAnsi"/>
          <w:i/>
        </w:rPr>
        <w:t xml:space="preserve">Methodology. </w:t>
      </w:r>
      <w:r w:rsidRPr="00232927">
        <w:rPr>
          <w:rFonts w:cstheme="minorHAnsi"/>
        </w:rPr>
        <w:t>Retrieved from:</w:t>
      </w:r>
      <w:r w:rsidRPr="00232927">
        <w:rPr>
          <w:rFonts w:cstheme="minorHAnsi"/>
          <w:shd w:val="clear" w:color="auto" w:fill="ECECEC"/>
        </w:rPr>
        <w:t xml:space="preserve"> </w:t>
      </w:r>
      <w:hyperlink r:id="rId114" w:history="1">
        <w:r w:rsidRPr="00232927">
          <w:rPr>
            <w:rStyle w:val="Hyperlink"/>
            <w:rFonts w:cstheme="minorHAnsi"/>
            <w:color w:val="auto"/>
            <w:u w:val="none"/>
          </w:rPr>
          <w:t>http://www.businessdictionary.com/definition/methodology.html</w:t>
        </w:r>
      </w:hyperlink>
    </w:p>
    <w:p w:rsidR="00AF6ACD" w:rsidRPr="00232927" w:rsidRDefault="00AF6ACD" w:rsidP="00F23901">
      <w:pPr>
        <w:rPr>
          <w:rStyle w:val="Hyperlink"/>
          <w:rFonts w:cstheme="minorHAnsi"/>
          <w:color w:val="auto"/>
        </w:rPr>
      </w:pPr>
      <w:r w:rsidRPr="00232927">
        <w:rPr>
          <w:rFonts w:cstheme="minorHAnsi"/>
        </w:rPr>
        <w:t>(</w:t>
      </w:r>
      <w:proofErr w:type="spellStart"/>
      <w:r w:rsidRPr="00232927">
        <w:rPr>
          <w:rFonts w:cstheme="minorHAnsi"/>
        </w:rPr>
        <w:t>BusinessDictionary</w:t>
      </w:r>
      <w:proofErr w:type="spellEnd"/>
      <w:r w:rsidRPr="00232927">
        <w:rPr>
          <w:rFonts w:cstheme="minorHAnsi"/>
        </w:rPr>
        <w:t xml:space="preserve">). (2019). Business Dictionary. </w:t>
      </w:r>
      <w:r w:rsidRPr="00232927">
        <w:rPr>
          <w:rFonts w:cstheme="minorHAnsi"/>
          <w:i/>
        </w:rPr>
        <w:t xml:space="preserve">Risk. </w:t>
      </w:r>
      <w:r w:rsidRPr="00232927">
        <w:rPr>
          <w:rFonts w:cstheme="minorHAnsi"/>
        </w:rPr>
        <w:t>Retrieved from: http://www.businessdictionary.com/definition/risk.html</w:t>
      </w:r>
    </w:p>
    <w:p w:rsidR="00D26769" w:rsidRPr="00232927" w:rsidRDefault="00D26769" w:rsidP="00F23901">
      <w:pPr>
        <w:rPr>
          <w:rStyle w:val="Hyperlink"/>
          <w:rFonts w:cstheme="minorHAnsi"/>
          <w:color w:val="auto"/>
        </w:rPr>
      </w:pPr>
      <w:r w:rsidRPr="00232927">
        <w:rPr>
          <w:rFonts w:cstheme="minorHAnsi"/>
          <w:shd w:val="clear" w:color="auto" w:fill="FFFFFF"/>
        </w:rPr>
        <w:t>Cameron, R. (2011). Mixed methods in business and management: A call to the 'first generation'. </w:t>
      </w:r>
      <w:r w:rsidRPr="00232927">
        <w:rPr>
          <w:rFonts w:cstheme="minorHAnsi"/>
          <w:i/>
          <w:iCs/>
          <w:shd w:val="clear" w:color="auto" w:fill="FFFFFF"/>
        </w:rPr>
        <w:t>Journal of Management and Organization,</w:t>
      </w:r>
      <w:r w:rsidRPr="00232927">
        <w:rPr>
          <w:rFonts w:cstheme="minorHAnsi"/>
          <w:shd w:val="clear" w:color="auto" w:fill="FFFFFF"/>
        </w:rPr>
        <w:t> </w:t>
      </w:r>
      <w:r w:rsidRPr="00232927">
        <w:rPr>
          <w:rFonts w:cstheme="minorHAnsi"/>
          <w:i/>
          <w:iCs/>
          <w:shd w:val="clear" w:color="auto" w:fill="FFFFFF"/>
        </w:rPr>
        <w:t>17</w:t>
      </w:r>
      <w:r w:rsidRPr="00232927">
        <w:rPr>
          <w:rFonts w:cstheme="minorHAnsi"/>
          <w:shd w:val="clear" w:color="auto" w:fill="FFFFFF"/>
        </w:rPr>
        <w:t>(2), 245-267.</w:t>
      </w:r>
    </w:p>
    <w:p w:rsidR="00D20E71" w:rsidRPr="00232927" w:rsidRDefault="00D20E71" w:rsidP="00F23901">
      <w:pPr>
        <w:rPr>
          <w:rFonts w:cstheme="minorHAnsi"/>
          <w:u w:val="single"/>
        </w:rPr>
      </w:pPr>
      <w:r w:rsidRPr="00232927">
        <w:rPr>
          <w:rFonts w:cstheme="minorHAnsi"/>
          <w:shd w:val="clear" w:color="auto" w:fill="FFFFFF"/>
        </w:rPr>
        <w:t>Cameron, R., &amp; Molina-</w:t>
      </w:r>
      <w:proofErr w:type="spellStart"/>
      <w:r w:rsidRPr="00232927">
        <w:rPr>
          <w:rFonts w:cstheme="minorHAnsi"/>
          <w:shd w:val="clear" w:color="auto" w:fill="FFFFFF"/>
        </w:rPr>
        <w:t>Azorín</w:t>
      </w:r>
      <w:proofErr w:type="spellEnd"/>
      <w:r w:rsidRPr="00232927">
        <w:rPr>
          <w:rFonts w:cstheme="minorHAnsi"/>
          <w:shd w:val="clear" w:color="auto" w:fill="FFFFFF"/>
        </w:rPr>
        <w:t>, J. (2011). Mixed Methods Research in Business and Management. </w:t>
      </w:r>
      <w:r w:rsidRPr="00232927">
        <w:rPr>
          <w:rFonts w:cstheme="minorHAnsi"/>
          <w:i/>
          <w:iCs/>
          <w:shd w:val="clear" w:color="auto" w:fill="FFFFFF"/>
        </w:rPr>
        <w:t>International Journal of Multiple Research Approaches,</w:t>
      </w:r>
      <w:r w:rsidRPr="00232927">
        <w:rPr>
          <w:rFonts w:cstheme="minorHAnsi"/>
          <w:shd w:val="clear" w:color="auto" w:fill="FFFFFF"/>
        </w:rPr>
        <w:t> </w:t>
      </w:r>
      <w:r w:rsidRPr="00232927">
        <w:rPr>
          <w:rFonts w:cstheme="minorHAnsi"/>
          <w:i/>
          <w:iCs/>
          <w:shd w:val="clear" w:color="auto" w:fill="FFFFFF"/>
        </w:rPr>
        <w:t>5</w:t>
      </w:r>
      <w:r w:rsidRPr="00232927">
        <w:rPr>
          <w:rFonts w:cstheme="minorHAnsi"/>
          <w:shd w:val="clear" w:color="auto" w:fill="FFFFFF"/>
        </w:rPr>
        <w:t>(3), 286-289.</w:t>
      </w:r>
    </w:p>
    <w:p w:rsidR="00F23901" w:rsidRPr="00232927" w:rsidRDefault="00F23901" w:rsidP="00DB5FE3">
      <w:pPr>
        <w:rPr>
          <w:rStyle w:val="Hyperlink"/>
          <w:rFonts w:cstheme="minorHAnsi"/>
          <w:color w:val="auto"/>
        </w:rPr>
      </w:pPr>
      <w:r w:rsidRPr="00232927">
        <w:rPr>
          <w:rFonts w:cstheme="minorHAnsi"/>
        </w:rPr>
        <w:lastRenderedPageBreak/>
        <w:t xml:space="preserve">(Chen, J). (2018). Investopedia. </w:t>
      </w:r>
      <w:r w:rsidRPr="00232927">
        <w:rPr>
          <w:rFonts w:cstheme="minorHAnsi"/>
          <w:i/>
        </w:rPr>
        <w:t>DAX</w:t>
      </w:r>
      <w:r w:rsidRPr="00232927">
        <w:rPr>
          <w:rFonts w:cstheme="minorHAnsi"/>
        </w:rPr>
        <w:t>. Retrieved from: https://www.investopedia.com/terms/d/dax.asp</w:t>
      </w:r>
      <w:r w:rsidR="00462A11" w:rsidRPr="00232927">
        <w:rPr>
          <w:rStyle w:val="Hyperlink"/>
          <w:rFonts w:cstheme="minorHAnsi"/>
          <w:color w:val="auto"/>
          <w:u w:val="none"/>
        </w:rPr>
        <w:t xml:space="preserve"> </w:t>
      </w:r>
    </w:p>
    <w:p w:rsidR="00BB2679" w:rsidRPr="00232927" w:rsidRDefault="00BB2679" w:rsidP="00BB2679">
      <w:pPr>
        <w:rPr>
          <w:rFonts w:cstheme="minorHAnsi"/>
        </w:rPr>
      </w:pPr>
      <w:r w:rsidRPr="00232927">
        <w:rPr>
          <w:rFonts w:cstheme="minorHAnsi"/>
        </w:rPr>
        <w:t xml:space="preserve">Choi, I., </w:t>
      </w:r>
      <w:proofErr w:type="spellStart"/>
      <w:r w:rsidRPr="00232927">
        <w:rPr>
          <w:rFonts w:cstheme="minorHAnsi"/>
        </w:rPr>
        <w:t>Dalal</w:t>
      </w:r>
      <w:proofErr w:type="spellEnd"/>
      <w:r w:rsidRPr="00232927">
        <w:rPr>
          <w:rFonts w:cstheme="minorHAnsi"/>
        </w:rPr>
        <w:t xml:space="preserve">, R., Kim-Prieto, C., &amp; Park, H. (2003). </w:t>
      </w:r>
      <w:r w:rsidRPr="00232927">
        <w:rPr>
          <w:rFonts w:cstheme="minorHAnsi"/>
          <w:i/>
        </w:rPr>
        <w:t>Culture and judgment of causal relevance</w:t>
      </w:r>
      <w:r w:rsidRPr="00232927">
        <w:rPr>
          <w:rFonts w:cstheme="minorHAnsi"/>
        </w:rPr>
        <w:t>. Journal of Personality and Social Psychology, 84(1), 46-59.</w:t>
      </w:r>
    </w:p>
    <w:p w:rsidR="00DB5FE3" w:rsidRPr="00232927" w:rsidRDefault="00DB5FE3" w:rsidP="00AF6ACD">
      <w:pPr>
        <w:rPr>
          <w:rFonts w:cstheme="minorHAnsi"/>
        </w:rPr>
      </w:pPr>
      <w:proofErr w:type="spellStart"/>
      <w:r w:rsidRPr="00232927">
        <w:rPr>
          <w:rFonts w:cstheme="minorHAnsi"/>
        </w:rPr>
        <w:t>C</w:t>
      </w:r>
      <w:r w:rsidR="00AF6ACD" w:rsidRPr="00232927">
        <w:rPr>
          <w:rFonts w:cstheme="minorHAnsi"/>
        </w:rPr>
        <w:t>onhaim</w:t>
      </w:r>
      <w:proofErr w:type="spellEnd"/>
      <w:r w:rsidRPr="00232927">
        <w:rPr>
          <w:rFonts w:cstheme="minorHAnsi"/>
        </w:rPr>
        <w:t>, W.W., 1993. Online services: A rich resource for novice investors. Link - up, 10(4), pp. 12.</w:t>
      </w:r>
    </w:p>
    <w:p w:rsidR="004E3899" w:rsidRPr="00232927" w:rsidRDefault="004516F4" w:rsidP="004516F4">
      <w:pPr>
        <w:rPr>
          <w:rStyle w:val="Hyperlink"/>
          <w:rFonts w:cstheme="minorHAnsi"/>
          <w:color w:val="auto"/>
        </w:rPr>
      </w:pPr>
      <w:r w:rsidRPr="00232927">
        <w:rPr>
          <w:rFonts w:cstheme="minorHAnsi"/>
        </w:rPr>
        <w:t>(Chen, J</w:t>
      </w:r>
      <w:proofErr w:type="gramStart"/>
      <w:r w:rsidRPr="00232927">
        <w:rPr>
          <w:rFonts w:cstheme="minorHAnsi"/>
        </w:rPr>
        <w:t>).(</w:t>
      </w:r>
      <w:proofErr w:type="gramEnd"/>
      <w:r w:rsidRPr="00232927">
        <w:rPr>
          <w:rFonts w:cstheme="minorHAnsi"/>
        </w:rPr>
        <w:t xml:space="preserve">2019). Investopedia. </w:t>
      </w:r>
      <w:r w:rsidRPr="00232927">
        <w:rPr>
          <w:rFonts w:cstheme="minorHAnsi"/>
          <w:i/>
        </w:rPr>
        <w:t xml:space="preserve">Risk. </w:t>
      </w:r>
      <w:r w:rsidRPr="00232927">
        <w:rPr>
          <w:rFonts w:cstheme="minorHAnsi"/>
        </w:rPr>
        <w:t xml:space="preserve">Retrieved from: </w:t>
      </w:r>
      <w:hyperlink r:id="rId115" w:history="1">
        <w:r w:rsidRPr="00232927">
          <w:rPr>
            <w:rStyle w:val="Hyperlink"/>
            <w:rFonts w:cstheme="minorHAnsi"/>
            <w:color w:val="auto"/>
            <w:u w:val="none"/>
          </w:rPr>
          <w:t>https://www.investopedia.com/terms/r/risk.asp</w:t>
        </w:r>
      </w:hyperlink>
    </w:p>
    <w:p w:rsidR="008E4F1A" w:rsidRPr="00232927" w:rsidRDefault="008E4F1A" w:rsidP="004516F4">
      <w:pPr>
        <w:rPr>
          <w:rFonts w:cstheme="minorHAnsi"/>
        </w:rPr>
      </w:pPr>
      <w:r w:rsidRPr="00232927">
        <w:rPr>
          <w:rFonts w:cstheme="minorHAnsi"/>
        </w:rPr>
        <w:t xml:space="preserve">(Collinson, P). (2018). The Guardian. </w:t>
      </w:r>
      <w:r w:rsidRPr="00232927">
        <w:rPr>
          <w:rFonts w:cstheme="minorHAnsi"/>
          <w:i/>
        </w:rPr>
        <w:t xml:space="preserve">The truth about investing: women do it better than men 2018. </w:t>
      </w:r>
      <w:r w:rsidRPr="00232927">
        <w:rPr>
          <w:rFonts w:cstheme="minorHAnsi"/>
        </w:rPr>
        <w:t>Retrieved from https://www.theguardian.com/money/2018/nov/24/the-truth-about-investing-women-do-it-better-than-men</w:t>
      </w:r>
    </w:p>
    <w:p w:rsidR="00313245" w:rsidRPr="00232927" w:rsidRDefault="00313245" w:rsidP="00313245">
      <w:pPr>
        <w:rPr>
          <w:rFonts w:cstheme="minorHAnsi"/>
        </w:rPr>
      </w:pPr>
      <w:proofErr w:type="spellStart"/>
      <w:r w:rsidRPr="00232927">
        <w:rPr>
          <w:rFonts w:cstheme="minorHAnsi"/>
        </w:rPr>
        <w:t>Cottrill</w:t>
      </w:r>
      <w:proofErr w:type="spellEnd"/>
      <w:r w:rsidRPr="00232927">
        <w:rPr>
          <w:rFonts w:cstheme="minorHAnsi"/>
        </w:rPr>
        <w:t>, K., &amp; Rice, J. (2013). The Psychology of Risk. Supply Chain Management Review,17(1), 10-11.</w:t>
      </w:r>
    </w:p>
    <w:p w:rsidR="00BB2679" w:rsidRPr="00232927" w:rsidRDefault="00BB2679" w:rsidP="00BB2679">
      <w:pPr>
        <w:rPr>
          <w:rFonts w:cstheme="minorHAnsi"/>
        </w:rPr>
      </w:pPr>
      <w:r w:rsidRPr="00232927">
        <w:rPr>
          <w:rFonts w:cstheme="minorHAnsi"/>
        </w:rPr>
        <w:t xml:space="preserve">Davis, D., </w:t>
      </w:r>
      <w:proofErr w:type="spellStart"/>
      <w:r w:rsidRPr="00232927">
        <w:rPr>
          <w:rFonts w:cstheme="minorHAnsi"/>
        </w:rPr>
        <w:t>Golicic</w:t>
      </w:r>
      <w:proofErr w:type="spellEnd"/>
      <w:r w:rsidRPr="00232927">
        <w:rPr>
          <w:rFonts w:cstheme="minorHAnsi"/>
        </w:rPr>
        <w:t xml:space="preserve">, F., &amp; </w:t>
      </w:r>
      <w:proofErr w:type="spellStart"/>
      <w:r w:rsidRPr="00232927">
        <w:rPr>
          <w:rFonts w:cstheme="minorHAnsi"/>
        </w:rPr>
        <w:t>Boerstler</w:t>
      </w:r>
      <w:proofErr w:type="spellEnd"/>
      <w:r w:rsidRPr="00232927">
        <w:rPr>
          <w:rFonts w:cstheme="minorHAnsi"/>
        </w:rPr>
        <w:t xml:space="preserve">, S. (2011). Benefits and challenges of conducting multiple methods research in marketing. Journal of the Academy of Marketing Science, 39(3), 467-479. </w:t>
      </w:r>
    </w:p>
    <w:p w:rsidR="00AF6ACD" w:rsidRPr="00232927" w:rsidRDefault="00EB476F" w:rsidP="00313245">
      <w:pPr>
        <w:rPr>
          <w:rStyle w:val="Hyperlink"/>
          <w:rFonts w:cstheme="minorHAnsi"/>
          <w:color w:val="auto"/>
        </w:rPr>
      </w:pPr>
      <w:r w:rsidRPr="00232927">
        <w:rPr>
          <w:rFonts w:cstheme="minorHAnsi"/>
        </w:rPr>
        <w:t>(Dictionary</w:t>
      </w:r>
      <w:proofErr w:type="gramStart"/>
      <w:r w:rsidRPr="00232927">
        <w:rPr>
          <w:rFonts w:cstheme="minorHAnsi"/>
        </w:rPr>
        <w:t>).(</w:t>
      </w:r>
      <w:proofErr w:type="gramEnd"/>
      <w:r w:rsidRPr="00232927">
        <w:rPr>
          <w:rFonts w:cstheme="minorHAnsi"/>
        </w:rPr>
        <w:t xml:space="preserve">2019). Dictionary. </w:t>
      </w:r>
      <w:r w:rsidRPr="00232927">
        <w:rPr>
          <w:rFonts w:cstheme="minorHAnsi"/>
          <w:i/>
        </w:rPr>
        <w:t xml:space="preserve">Invest. </w:t>
      </w:r>
      <w:r w:rsidRPr="00232927">
        <w:rPr>
          <w:rFonts w:cstheme="minorHAnsi"/>
        </w:rPr>
        <w:t>Retrieved from: https://www.dictionary.com/browse/invest</w:t>
      </w:r>
    </w:p>
    <w:p w:rsidR="00036E9F" w:rsidRPr="00232927" w:rsidRDefault="00036E9F" w:rsidP="00313245">
      <w:pPr>
        <w:rPr>
          <w:rFonts w:cstheme="minorHAnsi"/>
          <w:shd w:val="clear" w:color="auto" w:fill="FFFFFF"/>
        </w:rPr>
      </w:pPr>
      <w:proofErr w:type="spellStart"/>
      <w:r w:rsidRPr="00232927">
        <w:rPr>
          <w:rFonts w:cstheme="minorHAnsi"/>
          <w:shd w:val="clear" w:color="auto" w:fill="FFFFFF"/>
        </w:rPr>
        <w:t>Doz</w:t>
      </w:r>
      <w:proofErr w:type="spellEnd"/>
      <w:r w:rsidRPr="00232927">
        <w:rPr>
          <w:rFonts w:cstheme="minorHAnsi"/>
          <w:shd w:val="clear" w:color="auto" w:fill="FFFFFF"/>
        </w:rPr>
        <w:t>, Y. (2011). Qualitative research for international business. </w:t>
      </w:r>
      <w:r w:rsidRPr="00232927">
        <w:rPr>
          <w:rFonts w:cstheme="minorHAnsi"/>
          <w:i/>
          <w:iCs/>
          <w:shd w:val="clear" w:color="auto" w:fill="FFFFFF"/>
        </w:rPr>
        <w:t>Journal of International Business Studies,</w:t>
      </w:r>
      <w:r w:rsidRPr="00232927">
        <w:rPr>
          <w:rFonts w:cstheme="minorHAnsi"/>
          <w:shd w:val="clear" w:color="auto" w:fill="FFFFFF"/>
        </w:rPr>
        <w:t> </w:t>
      </w:r>
      <w:r w:rsidRPr="00232927">
        <w:rPr>
          <w:rFonts w:cstheme="minorHAnsi"/>
          <w:i/>
          <w:iCs/>
          <w:shd w:val="clear" w:color="auto" w:fill="FFFFFF"/>
        </w:rPr>
        <w:t>42</w:t>
      </w:r>
      <w:r w:rsidRPr="00232927">
        <w:rPr>
          <w:rFonts w:cstheme="minorHAnsi"/>
          <w:shd w:val="clear" w:color="auto" w:fill="FFFFFF"/>
        </w:rPr>
        <w:t>(5), 582-590.</w:t>
      </w:r>
    </w:p>
    <w:p w:rsidR="00787BA8" w:rsidRPr="00232927" w:rsidRDefault="00787BA8" w:rsidP="00313245">
      <w:pPr>
        <w:rPr>
          <w:rFonts w:cstheme="minorHAnsi"/>
          <w:shd w:val="clear" w:color="auto" w:fill="FFFFFF"/>
        </w:rPr>
      </w:pPr>
      <w:proofErr w:type="spellStart"/>
      <w:r w:rsidRPr="00232927">
        <w:rPr>
          <w:rFonts w:cstheme="minorHAnsi"/>
          <w:shd w:val="clear" w:color="auto" w:fill="FFFFFF"/>
        </w:rPr>
        <w:t>Engward</w:t>
      </w:r>
      <w:proofErr w:type="spellEnd"/>
      <w:r w:rsidRPr="00232927">
        <w:rPr>
          <w:rFonts w:cstheme="minorHAnsi"/>
          <w:shd w:val="clear" w:color="auto" w:fill="FFFFFF"/>
        </w:rPr>
        <w:t>, H. (2013). Understanding grounded theory. </w:t>
      </w:r>
      <w:r w:rsidRPr="00232927">
        <w:rPr>
          <w:rFonts w:cstheme="minorHAnsi"/>
          <w:i/>
          <w:iCs/>
          <w:shd w:val="clear" w:color="auto" w:fill="FFFFFF"/>
        </w:rPr>
        <w:t>Nursing Standard (through 2013),28</w:t>
      </w:r>
      <w:r w:rsidRPr="00232927">
        <w:rPr>
          <w:rFonts w:cstheme="minorHAnsi"/>
          <w:shd w:val="clear" w:color="auto" w:fill="FFFFFF"/>
        </w:rPr>
        <w:t>(7), 37-41.</w:t>
      </w:r>
    </w:p>
    <w:p w:rsidR="001A17F1" w:rsidRPr="00232927" w:rsidRDefault="001A17F1" w:rsidP="001A17F1">
      <w:pPr>
        <w:rPr>
          <w:rFonts w:cstheme="minorHAnsi"/>
        </w:rPr>
      </w:pPr>
      <w:r w:rsidRPr="00232927">
        <w:rPr>
          <w:rFonts w:cstheme="minorHAnsi"/>
        </w:rPr>
        <w:t>(</w:t>
      </w:r>
      <w:proofErr w:type="spellStart"/>
      <w:r w:rsidRPr="00232927">
        <w:rPr>
          <w:rFonts w:cstheme="minorHAnsi"/>
        </w:rPr>
        <w:t>Esnerova</w:t>
      </w:r>
      <w:proofErr w:type="spellEnd"/>
      <w:r w:rsidRPr="00232927">
        <w:rPr>
          <w:rFonts w:cstheme="minorHAnsi"/>
        </w:rPr>
        <w:t>, D). (</w:t>
      </w:r>
      <w:r w:rsidR="008C6A71" w:rsidRPr="00232927">
        <w:rPr>
          <w:rFonts w:cstheme="minorHAnsi"/>
        </w:rPr>
        <w:t>2019</w:t>
      </w:r>
      <w:r w:rsidRPr="00232927">
        <w:rPr>
          <w:rFonts w:cstheme="minorHAnsi"/>
        </w:rPr>
        <w:t xml:space="preserve">). </w:t>
      </w:r>
      <w:r w:rsidR="008C6A71" w:rsidRPr="00232927">
        <w:rPr>
          <w:rFonts w:cstheme="minorHAnsi"/>
        </w:rPr>
        <w:t> </w:t>
      </w:r>
      <w:r w:rsidRPr="00232927">
        <w:rPr>
          <w:rFonts w:cstheme="minorHAnsi"/>
          <w:i/>
        </w:rPr>
        <w:t xml:space="preserve">Risk-averse Brits need advisers to get them investing. </w:t>
      </w:r>
      <w:r w:rsidRPr="00232927">
        <w:rPr>
          <w:rFonts w:cstheme="minorHAnsi"/>
        </w:rPr>
        <w:t xml:space="preserve">Retrieved from: </w:t>
      </w:r>
      <w:hyperlink r:id="rId116" w:history="1">
        <w:r w:rsidRPr="00232927">
          <w:rPr>
            <w:rStyle w:val="Hyperlink"/>
            <w:rFonts w:cstheme="minorHAnsi"/>
            <w:color w:val="auto"/>
            <w:u w:val="none"/>
          </w:rPr>
          <w:t>https://www.moneymarketing.co.uk/527802-2/</w:t>
        </w:r>
      </w:hyperlink>
    </w:p>
    <w:p w:rsidR="00856C0B" w:rsidRPr="00232927" w:rsidRDefault="00856C0B" w:rsidP="001A17F1">
      <w:pPr>
        <w:rPr>
          <w:rStyle w:val="Hyperlink"/>
          <w:rFonts w:cstheme="minorHAnsi"/>
          <w:color w:val="auto"/>
        </w:rPr>
      </w:pPr>
      <w:r w:rsidRPr="00232927">
        <w:rPr>
          <w:rFonts w:cstheme="minorHAnsi"/>
        </w:rPr>
        <w:t>(</w:t>
      </w:r>
      <w:proofErr w:type="spellStart"/>
      <w:r w:rsidRPr="00232927">
        <w:rPr>
          <w:rFonts w:cstheme="minorHAnsi"/>
        </w:rPr>
        <w:t>Ferri</w:t>
      </w:r>
      <w:proofErr w:type="spellEnd"/>
      <w:r w:rsidRPr="00232927">
        <w:rPr>
          <w:rFonts w:cstheme="minorHAnsi"/>
        </w:rPr>
        <w:t xml:space="preserve">, R). (2012). Forbes. </w:t>
      </w:r>
      <w:r w:rsidRPr="00232927">
        <w:rPr>
          <w:rFonts w:cstheme="minorHAnsi"/>
          <w:i/>
        </w:rPr>
        <w:t xml:space="preserve">Any Monkey Can Beat </w:t>
      </w:r>
      <w:proofErr w:type="gramStart"/>
      <w:r w:rsidRPr="00232927">
        <w:rPr>
          <w:rFonts w:cstheme="minorHAnsi"/>
          <w:i/>
        </w:rPr>
        <w:t>The</w:t>
      </w:r>
      <w:proofErr w:type="gramEnd"/>
      <w:r w:rsidRPr="00232927">
        <w:rPr>
          <w:rFonts w:cstheme="minorHAnsi"/>
          <w:i/>
        </w:rPr>
        <w:t xml:space="preserve"> Market. </w:t>
      </w:r>
      <w:r w:rsidRPr="00232927">
        <w:rPr>
          <w:rFonts w:cstheme="minorHAnsi"/>
        </w:rPr>
        <w:t>Retrieved from: https://www.forbes.com/sites/rickferri/2012/12/20/any-monkey-can-beat-the-market/#24528f3e630a</w:t>
      </w:r>
    </w:p>
    <w:p w:rsidR="00AF6ACD" w:rsidRPr="00232927" w:rsidRDefault="00AF6ACD" w:rsidP="00AF6ACD">
      <w:pPr>
        <w:rPr>
          <w:rStyle w:val="Hyperlink"/>
          <w:rFonts w:cstheme="minorHAnsi"/>
          <w:color w:val="auto"/>
          <w:u w:val="none"/>
        </w:rPr>
      </w:pPr>
      <w:r w:rsidRPr="00232927">
        <w:rPr>
          <w:rFonts w:cstheme="minorHAnsi"/>
        </w:rPr>
        <w:t xml:space="preserve">(Finder). (2018). Share Trading. </w:t>
      </w:r>
      <w:r w:rsidRPr="00232927">
        <w:rPr>
          <w:rFonts w:cstheme="minorHAnsi"/>
          <w:i/>
        </w:rPr>
        <w:t xml:space="preserve">Current Statistics. </w:t>
      </w:r>
      <w:r w:rsidRPr="00232927">
        <w:rPr>
          <w:rFonts w:cstheme="minorHAnsi"/>
        </w:rPr>
        <w:t xml:space="preserve">Retrieved from: </w:t>
      </w:r>
      <w:hyperlink r:id="rId117" w:history="1">
        <w:r w:rsidRPr="00232927">
          <w:rPr>
            <w:rStyle w:val="Hyperlink"/>
            <w:rFonts w:cstheme="minorHAnsi"/>
            <w:color w:val="auto"/>
            <w:u w:val="none"/>
          </w:rPr>
          <w:t>https://www.finder.com/uk/investment-statistics</w:t>
        </w:r>
      </w:hyperlink>
    </w:p>
    <w:p w:rsidR="00AF6ACD" w:rsidRPr="00232927" w:rsidRDefault="00AF6ACD" w:rsidP="001A17F1">
      <w:pPr>
        <w:rPr>
          <w:rFonts w:cstheme="minorHAnsi"/>
        </w:rPr>
      </w:pPr>
      <w:r w:rsidRPr="00232927">
        <w:rPr>
          <w:rFonts w:cstheme="minorHAnsi"/>
        </w:rPr>
        <w:t xml:space="preserve">(Francis, G). (2018). Independent. </w:t>
      </w:r>
      <w:r w:rsidRPr="00232927">
        <w:rPr>
          <w:rFonts w:cstheme="minorHAnsi"/>
          <w:i/>
        </w:rPr>
        <w:t xml:space="preserve">SIX IN 10 BRITISH PEOPLE ARE AFRAID OF TAKING RISKS, STUDY FINDS. </w:t>
      </w:r>
      <w:r w:rsidRPr="00232927">
        <w:rPr>
          <w:rFonts w:cstheme="minorHAnsi"/>
        </w:rPr>
        <w:t xml:space="preserve">Retrieved from: https://www.independent.co.uk/life-style/afraid-of-risks-adventure-safety-cautious-people-uk-survey-study-a8238971.html </w:t>
      </w:r>
    </w:p>
    <w:p w:rsidR="00DA6C90" w:rsidRPr="00232927" w:rsidRDefault="001A17F1" w:rsidP="00313245">
      <w:pPr>
        <w:rPr>
          <w:rFonts w:cstheme="minorHAnsi"/>
        </w:rPr>
      </w:pPr>
      <w:r w:rsidRPr="00232927">
        <w:rPr>
          <w:rFonts w:cstheme="minorHAnsi"/>
        </w:rPr>
        <w:lastRenderedPageBreak/>
        <w:t>(Hatton, T). (2013). The Guardian</w:t>
      </w:r>
      <w:r w:rsidRPr="00232927">
        <w:rPr>
          <w:rFonts w:cstheme="minorHAnsi"/>
          <w:i/>
        </w:rPr>
        <w:t xml:space="preserve">. Risk averse: why the UK will never produce a Snapchat. </w:t>
      </w:r>
      <w:r w:rsidRPr="00232927">
        <w:rPr>
          <w:rFonts w:cstheme="minorHAnsi"/>
        </w:rPr>
        <w:t>Retrieved from:</w:t>
      </w:r>
      <w:r w:rsidRPr="00232927">
        <w:rPr>
          <w:rFonts w:cstheme="minorHAnsi"/>
          <w:shd w:val="clear" w:color="auto" w:fill="FEF9F5"/>
        </w:rPr>
        <w:t xml:space="preserve"> </w:t>
      </w:r>
      <w:r w:rsidRPr="00232927">
        <w:rPr>
          <w:rFonts w:cstheme="minorHAnsi"/>
        </w:rPr>
        <w:t xml:space="preserve">https://www.theguardian.com/technology/2013/dec/24/uk-startup-snapchat-entrepreneurs </w:t>
      </w:r>
    </w:p>
    <w:p w:rsidR="00313245" w:rsidRPr="00232927" w:rsidRDefault="00507711" w:rsidP="00313245">
      <w:pPr>
        <w:rPr>
          <w:rFonts w:cstheme="minorHAnsi"/>
        </w:rPr>
      </w:pPr>
      <w:r w:rsidRPr="00232927">
        <w:rPr>
          <w:rFonts w:cstheme="minorHAnsi"/>
        </w:rPr>
        <w:t>(</w:t>
      </w:r>
      <w:proofErr w:type="spellStart"/>
      <w:r w:rsidR="00313245" w:rsidRPr="00232927">
        <w:rPr>
          <w:rFonts w:cstheme="minorHAnsi"/>
        </w:rPr>
        <w:t>Heires</w:t>
      </w:r>
      <w:proofErr w:type="spellEnd"/>
      <w:r w:rsidR="00313245" w:rsidRPr="00232927">
        <w:rPr>
          <w:rFonts w:cstheme="minorHAnsi"/>
        </w:rPr>
        <w:t>, K.</w:t>
      </w:r>
      <w:r w:rsidRPr="00232927">
        <w:rPr>
          <w:rFonts w:cstheme="minorHAnsi"/>
        </w:rPr>
        <w:t>)</w:t>
      </w:r>
      <w:r w:rsidR="00313245" w:rsidRPr="00232927">
        <w:rPr>
          <w:rFonts w:cstheme="minorHAnsi"/>
        </w:rPr>
        <w:t xml:space="preserve"> (2017). THE PSYCHOLOGY OF RISK. Risk Management, 64(8), 26-29.</w:t>
      </w:r>
    </w:p>
    <w:p w:rsidR="00DA6C90" w:rsidRPr="00232927" w:rsidRDefault="00DA6C90" w:rsidP="00313245">
      <w:pPr>
        <w:rPr>
          <w:rFonts w:cstheme="minorHAnsi"/>
        </w:rPr>
      </w:pPr>
      <w:proofErr w:type="spellStart"/>
      <w:r w:rsidRPr="00232927">
        <w:rPr>
          <w:rFonts w:cstheme="minorHAnsi"/>
          <w:shd w:val="clear" w:color="auto" w:fill="FFFFFF"/>
        </w:rPr>
        <w:t>Hernon</w:t>
      </w:r>
      <w:proofErr w:type="spellEnd"/>
      <w:r w:rsidRPr="00232927">
        <w:rPr>
          <w:rFonts w:cstheme="minorHAnsi"/>
          <w:shd w:val="clear" w:color="auto" w:fill="FFFFFF"/>
        </w:rPr>
        <w:t>, &amp; Schwartz. (2009). Reliability and validity. </w:t>
      </w:r>
      <w:r w:rsidRPr="00232927">
        <w:rPr>
          <w:rFonts w:cstheme="minorHAnsi"/>
          <w:i/>
          <w:iCs/>
          <w:shd w:val="clear" w:color="auto" w:fill="FFFFFF"/>
        </w:rPr>
        <w:t>Library and Information Science Research,</w:t>
      </w:r>
      <w:r w:rsidRPr="00232927">
        <w:rPr>
          <w:rFonts w:cstheme="minorHAnsi"/>
          <w:shd w:val="clear" w:color="auto" w:fill="FFFFFF"/>
        </w:rPr>
        <w:t> </w:t>
      </w:r>
      <w:r w:rsidRPr="00232927">
        <w:rPr>
          <w:rFonts w:cstheme="minorHAnsi"/>
          <w:i/>
          <w:iCs/>
          <w:shd w:val="clear" w:color="auto" w:fill="FFFFFF"/>
        </w:rPr>
        <w:t>31</w:t>
      </w:r>
      <w:r w:rsidRPr="00232927">
        <w:rPr>
          <w:rFonts w:cstheme="minorHAnsi"/>
          <w:shd w:val="clear" w:color="auto" w:fill="FFFFFF"/>
        </w:rPr>
        <w:t>(2), 73-74.</w:t>
      </w:r>
    </w:p>
    <w:p w:rsidR="00D312C0" w:rsidRPr="00232927" w:rsidRDefault="00D312C0" w:rsidP="00313245">
      <w:pPr>
        <w:rPr>
          <w:rFonts w:cstheme="minorHAnsi"/>
          <w:shd w:val="clear" w:color="auto" w:fill="FFFFFF"/>
        </w:rPr>
      </w:pPr>
      <w:r w:rsidRPr="00232927">
        <w:rPr>
          <w:rFonts w:cstheme="minorHAnsi"/>
          <w:shd w:val="clear" w:color="auto" w:fill="FFFFFF"/>
        </w:rPr>
        <w:t>Ivanova-</w:t>
      </w:r>
      <w:proofErr w:type="spellStart"/>
      <w:r w:rsidRPr="00232927">
        <w:rPr>
          <w:rFonts w:cstheme="minorHAnsi"/>
          <w:shd w:val="clear" w:color="auto" w:fill="FFFFFF"/>
        </w:rPr>
        <w:t>Gongne</w:t>
      </w:r>
      <w:proofErr w:type="spellEnd"/>
      <w:r w:rsidRPr="00232927">
        <w:rPr>
          <w:rFonts w:cstheme="minorHAnsi"/>
          <w:shd w:val="clear" w:color="auto" w:fill="FFFFFF"/>
        </w:rPr>
        <w:t xml:space="preserve">, </w:t>
      </w:r>
      <w:proofErr w:type="spellStart"/>
      <w:r w:rsidRPr="00232927">
        <w:rPr>
          <w:rFonts w:cstheme="minorHAnsi"/>
          <w:shd w:val="clear" w:color="auto" w:fill="FFFFFF"/>
        </w:rPr>
        <w:t>Koporcic</w:t>
      </w:r>
      <w:proofErr w:type="spellEnd"/>
      <w:r w:rsidRPr="00232927">
        <w:rPr>
          <w:rFonts w:cstheme="minorHAnsi"/>
          <w:shd w:val="clear" w:color="auto" w:fill="FFFFFF"/>
        </w:rPr>
        <w:t xml:space="preserve">, </w:t>
      </w:r>
      <w:proofErr w:type="spellStart"/>
      <w:r w:rsidRPr="00232927">
        <w:rPr>
          <w:rFonts w:cstheme="minorHAnsi"/>
          <w:shd w:val="clear" w:color="auto" w:fill="FFFFFF"/>
        </w:rPr>
        <w:t>Dziubaniuk</w:t>
      </w:r>
      <w:proofErr w:type="spellEnd"/>
      <w:r w:rsidRPr="00232927">
        <w:rPr>
          <w:rFonts w:cstheme="minorHAnsi"/>
          <w:shd w:val="clear" w:color="auto" w:fill="FFFFFF"/>
        </w:rPr>
        <w:t xml:space="preserve">, &amp; </w:t>
      </w:r>
      <w:proofErr w:type="spellStart"/>
      <w:r w:rsidRPr="00232927">
        <w:rPr>
          <w:rFonts w:cstheme="minorHAnsi"/>
          <w:shd w:val="clear" w:color="auto" w:fill="FFFFFF"/>
        </w:rPr>
        <w:t>Mandják</w:t>
      </w:r>
      <w:proofErr w:type="spellEnd"/>
      <w:r w:rsidRPr="00232927">
        <w:rPr>
          <w:rFonts w:cstheme="minorHAnsi"/>
          <w:shd w:val="clear" w:color="auto" w:fill="FFFFFF"/>
        </w:rPr>
        <w:t>. (2018). Collecting rich qualitative data on business relationships and networks in CEE countries: Challenges and plausible solutions. </w:t>
      </w:r>
      <w:r w:rsidRPr="00232927">
        <w:rPr>
          <w:rFonts w:cstheme="minorHAnsi"/>
          <w:i/>
          <w:iCs/>
          <w:shd w:val="clear" w:color="auto" w:fill="FFFFFF"/>
        </w:rPr>
        <w:t>Industrial Marketing Management,</w:t>
      </w:r>
      <w:r w:rsidRPr="00232927">
        <w:rPr>
          <w:rFonts w:cstheme="minorHAnsi"/>
          <w:shd w:val="clear" w:color="auto" w:fill="FFFFFF"/>
        </w:rPr>
        <w:t> </w:t>
      </w:r>
      <w:r w:rsidRPr="00232927">
        <w:rPr>
          <w:rFonts w:cstheme="minorHAnsi"/>
          <w:i/>
          <w:iCs/>
          <w:shd w:val="clear" w:color="auto" w:fill="FFFFFF"/>
        </w:rPr>
        <w:t>70</w:t>
      </w:r>
      <w:r w:rsidRPr="00232927">
        <w:rPr>
          <w:rFonts w:cstheme="minorHAnsi"/>
          <w:shd w:val="clear" w:color="auto" w:fill="FFFFFF"/>
        </w:rPr>
        <w:t>, 193-204.</w:t>
      </w:r>
    </w:p>
    <w:p w:rsidR="0061407E" w:rsidRPr="00232927" w:rsidRDefault="0061407E" w:rsidP="00313245">
      <w:pPr>
        <w:rPr>
          <w:rFonts w:cstheme="minorHAnsi"/>
          <w:shd w:val="clear" w:color="auto" w:fill="FFFFFF"/>
        </w:rPr>
      </w:pPr>
      <w:r w:rsidRPr="00232927">
        <w:rPr>
          <w:rFonts w:cstheme="minorHAnsi"/>
          <w:shd w:val="clear" w:color="auto" w:fill="FFFFFF"/>
        </w:rPr>
        <w:t>Jacob, W. (2012). Research Methodology. </w:t>
      </w:r>
      <w:r w:rsidRPr="00232927">
        <w:rPr>
          <w:rFonts w:cstheme="minorHAnsi"/>
          <w:i/>
          <w:iCs/>
          <w:shd w:val="clear" w:color="auto" w:fill="FFFFFF"/>
        </w:rPr>
        <w:t>Vision,</w:t>
      </w:r>
      <w:r w:rsidRPr="00232927">
        <w:rPr>
          <w:rFonts w:cstheme="minorHAnsi"/>
          <w:shd w:val="clear" w:color="auto" w:fill="FFFFFF"/>
        </w:rPr>
        <w:t> </w:t>
      </w:r>
      <w:r w:rsidRPr="00232927">
        <w:rPr>
          <w:rFonts w:cstheme="minorHAnsi"/>
          <w:i/>
          <w:iCs/>
          <w:shd w:val="clear" w:color="auto" w:fill="FFFFFF"/>
        </w:rPr>
        <w:t>16</w:t>
      </w:r>
      <w:r w:rsidRPr="00232927">
        <w:rPr>
          <w:rFonts w:cstheme="minorHAnsi"/>
          <w:shd w:val="clear" w:color="auto" w:fill="FFFFFF"/>
        </w:rPr>
        <w:t>(1), 73-75.</w:t>
      </w:r>
    </w:p>
    <w:p w:rsidR="00036E9F" w:rsidRPr="00232927" w:rsidRDefault="00507711" w:rsidP="00313245">
      <w:pPr>
        <w:rPr>
          <w:rFonts w:cstheme="minorHAnsi"/>
          <w:u w:val="single"/>
        </w:rPr>
      </w:pPr>
      <w:r w:rsidRPr="00232927">
        <w:rPr>
          <w:rFonts w:cstheme="minorHAnsi"/>
        </w:rPr>
        <w:t>(Kenton, W.</w:t>
      </w:r>
      <w:proofErr w:type="gramStart"/>
      <w:r w:rsidRPr="00232927">
        <w:rPr>
          <w:rFonts w:cstheme="minorHAnsi"/>
        </w:rPr>
        <w:t>).(</w:t>
      </w:r>
      <w:proofErr w:type="gramEnd"/>
      <w:r w:rsidRPr="00232927">
        <w:rPr>
          <w:rFonts w:cstheme="minorHAnsi"/>
        </w:rPr>
        <w:t xml:space="preserve">2018). Investopedia. </w:t>
      </w:r>
      <w:r w:rsidRPr="00232927">
        <w:rPr>
          <w:rFonts w:cstheme="minorHAnsi"/>
          <w:i/>
        </w:rPr>
        <w:t xml:space="preserve">What is an investment </w:t>
      </w:r>
      <w:proofErr w:type="gramStart"/>
      <w:r w:rsidRPr="00232927">
        <w:rPr>
          <w:rFonts w:cstheme="minorHAnsi"/>
          <w:i/>
        </w:rPr>
        <w:t>philosophy.</w:t>
      </w:r>
      <w:proofErr w:type="gramEnd"/>
      <w:r w:rsidRPr="00232927">
        <w:rPr>
          <w:rFonts w:cstheme="minorHAnsi"/>
          <w:i/>
        </w:rPr>
        <w:t xml:space="preserve"> </w:t>
      </w:r>
      <w:r w:rsidRPr="00232927">
        <w:rPr>
          <w:rFonts w:cstheme="minorHAnsi"/>
        </w:rPr>
        <w:t xml:space="preserve">Retrieved from: </w:t>
      </w:r>
      <w:r w:rsidR="00645FDD" w:rsidRPr="00232927">
        <w:rPr>
          <w:rFonts w:cstheme="minorHAnsi"/>
        </w:rPr>
        <w:t>https://www.investopedia.com/terms/i/investment-philosophy.asp</w:t>
      </w:r>
    </w:p>
    <w:p w:rsidR="00F74FC7" w:rsidRPr="00232927" w:rsidRDefault="00AF6ACD" w:rsidP="00F74FC7">
      <w:pPr>
        <w:rPr>
          <w:rStyle w:val="Hyperlink"/>
          <w:rFonts w:cstheme="minorHAnsi"/>
          <w:color w:val="auto"/>
        </w:rPr>
      </w:pPr>
      <w:r w:rsidRPr="00232927">
        <w:rPr>
          <w:rFonts w:cstheme="minorHAnsi"/>
        </w:rPr>
        <w:t xml:space="preserve">(Kiyosaki, R). (2005). </w:t>
      </w:r>
      <w:proofErr w:type="spellStart"/>
      <w:r w:rsidRPr="00232927">
        <w:rPr>
          <w:rFonts w:cstheme="minorHAnsi"/>
        </w:rPr>
        <w:t>RichDad</w:t>
      </w:r>
      <w:proofErr w:type="spellEnd"/>
      <w:r w:rsidRPr="00232927">
        <w:rPr>
          <w:rFonts w:cstheme="minorHAnsi"/>
        </w:rPr>
        <w:t xml:space="preserve">. </w:t>
      </w:r>
      <w:r w:rsidRPr="00232927">
        <w:rPr>
          <w:rFonts w:cstheme="minorHAnsi"/>
          <w:i/>
        </w:rPr>
        <w:t xml:space="preserve">Why Savers are Losers. </w:t>
      </w:r>
      <w:r w:rsidRPr="00232927">
        <w:rPr>
          <w:rFonts w:cstheme="minorHAnsi"/>
        </w:rPr>
        <w:t>Retrieved from: https://www.richdad.com/resources/articles/why-savers-are-losers</w:t>
      </w:r>
    </w:p>
    <w:p w:rsidR="00036E9F" w:rsidRPr="00232927" w:rsidRDefault="00036E9F" w:rsidP="00F74FC7">
      <w:pPr>
        <w:rPr>
          <w:rFonts w:cstheme="minorHAnsi"/>
        </w:rPr>
      </w:pPr>
      <w:proofErr w:type="spellStart"/>
      <w:r w:rsidRPr="00232927">
        <w:rPr>
          <w:rFonts w:cstheme="minorHAnsi"/>
          <w:shd w:val="clear" w:color="auto" w:fill="FFFFFF"/>
        </w:rPr>
        <w:t>Krivokapic-Skoko</w:t>
      </w:r>
      <w:proofErr w:type="spellEnd"/>
      <w:r w:rsidRPr="00232927">
        <w:rPr>
          <w:rFonts w:cstheme="minorHAnsi"/>
          <w:shd w:val="clear" w:color="auto" w:fill="FFFFFF"/>
        </w:rPr>
        <w:t>, B., &amp; O'Neill, G. (2011). Beyond the qualitative-quantitative distinction: Some innovative methods for business and management research. </w:t>
      </w:r>
      <w:r w:rsidRPr="00232927">
        <w:rPr>
          <w:rFonts w:cstheme="minorHAnsi"/>
          <w:i/>
          <w:iCs/>
          <w:shd w:val="clear" w:color="auto" w:fill="FFFFFF"/>
        </w:rPr>
        <w:t>International Journal of Multiple Research Approaches,</w:t>
      </w:r>
      <w:r w:rsidRPr="00232927">
        <w:rPr>
          <w:rFonts w:cstheme="minorHAnsi"/>
          <w:shd w:val="clear" w:color="auto" w:fill="FFFFFF"/>
        </w:rPr>
        <w:t> </w:t>
      </w:r>
      <w:r w:rsidRPr="00232927">
        <w:rPr>
          <w:rFonts w:cstheme="minorHAnsi"/>
          <w:i/>
          <w:iCs/>
          <w:shd w:val="clear" w:color="auto" w:fill="FFFFFF"/>
        </w:rPr>
        <w:t>5</w:t>
      </w:r>
      <w:r w:rsidRPr="00232927">
        <w:rPr>
          <w:rFonts w:cstheme="minorHAnsi"/>
          <w:shd w:val="clear" w:color="auto" w:fill="FFFFFF"/>
        </w:rPr>
        <w:t>(3), 290-300.</w:t>
      </w:r>
    </w:p>
    <w:p w:rsidR="00F74FC7" w:rsidRPr="00232927" w:rsidRDefault="00AF6ACD" w:rsidP="00F74FC7">
      <w:pPr>
        <w:rPr>
          <w:rStyle w:val="Hyperlink"/>
          <w:rFonts w:cstheme="minorHAnsi"/>
          <w:color w:val="auto"/>
          <w:u w:val="none"/>
        </w:rPr>
      </w:pPr>
      <w:r w:rsidRPr="00232927">
        <w:rPr>
          <w:rFonts w:cstheme="minorHAnsi"/>
        </w:rPr>
        <w:t>(</w:t>
      </w:r>
      <w:r w:rsidR="00F74FC7" w:rsidRPr="00232927">
        <w:rPr>
          <w:rFonts w:cstheme="minorHAnsi"/>
        </w:rPr>
        <w:t>Lloyds</w:t>
      </w:r>
      <w:proofErr w:type="gramStart"/>
      <w:r w:rsidRPr="00232927">
        <w:rPr>
          <w:rFonts w:cstheme="minorHAnsi"/>
        </w:rPr>
        <w:t>).(</w:t>
      </w:r>
      <w:proofErr w:type="gramEnd"/>
      <w:r w:rsidRPr="00232927">
        <w:rPr>
          <w:rFonts w:cstheme="minorHAnsi"/>
        </w:rPr>
        <w:t>2019).</w:t>
      </w:r>
      <w:r w:rsidR="00F74FC7" w:rsidRPr="00232927">
        <w:rPr>
          <w:rFonts w:cstheme="minorHAnsi"/>
        </w:rPr>
        <w:t xml:space="preserve"> </w:t>
      </w:r>
      <w:r w:rsidRPr="00232927">
        <w:rPr>
          <w:rFonts w:cstheme="minorHAnsi"/>
        </w:rPr>
        <w:t xml:space="preserve">Lloyds </w:t>
      </w:r>
      <w:r w:rsidR="00F74FC7" w:rsidRPr="00232927">
        <w:rPr>
          <w:rFonts w:cstheme="minorHAnsi"/>
        </w:rPr>
        <w:t>Bank</w:t>
      </w:r>
      <w:r w:rsidRPr="00232927">
        <w:rPr>
          <w:rFonts w:cstheme="minorHAnsi"/>
        </w:rPr>
        <w:t>.</w:t>
      </w:r>
      <w:r w:rsidR="00F74FC7" w:rsidRPr="00232927">
        <w:rPr>
          <w:rFonts w:cstheme="minorHAnsi"/>
        </w:rPr>
        <w:t xml:space="preserve"> </w:t>
      </w:r>
      <w:r w:rsidR="00F74FC7" w:rsidRPr="00232927">
        <w:rPr>
          <w:rFonts w:cstheme="minorHAnsi"/>
          <w:i/>
        </w:rPr>
        <w:t xml:space="preserve">Savings </w:t>
      </w:r>
      <w:r w:rsidRPr="00232927">
        <w:rPr>
          <w:rFonts w:cstheme="minorHAnsi"/>
          <w:i/>
        </w:rPr>
        <w:t>A</w:t>
      </w:r>
      <w:r w:rsidR="00F74FC7" w:rsidRPr="00232927">
        <w:rPr>
          <w:rFonts w:cstheme="minorHAnsi"/>
          <w:i/>
        </w:rPr>
        <w:t>ccounts</w:t>
      </w:r>
      <w:r w:rsidRPr="00232927">
        <w:rPr>
          <w:rFonts w:cstheme="minorHAnsi"/>
          <w:i/>
        </w:rPr>
        <w:t xml:space="preserve">. </w:t>
      </w:r>
      <w:r w:rsidRPr="00232927">
        <w:rPr>
          <w:rFonts w:cstheme="minorHAnsi"/>
        </w:rPr>
        <w:t>Retrieved from:</w:t>
      </w:r>
      <w:r w:rsidR="00F74FC7" w:rsidRPr="00232927">
        <w:rPr>
          <w:rFonts w:cstheme="minorHAnsi"/>
        </w:rPr>
        <w:t xml:space="preserve"> https://www.lloydsbank.com/savings.asp?WT.ac=NavBarTop/Navigation/Public/navigation/top_nav/savings/All_savings_accounts#all-savings-accounts</w:t>
      </w:r>
    </w:p>
    <w:p w:rsidR="000E7EA9" w:rsidRPr="00232927" w:rsidRDefault="000E7EA9" w:rsidP="00F74FC7">
      <w:pPr>
        <w:rPr>
          <w:rStyle w:val="Hyperlink"/>
          <w:rFonts w:cstheme="minorHAnsi"/>
          <w:color w:val="auto"/>
          <w:u w:val="none"/>
        </w:rPr>
      </w:pPr>
      <w:r w:rsidRPr="00232927">
        <w:rPr>
          <w:rFonts w:cstheme="minorHAnsi"/>
          <w:shd w:val="clear" w:color="auto" w:fill="FFFFFF"/>
        </w:rPr>
        <w:t>Lo, Q., &amp; Chai, K. (2012). Quantitative analysis of quality management literature published in total quality management and business excellence (1996-2010). </w:t>
      </w:r>
      <w:r w:rsidRPr="00232927">
        <w:rPr>
          <w:rFonts w:cstheme="minorHAnsi"/>
          <w:i/>
          <w:iCs/>
          <w:shd w:val="clear" w:color="auto" w:fill="FFFFFF"/>
        </w:rPr>
        <w:t>Total Quality Management &amp; Business Excellence,</w:t>
      </w:r>
      <w:r w:rsidRPr="00232927">
        <w:rPr>
          <w:rFonts w:cstheme="minorHAnsi"/>
          <w:shd w:val="clear" w:color="auto" w:fill="FFFFFF"/>
        </w:rPr>
        <w:t> </w:t>
      </w:r>
      <w:r w:rsidRPr="00232927">
        <w:rPr>
          <w:rFonts w:cstheme="minorHAnsi"/>
          <w:i/>
          <w:iCs/>
          <w:shd w:val="clear" w:color="auto" w:fill="FFFFFF"/>
        </w:rPr>
        <w:t>23</w:t>
      </w:r>
      <w:r w:rsidRPr="00232927">
        <w:rPr>
          <w:rFonts w:cstheme="minorHAnsi"/>
          <w:shd w:val="clear" w:color="auto" w:fill="FFFFFF"/>
        </w:rPr>
        <w:t>(5-6), 629-651.</w:t>
      </w:r>
    </w:p>
    <w:p w:rsidR="00AF6ACD" w:rsidRPr="00232927" w:rsidRDefault="00AF6ACD" w:rsidP="00F74FC7">
      <w:pPr>
        <w:rPr>
          <w:rStyle w:val="Hyperlink"/>
          <w:rFonts w:cstheme="minorHAnsi"/>
          <w:color w:val="auto"/>
          <w:u w:val="none"/>
        </w:rPr>
      </w:pPr>
      <w:r w:rsidRPr="00232927">
        <w:rPr>
          <w:rFonts w:cstheme="minorHAnsi"/>
        </w:rPr>
        <w:t>(Macrotrends</w:t>
      </w:r>
      <w:proofErr w:type="gramStart"/>
      <w:r w:rsidRPr="00232927">
        <w:rPr>
          <w:rFonts w:cstheme="minorHAnsi"/>
        </w:rPr>
        <w:t>).(</w:t>
      </w:r>
      <w:proofErr w:type="gramEnd"/>
      <w:r w:rsidRPr="00232927">
        <w:rPr>
          <w:rFonts w:cstheme="minorHAnsi"/>
        </w:rPr>
        <w:t xml:space="preserve">2019). Macrotrends. </w:t>
      </w:r>
      <w:proofErr w:type="spellStart"/>
      <w:r w:rsidRPr="00232927">
        <w:rPr>
          <w:rFonts w:cstheme="minorHAnsi"/>
          <w:i/>
        </w:rPr>
        <w:t>Pepsico</w:t>
      </w:r>
      <w:proofErr w:type="spellEnd"/>
      <w:r w:rsidRPr="00232927">
        <w:rPr>
          <w:rFonts w:cstheme="minorHAnsi"/>
          <w:i/>
        </w:rPr>
        <w:t xml:space="preserve"> - 30 Year Dividend Yield History | PEP. </w:t>
      </w:r>
      <w:r w:rsidRPr="00232927">
        <w:rPr>
          <w:rFonts w:cstheme="minorHAnsi"/>
        </w:rPr>
        <w:t>Retrieved from: https://www.macrotrends.net/stocks/charts/PEP/pepsico/dividend-yield-history</w:t>
      </w:r>
    </w:p>
    <w:p w:rsidR="00EB476F" w:rsidRPr="00232927" w:rsidRDefault="00EB476F" w:rsidP="00F74FC7">
      <w:pPr>
        <w:rPr>
          <w:rStyle w:val="Hyperlink"/>
          <w:rFonts w:cstheme="minorHAnsi"/>
          <w:color w:val="auto"/>
        </w:rPr>
      </w:pPr>
      <w:r w:rsidRPr="00232927">
        <w:rPr>
          <w:rFonts w:cstheme="minorHAnsi"/>
        </w:rPr>
        <w:t>(Merriam-Webster</w:t>
      </w:r>
      <w:proofErr w:type="gramStart"/>
      <w:r w:rsidRPr="00232927">
        <w:rPr>
          <w:rFonts w:cstheme="minorHAnsi"/>
        </w:rPr>
        <w:t>).(</w:t>
      </w:r>
      <w:proofErr w:type="gramEnd"/>
      <w:r w:rsidRPr="00232927">
        <w:rPr>
          <w:rFonts w:cstheme="minorHAnsi"/>
        </w:rPr>
        <w:t xml:space="preserve">2019). Merriam-Webster. </w:t>
      </w:r>
      <w:r w:rsidRPr="00232927">
        <w:rPr>
          <w:rFonts w:cstheme="minorHAnsi"/>
          <w:i/>
        </w:rPr>
        <w:t>Methodology</w:t>
      </w:r>
      <w:r w:rsidRPr="00232927">
        <w:rPr>
          <w:rFonts w:cstheme="minorHAnsi"/>
        </w:rPr>
        <w:t xml:space="preserve">. Retrieved from: </w:t>
      </w:r>
      <w:hyperlink r:id="rId118" w:history="1">
        <w:r w:rsidRPr="00232927">
          <w:rPr>
            <w:rStyle w:val="Hyperlink"/>
            <w:rFonts w:cstheme="minorHAnsi"/>
            <w:color w:val="auto"/>
            <w:u w:val="none"/>
          </w:rPr>
          <w:t>https://www.merriam-webster.com/dictionary/methodology</w:t>
        </w:r>
      </w:hyperlink>
    </w:p>
    <w:p w:rsidR="00F16DE0" w:rsidRPr="00232927" w:rsidRDefault="00F16DE0" w:rsidP="00F74FC7">
      <w:pPr>
        <w:rPr>
          <w:rFonts w:cstheme="minorHAnsi"/>
        </w:rPr>
      </w:pPr>
      <w:r w:rsidRPr="00232927">
        <w:rPr>
          <w:rFonts w:cstheme="minorHAnsi"/>
          <w:shd w:val="clear" w:color="auto" w:fill="FFFFFF"/>
        </w:rPr>
        <w:lastRenderedPageBreak/>
        <w:t>Milton-</w:t>
      </w:r>
      <w:proofErr w:type="spellStart"/>
      <w:r w:rsidRPr="00232927">
        <w:rPr>
          <w:rFonts w:cstheme="minorHAnsi"/>
          <w:shd w:val="clear" w:color="auto" w:fill="FFFFFF"/>
        </w:rPr>
        <w:t>Brkich</w:t>
      </w:r>
      <w:proofErr w:type="spellEnd"/>
      <w:r w:rsidRPr="00232927">
        <w:rPr>
          <w:rFonts w:cstheme="minorHAnsi"/>
          <w:shd w:val="clear" w:color="auto" w:fill="FFFFFF"/>
        </w:rPr>
        <w:t xml:space="preserve">, Katie Lynn, </w:t>
      </w:r>
      <w:proofErr w:type="spellStart"/>
      <w:r w:rsidRPr="00232927">
        <w:rPr>
          <w:rFonts w:cstheme="minorHAnsi"/>
          <w:shd w:val="clear" w:color="auto" w:fill="FFFFFF"/>
        </w:rPr>
        <w:t>Shumbera</w:t>
      </w:r>
      <w:proofErr w:type="spellEnd"/>
      <w:r w:rsidRPr="00232927">
        <w:rPr>
          <w:rFonts w:cstheme="minorHAnsi"/>
          <w:shd w:val="clear" w:color="auto" w:fill="FFFFFF"/>
        </w:rPr>
        <w:t xml:space="preserve">, Kristen, &amp; </w:t>
      </w:r>
      <w:proofErr w:type="spellStart"/>
      <w:r w:rsidRPr="00232927">
        <w:rPr>
          <w:rFonts w:cstheme="minorHAnsi"/>
          <w:shd w:val="clear" w:color="auto" w:fill="FFFFFF"/>
        </w:rPr>
        <w:t>Beran</w:t>
      </w:r>
      <w:proofErr w:type="spellEnd"/>
      <w:r w:rsidRPr="00232927">
        <w:rPr>
          <w:rFonts w:cstheme="minorHAnsi"/>
          <w:shd w:val="clear" w:color="auto" w:fill="FFFFFF"/>
        </w:rPr>
        <w:t>, Becky. (2010). Action Research. </w:t>
      </w:r>
      <w:r w:rsidRPr="00232927">
        <w:rPr>
          <w:rFonts w:cstheme="minorHAnsi"/>
          <w:i/>
          <w:iCs/>
          <w:shd w:val="clear" w:color="auto" w:fill="FFFFFF"/>
        </w:rPr>
        <w:t>Science and Children,</w:t>
      </w:r>
      <w:r w:rsidRPr="00232927">
        <w:rPr>
          <w:rFonts w:cstheme="minorHAnsi"/>
          <w:shd w:val="clear" w:color="auto" w:fill="FFFFFF"/>
        </w:rPr>
        <w:t> </w:t>
      </w:r>
      <w:r w:rsidRPr="00232927">
        <w:rPr>
          <w:rFonts w:cstheme="minorHAnsi"/>
          <w:i/>
          <w:iCs/>
          <w:shd w:val="clear" w:color="auto" w:fill="FFFFFF"/>
        </w:rPr>
        <w:t>47</w:t>
      </w:r>
      <w:r w:rsidRPr="00232927">
        <w:rPr>
          <w:rFonts w:cstheme="minorHAnsi"/>
          <w:shd w:val="clear" w:color="auto" w:fill="FFFFFF"/>
        </w:rPr>
        <w:t>(9), 47-51.</w:t>
      </w:r>
    </w:p>
    <w:p w:rsidR="00BB2679" w:rsidRPr="00232927" w:rsidRDefault="00BB2679" w:rsidP="00C461AF">
      <w:pPr>
        <w:rPr>
          <w:rFonts w:cstheme="minorHAnsi"/>
        </w:rPr>
      </w:pPr>
      <w:proofErr w:type="spellStart"/>
      <w:r w:rsidRPr="00232927">
        <w:rPr>
          <w:rFonts w:cstheme="minorHAnsi"/>
        </w:rPr>
        <w:t>Murshed</w:t>
      </w:r>
      <w:proofErr w:type="spellEnd"/>
      <w:r w:rsidRPr="00232927">
        <w:rPr>
          <w:rFonts w:cstheme="minorHAnsi"/>
        </w:rPr>
        <w:t xml:space="preserve">, F., &amp; Zhang, Y. (2016). </w:t>
      </w:r>
      <w:r w:rsidRPr="00232927">
        <w:rPr>
          <w:rFonts w:cstheme="minorHAnsi"/>
          <w:i/>
        </w:rPr>
        <w:t>Thinking orientation and preference for research methodology. The Journal of Consumer Marketing</w:t>
      </w:r>
      <w:r w:rsidRPr="00232927">
        <w:rPr>
          <w:rFonts w:cstheme="minorHAnsi"/>
        </w:rPr>
        <w:t>, 33(6), 437-446.</w:t>
      </w:r>
    </w:p>
    <w:p w:rsidR="00BB2679" w:rsidRPr="00232927" w:rsidRDefault="00BB2679" w:rsidP="00BB2679">
      <w:pPr>
        <w:rPr>
          <w:rFonts w:cstheme="minorHAnsi"/>
        </w:rPr>
      </w:pPr>
      <w:r w:rsidRPr="00232927">
        <w:rPr>
          <w:rFonts w:cstheme="minorHAnsi"/>
        </w:rPr>
        <w:t xml:space="preserve">Nisbett, R., Peng, K., Choi, I., &amp; </w:t>
      </w:r>
      <w:proofErr w:type="spellStart"/>
      <w:r w:rsidRPr="00232927">
        <w:rPr>
          <w:rFonts w:cstheme="minorHAnsi"/>
        </w:rPr>
        <w:t>Norenzayan</w:t>
      </w:r>
      <w:proofErr w:type="spellEnd"/>
      <w:r w:rsidRPr="00232927">
        <w:rPr>
          <w:rFonts w:cstheme="minorHAnsi"/>
        </w:rPr>
        <w:t xml:space="preserve">, A. (2001). </w:t>
      </w:r>
      <w:r w:rsidRPr="00232927">
        <w:rPr>
          <w:rFonts w:cstheme="minorHAnsi"/>
          <w:i/>
        </w:rPr>
        <w:t>Culture and systems of thought: Holistic versus analytic cognition</w:t>
      </w:r>
      <w:r w:rsidRPr="00232927">
        <w:rPr>
          <w:rFonts w:cstheme="minorHAnsi"/>
        </w:rPr>
        <w:t xml:space="preserve">. Psychological Review, 108(2), 291-310. </w:t>
      </w:r>
    </w:p>
    <w:p w:rsidR="00AF6ACD" w:rsidRPr="00232927" w:rsidRDefault="00AF6ACD" w:rsidP="00AF6ACD">
      <w:pPr>
        <w:rPr>
          <w:rFonts w:cstheme="minorHAnsi"/>
        </w:rPr>
      </w:pPr>
      <w:r w:rsidRPr="00232927">
        <w:rPr>
          <w:rFonts w:cstheme="minorHAnsi"/>
        </w:rPr>
        <w:t xml:space="preserve">Oliveira, </w:t>
      </w:r>
      <w:proofErr w:type="spellStart"/>
      <w:r w:rsidRPr="00232927">
        <w:rPr>
          <w:rFonts w:cstheme="minorHAnsi"/>
        </w:rPr>
        <w:t>Alhinho</w:t>
      </w:r>
      <w:proofErr w:type="spellEnd"/>
      <w:r w:rsidRPr="00232927">
        <w:rPr>
          <w:rFonts w:cstheme="minorHAnsi"/>
        </w:rPr>
        <w:t xml:space="preserve">, Rita, &amp; Dhillon. (2017). Modelling and testing consumer trust dimensions in e-commerce. Computers in Human </w:t>
      </w:r>
      <w:proofErr w:type="spellStart"/>
      <w:r w:rsidRPr="00232927">
        <w:rPr>
          <w:rFonts w:cstheme="minorHAnsi"/>
        </w:rPr>
        <w:t>Behavior</w:t>
      </w:r>
      <w:proofErr w:type="spellEnd"/>
      <w:r w:rsidRPr="00232927">
        <w:rPr>
          <w:rFonts w:cstheme="minorHAnsi"/>
        </w:rPr>
        <w:t>, 71(C), 153-164.</w:t>
      </w:r>
    </w:p>
    <w:p w:rsidR="00037FC3" w:rsidRPr="00232927" w:rsidRDefault="00EB476F" w:rsidP="00F74FC7">
      <w:pPr>
        <w:rPr>
          <w:rStyle w:val="Hyperlink"/>
          <w:rFonts w:cstheme="minorHAnsi"/>
          <w:color w:val="auto"/>
        </w:rPr>
      </w:pPr>
      <w:r w:rsidRPr="00232927">
        <w:rPr>
          <w:rFonts w:cstheme="minorHAnsi"/>
        </w:rPr>
        <w:t>(</w:t>
      </w:r>
      <w:r w:rsidR="00F74FC7" w:rsidRPr="00232927">
        <w:rPr>
          <w:rFonts w:cstheme="minorHAnsi"/>
        </w:rPr>
        <w:t>PepsiCo</w:t>
      </w:r>
      <w:proofErr w:type="gramStart"/>
      <w:r w:rsidRPr="00232927">
        <w:rPr>
          <w:rFonts w:cstheme="minorHAnsi"/>
        </w:rPr>
        <w:t>).(</w:t>
      </w:r>
      <w:proofErr w:type="gramEnd"/>
      <w:r w:rsidRPr="00232927">
        <w:rPr>
          <w:rFonts w:cstheme="minorHAnsi"/>
        </w:rPr>
        <w:t xml:space="preserve">2019) </w:t>
      </w:r>
      <w:r w:rsidR="00F74FC7" w:rsidRPr="00232927">
        <w:rPr>
          <w:rFonts w:cstheme="minorHAnsi"/>
        </w:rPr>
        <w:t>Dividend.com</w:t>
      </w:r>
      <w:r w:rsidRPr="00232927">
        <w:rPr>
          <w:rFonts w:cstheme="minorHAnsi"/>
        </w:rPr>
        <w:t xml:space="preserve">. </w:t>
      </w:r>
      <w:r w:rsidRPr="00232927">
        <w:rPr>
          <w:rFonts w:cstheme="minorHAnsi"/>
          <w:i/>
        </w:rPr>
        <w:t xml:space="preserve">PepsiCo. </w:t>
      </w:r>
      <w:r w:rsidRPr="00232927">
        <w:rPr>
          <w:rFonts w:cstheme="minorHAnsi"/>
        </w:rPr>
        <w:t>Retrieved from: https://www.dividend.com/dividend-stocks/consumer-goods/processed-and-packaged-goods/pep-pepsico/</w:t>
      </w:r>
    </w:p>
    <w:p w:rsidR="00E2613A" w:rsidRPr="00232927" w:rsidRDefault="00E2613A" w:rsidP="00F74FC7">
      <w:pPr>
        <w:rPr>
          <w:rStyle w:val="Hyperlink"/>
          <w:rFonts w:cstheme="minorHAnsi"/>
          <w:color w:val="auto"/>
        </w:rPr>
      </w:pPr>
      <w:proofErr w:type="spellStart"/>
      <w:r w:rsidRPr="00232927">
        <w:rPr>
          <w:rFonts w:cstheme="minorHAnsi"/>
          <w:shd w:val="clear" w:color="auto" w:fill="FFFFFF"/>
        </w:rPr>
        <w:t>Raab</w:t>
      </w:r>
      <w:proofErr w:type="spellEnd"/>
      <w:r w:rsidRPr="00232927">
        <w:rPr>
          <w:rFonts w:cstheme="minorHAnsi"/>
          <w:shd w:val="clear" w:color="auto" w:fill="FFFFFF"/>
        </w:rPr>
        <w:t xml:space="preserve">, </w:t>
      </w:r>
      <w:proofErr w:type="spellStart"/>
      <w:r w:rsidRPr="00232927">
        <w:rPr>
          <w:rFonts w:cstheme="minorHAnsi"/>
          <w:shd w:val="clear" w:color="auto" w:fill="FFFFFF"/>
        </w:rPr>
        <w:t>Krämer</w:t>
      </w:r>
      <w:proofErr w:type="spellEnd"/>
      <w:r w:rsidRPr="00232927">
        <w:rPr>
          <w:rFonts w:cstheme="minorHAnsi"/>
          <w:shd w:val="clear" w:color="auto" w:fill="FFFFFF"/>
        </w:rPr>
        <w:t xml:space="preserve">, &amp; </w:t>
      </w:r>
      <w:proofErr w:type="spellStart"/>
      <w:r w:rsidRPr="00232927">
        <w:rPr>
          <w:rFonts w:cstheme="minorHAnsi"/>
          <w:shd w:val="clear" w:color="auto" w:fill="FFFFFF"/>
        </w:rPr>
        <w:t>Mottok</w:t>
      </w:r>
      <w:proofErr w:type="spellEnd"/>
      <w:r w:rsidRPr="00232927">
        <w:rPr>
          <w:rFonts w:cstheme="minorHAnsi"/>
          <w:shd w:val="clear" w:color="auto" w:fill="FFFFFF"/>
        </w:rPr>
        <w:t>. (2016). Reliability of data processing and fault compensation in unreliable arithmetic processors. </w:t>
      </w:r>
      <w:r w:rsidRPr="00232927">
        <w:rPr>
          <w:rFonts w:cstheme="minorHAnsi"/>
          <w:i/>
          <w:iCs/>
          <w:shd w:val="clear" w:color="auto" w:fill="FFFFFF"/>
        </w:rPr>
        <w:t>Microprocessors and Microsystems,</w:t>
      </w:r>
      <w:r w:rsidRPr="00232927">
        <w:rPr>
          <w:rFonts w:cstheme="minorHAnsi"/>
          <w:shd w:val="clear" w:color="auto" w:fill="FFFFFF"/>
        </w:rPr>
        <w:t> </w:t>
      </w:r>
      <w:r w:rsidRPr="00232927">
        <w:rPr>
          <w:rFonts w:cstheme="minorHAnsi"/>
          <w:i/>
          <w:iCs/>
          <w:shd w:val="clear" w:color="auto" w:fill="FFFFFF"/>
        </w:rPr>
        <w:t>40</w:t>
      </w:r>
      <w:r w:rsidRPr="00232927">
        <w:rPr>
          <w:rFonts w:cstheme="minorHAnsi"/>
          <w:shd w:val="clear" w:color="auto" w:fill="FFFFFF"/>
        </w:rPr>
        <w:t>, 102-112.</w:t>
      </w:r>
    </w:p>
    <w:p w:rsidR="00EB476F" w:rsidRPr="00232927" w:rsidRDefault="00EB476F" w:rsidP="00AF6ACD">
      <w:pPr>
        <w:rPr>
          <w:rFonts w:cstheme="minorHAnsi"/>
        </w:rPr>
      </w:pPr>
      <w:proofErr w:type="spellStart"/>
      <w:r w:rsidRPr="00232927">
        <w:rPr>
          <w:rFonts w:cstheme="minorHAnsi"/>
        </w:rPr>
        <w:t>Raffaelli</w:t>
      </w:r>
      <w:proofErr w:type="spellEnd"/>
      <w:r w:rsidRPr="00232927">
        <w:rPr>
          <w:rFonts w:cstheme="minorHAnsi"/>
        </w:rPr>
        <w:t>, Armstrong, Tran, Griffith, Walker, &amp; Gutierrez. (2016). Focus on Methodology: Beyond paper and pencil: Conducting computer-assisted data collection with adolescents in group settings. Journal of Adolescence, 49, 1-9.</w:t>
      </w:r>
    </w:p>
    <w:p w:rsidR="00037FC3" w:rsidRPr="00232927" w:rsidRDefault="00037FC3" w:rsidP="00AF6ACD">
      <w:pPr>
        <w:rPr>
          <w:rFonts w:cstheme="minorHAnsi"/>
        </w:rPr>
      </w:pPr>
      <w:proofErr w:type="spellStart"/>
      <w:r w:rsidRPr="00232927">
        <w:rPr>
          <w:rFonts w:cstheme="minorHAnsi"/>
          <w:shd w:val="clear" w:color="auto" w:fill="FFFFFF"/>
        </w:rPr>
        <w:t>Runfola</w:t>
      </w:r>
      <w:proofErr w:type="spellEnd"/>
      <w:r w:rsidRPr="00232927">
        <w:rPr>
          <w:rFonts w:cstheme="minorHAnsi"/>
          <w:shd w:val="clear" w:color="auto" w:fill="FFFFFF"/>
        </w:rPr>
        <w:t xml:space="preserve">, </w:t>
      </w:r>
      <w:proofErr w:type="spellStart"/>
      <w:r w:rsidRPr="00232927">
        <w:rPr>
          <w:rFonts w:cstheme="minorHAnsi"/>
          <w:shd w:val="clear" w:color="auto" w:fill="FFFFFF"/>
        </w:rPr>
        <w:t>Perna</w:t>
      </w:r>
      <w:proofErr w:type="spellEnd"/>
      <w:r w:rsidRPr="00232927">
        <w:rPr>
          <w:rFonts w:cstheme="minorHAnsi"/>
          <w:shd w:val="clear" w:color="auto" w:fill="FFFFFF"/>
        </w:rPr>
        <w:t xml:space="preserve">, </w:t>
      </w:r>
      <w:proofErr w:type="spellStart"/>
      <w:r w:rsidRPr="00232927">
        <w:rPr>
          <w:rFonts w:cstheme="minorHAnsi"/>
          <w:shd w:val="clear" w:color="auto" w:fill="FFFFFF"/>
        </w:rPr>
        <w:t>Baraldi</w:t>
      </w:r>
      <w:proofErr w:type="spellEnd"/>
      <w:r w:rsidRPr="00232927">
        <w:rPr>
          <w:rFonts w:cstheme="minorHAnsi"/>
          <w:shd w:val="clear" w:color="auto" w:fill="FFFFFF"/>
        </w:rPr>
        <w:t xml:space="preserve">, &amp; </w:t>
      </w:r>
      <w:proofErr w:type="spellStart"/>
      <w:r w:rsidRPr="00232927">
        <w:rPr>
          <w:rFonts w:cstheme="minorHAnsi"/>
          <w:shd w:val="clear" w:color="auto" w:fill="FFFFFF"/>
        </w:rPr>
        <w:t>Gregori</w:t>
      </w:r>
      <w:proofErr w:type="spellEnd"/>
      <w:r w:rsidRPr="00232927">
        <w:rPr>
          <w:rFonts w:cstheme="minorHAnsi"/>
          <w:shd w:val="clear" w:color="auto" w:fill="FFFFFF"/>
        </w:rPr>
        <w:t>. (2017). The use of qualitative case studies in top business and management journals: A quantitative analysis of recent patterns. </w:t>
      </w:r>
      <w:r w:rsidRPr="00232927">
        <w:rPr>
          <w:rFonts w:cstheme="minorHAnsi"/>
          <w:i/>
          <w:iCs/>
          <w:shd w:val="clear" w:color="auto" w:fill="FFFFFF"/>
        </w:rPr>
        <w:t>European Management Journal,</w:t>
      </w:r>
      <w:r w:rsidRPr="00232927">
        <w:rPr>
          <w:rFonts w:cstheme="minorHAnsi"/>
          <w:shd w:val="clear" w:color="auto" w:fill="FFFFFF"/>
        </w:rPr>
        <w:t> </w:t>
      </w:r>
      <w:r w:rsidRPr="00232927">
        <w:rPr>
          <w:rFonts w:cstheme="minorHAnsi"/>
          <w:i/>
          <w:iCs/>
          <w:shd w:val="clear" w:color="auto" w:fill="FFFFFF"/>
        </w:rPr>
        <w:t>35</w:t>
      </w:r>
      <w:r w:rsidRPr="00232927">
        <w:rPr>
          <w:rFonts w:cstheme="minorHAnsi"/>
          <w:shd w:val="clear" w:color="auto" w:fill="FFFFFF"/>
        </w:rPr>
        <w:t>(1), 116-127.</w:t>
      </w:r>
    </w:p>
    <w:p w:rsidR="00992BD2" w:rsidRDefault="00992BD2" w:rsidP="00992BD2">
      <w:pPr>
        <w:rPr>
          <w:rFonts w:cstheme="minorHAnsi"/>
        </w:rPr>
      </w:pPr>
      <w:r w:rsidRPr="00232927">
        <w:rPr>
          <w:rFonts w:cstheme="minorHAnsi"/>
        </w:rPr>
        <w:t xml:space="preserve">(Swansea University). (2019). </w:t>
      </w:r>
      <w:r w:rsidRPr="00232927">
        <w:rPr>
          <w:rFonts w:cstheme="minorHAnsi"/>
          <w:i/>
        </w:rPr>
        <w:t xml:space="preserve">Business Management, BSc (Hons). </w:t>
      </w:r>
      <w:r w:rsidRPr="00232927">
        <w:rPr>
          <w:rFonts w:cstheme="minorHAnsi"/>
        </w:rPr>
        <w:t xml:space="preserve">Retrieved from: </w:t>
      </w:r>
      <w:r w:rsidR="00615538" w:rsidRPr="00615538">
        <w:rPr>
          <w:rFonts w:cstheme="minorHAnsi"/>
        </w:rPr>
        <w:t>https://www.swansea.ac.uk/undergraduate/courses/som/bscbusinessmanagement/</w:t>
      </w:r>
    </w:p>
    <w:p w:rsidR="00615538" w:rsidRPr="00232927" w:rsidRDefault="00615538" w:rsidP="00992BD2">
      <w:pPr>
        <w:rPr>
          <w:rFonts w:cstheme="minorHAnsi"/>
        </w:rPr>
      </w:pPr>
      <w:r>
        <w:rPr>
          <w:rFonts w:cstheme="minorHAnsi"/>
        </w:rPr>
        <w:t xml:space="preserve">(Survey Monkey). (2019) Survey Monkey. Retrieved from: </w:t>
      </w:r>
      <w:r w:rsidRPr="00615538">
        <w:t>https://www.surveymonkey.com/summary/4HxY_2BDBc3KImbZq6oUqYZlrUkN21v3O3QHvZXauetEz6gXkjmJecHpYri1IJcaKb</w:t>
      </w:r>
    </w:p>
    <w:p w:rsidR="00992BD2" w:rsidRPr="00232927" w:rsidRDefault="00BC0F07" w:rsidP="00992BD2">
      <w:pPr>
        <w:rPr>
          <w:rStyle w:val="Hyperlink"/>
          <w:rFonts w:cstheme="minorHAnsi"/>
          <w:color w:val="auto"/>
        </w:rPr>
      </w:pPr>
      <w:r w:rsidRPr="00232927">
        <w:rPr>
          <w:rFonts w:cstheme="minorHAnsi"/>
        </w:rPr>
        <w:t>(</w:t>
      </w:r>
      <w:proofErr w:type="spellStart"/>
      <w:r w:rsidRPr="00232927">
        <w:rPr>
          <w:rFonts w:cstheme="minorHAnsi"/>
        </w:rPr>
        <w:t>Themoneyadviceservice</w:t>
      </w:r>
      <w:proofErr w:type="spellEnd"/>
      <w:r w:rsidRPr="00232927">
        <w:rPr>
          <w:rFonts w:cstheme="minorHAnsi"/>
        </w:rPr>
        <w:t xml:space="preserve">). (2019). </w:t>
      </w:r>
      <w:proofErr w:type="spellStart"/>
      <w:r w:rsidR="00EB476F" w:rsidRPr="00232927">
        <w:rPr>
          <w:rFonts w:cstheme="minorHAnsi"/>
        </w:rPr>
        <w:t>TheMoneyAdviceService</w:t>
      </w:r>
      <w:proofErr w:type="spellEnd"/>
      <w:r w:rsidR="00EB476F" w:rsidRPr="00232927">
        <w:rPr>
          <w:rFonts w:cstheme="minorHAnsi"/>
        </w:rPr>
        <w:t xml:space="preserve">. </w:t>
      </w:r>
      <w:r w:rsidRPr="00232927">
        <w:rPr>
          <w:rFonts w:cstheme="minorHAnsi"/>
          <w:i/>
        </w:rPr>
        <w:t xml:space="preserve">Guide to Financial Advice Fees. </w:t>
      </w:r>
      <w:r w:rsidRPr="00232927">
        <w:rPr>
          <w:rFonts w:cstheme="minorHAnsi"/>
        </w:rPr>
        <w:t>Retrieved from: https://www.moneyadviceservice.org.uk/en/articles/guide-to-financial-adviser-fees</w:t>
      </w:r>
    </w:p>
    <w:p w:rsidR="00F2387D" w:rsidRPr="00232927" w:rsidRDefault="00F2387D" w:rsidP="00EC48CE">
      <w:pPr>
        <w:rPr>
          <w:rFonts w:cstheme="minorHAnsi"/>
        </w:rPr>
      </w:pPr>
      <w:proofErr w:type="spellStart"/>
      <w:r w:rsidRPr="00232927">
        <w:rPr>
          <w:rFonts w:cstheme="minorHAnsi"/>
        </w:rPr>
        <w:t>Trickey</w:t>
      </w:r>
      <w:proofErr w:type="spellEnd"/>
      <w:r w:rsidRPr="00232927">
        <w:rPr>
          <w:rFonts w:cstheme="minorHAnsi"/>
        </w:rPr>
        <w:t>, G. (2011). The psychology of risk</w:t>
      </w:r>
      <w:r w:rsidRPr="00232927">
        <w:rPr>
          <w:rFonts w:cstheme="minorHAnsi"/>
          <w:i/>
        </w:rPr>
        <w:t>. Professional Adviser</w:t>
      </w:r>
      <w:r w:rsidRPr="00232927">
        <w:rPr>
          <w:rFonts w:cstheme="minorHAnsi"/>
        </w:rPr>
        <w:t>, 18.</w:t>
      </w:r>
    </w:p>
    <w:p w:rsidR="00F16DE0" w:rsidRPr="00232927" w:rsidRDefault="00F16DE0" w:rsidP="00EC48CE">
      <w:pPr>
        <w:rPr>
          <w:rFonts w:cstheme="minorHAnsi"/>
          <w:shd w:val="clear" w:color="auto" w:fill="FFFFFF"/>
        </w:rPr>
      </w:pPr>
      <w:r w:rsidRPr="00232927">
        <w:rPr>
          <w:rFonts w:cstheme="minorHAnsi"/>
          <w:shd w:val="clear" w:color="auto" w:fill="FFFFFF"/>
        </w:rPr>
        <w:t xml:space="preserve">Van </w:t>
      </w:r>
      <w:proofErr w:type="spellStart"/>
      <w:r w:rsidRPr="00232927">
        <w:rPr>
          <w:rFonts w:cstheme="minorHAnsi"/>
          <w:shd w:val="clear" w:color="auto" w:fill="FFFFFF"/>
        </w:rPr>
        <w:t>Winkelen</w:t>
      </w:r>
      <w:proofErr w:type="spellEnd"/>
      <w:r w:rsidRPr="00232927">
        <w:rPr>
          <w:rFonts w:cstheme="minorHAnsi"/>
          <w:shd w:val="clear" w:color="auto" w:fill="FFFFFF"/>
        </w:rPr>
        <w:t>, C. (2016). Using developmental evaluation methods with communities of practice. </w:t>
      </w:r>
      <w:r w:rsidRPr="00232927">
        <w:rPr>
          <w:rFonts w:cstheme="minorHAnsi"/>
          <w:i/>
          <w:iCs/>
          <w:shd w:val="clear" w:color="auto" w:fill="FFFFFF"/>
        </w:rPr>
        <w:t>The Learning Organization,</w:t>
      </w:r>
      <w:r w:rsidRPr="00232927">
        <w:rPr>
          <w:rFonts w:cstheme="minorHAnsi"/>
          <w:shd w:val="clear" w:color="auto" w:fill="FFFFFF"/>
        </w:rPr>
        <w:t> </w:t>
      </w:r>
      <w:r w:rsidRPr="00232927">
        <w:rPr>
          <w:rFonts w:cstheme="minorHAnsi"/>
          <w:i/>
          <w:iCs/>
          <w:shd w:val="clear" w:color="auto" w:fill="FFFFFF"/>
        </w:rPr>
        <w:t>23</w:t>
      </w:r>
      <w:r w:rsidRPr="00232927">
        <w:rPr>
          <w:rFonts w:cstheme="minorHAnsi"/>
          <w:shd w:val="clear" w:color="auto" w:fill="FFFFFF"/>
        </w:rPr>
        <w:t>(2/3), 141-155.</w:t>
      </w:r>
    </w:p>
    <w:p w:rsidR="00856C0B" w:rsidRPr="00232927" w:rsidRDefault="00856C0B" w:rsidP="00F2387D">
      <w:pPr>
        <w:rPr>
          <w:rStyle w:val="Hyperlink"/>
          <w:rFonts w:cstheme="minorHAnsi"/>
          <w:color w:val="auto"/>
        </w:rPr>
      </w:pPr>
      <w:r w:rsidRPr="00232927">
        <w:rPr>
          <w:rFonts w:cstheme="minorHAnsi"/>
        </w:rPr>
        <w:lastRenderedPageBreak/>
        <w:t>(Wagner, E.). (2013).</w:t>
      </w:r>
      <w:r w:rsidRPr="00232927">
        <w:rPr>
          <w:rFonts w:cstheme="minorHAnsi"/>
          <w:shd w:val="clear" w:color="auto" w:fill="FFFFFF"/>
        </w:rPr>
        <w:t xml:space="preserve"> </w:t>
      </w:r>
      <w:r w:rsidRPr="00232927">
        <w:rPr>
          <w:rFonts w:cstheme="minorHAnsi"/>
          <w:i/>
        </w:rPr>
        <w:t xml:space="preserve">Five Reasons 8 Out Of 10 Businesses Fail. </w:t>
      </w:r>
      <w:r w:rsidRPr="00232927">
        <w:rPr>
          <w:rFonts w:cstheme="minorHAnsi"/>
        </w:rPr>
        <w:t>Retrieved from: https://www.forbes.com/sites/ericwagner/2013/09/12/five-reasons-8-out-of-10-businesses-fail/#14af86626978</w:t>
      </w:r>
    </w:p>
    <w:p w:rsidR="00EB476F" w:rsidRPr="00232927" w:rsidRDefault="00EB476F" w:rsidP="00EC48CE">
      <w:pPr>
        <w:rPr>
          <w:rFonts w:cstheme="minorHAnsi"/>
        </w:rPr>
      </w:pPr>
      <w:proofErr w:type="spellStart"/>
      <w:r w:rsidRPr="00232927">
        <w:rPr>
          <w:rFonts w:cstheme="minorHAnsi"/>
        </w:rPr>
        <w:t>Wessa</w:t>
      </w:r>
      <w:proofErr w:type="spellEnd"/>
      <w:r w:rsidRPr="00232927">
        <w:rPr>
          <w:rFonts w:cstheme="minorHAnsi"/>
        </w:rPr>
        <w:t xml:space="preserve">, P., Holliday, I., &amp; </w:t>
      </w:r>
      <w:proofErr w:type="spellStart"/>
      <w:r w:rsidRPr="00232927">
        <w:rPr>
          <w:rFonts w:cstheme="minorHAnsi"/>
        </w:rPr>
        <w:t>Rustichini</w:t>
      </w:r>
      <w:proofErr w:type="spellEnd"/>
      <w:r w:rsidRPr="00232927">
        <w:rPr>
          <w:rFonts w:cstheme="minorHAnsi"/>
        </w:rPr>
        <w:t>, A. (2012). Does Reviewing Lead to Better Learning and Decision Making? Answers from a Randomized Stock Market Experiment (Reviewing Improves Learning and Decision Making). </w:t>
      </w:r>
      <w:proofErr w:type="spellStart"/>
      <w:r w:rsidRPr="00232927">
        <w:rPr>
          <w:rFonts w:cstheme="minorHAnsi"/>
        </w:rPr>
        <w:t>PLoS</w:t>
      </w:r>
      <w:proofErr w:type="spellEnd"/>
      <w:r w:rsidRPr="00232927">
        <w:rPr>
          <w:rFonts w:cstheme="minorHAnsi"/>
        </w:rPr>
        <w:t xml:space="preserve"> ONE, 7(5), E37719.</w:t>
      </w:r>
    </w:p>
    <w:p w:rsidR="00EB476F" w:rsidRPr="00232927" w:rsidRDefault="00EB476F" w:rsidP="00EC48CE">
      <w:pPr>
        <w:rPr>
          <w:rFonts w:cstheme="minorHAnsi"/>
        </w:rPr>
      </w:pPr>
      <w:r w:rsidRPr="00232927">
        <w:rPr>
          <w:rFonts w:cstheme="minorHAnsi"/>
        </w:rPr>
        <w:t xml:space="preserve">(Young, J.). (2019). Investopedia. </w:t>
      </w:r>
      <w:r w:rsidRPr="00232927">
        <w:rPr>
          <w:rFonts w:cstheme="minorHAnsi"/>
          <w:i/>
        </w:rPr>
        <w:t>Financial Times Stock Exchange Group—FTSE</w:t>
      </w:r>
      <w:r w:rsidRPr="00232927">
        <w:rPr>
          <w:rFonts w:cstheme="minorHAnsi"/>
        </w:rPr>
        <w:t>. Retrieved from: https://www.investopedia.com/terms/f/ftse.asp</w:t>
      </w:r>
    </w:p>
    <w:p w:rsidR="005E49EF" w:rsidRPr="00232927" w:rsidRDefault="005E49EF" w:rsidP="00EC48CE">
      <w:pPr>
        <w:rPr>
          <w:rFonts w:cstheme="minorHAnsi"/>
        </w:rPr>
      </w:pPr>
      <w:r w:rsidRPr="00232927">
        <w:rPr>
          <w:rFonts w:cstheme="minorHAnsi"/>
        </w:rPr>
        <w:t>Zhang, Li-Fang, &amp; Zhang, Fu-Jing. (2011). Does E-commerce Reputation Mechanism Matter? </w:t>
      </w:r>
      <w:r w:rsidRPr="00232927">
        <w:rPr>
          <w:rFonts w:cstheme="minorHAnsi"/>
          <w:i/>
        </w:rPr>
        <w:t>Procedia Engineering</w:t>
      </w:r>
      <w:r w:rsidRPr="00232927">
        <w:rPr>
          <w:rFonts w:cstheme="minorHAnsi"/>
        </w:rPr>
        <w:t>, 15(C), 4885-4889.</w:t>
      </w:r>
    </w:p>
    <w:p w:rsidR="005E49EF" w:rsidRPr="00232927" w:rsidRDefault="005E49EF" w:rsidP="00F2387D">
      <w:pPr>
        <w:rPr>
          <w:color w:val="3A3A3A"/>
          <w:sz w:val="23"/>
          <w:szCs w:val="23"/>
          <w:shd w:val="clear" w:color="auto" w:fill="FFFFFF"/>
        </w:rPr>
      </w:pPr>
    </w:p>
    <w:p w:rsidR="00F2387D" w:rsidRPr="00232927" w:rsidRDefault="00F2387D" w:rsidP="00992BD2"/>
    <w:sectPr w:rsidR="00F2387D" w:rsidRPr="00232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C433D6"/>
    <w:multiLevelType w:val="hybridMultilevel"/>
    <w:tmpl w:val="BA865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B94E73"/>
    <w:multiLevelType w:val="hybridMultilevel"/>
    <w:tmpl w:val="A9161F6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 w15:restartNumberingAfterBreak="0">
    <w:nsid w:val="6B114342"/>
    <w:multiLevelType w:val="hybridMultilevel"/>
    <w:tmpl w:val="FE64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FE3"/>
    <w:rsid w:val="00027694"/>
    <w:rsid w:val="00036E9F"/>
    <w:rsid w:val="00037FC3"/>
    <w:rsid w:val="00040876"/>
    <w:rsid w:val="00061921"/>
    <w:rsid w:val="00065C30"/>
    <w:rsid w:val="00095F05"/>
    <w:rsid w:val="000976D4"/>
    <w:rsid w:val="000B76F2"/>
    <w:rsid w:val="000C16C4"/>
    <w:rsid w:val="000D03ED"/>
    <w:rsid w:val="000E5353"/>
    <w:rsid w:val="000E7EA9"/>
    <w:rsid w:val="001068B5"/>
    <w:rsid w:val="00114FB9"/>
    <w:rsid w:val="0015690E"/>
    <w:rsid w:val="00164FAD"/>
    <w:rsid w:val="0016503B"/>
    <w:rsid w:val="00167470"/>
    <w:rsid w:val="001A17F1"/>
    <w:rsid w:val="001C584D"/>
    <w:rsid w:val="001D0F35"/>
    <w:rsid w:val="001E03AE"/>
    <w:rsid w:val="002118EC"/>
    <w:rsid w:val="00212DF1"/>
    <w:rsid w:val="00232927"/>
    <w:rsid w:val="00237DAD"/>
    <w:rsid w:val="002544AC"/>
    <w:rsid w:val="00264225"/>
    <w:rsid w:val="002661B2"/>
    <w:rsid w:val="002B7AA9"/>
    <w:rsid w:val="002E0692"/>
    <w:rsid w:val="002E7E43"/>
    <w:rsid w:val="00313245"/>
    <w:rsid w:val="003424C7"/>
    <w:rsid w:val="00371A68"/>
    <w:rsid w:val="00406233"/>
    <w:rsid w:val="00433D81"/>
    <w:rsid w:val="004420CE"/>
    <w:rsid w:val="004516F4"/>
    <w:rsid w:val="00462A11"/>
    <w:rsid w:val="00490348"/>
    <w:rsid w:val="004A33F0"/>
    <w:rsid w:val="004E3899"/>
    <w:rsid w:val="004E5CE6"/>
    <w:rsid w:val="004F0557"/>
    <w:rsid w:val="00500F61"/>
    <w:rsid w:val="00507711"/>
    <w:rsid w:val="0051772A"/>
    <w:rsid w:val="00545049"/>
    <w:rsid w:val="005677F3"/>
    <w:rsid w:val="00596C66"/>
    <w:rsid w:val="005A106A"/>
    <w:rsid w:val="005E49EF"/>
    <w:rsid w:val="00601DAD"/>
    <w:rsid w:val="0061302E"/>
    <w:rsid w:val="0061407E"/>
    <w:rsid w:val="00615538"/>
    <w:rsid w:val="00634946"/>
    <w:rsid w:val="00645FDD"/>
    <w:rsid w:val="00655B98"/>
    <w:rsid w:val="006C26A4"/>
    <w:rsid w:val="006E7110"/>
    <w:rsid w:val="00704AB1"/>
    <w:rsid w:val="007342BB"/>
    <w:rsid w:val="0077041F"/>
    <w:rsid w:val="007852EB"/>
    <w:rsid w:val="00787BA8"/>
    <w:rsid w:val="00796159"/>
    <w:rsid w:val="00834AF1"/>
    <w:rsid w:val="008510BE"/>
    <w:rsid w:val="00856C0B"/>
    <w:rsid w:val="00856FAC"/>
    <w:rsid w:val="0086378B"/>
    <w:rsid w:val="008B1274"/>
    <w:rsid w:val="008C4C42"/>
    <w:rsid w:val="008C6A71"/>
    <w:rsid w:val="008E4F1A"/>
    <w:rsid w:val="009138BF"/>
    <w:rsid w:val="009139D8"/>
    <w:rsid w:val="00917BC5"/>
    <w:rsid w:val="009223C4"/>
    <w:rsid w:val="00952990"/>
    <w:rsid w:val="00992BD2"/>
    <w:rsid w:val="00994296"/>
    <w:rsid w:val="009A4E11"/>
    <w:rsid w:val="009E29A1"/>
    <w:rsid w:val="009F2078"/>
    <w:rsid w:val="00A45505"/>
    <w:rsid w:val="00A464AD"/>
    <w:rsid w:val="00A8488A"/>
    <w:rsid w:val="00A86CFB"/>
    <w:rsid w:val="00A96766"/>
    <w:rsid w:val="00AB25BE"/>
    <w:rsid w:val="00AB5793"/>
    <w:rsid w:val="00AF6ACD"/>
    <w:rsid w:val="00B0000C"/>
    <w:rsid w:val="00B07465"/>
    <w:rsid w:val="00B13389"/>
    <w:rsid w:val="00B2340D"/>
    <w:rsid w:val="00B34DEE"/>
    <w:rsid w:val="00B430F1"/>
    <w:rsid w:val="00B53CDA"/>
    <w:rsid w:val="00B63514"/>
    <w:rsid w:val="00B734A8"/>
    <w:rsid w:val="00B9008A"/>
    <w:rsid w:val="00BB2679"/>
    <w:rsid w:val="00BC03C6"/>
    <w:rsid w:val="00BC0F07"/>
    <w:rsid w:val="00C10C42"/>
    <w:rsid w:val="00C16435"/>
    <w:rsid w:val="00C33F9B"/>
    <w:rsid w:val="00C461AF"/>
    <w:rsid w:val="00C75DB7"/>
    <w:rsid w:val="00C8347E"/>
    <w:rsid w:val="00C859BB"/>
    <w:rsid w:val="00CA50E6"/>
    <w:rsid w:val="00CC00E0"/>
    <w:rsid w:val="00CD6239"/>
    <w:rsid w:val="00D10672"/>
    <w:rsid w:val="00D20E71"/>
    <w:rsid w:val="00D26769"/>
    <w:rsid w:val="00D312C0"/>
    <w:rsid w:val="00D33FF0"/>
    <w:rsid w:val="00D85DB3"/>
    <w:rsid w:val="00DA1CD3"/>
    <w:rsid w:val="00DA6C90"/>
    <w:rsid w:val="00DA6F64"/>
    <w:rsid w:val="00DB5C91"/>
    <w:rsid w:val="00DB5FE3"/>
    <w:rsid w:val="00E25D6E"/>
    <w:rsid w:val="00E2613A"/>
    <w:rsid w:val="00E50BDB"/>
    <w:rsid w:val="00E60685"/>
    <w:rsid w:val="00E60DD3"/>
    <w:rsid w:val="00EB2236"/>
    <w:rsid w:val="00EB476F"/>
    <w:rsid w:val="00EB74F5"/>
    <w:rsid w:val="00EC2F7D"/>
    <w:rsid w:val="00EC34FE"/>
    <w:rsid w:val="00EC48CE"/>
    <w:rsid w:val="00EC7F27"/>
    <w:rsid w:val="00EF334D"/>
    <w:rsid w:val="00F15722"/>
    <w:rsid w:val="00F16DE0"/>
    <w:rsid w:val="00F2387D"/>
    <w:rsid w:val="00F23901"/>
    <w:rsid w:val="00F44DA1"/>
    <w:rsid w:val="00F51719"/>
    <w:rsid w:val="00F742EB"/>
    <w:rsid w:val="00F74FC7"/>
    <w:rsid w:val="00F87E59"/>
    <w:rsid w:val="00F94DB7"/>
    <w:rsid w:val="00FB449C"/>
    <w:rsid w:val="00FC114C"/>
    <w:rsid w:val="00FC2CC5"/>
    <w:rsid w:val="00FE19A2"/>
    <w:rsid w:val="00FF76A1"/>
    <w:rsid w:val="00FF7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1"/>
    <o:shapelayout v:ext="edit">
      <o:idmap v:ext="edit" data="1"/>
    </o:shapelayout>
  </w:shapeDefaults>
  <w:decimalSymbol w:val="."/>
  <w:listSeparator w:val=","/>
  <w14:docId w14:val="2B4A977C"/>
  <w15:chartTrackingRefBased/>
  <w15:docId w15:val="{D786B504-3B04-4E31-8C49-251A445FE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538"/>
    <w:pPr>
      <w:spacing w:line="480" w:lineRule="auto"/>
    </w:pPr>
  </w:style>
  <w:style w:type="paragraph" w:styleId="Heading1">
    <w:name w:val="heading 1"/>
    <w:basedOn w:val="Normal"/>
    <w:link w:val="Heading1Char"/>
    <w:uiPriority w:val="9"/>
    <w:qFormat/>
    <w:rsid w:val="004420CE"/>
    <w:pPr>
      <w:spacing w:before="100" w:beforeAutospacing="1" w:after="100" w:afterAutospacing="1" w:line="240" w:lineRule="auto"/>
      <w:outlineLvl w:val="0"/>
    </w:pPr>
    <w:rPr>
      <w:rFonts w:eastAsia="Times New Roman" w:cs="Times New Roman"/>
      <w:b/>
      <w:bCs/>
      <w:kern w:val="36"/>
      <w:szCs w:val="48"/>
      <w:lang w:eastAsia="en-GB"/>
    </w:rPr>
  </w:style>
  <w:style w:type="paragraph" w:styleId="Heading2">
    <w:name w:val="heading 2"/>
    <w:basedOn w:val="Normal"/>
    <w:next w:val="Normal"/>
    <w:link w:val="Heading2Char"/>
    <w:uiPriority w:val="9"/>
    <w:unhideWhenUsed/>
    <w:qFormat/>
    <w:rsid w:val="00F157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0CE"/>
    <w:rPr>
      <w:rFonts w:eastAsia="Times New Roman" w:cs="Times New Roman"/>
      <w:b/>
      <w:bCs/>
      <w:kern w:val="36"/>
      <w:szCs w:val="48"/>
      <w:lang w:eastAsia="en-GB"/>
    </w:rPr>
  </w:style>
  <w:style w:type="character" w:styleId="Hyperlink">
    <w:name w:val="Hyperlink"/>
    <w:basedOn w:val="DefaultParagraphFont"/>
    <w:uiPriority w:val="99"/>
    <w:unhideWhenUsed/>
    <w:rsid w:val="00DB5FE3"/>
    <w:rPr>
      <w:color w:val="0000FF"/>
      <w:u w:val="single"/>
    </w:rPr>
  </w:style>
  <w:style w:type="character" w:styleId="FollowedHyperlink">
    <w:name w:val="FollowedHyperlink"/>
    <w:basedOn w:val="DefaultParagraphFont"/>
    <w:uiPriority w:val="99"/>
    <w:semiHidden/>
    <w:unhideWhenUsed/>
    <w:rsid w:val="00F74FC7"/>
    <w:rPr>
      <w:color w:val="954F72" w:themeColor="followedHyperlink"/>
      <w:u w:val="single"/>
    </w:rPr>
  </w:style>
  <w:style w:type="character" w:customStyle="1" w:styleId="UnresolvedMention1">
    <w:name w:val="Unresolved Mention1"/>
    <w:basedOn w:val="DefaultParagraphFont"/>
    <w:uiPriority w:val="99"/>
    <w:semiHidden/>
    <w:unhideWhenUsed/>
    <w:rsid w:val="00FC2CC5"/>
    <w:rPr>
      <w:color w:val="605E5C"/>
      <w:shd w:val="clear" w:color="auto" w:fill="E1DFDD"/>
    </w:rPr>
  </w:style>
  <w:style w:type="character" w:customStyle="1" w:styleId="companyid87e50d5a">
    <w:name w:val="companyid__87e50d5a"/>
    <w:basedOn w:val="DefaultParagraphFont"/>
    <w:rsid w:val="00F23901"/>
  </w:style>
  <w:style w:type="paragraph" w:styleId="ListParagraph">
    <w:name w:val="List Paragraph"/>
    <w:basedOn w:val="Normal"/>
    <w:uiPriority w:val="34"/>
    <w:qFormat/>
    <w:rsid w:val="00645FDD"/>
    <w:pPr>
      <w:ind w:left="720"/>
      <w:contextualSpacing/>
    </w:pPr>
  </w:style>
  <w:style w:type="table" w:styleId="TableGrid">
    <w:name w:val="Table Grid"/>
    <w:basedOn w:val="TableNormal"/>
    <w:uiPriority w:val="39"/>
    <w:rsid w:val="001650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420C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4420CE"/>
    <w:pPr>
      <w:spacing w:after="100"/>
    </w:pPr>
  </w:style>
  <w:style w:type="paragraph" w:styleId="NoSpacing">
    <w:name w:val="No Spacing"/>
    <w:uiPriority w:val="1"/>
    <w:qFormat/>
    <w:rsid w:val="00615538"/>
    <w:pPr>
      <w:spacing w:after="0" w:line="360" w:lineRule="auto"/>
    </w:pPr>
  </w:style>
  <w:style w:type="character" w:styleId="UnresolvedMention">
    <w:name w:val="Unresolved Mention"/>
    <w:basedOn w:val="DefaultParagraphFont"/>
    <w:uiPriority w:val="99"/>
    <w:semiHidden/>
    <w:unhideWhenUsed/>
    <w:rsid w:val="00615538"/>
    <w:rPr>
      <w:color w:val="605E5C"/>
      <w:shd w:val="clear" w:color="auto" w:fill="E1DFDD"/>
    </w:rPr>
  </w:style>
  <w:style w:type="character" w:customStyle="1" w:styleId="Heading2Char">
    <w:name w:val="Heading 2 Char"/>
    <w:basedOn w:val="DefaultParagraphFont"/>
    <w:link w:val="Heading2"/>
    <w:uiPriority w:val="9"/>
    <w:rsid w:val="00F1572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1572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045392">
      <w:bodyDiv w:val="1"/>
      <w:marLeft w:val="0"/>
      <w:marRight w:val="0"/>
      <w:marTop w:val="0"/>
      <w:marBottom w:val="0"/>
      <w:divBdr>
        <w:top w:val="none" w:sz="0" w:space="0" w:color="auto"/>
        <w:left w:val="none" w:sz="0" w:space="0" w:color="auto"/>
        <w:bottom w:val="none" w:sz="0" w:space="0" w:color="auto"/>
        <w:right w:val="none" w:sz="0" w:space="0" w:color="auto"/>
      </w:divBdr>
      <w:divsChild>
        <w:div w:id="1136680506">
          <w:marLeft w:val="0"/>
          <w:marRight w:val="0"/>
          <w:marTop w:val="0"/>
          <w:marBottom w:val="0"/>
          <w:divBdr>
            <w:top w:val="none" w:sz="0" w:space="0" w:color="auto"/>
            <w:left w:val="none" w:sz="0" w:space="0" w:color="auto"/>
            <w:bottom w:val="none" w:sz="0" w:space="0" w:color="auto"/>
            <w:right w:val="none" w:sz="0" w:space="0" w:color="auto"/>
          </w:divBdr>
        </w:div>
      </w:divsChild>
    </w:div>
    <w:div w:id="130951159">
      <w:bodyDiv w:val="1"/>
      <w:marLeft w:val="0"/>
      <w:marRight w:val="0"/>
      <w:marTop w:val="0"/>
      <w:marBottom w:val="0"/>
      <w:divBdr>
        <w:top w:val="none" w:sz="0" w:space="0" w:color="auto"/>
        <w:left w:val="none" w:sz="0" w:space="0" w:color="auto"/>
        <w:bottom w:val="none" w:sz="0" w:space="0" w:color="auto"/>
        <w:right w:val="none" w:sz="0" w:space="0" w:color="auto"/>
      </w:divBdr>
    </w:div>
    <w:div w:id="450439627">
      <w:bodyDiv w:val="1"/>
      <w:marLeft w:val="0"/>
      <w:marRight w:val="0"/>
      <w:marTop w:val="0"/>
      <w:marBottom w:val="0"/>
      <w:divBdr>
        <w:top w:val="none" w:sz="0" w:space="0" w:color="auto"/>
        <w:left w:val="none" w:sz="0" w:space="0" w:color="auto"/>
        <w:bottom w:val="none" w:sz="0" w:space="0" w:color="auto"/>
        <w:right w:val="none" w:sz="0" w:space="0" w:color="auto"/>
      </w:divBdr>
    </w:div>
    <w:div w:id="936862864">
      <w:bodyDiv w:val="1"/>
      <w:marLeft w:val="0"/>
      <w:marRight w:val="0"/>
      <w:marTop w:val="0"/>
      <w:marBottom w:val="0"/>
      <w:divBdr>
        <w:top w:val="none" w:sz="0" w:space="0" w:color="auto"/>
        <w:left w:val="none" w:sz="0" w:space="0" w:color="auto"/>
        <w:bottom w:val="none" w:sz="0" w:space="0" w:color="auto"/>
        <w:right w:val="none" w:sz="0" w:space="0" w:color="auto"/>
      </w:divBdr>
    </w:div>
    <w:div w:id="1135025486">
      <w:bodyDiv w:val="1"/>
      <w:marLeft w:val="0"/>
      <w:marRight w:val="0"/>
      <w:marTop w:val="0"/>
      <w:marBottom w:val="0"/>
      <w:divBdr>
        <w:top w:val="none" w:sz="0" w:space="0" w:color="auto"/>
        <w:left w:val="none" w:sz="0" w:space="0" w:color="auto"/>
        <w:bottom w:val="none" w:sz="0" w:space="0" w:color="auto"/>
        <w:right w:val="none" w:sz="0" w:space="0" w:color="auto"/>
      </w:divBdr>
    </w:div>
    <w:div w:id="1242913782">
      <w:bodyDiv w:val="1"/>
      <w:marLeft w:val="0"/>
      <w:marRight w:val="0"/>
      <w:marTop w:val="0"/>
      <w:marBottom w:val="0"/>
      <w:divBdr>
        <w:top w:val="none" w:sz="0" w:space="0" w:color="auto"/>
        <w:left w:val="none" w:sz="0" w:space="0" w:color="auto"/>
        <w:bottom w:val="none" w:sz="0" w:space="0" w:color="auto"/>
        <w:right w:val="none" w:sz="0" w:space="0" w:color="auto"/>
      </w:divBdr>
    </w:div>
    <w:div w:id="1587302536">
      <w:bodyDiv w:val="1"/>
      <w:marLeft w:val="0"/>
      <w:marRight w:val="0"/>
      <w:marTop w:val="0"/>
      <w:marBottom w:val="0"/>
      <w:divBdr>
        <w:top w:val="none" w:sz="0" w:space="0" w:color="auto"/>
        <w:left w:val="none" w:sz="0" w:space="0" w:color="auto"/>
        <w:bottom w:val="none" w:sz="0" w:space="0" w:color="auto"/>
        <w:right w:val="none" w:sz="0" w:space="0" w:color="auto"/>
      </w:divBdr>
    </w:div>
    <w:div w:id="1816409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0.xml"/><Relationship Id="rId117" Type="http://schemas.openxmlformats.org/officeDocument/2006/relationships/hyperlink" Target="https://www.finder.com/uk/investment-statistics" TargetMode="External"/><Relationship Id="rId21" Type="http://schemas.openxmlformats.org/officeDocument/2006/relationships/control" Target="activeX/activeX5.xml"/><Relationship Id="rId42" Type="http://schemas.openxmlformats.org/officeDocument/2006/relationships/control" Target="activeX/activeX25.xml"/><Relationship Id="rId47" Type="http://schemas.openxmlformats.org/officeDocument/2006/relationships/control" Target="activeX/activeX29.xml"/><Relationship Id="rId63" Type="http://schemas.openxmlformats.org/officeDocument/2006/relationships/control" Target="activeX/activeX45.xml"/><Relationship Id="rId68" Type="http://schemas.openxmlformats.org/officeDocument/2006/relationships/control" Target="activeX/activeX50.xml"/><Relationship Id="rId84" Type="http://schemas.openxmlformats.org/officeDocument/2006/relationships/control" Target="activeX/activeX66.xml"/><Relationship Id="rId89" Type="http://schemas.openxmlformats.org/officeDocument/2006/relationships/control" Target="activeX/activeX71.xml"/><Relationship Id="rId112" Type="http://schemas.openxmlformats.org/officeDocument/2006/relationships/control" Target="activeX/activeX94.xml"/><Relationship Id="rId16" Type="http://schemas.openxmlformats.org/officeDocument/2006/relationships/image" Target="media/image11.wmf"/><Relationship Id="rId107" Type="http://schemas.openxmlformats.org/officeDocument/2006/relationships/control" Target="activeX/activeX89.xml"/><Relationship Id="rId11" Type="http://schemas.openxmlformats.org/officeDocument/2006/relationships/image" Target="media/image6.png"/><Relationship Id="rId24" Type="http://schemas.openxmlformats.org/officeDocument/2006/relationships/control" Target="activeX/activeX8.xml"/><Relationship Id="rId32" Type="http://schemas.openxmlformats.org/officeDocument/2006/relationships/control" Target="activeX/activeX15.xml"/><Relationship Id="rId37" Type="http://schemas.openxmlformats.org/officeDocument/2006/relationships/control" Target="activeX/activeX20.xml"/><Relationship Id="rId40" Type="http://schemas.openxmlformats.org/officeDocument/2006/relationships/control" Target="activeX/activeX23.xml"/><Relationship Id="rId45" Type="http://schemas.openxmlformats.org/officeDocument/2006/relationships/image" Target="media/image13.wmf"/><Relationship Id="rId53" Type="http://schemas.openxmlformats.org/officeDocument/2006/relationships/control" Target="activeX/activeX35.xml"/><Relationship Id="rId58" Type="http://schemas.openxmlformats.org/officeDocument/2006/relationships/control" Target="activeX/activeX40.xml"/><Relationship Id="rId66" Type="http://schemas.openxmlformats.org/officeDocument/2006/relationships/control" Target="activeX/activeX48.xml"/><Relationship Id="rId74" Type="http://schemas.openxmlformats.org/officeDocument/2006/relationships/control" Target="activeX/activeX56.xml"/><Relationship Id="rId79" Type="http://schemas.openxmlformats.org/officeDocument/2006/relationships/control" Target="activeX/activeX61.xml"/><Relationship Id="rId87" Type="http://schemas.openxmlformats.org/officeDocument/2006/relationships/control" Target="activeX/activeX69.xml"/><Relationship Id="rId102" Type="http://schemas.openxmlformats.org/officeDocument/2006/relationships/control" Target="activeX/activeX84.xml"/><Relationship Id="rId110" Type="http://schemas.openxmlformats.org/officeDocument/2006/relationships/control" Target="activeX/activeX92.xml"/><Relationship Id="rId115" Type="http://schemas.openxmlformats.org/officeDocument/2006/relationships/hyperlink" Target="https://www.investopedia.com/terms/r/risk.asp" TargetMode="External"/><Relationship Id="rId5" Type="http://schemas.openxmlformats.org/officeDocument/2006/relationships/webSettings" Target="webSettings.xml"/><Relationship Id="rId61" Type="http://schemas.openxmlformats.org/officeDocument/2006/relationships/control" Target="activeX/activeX43.xml"/><Relationship Id="rId82" Type="http://schemas.openxmlformats.org/officeDocument/2006/relationships/control" Target="activeX/activeX64.xml"/><Relationship Id="rId90" Type="http://schemas.openxmlformats.org/officeDocument/2006/relationships/control" Target="activeX/activeX72.xml"/><Relationship Id="rId95" Type="http://schemas.openxmlformats.org/officeDocument/2006/relationships/control" Target="activeX/activeX77.xml"/><Relationship Id="rId19" Type="http://schemas.openxmlformats.org/officeDocument/2006/relationships/control" Target="activeX/activeX3.xml"/><Relationship Id="rId14" Type="http://schemas.openxmlformats.org/officeDocument/2006/relationships/image" Target="media/image9.png"/><Relationship Id="rId22" Type="http://schemas.openxmlformats.org/officeDocument/2006/relationships/control" Target="activeX/activeX6.xml"/><Relationship Id="rId27" Type="http://schemas.openxmlformats.org/officeDocument/2006/relationships/control" Target="activeX/activeX11.xml"/><Relationship Id="rId30" Type="http://schemas.openxmlformats.org/officeDocument/2006/relationships/control" Target="activeX/activeX14.xml"/><Relationship Id="rId35" Type="http://schemas.openxmlformats.org/officeDocument/2006/relationships/control" Target="activeX/activeX18.xml"/><Relationship Id="rId43" Type="http://schemas.openxmlformats.org/officeDocument/2006/relationships/control" Target="activeX/activeX26.xml"/><Relationship Id="rId48" Type="http://schemas.openxmlformats.org/officeDocument/2006/relationships/control" Target="activeX/activeX30.xml"/><Relationship Id="rId56" Type="http://schemas.openxmlformats.org/officeDocument/2006/relationships/control" Target="activeX/activeX38.xml"/><Relationship Id="rId64" Type="http://schemas.openxmlformats.org/officeDocument/2006/relationships/control" Target="activeX/activeX46.xml"/><Relationship Id="rId69" Type="http://schemas.openxmlformats.org/officeDocument/2006/relationships/control" Target="activeX/activeX51.xml"/><Relationship Id="rId77" Type="http://schemas.openxmlformats.org/officeDocument/2006/relationships/control" Target="activeX/activeX59.xml"/><Relationship Id="rId100" Type="http://schemas.openxmlformats.org/officeDocument/2006/relationships/control" Target="activeX/activeX82.xml"/><Relationship Id="rId105" Type="http://schemas.openxmlformats.org/officeDocument/2006/relationships/control" Target="activeX/activeX87.xml"/><Relationship Id="rId113" Type="http://schemas.openxmlformats.org/officeDocument/2006/relationships/control" Target="activeX/activeX95.xml"/><Relationship Id="rId118" Type="http://schemas.openxmlformats.org/officeDocument/2006/relationships/hyperlink" Target="https://www.merriam-webster.com/dictionary/methodology" TargetMode="External"/><Relationship Id="rId8" Type="http://schemas.openxmlformats.org/officeDocument/2006/relationships/image" Target="media/image3.png"/><Relationship Id="rId51" Type="http://schemas.openxmlformats.org/officeDocument/2006/relationships/control" Target="activeX/activeX33.xml"/><Relationship Id="rId72" Type="http://schemas.openxmlformats.org/officeDocument/2006/relationships/control" Target="activeX/activeX54.xml"/><Relationship Id="rId80" Type="http://schemas.openxmlformats.org/officeDocument/2006/relationships/control" Target="activeX/activeX62.xml"/><Relationship Id="rId85" Type="http://schemas.openxmlformats.org/officeDocument/2006/relationships/control" Target="activeX/activeX67.xml"/><Relationship Id="rId93" Type="http://schemas.openxmlformats.org/officeDocument/2006/relationships/control" Target="activeX/activeX75.xml"/><Relationship Id="rId98" Type="http://schemas.openxmlformats.org/officeDocument/2006/relationships/control" Target="activeX/activeX80.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control" Target="activeX/activeX1.xml"/><Relationship Id="rId25" Type="http://schemas.openxmlformats.org/officeDocument/2006/relationships/control" Target="activeX/activeX9.xml"/><Relationship Id="rId33" Type="http://schemas.openxmlformats.org/officeDocument/2006/relationships/control" Target="activeX/activeX16.xml"/><Relationship Id="rId38" Type="http://schemas.openxmlformats.org/officeDocument/2006/relationships/control" Target="activeX/activeX21.xml"/><Relationship Id="rId46" Type="http://schemas.openxmlformats.org/officeDocument/2006/relationships/control" Target="activeX/activeX28.xml"/><Relationship Id="rId59" Type="http://schemas.openxmlformats.org/officeDocument/2006/relationships/control" Target="activeX/activeX41.xml"/><Relationship Id="rId67" Type="http://schemas.openxmlformats.org/officeDocument/2006/relationships/control" Target="activeX/activeX49.xml"/><Relationship Id="rId103" Type="http://schemas.openxmlformats.org/officeDocument/2006/relationships/control" Target="activeX/activeX85.xml"/><Relationship Id="rId108" Type="http://schemas.openxmlformats.org/officeDocument/2006/relationships/control" Target="activeX/activeX90.xml"/><Relationship Id="rId116" Type="http://schemas.openxmlformats.org/officeDocument/2006/relationships/hyperlink" Target="https://www.moneymarketing.co.uk/527802-2/" TargetMode="External"/><Relationship Id="rId20" Type="http://schemas.openxmlformats.org/officeDocument/2006/relationships/control" Target="activeX/activeX4.xml"/><Relationship Id="rId41" Type="http://schemas.openxmlformats.org/officeDocument/2006/relationships/control" Target="activeX/activeX24.xml"/><Relationship Id="rId54" Type="http://schemas.openxmlformats.org/officeDocument/2006/relationships/control" Target="activeX/activeX36.xml"/><Relationship Id="rId62" Type="http://schemas.openxmlformats.org/officeDocument/2006/relationships/control" Target="activeX/activeX44.xml"/><Relationship Id="rId70" Type="http://schemas.openxmlformats.org/officeDocument/2006/relationships/control" Target="activeX/activeX52.xml"/><Relationship Id="rId75" Type="http://schemas.openxmlformats.org/officeDocument/2006/relationships/control" Target="activeX/activeX57.xml"/><Relationship Id="rId83" Type="http://schemas.openxmlformats.org/officeDocument/2006/relationships/control" Target="activeX/activeX65.xml"/><Relationship Id="rId88" Type="http://schemas.openxmlformats.org/officeDocument/2006/relationships/control" Target="activeX/activeX70.xml"/><Relationship Id="rId91" Type="http://schemas.openxmlformats.org/officeDocument/2006/relationships/control" Target="activeX/activeX73.xml"/><Relationship Id="rId96" Type="http://schemas.openxmlformats.org/officeDocument/2006/relationships/control" Target="activeX/activeX78.xml"/><Relationship Id="rId111" Type="http://schemas.openxmlformats.org/officeDocument/2006/relationships/control" Target="activeX/activeX93.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control" Target="activeX/activeX7.xml"/><Relationship Id="rId28" Type="http://schemas.openxmlformats.org/officeDocument/2006/relationships/control" Target="activeX/activeX12.xml"/><Relationship Id="rId36" Type="http://schemas.openxmlformats.org/officeDocument/2006/relationships/control" Target="activeX/activeX19.xml"/><Relationship Id="rId49" Type="http://schemas.openxmlformats.org/officeDocument/2006/relationships/control" Target="activeX/activeX31.xml"/><Relationship Id="rId57" Type="http://schemas.openxmlformats.org/officeDocument/2006/relationships/control" Target="activeX/activeX39.xml"/><Relationship Id="rId106" Type="http://schemas.openxmlformats.org/officeDocument/2006/relationships/control" Target="activeX/activeX88.xml"/><Relationship Id="rId114" Type="http://schemas.openxmlformats.org/officeDocument/2006/relationships/hyperlink" Target="http://www.businessdictionary.com/definition/methodology.html" TargetMode="External"/><Relationship Id="rId119" Type="http://schemas.openxmlformats.org/officeDocument/2006/relationships/fontTable" Target="fontTable.xml"/><Relationship Id="rId10" Type="http://schemas.openxmlformats.org/officeDocument/2006/relationships/image" Target="media/image5.png"/><Relationship Id="rId31" Type="http://schemas.openxmlformats.org/officeDocument/2006/relationships/image" Target="media/image12.wmf"/><Relationship Id="rId44" Type="http://schemas.openxmlformats.org/officeDocument/2006/relationships/control" Target="activeX/activeX27.xml"/><Relationship Id="rId52" Type="http://schemas.openxmlformats.org/officeDocument/2006/relationships/control" Target="activeX/activeX34.xml"/><Relationship Id="rId60" Type="http://schemas.openxmlformats.org/officeDocument/2006/relationships/control" Target="activeX/activeX42.xml"/><Relationship Id="rId65" Type="http://schemas.openxmlformats.org/officeDocument/2006/relationships/control" Target="activeX/activeX47.xml"/><Relationship Id="rId73" Type="http://schemas.openxmlformats.org/officeDocument/2006/relationships/control" Target="activeX/activeX55.xml"/><Relationship Id="rId78" Type="http://schemas.openxmlformats.org/officeDocument/2006/relationships/control" Target="activeX/activeX60.xml"/><Relationship Id="rId81" Type="http://schemas.openxmlformats.org/officeDocument/2006/relationships/control" Target="activeX/activeX63.xml"/><Relationship Id="rId86" Type="http://schemas.openxmlformats.org/officeDocument/2006/relationships/control" Target="activeX/activeX68.xml"/><Relationship Id="rId94" Type="http://schemas.openxmlformats.org/officeDocument/2006/relationships/control" Target="activeX/activeX76.xml"/><Relationship Id="rId99" Type="http://schemas.openxmlformats.org/officeDocument/2006/relationships/control" Target="activeX/activeX81.xml"/><Relationship Id="rId101" Type="http://schemas.openxmlformats.org/officeDocument/2006/relationships/control" Target="activeX/activeX83.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control" Target="activeX/activeX2.xml"/><Relationship Id="rId39" Type="http://schemas.openxmlformats.org/officeDocument/2006/relationships/control" Target="activeX/activeX22.xml"/><Relationship Id="rId109" Type="http://schemas.openxmlformats.org/officeDocument/2006/relationships/control" Target="activeX/activeX91.xml"/><Relationship Id="rId34" Type="http://schemas.openxmlformats.org/officeDocument/2006/relationships/control" Target="activeX/activeX17.xml"/><Relationship Id="rId50" Type="http://schemas.openxmlformats.org/officeDocument/2006/relationships/control" Target="activeX/activeX32.xml"/><Relationship Id="rId55" Type="http://schemas.openxmlformats.org/officeDocument/2006/relationships/control" Target="activeX/activeX37.xml"/><Relationship Id="rId76" Type="http://schemas.openxmlformats.org/officeDocument/2006/relationships/control" Target="activeX/activeX58.xml"/><Relationship Id="rId97" Type="http://schemas.openxmlformats.org/officeDocument/2006/relationships/control" Target="activeX/activeX79.xml"/><Relationship Id="rId104" Type="http://schemas.openxmlformats.org/officeDocument/2006/relationships/control" Target="activeX/activeX86.xml"/><Relationship Id="rId120"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control" Target="activeX/activeX53.xml"/><Relationship Id="rId92" Type="http://schemas.openxmlformats.org/officeDocument/2006/relationships/control" Target="activeX/activeX74.xml"/><Relationship Id="rId2" Type="http://schemas.openxmlformats.org/officeDocument/2006/relationships/numbering" Target="numbering.xml"/><Relationship Id="rId29" Type="http://schemas.openxmlformats.org/officeDocument/2006/relationships/control" Target="activeX/activeX1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A-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A-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8-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activeX/activeX71.xml><?xml version="1.0" encoding="utf-8"?>
<ax:ocx xmlns:ax="http://schemas.microsoft.com/office/2006/activeX" xmlns:r="http://schemas.openxmlformats.org/officeDocument/2006/relationships" ax:classid="{5512D118-5CC6-11CF-8D67-00AA00BDCE1D}" ax:persistence="persistStream" r:id="rId1"/>
</file>

<file path=word/activeX/activeX72.xml><?xml version="1.0" encoding="utf-8"?>
<ax:ocx xmlns:ax="http://schemas.microsoft.com/office/2006/activeX" xmlns:r="http://schemas.openxmlformats.org/officeDocument/2006/relationships" ax:classid="{5512D118-5CC6-11CF-8D67-00AA00BDCE1D}" ax:persistence="persistStream" r:id="rId1"/>
</file>

<file path=word/activeX/activeX73.xml><?xml version="1.0" encoding="utf-8"?>
<ax:ocx xmlns:ax="http://schemas.microsoft.com/office/2006/activeX" xmlns:r="http://schemas.openxmlformats.org/officeDocument/2006/relationships" ax:classid="{5512D118-5CC6-11CF-8D67-00AA00BDCE1D}" ax:persistence="persistStream" r:id="rId1"/>
</file>

<file path=word/activeX/activeX74.xml><?xml version="1.0" encoding="utf-8"?>
<ax:ocx xmlns:ax="http://schemas.microsoft.com/office/2006/activeX" xmlns:r="http://schemas.openxmlformats.org/officeDocument/2006/relationships" ax:classid="{5512D118-5CC6-11CF-8D67-00AA00BDCE1D}" ax:persistence="persistStream" r:id="rId1"/>
</file>

<file path=word/activeX/activeX75.xml><?xml version="1.0" encoding="utf-8"?>
<ax:ocx xmlns:ax="http://schemas.microsoft.com/office/2006/activeX" xmlns:r="http://schemas.openxmlformats.org/officeDocument/2006/relationships" ax:classid="{5512D118-5CC6-11CF-8D67-00AA00BDCE1D}" ax:persistence="persistStream" r:id="rId1"/>
</file>

<file path=word/activeX/activeX76.xml><?xml version="1.0" encoding="utf-8"?>
<ax:ocx xmlns:ax="http://schemas.microsoft.com/office/2006/activeX" xmlns:r="http://schemas.openxmlformats.org/officeDocument/2006/relationships" ax:classid="{5512D118-5CC6-11CF-8D67-00AA00BDCE1D}" ax:persistence="persistStream" r:id="rId1"/>
</file>

<file path=word/activeX/activeX77.xml><?xml version="1.0" encoding="utf-8"?>
<ax:ocx xmlns:ax="http://schemas.microsoft.com/office/2006/activeX" xmlns:r="http://schemas.openxmlformats.org/officeDocument/2006/relationships" ax:classid="{5512D118-5CC6-11CF-8D67-00AA00BDCE1D}" ax:persistence="persistStream" r:id="rId1"/>
</file>

<file path=word/activeX/activeX78.xml><?xml version="1.0" encoding="utf-8"?>
<ax:ocx xmlns:ax="http://schemas.microsoft.com/office/2006/activeX" xmlns:r="http://schemas.openxmlformats.org/officeDocument/2006/relationships" ax:classid="{5512D118-5CC6-11CF-8D67-00AA00BDCE1D}" ax:persistence="persistStream" r:id="rId1"/>
</file>

<file path=word/activeX/activeX79.xml><?xml version="1.0" encoding="utf-8"?>
<ax:ocx xmlns:ax="http://schemas.microsoft.com/office/2006/activeX" xmlns:r="http://schemas.openxmlformats.org/officeDocument/2006/relationships" ax:classid="{5512D118-5CC6-11CF-8D67-00AA00BDCE1D}" ax:persistence="persistStream" r:id="rId1"/>
</file>

<file path=word/activeX/activeX80.xml><?xml version="1.0" encoding="utf-8"?>
<ax:ocx xmlns:ax="http://schemas.microsoft.com/office/2006/activeX" xmlns:r="http://schemas.openxmlformats.org/officeDocument/2006/relationships" ax:classid="{5512D118-5CC6-11CF-8D67-00AA00BDCE1D}" ax:persistence="persistStream" r:id="rId1"/>
</file>

<file path=word/activeX/activeX81.xml><?xml version="1.0" encoding="utf-8"?>
<ax:ocx xmlns:ax="http://schemas.microsoft.com/office/2006/activeX" xmlns:r="http://schemas.openxmlformats.org/officeDocument/2006/relationships" ax:classid="{5512D118-5CC6-11CF-8D67-00AA00BDCE1D}" ax:persistence="persistStream" r:id="rId1"/>
</file>

<file path=word/activeX/activeX82.xml><?xml version="1.0" encoding="utf-8"?>
<ax:ocx xmlns:ax="http://schemas.microsoft.com/office/2006/activeX" xmlns:r="http://schemas.openxmlformats.org/officeDocument/2006/relationships" ax:classid="{5512D118-5CC6-11CF-8D67-00AA00BDCE1D}" ax:persistence="persistStream" r:id="rId1"/>
</file>

<file path=word/activeX/activeX83.xml><?xml version="1.0" encoding="utf-8"?>
<ax:ocx xmlns:ax="http://schemas.microsoft.com/office/2006/activeX" xmlns:r="http://schemas.openxmlformats.org/officeDocument/2006/relationships" ax:classid="{5512D118-5CC6-11CF-8D67-00AA00BDCE1D}" ax:persistence="persistStream" r:id="rId1"/>
</file>

<file path=word/activeX/activeX84.xml><?xml version="1.0" encoding="utf-8"?>
<ax:ocx xmlns:ax="http://schemas.microsoft.com/office/2006/activeX" xmlns:r="http://schemas.openxmlformats.org/officeDocument/2006/relationships" ax:classid="{5512D118-5CC6-11CF-8D67-00AA00BDCE1D}" ax:persistence="persistStream" r:id="rId1"/>
</file>

<file path=word/activeX/activeX85.xml><?xml version="1.0" encoding="utf-8"?>
<ax:ocx xmlns:ax="http://schemas.microsoft.com/office/2006/activeX" xmlns:r="http://schemas.openxmlformats.org/officeDocument/2006/relationships" ax:classid="{5512D118-5CC6-11CF-8D67-00AA00BDCE1D}" ax:persistence="persistStream" r:id="rId1"/>
</file>

<file path=word/activeX/activeX86.xml><?xml version="1.0" encoding="utf-8"?>
<ax:ocx xmlns:ax="http://schemas.microsoft.com/office/2006/activeX" xmlns:r="http://schemas.openxmlformats.org/officeDocument/2006/relationships" ax:classid="{5512D118-5CC6-11CF-8D67-00AA00BDCE1D}" ax:persistence="persistStream" r:id="rId1"/>
</file>

<file path=word/activeX/activeX87.xml><?xml version="1.0" encoding="utf-8"?>
<ax:ocx xmlns:ax="http://schemas.microsoft.com/office/2006/activeX" xmlns:r="http://schemas.openxmlformats.org/officeDocument/2006/relationships" ax:classid="{5512D118-5CC6-11CF-8D67-00AA00BDCE1D}" ax:persistence="persistStream" r:id="rId1"/>
</file>

<file path=word/activeX/activeX88.xml><?xml version="1.0" encoding="utf-8"?>
<ax:ocx xmlns:ax="http://schemas.microsoft.com/office/2006/activeX" xmlns:r="http://schemas.openxmlformats.org/officeDocument/2006/relationships" ax:classid="{5512D118-5CC6-11CF-8D67-00AA00BDCE1D}" ax:persistence="persistStream" r:id="rId1"/>
</file>

<file path=word/activeX/activeX89.xml><?xml version="1.0" encoding="utf-8"?>
<ax:ocx xmlns:ax="http://schemas.microsoft.com/office/2006/activeX" xmlns:r="http://schemas.openxmlformats.org/officeDocument/2006/relationships" ax:classid="{5512D118-5CC6-11CF-8D67-00AA00BDCE1D}" ax:persistence="persistStream" r:id="rId1"/>
</file>

<file path=word/activeX/activeX90.xml><?xml version="1.0" encoding="utf-8"?>
<ax:ocx xmlns:ax="http://schemas.microsoft.com/office/2006/activeX" xmlns:r="http://schemas.openxmlformats.org/officeDocument/2006/relationships" ax:classid="{5512D118-5CC6-11CF-8D67-00AA00BDCE1D}" ax:persistence="persistStream" r:id="rId1"/>
</file>

<file path=word/activeX/activeX91.xml><?xml version="1.0" encoding="utf-8"?>
<ax:ocx xmlns:ax="http://schemas.microsoft.com/office/2006/activeX" xmlns:r="http://schemas.openxmlformats.org/officeDocument/2006/relationships" ax:classid="{5512D11A-5CC6-11CF-8D67-00AA00BDCE1D}" ax:persistence="persistStream" r:id="rId1"/>
</file>

<file path=word/activeX/activeX92.xml><?xml version="1.0" encoding="utf-8"?>
<ax:ocx xmlns:ax="http://schemas.microsoft.com/office/2006/activeX" xmlns:r="http://schemas.openxmlformats.org/officeDocument/2006/relationships" ax:classid="{5512D118-5CC6-11CF-8D67-00AA00BDCE1D}" ax:persistence="persistStream" r:id="rId1"/>
</file>

<file path=word/activeX/activeX93.xml><?xml version="1.0" encoding="utf-8"?>
<ax:ocx xmlns:ax="http://schemas.microsoft.com/office/2006/activeX" xmlns:r="http://schemas.openxmlformats.org/officeDocument/2006/relationships" ax:classid="{5512D118-5CC6-11CF-8D67-00AA00BDCE1D}" ax:persistence="persistStream" r:id="rId1"/>
</file>

<file path=word/activeX/activeX94.xml><?xml version="1.0" encoding="utf-8"?>
<ax:ocx xmlns:ax="http://schemas.microsoft.com/office/2006/activeX" xmlns:r="http://schemas.openxmlformats.org/officeDocument/2006/relationships" ax:classid="{5512D118-5CC6-11CF-8D67-00AA00BDCE1D}" ax:persistence="persistStream" r:id="rId1"/>
</file>

<file path=word/activeX/activeX95.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CB0A2-4F7E-4BA2-A6DC-46F0628B1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56</Pages>
  <Words>13946</Words>
  <Characters>79497</Characters>
  <Application>Microsoft Office Word</Application>
  <DocSecurity>0</DocSecurity>
  <Lines>662</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Brent Jones (1808124)</dc:creator>
  <cp:keywords/>
  <dc:description/>
  <cp:lastModifiedBy>Brent Jones (1808124)</cp:lastModifiedBy>
  <cp:revision>3</cp:revision>
  <dcterms:created xsi:type="dcterms:W3CDTF">2019-05-08T21:23:00Z</dcterms:created>
  <dcterms:modified xsi:type="dcterms:W3CDTF">2019-05-08T21:24:00Z</dcterms:modified>
</cp:coreProperties>
</file>