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7845989"/>
        <w:docPartObj>
          <w:docPartGallery w:val="Cover Pages"/>
          <w:docPartUnique/>
        </w:docPartObj>
      </w:sdtPr>
      <w:sdtContent>
        <w:p w14:paraId="21672E83" w14:textId="171EAB92" w:rsidR="00551564" w:rsidRDefault="00AF5E2D">
          <w:r>
            <w:rPr>
              <w:noProof/>
            </w:rPr>
            <mc:AlternateContent>
              <mc:Choice Requires="wps">
                <w:drawing>
                  <wp:anchor distT="0" distB="0" distL="114300" distR="114300" simplePos="0" relativeHeight="251659264" behindDoc="0" locked="0" layoutInCell="1" allowOverlap="1" wp14:anchorId="1741E9CA" wp14:editId="7A93CE42">
                    <wp:simplePos x="0" y="0"/>
                    <wp:positionH relativeFrom="page">
                      <wp:posOffset>273685</wp:posOffset>
                    </wp:positionH>
                    <wp:positionV relativeFrom="page">
                      <wp:posOffset>-134620</wp:posOffset>
                    </wp:positionV>
                    <wp:extent cx="7315200" cy="3638550"/>
                    <wp:effectExtent l="0" t="0" r="0" b="635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A330F7" w14:textId="36B14B80" w:rsidR="00551564" w:rsidRDefault="0055156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Applied programmable logic controllers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9A451B" w14:textId="41175B9C" w:rsidR="00551564" w:rsidRDefault="00551564">
                                    <w:pPr>
                                      <w:jc w:val="right"/>
                                      <w:rPr>
                                        <w:smallCaps/>
                                        <w:color w:val="404040" w:themeColor="text1" w:themeTint="BF"/>
                                        <w:sz w:val="36"/>
                                        <w:szCs w:val="36"/>
                                      </w:rPr>
                                    </w:pPr>
                                    <w:r>
                                      <w:rPr>
                                        <w:color w:val="404040" w:themeColor="text1" w:themeTint="BF"/>
                                        <w:sz w:val="36"/>
                                        <w:szCs w:val="36"/>
                                      </w:rPr>
                                      <w:t>BEng Electrical and electronic engineering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741E9CA" id="_x0000_t202" coordsize="21600,21600" o:spt="202" path="m,l,21600r21600,l21600,xe">
                    <v:stroke joinstyle="miter"/>
                    <v:path gradientshapeok="t" o:connecttype="rect"/>
                  </v:shapetype>
                  <v:shape id="Text Box 11" o:spid="_x0000_s1026" type="#_x0000_t202" style="position:absolute;margin-left:21.55pt;margin-top:-10.6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" filled="f" stroked="f" strokeweight=".5pt">
                    <v:textbox inset="126pt,0,54pt,0">
                      <w:txbxContent>
                        <w:p w14:paraId="3EA330F7" w14:textId="36B14B80" w:rsidR="00551564" w:rsidRDefault="0055156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Applied programmable logic controllers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9A451B" w14:textId="41175B9C" w:rsidR="00551564" w:rsidRDefault="00551564">
                              <w:pPr>
                                <w:jc w:val="right"/>
                                <w:rPr>
                                  <w:smallCaps/>
                                  <w:color w:val="404040" w:themeColor="text1" w:themeTint="BF"/>
                                  <w:sz w:val="36"/>
                                  <w:szCs w:val="36"/>
                                </w:rPr>
                              </w:pPr>
                              <w:r>
                                <w:rPr>
                                  <w:color w:val="404040" w:themeColor="text1" w:themeTint="BF"/>
                                  <w:sz w:val="36"/>
                                  <w:szCs w:val="36"/>
                                </w:rPr>
                                <w:t>BEng Electrical and electronic engineering</w:t>
                              </w:r>
                            </w:p>
                          </w:sdtContent>
                        </w:sdt>
                      </w:txbxContent>
                    </v:textbox>
                    <w10:wrap type="square" anchorx="page" anchory="page"/>
                  </v:shape>
                </w:pict>
              </mc:Fallback>
            </mc:AlternateContent>
          </w:r>
          <w:r w:rsidR="00551564">
            <w:rPr>
              <w:noProof/>
            </w:rPr>
            <mc:AlternateContent>
              <mc:Choice Requires="wpg">
                <w:drawing>
                  <wp:anchor distT="0" distB="0" distL="114300" distR="114300" simplePos="0" relativeHeight="251662336" behindDoc="0" locked="0" layoutInCell="1" allowOverlap="1" wp14:anchorId="2E278EA8" wp14:editId="3E98861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4CCCFAB"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sidR="00551564">
            <w:rPr>
              <w:noProof/>
            </w:rPr>
            <mc:AlternateContent>
              <mc:Choice Requires="wps">
                <w:drawing>
                  <wp:anchor distT="0" distB="0" distL="114300" distR="114300" simplePos="0" relativeHeight="251660288" behindDoc="0" locked="0" layoutInCell="1" allowOverlap="1" wp14:anchorId="7C5D0FFF" wp14:editId="193B9C34">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4FDF509" w14:textId="2BA501C7" w:rsidR="00551564" w:rsidRDefault="00551564">
                                    <w:pPr>
                                      <w:pStyle w:val="NoSpacing"/>
                                      <w:jc w:val="right"/>
                                      <w:rPr>
                                        <w:color w:val="595959" w:themeColor="text1" w:themeTint="A6"/>
                                        <w:sz w:val="28"/>
                                        <w:szCs w:val="28"/>
                                      </w:rPr>
                                    </w:pPr>
                                    <w:r>
                                      <w:rPr>
                                        <w:color w:val="595959" w:themeColor="text1" w:themeTint="A6"/>
                                        <w:sz w:val="28"/>
                                        <w:szCs w:val="28"/>
                                      </w:rPr>
                                      <w:t>Connor Daniel</w:t>
                                    </w:r>
                                  </w:p>
                                </w:sdtContent>
                              </w:sdt>
                              <w:p w14:paraId="4DAE4531" w14:textId="49B56063" w:rsidR="00551564" w:rsidRDefault="0055156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1909665@student.uwtsd.ac.uk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C5D0FFF" id="Text Box 9"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4FDF509" w14:textId="2BA501C7" w:rsidR="00551564" w:rsidRDefault="00551564">
                              <w:pPr>
                                <w:pStyle w:val="NoSpacing"/>
                                <w:jc w:val="right"/>
                                <w:rPr>
                                  <w:color w:val="595959" w:themeColor="text1" w:themeTint="A6"/>
                                  <w:sz w:val="28"/>
                                  <w:szCs w:val="28"/>
                                </w:rPr>
                              </w:pPr>
                              <w:r>
                                <w:rPr>
                                  <w:color w:val="595959" w:themeColor="text1" w:themeTint="A6"/>
                                  <w:sz w:val="28"/>
                                  <w:szCs w:val="28"/>
                                </w:rPr>
                                <w:t>Connor Daniel</w:t>
                              </w:r>
                            </w:p>
                          </w:sdtContent>
                        </w:sdt>
                        <w:p w14:paraId="4DAE4531" w14:textId="49B56063" w:rsidR="00551564" w:rsidRDefault="0055156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1909665@student.uwtsd.ac.uk</w:t>
                              </w:r>
                            </w:sdtContent>
                          </w:sdt>
                        </w:p>
                      </w:txbxContent>
                    </v:textbox>
                    <w10:wrap type="square" anchorx="page" anchory="page"/>
                  </v:shape>
                </w:pict>
              </mc:Fallback>
            </mc:AlternateContent>
          </w:r>
          <w:r w:rsidR="00551564">
            <w:rPr>
              <w:noProof/>
            </w:rPr>
            <mc:AlternateContent>
              <mc:Choice Requires="wps">
                <w:drawing>
                  <wp:anchor distT="0" distB="0" distL="114300" distR="114300" simplePos="0" relativeHeight="251661312" behindDoc="0" locked="0" layoutInCell="1" allowOverlap="1" wp14:anchorId="1EE44664" wp14:editId="366D3974">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0"/>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9BF845" w14:textId="31D6507E" w:rsidR="00551564" w:rsidRPr="00551564" w:rsidRDefault="00551564" w:rsidP="00551564">
                                <w:pPr>
                                  <w:pStyle w:val="NoSpacing"/>
                                  <w:jc w:val="center"/>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EE44664" id="Text Box 10" o:spid="_x0000_s1028"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" filled="f" stroked="f" strokeweight=".5pt">
                    <v:textbox style="mso-fit-shape-to-text:t" inset="126pt,0,54pt,0">
                      <w:txbxContent>
                        <w:p w14:paraId="149BF845" w14:textId="31D6507E" w:rsidR="00551564" w:rsidRPr="00551564" w:rsidRDefault="00551564" w:rsidP="00551564">
                          <w:pPr>
                            <w:pStyle w:val="NoSpacing"/>
                            <w:jc w:val="center"/>
                            <w:rPr>
                              <w:color w:val="4472C4" w:themeColor="accent1"/>
                              <w:sz w:val="28"/>
                              <w:szCs w:val="28"/>
                            </w:rPr>
                          </w:pPr>
                        </w:p>
                      </w:txbxContent>
                    </v:textbox>
                    <w10:wrap type="square" anchorx="page" anchory="page"/>
                  </v:shape>
                </w:pict>
              </mc:Fallback>
            </mc:AlternateContent>
          </w:r>
        </w:p>
        <w:p w14:paraId="0E702B5D" w14:textId="0EA8BE28" w:rsidR="00551564" w:rsidRDefault="00AF5E2D">
          <w:r w:rsidRPr="00944A4A">
            <w:rPr>
              <w:noProof/>
            </w:rPr>
            <w:drawing>
              <wp:anchor distT="0" distB="0" distL="114300" distR="114300" simplePos="0" relativeHeight="251663360" behindDoc="0" locked="0" layoutInCell="1" allowOverlap="1" wp14:anchorId="27035999" wp14:editId="5465E263">
                <wp:simplePos x="0" y="0"/>
                <wp:positionH relativeFrom="column">
                  <wp:posOffset>10160</wp:posOffset>
                </wp:positionH>
                <wp:positionV relativeFrom="paragraph">
                  <wp:posOffset>862330</wp:posOffset>
                </wp:positionV>
                <wp:extent cx="5948045" cy="3556000"/>
                <wp:effectExtent l="0" t="0" r="0" b="0"/>
                <wp:wrapSquare wrapText="bothSides"/>
                <wp:docPr id="1439832712" name="Picture 1439832712" descr="A machine in a warehou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machine in a warehouse&#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948045" cy="3556000"/>
                        </a:xfrm>
                        <a:prstGeom prst="rect">
                          <a:avLst/>
                        </a:prstGeom>
                      </pic:spPr>
                    </pic:pic>
                  </a:graphicData>
                </a:graphic>
                <wp14:sizeRelH relativeFrom="page">
                  <wp14:pctWidth>0</wp14:pctWidth>
                </wp14:sizeRelH>
                <wp14:sizeRelV relativeFrom="page">
                  <wp14:pctHeight>0</wp14:pctHeight>
                </wp14:sizeRelV>
              </wp:anchor>
            </w:drawing>
          </w:r>
          <w:r w:rsidR="00551564">
            <w:br w:type="page"/>
          </w:r>
        </w:p>
      </w:sdtContent>
    </w:sdt>
    <w:sdt>
      <w:sdtPr>
        <w:id w:val="-665313860"/>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681FA209" w14:textId="37E520EC" w:rsidR="00551564" w:rsidRDefault="00551564">
          <w:pPr>
            <w:pStyle w:val="TOCHeading"/>
          </w:pPr>
          <w:r>
            <w:t>Table of Contents</w:t>
          </w:r>
        </w:p>
        <w:p w14:paraId="51587F33" w14:textId="41DC94E0" w:rsidR="009C65B0" w:rsidRDefault="00551564">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65893779" w:history="1">
            <w:r w:rsidR="009C65B0" w:rsidRPr="00A10166">
              <w:rPr>
                <w:rStyle w:val="Hyperlink"/>
                <w:noProof/>
              </w:rPr>
              <w:t>Introduction</w:t>
            </w:r>
            <w:r w:rsidR="009C65B0">
              <w:rPr>
                <w:noProof/>
                <w:webHidden/>
              </w:rPr>
              <w:tab/>
            </w:r>
            <w:r w:rsidR="009C65B0">
              <w:rPr>
                <w:noProof/>
                <w:webHidden/>
              </w:rPr>
              <w:fldChar w:fldCharType="begin"/>
            </w:r>
            <w:r w:rsidR="009C65B0">
              <w:rPr>
                <w:noProof/>
                <w:webHidden/>
              </w:rPr>
              <w:instrText xml:space="preserve"> PAGEREF _Toc165893779 \h </w:instrText>
            </w:r>
            <w:r w:rsidR="009C65B0">
              <w:rPr>
                <w:noProof/>
                <w:webHidden/>
              </w:rPr>
            </w:r>
            <w:r w:rsidR="009C65B0">
              <w:rPr>
                <w:noProof/>
                <w:webHidden/>
              </w:rPr>
              <w:fldChar w:fldCharType="separate"/>
            </w:r>
            <w:r w:rsidR="009C65B0">
              <w:rPr>
                <w:noProof/>
                <w:webHidden/>
              </w:rPr>
              <w:t>3</w:t>
            </w:r>
            <w:r w:rsidR="009C65B0">
              <w:rPr>
                <w:noProof/>
                <w:webHidden/>
              </w:rPr>
              <w:fldChar w:fldCharType="end"/>
            </w:r>
          </w:hyperlink>
        </w:p>
        <w:p w14:paraId="4B14B1DA" w14:textId="61277437" w:rsidR="009C65B0" w:rsidRDefault="009C65B0">
          <w:pPr>
            <w:pStyle w:val="TOC1"/>
            <w:tabs>
              <w:tab w:val="right" w:leader="dot" w:pos="9010"/>
            </w:tabs>
            <w:rPr>
              <w:rFonts w:eastAsiaTheme="minorEastAsia" w:cstheme="minorBidi"/>
              <w:b w:val="0"/>
              <w:bCs w:val="0"/>
              <w:i w:val="0"/>
              <w:iCs w:val="0"/>
              <w:noProof/>
              <w:lang w:eastAsia="en-GB"/>
            </w:rPr>
          </w:pPr>
          <w:hyperlink w:anchor="_Toc165893780" w:history="1">
            <w:r w:rsidRPr="00A10166">
              <w:rPr>
                <w:rStyle w:val="Hyperlink"/>
                <w:noProof/>
              </w:rPr>
              <w:t>Existing systems</w:t>
            </w:r>
            <w:r>
              <w:rPr>
                <w:noProof/>
                <w:webHidden/>
              </w:rPr>
              <w:tab/>
            </w:r>
            <w:r>
              <w:rPr>
                <w:noProof/>
                <w:webHidden/>
              </w:rPr>
              <w:fldChar w:fldCharType="begin"/>
            </w:r>
            <w:r>
              <w:rPr>
                <w:noProof/>
                <w:webHidden/>
              </w:rPr>
              <w:instrText xml:space="preserve"> PAGEREF _Toc165893780 \h </w:instrText>
            </w:r>
            <w:r>
              <w:rPr>
                <w:noProof/>
                <w:webHidden/>
              </w:rPr>
            </w:r>
            <w:r>
              <w:rPr>
                <w:noProof/>
                <w:webHidden/>
              </w:rPr>
              <w:fldChar w:fldCharType="separate"/>
            </w:r>
            <w:r>
              <w:rPr>
                <w:noProof/>
                <w:webHidden/>
              </w:rPr>
              <w:t>3</w:t>
            </w:r>
            <w:r>
              <w:rPr>
                <w:noProof/>
                <w:webHidden/>
              </w:rPr>
              <w:fldChar w:fldCharType="end"/>
            </w:r>
          </w:hyperlink>
        </w:p>
        <w:p w14:paraId="73F7C85E" w14:textId="73319480" w:rsidR="009C65B0" w:rsidRDefault="009C65B0">
          <w:pPr>
            <w:pStyle w:val="TOC2"/>
            <w:tabs>
              <w:tab w:val="right" w:leader="dot" w:pos="9010"/>
            </w:tabs>
            <w:rPr>
              <w:rFonts w:eastAsiaTheme="minorEastAsia" w:cstheme="minorBidi"/>
              <w:b w:val="0"/>
              <w:bCs w:val="0"/>
              <w:noProof/>
              <w:sz w:val="24"/>
              <w:szCs w:val="24"/>
              <w:lang w:eastAsia="en-GB"/>
            </w:rPr>
          </w:pPr>
          <w:hyperlink w:anchor="_Toc165893781" w:history="1">
            <w:r w:rsidRPr="00A10166">
              <w:rPr>
                <w:rStyle w:val="Hyperlink"/>
                <w:noProof/>
              </w:rPr>
              <w:t>PLC overview</w:t>
            </w:r>
            <w:r>
              <w:rPr>
                <w:noProof/>
                <w:webHidden/>
              </w:rPr>
              <w:tab/>
            </w:r>
            <w:r>
              <w:rPr>
                <w:noProof/>
                <w:webHidden/>
              </w:rPr>
              <w:fldChar w:fldCharType="begin"/>
            </w:r>
            <w:r>
              <w:rPr>
                <w:noProof/>
                <w:webHidden/>
              </w:rPr>
              <w:instrText xml:space="preserve"> PAGEREF _Toc165893781 \h </w:instrText>
            </w:r>
            <w:r>
              <w:rPr>
                <w:noProof/>
                <w:webHidden/>
              </w:rPr>
            </w:r>
            <w:r>
              <w:rPr>
                <w:noProof/>
                <w:webHidden/>
              </w:rPr>
              <w:fldChar w:fldCharType="separate"/>
            </w:r>
            <w:r>
              <w:rPr>
                <w:noProof/>
                <w:webHidden/>
              </w:rPr>
              <w:t>3</w:t>
            </w:r>
            <w:r>
              <w:rPr>
                <w:noProof/>
                <w:webHidden/>
              </w:rPr>
              <w:fldChar w:fldCharType="end"/>
            </w:r>
          </w:hyperlink>
        </w:p>
        <w:p w14:paraId="03CEA5A1" w14:textId="2D1187B1" w:rsidR="009C65B0" w:rsidRDefault="009C65B0">
          <w:pPr>
            <w:pStyle w:val="TOC2"/>
            <w:tabs>
              <w:tab w:val="right" w:leader="dot" w:pos="9010"/>
            </w:tabs>
            <w:rPr>
              <w:rFonts w:eastAsiaTheme="minorEastAsia" w:cstheme="minorBidi"/>
              <w:b w:val="0"/>
              <w:bCs w:val="0"/>
              <w:noProof/>
              <w:sz w:val="24"/>
              <w:szCs w:val="24"/>
              <w:lang w:eastAsia="en-GB"/>
            </w:rPr>
          </w:pPr>
          <w:hyperlink w:anchor="_Toc165893782" w:history="1">
            <w:r w:rsidRPr="00A10166">
              <w:rPr>
                <w:rStyle w:val="Hyperlink"/>
                <w:noProof/>
              </w:rPr>
              <w:t>Basic components of a PLC</w:t>
            </w:r>
            <w:r>
              <w:rPr>
                <w:noProof/>
                <w:webHidden/>
              </w:rPr>
              <w:tab/>
            </w:r>
            <w:r>
              <w:rPr>
                <w:noProof/>
                <w:webHidden/>
              </w:rPr>
              <w:fldChar w:fldCharType="begin"/>
            </w:r>
            <w:r>
              <w:rPr>
                <w:noProof/>
                <w:webHidden/>
              </w:rPr>
              <w:instrText xml:space="preserve"> PAGEREF _Toc165893782 \h </w:instrText>
            </w:r>
            <w:r>
              <w:rPr>
                <w:noProof/>
                <w:webHidden/>
              </w:rPr>
            </w:r>
            <w:r>
              <w:rPr>
                <w:noProof/>
                <w:webHidden/>
              </w:rPr>
              <w:fldChar w:fldCharType="separate"/>
            </w:r>
            <w:r>
              <w:rPr>
                <w:noProof/>
                <w:webHidden/>
              </w:rPr>
              <w:t>3</w:t>
            </w:r>
            <w:r>
              <w:rPr>
                <w:noProof/>
                <w:webHidden/>
              </w:rPr>
              <w:fldChar w:fldCharType="end"/>
            </w:r>
          </w:hyperlink>
        </w:p>
        <w:p w14:paraId="29B4BF1F" w14:textId="6B3B3939" w:rsidR="009C65B0" w:rsidRDefault="009C65B0">
          <w:pPr>
            <w:pStyle w:val="TOC3"/>
            <w:tabs>
              <w:tab w:val="right" w:leader="dot" w:pos="9010"/>
            </w:tabs>
            <w:rPr>
              <w:rFonts w:eastAsiaTheme="minorEastAsia" w:cstheme="minorBidi"/>
              <w:noProof/>
              <w:sz w:val="24"/>
              <w:szCs w:val="24"/>
              <w:lang w:eastAsia="en-GB"/>
            </w:rPr>
          </w:pPr>
          <w:hyperlink w:anchor="_Toc165893783" w:history="1">
            <w:r w:rsidRPr="00A10166">
              <w:rPr>
                <w:rStyle w:val="Hyperlink"/>
                <w:noProof/>
              </w:rPr>
              <w:t>Power supply</w:t>
            </w:r>
            <w:r>
              <w:rPr>
                <w:noProof/>
                <w:webHidden/>
              </w:rPr>
              <w:tab/>
            </w:r>
            <w:r>
              <w:rPr>
                <w:noProof/>
                <w:webHidden/>
              </w:rPr>
              <w:fldChar w:fldCharType="begin"/>
            </w:r>
            <w:r>
              <w:rPr>
                <w:noProof/>
                <w:webHidden/>
              </w:rPr>
              <w:instrText xml:space="preserve"> PAGEREF _Toc165893783 \h </w:instrText>
            </w:r>
            <w:r>
              <w:rPr>
                <w:noProof/>
                <w:webHidden/>
              </w:rPr>
            </w:r>
            <w:r>
              <w:rPr>
                <w:noProof/>
                <w:webHidden/>
              </w:rPr>
              <w:fldChar w:fldCharType="separate"/>
            </w:r>
            <w:r>
              <w:rPr>
                <w:noProof/>
                <w:webHidden/>
              </w:rPr>
              <w:t>3</w:t>
            </w:r>
            <w:r>
              <w:rPr>
                <w:noProof/>
                <w:webHidden/>
              </w:rPr>
              <w:fldChar w:fldCharType="end"/>
            </w:r>
          </w:hyperlink>
        </w:p>
        <w:p w14:paraId="1614D37E" w14:textId="750CCFF5" w:rsidR="009C65B0" w:rsidRDefault="009C65B0">
          <w:pPr>
            <w:pStyle w:val="TOC3"/>
            <w:tabs>
              <w:tab w:val="right" w:leader="dot" w:pos="9010"/>
            </w:tabs>
            <w:rPr>
              <w:rFonts w:eastAsiaTheme="minorEastAsia" w:cstheme="minorBidi"/>
              <w:noProof/>
              <w:sz w:val="24"/>
              <w:szCs w:val="24"/>
              <w:lang w:eastAsia="en-GB"/>
            </w:rPr>
          </w:pPr>
          <w:hyperlink w:anchor="_Toc165893784" w:history="1">
            <w:r w:rsidRPr="00A10166">
              <w:rPr>
                <w:rStyle w:val="Hyperlink"/>
                <w:noProof/>
              </w:rPr>
              <w:t>Central processing unit (CPU)</w:t>
            </w:r>
            <w:r>
              <w:rPr>
                <w:noProof/>
                <w:webHidden/>
              </w:rPr>
              <w:tab/>
            </w:r>
            <w:r>
              <w:rPr>
                <w:noProof/>
                <w:webHidden/>
              </w:rPr>
              <w:fldChar w:fldCharType="begin"/>
            </w:r>
            <w:r>
              <w:rPr>
                <w:noProof/>
                <w:webHidden/>
              </w:rPr>
              <w:instrText xml:space="preserve"> PAGEREF _Toc165893784 \h </w:instrText>
            </w:r>
            <w:r>
              <w:rPr>
                <w:noProof/>
                <w:webHidden/>
              </w:rPr>
            </w:r>
            <w:r>
              <w:rPr>
                <w:noProof/>
                <w:webHidden/>
              </w:rPr>
              <w:fldChar w:fldCharType="separate"/>
            </w:r>
            <w:r>
              <w:rPr>
                <w:noProof/>
                <w:webHidden/>
              </w:rPr>
              <w:t>3</w:t>
            </w:r>
            <w:r>
              <w:rPr>
                <w:noProof/>
                <w:webHidden/>
              </w:rPr>
              <w:fldChar w:fldCharType="end"/>
            </w:r>
          </w:hyperlink>
        </w:p>
        <w:p w14:paraId="38024A56" w14:textId="36E54E74" w:rsidR="009C65B0" w:rsidRDefault="009C65B0">
          <w:pPr>
            <w:pStyle w:val="TOC3"/>
            <w:tabs>
              <w:tab w:val="right" w:leader="dot" w:pos="9010"/>
            </w:tabs>
            <w:rPr>
              <w:rFonts w:eastAsiaTheme="minorEastAsia" w:cstheme="minorBidi"/>
              <w:noProof/>
              <w:sz w:val="24"/>
              <w:szCs w:val="24"/>
              <w:lang w:eastAsia="en-GB"/>
            </w:rPr>
          </w:pPr>
          <w:hyperlink w:anchor="_Toc165893785" w:history="1">
            <w:r w:rsidRPr="00A10166">
              <w:rPr>
                <w:rStyle w:val="Hyperlink"/>
                <w:noProof/>
              </w:rPr>
              <w:t>I/O cards</w:t>
            </w:r>
            <w:r>
              <w:rPr>
                <w:noProof/>
                <w:webHidden/>
              </w:rPr>
              <w:tab/>
            </w:r>
            <w:r>
              <w:rPr>
                <w:noProof/>
                <w:webHidden/>
              </w:rPr>
              <w:fldChar w:fldCharType="begin"/>
            </w:r>
            <w:r>
              <w:rPr>
                <w:noProof/>
                <w:webHidden/>
              </w:rPr>
              <w:instrText xml:space="preserve"> PAGEREF _Toc165893785 \h </w:instrText>
            </w:r>
            <w:r>
              <w:rPr>
                <w:noProof/>
                <w:webHidden/>
              </w:rPr>
            </w:r>
            <w:r>
              <w:rPr>
                <w:noProof/>
                <w:webHidden/>
              </w:rPr>
              <w:fldChar w:fldCharType="separate"/>
            </w:r>
            <w:r>
              <w:rPr>
                <w:noProof/>
                <w:webHidden/>
              </w:rPr>
              <w:t>4</w:t>
            </w:r>
            <w:r>
              <w:rPr>
                <w:noProof/>
                <w:webHidden/>
              </w:rPr>
              <w:fldChar w:fldCharType="end"/>
            </w:r>
          </w:hyperlink>
        </w:p>
        <w:p w14:paraId="4AEA9C9C" w14:textId="1C05EE61" w:rsidR="009C65B0" w:rsidRDefault="009C65B0">
          <w:pPr>
            <w:pStyle w:val="TOC3"/>
            <w:tabs>
              <w:tab w:val="right" w:leader="dot" w:pos="9010"/>
            </w:tabs>
            <w:rPr>
              <w:rFonts w:eastAsiaTheme="minorEastAsia" w:cstheme="minorBidi"/>
              <w:noProof/>
              <w:sz w:val="24"/>
              <w:szCs w:val="24"/>
              <w:lang w:eastAsia="en-GB"/>
            </w:rPr>
          </w:pPr>
          <w:hyperlink w:anchor="_Toc165893786" w:history="1">
            <w:r w:rsidRPr="00A10166">
              <w:rPr>
                <w:rStyle w:val="Hyperlink"/>
                <w:noProof/>
              </w:rPr>
              <w:t>The programming device and the human-machine interface (HMI)</w:t>
            </w:r>
            <w:r>
              <w:rPr>
                <w:noProof/>
                <w:webHidden/>
              </w:rPr>
              <w:tab/>
            </w:r>
            <w:r>
              <w:rPr>
                <w:noProof/>
                <w:webHidden/>
              </w:rPr>
              <w:fldChar w:fldCharType="begin"/>
            </w:r>
            <w:r>
              <w:rPr>
                <w:noProof/>
                <w:webHidden/>
              </w:rPr>
              <w:instrText xml:space="preserve"> PAGEREF _Toc165893786 \h </w:instrText>
            </w:r>
            <w:r>
              <w:rPr>
                <w:noProof/>
                <w:webHidden/>
              </w:rPr>
            </w:r>
            <w:r>
              <w:rPr>
                <w:noProof/>
                <w:webHidden/>
              </w:rPr>
              <w:fldChar w:fldCharType="separate"/>
            </w:r>
            <w:r>
              <w:rPr>
                <w:noProof/>
                <w:webHidden/>
              </w:rPr>
              <w:t>4</w:t>
            </w:r>
            <w:r>
              <w:rPr>
                <w:noProof/>
                <w:webHidden/>
              </w:rPr>
              <w:fldChar w:fldCharType="end"/>
            </w:r>
          </w:hyperlink>
        </w:p>
        <w:p w14:paraId="2586DE92" w14:textId="55E87AB3" w:rsidR="009C65B0" w:rsidRDefault="009C65B0">
          <w:pPr>
            <w:pStyle w:val="TOC2"/>
            <w:tabs>
              <w:tab w:val="right" w:leader="dot" w:pos="9010"/>
            </w:tabs>
            <w:rPr>
              <w:rFonts w:eastAsiaTheme="minorEastAsia" w:cstheme="minorBidi"/>
              <w:b w:val="0"/>
              <w:bCs w:val="0"/>
              <w:noProof/>
              <w:sz w:val="24"/>
              <w:szCs w:val="24"/>
              <w:lang w:eastAsia="en-GB"/>
            </w:rPr>
          </w:pPr>
          <w:hyperlink w:anchor="_Toc165893787" w:history="1">
            <w:r w:rsidRPr="00A10166">
              <w:rPr>
                <w:rStyle w:val="Hyperlink"/>
                <w:noProof/>
              </w:rPr>
              <w:t>Types of PLC</w:t>
            </w:r>
            <w:r>
              <w:rPr>
                <w:noProof/>
                <w:webHidden/>
              </w:rPr>
              <w:tab/>
            </w:r>
            <w:r>
              <w:rPr>
                <w:noProof/>
                <w:webHidden/>
              </w:rPr>
              <w:fldChar w:fldCharType="begin"/>
            </w:r>
            <w:r>
              <w:rPr>
                <w:noProof/>
                <w:webHidden/>
              </w:rPr>
              <w:instrText xml:space="preserve"> PAGEREF _Toc165893787 \h </w:instrText>
            </w:r>
            <w:r>
              <w:rPr>
                <w:noProof/>
                <w:webHidden/>
              </w:rPr>
            </w:r>
            <w:r>
              <w:rPr>
                <w:noProof/>
                <w:webHidden/>
              </w:rPr>
              <w:fldChar w:fldCharType="separate"/>
            </w:r>
            <w:r>
              <w:rPr>
                <w:noProof/>
                <w:webHidden/>
              </w:rPr>
              <w:t>4</w:t>
            </w:r>
            <w:r>
              <w:rPr>
                <w:noProof/>
                <w:webHidden/>
              </w:rPr>
              <w:fldChar w:fldCharType="end"/>
            </w:r>
          </w:hyperlink>
        </w:p>
        <w:p w14:paraId="42154EF8" w14:textId="2A67CBA1" w:rsidR="009C65B0" w:rsidRDefault="009C65B0">
          <w:pPr>
            <w:pStyle w:val="TOC1"/>
            <w:tabs>
              <w:tab w:val="right" w:leader="dot" w:pos="9010"/>
            </w:tabs>
            <w:rPr>
              <w:rFonts w:eastAsiaTheme="minorEastAsia" w:cstheme="minorBidi"/>
              <w:b w:val="0"/>
              <w:bCs w:val="0"/>
              <w:i w:val="0"/>
              <w:iCs w:val="0"/>
              <w:noProof/>
              <w:lang w:eastAsia="en-GB"/>
            </w:rPr>
          </w:pPr>
          <w:hyperlink w:anchor="_Toc165893788" w:history="1">
            <w:r w:rsidRPr="00A10166">
              <w:rPr>
                <w:rStyle w:val="Hyperlink"/>
                <w:noProof/>
              </w:rPr>
              <w:t>PLC program</w:t>
            </w:r>
            <w:r>
              <w:rPr>
                <w:noProof/>
                <w:webHidden/>
              </w:rPr>
              <w:tab/>
            </w:r>
            <w:r>
              <w:rPr>
                <w:noProof/>
                <w:webHidden/>
              </w:rPr>
              <w:fldChar w:fldCharType="begin"/>
            </w:r>
            <w:r>
              <w:rPr>
                <w:noProof/>
                <w:webHidden/>
              </w:rPr>
              <w:instrText xml:space="preserve"> PAGEREF _Toc165893788 \h </w:instrText>
            </w:r>
            <w:r>
              <w:rPr>
                <w:noProof/>
                <w:webHidden/>
              </w:rPr>
            </w:r>
            <w:r>
              <w:rPr>
                <w:noProof/>
                <w:webHidden/>
              </w:rPr>
              <w:fldChar w:fldCharType="separate"/>
            </w:r>
            <w:r>
              <w:rPr>
                <w:noProof/>
                <w:webHidden/>
              </w:rPr>
              <w:t>6</w:t>
            </w:r>
            <w:r>
              <w:rPr>
                <w:noProof/>
                <w:webHidden/>
              </w:rPr>
              <w:fldChar w:fldCharType="end"/>
            </w:r>
          </w:hyperlink>
        </w:p>
        <w:p w14:paraId="46836852" w14:textId="5CB236D7" w:rsidR="009C65B0" w:rsidRDefault="009C65B0">
          <w:pPr>
            <w:pStyle w:val="TOC2"/>
            <w:tabs>
              <w:tab w:val="right" w:leader="dot" w:pos="9010"/>
            </w:tabs>
            <w:rPr>
              <w:rFonts w:eastAsiaTheme="minorEastAsia" w:cstheme="minorBidi"/>
              <w:b w:val="0"/>
              <w:bCs w:val="0"/>
              <w:noProof/>
              <w:sz w:val="24"/>
              <w:szCs w:val="24"/>
              <w:lang w:eastAsia="en-GB"/>
            </w:rPr>
          </w:pPr>
          <w:hyperlink w:anchor="_Toc165893789" w:history="1">
            <w:r w:rsidRPr="00A10166">
              <w:rPr>
                <w:rStyle w:val="Hyperlink"/>
                <w:noProof/>
              </w:rPr>
              <w:t>Network 1</w:t>
            </w:r>
            <w:r>
              <w:rPr>
                <w:noProof/>
                <w:webHidden/>
              </w:rPr>
              <w:tab/>
            </w:r>
            <w:r>
              <w:rPr>
                <w:noProof/>
                <w:webHidden/>
              </w:rPr>
              <w:fldChar w:fldCharType="begin"/>
            </w:r>
            <w:r>
              <w:rPr>
                <w:noProof/>
                <w:webHidden/>
              </w:rPr>
              <w:instrText xml:space="preserve"> PAGEREF _Toc165893789 \h </w:instrText>
            </w:r>
            <w:r>
              <w:rPr>
                <w:noProof/>
                <w:webHidden/>
              </w:rPr>
            </w:r>
            <w:r>
              <w:rPr>
                <w:noProof/>
                <w:webHidden/>
              </w:rPr>
              <w:fldChar w:fldCharType="separate"/>
            </w:r>
            <w:r>
              <w:rPr>
                <w:noProof/>
                <w:webHidden/>
              </w:rPr>
              <w:t>6</w:t>
            </w:r>
            <w:r>
              <w:rPr>
                <w:noProof/>
                <w:webHidden/>
              </w:rPr>
              <w:fldChar w:fldCharType="end"/>
            </w:r>
          </w:hyperlink>
        </w:p>
        <w:p w14:paraId="3A45DEAB" w14:textId="73D3D5FF" w:rsidR="009C65B0" w:rsidRDefault="009C65B0">
          <w:pPr>
            <w:pStyle w:val="TOC2"/>
            <w:tabs>
              <w:tab w:val="right" w:leader="dot" w:pos="9010"/>
            </w:tabs>
            <w:rPr>
              <w:rFonts w:eastAsiaTheme="minorEastAsia" w:cstheme="minorBidi"/>
              <w:b w:val="0"/>
              <w:bCs w:val="0"/>
              <w:noProof/>
              <w:sz w:val="24"/>
              <w:szCs w:val="24"/>
              <w:lang w:eastAsia="en-GB"/>
            </w:rPr>
          </w:pPr>
          <w:hyperlink w:anchor="_Toc165893790" w:history="1">
            <w:r w:rsidRPr="00A10166">
              <w:rPr>
                <w:rStyle w:val="Hyperlink"/>
                <w:noProof/>
              </w:rPr>
              <w:t>Network 2</w:t>
            </w:r>
            <w:r>
              <w:rPr>
                <w:noProof/>
                <w:webHidden/>
              </w:rPr>
              <w:tab/>
            </w:r>
            <w:r>
              <w:rPr>
                <w:noProof/>
                <w:webHidden/>
              </w:rPr>
              <w:fldChar w:fldCharType="begin"/>
            </w:r>
            <w:r>
              <w:rPr>
                <w:noProof/>
                <w:webHidden/>
              </w:rPr>
              <w:instrText xml:space="preserve"> PAGEREF _Toc165893790 \h </w:instrText>
            </w:r>
            <w:r>
              <w:rPr>
                <w:noProof/>
                <w:webHidden/>
              </w:rPr>
            </w:r>
            <w:r>
              <w:rPr>
                <w:noProof/>
                <w:webHidden/>
              </w:rPr>
              <w:fldChar w:fldCharType="separate"/>
            </w:r>
            <w:r>
              <w:rPr>
                <w:noProof/>
                <w:webHidden/>
              </w:rPr>
              <w:t>6</w:t>
            </w:r>
            <w:r>
              <w:rPr>
                <w:noProof/>
                <w:webHidden/>
              </w:rPr>
              <w:fldChar w:fldCharType="end"/>
            </w:r>
          </w:hyperlink>
        </w:p>
        <w:p w14:paraId="257C0789" w14:textId="48E6150E" w:rsidR="009C65B0" w:rsidRDefault="009C65B0">
          <w:pPr>
            <w:pStyle w:val="TOC2"/>
            <w:tabs>
              <w:tab w:val="right" w:leader="dot" w:pos="9010"/>
            </w:tabs>
            <w:rPr>
              <w:rFonts w:eastAsiaTheme="minorEastAsia" w:cstheme="minorBidi"/>
              <w:b w:val="0"/>
              <w:bCs w:val="0"/>
              <w:noProof/>
              <w:sz w:val="24"/>
              <w:szCs w:val="24"/>
              <w:lang w:eastAsia="en-GB"/>
            </w:rPr>
          </w:pPr>
          <w:hyperlink w:anchor="_Toc165893791" w:history="1">
            <w:r w:rsidRPr="00A10166">
              <w:rPr>
                <w:rStyle w:val="Hyperlink"/>
                <w:noProof/>
              </w:rPr>
              <w:t>Network 3</w:t>
            </w:r>
            <w:r>
              <w:rPr>
                <w:noProof/>
                <w:webHidden/>
              </w:rPr>
              <w:tab/>
            </w:r>
            <w:r>
              <w:rPr>
                <w:noProof/>
                <w:webHidden/>
              </w:rPr>
              <w:fldChar w:fldCharType="begin"/>
            </w:r>
            <w:r>
              <w:rPr>
                <w:noProof/>
                <w:webHidden/>
              </w:rPr>
              <w:instrText xml:space="preserve"> PAGEREF _Toc165893791 \h </w:instrText>
            </w:r>
            <w:r>
              <w:rPr>
                <w:noProof/>
                <w:webHidden/>
              </w:rPr>
            </w:r>
            <w:r>
              <w:rPr>
                <w:noProof/>
                <w:webHidden/>
              </w:rPr>
              <w:fldChar w:fldCharType="separate"/>
            </w:r>
            <w:r>
              <w:rPr>
                <w:noProof/>
                <w:webHidden/>
              </w:rPr>
              <w:t>7</w:t>
            </w:r>
            <w:r>
              <w:rPr>
                <w:noProof/>
                <w:webHidden/>
              </w:rPr>
              <w:fldChar w:fldCharType="end"/>
            </w:r>
          </w:hyperlink>
        </w:p>
        <w:p w14:paraId="2239DC34" w14:textId="47E7596F" w:rsidR="009C65B0" w:rsidRDefault="009C65B0">
          <w:pPr>
            <w:pStyle w:val="TOC2"/>
            <w:tabs>
              <w:tab w:val="right" w:leader="dot" w:pos="9010"/>
            </w:tabs>
            <w:rPr>
              <w:rFonts w:eastAsiaTheme="minorEastAsia" w:cstheme="minorBidi"/>
              <w:b w:val="0"/>
              <w:bCs w:val="0"/>
              <w:noProof/>
              <w:sz w:val="24"/>
              <w:szCs w:val="24"/>
              <w:lang w:eastAsia="en-GB"/>
            </w:rPr>
          </w:pPr>
          <w:hyperlink w:anchor="_Toc165893792" w:history="1">
            <w:r w:rsidRPr="00A10166">
              <w:rPr>
                <w:rStyle w:val="Hyperlink"/>
                <w:noProof/>
              </w:rPr>
              <w:t>Network 4</w:t>
            </w:r>
            <w:r>
              <w:rPr>
                <w:noProof/>
                <w:webHidden/>
              </w:rPr>
              <w:tab/>
            </w:r>
            <w:r>
              <w:rPr>
                <w:noProof/>
                <w:webHidden/>
              </w:rPr>
              <w:fldChar w:fldCharType="begin"/>
            </w:r>
            <w:r>
              <w:rPr>
                <w:noProof/>
                <w:webHidden/>
              </w:rPr>
              <w:instrText xml:space="preserve"> PAGEREF _Toc165893792 \h </w:instrText>
            </w:r>
            <w:r>
              <w:rPr>
                <w:noProof/>
                <w:webHidden/>
              </w:rPr>
            </w:r>
            <w:r>
              <w:rPr>
                <w:noProof/>
                <w:webHidden/>
              </w:rPr>
              <w:fldChar w:fldCharType="separate"/>
            </w:r>
            <w:r>
              <w:rPr>
                <w:noProof/>
                <w:webHidden/>
              </w:rPr>
              <w:t>11</w:t>
            </w:r>
            <w:r>
              <w:rPr>
                <w:noProof/>
                <w:webHidden/>
              </w:rPr>
              <w:fldChar w:fldCharType="end"/>
            </w:r>
          </w:hyperlink>
        </w:p>
        <w:p w14:paraId="20C16AAB" w14:textId="7157EE0B" w:rsidR="009C65B0" w:rsidRDefault="009C65B0">
          <w:pPr>
            <w:pStyle w:val="TOC2"/>
            <w:tabs>
              <w:tab w:val="right" w:leader="dot" w:pos="9010"/>
            </w:tabs>
            <w:rPr>
              <w:rFonts w:eastAsiaTheme="minorEastAsia" w:cstheme="minorBidi"/>
              <w:b w:val="0"/>
              <w:bCs w:val="0"/>
              <w:noProof/>
              <w:sz w:val="24"/>
              <w:szCs w:val="24"/>
              <w:lang w:eastAsia="en-GB"/>
            </w:rPr>
          </w:pPr>
          <w:hyperlink w:anchor="_Toc165893793" w:history="1">
            <w:r w:rsidRPr="00A10166">
              <w:rPr>
                <w:rStyle w:val="Hyperlink"/>
                <w:noProof/>
              </w:rPr>
              <w:t>Network 5</w:t>
            </w:r>
            <w:r>
              <w:rPr>
                <w:noProof/>
                <w:webHidden/>
              </w:rPr>
              <w:tab/>
            </w:r>
            <w:r>
              <w:rPr>
                <w:noProof/>
                <w:webHidden/>
              </w:rPr>
              <w:fldChar w:fldCharType="begin"/>
            </w:r>
            <w:r>
              <w:rPr>
                <w:noProof/>
                <w:webHidden/>
              </w:rPr>
              <w:instrText xml:space="preserve"> PAGEREF _Toc165893793 \h </w:instrText>
            </w:r>
            <w:r>
              <w:rPr>
                <w:noProof/>
                <w:webHidden/>
              </w:rPr>
            </w:r>
            <w:r>
              <w:rPr>
                <w:noProof/>
                <w:webHidden/>
              </w:rPr>
              <w:fldChar w:fldCharType="separate"/>
            </w:r>
            <w:r>
              <w:rPr>
                <w:noProof/>
                <w:webHidden/>
              </w:rPr>
              <w:t>12</w:t>
            </w:r>
            <w:r>
              <w:rPr>
                <w:noProof/>
                <w:webHidden/>
              </w:rPr>
              <w:fldChar w:fldCharType="end"/>
            </w:r>
          </w:hyperlink>
        </w:p>
        <w:p w14:paraId="3725E94E" w14:textId="7B48AE8E" w:rsidR="009C65B0" w:rsidRDefault="009C65B0">
          <w:pPr>
            <w:pStyle w:val="TOC2"/>
            <w:tabs>
              <w:tab w:val="right" w:leader="dot" w:pos="9010"/>
            </w:tabs>
            <w:rPr>
              <w:rFonts w:eastAsiaTheme="minorEastAsia" w:cstheme="minorBidi"/>
              <w:b w:val="0"/>
              <w:bCs w:val="0"/>
              <w:noProof/>
              <w:sz w:val="24"/>
              <w:szCs w:val="24"/>
              <w:lang w:eastAsia="en-GB"/>
            </w:rPr>
          </w:pPr>
          <w:hyperlink w:anchor="_Toc165893794" w:history="1">
            <w:r w:rsidRPr="00A10166">
              <w:rPr>
                <w:rStyle w:val="Hyperlink"/>
                <w:noProof/>
              </w:rPr>
              <w:t>Network 6</w:t>
            </w:r>
            <w:r>
              <w:rPr>
                <w:noProof/>
                <w:webHidden/>
              </w:rPr>
              <w:tab/>
            </w:r>
            <w:r>
              <w:rPr>
                <w:noProof/>
                <w:webHidden/>
              </w:rPr>
              <w:fldChar w:fldCharType="begin"/>
            </w:r>
            <w:r>
              <w:rPr>
                <w:noProof/>
                <w:webHidden/>
              </w:rPr>
              <w:instrText xml:space="preserve"> PAGEREF _Toc165893794 \h </w:instrText>
            </w:r>
            <w:r>
              <w:rPr>
                <w:noProof/>
                <w:webHidden/>
              </w:rPr>
            </w:r>
            <w:r>
              <w:rPr>
                <w:noProof/>
                <w:webHidden/>
              </w:rPr>
              <w:fldChar w:fldCharType="separate"/>
            </w:r>
            <w:r>
              <w:rPr>
                <w:noProof/>
                <w:webHidden/>
              </w:rPr>
              <w:t>13</w:t>
            </w:r>
            <w:r>
              <w:rPr>
                <w:noProof/>
                <w:webHidden/>
              </w:rPr>
              <w:fldChar w:fldCharType="end"/>
            </w:r>
          </w:hyperlink>
        </w:p>
        <w:p w14:paraId="44741E3E" w14:textId="56361F36" w:rsidR="009C65B0" w:rsidRDefault="009C65B0">
          <w:pPr>
            <w:pStyle w:val="TOC2"/>
            <w:tabs>
              <w:tab w:val="right" w:leader="dot" w:pos="9010"/>
            </w:tabs>
            <w:rPr>
              <w:rFonts w:eastAsiaTheme="minorEastAsia" w:cstheme="minorBidi"/>
              <w:b w:val="0"/>
              <w:bCs w:val="0"/>
              <w:noProof/>
              <w:sz w:val="24"/>
              <w:szCs w:val="24"/>
              <w:lang w:eastAsia="en-GB"/>
            </w:rPr>
          </w:pPr>
          <w:hyperlink w:anchor="_Toc165893795" w:history="1">
            <w:r w:rsidRPr="00A10166">
              <w:rPr>
                <w:rStyle w:val="Hyperlink"/>
                <w:noProof/>
              </w:rPr>
              <w:t>Network 7</w:t>
            </w:r>
            <w:r>
              <w:rPr>
                <w:noProof/>
                <w:webHidden/>
              </w:rPr>
              <w:tab/>
            </w:r>
            <w:r>
              <w:rPr>
                <w:noProof/>
                <w:webHidden/>
              </w:rPr>
              <w:fldChar w:fldCharType="begin"/>
            </w:r>
            <w:r>
              <w:rPr>
                <w:noProof/>
                <w:webHidden/>
              </w:rPr>
              <w:instrText xml:space="preserve"> PAGEREF _Toc165893795 \h </w:instrText>
            </w:r>
            <w:r>
              <w:rPr>
                <w:noProof/>
                <w:webHidden/>
              </w:rPr>
            </w:r>
            <w:r>
              <w:rPr>
                <w:noProof/>
                <w:webHidden/>
              </w:rPr>
              <w:fldChar w:fldCharType="separate"/>
            </w:r>
            <w:r>
              <w:rPr>
                <w:noProof/>
                <w:webHidden/>
              </w:rPr>
              <w:t>13</w:t>
            </w:r>
            <w:r>
              <w:rPr>
                <w:noProof/>
                <w:webHidden/>
              </w:rPr>
              <w:fldChar w:fldCharType="end"/>
            </w:r>
          </w:hyperlink>
        </w:p>
        <w:p w14:paraId="35B90040" w14:textId="18C19915" w:rsidR="009C65B0" w:rsidRDefault="009C65B0">
          <w:pPr>
            <w:pStyle w:val="TOC2"/>
            <w:tabs>
              <w:tab w:val="right" w:leader="dot" w:pos="9010"/>
            </w:tabs>
            <w:rPr>
              <w:rFonts w:eastAsiaTheme="minorEastAsia" w:cstheme="minorBidi"/>
              <w:b w:val="0"/>
              <w:bCs w:val="0"/>
              <w:noProof/>
              <w:sz w:val="24"/>
              <w:szCs w:val="24"/>
              <w:lang w:eastAsia="en-GB"/>
            </w:rPr>
          </w:pPr>
          <w:hyperlink w:anchor="_Toc165893796" w:history="1">
            <w:r w:rsidRPr="00A10166">
              <w:rPr>
                <w:rStyle w:val="Hyperlink"/>
                <w:noProof/>
              </w:rPr>
              <w:t>Network 8</w:t>
            </w:r>
            <w:r>
              <w:rPr>
                <w:noProof/>
                <w:webHidden/>
              </w:rPr>
              <w:tab/>
            </w:r>
            <w:r>
              <w:rPr>
                <w:noProof/>
                <w:webHidden/>
              </w:rPr>
              <w:fldChar w:fldCharType="begin"/>
            </w:r>
            <w:r>
              <w:rPr>
                <w:noProof/>
                <w:webHidden/>
              </w:rPr>
              <w:instrText xml:space="preserve"> PAGEREF _Toc165893796 \h </w:instrText>
            </w:r>
            <w:r>
              <w:rPr>
                <w:noProof/>
                <w:webHidden/>
              </w:rPr>
            </w:r>
            <w:r>
              <w:rPr>
                <w:noProof/>
                <w:webHidden/>
              </w:rPr>
              <w:fldChar w:fldCharType="separate"/>
            </w:r>
            <w:r>
              <w:rPr>
                <w:noProof/>
                <w:webHidden/>
              </w:rPr>
              <w:t>14</w:t>
            </w:r>
            <w:r>
              <w:rPr>
                <w:noProof/>
                <w:webHidden/>
              </w:rPr>
              <w:fldChar w:fldCharType="end"/>
            </w:r>
          </w:hyperlink>
        </w:p>
        <w:p w14:paraId="154B54EB" w14:textId="557602C2" w:rsidR="009C65B0" w:rsidRDefault="009C65B0">
          <w:pPr>
            <w:pStyle w:val="TOC2"/>
            <w:tabs>
              <w:tab w:val="right" w:leader="dot" w:pos="9010"/>
            </w:tabs>
            <w:rPr>
              <w:rFonts w:eastAsiaTheme="minorEastAsia" w:cstheme="minorBidi"/>
              <w:b w:val="0"/>
              <w:bCs w:val="0"/>
              <w:noProof/>
              <w:sz w:val="24"/>
              <w:szCs w:val="24"/>
              <w:lang w:eastAsia="en-GB"/>
            </w:rPr>
          </w:pPr>
          <w:hyperlink w:anchor="_Toc165893797" w:history="1">
            <w:r w:rsidRPr="00A10166">
              <w:rPr>
                <w:rStyle w:val="Hyperlink"/>
                <w:noProof/>
              </w:rPr>
              <w:t>Network 9</w:t>
            </w:r>
            <w:r>
              <w:rPr>
                <w:noProof/>
                <w:webHidden/>
              </w:rPr>
              <w:tab/>
            </w:r>
            <w:r>
              <w:rPr>
                <w:noProof/>
                <w:webHidden/>
              </w:rPr>
              <w:fldChar w:fldCharType="begin"/>
            </w:r>
            <w:r>
              <w:rPr>
                <w:noProof/>
                <w:webHidden/>
              </w:rPr>
              <w:instrText xml:space="preserve"> PAGEREF _Toc165893797 \h </w:instrText>
            </w:r>
            <w:r>
              <w:rPr>
                <w:noProof/>
                <w:webHidden/>
              </w:rPr>
            </w:r>
            <w:r>
              <w:rPr>
                <w:noProof/>
                <w:webHidden/>
              </w:rPr>
              <w:fldChar w:fldCharType="separate"/>
            </w:r>
            <w:r>
              <w:rPr>
                <w:noProof/>
                <w:webHidden/>
              </w:rPr>
              <w:t>14</w:t>
            </w:r>
            <w:r>
              <w:rPr>
                <w:noProof/>
                <w:webHidden/>
              </w:rPr>
              <w:fldChar w:fldCharType="end"/>
            </w:r>
          </w:hyperlink>
        </w:p>
        <w:p w14:paraId="060581A8" w14:textId="20A0DCCC" w:rsidR="009C65B0" w:rsidRDefault="009C65B0">
          <w:pPr>
            <w:pStyle w:val="TOC2"/>
            <w:tabs>
              <w:tab w:val="right" w:leader="dot" w:pos="9010"/>
            </w:tabs>
            <w:rPr>
              <w:rFonts w:eastAsiaTheme="minorEastAsia" w:cstheme="minorBidi"/>
              <w:b w:val="0"/>
              <w:bCs w:val="0"/>
              <w:noProof/>
              <w:sz w:val="24"/>
              <w:szCs w:val="24"/>
              <w:lang w:eastAsia="en-GB"/>
            </w:rPr>
          </w:pPr>
          <w:hyperlink w:anchor="_Toc165893798" w:history="1">
            <w:r w:rsidRPr="00A10166">
              <w:rPr>
                <w:rStyle w:val="Hyperlink"/>
                <w:noProof/>
              </w:rPr>
              <w:t>Network 10</w:t>
            </w:r>
            <w:r>
              <w:rPr>
                <w:noProof/>
                <w:webHidden/>
              </w:rPr>
              <w:tab/>
            </w:r>
            <w:r>
              <w:rPr>
                <w:noProof/>
                <w:webHidden/>
              </w:rPr>
              <w:fldChar w:fldCharType="begin"/>
            </w:r>
            <w:r>
              <w:rPr>
                <w:noProof/>
                <w:webHidden/>
              </w:rPr>
              <w:instrText xml:space="preserve"> PAGEREF _Toc165893798 \h </w:instrText>
            </w:r>
            <w:r>
              <w:rPr>
                <w:noProof/>
                <w:webHidden/>
              </w:rPr>
            </w:r>
            <w:r>
              <w:rPr>
                <w:noProof/>
                <w:webHidden/>
              </w:rPr>
              <w:fldChar w:fldCharType="separate"/>
            </w:r>
            <w:r>
              <w:rPr>
                <w:noProof/>
                <w:webHidden/>
              </w:rPr>
              <w:t>14</w:t>
            </w:r>
            <w:r>
              <w:rPr>
                <w:noProof/>
                <w:webHidden/>
              </w:rPr>
              <w:fldChar w:fldCharType="end"/>
            </w:r>
          </w:hyperlink>
        </w:p>
        <w:p w14:paraId="1C4BCC0C" w14:textId="30A9990E" w:rsidR="009C65B0" w:rsidRDefault="009C65B0">
          <w:pPr>
            <w:pStyle w:val="TOC2"/>
            <w:tabs>
              <w:tab w:val="right" w:leader="dot" w:pos="9010"/>
            </w:tabs>
            <w:rPr>
              <w:rFonts w:eastAsiaTheme="minorEastAsia" w:cstheme="minorBidi"/>
              <w:b w:val="0"/>
              <w:bCs w:val="0"/>
              <w:noProof/>
              <w:sz w:val="24"/>
              <w:szCs w:val="24"/>
              <w:lang w:eastAsia="en-GB"/>
            </w:rPr>
          </w:pPr>
          <w:hyperlink w:anchor="_Toc165893799" w:history="1">
            <w:r w:rsidRPr="00A10166">
              <w:rPr>
                <w:rStyle w:val="Hyperlink"/>
                <w:noProof/>
              </w:rPr>
              <w:t>Network 11</w:t>
            </w:r>
            <w:r>
              <w:rPr>
                <w:noProof/>
                <w:webHidden/>
              </w:rPr>
              <w:tab/>
            </w:r>
            <w:r>
              <w:rPr>
                <w:noProof/>
                <w:webHidden/>
              </w:rPr>
              <w:fldChar w:fldCharType="begin"/>
            </w:r>
            <w:r>
              <w:rPr>
                <w:noProof/>
                <w:webHidden/>
              </w:rPr>
              <w:instrText xml:space="preserve"> PAGEREF _Toc165893799 \h </w:instrText>
            </w:r>
            <w:r>
              <w:rPr>
                <w:noProof/>
                <w:webHidden/>
              </w:rPr>
            </w:r>
            <w:r>
              <w:rPr>
                <w:noProof/>
                <w:webHidden/>
              </w:rPr>
              <w:fldChar w:fldCharType="separate"/>
            </w:r>
            <w:r>
              <w:rPr>
                <w:noProof/>
                <w:webHidden/>
              </w:rPr>
              <w:t>15</w:t>
            </w:r>
            <w:r>
              <w:rPr>
                <w:noProof/>
                <w:webHidden/>
              </w:rPr>
              <w:fldChar w:fldCharType="end"/>
            </w:r>
          </w:hyperlink>
        </w:p>
        <w:p w14:paraId="22DF9CD0" w14:textId="2AFC68FC" w:rsidR="009C65B0" w:rsidRDefault="009C65B0">
          <w:pPr>
            <w:pStyle w:val="TOC2"/>
            <w:tabs>
              <w:tab w:val="right" w:leader="dot" w:pos="9010"/>
            </w:tabs>
            <w:rPr>
              <w:rFonts w:eastAsiaTheme="minorEastAsia" w:cstheme="minorBidi"/>
              <w:b w:val="0"/>
              <w:bCs w:val="0"/>
              <w:noProof/>
              <w:sz w:val="24"/>
              <w:szCs w:val="24"/>
              <w:lang w:eastAsia="en-GB"/>
            </w:rPr>
          </w:pPr>
          <w:hyperlink w:anchor="_Toc165893800" w:history="1">
            <w:r w:rsidRPr="00A10166">
              <w:rPr>
                <w:rStyle w:val="Hyperlink"/>
                <w:noProof/>
              </w:rPr>
              <w:t>Network 12</w:t>
            </w:r>
            <w:r>
              <w:rPr>
                <w:noProof/>
                <w:webHidden/>
              </w:rPr>
              <w:tab/>
            </w:r>
            <w:r>
              <w:rPr>
                <w:noProof/>
                <w:webHidden/>
              </w:rPr>
              <w:fldChar w:fldCharType="begin"/>
            </w:r>
            <w:r>
              <w:rPr>
                <w:noProof/>
                <w:webHidden/>
              </w:rPr>
              <w:instrText xml:space="preserve"> PAGEREF _Toc165893800 \h </w:instrText>
            </w:r>
            <w:r>
              <w:rPr>
                <w:noProof/>
                <w:webHidden/>
              </w:rPr>
            </w:r>
            <w:r>
              <w:rPr>
                <w:noProof/>
                <w:webHidden/>
              </w:rPr>
              <w:fldChar w:fldCharType="separate"/>
            </w:r>
            <w:r>
              <w:rPr>
                <w:noProof/>
                <w:webHidden/>
              </w:rPr>
              <w:t>15</w:t>
            </w:r>
            <w:r>
              <w:rPr>
                <w:noProof/>
                <w:webHidden/>
              </w:rPr>
              <w:fldChar w:fldCharType="end"/>
            </w:r>
          </w:hyperlink>
        </w:p>
        <w:p w14:paraId="778F90BB" w14:textId="15861A95" w:rsidR="009C65B0" w:rsidRDefault="009C65B0">
          <w:pPr>
            <w:pStyle w:val="TOC2"/>
            <w:tabs>
              <w:tab w:val="right" w:leader="dot" w:pos="9010"/>
            </w:tabs>
            <w:rPr>
              <w:rFonts w:eastAsiaTheme="minorEastAsia" w:cstheme="minorBidi"/>
              <w:b w:val="0"/>
              <w:bCs w:val="0"/>
              <w:noProof/>
              <w:sz w:val="24"/>
              <w:szCs w:val="24"/>
              <w:lang w:eastAsia="en-GB"/>
            </w:rPr>
          </w:pPr>
          <w:hyperlink w:anchor="_Toc165893801" w:history="1">
            <w:r w:rsidRPr="00A10166">
              <w:rPr>
                <w:rStyle w:val="Hyperlink"/>
                <w:noProof/>
              </w:rPr>
              <w:t>Networks 13, 14, 15 and 16</w:t>
            </w:r>
            <w:r>
              <w:rPr>
                <w:noProof/>
                <w:webHidden/>
              </w:rPr>
              <w:tab/>
            </w:r>
            <w:r>
              <w:rPr>
                <w:noProof/>
                <w:webHidden/>
              </w:rPr>
              <w:fldChar w:fldCharType="begin"/>
            </w:r>
            <w:r>
              <w:rPr>
                <w:noProof/>
                <w:webHidden/>
              </w:rPr>
              <w:instrText xml:space="preserve"> PAGEREF _Toc165893801 \h </w:instrText>
            </w:r>
            <w:r>
              <w:rPr>
                <w:noProof/>
                <w:webHidden/>
              </w:rPr>
            </w:r>
            <w:r>
              <w:rPr>
                <w:noProof/>
                <w:webHidden/>
              </w:rPr>
              <w:fldChar w:fldCharType="separate"/>
            </w:r>
            <w:r>
              <w:rPr>
                <w:noProof/>
                <w:webHidden/>
              </w:rPr>
              <w:t>16</w:t>
            </w:r>
            <w:r>
              <w:rPr>
                <w:noProof/>
                <w:webHidden/>
              </w:rPr>
              <w:fldChar w:fldCharType="end"/>
            </w:r>
          </w:hyperlink>
        </w:p>
        <w:p w14:paraId="59B0467A" w14:textId="49F1FD76" w:rsidR="009C65B0" w:rsidRDefault="009C65B0">
          <w:pPr>
            <w:pStyle w:val="TOC2"/>
            <w:tabs>
              <w:tab w:val="right" w:leader="dot" w:pos="9010"/>
            </w:tabs>
            <w:rPr>
              <w:rFonts w:eastAsiaTheme="minorEastAsia" w:cstheme="minorBidi"/>
              <w:b w:val="0"/>
              <w:bCs w:val="0"/>
              <w:noProof/>
              <w:sz w:val="24"/>
              <w:szCs w:val="24"/>
              <w:lang w:eastAsia="en-GB"/>
            </w:rPr>
          </w:pPr>
          <w:hyperlink w:anchor="_Toc165893802" w:history="1">
            <w:r w:rsidRPr="00A10166">
              <w:rPr>
                <w:rStyle w:val="Hyperlink"/>
                <w:noProof/>
              </w:rPr>
              <w:t>Network 17</w:t>
            </w:r>
            <w:r>
              <w:rPr>
                <w:noProof/>
                <w:webHidden/>
              </w:rPr>
              <w:tab/>
            </w:r>
            <w:r>
              <w:rPr>
                <w:noProof/>
                <w:webHidden/>
              </w:rPr>
              <w:fldChar w:fldCharType="begin"/>
            </w:r>
            <w:r>
              <w:rPr>
                <w:noProof/>
                <w:webHidden/>
              </w:rPr>
              <w:instrText xml:space="preserve"> PAGEREF _Toc165893802 \h </w:instrText>
            </w:r>
            <w:r>
              <w:rPr>
                <w:noProof/>
                <w:webHidden/>
              </w:rPr>
            </w:r>
            <w:r>
              <w:rPr>
                <w:noProof/>
                <w:webHidden/>
              </w:rPr>
              <w:fldChar w:fldCharType="separate"/>
            </w:r>
            <w:r>
              <w:rPr>
                <w:noProof/>
                <w:webHidden/>
              </w:rPr>
              <w:t>20</w:t>
            </w:r>
            <w:r>
              <w:rPr>
                <w:noProof/>
                <w:webHidden/>
              </w:rPr>
              <w:fldChar w:fldCharType="end"/>
            </w:r>
          </w:hyperlink>
        </w:p>
        <w:p w14:paraId="5A8C8990" w14:textId="126B0C37" w:rsidR="009C65B0" w:rsidRDefault="009C65B0">
          <w:pPr>
            <w:pStyle w:val="TOC2"/>
            <w:tabs>
              <w:tab w:val="right" w:leader="dot" w:pos="9010"/>
            </w:tabs>
            <w:rPr>
              <w:rFonts w:eastAsiaTheme="minorEastAsia" w:cstheme="minorBidi"/>
              <w:b w:val="0"/>
              <w:bCs w:val="0"/>
              <w:noProof/>
              <w:sz w:val="24"/>
              <w:szCs w:val="24"/>
              <w:lang w:eastAsia="en-GB"/>
            </w:rPr>
          </w:pPr>
          <w:hyperlink w:anchor="_Toc165893803" w:history="1">
            <w:r w:rsidRPr="00A10166">
              <w:rPr>
                <w:rStyle w:val="Hyperlink"/>
                <w:noProof/>
              </w:rPr>
              <w:t>Network 18</w:t>
            </w:r>
            <w:r>
              <w:rPr>
                <w:noProof/>
                <w:webHidden/>
              </w:rPr>
              <w:tab/>
            </w:r>
            <w:r>
              <w:rPr>
                <w:noProof/>
                <w:webHidden/>
              </w:rPr>
              <w:fldChar w:fldCharType="begin"/>
            </w:r>
            <w:r>
              <w:rPr>
                <w:noProof/>
                <w:webHidden/>
              </w:rPr>
              <w:instrText xml:space="preserve"> PAGEREF _Toc165893803 \h </w:instrText>
            </w:r>
            <w:r>
              <w:rPr>
                <w:noProof/>
                <w:webHidden/>
              </w:rPr>
            </w:r>
            <w:r>
              <w:rPr>
                <w:noProof/>
                <w:webHidden/>
              </w:rPr>
              <w:fldChar w:fldCharType="separate"/>
            </w:r>
            <w:r>
              <w:rPr>
                <w:noProof/>
                <w:webHidden/>
              </w:rPr>
              <w:t>20</w:t>
            </w:r>
            <w:r>
              <w:rPr>
                <w:noProof/>
                <w:webHidden/>
              </w:rPr>
              <w:fldChar w:fldCharType="end"/>
            </w:r>
          </w:hyperlink>
        </w:p>
        <w:p w14:paraId="5C8651F2" w14:textId="366937B0" w:rsidR="009C65B0" w:rsidRDefault="009C65B0">
          <w:pPr>
            <w:pStyle w:val="TOC2"/>
            <w:tabs>
              <w:tab w:val="right" w:leader="dot" w:pos="9010"/>
            </w:tabs>
            <w:rPr>
              <w:rFonts w:eastAsiaTheme="minorEastAsia" w:cstheme="minorBidi"/>
              <w:b w:val="0"/>
              <w:bCs w:val="0"/>
              <w:noProof/>
              <w:sz w:val="24"/>
              <w:szCs w:val="24"/>
              <w:lang w:eastAsia="en-GB"/>
            </w:rPr>
          </w:pPr>
          <w:hyperlink w:anchor="_Toc165893804" w:history="1">
            <w:r w:rsidRPr="00A10166">
              <w:rPr>
                <w:rStyle w:val="Hyperlink"/>
                <w:noProof/>
              </w:rPr>
              <w:t>Network 19</w:t>
            </w:r>
            <w:r>
              <w:rPr>
                <w:noProof/>
                <w:webHidden/>
              </w:rPr>
              <w:tab/>
            </w:r>
            <w:r>
              <w:rPr>
                <w:noProof/>
                <w:webHidden/>
              </w:rPr>
              <w:fldChar w:fldCharType="begin"/>
            </w:r>
            <w:r>
              <w:rPr>
                <w:noProof/>
                <w:webHidden/>
              </w:rPr>
              <w:instrText xml:space="preserve"> PAGEREF _Toc165893804 \h </w:instrText>
            </w:r>
            <w:r>
              <w:rPr>
                <w:noProof/>
                <w:webHidden/>
              </w:rPr>
            </w:r>
            <w:r>
              <w:rPr>
                <w:noProof/>
                <w:webHidden/>
              </w:rPr>
              <w:fldChar w:fldCharType="separate"/>
            </w:r>
            <w:r>
              <w:rPr>
                <w:noProof/>
                <w:webHidden/>
              </w:rPr>
              <w:t>21</w:t>
            </w:r>
            <w:r>
              <w:rPr>
                <w:noProof/>
                <w:webHidden/>
              </w:rPr>
              <w:fldChar w:fldCharType="end"/>
            </w:r>
          </w:hyperlink>
        </w:p>
        <w:p w14:paraId="28029BB0" w14:textId="7AB04832" w:rsidR="009C65B0" w:rsidRDefault="009C65B0">
          <w:pPr>
            <w:pStyle w:val="TOC2"/>
            <w:tabs>
              <w:tab w:val="right" w:leader="dot" w:pos="9010"/>
            </w:tabs>
            <w:rPr>
              <w:rFonts w:eastAsiaTheme="minorEastAsia" w:cstheme="minorBidi"/>
              <w:b w:val="0"/>
              <w:bCs w:val="0"/>
              <w:noProof/>
              <w:sz w:val="24"/>
              <w:szCs w:val="24"/>
              <w:lang w:eastAsia="en-GB"/>
            </w:rPr>
          </w:pPr>
          <w:hyperlink w:anchor="_Toc165893805" w:history="1">
            <w:r w:rsidRPr="00A10166">
              <w:rPr>
                <w:rStyle w:val="Hyperlink"/>
                <w:noProof/>
              </w:rPr>
              <w:t>Network 20</w:t>
            </w:r>
            <w:r>
              <w:rPr>
                <w:noProof/>
                <w:webHidden/>
              </w:rPr>
              <w:tab/>
            </w:r>
            <w:r>
              <w:rPr>
                <w:noProof/>
                <w:webHidden/>
              </w:rPr>
              <w:fldChar w:fldCharType="begin"/>
            </w:r>
            <w:r>
              <w:rPr>
                <w:noProof/>
                <w:webHidden/>
              </w:rPr>
              <w:instrText xml:space="preserve"> PAGEREF _Toc165893805 \h </w:instrText>
            </w:r>
            <w:r>
              <w:rPr>
                <w:noProof/>
                <w:webHidden/>
              </w:rPr>
            </w:r>
            <w:r>
              <w:rPr>
                <w:noProof/>
                <w:webHidden/>
              </w:rPr>
              <w:fldChar w:fldCharType="separate"/>
            </w:r>
            <w:r>
              <w:rPr>
                <w:noProof/>
                <w:webHidden/>
              </w:rPr>
              <w:t>21</w:t>
            </w:r>
            <w:r>
              <w:rPr>
                <w:noProof/>
                <w:webHidden/>
              </w:rPr>
              <w:fldChar w:fldCharType="end"/>
            </w:r>
          </w:hyperlink>
        </w:p>
        <w:p w14:paraId="071B8290" w14:textId="5092C804" w:rsidR="009C65B0" w:rsidRDefault="009C65B0">
          <w:pPr>
            <w:pStyle w:val="TOC2"/>
            <w:tabs>
              <w:tab w:val="right" w:leader="dot" w:pos="9010"/>
            </w:tabs>
            <w:rPr>
              <w:rFonts w:eastAsiaTheme="minorEastAsia" w:cstheme="minorBidi"/>
              <w:b w:val="0"/>
              <w:bCs w:val="0"/>
              <w:noProof/>
              <w:sz w:val="24"/>
              <w:szCs w:val="24"/>
              <w:lang w:eastAsia="en-GB"/>
            </w:rPr>
          </w:pPr>
          <w:hyperlink w:anchor="_Toc165893806" w:history="1">
            <w:r w:rsidRPr="00A10166">
              <w:rPr>
                <w:rStyle w:val="Hyperlink"/>
                <w:noProof/>
              </w:rPr>
              <w:t>Network 21</w:t>
            </w:r>
            <w:r>
              <w:rPr>
                <w:noProof/>
                <w:webHidden/>
              </w:rPr>
              <w:tab/>
            </w:r>
            <w:r>
              <w:rPr>
                <w:noProof/>
                <w:webHidden/>
              </w:rPr>
              <w:fldChar w:fldCharType="begin"/>
            </w:r>
            <w:r>
              <w:rPr>
                <w:noProof/>
                <w:webHidden/>
              </w:rPr>
              <w:instrText xml:space="preserve"> PAGEREF _Toc165893806 \h </w:instrText>
            </w:r>
            <w:r>
              <w:rPr>
                <w:noProof/>
                <w:webHidden/>
              </w:rPr>
            </w:r>
            <w:r>
              <w:rPr>
                <w:noProof/>
                <w:webHidden/>
              </w:rPr>
              <w:fldChar w:fldCharType="separate"/>
            </w:r>
            <w:r>
              <w:rPr>
                <w:noProof/>
                <w:webHidden/>
              </w:rPr>
              <w:t>22</w:t>
            </w:r>
            <w:r>
              <w:rPr>
                <w:noProof/>
                <w:webHidden/>
              </w:rPr>
              <w:fldChar w:fldCharType="end"/>
            </w:r>
          </w:hyperlink>
        </w:p>
        <w:p w14:paraId="456C76B3" w14:textId="2D8D28CE" w:rsidR="009C65B0" w:rsidRDefault="009C65B0">
          <w:pPr>
            <w:pStyle w:val="TOC2"/>
            <w:tabs>
              <w:tab w:val="right" w:leader="dot" w:pos="9010"/>
            </w:tabs>
            <w:rPr>
              <w:rFonts w:eastAsiaTheme="minorEastAsia" w:cstheme="minorBidi"/>
              <w:b w:val="0"/>
              <w:bCs w:val="0"/>
              <w:noProof/>
              <w:sz w:val="24"/>
              <w:szCs w:val="24"/>
              <w:lang w:eastAsia="en-GB"/>
            </w:rPr>
          </w:pPr>
          <w:hyperlink w:anchor="_Toc165893807" w:history="1">
            <w:r w:rsidRPr="00A10166">
              <w:rPr>
                <w:rStyle w:val="Hyperlink"/>
                <w:noProof/>
              </w:rPr>
              <w:t>Network 22</w:t>
            </w:r>
            <w:r>
              <w:rPr>
                <w:noProof/>
                <w:webHidden/>
              </w:rPr>
              <w:tab/>
            </w:r>
            <w:r>
              <w:rPr>
                <w:noProof/>
                <w:webHidden/>
              </w:rPr>
              <w:fldChar w:fldCharType="begin"/>
            </w:r>
            <w:r>
              <w:rPr>
                <w:noProof/>
                <w:webHidden/>
              </w:rPr>
              <w:instrText xml:space="preserve"> PAGEREF _Toc165893807 \h </w:instrText>
            </w:r>
            <w:r>
              <w:rPr>
                <w:noProof/>
                <w:webHidden/>
              </w:rPr>
            </w:r>
            <w:r>
              <w:rPr>
                <w:noProof/>
                <w:webHidden/>
              </w:rPr>
              <w:fldChar w:fldCharType="separate"/>
            </w:r>
            <w:r>
              <w:rPr>
                <w:noProof/>
                <w:webHidden/>
              </w:rPr>
              <w:t>23</w:t>
            </w:r>
            <w:r>
              <w:rPr>
                <w:noProof/>
                <w:webHidden/>
              </w:rPr>
              <w:fldChar w:fldCharType="end"/>
            </w:r>
          </w:hyperlink>
        </w:p>
        <w:p w14:paraId="6D128731" w14:textId="514EA3D1" w:rsidR="009C65B0" w:rsidRDefault="009C65B0">
          <w:pPr>
            <w:pStyle w:val="TOC1"/>
            <w:tabs>
              <w:tab w:val="right" w:leader="dot" w:pos="9010"/>
            </w:tabs>
            <w:rPr>
              <w:rFonts w:eastAsiaTheme="minorEastAsia" w:cstheme="minorBidi"/>
              <w:b w:val="0"/>
              <w:bCs w:val="0"/>
              <w:i w:val="0"/>
              <w:iCs w:val="0"/>
              <w:noProof/>
              <w:lang w:eastAsia="en-GB"/>
            </w:rPr>
          </w:pPr>
          <w:hyperlink w:anchor="_Toc165893808" w:history="1">
            <w:r w:rsidRPr="00A10166">
              <w:rPr>
                <w:rStyle w:val="Hyperlink"/>
                <w:noProof/>
              </w:rPr>
              <w:t>HMI</w:t>
            </w:r>
            <w:r>
              <w:rPr>
                <w:noProof/>
                <w:webHidden/>
              </w:rPr>
              <w:tab/>
            </w:r>
            <w:r>
              <w:rPr>
                <w:noProof/>
                <w:webHidden/>
              </w:rPr>
              <w:fldChar w:fldCharType="begin"/>
            </w:r>
            <w:r>
              <w:rPr>
                <w:noProof/>
                <w:webHidden/>
              </w:rPr>
              <w:instrText xml:space="preserve"> PAGEREF _Toc165893808 \h </w:instrText>
            </w:r>
            <w:r>
              <w:rPr>
                <w:noProof/>
                <w:webHidden/>
              </w:rPr>
            </w:r>
            <w:r>
              <w:rPr>
                <w:noProof/>
                <w:webHidden/>
              </w:rPr>
              <w:fldChar w:fldCharType="separate"/>
            </w:r>
            <w:r>
              <w:rPr>
                <w:noProof/>
                <w:webHidden/>
              </w:rPr>
              <w:t>24</w:t>
            </w:r>
            <w:r>
              <w:rPr>
                <w:noProof/>
                <w:webHidden/>
              </w:rPr>
              <w:fldChar w:fldCharType="end"/>
            </w:r>
          </w:hyperlink>
        </w:p>
        <w:p w14:paraId="7AD95EA7" w14:textId="35ED9E42" w:rsidR="009C65B0" w:rsidRDefault="009C65B0">
          <w:pPr>
            <w:pStyle w:val="TOC2"/>
            <w:tabs>
              <w:tab w:val="right" w:leader="dot" w:pos="9010"/>
            </w:tabs>
            <w:rPr>
              <w:rFonts w:eastAsiaTheme="minorEastAsia" w:cstheme="minorBidi"/>
              <w:b w:val="0"/>
              <w:bCs w:val="0"/>
              <w:noProof/>
              <w:sz w:val="24"/>
              <w:szCs w:val="24"/>
              <w:lang w:eastAsia="en-GB"/>
            </w:rPr>
          </w:pPr>
          <w:hyperlink w:anchor="_Toc165893809" w:history="1">
            <w:r w:rsidRPr="00A10166">
              <w:rPr>
                <w:rStyle w:val="Hyperlink"/>
                <w:noProof/>
              </w:rPr>
              <w:t>Root screen</w:t>
            </w:r>
            <w:r>
              <w:rPr>
                <w:noProof/>
                <w:webHidden/>
              </w:rPr>
              <w:tab/>
            </w:r>
            <w:r>
              <w:rPr>
                <w:noProof/>
                <w:webHidden/>
              </w:rPr>
              <w:fldChar w:fldCharType="begin"/>
            </w:r>
            <w:r>
              <w:rPr>
                <w:noProof/>
                <w:webHidden/>
              </w:rPr>
              <w:instrText xml:space="preserve"> PAGEREF _Toc165893809 \h </w:instrText>
            </w:r>
            <w:r>
              <w:rPr>
                <w:noProof/>
                <w:webHidden/>
              </w:rPr>
            </w:r>
            <w:r>
              <w:rPr>
                <w:noProof/>
                <w:webHidden/>
              </w:rPr>
              <w:fldChar w:fldCharType="separate"/>
            </w:r>
            <w:r>
              <w:rPr>
                <w:noProof/>
                <w:webHidden/>
              </w:rPr>
              <w:t>24</w:t>
            </w:r>
            <w:r>
              <w:rPr>
                <w:noProof/>
                <w:webHidden/>
              </w:rPr>
              <w:fldChar w:fldCharType="end"/>
            </w:r>
          </w:hyperlink>
        </w:p>
        <w:p w14:paraId="0011369D" w14:textId="3CD08381" w:rsidR="009C65B0" w:rsidRDefault="009C65B0">
          <w:pPr>
            <w:pStyle w:val="TOC2"/>
            <w:tabs>
              <w:tab w:val="right" w:leader="dot" w:pos="9010"/>
            </w:tabs>
            <w:rPr>
              <w:rFonts w:eastAsiaTheme="minorEastAsia" w:cstheme="minorBidi"/>
              <w:b w:val="0"/>
              <w:bCs w:val="0"/>
              <w:noProof/>
              <w:sz w:val="24"/>
              <w:szCs w:val="24"/>
              <w:lang w:eastAsia="en-GB"/>
            </w:rPr>
          </w:pPr>
          <w:hyperlink w:anchor="_Toc165893810" w:history="1">
            <w:r w:rsidRPr="00A10166">
              <w:rPr>
                <w:rStyle w:val="Hyperlink"/>
                <w:noProof/>
              </w:rPr>
              <w:t>Alarm screen</w:t>
            </w:r>
            <w:r>
              <w:rPr>
                <w:noProof/>
                <w:webHidden/>
              </w:rPr>
              <w:tab/>
            </w:r>
            <w:r>
              <w:rPr>
                <w:noProof/>
                <w:webHidden/>
              </w:rPr>
              <w:fldChar w:fldCharType="begin"/>
            </w:r>
            <w:r>
              <w:rPr>
                <w:noProof/>
                <w:webHidden/>
              </w:rPr>
              <w:instrText xml:space="preserve"> PAGEREF _Toc165893810 \h </w:instrText>
            </w:r>
            <w:r>
              <w:rPr>
                <w:noProof/>
                <w:webHidden/>
              </w:rPr>
            </w:r>
            <w:r>
              <w:rPr>
                <w:noProof/>
                <w:webHidden/>
              </w:rPr>
              <w:fldChar w:fldCharType="separate"/>
            </w:r>
            <w:r>
              <w:rPr>
                <w:noProof/>
                <w:webHidden/>
              </w:rPr>
              <w:t>25</w:t>
            </w:r>
            <w:r>
              <w:rPr>
                <w:noProof/>
                <w:webHidden/>
              </w:rPr>
              <w:fldChar w:fldCharType="end"/>
            </w:r>
          </w:hyperlink>
        </w:p>
        <w:p w14:paraId="2F68E7F3" w14:textId="19945C22" w:rsidR="009C65B0" w:rsidRDefault="009C65B0">
          <w:pPr>
            <w:pStyle w:val="TOC2"/>
            <w:tabs>
              <w:tab w:val="right" w:leader="dot" w:pos="9010"/>
            </w:tabs>
            <w:rPr>
              <w:rFonts w:eastAsiaTheme="minorEastAsia" w:cstheme="minorBidi"/>
              <w:b w:val="0"/>
              <w:bCs w:val="0"/>
              <w:noProof/>
              <w:sz w:val="24"/>
              <w:szCs w:val="24"/>
              <w:lang w:eastAsia="en-GB"/>
            </w:rPr>
          </w:pPr>
          <w:hyperlink w:anchor="_Toc165893811" w:history="1">
            <w:r w:rsidRPr="00A10166">
              <w:rPr>
                <w:rStyle w:val="Hyperlink"/>
                <w:noProof/>
              </w:rPr>
              <w:t>Engineers’ screen</w:t>
            </w:r>
            <w:r>
              <w:rPr>
                <w:noProof/>
                <w:webHidden/>
              </w:rPr>
              <w:tab/>
            </w:r>
            <w:r>
              <w:rPr>
                <w:noProof/>
                <w:webHidden/>
              </w:rPr>
              <w:fldChar w:fldCharType="begin"/>
            </w:r>
            <w:r>
              <w:rPr>
                <w:noProof/>
                <w:webHidden/>
              </w:rPr>
              <w:instrText xml:space="preserve"> PAGEREF _Toc165893811 \h </w:instrText>
            </w:r>
            <w:r>
              <w:rPr>
                <w:noProof/>
                <w:webHidden/>
              </w:rPr>
            </w:r>
            <w:r>
              <w:rPr>
                <w:noProof/>
                <w:webHidden/>
              </w:rPr>
              <w:fldChar w:fldCharType="separate"/>
            </w:r>
            <w:r>
              <w:rPr>
                <w:noProof/>
                <w:webHidden/>
              </w:rPr>
              <w:t>26</w:t>
            </w:r>
            <w:r>
              <w:rPr>
                <w:noProof/>
                <w:webHidden/>
              </w:rPr>
              <w:fldChar w:fldCharType="end"/>
            </w:r>
          </w:hyperlink>
        </w:p>
        <w:p w14:paraId="6697109F" w14:textId="7D84960C" w:rsidR="009C65B0" w:rsidRDefault="009C65B0">
          <w:pPr>
            <w:pStyle w:val="TOC1"/>
            <w:tabs>
              <w:tab w:val="right" w:leader="dot" w:pos="9010"/>
            </w:tabs>
            <w:rPr>
              <w:rFonts w:eastAsiaTheme="minorEastAsia" w:cstheme="minorBidi"/>
              <w:b w:val="0"/>
              <w:bCs w:val="0"/>
              <w:i w:val="0"/>
              <w:iCs w:val="0"/>
              <w:noProof/>
              <w:lang w:eastAsia="en-GB"/>
            </w:rPr>
          </w:pPr>
          <w:hyperlink w:anchor="_Toc165893812" w:history="1">
            <w:r w:rsidRPr="00A10166">
              <w:rPr>
                <w:rStyle w:val="Hyperlink"/>
                <w:noProof/>
              </w:rPr>
              <w:t>Factory I/O screenshots</w:t>
            </w:r>
            <w:r>
              <w:rPr>
                <w:noProof/>
                <w:webHidden/>
              </w:rPr>
              <w:tab/>
            </w:r>
            <w:r>
              <w:rPr>
                <w:noProof/>
                <w:webHidden/>
              </w:rPr>
              <w:fldChar w:fldCharType="begin"/>
            </w:r>
            <w:r>
              <w:rPr>
                <w:noProof/>
                <w:webHidden/>
              </w:rPr>
              <w:instrText xml:space="preserve"> PAGEREF _Toc165893812 \h </w:instrText>
            </w:r>
            <w:r>
              <w:rPr>
                <w:noProof/>
                <w:webHidden/>
              </w:rPr>
            </w:r>
            <w:r>
              <w:rPr>
                <w:noProof/>
                <w:webHidden/>
              </w:rPr>
              <w:fldChar w:fldCharType="separate"/>
            </w:r>
            <w:r>
              <w:rPr>
                <w:noProof/>
                <w:webHidden/>
              </w:rPr>
              <w:t>26</w:t>
            </w:r>
            <w:r>
              <w:rPr>
                <w:noProof/>
                <w:webHidden/>
              </w:rPr>
              <w:fldChar w:fldCharType="end"/>
            </w:r>
          </w:hyperlink>
        </w:p>
        <w:p w14:paraId="4C6585D8" w14:textId="5E7160AA" w:rsidR="009C65B0" w:rsidRDefault="009C65B0">
          <w:pPr>
            <w:pStyle w:val="TOC2"/>
            <w:tabs>
              <w:tab w:val="right" w:leader="dot" w:pos="9010"/>
            </w:tabs>
            <w:rPr>
              <w:rFonts w:eastAsiaTheme="minorEastAsia" w:cstheme="minorBidi"/>
              <w:b w:val="0"/>
              <w:bCs w:val="0"/>
              <w:noProof/>
              <w:sz w:val="24"/>
              <w:szCs w:val="24"/>
              <w:lang w:eastAsia="en-GB"/>
            </w:rPr>
          </w:pPr>
          <w:hyperlink w:anchor="_Toc165893813" w:history="1">
            <w:r w:rsidRPr="00A10166">
              <w:rPr>
                <w:rStyle w:val="Hyperlink"/>
                <w:noProof/>
              </w:rPr>
              <w:t>Factory overview</w:t>
            </w:r>
            <w:r>
              <w:rPr>
                <w:noProof/>
                <w:webHidden/>
              </w:rPr>
              <w:tab/>
            </w:r>
            <w:r>
              <w:rPr>
                <w:noProof/>
                <w:webHidden/>
              </w:rPr>
              <w:fldChar w:fldCharType="begin"/>
            </w:r>
            <w:r>
              <w:rPr>
                <w:noProof/>
                <w:webHidden/>
              </w:rPr>
              <w:instrText xml:space="preserve"> PAGEREF _Toc165893813 \h </w:instrText>
            </w:r>
            <w:r>
              <w:rPr>
                <w:noProof/>
                <w:webHidden/>
              </w:rPr>
            </w:r>
            <w:r>
              <w:rPr>
                <w:noProof/>
                <w:webHidden/>
              </w:rPr>
              <w:fldChar w:fldCharType="separate"/>
            </w:r>
            <w:r>
              <w:rPr>
                <w:noProof/>
                <w:webHidden/>
              </w:rPr>
              <w:t>26</w:t>
            </w:r>
            <w:r>
              <w:rPr>
                <w:noProof/>
                <w:webHidden/>
              </w:rPr>
              <w:fldChar w:fldCharType="end"/>
            </w:r>
          </w:hyperlink>
        </w:p>
        <w:p w14:paraId="6DCC8064" w14:textId="5D5358B4" w:rsidR="009C65B0" w:rsidRDefault="009C65B0">
          <w:pPr>
            <w:pStyle w:val="TOC2"/>
            <w:tabs>
              <w:tab w:val="right" w:leader="dot" w:pos="9010"/>
            </w:tabs>
            <w:rPr>
              <w:rFonts w:eastAsiaTheme="minorEastAsia" w:cstheme="minorBidi"/>
              <w:b w:val="0"/>
              <w:bCs w:val="0"/>
              <w:noProof/>
              <w:sz w:val="24"/>
              <w:szCs w:val="24"/>
              <w:lang w:eastAsia="en-GB"/>
            </w:rPr>
          </w:pPr>
          <w:hyperlink w:anchor="_Toc165893814" w:history="1">
            <w:r w:rsidRPr="00A10166">
              <w:rPr>
                <w:rStyle w:val="Hyperlink"/>
                <w:noProof/>
              </w:rPr>
              <w:t>Main panel</w:t>
            </w:r>
            <w:r>
              <w:rPr>
                <w:noProof/>
                <w:webHidden/>
              </w:rPr>
              <w:tab/>
            </w:r>
            <w:r>
              <w:rPr>
                <w:noProof/>
                <w:webHidden/>
              </w:rPr>
              <w:fldChar w:fldCharType="begin"/>
            </w:r>
            <w:r>
              <w:rPr>
                <w:noProof/>
                <w:webHidden/>
              </w:rPr>
              <w:instrText xml:space="preserve"> PAGEREF _Toc165893814 \h </w:instrText>
            </w:r>
            <w:r>
              <w:rPr>
                <w:noProof/>
                <w:webHidden/>
              </w:rPr>
            </w:r>
            <w:r>
              <w:rPr>
                <w:noProof/>
                <w:webHidden/>
              </w:rPr>
              <w:fldChar w:fldCharType="separate"/>
            </w:r>
            <w:r>
              <w:rPr>
                <w:noProof/>
                <w:webHidden/>
              </w:rPr>
              <w:t>27</w:t>
            </w:r>
            <w:r>
              <w:rPr>
                <w:noProof/>
                <w:webHidden/>
              </w:rPr>
              <w:fldChar w:fldCharType="end"/>
            </w:r>
          </w:hyperlink>
        </w:p>
        <w:p w14:paraId="59665CC2" w14:textId="6BEADA96" w:rsidR="009C65B0" w:rsidRDefault="009C65B0">
          <w:pPr>
            <w:pStyle w:val="TOC2"/>
            <w:tabs>
              <w:tab w:val="right" w:leader="dot" w:pos="9010"/>
            </w:tabs>
            <w:rPr>
              <w:rFonts w:eastAsiaTheme="minorEastAsia" w:cstheme="minorBidi"/>
              <w:b w:val="0"/>
              <w:bCs w:val="0"/>
              <w:noProof/>
              <w:sz w:val="24"/>
              <w:szCs w:val="24"/>
              <w:lang w:eastAsia="en-GB"/>
            </w:rPr>
          </w:pPr>
          <w:hyperlink w:anchor="_Toc165893815" w:history="1">
            <w:r w:rsidRPr="00A10166">
              <w:rPr>
                <w:rStyle w:val="Hyperlink"/>
                <w:noProof/>
              </w:rPr>
              <w:t>Large box line</w:t>
            </w:r>
            <w:r>
              <w:rPr>
                <w:noProof/>
                <w:webHidden/>
              </w:rPr>
              <w:tab/>
            </w:r>
            <w:r>
              <w:rPr>
                <w:noProof/>
                <w:webHidden/>
              </w:rPr>
              <w:fldChar w:fldCharType="begin"/>
            </w:r>
            <w:r>
              <w:rPr>
                <w:noProof/>
                <w:webHidden/>
              </w:rPr>
              <w:instrText xml:space="preserve"> PAGEREF _Toc165893815 \h </w:instrText>
            </w:r>
            <w:r>
              <w:rPr>
                <w:noProof/>
                <w:webHidden/>
              </w:rPr>
            </w:r>
            <w:r>
              <w:rPr>
                <w:noProof/>
                <w:webHidden/>
              </w:rPr>
              <w:fldChar w:fldCharType="separate"/>
            </w:r>
            <w:r>
              <w:rPr>
                <w:noProof/>
                <w:webHidden/>
              </w:rPr>
              <w:t>28</w:t>
            </w:r>
            <w:r>
              <w:rPr>
                <w:noProof/>
                <w:webHidden/>
              </w:rPr>
              <w:fldChar w:fldCharType="end"/>
            </w:r>
          </w:hyperlink>
        </w:p>
        <w:p w14:paraId="470175FD" w14:textId="15B83466" w:rsidR="009C65B0" w:rsidRDefault="009C65B0">
          <w:pPr>
            <w:pStyle w:val="TOC2"/>
            <w:tabs>
              <w:tab w:val="right" w:leader="dot" w:pos="9010"/>
            </w:tabs>
            <w:rPr>
              <w:rFonts w:eastAsiaTheme="minorEastAsia" w:cstheme="minorBidi"/>
              <w:b w:val="0"/>
              <w:bCs w:val="0"/>
              <w:noProof/>
              <w:sz w:val="24"/>
              <w:szCs w:val="24"/>
              <w:lang w:eastAsia="en-GB"/>
            </w:rPr>
          </w:pPr>
          <w:hyperlink w:anchor="_Toc165893816" w:history="1">
            <w:r w:rsidRPr="00A10166">
              <w:rPr>
                <w:rStyle w:val="Hyperlink"/>
                <w:noProof/>
              </w:rPr>
              <w:t>Small and medium box line</w:t>
            </w:r>
            <w:r>
              <w:rPr>
                <w:noProof/>
                <w:webHidden/>
              </w:rPr>
              <w:tab/>
            </w:r>
            <w:r>
              <w:rPr>
                <w:noProof/>
                <w:webHidden/>
              </w:rPr>
              <w:fldChar w:fldCharType="begin"/>
            </w:r>
            <w:r>
              <w:rPr>
                <w:noProof/>
                <w:webHidden/>
              </w:rPr>
              <w:instrText xml:space="preserve"> PAGEREF _Toc165893816 \h </w:instrText>
            </w:r>
            <w:r>
              <w:rPr>
                <w:noProof/>
                <w:webHidden/>
              </w:rPr>
            </w:r>
            <w:r>
              <w:rPr>
                <w:noProof/>
                <w:webHidden/>
              </w:rPr>
              <w:fldChar w:fldCharType="separate"/>
            </w:r>
            <w:r>
              <w:rPr>
                <w:noProof/>
                <w:webHidden/>
              </w:rPr>
              <w:t>29</w:t>
            </w:r>
            <w:r>
              <w:rPr>
                <w:noProof/>
                <w:webHidden/>
              </w:rPr>
              <w:fldChar w:fldCharType="end"/>
            </w:r>
          </w:hyperlink>
        </w:p>
        <w:p w14:paraId="1E1839E3" w14:textId="1A26602B" w:rsidR="009C65B0" w:rsidRDefault="009C65B0">
          <w:pPr>
            <w:pStyle w:val="TOC2"/>
            <w:tabs>
              <w:tab w:val="right" w:leader="dot" w:pos="9010"/>
            </w:tabs>
            <w:rPr>
              <w:rFonts w:eastAsiaTheme="minorEastAsia" w:cstheme="minorBidi"/>
              <w:b w:val="0"/>
              <w:bCs w:val="0"/>
              <w:noProof/>
              <w:sz w:val="24"/>
              <w:szCs w:val="24"/>
              <w:lang w:eastAsia="en-GB"/>
            </w:rPr>
          </w:pPr>
          <w:hyperlink w:anchor="_Toc165893817" w:history="1">
            <w:r w:rsidRPr="00A10166">
              <w:rPr>
                <w:rStyle w:val="Hyperlink"/>
                <w:noProof/>
              </w:rPr>
              <w:t>Scale conveyor</w:t>
            </w:r>
            <w:r>
              <w:rPr>
                <w:noProof/>
                <w:webHidden/>
              </w:rPr>
              <w:tab/>
            </w:r>
            <w:r>
              <w:rPr>
                <w:noProof/>
                <w:webHidden/>
              </w:rPr>
              <w:fldChar w:fldCharType="begin"/>
            </w:r>
            <w:r>
              <w:rPr>
                <w:noProof/>
                <w:webHidden/>
              </w:rPr>
              <w:instrText xml:space="preserve"> PAGEREF _Toc165893817 \h </w:instrText>
            </w:r>
            <w:r>
              <w:rPr>
                <w:noProof/>
                <w:webHidden/>
              </w:rPr>
            </w:r>
            <w:r>
              <w:rPr>
                <w:noProof/>
                <w:webHidden/>
              </w:rPr>
              <w:fldChar w:fldCharType="separate"/>
            </w:r>
            <w:r>
              <w:rPr>
                <w:noProof/>
                <w:webHidden/>
              </w:rPr>
              <w:t>31</w:t>
            </w:r>
            <w:r>
              <w:rPr>
                <w:noProof/>
                <w:webHidden/>
              </w:rPr>
              <w:fldChar w:fldCharType="end"/>
            </w:r>
          </w:hyperlink>
        </w:p>
        <w:p w14:paraId="22717E2D" w14:textId="5EB761DB" w:rsidR="009C65B0" w:rsidRDefault="009C65B0">
          <w:pPr>
            <w:pStyle w:val="TOC2"/>
            <w:tabs>
              <w:tab w:val="right" w:leader="dot" w:pos="9010"/>
            </w:tabs>
            <w:rPr>
              <w:rFonts w:eastAsiaTheme="minorEastAsia" w:cstheme="minorBidi"/>
              <w:b w:val="0"/>
              <w:bCs w:val="0"/>
              <w:noProof/>
              <w:sz w:val="24"/>
              <w:szCs w:val="24"/>
              <w:lang w:eastAsia="en-GB"/>
            </w:rPr>
          </w:pPr>
          <w:hyperlink w:anchor="_Toc165893818" w:history="1">
            <w:r w:rsidRPr="00A10166">
              <w:rPr>
                <w:rStyle w:val="Hyperlink"/>
                <w:noProof/>
              </w:rPr>
              <w:t>Pallet box line</w:t>
            </w:r>
            <w:r>
              <w:rPr>
                <w:noProof/>
                <w:webHidden/>
              </w:rPr>
              <w:tab/>
            </w:r>
            <w:r>
              <w:rPr>
                <w:noProof/>
                <w:webHidden/>
              </w:rPr>
              <w:fldChar w:fldCharType="begin"/>
            </w:r>
            <w:r>
              <w:rPr>
                <w:noProof/>
                <w:webHidden/>
              </w:rPr>
              <w:instrText xml:space="preserve"> PAGEREF _Toc165893818 \h </w:instrText>
            </w:r>
            <w:r>
              <w:rPr>
                <w:noProof/>
                <w:webHidden/>
              </w:rPr>
            </w:r>
            <w:r>
              <w:rPr>
                <w:noProof/>
                <w:webHidden/>
              </w:rPr>
              <w:fldChar w:fldCharType="separate"/>
            </w:r>
            <w:r>
              <w:rPr>
                <w:noProof/>
                <w:webHidden/>
              </w:rPr>
              <w:t>32</w:t>
            </w:r>
            <w:r>
              <w:rPr>
                <w:noProof/>
                <w:webHidden/>
              </w:rPr>
              <w:fldChar w:fldCharType="end"/>
            </w:r>
          </w:hyperlink>
        </w:p>
        <w:p w14:paraId="77024D7A" w14:textId="41B982A3" w:rsidR="009C65B0" w:rsidRDefault="009C65B0">
          <w:pPr>
            <w:pStyle w:val="TOC1"/>
            <w:tabs>
              <w:tab w:val="right" w:leader="dot" w:pos="9010"/>
            </w:tabs>
            <w:rPr>
              <w:rFonts w:eastAsiaTheme="minorEastAsia" w:cstheme="minorBidi"/>
              <w:b w:val="0"/>
              <w:bCs w:val="0"/>
              <w:i w:val="0"/>
              <w:iCs w:val="0"/>
              <w:noProof/>
              <w:lang w:eastAsia="en-GB"/>
            </w:rPr>
          </w:pPr>
          <w:hyperlink w:anchor="_Toc165893819" w:history="1">
            <w:r w:rsidRPr="00A10166">
              <w:rPr>
                <w:rStyle w:val="Hyperlink"/>
                <w:noProof/>
              </w:rPr>
              <w:t>Tag table</w:t>
            </w:r>
            <w:r>
              <w:rPr>
                <w:noProof/>
                <w:webHidden/>
              </w:rPr>
              <w:tab/>
            </w:r>
            <w:r>
              <w:rPr>
                <w:noProof/>
                <w:webHidden/>
              </w:rPr>
              <w:fldChar w:fldCharType="begin"/>
            </w:r>
            <w:r>
              <w:rPr>
                <w:noProof/>
                <w:webHidden/>
              </w:rPr>
              <w:instrText xml:space="preserve"> PAGEREF _Toc165893819 \h </w:instrText>
            </w:r>
            <w:r>
              <w:rPr>
                <w:noProof/>
                <w:webHidden/>
              </w:rPr>
            </w:r>
            <w:r>
              <w:rPr>
                <w:noProof/>
                <w:webHidden/>
              </w:rPr>
              <w:fldChar w:fldCharType="separate"/>
            </w:r>
            <w:r>
              <w:rPr>
                <w:noProof/>
                <w:webHidden/>
              </w:rPr>
              <w:t>33</w:t>
            </w:r>
            <w:r>
              <w:rPr>
                <w:noProof/>
                <w:webHidden/>
              </w:rPr>
              <w:fldChar w:fldCharType="end"/>
            </w:r>
          </w:hyperlink>
        </w:p>
        <w:p w14:paraId="2E6325F3" w14:textId="25E3402E" w:rsidR="009C65B0" w:rsidRDefault="009C65B0">
          <w:pPr>
            <w:pStyle w:val="TOC1"/>
            <w:tabs>
              <w:tab w:val="right" w:leader="dot" w:pos="9010"/>
            </w:tabs>
            <w:rPr>
              <w:rFonts w:eastAsiaTheme="minorEastAsia" w:cstheme="minorBidi"/>
              <w:b w:val="0"/>
              <w:bCs w:val="0"/>
              <w:i w:val="0"/>
              <w:iCs w:val="0"/>
              <w:noProof/>
              <w:lang w:eastAsia="en-GB"/>
            </w:rPr>
          </w:pPr>
          <w:hyperlink w:anchor="_Toc165893820" w:history="1">
            <w:r w:rsidRPr="00A10166">
              <w:rPr>
                <w:rStyle w:val="Hyperlink"/>
                <w:noProof/>
              </w:rPr>
              <w:t>Flow charts</w:t>
            </w:r>
            <w:r>
              <w:rPr>
                <w:noProof/>
                <w:webHidden/>
              </w:rPr>
              <w:tab/>
            </w:r>
            <w:r>
              <w:rPr>
                <w:noProof/>
                <w:webHidden/>
              </w:rPr>
              <w:fldChar w:fldCharType="begin"/>
            </w:r>
            <w:r>
              <w:rPr>
                <w:noProof/>
                <w:webHidden/>
              </w:rPr>
              <w:instrText xml:space="preserve"> PAGEREF _Toc165893820 \h </w:instrText>
            </w:r>
            <w:r>
              <w:rPr>
                <w:noProof/>
                <w:webHidden/>
              </w:rPr>
            </w:r>
            <w:r>
              <w:rPr>
                <w:noProof/>
                <w:webHidden/>
              </w:rPr>
              <w:fldChar w:fldCharType="separate"/>
            </w:r>
            <w:r>
              <w:rPr>
                <w:noProof/>
                <w:webHidden/>
              </w:rPr>
              <w:t>36</w:t>
            </w:r>
            <w:r>
              <w:rPr>
                <w:noProof/>
                <w:webHidden/>
              </w:rPr>
              <w:fldChar w:fldCharType="end"/>
            </w:r>
          </w:hyperlink>
        </w:p>
        <w:p w14:paraId="2CB3B305" w14:textId="02839418" w:rsidR="009C65B0" w:rsidRDefault="009C65B0">
          <w:pPr>
            <w:pStyle w:val="TOC2"/>
            <w:tabs>
              <w:tab w:val="right" w:leader="dot" w:pos="9010"/>
            </w:tabs>
            <w:rPr>
              <w:rFonts w:eastAsiaTheme="minorEastAsia" w:cstheme="minorBidi"/>
              <w:b w:val="0"/>
              <w:bCs w:val="0"/>
              <w:noProof/>
              <w:sz w:val="24"/>
              <w:szCs w:val="24"/>
              <w:lang w:eastAsia="en-GB"/>
            </w:rPr>
          </w:pPr>
          <w:hyperlink w:anchor="_Toc165893821" w:history="1">
            <w:r w:rsidRPr="00A10166">
              <w:rPr>
                <w:rStyle w:val="Hyperlink"/>
                <w:noProof/>
              </w:rPr>
              <w:t>Large box flowchart</w:t>
            </w:r>
            <w:r>
              <w:rPr>
                <w:noProof/>
                <w:webHidden/>
              </w:rPr>
              <w:tab/>
            </w:r>
            <w:r>
              <w:rPr>
                <w:noProof/>
                <w:webHidden/>
              </w:rPr>
              <w:fldChar w:fldCharType="begin"/>
            </w:r>
            <w:r>
              <w:rPr>
                <w:noProof/>
                <w:webHidden/>
              </w:rPr>
              <w:instrText xml:space="preserve"> PAGEREF _Toc165893821 \h </w:instrText>
            </w:r>
            <w:r>
              <w:rPr>
                <w:noProof/>
                <w:webHidden/>
              </w:rPr>
            </w:r>
            <w:r>
              <w:rPr>
                <w:noProof/>
                <w:webHidden/>
              </w:rPr>
              <w:fldChar w:fldCharType="separate"/>
            </w:r>
            <w:r>
              <w:rPr>
                <w:noProof/>
                <w:webHidden/>
              </w:rPr>
              <w:t>36</w:t>
            </w:r>
            <w:r>
              <w:rPr>
                <w:noProof/>
                <w:webHidden/>
              </w:rPr>
              <w:fldChar w:fldCharType="end"/>
            </w:r>
          </w:hyperlink>
        </w:p>
        <w:p w14:paraId="04E79532" w14:textId="08B80FA7" w:rsidR="009C65B0" w:rsidRDefault="009C65B0">
          <w:pPr>
            <w:pStyle w:val="TOC2"/>
            <w:tabs>
              <w:tab w:val="right" w:leader="dot" w:pos="9010"/>
            </w:tabs>
            <w:rPr>
              <w:rFonts w:eastAsiaTheme="minorEastAsia" w:cstheme="minorBidi"/>
              <w:b w:val="0"/>
              <w:bCs w:val="0"/>
              <w:noProof/>
              <w:sz w:val="24"/>
              <w:szCs w:val="24"/>
              <w:lang w:eastAsia="en-GB"/>
            </w:rPr>
          </w:pPr>
          <w:hyperlink w:anchor="_Toc165893822" w:history="1">
            <w:r w:rsidRPr="00A10166">
              <w:rPr>
                <w:rStyle w:val="Hyperlink"/>
                <w:noProof/>
              </w:rPr>
              <w:t>Small and medium box line</w:t>
            </w:r>
            <w:r>
              <w:rPr>
                <w:noProof/>
                <w:webHidden/>
              </w:rPr>
              <w:tab/>
            </w:r>
            <w:r>
              <w:rPr>
                <w:noProof/>
                <w:webHidden/>
              </w:rPr>
              <w:fldChar w:fldCharType="begin"/>
            </w:r>
            <w:r>
              <w:rPr>
                <w:noProof/>
                <w:webHidden/>
              </w:rPr>
              <w:instrText xml:space="preserve"> PAGEREF _Toc165893822 \h </w:instrText>
            </w:r>
            <w:r>
              <w:rPr>
                <w:noProof/>
                <w:webHidden/>
              </w:rPr>
            </w:r>
            <w:r>
              <w:rPr>
                <w:noProof/>
                <w:webHidden/>
              </w:rPr>
              <w:fldChar w:fldCharType="separate"/>
            </w:r>
            <w:r>
              <w:rPr>
                <w:noProof/>
                <w:webHidden/>
              </w:rPr>
              <w:t>37</w:t>
            </w:r>
            <w:r>
              <w:rPr>
                <w:noProof/>
                <w:webHidden/>
              </w:rPr>
              <w:fldChar w:fldCharType="end"/>
            </w:r>
          </w:hyperlink>
        </w:p>
        <w:p w14:paraId="4353527D" w14:textId="22F31115" w:rsidR="009C65B0" w:rsidRDefault="009C65B0">
          <w:pPr>
            <w:pStyle w:val="TOC2"/>
            <w:tabs>
              <w:tab w:val="right" w:leader="dot" w:pos="9010"/>
            </w:tabs>
            <w:rPr>
              <w:rFonts w:eastAsiaTheme="minorEastAsia" w:cstheme="minorBidi"/>
              <w:b w:val="0"/>
              <w:bCs w:val="0"/>
              <w:noProof/>
              <w:sz w:val="24"/>
              <w:szCs w:val="24"/>
              <w:lang w:eastAsia="en-GB"/>
            </w:rPr>
          </w:pPr>
          <w:hyperlink w:anchor="_Toc165893823" w:history="1">
            <w:r w:rsidRPr="00A10166">
              <w:rPr>
                <w:rStyle w:val="Hyperlink"/>
                <w:noProof/>
              </w:rPr>
              <w:t>Pallet box line</w:t>
            </w:r>
            <w:r>
              <w:rPr>
                <w:noProof/>
                <w:webHidden/>
              </w:rPr>
              <w:tab/>
            </w:r>
            <w:r>
              <w:rPr>
                <w:noProof/>
                <w:webHidden/>
              </w:rPr>
              <w:fldChar w:fldCharType="begin"/>
            </w:r>
            <w:r>
              <w:rPr>
                <w:noProof/>
                <w:webHidden/>
              </w:rPr>
              <w:instrText xml:space="preserve"> PAGEREF _Toc165893823 \h </w:instrText>
            </w:r>
            <w:r>
              <w:rPr>
                <w:noProof/>
                <w:webHidden/>
              </w:rPr>
            </w:r>
            <w:r>
              <w:rPr>
                <w:noProof/>
                <w:webHidden/>
              </w:rPr>
              <w:fldChar w:fldCharType="separate"/>
            </w:r>
            <w:r>
              <w:rPr>
                <w:noProof/>
                <w:webHidden/>
              </w:rPr>
              <w:t>38</w:t>
            </w:r>
            <w:r>
              <w:rPr>
                <w:noProof/>
                <w:webHidden/>
              </w:rPr>
              <w:fldChar w:fldCharType="end"/>
            </w:r>
          </w:hyperlink>
        </w:p>
        <w:p w14:paraId="6E906F82" w14:textId="17F521B8" w:rsidR="009C65B0" w:rsidRDefault="009C65B0">
          <w:pPr>
            <w:pStyle w:val="TOC1"/>
            <w:tabs>
              <w:tab w:val="right" w:leader="dot" w:pos="9010"/>
            </w:tabs>
            <w:rPr>
              <w:rFonts w:eastAsiaTheme="minorEastAsia" w:cstheme="minorBidi"/>
              <w:b w:val="0"/>
              <w:bCs w:val="0"/>
              <w:i w:val="0"/>
              <w:iCs w:val="0"/>
              <w:noProof/>
              <w:lang w:eastAsia="en-GB"/>
            </w:rPr>
          </w:pPr>
          <w:hyperlink w:anchor="_Toc165893824" w:history="1">
            <w:r w:rsidRPr="00A10166">
              <w:rPr>
                <w:rStyle w:val="Hyperlink"/>
                <w:noProof/>
              </w:rPr>
              <w:t>Conclusion</w:t>
            </w:r>
            <w:r>
              <w:rPr>
                <w:noProof/>
                <w:webHidden/>
              </w:rPr>
              <w:tab/>
            </w:r>
            <w:r>
              <w:rPr>
                <w:noProof/>
                <w:webHidden/>
              </w:rPr>
              <w:fldChar w:fldCharType="begin"/>
            </w:r>
            <w:r>
              <w:rPr>
                <w:noProof/>
                <w:webHidden/>
              </w:rPr>
              <w:instrText xml:space="preserve"> PAGEREF _Toc165893824 \h </w:instrText>
            </w:r>
            <w:r>
              <w:rPr>
                <w:noProof/>
                <w:webHidden/>
              </w:rPr>
            </w:r>
            <w:r>
              <w:rPr>
                <w:noProof/>
                <w:webHidden/>
              </w:rPr>
              <w:fldChar w:fldCharType="separate"/>
            </w:r>
            <w:r>
              <w:rPr>
                <w:noProof/>
                <w:webHidden/>
              </w:rPr>
              <w:t>38</w:t>
            </w:r>
            <w:r>
              <w:rPr>
                <w:noProof/>
                <w:webHidden/>
              </w:rPr>
              <w:fldChar w:fldCharType="end"/>
            </w:r>
          </w:hyperlink>
        </w:p>
        <w:p w14:paraId="3612AFDC" w14:textId="394DFA58" w:rsidR="009C65B0" w:rsidRDefault="009C65B0">
          <w:pPr>
            <w:pStyle w:val="TOC1"/>
            <w:tabs>
              <w:tab w:val="right" w:leader="dot" w:pos="9010"/>
            </w:tabs>
            <w:rPr>
              <w:rFonts w:eastAsiaTheme="minorEastAsia" w:cstheme="minorBidi"/>
              <w:b w:val="0"/>
              <w:bCs w:val="0"/>
              <w:i w:val="0"/>
              <w:iCs w:val="0"/>
              <w:noProof/>
              <w:lang w:eastAsia="en-GB"/>
            </w:rPr>
          </w:pPr>
          <w:hyperlink w:anchor="_Toc165893825" w:history="1">
            <w:r w:rsidRPr="00A10166">
              <w:rPr>
                <w:rStyle w:val="Hyperlink"/>
                <w:noProof/>
              </w:rPr>
              <w:t>Bibliography</w:t>
            </w:r>
            <w:r>
              <w:rPr>
                <w:noProof/>
                <w:webHidden/>
              </w:rPr>
              <w:tab/>
            </w:r>
            <w:r>
              <w:rPr>
                <w:noProof/>
                <w:webHidden/>
              </w:rPr>
              <w:fldChar w:fldCharType="begin"/>
            </w:r>
            <w:r>
              <w:rPr>
                <w:noProof/>
                <w:webHidden/>
              </w:rPr>
              <w:instrText xml:space="preserve"> PAGEREF _Toc165893825 \h </w:instrText>
            </w:r>
            <w:r>
              <w:rPr>
                <w:noProof/>
                <w:webHidden/>
              </w:rPr>
            </w:r>
            <w:r>
              <w:rPr>
                <w:noProof/>
                <w:webHidden/>
              </w:rPr>
              <w:fldChar w:fldCharType="separate"/>
            </w:r>
            <w:r>
              <w:rPr>
                <w:noProof/>
                <w:webHidden/>
              </w:rPr>
              <w:t>40</w:t>
            </w:r>
            <w:r>
              <w:rPr>
                <w:noProof/>
                <w:webHidden/>
              </w:rPr>
              <w:fldChar w:fldCharType="end"/>
            </w:r>
          </w:hyperlink>
        </w:p>
        <w:p w14:paraId="20981A99" w14:textId="05F1587A" w:rsidR="00551564" w:rsidRDefault="00551564">
          <w:r>
            <w:rPr>
              <w:b/>
              <w:bCs/>
              <w:noProof/>
            </w:rPr>
            <w:fldChar w:fldCharType="end"/>
          </w:r>
        </w:p>
      </w:sdtContent>
    </w:sdt>
    <w:p w14:paraId="003C451D" w14:textId="69291D5C" w:rsidR="00551564" w:rsidRDefault="00551564"/>
    <w:p w14:paraId="695841C4" w14:textId="77777777" w:rsidR="00551564" w:rsidRDefault="00551564">
      <w:r>
        <w:br w:type="page"/>
      </w:r>
    </w:p>
    <w:p w14:paraId="1F0316A7" w14:textId="468252B0" w:rsidR="00DF715B" w:rsidRDefault="00DF715B" w:rsidP="00551564">
      <w:pPr>
        <w:pStyle w:val="Heading1"/>
      </w:pPr>
      <w:bookmarkStart w:id="0" w:name="_Toc165893779"/>
      <w:r>
        <w:lastRenderedPageBreak/>
        <w:t>Introduction</w:t>
      </w:r>
      <w:bookmarkEnd w:id="0"/>
    </w:p>
    <w:p w14:paraId="46C48198" w14:textId="33A4A33A" w:rsidR="00DF715B" w:rsidRPr="00DF715B" w:rsidRDefault="00DF715B" w:rsidP="00DF715B">
      <w:r>
        <w:t>This report is split in to two sections. The first half of the report will look in to the existing systems that are currently out there for PLC’s. This section will give a brief overview of what a PLC is and the main components that are essential to the its operation. After this a comparison table will be added to compare different types of PLC’s that are currently available. The table will highlight the pros and cons of each type of PLC and give an indication of where each PLC type is suitable for what type of application. The second half of this report is a PLC program which fits a specification. The report will provide screenshots and explanations of the program that has been built in Siemans TIA portal. The individual networks will be explained</w:t>
      </w:r>
      <w:r w:rsidR="00730788">
        <w:t xml:space="preserve">, stating why each component has been used. The report will also contain screenshots of the HMI that will be used by the operator and engineer to check the working function of individual components, run the machine and check for alarms present. The report will also provide screenshots and explanations of the build that has been created using the factory I/O software to complement how it works with the program that has been built. The report will then </w:t>
      </w:r>
      <w:r w:rsidR="00CC46F9">
        <w:t>be</w:t>
      </w:r>
      <w:r w:rsidR="00730788">
        <w:t xml:space="preserve"> concluded suggesting any improvements that could be made in the future.</w:t>
      </w:r>
    </w:p>
    <w:p w14:paraId="031C20F6" w14:textId="4E11E175" w:rsidR="00A92CE5" w:rsidRDefault="00FB0104" w:rsidP="00551564">
      <w:pPr>
        <w:pStyle w:val="Heading1"/>
      </w:pPr>
      <w:bookmarkStart w:id="1" w:name="_Toc165893780"/>
      <w:r>
        <w:t>Existing systems</w:t>
      </w:r>
      <w:bookmarkEnd w:id="1"/>
    </w:p>
    <w:p w14:paraId="35EBDAEE" w14:textId="10EB7465" w:rsidR="00551564" w:rsidRDefault="00551564" w:rsidP="00551564">
      <w:pPr>
        <w:pStyle w:val="Heading2"/>
      </w:pPr>
      <w:bookmarkStart w:id="2" w:name="_Toc165893781"/>
      <w:r>
        <w:t>PLC overview</w:t>
      </w:r>
      <w:bookmarkEnd w:id="2"/>
    </w:p>
    <w:p w14:paraId="3BEA1FF3" w14:textId="7750641D" w:rsidR="00551564" w:rsidRDefault="00551564" w:rsidP="00551564">
      <w:r>
        <w:t xml:space="preserve">A programmable logic controller (PLC) is a digital computer used to complete automation processes. PLC’s have a wide variety of applications they can be used for from specific machinery to basic factory lines, this is because a PLC can be programmed to complete the required job. The fact they can be programmed, simply modified and provide easy troubleshooting of the program makes the PLC a reliable and versatile option for industrial applications. A PLC will collect and process information from sensors and other input devices and provide and output based on the program it is being run with.  </w:t>
      </w:r>
      <w:sdt>
        <w:sdtPr>
          <w:id w:val="1592507453"/>
          <w:citation/>
        </w:sdtPr>
        <w:sdtContent>
          <w:r w:rsidR="00C74D89">
            <w:fldChar w:fldCharType="begin"/>
          </w:r>
          <w:r w:rsidR="00C74D89">
            <w:rPr>
              <w:lang w:val="en-US"/>
            </w:rPr>
            <w:instrText xml:space="preserve"> CITATION Ste22 \l 1033 </w:instrText>
          </w:r>
          <w:r w:rsidR="00C74D89">
            <w:fldChar w:fldCharType="separate"/>
          </w:r>
          <w:r w:rsidR="000C5E00" w:rsidRPr="000C5E00">
            <w:rPr>
              <w:noProof/>
              <w:lang w:val="en-US"/>
            </w:rPr>
            <w:t>[1]</w:t>
          </w:r>
          <w:r w:rsidR="00C74D89">
            <w:fldChar w:fldCharType="end"/>
          </w:r>
        </w:sdtContent>
      </w:sdt>
      <w:r w:rsidR="00C74D89">
        <w:t xml:space="preserve"> </w:t>
      </w:r>
      <w:sdt>
        <w:sdtPr>
          <w:id w:val="-1887097600"/>
          <w:citation/>
        </w:sdtPr>
        <w:sdtContent>
          <w:r w:rsidR="00947433">
            <w:fldChar w:fldCharType="begin"/>
          </w:r>
          <w:r w:rsidR="00947433">
            <w:rPr>
              <w:lang w:val="en-US"/>
            </w:rPr>
            <w:instrText xml:space="preserve"> CITATION Pla \l 1033 </w:instrText>
          </w:r>
          <w:r w:rsidR="00947433">
            <w:fldChar w:fldCharType="separate"/>
          </w:r>
          <w:r w:rsidR="000C5E00" w:rsidRPr="000C5E00">
            <w:rPr>
              <w:noProof/>
              <w:lang w:val="en-US"/>
            </w:rPr>
            <w:t>[2]</w:t>
          </w:r>
          <w:r w:rsidR="00947433">
            <w:fldChar w:fldCharType="end"/>
          </w:r>
        </w:sdtContent>
      </w:sdt>
    </w:p>
    <w:p w14:paraId="2149B62E" w14:textId="4D28D63F" w:rsidR="00551564" w:rsidRDefault="00691195" w:rsidP="00551564">
      <w:r>
        <w:t xml:space="preserve"> </w:t>
      </w:r>
    </w:p>
    <w:p w14:paraId="35CE9545" w14:textId="223A9491" w:rsidR="00551564" w:rsidRDefault="00691195" w:rsidP="00691195">
      <w:pPr>
        <w:pStyle w:val="Heading2"/>
      </w:pPr>
      <w:bookmarkStart w:id="3" w:name="_Toc165893782"/>
      <w:r>
        <w:t>Basic components of a PLC</w:t>
      </w:r>
      <w:bookmarkEnd w:id="3"/>
      <w:r>
        <w:t xml:space="preserve"> </w:t>
      </w:r>
    </w:p>
    <w:p w14:paraId="4F5548A0" w14:textId="3C771BAB" w:rsidR="00691195" w:rsidRDefault="00691195" w:rsidP="00691195">
      <w:r>
        <w:t xml:space="preserve">A PLC is comprised of 4 main components these are: </w:t>
      </w:r>
    </w:p>
    <w:p w14:paraId="3BEB1329" w14:textId="6B9F9FC0" w:rsidR="00691195" w:rsidRDefault="00691195" w:rsidP="00691195">
      <w:pPr>
        <w:pStyle w:val="ListParagraph"/>
        <w:numPr>
          <w:ilvl w:val="0"/>
          <w:numId w:val="1"/>
        </w:numPr>
      </w:pPr>
      <w:r>
        <w:t>A power supply</w:t>
      </w:r>
    </w:p>
    <w:p w14:paraId="2458E127" w14:textId="6FDC2429" w:rsidR="00691195" w:rsidRDefault="00691195" w:rsidP="00691195">
      <w:pPr>
        <w:pStyle w:val="ListParagraph"/>
        <w:numPr>
          <w:ilvl w:val="0"/>
          <w:numId w:val="1"/>
        </w:numPr>
      </w:pPr>
      <w:r>
        <w:t>Central processing unit (CPU)</w:t>
      </w:r>
    </w:p>
    <w:p w14:paraId="7D1D9AC7" w14:textId="0713DAC9" w:rsidR="00691195" w:rsidRDefault="00691195" w:rsidP="00691195">
      <w:pPr>
        <w:pStyle w:val="ListParagraph"/>
        <w:numPr>
          <w:ilvl w:val="0"/>
          <w:numId w:val="1"/>
        </w:numPr>
      </w:pPr>
      <w:r>
        <w:t xml:space="preserve">I/O cards </w:t>
      </w:r>
    </w:p>
    <w:p w14:paraId="31317002" w14:textId="07D6F7EB" w:rsidR="00691195" w:rsidRDefault="00691195" w:rsidP="00691195">
      <w:pPr>
        <w:pStyle w:val="ListParagraph"/>
        <w:numPr>
          <w:ilvl w:val="0"/>
          <w:numId w:val="1"/>
        </w:numPr>
      </w:pPr>
      <w:r>
        <w:t>The programming device and the human-machine interface (HMI)</w:t>
      </w:r>
    </w:p>
    <w:p w14:paraId="0E5B1F39" w14:textId="77777777" w:rsidR="00691195" w:rsidRDefault="00691195" w:rsidP="00691195"/>
    <w:p w14:paraId="3BF5F8B4" w14:textId="66508C83" w:rsidR="00691195" w:rsidRDefault="00691195" w:rsidP="00EE1624">
      <w:pPr>
        <w:pStyle w:val="Heading3"/>
      </w:pPr>
      <w:bookmarkStart w:id="4" w:name="_Toc165893783"/>
      <w:r>
        <w:t>Power supply</w:t>
      </w:r>
      <w:bookmarkEnd w:id="4"/>
    </w:p>
    <w:p w14:paraId="0D1E5696" w14:textId="2708ACF3" w:rsidR="00691195" w:rsidRDefault="00691195" w:rsidP="00691195">
      <w:r>
        <w:t>The power supply provides the PLC power for the CPU and I/O modules. The power supply will be run of 120VAC or 24VDC depending on the application of the PLC. The power supply does not supply power to field devices such as sensors, they must be connected to a separate supply.</w:t>
      </w:r>
    </w:p>
    <w:p w14:paraId="2B338395" w14:textId="77777777" w:rsidR="00691195" w:rsidRDefault="00691195" w:rsidP="00691195"/>
    <w:p w14:paraId="5E8B5E61" w14:textId="73E49B5F" w:rsidR="00691195" w:rsidRDefault="00691195" w:rsidP="00691195">
      <w:pPr>
        <w:pStyle w:val="Heading3"/>
      </w:pPr>
      <w:bookmarkStart w:id="5" w:name="_Toc165893784"/>
      <w:r>
        <w:t>Central processing unit (CPU)</w:t>
      </w:r>
      <w:bookmarkEnd w:id="5"/>
    </w:p>
    <w:p w14:paraId="66273C94" w14:textId="5397B4E0" w:rsidR="00691195" w:rsidRDefault="00691195" w:rsidP="00691195">
      <w:r>
        <w:t>The CPU contains the processor and the memory it will receive signals from the I/O cards and make a decision on what outputs to give based on the signal received and program installed on to the PLC. This is why it is known as the ‘brain’ of the PLC.</w:t>
      </w:r>
    </w:p>
    <w:p w14:paraId="13C90D0D" w14:textId="77777777" w:rsidR="00691195" w:rsidRDefault="00691195" w:rsidP="00691195"/>
    <w:p w14:paraId="488D0188" w14:textId="03A505B6" w:rsidR="00691195" w:rsidRDefault="00691195" w:rsidP="00691195">
      <w:pPr>
        <w:pStyle w:val="Heading3"/>
      </w:pPr>
      <w:bookmarkStart w:id="6" w:name="_Toc165893785"/>
      <w:r>
        <w:lastRenderedPageBreak/>
        <w:t>I/O cards</w:t>
      </w:r>
      <w:bookmarkEnd w:id="6"/>
    </w:p>
    <w:p w14:paraId="5498F29D" w14:textId="27F8EAC8" w:rsidR="00691195" w:rsidRDefault="00691195" w:rsidP="00691195">
      <w:r>
        <w:t xml:space="preserve">The I/O cards allow the PLC to read field devices such as sensors, buttons, switches and solenoids. These are what provide the CPU with information on inputs and give back outputs to. </w:t>
      </w:r>
    </w:p>
    <w:p w14:paraId="0DD02E91" w14:textId="77777777" w:rsidR="00691195" w:rsidRDefault="00691195" w:rsidP="00691195"/>
    <w:p w14:paraId="37FFC6EC" w14:textId="77777777" w:rsidR="00691195" w:rsidRDefault="00691195" w:rsidP="00691195">
      <w:pPr>
        <w:pStyle w:val="Heading3"/>
      </w:pPr>
      <w:bookmarkStart w:id="7" w:name="_Toc165893786"/>
      <w:r>
        <w:t>The programming device and the human-machine interface (HMI)</w:t>
      </w:r>
      <w:bookmarkEnd w:id="7"/>
    </w:p>
    <w:p w14:paraId="375AF899" w14:textId="7A34CF26" w:rsidR="00691195" w:rsidRDefault="00691195" w:rsidP="00691195">
      <w:r>
        <w:t xml:space="preserve">The programming device will be a computer that is loaded with software from the manufacturer used to create the program for the machinery. This programming device allows the engineer to modify the program, create and modify the HMI screens and display information to the operator while the machinery is in process. </w:t>
      </w:r>
    </w:p>
    <w:p w14:paraId="191A2910" w14:textId="77777777" w:rsidR="00691195" w:rsidRDefault="00691195" w:rsidP="00691195"/>
    <w:p w14:paraId="4E439E93" w14:textId="24DEEE89" w:rsidR="00691195" w:rsidRDefault="00691195" w:rsidP="00691195">
      <w:r>
        <w:t xml:space="preserve">A human-machine interface (HMI) is what allows the operator of the machine to run the machine. </w:t>
      </w:r>
      <w:r w:rsidR="00CB1D1E">
        <w:t>It is a touchscreen that allows for control over a piece of machinery for example starting and stopping a conveyor and opening and closing a valve whilst not using the programming device. It can also help the operator and engineer with fault finding on a piece of equipment as it can provide information on warnings and alarms present.[1][2]</w:t>
      </w:r>
    </w:p>
    <w:p w14:paraId="4BAA8CA0" w14:textId="77777777" w:rsidR="00CB1D1E" w:rsidRDefault="00CB1D1E" w:rsidP="00691195"/>
    <w:p w14:paraId="3E4E32BA" w14:textId="7667FDD1" w:rsidR="00EE1624" w:rsidRDefault="00970A02" w:rsidP="00EE1624">
      <w:pPr>
        <w:pStyle w:val="Heading2"/>
      </w:pPr>
      <w:bookmarkStart w:id="8" w:name="_Toc165893787"/>
      <w:r>
        <w:t>Types of PLC</w:t>
      </w:r>
      <w:bookmarkEnd w:id="8"/>
    </w:p>
    <w:tbl>
      <w:tblPr>
        <w:tblStyle w:val="ListTable7ColourfulAccent5"/>
        <w:tblW w:w="0" w:type="auto"/>
        <w:tblLook w:val="04A0" w:firstRow="1" w:lastRow="0" w:firstColumn="1" w:lastColumn="0" w:noHBand="0" w:noVBand="1"/>
      </w:tblPr>
      <w:tblGrid>
        <w:gridCol w:w="1129"/>
        <w:gridCol w:w="2977"/>
        <w:gridCol w:w="2552"/>
        <w:gridCol w:w="2352"/>
      </w:tblGrid>
      <w:tr w:rsidR="00DF6436" w14:paraId="3535D8B2" w14:textId="77777777" w:rsidTr="00DF643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29" w:type="dxa"/>
            <w:tcBorders>
              <w:top w:val="single" w:sz="4" w:space="0" w:color="4472C4" w:themeColor="accent1"/>
              <w:left w:val="single" w:sz="4" w:space="0" w:color="4472C4" w:themeColor="accent1"/>
              <w:right w:val="single" w:sz="4" w:space="0" w:color="4472C4" w:themeColor="accent1"/>
            </w:tcBorders>
          </w:tcPr>
          <w:p w14:paraId="3C4EB0D1" w14:textId="2BAF5AA6" w:rsidR="00970A02" w:rsidRPr="00947433" w:rsidRDefault="00970A02" w:rsidP="00970A02">
            <w:pPr>
              <w:rPr>
                <w:color w:val="000000" w:themeColor="text1"/>
              </w:rPr>
            </w:pPr>
          </w:p>
        </w:tc>
        <w:tc>
          <w:tcPr>
            <w:tcW w:w="2977" w:type="dxa"/>
            <w:tcBorders>
              <w:top w:val="single" w:sz="4" w:space="0" w:color="4472C4" w:themeColor="accent1"/>
              <w:left w:val="single" w:sz="4" w:space="0" w:color="4472C4" w:themeColor="accent1"/>
              <w:right w:val="single" w:sz="4" w:space="0" w:color="4472C4" w:themeColor="accent1"/>
            </w:tcBorders>
          </w:tcPr>
          <w:p w14:paraId="31E2286E" w14:textId="290DB178" w:rsidR="00970A02" w:rsidRPr="00947433" w:rsidRDefault="00970A02" w:rsidP="00970A02">
            <w:pPr>
              <w:cnfStyle w:val="100000000000" w:firstRow="1" w:lastRow="0" w:firstColumn="0" w:lastColumn="0" w:oddVBand="0" w:evenVBand="0" w:oddHBand="0" w:evenHBand="0" w:firstRowFirstColumn="0" w:firstRowLastColumn="0" w:lastRowFirstColumn="0" w:lastRowLastColumn="0"/>
              <w:rPr>
                <w:color w:val="000000" w:themeColor="text1"/>
              </w:rPr>
            </w:pPr>
            <w:r w:rsidRPr="00947433">
              <w:rPr>
                <w:color w:val="000000" w:themeColor="text1"/>
              </w:rPr>
              <w:t>Modular PLC’s</w:t>
            </w:r>
            <w:sdt>
              <w:sdtPr>
                <w:rPr>
                  <w:color w:val="000000" w:themeColor="text1"/>
                </w:rPr>
                <w:id w:val="181488703"/>
                <w:citation/>
              </w:sdtPr>
              <w:sdtContent>
                <w:r w:rsidR="00947433" w:rsidRPr="00947433">
                  <w:rPr>
                    <w:color w:val="000000" w:themeColor="text1"/>
                  </w:rPr>
                  <w:fldChar w:fldCharType="begin"/>
                </w:r>
                <w:r w:rsidR="00947433" w:rsidRPr="00947433">
                  <w:rPr>
                    <w:color w:val="000000" w:themeColor="text1"/>
                    <w:lang w:val="en-US"/>
                  </w:rPr>
                  <w:instrText xml:space="preserve"> CITATION Ric22 \l 1033 </w:instrText>
                </w:r>
                <w:r w:rsidR="00947433" w:rsidRPr="00947433">
                  <w:rPr>
                    <w:color w:val="000000" w:themeColor="text1"/>
                  </w:rPr>
                  <w:fldChar w:fldCharType="separate"/>
                </w:r>
                <w:r w:rsidR="000C5E00">
                  <w:rPr>
                    <w:noProof/>
                    <w:color w:val="000000" w:themeColor="text1"/>
                    <w:lang w:val="en-US"/>
                  </w:rPr>
                  <w:t xml:space="preserve"> </w:t>
                </w:r>
                <w:r w:rsidR="000C5E00" w:rsidRPr="000C5E00">
                  <w:rPr>
                    <w:noProof/>
                    <w:color w:val="000000" w:themeColor="text1"/>
                    <w:lang w:val="en-US"/>
                  </w:rPr>
                  <w:t>[3]</w:t>
                </w:r>
                <w:r w:rsidR="00947433" w:rsidRPr="00947433">
                  <w:rPr>
                    <w:color w:val="000000" w:themeColor="text1"/>
                  </w:rPr>
                  <w:fldChar w:fldCharType="end"/>
                </w:r>
              </w:sdtContent>
            </w:sdt>
            <w:sdt>
              <w:sdtPr>
                <w:rPr>
                  <w:color w:val="000000" w:themeColor="text1"/>
                </w:rPr>
                <w:id w:val="-380400361"/>
                <w:citation/>
              </w:sdtPr>
              <w:sdtContent>
                <w:r w:rsidR="000C5E00">
                  <w:rPr>
                    <w:color w:val="000000" w:themeColor="text1"/>
                  </w:rPr>
                  <w:fldChar w:fldCharType="begin"/>
                </w:r>
                <w:r w:rsidR="000C5E00">
                  <w:rPr>
                    <w:color w:val="000000" w:themeColor="text1"/>
                    <w:lang w:val="en-US"/>
                  </w:rPr>
                  <w:instrText xml:space="preserve"> CITATION Gau \l 1033 </w:instrText>
                </w:r>
                <w:r w:rsidR="000C5E00">
                  <w:rPr>
                    <w:color w:val="000000" w:themeColor="text1"/>
                  </w:rPr>
                  <w:fldChar w:fldCharType="separate"/>
                </w:r>
                <w:r w:rsidR="000C5E00">
                  <w:rPr>
                    <w:noProof/>
                    <w:color w:val="000000" w:themeColor="text1"/>
                    <w:lang w:val="en-US"/>
                  </w:rPr>
                  <w:t xml:space="preserve"> </w:t>
                </w:r>
                <w:r w:rsidR="000C5E00" w:rsidRPr="000C5E00">
                  <w:rPr>
                    <w:noProof/>
                    <w:color w:val="000000" w:themeColor="text1"/>
                    <w:lang w:val="en-US"/>
                  </w:rPr>
                  <w:t>[4]</w:t>
                </w:r>
                <w:r w:rsidR="000C5E00">
                  <w:rPr>
                    <w:color w:val="000000" w:themeColor="text1"/>
                  </w:rPr>
                  <w:fldChar w:fldCharType="end"/>
                </w:r>
              </w:sdtContent>
            </w:sdt>
          </w:p>
        </w:tc>
        <w:tc>
          <w:tcPr>
            <w:tcW w:w="2552" w:type="dxa"/>
            <w:tcBorders>
              <w:top w:val="single" w:sz="4" w:space="0" w:color="4472C4" w:themeColor="accent1"/>
              <w:left w:val="single" w:sz="4" w:space="0" w:color="4472C4" w:themeColor="accent1"/>
              <w:right w:val="single" w:sz="4" w:space="0" w:color="4472C4" w:themeColor="accent1"/>
            </w:tcBorders>
          </w:tcPr>
          <w:p w14:paraId="4C35CA05" w14:textId="59B16F48" w:rsidR="00970A02" w:rsidRPr="00947433" w:rsidRDefault="00C74D89" w:rsidP="00970A02">
            <w:pPr>
              <w:cnfStyle w:val="100000000000" w:firstRow="1" w:lastRow="0" w:firstColumn="0" w:lastColumn="0" w:oddVBand="0" w:evenVBand="0" w:oddHBand="0" w:evenHBand="0" w:firstRowFirstColumn="0" w:firstRowLastColumn="0" w:lastRowFirstColumn="0" w:lastRowLastColumn="0"/>
              <w:rPr>
                <w:color w:val="000000" w:themeColor="text1"/>
              </w:rPr>
            </w:pPr>
            <w:r w:rsidRPr="00947433">
              <w:rPr>
                <w:color w:val="000000" w:themeColor="text1"/>
              </w:rPr>
              <w:t>Compact PLC’s</w:t>
            </w:r>
            <w:sdt>
              <w:sdtPr>
                <w:rPr>
                  <w:color w:val="000000" w:themeColor="text1"/>
                </w:rPr>
                <w:id w:val="1832868305"/>
                <w:citation/>
              </w:sdtPr>
              <w:sdtContent>
                <w:r w:rsidR="00947433" w:rsidRPr="00947433">
                  <w:rPr>
                    <w:color w:val="000000" w:themeColor="text1"/>
                  </w:rPr>
                  <w:fldChar w:fldCharType="begin"/>
                </w:r>
                <w:r w:rsidR="00947433" w:rsidRPr="00947433">
                  <w:rPr>
                    <w:color w:val="000000" w:themeColor="text1"/>
                    <w:lang w:val="en-US"/>
                  </w:rPr>
                  <w:instrText xml:space="preserve"> CITATION Ric22 \l 1033 </w:instrText>
                </w:r>
                <w:r w:rsidR="00947433" w:rsidRPr="00947433">
                  <w:rPr>
                    <w:color w:val="000000" w:themeColor="text1"/>
                  </w:rPr>
                  <w:fldChar w:fldCharType="separate"/>
                </w:r>
                <w:r w:rsidR="000C5E00">
                  <w:rPr>
                    <w:noProof/>
                    <w:color w:val="000000" w:themeColor="text1"/>
                    <w:lang w:val="en-US"/>
                  </w:rPr>
                  <w:t xml:space="preserve"> </w:t>
                </w:r>
                <w:r w:rsidR="000C5E00" w:rsidRPr="000C5E00">
                  <w:rPr>
                    <w:noProof/>
                    <w:color w:val="000000" w:themeColor="text1"/>
                    <w:lang w:val="en-US"/>
                  </w:rPr>
                  <w:t>[3]</w:t>
                </w:r>
                <w:r w:rsidR="00947433" w:rsidRPr="00947433">
                  <w:rPr>
                    <w:color w:val="000000" w:themeColor="text1"/>
                  </w:rPr>
                  <w:fldChar w:fldCharType="end"/>
                </w:r>
              </w:sdtContent>
            </w:sdt>
            <w:sdt>
              <w:sdtPr>
                <w:rPr>
                  <w:color w:val="000000" w:themeColor="text1"/>
                </w:rPr>
                <w:id w:val="1157343674"/>
                <w:citation/>
              </w:sdtPr>
              <w:sdtContent>
                <w:r w:rsidR="000C5E00">
                  <w:rPr>
                    <w:color w:val="000000" w:themeColor="text1"/>
                  </w:rPr>
                  <w:fldChar w:fldCharType="begin"/>
                </w:r>
                <w:r w:rsidR="000C5E00">
                  <w:rPr>
                    <w:color w:val="000000" w:themeColor="text1"/>
                    <w:lang w:val="en-US"/>
                  </w:rPr>
                  <w:instrText xml:space="preserve"> CITATION Gau \l 1033 </w:instrText>
                </w:r>
                <w:r w:rsidR="000C5E00">
                  <w:rPr>
                    <w:color w:val="000000" w:themeColor="text1"/>
                  </w:rPr>
                  <w:fldChar w:fldCharType="separate"/>
                </w:r>
                <w:r w:rsidR="000C5E00">
                  <w:rPr>
                    <w:noProof/>
                    <w:color w:val="000000" w:themeColor="text1"/>
                    <w:lang w:val="en-US"/>
                  </w:rPr>
                  <w:t xml:space="preserve"> </w:t>
                </w:r>
                <w:r w:rsidR="000C5E00" w:rsidRPr="000C5E00">
                  <w:rPr>
                    <w:noProof/>
                    <w:color w:val="000000" w:themeColor="text1"/>
                    <w:lang w:val="en-US"/>
                  </w:rPr>
                  <w:t>[4]</w:t>
                </w:r>
                <w:r w:rsidR="000C5E00">
                  <w:rPr>
                    <w:color w:val="000000" w:themeColor="text1"/>
                  </w:rPr>
                  <w:fldChar w:fldCharType="end"/>
                </w:r>
              </w:sdtContent>
            </w:sdt>
          </w:p>
        </w:tc>
        <w:tc>
          <w:tcPr>
            <w:tcW w:w="2352" w:type="dxa"/>
            <w:tcBorders>
              <w:top w:val="single" w:sz="4" w:space="0" w:color="4472C4" w:themeColor="accent1"/>
              <w:left w:val="single" w:sz="4" w:space="0" w:color="4472C4" w:themeColor="accent1"/>
              <w:right w:val="single" w:sz="4" w:space="0" w:color="4472C4" w:themeColor="accent1"/>
            </w:tcBorders>
          </w:tcPr>
          <w:p w14:paraId="4693F549" w14:textId="512D9987" w:rsidR="00970A02" w:rsidRPr="00947433" w:rsidRDefault="00DF6436" w:rsidP="00970A02">
            <w:pPr>
              <w:cnfStyle w:val="100000000000" w:firstRow="1" w:lastRow="0" w:firstColumn="0" w:lastColumn="0" w:oddVBand="0" w:evenVBand="0" w:oddHBand="0" w:evenHBand="0" w:firstRowFirstColumn="0" w:firstRowLastColumn="0" w:lastRowFirstColumn="0" w:lastRowLastColumn="0"/>
              <w:rPr>
                <w:color w:val="000000" w:themeColor="text1"/>
              </w:rPr>
            </w:pPr>
            <w:r w:rsidRPr="00947433">
              <w:rPr>
                <w:color w:val="000000" w:themeColor="text1"/>
              </w:rPr>
              <w:t>Safety PLC’s</w:t>
            </w:r>
            <w:sdt>
              <w:sdtPr>
                <w:rPr>
                  <w:color w:val="000000" w:themeColor="text1"/>
                </w:rPr>
                <w:id w:val="1100835707"/>
                <w:citation/>
              </w:sdtPr>
              <w:sdtContent>
                <w:r w:rsidR="00947433" w:rsidRPr="00947433">
                  <w:rPr>
                    <w:color w:val="000000" w:themeColor="text1"/>
                  </w:rPr>
                  <w:fldChar w:fldCharType="begin"/>
                </w:r>
                <w:r w:rsidR="00947433" w:rsidRPr="00947433">
                  <w:rPr>
                    <w:color w:val="000000" w:themeColor="text1"/>
                    <w:lang w:val="en-US"/>
                  </w:rPr>
                  <w:instrText xml:space="preserve"> CITATION Ric22 \l 1033 </w:instrText>
                </w:r>
                <w:r w:rsidR="00947433" w:rsidRPr="00947433">
                  <w:rPr>
                    <w:color w:val="000000" w:themeColor="text1"/>
                  </w:rPr>
                  <w:fldChar w:fldCharType="separate"/>
                </w:r>
                <w:r w:rsidR="000C5E00">
                  <w:rPr>
                    <w:noProof/>
                    <w:color w:val="000000" w:themeColor="text1"/>
                    <w:lang w:val="en-US"/>
                  </w:rPr>
                  <w:t xml:space="preserve"> </w:t>
                </w:r>
                <w:r w:rsidR="000C5E00" w:rsidRPr="000C5E00">
                  <w:rPr>
                    <w:noProof/>
                    <w:color w:val="000000" w:themeColor="text1"/>
                    <w:lang w:val="en-US"/>
                  </w:rPr>
                  <w:t>[3]</w:t>
                </w:r>
                <w:r w:rsidR="00947433" w:rsidRPr="00947433">
                  <w:rPr>
                    <w:color w:val="000000" w:themeColor="text1"/>
                  </w:rPr>
                  <w:fldChar w:fldCharType="end"/>
                </w:r>
              </w:sdtContent>
            </w:sdt>
            <w:sdt>
              <w:sdtPr>
                <w:rPr>
                  <w:color w:val="000000" w:themeColor="text1"/>
                </w:rPr>
                <w:id w:val="363255889"/>
                <w:citation/>
              </w:sdtPr>
              <w:sdtContent>
                <w:r w:rsidR="000C5E00">
                  <w:rPr>
                    <w:color w:val="000000" w:themeColor="text1"/>
                  </w:rPr>
                  <w:fldChar w:fldCharType="begin"/>
                </w:r>
                <w:r w:rsidR="000C5E00">
                  <w:rPr>
                    <w:color w:val="000000" w:themeColor="text1"/>
                    <w:lang w:val="en-US"/>
                  </w:rPr>
                  <w:instrText xml:space="preserve"> CITATION Gau \l 1033 </w:instrText>
                </w:r>
                <w:r w:rsidR="000C5E00">
                  <w:rPr>
                    <w:color w:val="000000" w:themeColor="text1"/>
                  </w:rPr>
                  <w:fldChar w:fldCharType="separate"/>
                </w:r>
                <w:r w:rsidR="000C5E00">
                  <w:rPr>
                    <w:noProof/>
                    <w:color w:val="000000" w:themeColor="text1"/>
                    <w:lang w:val="en-US"/>
                  </w:rPr>
                  <w:t xml:space="preserve"> </w:t>
                </w:r>
                <w:r w:rsidR="000C5E00" w:rsidRPr="000C5E00">
                  <w:rPr>
                    <w:noProof/>
                    <w:color w:val="000000" w:themeColor="text1"/>
                    <w:lang w:val="en-US"/>
                  </w:rPr>
                  <w:t>[4]</w:t>
                </w:r>
                <w:r w:rsidR="000C5E00">
                  <w:rPr>
                    <w:color w:val="000000" w:themeColor="text1"/>
                  </w:rPr>
                  <w:fldChar w:fldCharType="end"/>
                </w:r>
              </w:sdtContent>
            </w:sdt>
          </w:p>
        </w:tc>
      </w:tr>
      <w:tr w:rsidR="00970A02" w14:paraId="7B69B869" w14:textId="77777777" w:rsidTr="00DF64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4472C4" w:themeColor="accent1"/>
              <w:left w:val="single" w:sz="4" w:space="0" w:color="4472C4" w:themeColor="accent1"/>
              <w:bottom w:val="single" w:sz="4" w:space="0" w:color="4472C4" w:themeColor="accent1"/>
            </w:tcBorders>
          </w:tcPr>
          <w:p w14:paraId="6DC70312" w14:textId="195BF772" w:rsidR="00970A02" w:rsidRPr="00947433" w:rsidRDefault="00970A02" w:rsidP="00970A02">
            <w:pPr>
              <w:rPr>
                <w:color w:val="000000" w:themeColor="text1"/>
              </w:rPr>
            </w:pPr>
            <w:r w:rsidRPr="00947433">
              <w:rPr>
                <w:color w:val="000000" w:themeColor="text1"/>
              </w:rPr>
              <w:t>Pros</w:t>
            </w:r>
          </w:p>
        </w:tc>
        <w:tc>
          <w:tcPr>
            <w:tcW w:w="2977" w:type="dxa"/>
            <w:tcBorders>
              <w:top w:val="single" w:sz="4" w:space="0" w:color="4472C4" w:themeColor="accent1"/>
              <w:bottom w:val="single" w:sz="4" w:space="0" w:color="4472C4" w:themeColor="accent1"/>
              <w:right w:val="single" w:sz="4" w:space="0" w:color="4472C4" w:themeColor="accent1"/>
            </w:tcBorders>
          </w:tcPr>
          <w:p w14:paraId="5EA99D15" w14:textId="781790C0" w:rsidR="00970A02" w:rsidRPr="00947433" w:rsidRDefault="00970A02" w:rsidP="00970A02">
            <w:pPr>
              <w:cnfStyle w:val="000000100000" w:firstRow="0" w:lastRow="0" w:firstColumn="0" w:lastColumn="0" w:oddVBand="0" w:evenVBand="0" w:oddHBand="1" w:evenHBand="0" w:firstRowFirstColumn="0" w:firstRowLastColumn="0" w:lastRowFirstColumn="0" w:lastRowLastColumn="0"/>
              <w:rPr>
                <w:color w:val="000000" w:themeColor="text1"/>
              </w:rPr>
            </w:pPr>
            <w:r w:rsidRPr="00947433">
              <w:rPr>
                <w:color w:val="000000" w:themeColor="text1"/>
              </w:rPr>
              <w:t>Scalability – The modular PLC allows has the capability to add modules to the desired amount. This makes them a suitable choice for any projects where changing requirements and expansion could be a factor.</w:t>
            </w:r>
          </w:p>
          <w:p w14:paraId="01D1B342" w14:textId="77777777" w:rsidR="00970A02" w:rsidRPr="00947433" w:rsidRDefault="00970A02" w:rsidP="00970A02">
            <w:pPr>
              <w:cnfStyle w:val="000000100000" w:firstRow="0" w:lastRow="0" w:firstColumn="0" w:lastColumn="0" w:oddVBand="0" w:evenVBand="0" w:oddHBand="1" w:evenHBand="0" w:firstRowFirstColumn="0" w:firstRowLastColumn="0" w:lastRowFirstColumn="0" w:lastRowLastColumn="0"/>
              <w:rPr>
                <w:color w:val="000000" w:themeColor="text1"/>
              </w:rPr>
            </w:pPr>
          </w:p>
          <w:p w14:paraId="6398890B" w14:textId="77777777" w:rsidR="00970A02" w:rsidRPr="00947433" w:rsidRDefault="00970A02" w:rsidP="00970A02">
            <w:pPr>
              <w:cnfStyle w:val="000000100000" w:firstRow="0" w:lastRow="0" w:firstColumn="0" w:lastColumn="0" w:oddVBand="0" w:evenVBand="0" w:oddHBand="1" w:evenHBand="0" w:firstRowFirstColumn="0" w:firstRowLastColumn="0" w:lastRowFirstColumn="0" w:lastRowLastColumn="0"/>
              <w:rPr>
                <w:color w:val="000000" w:themeColor="text1"/>
              </w:rPr>
            </w:pPr>
            <w:r w:rsidRPr="00947433">
              <w:rPr>
                <w:color w:val="000000" w:themeColor="text1"/>
              </w:rPr>
              <w:t>Flexibility – The modular PLC allows cards to be interchanged. This means cards can be customized and swapped in and out for one another.</w:t>
            </w:r>
          </w:p>
          <w:p w14:paraId="1FB77A73" w14:textId="77777777" w:rsidR="00970A02" w:rsidRPr="00947433" w:rsidRDefault="00970A02" w:rsidP="00970A02">
            <w:pPr>
              <w:cnfStyle w:val="000000100000" w:firstRow="0" w:lastRow="0" w:firstColumn="0" w:lastColumn="0" w:oddVBand="0" w:evenVBand="0" w:oddHBand="1" w:evenHBand="0" w:firstRowFirstColumn="0" w:firstRowLastColumn="0" w:lastRowFirstColumn="0" w:lastRowLastColumn="0"/>
              <w:rPr>
                <w:color w:val="000000" w:themeColor="text1"/>
              </w:rPr>
            </w:pPr>
          </w:p>
          <w:p w14:paraId="598999C9" w14:textId="77777777" w:rsidR="00970A02" w:rsidRPr="00947433" w:rsidRDefault="00970A02" w:rsidP="00970A02">
            <w:pPr>
              <w:cnfStyle w:val="000000100000" w:firstRow="0" w:lastRow="0" w:firstColumn="0" w:lastColumn="0" w:oddVBand="0" w:evenVBand="0" w:oddHBand="1" w:evenHBand="0" w:firstRowFirstColumn="0" w:firstRowLastColumn="0" w:lastRowFirstColumn="0" w:lastRowLastColumn="0"/>
              <w:rPr>
                <w:color w:val="000000" w:themeColor="text1"/>
              </w:rPr>
            </w:pPr>
            <w:r w:rsidRPr="00947433">
              <w:rPr>
                <w:color w:val="000000" w:themeColor="text1"/>
              </w:rPr>
              <w:t>Maintenance – Due to the ability to swap cards out the maintenance of a modular PLC is easier as if a card is faulty, it can be easily replaced. This also lowers downtime and cost in the long run as the PLC card can be replaced instead of the whole unit.</w:t>
            </w:r>
          </w:p>
          <w:p w14:paraId="65B1B5EB" w14:textId="77777777" w:rsidR="00970A02" w:rsidRPr="00947433" w:rsidRDefault="00970A02" w:rsidP="00970A02">
            <w:pPr>
              <w:cnfStyle w:val="000000100000" w:firstRow="0" w:lastRow="0" w:firstColumn="0" w:lastColumn="0" w:oddVBand="0" w:evenVBand="0" w:oddHBand="1" w:evenHBand="0" w:firstRowFirstColumn="0" w:firstRowLastColumn="0" w:lastRowFirstColumn="0" w:lastRowLastColumn="0"/>
              <w:rPr>
                <w:color w:val="000000" w:themeColor="text1"/>
              </w:rPr>
            </w:pPr>
          </w:p>
          <w:p w14:paraId="06CDC4A6" w14:textId="125197A6" w:rsidR="00970A02" w:rsidRPr="00947433" w:rsidRDefault="00970A02" w:rsidP="00970A02">
            <w:pPr>
              <w:cnfStyle w:val="000000100000" w:firstRow="0" w:lastRow="0" w:firstColumn="0" w:lastColumn="0" w:oddVBand="0" w:evenVBand="0" w:oddHBand="1" w:evenHBand="0" w:firstRowFirstColumn="0" w:firstRowLastColumn="0" w:lastRowFirstColumn="0" w:lastRowLastColumn="0"/>
              <w:rPr>
                <w:color w:val="000000" w:themeColor="text1"/>
              </w:rPr>
            </w:pPr>
            <w:r w:rsidRPr="00947433">
              <w:rPr>
                <w:color w:val="000000" w:themeColor="text1"/>
              </w:rPr>
              <w:lastRenderedPageBreak/>
              <w:t>Performance – The performance of a modular PLC is typically higher than other types offering higher speeds and processing power.</w:t>
            </w:r>
          </w:p>
        </w:tc>
        <w:tc>
          <w:tcPr>
            <w:tcW w:w="2552" w:type="dxa"/>
            <w:tcBorders>
              <w:left w:val="single" w:sz="4" w:space="0" w:color="4472C4" w:themeColor="accent1"/>
              <w:bottom w:val="single" w:sz="4" w:space="0" w:color="4472C4" w:themeColor="accent1"/>
              <w:right w:val="single" w:sz="4" w:space="0" w:color="4472C4" w:themeColor="accent1"/>
            </w:tcBorders>
          </w:tcPr>
          <w:p w14:paraId="5E7D7279" w14:textId="47AE1535" w:rsidR="00970A02" w:rsidRPr="00947433" w:rsidRDefault="00C74D89" w:rsidP="00970A02">
            <w:pPr>
              <w:cnfStyle w:val="000000100000" w:firstRow="0" w:lastRow="0" w:firstColumn="0" w:lastColumn="0" w:oddVBand="0" w:evenVBand="0" w:oddHBand="1" w:evenHBand="0" w:firstRowFirstColumn="0" w:firstRowLastColumn="0" w:lastRowFirstColumn="0" w:lastRowLastColumn="0"/>
              <w:rPr>
                <w:color w:val="000000" w:themeColor="text1"/>
              </w:rPr>
            </w:pPr>
            <w:r w:rsidRPr="00947433">
              <w:rPr>
                <w:color w:val="000000" w:themeColor="text1"/>
              </w:rPr>
              <w:lastRenderedPageBreak/>
              <w:t xml:space="preserve">Space requirement – A compact PLC will require less space to fit compared to a modular PLC. This makes them a suitable fit for any projects that have limited space and a set </w:t>
            </w:r>
            <w:r w:rsidR="00DF6436" w:rsidRPr="00947433">
              <w:rPr>
                <w:color w:val="000000" w:themeColor="text1"/>
              </w:rPr>
              <w:t xml:space="preserve">parameter </w:t>
            </w:r>
            <w:r w:rsidRPr="00947433">
              <w:rPr>
                <w:color w:val="000000" w:themeColor="text1"/>
              </w:rPr>
              <w:t xml:space="preserve">requirement. </w:t>
            </w:r>
          </w:p>
          <w:p w14:paraId="6F089EB8" w14:textId="77777777" w:rsidR="00C74D89" w:rsidRPr="00947433" w:rsidRDefault="00C74D89" w:rsidP="00970A02">
            <w:pPr>
              <w:cnfStyle w:val="000000100000" w:firstRow="0" w:lastRow="0" w:firstColumn="0" w:lastColumn="0" w:oddVBand="0" w:evenVBand="0" w:oddHBand="1" w:evenHBand="0" w:firstRowFirstColumn="0" w:firstRowLastColumn="0" w:lastRowFirstColumn="0" w:lastRowLastColumn="0"/>
              <w:rPr>
                <w:color w:val="000000" w:themeColor="text1"/>
              </w:rPr>
            </w:pPr>
          </w:p>
          <w:p w14:paraId="7F199298" w14:textId="77777777" w:rsidR="00C74D89" w:rsidRPr="00947433" w:rsidRDefault="00C74D89" w:rsidP="00970A02">
            <w:pPr>
              <w:cnfStyle w:val="000000100000" w:firstRow="0" w:lastRow="0" w:firstColumn="0" w:lastColumn="0" w:oddVBand="0" w:evenVBand="0" w:oddHBand="1" w:evenHBand="0" w:firstRowFirstColumn="0" w:firstRowLastColumn="0" w:lastRowFirstColumn="0" w:lastRowLastColumn="0"/>
              <w:rPr>
                <w:color w:val="000000" w:themeColor="text1"/>
              </w:rPr>
            </w:pPr>
            <w:r w:rsidRPr="00947433">
              <w:rPr>
                <w:color w:val="000000" w:themeColor="text1"/>
              </w:rPr>
              <w:t>Simplicity – A compact PLC will have an easier install process compared to other types due to its smaller size. They are also simpler when it comes to programming.</w:t>
            </w:r>
          </w:p>
          <w:p w14:paraId="61F82D45" w14:textId="77777777" w:rsidR="00C74D89" w:rsidRPr="00947433" w:rsidRDefault="00C74D89" w:rsidP="00970A02">
            <w:pPr>
              <w:cnfStyle w:val="000000100000" w:firstRow="0" w:lastRow="0" w:firstColumn="0" w:lastColumn="0" w:oddVBand="0" w:evenVBand="0" w:oddHBand="1" w:evenHBand="0" w:firstRowFirstColumn="0" w:firstRowLastColumn="0" w:lastRowFirstColumn="0" w:lastRowLastColumn="0"/>
              <w:rPr>
                <w:color w:val="000000" w:themeColor="text1"/>
              </w:rPr>
            </w:pPr>
          </w:p>
          <w:p w14:paraId="76B9AD2E" w14:textId="63D78642" w:rsidR="00C74D89" w:rsidRPr="00947433" w:rsidRDefault="00C74D89" w:rsidP="00970A02">
            <w:pPr>
              <w:cnfStyle w:val="000000100000" w:firstRow="0" w:lastRow="0" w:firstColumn="0" w:lastColumn="0" w:oddVBand="0" w:evenVBand="0" w:oddHBand="1" w:evenHBand="0" w:firstRowFirstColumn="0" w:firstRowLastColumn="0" w:lastRowFirstColumn="0" w:lastRowLastColumn="0"/>
              <w:rPr>
                <w:color w:val="000000" w:themeColor="text1"/>
              </w:rPr>
            </w:pPr>
            <w:r w:rsidRPr="00947433">
              <w:rPr>
                <w:color w:val="000000" w:themeColor="text1"/>
              </w:rPr>
              <w:t xml:space="preserve">Lower initial cost – The start-up cost of a compact PLC is often lower due to the all-in-one unit. </w:t>
            </w:r>
          </w:p>
          <w:p w14:paraId="43CF4DC0" w14:textId="77777777" w:rsidR="00C74D89" w:rsidRPr="00947433" w:rsidRDefault="00C74D89" w:rsidP="00970A02">
            <w:pPr>
              <w:cnfStyle w:val="000000100000" w:firstRow="0" w:lastRow="0" w:firstColumn="0" w:lastColumn="0" w:oddVBand="0" w:evenVBand="0" w:oddHBand="1" w:evenHBand="0" w:firstRowFirstColumn="0" w:firstRowLastColumn="0" w:lastRowFirstColumn="0" w:lastRowLastColumn="0"/>
              <w:rPr>
                <w:color w:val="000000" w:themeColor="text1"/>
              </w:rPr>
            </w:pPr>
          </w:p>
          <w:p w14:paraId="512F9C3E" w14:textId="6767CB87" w:rsidR="00C74D89" w:rsidRPr="00947433" w:rsidRDefault="00DF6436" w:rsidP="00970A02">
            <w:pPr>
              <w:cnfStyle w:val="000000100000" w:firstRow="0" w:lastRow="0" w:firstColumn="0" w:lastColumn="0" w:oddVBand="0" w:evenVBand="0" w:oddHBand="1" w:evenHBand="0" w:firstRowFirstColumn="0" w:firstRowLastColumn="0" w:lastRowFirstColumn="0" w:lastRowLastColumn="0"/>
              <w:rPr>
                <w:color w:val="000000" w:themeColor="text1"/>
              </w:rPr>
            </w:pPr>
            <w:r w:rsidRPr="00947433">
              <w:rPr>
                <w:color w:val="000000" w:themeColor="text1"/>
              </w:rPr>
              <w:t xml:space="preserve">Integrated I/O – Many compact PLC’s will </w:t>
            </w:r>
            <w:r w:rsidRPr="00947433">
              <w:rPr>
                <w:color w:val="000000" w:themeColor="text1"/>
              </w:rPr>
              <w:lastRenderedPageBreak/>
              <w:t xml:space="preserve">come with integrated I/O modules, this reduces cost and simplifies wiring. </w:t>
            </w:r>
          </w:p>
          <w:p w14:paraId="1EFDD891" w14:textId="2253C7AC" w:rsidR="00C74D89" w:rsidRPr="00947433" w:rsidRDefault="00C74D89" w:rsidP="00970A02">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352" w:type="dxa"/>
            <w:tcBorders>
              <w:left w:val="single" w:sz="4" w:space="0" w:color="4472C4" w:themeColor="accent1"/>
              <w:bottom w:val="single" w:sz="4" w:space="0" w:color="4472C4" w:themeColor="accent1"/>
              <w:right w:val="single" w:sz="4" w:space="0" w:color="4472C4" w:themeColor="accent1"/>
            </w:tcBorders>
          </w:tcPr>
          <w:p w14:paraId="60BD2D70" w14:textId="77777777" w:rsidR="00970A02" w:rsidRPr="00947433" w:rsidRDefault="00DF6436" w:rsidP="00970A02">
            <w:pPr>
              <w:cnfStyle w:val="000000100000" w:firstRow="0" w:lastRow="0" w:firstColumn="0" w:lastColumn="0" w:oddVBand="0" w:evenVBand="0" w:oddHBand="1" w:evenHBand="0" w:firstRowFirstColumn="0" w:firstRowLastColumn="0" w:lastRowFirstColumn="0" w:lastRowLastColumn="0"/>
              <w:rPr>
                <w:color w:val="000000" w:themeColor="text1"/>
              </w:rPr>
            </w:pPr>
            <w:r w:rsidRPr="00947433">
              <w:rPr>
                <w:color w:val="000000" w:themeColor="text1"/>
              </w:rPr>
              <w:lastRenderedPageBreak/>
              <w:t>Safety features – This type of PLC has built in safety functions such as emergency stop. The safety PLC is also built to meet the requirements of safety regulations and standards.</w:t>
            </w:r>
          </w:p>
          <w:p w14:paraId="10866F9E" w14:textId="77777777" w:rsidR="00DF6436" w:rsidRPr="00947433" w:rsidRDefault="00DF6436" w:rsidP="00970A02">
            <w:pPr>
              <w:cnfStyle w:val="000000100000" w:firstRow="0" w:lastRow="0" w:firstColumn="0" w:lastColumn="0" w:oddVBand="0" w:evenVBand="0" w:oddHBand="1" w:evenHBand="0" w:firstRowFirstColumn="0" w:firstRowLastColumn="0" w:lastRowFirstColumn="0" w:lastRowLastColumn="0"/>
              <w:rPr>
                <w:color w:val="000000" w:themeColor="text1"/>
              </w:rPr>
            </w:pPr>
          </w:p>
          <w:p w14:paraId="6E5C6950" w14:textId="77777777" w:rsidR="00DF6436" w:rsidRPr="00947433" w:rsidRDefault="00DF6436" w:rsidP="00970A02">
            <w:pPr>
              <w:cnfStyle w:val="000000100000" w:firstRow="0" w:lastRow="0" w:firstColumn="0" w:lastColumn="0" w:oddVBand="0" w:evenVBand="0" w:oddHBand="1" w:evenHBand="0" w:firstRowFirstColumn="0" w:firstRowLastColumn="0" w:lastRowFirstColumn="0" w:lastRowLastColumn="0"/>
              <w:rPr>
                <w:color w:val="000000" w:themeColor="text1"/>
              </w:rPr>
            </w:pPr>
            <w:r w:rsidRPr="00947433">
              <w:rPr>
                <w:color w:val="000000" w:themeColor="text1"/>
              </w:rPr>
              <w:t>Reliability – Due to these PLC’s being held to safety regulations and standards they are put under tests to ensure they perform when critical.</w:t>
            </w:r>
          </w:p>
          <w:p w14:paraId="5D203B3A" w14:textId="77777777" w:rsidR="00DF6436" w:rsidRPr="00947433" w:rsidRDefault="00DF6436" w:rsidP="00970A02">
            <w:pPr>
              <w:cnfStyle w:val="000000100000" w:firstRow="0" w:lastRow="0" w:firstColumn="0" w:lastColumn="0" w:oddVBand="0" w:evenVBand="0" w:oddHBand="1" w:evenHBand="0" w:firstRowFirstColumn="0" w:firstRowLastColumn="0" w:lastRowFirstColumn="0" w:lastRowLastColumn="0"/>
              <w:rPr>
                <w:color w:val="000000" w:themeColor="text1"/>
              </w:rPr>
            </w:pPr>
          </w:p>
          <w:p w14:paraId="0B69F85D" w14:textId="32923B66" w:rsidR="00DF6436" w:rsidRPr="00947433" w:rsidRDefault="00DF6436" w:rsidP="00970A02">
            <w:pPr>
              <w:cnfStyle w:val="000000100000" w:firstRow="0" w:lastRow="0" w:firstColumn="0" w:lastColumn="0" w:oddVBand="0" w:evenVBand="0" w:oddHBand="1" w:evenHBand="0" w:firstRowFirstColumn="0" w:firstRowLastColumn="0" w:lastRowFirstColumn="0" w:lastRowLastColumn="0"/>
              <w:rPr>
                <w:color w:val="000000" w:themeColor="text1"/>
              </w:rPr>
            </w:pPr>
            <w:r w:rsidRPr="00947433">
              <w:rPr>
                <w:color w:val="000000" w:themeColor="text1"/>
              </w:rPr>
              <w:t xml:space="preserve">Flexibility </w:t>
            </w:r>
            <w:r w:rsidR="00E60D50" w:rsidRPr="00947433">
              <w:rPr>
                <w:color w:val="000000" w:themeColor="text1"/>
              </w:rPr>
              <w:t>–</w:t>
            </w:r>
            <w:r w:rsidRPr="00947433">
              <w:rPr>
                <w:color w:val="000000" w:themeColor="text1"/>
              </w:rPr>
              <w:t xml:space="preserve"> </w:t>
            </w:r>
            <w:r w:rsidR="00E60D50" w:rsidRPr="00947433">
              <w:rPr>
                <w:color w:val="000000" w:themeColor="text1"/>
              </w:rPr>
              <w:t>the safety PLC is easily integrated with the system already in place. This allows for the easy implementation of safety features for other types of PLC’s</w:t>
            </w:r>
          </w:p>
        </w:tc>
      </w:tr>
      <w:tr w:rsidR="00970A02" w14:paraId="4F255754" w14:textId="77777777" w:rsidTr="00DF6436">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4472C4" w:themeColor="accent1"/>
              <w:left w:val="single" w:sz="4" w:space="0" w:color="4472C4" w:themeColor="accent1"/>
              <w:bottom w:val="single" w:sz="4" w:space="0" w:color="4472C4" w:themeColor="accent1"/>
            </w:tcBorders>
          </w:tcPr>
          <w:p w14:paraId="21D48FEE" w14:textId="1B48DD7D" w:rsidR="00970A02" w:rsidRPr="00947433" w:rsidRDefault="00970A02" w:rsidP="00970A02">
            <w:pPr>
              <w:rPr>
                <w:color w:val="000000" w:themeColor="text1"/>
              </w:rPr>
            </w:pPr>
            <w:r w:rsidRPr="00947433">
              <w:rPr>
                <w:color w:val="000000" w:themeColor="text1"/>
              </w:rPr>
              <w:t>Cons</w:t>
            </w:r>
          </w:p>
        </w:tc>
        <w:tc>
          <w:tcPr>
            <w:tcW w:w="2977" w:type="dxa"/>
            <w:tcBorders>
              <w:top w:val="single" w:sz="4" w:space="0" w:color="4472C4" w:themeColor="accent1"/>
              <w:bottom w:val="single" w:sz="4" w:space="0" w:color="4472C4" w:themeColor="accent1"/>
              <w:right w:val="single" w:sz="4" w:space="0" w:color="4472C4" w:themeColor="accent1"/>
            </w:tcBorders>
          </w:tcPr>
          <w:p w14:paraId="0E4D9BE8" w14:textId="77777777" w:rsidR="00970A02" w:rsidRPr="00947433" w:rsidRDefault="00970A02" w:rsidP="00970A02">
            <w:pPr>
              <w:cnfStyle w:val="000000000000" w:firstRow="0" w:lastRow="0" w:firstColumn="0" w:lastColumn="0" w:oddVBand="0" w:evenVBand="0" w:oddHBand="0" w:evenHBand="0" w:firstRowFirstColumn="0" w:firstRowLastColumn="0" w:lastRowFirstColumn="0" w:lastRowLastColumn="0"/>
              <w:rPr>
                <w:color w:val="000000" w:themeColor="text1"/>
              </w:rPr>
            </w:pPr>
            <w:r w:rsidRPr="00947433">
              <w:rPr>
                <w:color w:val="000000" w:themeColor="text1"/>
              </w:rPr>
              <w:t>Initial cost – Modular PLC’s will have higher start-up cost due to the pros listed above and the need to purchase multiple cards.</w:t>
            </w:r>
          </w:p>
          <w:p w14:paraId="35722F7D" w14:textId="77777777" w:rsidR="00970A02" w:rsidRPr="00947433" w:rsidRDefault="00970A02" w:rsidP="00970A02">
            <w:pPr>
              <w:cnfStyle w:val="000000000000" w:firstRow="0" w:lastRow="0" w:firstColumn="0" w:lastColumn="0" w:oddVBand="0" w:evenVBand="0" w:oddHBand="0" w:evenHBand="0" w:firstRowFirstColumn="0" w:firstRowLastColumn="0" w:lastRowFirstColumn="0" w:lastRowLastColumn="0"/>
              <w:rPr>
                <w:color w:val="000000" w:themeColor="text1"/>
              </w:rPr>
            </w:pPr>
          </w:p>
          <w:p w14:paraId="3BDC21F4" w14:textId="77777777" w:rsidR="00970A02" w:rsidRPr="00947433" w:rsidRDefault="00970A02" w:rsidP="00970A02">
            <w:pPr>
              <w:cnfStyle w:val="000000000000" w:firstRow="0" w:lastRow="0" w:firstColumn="0" w:lastColumn="0" w:oddVBand="0" w:evenVBand="0" w:oddHBand="0" w:evenHBand="0" w:firstRowFirstColumn="0" w:firstRowLastColumn="0" w:lastRowFirstColumn="0" w:lastRowLastColumn="0"/>
              <w:rPr>
                <w:color w:val="000000" w:themeColor="text1"/>
              </w:rPr>
            </w:pPr>
            <w:r w:rsidRPr="00947433">
              <w:rPr>
                <w:color w:val="000000" w:themeColor="text1"/>
              </w:rPr>
              <w:t xml:space="preserve">Space requirement – Due to the modular PLC having </w:t>
            </w:r>
            <w:r w:rsidR="00120593" w:rsidRPr="00947433">
              <w:rPr>
                <w:color w:val="000000" w:themeColor="text1"/>
              </w:rPr>
              <w:t>multiple modules the area needed to fit the PLC is larger when compared to other types.</w:t>
            </w:r>
          </w:p>
          <w:p w14:paraId="72E543AA" w14:textId="77777777" w:rsidR="00120593" w:rsidRPr="00947433" w:rsidRDefault="00120593" w:rsidP="00970A02">
            <w:pPr>
              <w:cnfStyle w:val="000000000000" w:firstRow="0" w:lastRow="0" w:firstColumn="0" w:lastColumn="0" w:oddVBand="0" w:evenVBand="0" w:oddHBand="0" w:evenHBand="0" w:firstRowFirstColumn="0" w:firstRowLastColumn="0" w:lastRowFirstColumn="0" w:lastRowLastColumn="0"/>
              <w:rPr>
                <w:color w:val="000000" w:themeColor="text1"/>
              </w:rPr>
            </w:pPr>
          </w:p>
          <w:p w14:paraId="72A253A2" w14:textId="592BA0D6" w:rsidR="00120593" w:rsidRPr="00947433" w:rsidRDefault="00120593" w:rsidP="00970A02">
            <w:pPr>
              <w:cnfStyle w:val="000000000000" w:firstRow="0" w:lastRow="0" w:firstColumn="0" w:lastColumn="0" w:oddVBand="0" w:evenVBand="0" w:oddHBand="0" w:evenHBand="0" w:firstRowFirstColumn="0" w:firstRowLastColumn="0" w:lastRowFirstColumn="0" w:lastRowLastColumn="0"/>
              <w:rPr>
                <w:color w:val="000000" w:themeColor="text1"/>
              </w:rPr>
            </w:pPr>
            <w:r w:rsidRPr="00947433">
              <w:rPr>
                <w:color w:val="000000" w:themeColor="text1"/>
              </w:rPr>
              <w:t xml:space="preserve">Complexity </w:t>
            </w:r>
            <w:r w:rsidR="00F348A6" w:rsidRPr="00947433">
              <w:rPr>
                <w:color w:val="000000" w:themeColor="text1"/>
              </w:rPr>
              <w:t>–</w:t>
            </w:r>
            <w:r w:rsidRPr="00947433">
              <w:rPr>
                <w:color w:val="000000" w:themeColor="text1"/>
              </w:rPr>
              <w:t xml:space="preserve"> </w:t>
            </w:r>
            <w:r w:rsidR="00F348A6" w:rsidRPr="00947433">
              <w:rPr>
                <w:color w:val="000000" w:themeColor="text1"/>
              </w:rPr>
              <w:t>The modular PLC is more complex than other types when fault finding and designing the system due to the extra modules.</w:t>
            </w:r>
          </w:p>
        </w:tc>
        <w:tc>
          <w:tcPr>
            <w:tcW w:w="2552"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tcPr>
          <w:p w14:paraId="7FAA9E35" w14:textId="77777777" w:rsidR="00970A02" w:rsidRPr="00947433" w:rsidRDefault="00DF6436" w:rsidP="00970A02">
            <w:pPr>
              <w:cnfStyle w:val="000000000000" w:firstRow="0" w:lastRow="0" w:firstColumn="0" w:lastColumn="0" w:oddVBand="0" w:evenVBand="0" w:oddHBand="0" w:evenHBand="0" w:firstRowFirstColumn="0" w:firstRowLastColumn="0" w:lastRowFirstColumn="0" w:lastRowLastColumn="0"/>
              <w:rPr>
                <w:color w:val="000000" w:themeColor="text1"/>
              </w:rPr>
            </w:pPr>
            <w:r w:rsidRPr="00947433">
              <w:rPr>
                <w:color w:val="000000" w:themeColor="text1"/>
              </w:rPr>
              <w:t>Scalability – Due to the compact PLC being an all-in-one unit there it does not offer any expansion, this means for larger projects where parameters may change it is not a good option.</w:t>
            </w:r>
          </w:p>
          <w:p w14:paraId="204795D8" w14:textId="77777777" w:rsidR="00DF6436" w:rsidRPr="00947433" w:rsidRDefault="00DF6436" w:rsidP="00970A02">
            <w:pPr>
              <w:cnfStyle w:val="000000000000" w:firstRow="0" w:lastRow="0" w:firstColumn="0" w:lastColumn="0" w:oddVBand="0" w:evenVBand="0" w:oddHBand="0" w:evenHBand="0" w:firstRowFirstColumn="0" w:firstRowLastColumn="0" w:lastRowFirstColumn="0" w:lastRowLastColumn="0"/>
              <w:rPr>
                <w:color w:val="000000" w:themeColor="text1"/>
              </w:rPr>
            </w:pPr>
          </w:p>
          <w:p w14:paraId="40091FC0" w14:textId="77777777" w:rsidR="00DF6436" w:rsidRPr="00947433" w:rsidRDefault="00DF6436" w:rsidP="00970A02">
            <w:pPr>
              <w:cnfStyle w:val="000000000000" w:firstRow="0" w:lastRow="0" w:firstColumn="0" w:lastColumn="0" w:oddVBand="0" w:evenVBand="0" w:oddHBand="0" w:evenHBand="0" w:firstRowFirstColumn="0" w:firstRowLastColumn="0" w:lastRowFirstColumn="0" w:lastRowLastColumn="0"/>
              <w:rPr>
                <w:color w:val="000000" w:themeColor="text1"/>
              </w:rPr>
            </w:pPr>
            <w:r w:rsidRPr="00947433">
              <w:rPr>
                <w:color w:val="000000" w:themeColor="text1"/>
              </w:rPr>
              <w:t>Performance – Compact PLC’s have lower processing power and speed when compared to the modular PLC’S making it a less suitable option for larger projects.</w:t>
            </w:r>
          </w:p>
          <w:p w14:paraId="4A2AD510" w14:textId="77777777" w:rsidR="00DF6436" w:rsidRPr="00947433" w:rsidRDefault="00DF6436" w:rsidP="00970A02">
            <w:pPr>
              <w:cnfStyle w:val="000000000000" w:firstRow="0" w:lastRow="0" w:firstColumn="0" w:lastColumn="0" w:oddVBand="0" w:evenVBand="0" w:oddHBand="0" w:evenHBand="0" w:firstRowFirstColumn="0" w:firstRowLastColumn="0" w:lastRowFirstColumn="0" w:lastRowLastColumn="0"/>
              <w:rPr>
                <w:color w:val="000000" w:themeColor="text1"/>
              </w:rPr>
            </w:pPr>
          </w:p>
          <w:p w14:paraId="586F5434" w14:textId="4DD0160B" w:rsidR="00DF6436" w:rsidRPr="00947433" w:rsidRDefault="00DF6436" w:rsidP="00970A02">
            <w:pPr>
              <w:cnfStyle w:val="000000000000" w:firstRow="0" w:lastRow="0" w:firstColumn="0" w:lastColumn="0" w:oddVBand="0" w:evenVBand="0" w:oddHBand="0" w:evenHBand="0" w:firstRowFirstColumn="0" w:firstRowLastColumn="0" w:lastRowFirstColumn="0" w:lastRowLastColumn="0"/>
              <w:rPr>
                <w:color w:val="000000" w:themeColor="text1"/>
              </w:rPr>
            </w:pPr>
            <w:r w:rsidRPr="00947433">
              <w:rPr>
                <w:color w:val="000000" w:themeColor="text1"/>
              </w:rPr>
              <w:t>Maintenance – As you cannot swap cards in and out of a compact PLC, this makes maintenance harder. This will also increase downtime if there is an issue and could also lead to higher cost once the PLC has been fitted.</w:t>
            </w:r>
          </w:p>
        </w:tc>
        <w:tc>
          <w:tcPr>
            <w:tcW w:w="2352"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tcPr>
          <w:p w14:paraId="38C11461" w14:textId="77777777" w:rsidR="00970A02" w:rsidRPr="00947433" w:rsidRDefault="00E60D50" w:rsidP="00970A02">
            <w:pPr>
              <w:cnfStyle w:val="000000000000" w:firstRow="0" w:lastRow="0" w:firstColumn="0" w:lastColumn="0" w:oddVBand="0" w:evenVBand="0" w:oddHBand="0" w:evenHBand="0" w:firstRowFirstColumn="0" w:firstRowLastColumn="0" w:lastRowFirstColumn="0" w:lastRowLastColumn="0"/>
              <w:rPr>
                <w:color w:val="000000" w:themeColor="text1"/>
              </w:rPr>
            </w:pPr>
            <w:r w:rsidRPr="00947433">
              <w:rPr>
                <w:color w:val="000000" w:themeColor="text1"/>
              </w:rPr>
              <w:t xml:space="preserve">Cost – Safety </w:t>
            </w:r>
            <w:proofErr w:type="gramStart"/>
            <w:r w:rsidRPr="00947433">
              <w:rPr>
                <w:color w:val="000000" w:themeColor="text1"/>
              </w:rPr>
              <w:t>PLC’s</w:t>
            </w:r>
            <w:proofErr w:type="gramEnd"/>
            <w:r w:rsidRPr="00947433">
              <w:rPr>
                <w:color w:val="000000" w:themeColor="text1"/>
              </w:rPr>
              <w:t xml:space="preserve"> come with higher costs due to the testing and standards they have to meet</w:t>
            </w:r>
          </w:p>
          <w:p w14:paraId="0890A44A" w14:textId="57FB0DC7" w:rsidR="00E60D50" w:rsidRPr="00947433" w:rsidRDefault="00E60D50" w:rsidP="00970A02">
            <w:pPr>
              <w:cnfStyle w:val="000000000000" w:firstRow="0" w:lastRow="0" w:firstColumn="0" w:lastColumn="0" w:oddVBand="0" w:evenVBand="0" w:oddHBand="0" w:evenHBand="0" w:firstRowFirstColumn="0" w:firstRowLastColumn="0" w:lastRowFirstColumn="0" w:lastRowLastColumn="0"/>
              <w:rPr>
                <w:color w:val="000000" w:themeColor="text1"/>
              </w:rPr>
            </w:pPr>
          </w:p>
          <w:p w14:paraId="72123584" w14:textId="71A02439" w:rsidR="00E60D50" w:rsidRPr="00947433" w:rsidRDefault="00E60D50" w:rsidP="00970A02">
            <w:pPr>
              <w:cnfStyle w:val="000000000000" w:firstRow="0" w:lastRow="0" w:firstColumn="0" w:lastColumn="0" w:oddVBand="0" w:evenVBand="0" w:oddHBand="0" w:evenHBand="0" w:firstRowFirstColumn="0" w:firstRowLastColumn="0" w:lastRowFirstColumn="0" w:lastRowLastColumn="0"/>
              <w:rPr>
                <w:color w:val="000000" w:themeColor="text1"/>
              </w:rPr>
            </w:pPr>
            <w:r w:rsidRPr="00947433">
              <w:rPr>
                <w:color w:val="000000" w:themeColor="text1"/>
              </w:rPr>
              <w:t xml:space="preserve">Complexity </w:t>
            </w:r>
            <w:r w:rsidR="002762A0" w:rsidRPr="00947433">
              <w:rPr>
                <w:color w:val="000000" w:themeColor="text1"/>
              </w:rPr>
              <w:t>–</w:t>
            </w:r>
            <w:r w:rsidRPr="00947433">
              <w:rPr>
                <w:color w:val="000000" w:themeColor="text1"/>
              </w:rPr>
              <w:t xml:space="preserve"> </w:t>
            </w:r>
            <w:r w:rsidR="002762A0" w:rsidRPr="00947433">
              <w:rPr>
                <w:color w:val="000000" w:themeColor="text1"/>
              </w:rPr>
              <w:t>The introduction of safety functions to the PLC can make it more tasking when it comes to fault finding and programming.</w:t>
            </w:r>
          </w:p>
          <w:p w14:paraId="41FE2D86" w14:textId="63C33675" w:rsidR="00E60D50" w:rsidRPr="00947433" w:rsidRDefault="00E60D50" w:rsidP="00970A02">
            <w:pPr>
              <w:cnfStyle w:val="000000000000" w:firstRow="0" w:lastRow="0" w:firstColumn="0" w:lastColumn="0" w:oddVBand="0" w:evenVBand="0" w:oddHBand="0" w:evenHBand="0" w:firstRowFirstColumn="0" w:firstRowLastColumn="0" w:lastRowFirstColumn="0" w:lastRowLastColumn="0"/>
              <w:rPr>
                <w:color w:val="000000" w:themeColor="text1"/>
              </w:rPr>
            </w:pPr>
          </w:p>
        </w:tc>
      </w:tr>
    </w:tbl>
    <w:p w14:paraId="0CFA476E" w14:textId="77777777" w:rsidR="00970A02" w:rsidRPr="00970A02" w:rsidRDefault="00970A02" w:rsidP="00970A02"/>
    <w:p w14:paraId="29D98E1C" w14:textId="55D74E8D" w:rsidR="00C74D89" w:rsidRDefault="00C74D89" w:rsidP="00691195"/>
    <w:p w14:paraId="5E941979" w14:textId="012BC577" w:rsidR="00C74D89" w:rsidRDefault="00FB0104" w:rsidP="00FB0104">
      <w:pPr>
        <w:pStyle w:val="Heading1"/>
      </w:pPr>
      <w:bookmarkStart w:id="9" w:name="_Toc165893788"/>
      <w:r>
        <w:lastRenderedPageBreak/>
        <w:t>PLC program</w:t>
      </w:r>
      <w:bookmarkEnd w:id="9"/>
    </w:p>
    <w:p w14:paraId="3166C726" w14:textId="225D2D20" w:rsidR="00FB0104" w:rsidRDefault="00FB0104" w:rsidP="00FB0104">
      <w:pPr>
        <w:pStyle w:val="Heading2"/>
      </w:pPr>
      <w:bookmarkStart w:id="10" w:name="_Toc165893789"/>
      <w:r>
        <w:t>Network 1</w:t>
      </w:r>
      <w:bookmarkEnd w:id="10"/>
    </w:p>
    <w:p w14:paraId="639B589D" w14:textId="55F8ACEB" w:rsidR="00FB0104" w:rsidRDefault="00FB0104" w:rsidP="00FB0104">
      <w:r w:rsidRPr="00C87628">
        <w:rPr>
          <w:noProof/>
        </w:rPr>
        <w:drawing>
          <wp:inline distT="0" distB="0" distL="0" distR="0" wp14:anchorId="400EA81C" wp14:editId="73418203">
            <wp:extent cx="5727700" cy="1524891"/>
            <wp:effectExtent l="0" t="0" r="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10"/>
                    <a:stretch>
                      <a:fillRect/>
                    </a:stretch>
                  </pic:blipFill>
                  <pic:spPr>
                    <a:xfrm>
                      <a:off x="0" y="0"/>
                      <a:ext cx="5727700" cy="1524891"/>
                    </a:xfrm>
                    <a:prstGeom prst="rect">
                      <a:avLst/>
                    </a:prstGeom>
                  </pic:spPr>
                </pic:pic>
              </a:graphicData>
            </a:graphic>
          </wp:inline>
        </w:drawing>
      </w:r>
    </w:p>
    <w:p w14:paraId="45B57C2B" w14:textId="1959B134" w:rsidR="00FB0104" w:rsidRDefault="00FB0104" w:rsidP="00FB0104">
      <w:r>
        <w:t>Network 1 allows Siemans TIA portal to communicate with factory IO.</w:t>
      </w:r>
    </w:p>
    <w:p w14:paraId="29CFAD08" w14:textId="77777777" w:rsidR="00FB0104" w:rsidRDefault="00FB0104" w:rsidP="00FB0104"/>
    <w:p w14:paraId="39E89AB4" w14:textId="115DA183" w:rsidR="00FB0104" w:rsidRDefault="00FB0104" w:rsidP="00FB0104">
      <w:pPr>
        <w:pStyle w:val="Heading2"/>
      </w:pPr>
      <w:bookmarkStart w:id="11" w:name="_Toc165893790"/>
      <w:r>
        <w:t>Network 2</w:t>
      </w:r>
      <w:bookmarkEnd w:id="11"/>
    </w:p>
    <w:p w14:paraId="23E686B0" w14:textId="7A061D4B" w:rsidR="00FB0104" w:rsidRDefault="00FB0104" w:rsidP="00FB0104">
      <w:r w:rsidRPr="00C87628">
        <w:rPr>
          <w:noProof/>
        </w:rPr>
        <w:drawing>
          <wp:inline distT="0" distB="0" distL="0" distR="0" wp14:anchorId="579EBC1B" wp14:editId="6B79DE31">
            <wp:extent cx="5727700" cy="3118316"/>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7700" cy="3118316"/>
                    </a:xfrm>
                    <a:prstGeom prst="rect">
                      <a:avLst/>
                    </a:prstGeom>
                  </pic:spPr>
                </pic:pic>
              </a:graphicData>
            </a:graphic>
          </wp:inline>
        </w:drawing>
      </w:r>
    </w:p>
    <w:p w14:paraId="7372658E" w14:textId="77777777" w:rsidR="00FB0104" w:rsidRDefault="00FB0104" w:rsidP="00FB0104"/>
    <w:p w14:paraId="7E85F1FD" w14:textId="022E0EEF" w:rsidR="00FB0104" w:rsidRDefault="00FB0104" w:rsidP="00FB0104">
      <w:r>
        <w:t>Network 2 shows how the factory stop and starts bringing on the tag ‘operate’ and holds this tag on until the stop button is pressed or an alarm is raised. This network also shows how the green and red light for the stack light on the panel in the factory are turned on and off. If the factory is running and the ‘operate’ tag is high then the green light comes on and if the factory has stopped running the red stack light will come on.</w:t>
      </w:r>
    </w:p>
    <w:p w14:paraId="5792F05D" w14:textId="77777777" w:rsidR="00FB0104" w:rsidRDefault="00FB0104" w:rsidP="00FB0104"/>
    <w:p w14:paraId="3A5E4B25" w14:textId="585111D7" w:rsidR="00FB0104" w:rsidRDefault="00FB0104" w:rsidP="00FB0104">
      <w:pPr>
        <w:pStyle w:val="Heading2"/>
      </w:pPr>
      <w:bookmarkStart w:id="12" w:name="_Toc165893791"/>
      <w:r>
        <w:lastRenderedPageBreak/>
        <w:t>Network 3</w:t>
      </w:r>
      <w:bookmarkEnd w:id="12"/>
    </w:p>
    <w:p w14:paraId="6AF5B823" w14:textId="72A21EBE" w:rsidR="00FB0104" w:rsidRDefault="00B25F2C" w:rsidP="00FB0104">
      <w:r>
        <w:rPr>
          <w:noProof/>
        </w:rPr>
        <w:drawing>
          <wp:inline distT="0" distB="0" distL="0" distR="0" wp14:anchorId="50824E4B" wp14:editId="3202630C">
            <wp:extent cx="5133975" cy="605790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33975" cy="6057900"/>
                    </a:xfrm>
                    <a:prstGeom prst="rect">
                      <a:avLst/>
                    </a:prstGeom>
                  </pic:spPr>
                </pic:pic>
              </a:graphicData>
            </a:graphic>
          </wp:inline>
        </w:drawing>
      </w:r>
    </w:p>
    <w:p w14:paraId="542FA54B" w14:textId="3BE55967" w:rsidR="00B25F2C" w:rsidRDefault="00B25F2C" w:rsidP="00FB0104">
      <w:r w:rsidRPr="0085777C">
        <w:rPr>
          <w:noProof/>
        </w:rPr>
        <w:lastRenderedPageBreak/>
        <w:drawing>
          <wp:inline distT="0" distB="0" distL="0" distR="0" wp14:anchorId="68A399E9" wp14:editId="67546326">
            <wp:extent cx="4886325" cy="571500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86325" cy="5715000"/>
                    </a:xfrm>
                    <a:prstGeom prst="rect">
                      <a:avLst/>
                    </a:prstGeom>
                  </pic:spPr>
                </pic:pic>
              </a:graphicData>
            </a:graphic>
          </wp:inline>
        </w:drawing>
      </w:r>
    </w:p>
    <w:p w14:paraId="06709EE7" w14:textId="1FAE9FEE" w:rsidR="00B25F2C" w:rsidRDefault="00B25F2C" w:rsidP="00FB0104">
      <w:r w:rsidRPr="0085777C">
        <w:rPr>
          <w:noProof/>
        </w:rPr>
        <w:lastRenderedPageBreak/>
        <w:drawing>
          <wp:inline distT="0" distB="0" distL="0" distR="0" wp14:anchorId="093A347F" wp14:editId="18FCA71C">
            <wp:extent cx="5248275" cy="6124575"/>
            <wp:effectExtent l="0" t="0" r="9525"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48275" cy="6124575"/>
                    </a:xfrm>
                    <a:prstGeom prst="rect">
                      <a:avLst/>
                    </a:prstGeom>
                  </pic:spPr>
                </pic:pic>
              </a:graphicData>
            </a:graphic>
          </wp:inline>
        </w:drawing>
      </w:r>
    </w:p>
    <w:p w14:paraId="507661F2" w14:textId="0546ABCE" w:rsidR="00B25F2C" w:rsidRPr="00FB0104" w:rsidRDefault="00B25F2C" w:rsidP="00FB0104">
      <w:r w:rsidRPr="0085777C">
        <w:rPr>
          <w:noProof/>
        </w:rPr>
        <w:lastRenderedPageBreak/>
        <w:drawing>
          <wp:inline distT="0" distB="0" distL="0" distR="0" wp14:anchorId="0339A16E" wp14:editId="54F2B727">
            <wp:extent cx="4972050" cy="57721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72050" cy="5772150"/>
                    </a:xfrm>
                    <a:prstGeom prst="rect">
                      <a:avLst/>
                    </a:prstGeom>
                  </pic:spPr>
                </pic:pic>
              </a:graphicData>
            </a:graphic>
          </wp:inline>
        </w:drawing>
      </w:r>
    </w:p>
    <w:p w14:paraId="5E735AD6" w14:textId="577639AD" w:rsidR="00895FF0" w:rsidRDefault="003D0B38" w:rsidP="00691195">
      <w:r>
        <w:t xml:space="preserve">Network 3 shows how the ‘operate’ tag brings on the siren and the individual conveyors. </w:t>
      </w:r>
      <w:r w:rsidR="00AA06FE">
        <w:t xml:space="preserve">As shown from the screen shots above the siren and conveyors are brought on using TON timers spaced 0.5 seconds apart. This is done to ensure the PLC doesn’t crash and has time to process bringing each conveyor on. Network 3 also shows a TP timer for the scale conveyor this is so the scale conveyor has time to calculate </w:t>
      </w:r>
      <w:r w:rsidR="001060F1">
        <w:t>the weight of the box on the conveyor to decide which way to send it.</w:t>
      </w:r>
      <w:r w:rsidR="00895FF0">
        <w:t xml:space="preserve"> </w:t>
      </w:r>
      <w:r w:rsidR="00B25F2C">
        <w:t>Network 3 also shows how the conveyor test on the engineers’ screen has been implemented in to the program with use of a normally closed ‘operate’ and E-stop. A normally open conveyor test mode and the conveyor it is connected to. This means as long as the conveyors are not running, an E-stop has not been pressed and the engineer has pressed the conveyor test button then they can test the conveyor using the button on the engineers’ screen.</w:t>
      </w:r>
    </w:p>
    <w:p w14:paraId="1D3A9BB1" w14:textId="77777777" w:rsidR="00895FF0" w:rsidRDefault="00895FF0" w:rsidP="00691195"/>
    <w:p w14:paraId="335F89D8" w14:textId="77777777" w:rsidR="00895FF0" w:rsidRDefault="00895FF0" w:rsidP="00895FF0">
      <w:pPr>
        <w:pStyle w:val="Heading2"/>
      </w:pPr>
      <w:bookmarkStart w:id="13" w:name="_Toc165893792"/>
      <w:r>
        <w:lastRenderedPageBreak/>
        <w:t>Network 4</w:t>
      </w:r>
      <w:bookmarkEnd w:id="13"/>
    </w:p>
    <w:p w14:paraId="77CEF797" w14:textId="77777777" w:rsidR="00895FF0" w:rsidRDefault="00895FF0" w:rsidP="0078029B">
      <w:r w:rsidRPr="00C87628">
        <w:rPr>
          <w:noProof/>
        </w:rPr>
        <w:drawing>
          <wp:inline distT="0" distB="0" distL="0" distR="0" wp14:anchorId="6835EA3E" wp14:editId="776838B8">
            <wp:extent cx="5410200" cy="4686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10200" cy="4686300"/>
                    </a:xfrm>
                    <a:prstGeom prst="rect">
                      <a:avLst/>
                    </a:prstGeom>
                  </pic:spPr>
                </pic:pic>
              </a:graphicData>
            </a:graphic>
          </wp:inline>
        </w:drawing>
      </w:r>
    </w:p>
    <w:p w14:paraId="52C6819A" w14:textId="25B1EC5B" w:rsidR="00C74D89" w:rsidRDefault="00895FF0" w:rsidP="00895FF0">
      <w:r>
        <w:t>Network 4 shows how the pushers are timed to push the correct box down the correct conveyor. This is done by using the ‘operate’ tag to ensure the system is running and by the use of sensors. ‘Diffuse sensor 1’ is placed higher than ‘Diffuse sensor 3’ this is due to the larger box being triggered by ‘diffuse sensor 1’ and the small and medium box being triggered by ‘diffuse sensor 3’. This allows for the large box to be pushed out by pusher 1 and the small and medium boxes to go underneath the sensor and be pushed out by pusher 2. As shown, there is two TON timers in place as well this is for a time delay so once the sensors get triggered the pushers are timed to push the boxes on to the next conveyor at the right time. Network 4 also shows how the engineer can test the operation of both pushers through the PLC. As long as the conveyors are not running the engineer can press the test button on the engineers’ screen and operate the pushers.</w:t>
      </w:r>
    </w:p>
    <w:p w14:paraId="671104A9" w14:textId="77777777" w:rsidR="00895FF0" w:rsidRDefault="00895FF0" w:rsidP="00895FF0"/>
    <w:p w14:paraId="1D5F3089" w14:textId="3EE8B6ED" w:rsidR="00895FF0" w:rsidRDefault="00895FF0" w:rsidP="00895FF0">
      <w:pPr>
        <w:pStyle w:val="Heading2"/>
      </w:pPr>
      <w:bookmarkStart w:id="14" w:name="_Toc165893793"/>
      <w:r>
        <w:lastRenderedPageBreak/>
        <w:t>Network 5</w:t>
      </w:r>
      <w:bookmarkEnd w:id="14"/>
      <w:r>
        <w:t xml:space="preserve"> </w:t>
      </w:r>
    </w:p>
    <w:p w14:paraId="28AAE095" w14:textId="348620AB" w:rsidR="00895FF0" w:rsidRPr="00895FF0" w:rsidRDefault="00895FF0" w:rsidP="00895FF0">
      <w:r w:rsidRPr="00C87628">
        <w:rPr>
          <w:noProof/>
        </w:rPr>
        <w:drawing>
          <wp:inline distT="0" distB="0" distL="0" distR="0" wp14:anchorId="18A004CC" wp14:editId="4DE4B893">
            <wp:extent cx="5562600" cy="715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62600" cy="7153275"/>
                    </a:xfrm>
                    <a:prstGeom prst="rect">
                      <a:avLst/>
                    </a:prstGeom>
                  </pic:spPr>
                </pic:pic>
              </a:graphicData>
            </a:graphic>
          </wp:inline>
        </w:drawing>
      </w:r>
    </w:p>
    <w:p w14:paraId="77970843" w14:textId="77777777" w:rsidR="00895FF0" w:rsidRDefault="00895FF0" w:rsidP="00895FF0"/>
    <w:p w14:paraId="3D51269E" w14:textId="0E85CD44" w:rsidR="00895FF0" w:rsidRDefault="00895FF0" w:rsidP="00895FF0">
      <w:r>
        <w:t xml:space="preserve">Network 5 shows how the amount of each box and the total amount of boxes that have been fed on to the conveyors is calculated. </w:t>
      </w:r>
      <w:r w:rsidR="00223584">
        <w:t xml:space="preserve">This is down by the use of sensors and pushers inputted in to a CTU, which is a count up function. </w:t>
      </w:r>
    </w:p>
    <w:p w14:paraId="79F9E703" w14:textId="07BA7027" w:rsidR="00223584" w:rsidRDefault="00223584" w:rsidP="00223584">
      <w:pPr>
        <w:pStyle w:val="Heading2"/>
      </w:pPr>
      <w:bookmarkStart w:id="15" w:name="_Toc165893794"/>
      <w:r>
        <w:lastRenderedPageBreak/>
        <w:t>Network 6</w:t>
      </w:r>
      <w:bookmarkEnd w:id="15"/>
    </w:p>
    <w:p w14:paraId="794DC6D3" w14:textId="2BB22324" w:rsidR="00223584" w:rsidRDefault="00223584" w:rsidP="00223584">
      <w:r w:rsidRPr="00C87628">
        <w:rPr>
          <w:noProof/>
        </w:rPr>
        <w:drawing>
          <wp:inline distT="0" distB="0" distL="0" distR="0" wp14:anchorId="6BFAD8B1" wp14:editId="0C41145B">
            <wp:extent cx="5727700" cy="33067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7700" cy="3306785"/>
                    </a:xfrm>
                    <a:prstGeom prst="rect">
                      <a:avLst/>
                    </a:prstGeom>
                  </pic:spPr>
                </pic:pic>
              </a:graphicData>
            </a:graphic>
          </wp:inline>
        </w:drawing>
      </w:r>
    </w:p>
    <w:p w14:paraId="71CC5D07" w14:textId="35123521" w:rsidR="00223584" w:rsidRDefault="00223584" w:rsidP="00223584">
      <w:r>
        <w:t>Network 6 shows how the warning and alarm flags are triggered. It also shows how the master alarm is set which will stop the factory if set.</w:t>
      </w:r>
    </w:p>
    <w:p w14:paraId="3BE7360D" w14:textId="77777777" w:rsidR="00223584" w:rsidRDefault="00223584" w:rsidP="00223584"/>
    <w:p w14:paraId="25EFF679" w14:textId="4218F574" w:rsidR="00223584" w:rsidRDefault="00223584" w:rsidP="00223584">
      <w:pPr>
        <w:pStyle w:val="Heading2"/>
      </w:pPr>
      <w:bookmarkStart w:id="16" w:name="_Toc165893795"/>
      <w:r>
        <w:t>Network 7</w:t>
      </w:r>
      <w:bookmarkEnd w:id="16"/>
    </w:p>
    <w:p w14:paraId="11BC4017" w14:textId="7D9F7810" w:rsidR="00223584" w:rsidRDefault="008C6440" w:rsidP="00223584">
      <w:r w:rsidRPr="00D40162">
        <w:rPr>
          <w:noProof/>
        </w:rPr>
        <w:drawing>
          <wp:inline distT="0" distB="0" distL="0" distR="0" wp14:anchorId="69CDFCAA" wp14:editId="672E8B01">
            <wp:extent cx="5727700" cy="43976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27700" cy="4397625"/>
                    </a:xfrm>
                    <a:prstGeom prst="rect">
                      <a:avLst/>
                    </a:prstGeom>
                  </pic:spPr>
                </pic:pic>
              </a:graphicData>
            </a:graphic>
          </wp:inline>
        </w:drawing>
      </w:r>
    </w:p>
    <w:p w14:paraId="74398591" w14:textId="131D411C" w:rsidR="008C6440" w:rsidRDefault="008C6440" w:rsidP="00223584">
      <w:r>
        <w:lastRenderedPageBreak/>
        <w:t xml:space="preserve">Network 7 shows how the E-stop is brought on. As shown the HMI is a normally open so will stop when it is pressed. However, the rest are all physical forms of E-stop so they are normally closed so they will break the circuit causing the Estop to come on when they are triggered. The safety doors have been added to the E-stop circuit as an extra safety measure so when the engineer opens the gate to fix a problem there is no moving parts. </w:t>
      </w:r>
    </w:p>
    <w:p w14:paraId="0C168DA9" w14:textId="77777777" w:rsidR="008C6440" w:rsidRDefault="008C6440" w:rsidP="00223584"/>
    <w:p w14:paraId="75E66634" w14:textId="70A21C05" w:rsidR="008C6440" w:rsidRDefault="008C6440" w:rsidP="008C6440">
      <w:pPr>
        <w:pStyle w:val="Heading2"/>
      </w:pPr>
      <w:bookmarkStart w:id="17" w:name="_Toc165893796"/>
      <w:r>
        <w:t>Network 8</w:t>
      </w:r>
      <w:bookmarkEnd w:id="17"/>
    </w:p>
    <w:p w14:paraId="76F14211" w14:textId="143B68AD" w:rsidR="008C6440" w:rsidRDefault="008C6440" w:rsidP="008C6440">
      <w:r w:rsidRPr="00D40162">
        <w:rPr>
          <w:noProof/>
        </w:rPr>
        <w:drawing>
          <wp:inline distT="0" distB="0" distL="0" distR="0" wp14:anchorId="462B69F9" wp14:editId="3CBA5D54">
            <wp:extent cx="5727700" cy="175714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27700" cy="1757146"/>
                    </a:xfrm>
                    <a:prstGeom prst="rect">
                      <a:avLst/>
                    </a:prstGeom>
                  </pic:spPr>
                </pic:pic>
              </a:graphicData>
            </a:graphic>
          </wp:inline>
        </w:drawing>
      </w:r>
    </w:p>
    <w:p w14:paraId="618CAE62" w14:textId="25243790" w:rsidR="008C6440" w:rsidRDefault="008C6440" w:rsidP="008C6440">
      <w:r>
        <w:t xml:space="preserve">Network 8 shows </w:t>
      </w:r>
      <w:r w:rsidR="002921CD">
        <w:t>how the scale conveyor weighs the boxes on top of it.</w:t>
      </w:r>
    </w:p>
    <w:p w14:paraId="01C7B0C9" w14:textId="77777777" w:rsidR="002921CD" w:rsidRDefault="002921CD" w:rsidP="008C6440"/>
    <w:p w14:paraId="7548EE31" w14:textId="136A6D9B" w:rsidR="002921CD" w:rsidRDefault="002921CD" w:rsidP="002921CD">
      <w:pPr>
        <w:pStyle w:val="Heading2"/>
      </w:pPr>
      <w:bookmarkStart w:id="18" w:name="_Toc165893797"/>
      <w:r>
        <w:t>Network 9</w:t>
      </w:r>
      <w:bookmarkEnd w:id="18"/>
    </w:p>
    <w:p w14:paraId="709F7C7D" w14:textId="5EA16C12" w:rsidR="002921CD" w:rsidRDefault="002921CD" w:rsidP="002921CD">
      <w:r w:rsidRPr="00D40162">
        <w:rPr>
          <w:noProof/>
        </w:rPr>
        <w:drawing>
          <wp:inline distT="0" distB="0" distL="0" distR="0" wp14:anchorId="71BBD8DC" wp14:editId="4E555113">
            <wp:extent cx="5727700" cy="1482374"/>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27700" cy="1482374"/>
                    </a:xfrm>
                    <a:prstGeom prst="rect">
                      <a:avLst/>
                    </a:prstGeom>
                  </pic:spPr>
                </pic:pic>
              </a:graphicData>
            </a:graphic>
          </wp:inline>
        </w:drawing>
      </w:r>
    </w:p>
    <w:p w14:paraId="32BEDA6D" w14:textId="4B8A5906" w:rsidR="002921CD" w:rsidRDefault="002921CD" w:rsidP="002921CD">
      <w:r>
        <w:t>Network 9 shows how ‘diffuse sensor4’ resets the scale conveyor so it can weigh the next box.</w:t>
      </w:r>
    </w:p>
    <w:p w14:paraId="54E9A697" w14:textId="77777777" w:rsidR="002921CD" w:rsidRDefault="002921CD" w:rsidP="002921CD"/>
    <w:p w14:paraId="40C35F5A" w14:textId="30458719" w:rsidR="002921CD" w:rsidRDefault="002921CD" w:rsidP="002921CD">
      <w:pPr>
        <w:pStyle w:val="Heading2"/>
      </w:pPr>
      <w:bookmarkStart w:id="19" w:name="_Toc165893798"/>
      <w:r>
        <w:t>Network 10</w:t>
      </w:r>
      <w:bookmarkEnd w:id="19"/>
    </w:p>
    <w:p w14:paraId="58B9410C" w14:textId="2EF82A7A" w:rsidR="002921CD" w:rsidRDefault="002921CD" w:rsidP="002921CD">
      <w:r w:rsidRPr="00D40162">
        <w:rPr>
          <w:noProof/>
        </w:rPr>
        <w:drawing>
          <wp:inline distT="0" distB="0" distL="0" distR="0" wp14:anchorId="01824D9C" wp14:editId="78C66B8C">
            <wp:extent cx="5727700" cy="101787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27700" cy="1017871"/>
                    </a:xfrm>
                    <a:prstGeom prst="rect">
                      <a:avLst/>
                    </a:prstGeom>
                  </pic:spPr>
                </pic:pic>
              </a:graphicData>
            </a:graphic>
          </wp:inline>
        </w:drawing>
      </w:r>
    </w:p>
    <w:p w14:paraId="27612A56" w14:textId="1834F7C8" w:rsidR="002921CD" w:rsidRDefault="004A7600" w:rsidP="002921CD">
      <w:r>
        <w:t xml:space="preserve">Network 10 shows how the weight for the scale conveyor is weighed and set. This is done using a sensor, a TON, two TP and a MOVE function block. </w:t>
      </w:r>
    </w:p>
    <w:p w14:paraId="41B56675" w14:textId="63FEE891" w:rsidR="002921CD" w:rsidRDefault="002921CD" w:rsidP="002921CD">
      <w:pPr>
        <w:pStyle w:val="Heading2"/>
      </w:pPr>
      <w:bookmarkStart w:id="20" w:name="_Toc165893799"/>
      <w:r>
        <w:lastRenderedPageBreak/>
        <w:t>Network 11</w:t>
      </w:r>
      <w:bookmarkEnd w:id="20"/>
    </w:p>
    <w:p w14:paraId="69C04FD3" w14:textId="062A3F57" w:rsidR="002921CD" w:rsidRDefault="002921CD" w:rsidP="0078029B">
      <w:r w:rsidRPr="0097104B">
        <w:rPr>
          <w:noProof/>
        </w:rPr>
        <w:drawing>
          <wp:inline distT="0" distB="0" distL="0" distR="0" wp14:anchorId="1DCCA6E7" wp14:editId="66972D75">
            <wp:extent cx="5727700" cy="182123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27700" cy="1821239"/>
                    </a:xfrm>
                    <a:prstGeom prst="rect">
                      <a:avLst/>
                    </a:prstGeom>
                  </pic:spPr>
                </pic:pic>
              </a:graphicData>
            </a:graphic>
          </wp:inline>
        </w:drawing>
      </w:r>
    </w:p>
    <w:p w14:paraId="3801BDF2" w14:textId="6C4B4DC8" w:rsidR="002921CD" w:rsidRDefault="002921CD" w:rsidP="002921CD">
      <w:r>
        <w:t>Network 11 shows how the weight is displayed on the physical screens on factory IO. This is done by using the move function in TIA to display hat the scale conveyor is reading when it weighs each individual box.</w:t>
      </w:r>
    </w:p>
    <w:p w14:paraId="6B9E01BC" w14:textId="3732B94D" w:rsidR="002921CD" w:rsidRDefault="002921CD" w:rsidP="002921CD">
      <w:pPr>
        <w:pStyle w:val="Heading2"/>
      </w:pPr>
    </w:p>
    <w:p w14:paraId="5E5C60B0" w14:textId="7B3896A2" w:rsidR="002921CD" w:rsidRDefault="002921CD" w:rsidP="002921CD">
      <w:pPr>
        <w:pStyle w:val="Heading2"/>
      </w:pPr>
      <w:bookmarkStart w:id="21" w:name="_Toc165893800"/>
      <w:r>
        <w:t>Network 12</w:t>
      </w:r>
      <w:bookmarkEnd w:id="21"/>
    </w:p>
    <w:p w14:paraId="6CDFE367" w14:textId="69FF3A41" w:rsidR="002921CD" w:rsidRDefault="002921CD" w:rsidP="002921CD">
      <w:r w:rsidRPr="006237E4">
        <w:rPr>
          <w:noProof/>
        </w:rPr>
        <w:drawing>
          <wp:inline distT="0" distB="0" distL="0" distR="0" wp14:anchorId="7F6AB73C" wp14:editId="3B81B872">
            <wp:extent cx="5727700" cy="3212233"/>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27700" cy="3212233"/>
                    </a:xfrm>
                    <a:prstGeom prst="rect">
                      <a:avLst/>
                    </a:prstGeom>
                  </pic:spPr>
                </pic:pic>
              </a:graphicData>
            </a:graphic>
          </wp:inline>
        </w:drawing>
      </w:r>
    </w:p>
    <w:p w14:paraId="2AF127FF" w14:textId="27BE5A59" w:rsidR="002921CD" w:rsidRDefault="002921CD" w:rsidP="002921CD">
      <w:r>
        <w:t xml:space="preserve">Network 12 shows how the scale conveyor tells the pop-up conveyor which way to send the box it has weighed. If the factory is running </w:t>
      </w:r>
      <w:r w:rsidR="003769C3">
        <w:t xml:space="preserve">and an IN_RANGE function will assess the weight. If </w:t>
      </w:r>
      <w:r>
        <w:t xml:space="preserve">the value of the weight is between </w:t>
      </w:r>
      <w:r w:rsidR="003769C3">
        <w:t>3.7 and 4.5 then it is a small box and the pop-up conveyor will send the box left. If the value is between 4.75 and 5.75 then it is a medium box and it will send the box right.</w:t>
      </w:r>
    </w:p>
    <w:p w14:paraId="63904124" w14:textId="77777777" w:rsidR="00FF16DB" w:rsidRDefault="00FF16DB" w:rsidP="002921CD"/>
    <w:p w14:paraId="531C02D5" w14:textId="206AF8AC" w:rsidR="00FF16DB" w:rsidRDefault="00FF16DB" w:rsidP="00FF16DB">
      <w:pPr>
        <w:pStyle w:val="Heading2"/>
      </w:pPr>
      <w:bookmarkStart w:id="22" w:name="_Toc165893801"/>
      <w:r>
        <w:lastRenderedPageBreak/>
        <w:t>Network</w:t>
      </w:r>
      <w:r w:rsidR="00303B20">
        <w:t>s</w:t>
      </w:r>
      <w:r w:rsidR="00607FB9">
        <w:t xml:space="preserve"> 13,</w:t>
      </w:r>
      <w:r w:rsidR="00303B20">
        <w:t xml:space="preserve"> </w:t>
      </w:r>
      <w:r>
        <w:t>1</w:t>
      </w:r>
      <w:r w:rsidR="00707A3B">
        <w:t>4</w:t>
      </w:r>
      <w:r w:rsidR="00303B20">
        <w:t>, 15 and 16</w:t>
      </w:r>
      <w:bookmarkEnd w:id="22"/>
      <w:r w:rsidR="00303B20">
        <w:t xml:space="preserve"> </w:t>
      </w:r>
    </w:p>
    <w:p w14:paraId="5EAF245B" w14:textId="2CB41517" w:rsidR="00607FB9" w:rsidRPr="00607FB9" w:rsidRDefault="00607FB9" w:rsidP="00607FB9">
      <w:r w:rsidRPr="0085777C">
        <w:rPr>
          <w:noProof/>
        </w:rPr>
        <w:drawing>
          <wp:inline distT="0" distB="0" distL="0" distR="0" wp14:anchorId="1399CF3A" wp14:editId="0EAF9C92">
            <wp:extent cx="5543550" cy="688657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543550" cy="6886575"/>
                    </a:xfrm>
                    <a:prstGeom prst="rect">
                      <a:avLst/>
                    </a:prstGeom>
                  </pic:spPr>
                </pic:pic>
              </a:graphicData>
            </a:graphic>
          </wp:inline>
        </w:drawing>
      </w:r>
    </w:p>
    <w:p w14:paraId="7D02ED0D" w14:textId="744CFF7C" w:rsidR="00707A3B" w:rsidRDefault="00707A3B" w:rsidP="00707A3B">
      <w:r w:rsidRPr="00F824C0">
        <w:rPr>
          <w:noProof/>
        </w:rPr>
        <w:lastRenderedPageBreak/>
        <w:drawing>
          <wp:inline distT="0" distB="0" distL="0" distR="0" wp14:anchorId="48F22A50" wp14:editId="7443D27E">
            <wp:extent cx="5727700" cy="5807657"/>
            <wp:effectExtent l="0" t="0" r="0" b="0"/>
            <wp:docPr id="324234538" name="Picture 324234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27700" cy="5807657"/>
                    </a:xfrm>
                    <a:prstGeom prst="rect">
                      <a:avLst/>
                    </a:prstGeom>
                  </pic:spPr>
                </pic:pic>
              </a:graphicData>
            </a:graphic>
          </wp:inline>
        </w:drawing>
      </w:r>
    </w:p>
    <w:p w14:paraId="35398A59" w14:textId="229C0814" w:rsidR="00303B20" w:rsidRDefault="00303B20" w:rsidP="00707A3B">
      <w:r w:rsidRPr="00F824C0">
        <w:rPr>
          <w:noProof/>
        </w:rPr>
        <w:lastRenderedPageBreak/>
        <w:drawing>
          <wp:inline distT="0" distB="0" distL="0" distR="0" wp14:anchorId="56EEBE8E" wp14:editId="20113EE1">
            <wp:extent cx="4800600" cy="65436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800600" cy="6543675"/>
                    </a:xfrm>
                    <a:prstGeom prst="rect">
                      <a:avLst/>
                    </a:prstGeom>
                  </pic:spPr>
                </pic:pic>
              </a:graphicData>
            </a:graphic>
          </wp:inline>
        </w:drawing>
      </w:r>
    </w:p>
    <w:p w14:paraId="62CAFCE9" w14:textId="4B20E4EE" w:rsidR="00303B20" w:rsidRDefault="00303B20" w:rsidP="00707A3B">
      <w:r w:rsidRPr="00F824C0">
        <w:rPr>
          <w:noProof/>
        </w:rPr>
        <w:lastRenderedPageBreak/>
        <w:drawing>
          <wp:inline distT="0" distB="0" distL="0" distR="0" wp14:anchorId="47FB5B72" wp14:editId="10F00E37">
            <wp:extent cx="5391150" cy="6943725"/>
            <wp:effectExtent l="0" t="0" r="0" b="9525"/>
            <wp:docPr id="18" name="Picture 18"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computer screen shot of a diagram&#10;&#10;Description automatically generated"/>
                    <pic:cNvPicPr/>
                  </pic:nvPicPr>
                  <pic:blipFill>
                    <a:blip r:embed="rId28"/>
                    <a:stretch>
                      <a:fillRect/>
                    </a:stretch>
                  </pic:blipFill>
                  <pic:spPr>
                    <a:xfrm>
                      <a:off x="0" y="0"/>
                      <a:ext cx="5391150" cy="6943725"/>
                    </a:xfrm>
                    <a:prstGeom prst="rect">
                      <a:avLst/>
                    </a:prstGeom>
                  </pic:spPr>
                </pic:pic>
              </a:graphicData>
            </a:graphic>
          </wp:inline>
        </w:drawing>
      </w:r>
    </w:p>
    <w:p w14:paraId="38CBAECC" w14:textId="35C9131E" w:rsidR="00707A3B" w:rsidRDefault="00707A3B" w:rsidP="00707A3B">
      <w:r>
        <w:t xml:space="preserve">Network 14 shows how the error and warning for the small box is calculated and shown. This is done by using a CTUD function within TIA portal. A CTUD is a count up and count down function which I have triggered by using two sensors. ‘Diffuse sensor6’ is the count up part of the function and is at the start of the conveyor and ‘Diffuse sensor9’ is at the end of the line for the count down for the function. This ensures the box has reached the conveyor and has reached the end of the conveyor. If the box has fallen of the conveyor, then it will not count down. If the CTUD function is over a count of 3 then it will bring up the warning for the small box count. This will also trigger the ‘small box warning light’ showing the engineer where the boxes are falling off. If the CTUD count is equal to 5 or more then it will set of ’alarm 2’ stopping all conveyors. As shown in the screenshot above the CTUD function </w:t>
      </w:r>
      <w:r>
        <w:lastRenderedPageBreak/>
        <w:t>also has a ‘</w:t>
      </w:r>
      <w:proofErr w:type="spellStart"/>
      <w:r>
        <w:t>sb</w:t>
      </w:r>
      <w:proofErr w:type="spellEnd"/>
      <w:r>
        <w:t xml:space="preserve"> error set’ going to the PV slot and a ‘</w:t>
      </w:r>
      <w:proofErr w:type="spellStart"/>
      <w:r>
        <w:t>sb</w:t>
      </w:r>
      <w:proofErr w:type="spellEnd"/>
      <w:r>
        <w:t xml:space="preserve"> update’ going to the LD slot</w:t>
      </w:r>
      <w:r w:rsidR="00CE156F">
        <w:t>. This allows the engineer to enter an input to trigger the alarm and warnings to ensure everything is operating correctly. The count for the small box can be reset by using the counter reset button on the panel or the HMI as shown by the ‘counter reset’ tag going in to the R slot of the CTUD function. Network 14 also shows how the warning light triggers the warning light when ‘warning 5’ occurs which is a total box error meaning boxes are falling off more than one conveyor.</w:t>
      </w:r>
      <w:r w:rsidR="00303B20">
        <w:t xml:space="preserve"> This type of program is then repeated for networks</w:t>
      </w:r>
      <w:r w:rsidR="00607FB9">
        <w:t xml:space="preserve"> 13,</w:t>
      </w:r>
      <w:r w:rsidR="00303B20">
        <w:t xml:space="preserve"> 15 and 16 for the </w:t>
      </w:r>
      <w:r w:rsidR="00607FB9">
        <w:t xml:space="preserve">Large, </w:t>
      </w:r>
      <w:r w:rsidR="00303B20">
        <w:t>medium and palletizing box as shown above.</w:t>
      </w:r>
    </w:p>
    <w:p w14:paraId="368F0A1B" w14:textId="6BB0C7AC" w:rsidR="00303B20" w:rsidRDefault="00303B20" w:rsidP="00303B20">
      <w:pPr>
        <w:pStyle w:val="Heading2"/>
      </w:pPr>
    </w:p>
    <w:p w14:paraId="41307784" w14:textId="7E8D962E" w:rsidR="00303B20" w:rsidRDefault="00303B20" w:rsidP="00303B20">
      <w:pPr>
        <w:pStyle w:val="Heading2"/>
      </w:pPr>
      <w:bookmarkStart w:id="23" w:name="_Toc165893802"/>
      <w:r>
        <w:t>Network 17</w:t>
      </w:r>
      <w:bookmarkEnd w:id="23"/>
    </w:p>
    <w:p w14:paraId="34109DFF" w14:textId="7948C449" w:rsidR="00303B20" w:rsidRDefault="00303B20" w:rsidP="00303B20">
      <w:r w:rsidRPr="00F77BF8">
        <w:rPr>
          <w:noProof/>
        </w:rPr>
        <w:drawing>
          <wp:inline distT="0" distB="0" distL="0" distR="0" wp14:anchorId="779F10F0" wp14:editId="2C59C119">
            <wp:extent cx="5600700" cy="1657350"/>
            <wp:effectExtent l="0" t="0" r="0" b="0"/>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pic:cNvPicPr/>
                  </pic:nvPicPr>
                  <pic:blipFill>
                    <a:blip r:embed="rId29"/>
                    <a:stretch>
                      <a:fillRect/>
                    </a:stretch>
                  </pic:blipFill>
                  <pic:spPr>
                    <a:xfrm>
                      <a:off x="0" y="0"/>
                      <a:ext cx="5600700" cy="1657350"/>
                    </a:xfrm>
                    <a:prstGeom prst="rect">
                      <a:avLst/>
                    </a:prstGeom>
                  </pic:spPr>
                </pic:pic>
              </a:graphicData>
            </a:graphic>
          </wp:inline>
        </w:drawing>
      </w:r>
    </w:p>
    <w:p w14:paraId="53B6A797" w14:textId="1332C656" w:rsidR="00303B20" w:rsidRDefault="00303B20" w:rsidP="00303B20">
      <w:r>
        <w:t>Network 17 shows the warning flag bringing on the yellow light on the stack light. This means if a warning has occurred then the yellow light will come on indicating so.</w:t>
      </w:r>
    </w:p>
    <w:p w14:paraId="0C07D2E3" w14:textId="77777777" w:rsidR="00303B20" w:rsidRDefault="00303B20" w:rsidP="00303B20"/>
    <w:p w14:paraId="4EF1BE33" w14:textId="76C3E333" w:rsidR="00303B20" w:rsidRDefault="00303B20" w:rsidP="00303B20">
      <w:pPr>
        <w:pStyle w:val="Heading2"/>
      </w:pPr>
      <w:bookmarkStart w:id="24" w:name="_Toc165893803"/>
      <w:r>
        <w:t>Network 18</w:t>
      </w:r>
      <w:bookmarkEnd w:id="24"/>
    </w:p>
    <w:p w14:paraId="3EC076F5" w14:textId="753E8A42" w:rsidR="00303B20" w:rsidRDefault="00303B20" w:rsidP="00303B20">
      <w:r w:rsidRPr="00F77BF8">
        <w:rPr>
          <w:noProof/>
        </w:rPr>
        <w:drawing>
          <wp:inline distT="0" distB="0" distL="0" distR="0" wp14:anchorId="7B4B0C78" wp14:editId="092A5999">
            <wp:extent cx="5467350" cy="3295650"/>
            <wp:effectExtent l="0" t="0" r="0" b="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a:blip r:embed="rId30"/>
                    <a:stretch>
                      <a:fillRect/>
                    </a:stretch>
                  </pic:blipFill>
                  <pic:spPr>
                    <a:xfrm>
                      <a:off x="0" y="0"/>
                      <a:ext cx="5467350" cy="3295650"/>
                    </a:xfrm>
                    <a:prstGeom prst="rect">
                      <a:avLst/>
                    </a:prstGeom>
                  </pic:spPr>
                </pic:pic>
              </a:graphicData>
            </a:graphic>
          </wp:inline>
        </w:drawing>
      </w:r>
    </w:p>
    <w:p w14:paraId="397153DE" w14:textId="434F6E45" w:rsidR="00303B20" w:rsidRDefault="00303B20" w:rsidP="00303B20">
      <w:r>
        <w:t>Network 18 shows how the total error count is calculated. The total error count is the total number of boxes that have not made it to the end of their respected conveyor. This is done by taking the individual error counts from networks 13, 14 15 and 16 and inputting them in to the calculate function block. The calculate function block Is set up to add all of these inputs and give the total as the output which is the total error count.</w:t>
      </w:r>
    </w:p>
    <w:p w14:paraId="31223BB8" w14:textId="77777777" w:rsidR="00303B20" w:rsidRDefault="00303B20" w:rsidP="00303B20"/>
    <w:p w14:paraId="5453DC84" w14:textId="428135E4" w:rsidR="00303B20" w:rsidRDefault="00303B20" w:rsidP="00303B20">
      <w:pPr>
        <w:pStyle w:val="Heading2"/>
      </w:pPr>
      <w:bookmarkStart w:id="25" w:name="_Toc165893804"/>
      <w:r>
        <w:lastRenderedPageBreak/>
        <w:t>Network 19</w:t>
      </w:r>
      <w:bookmarkEnd w:id="25"/>
    </w:p>
    <w:p w14:paraId="1D7A7661" w14:textId="1D97574C" w:rsidR="00303B20" w:rsidRDefault="00303B20" w:rsidP="00303B20">
      <w:r w:rsidRPr="00F77BF8">
        <w:rPr>
          <w:noProof/>
        </w:rPr>
        <w:drawing>
          <wp:inline distT="0" distB="0" distL="0" distR="0" wp14:anchorId="51FCBF46" wp14:editId="6842B0E7">
            <wp:extent cx="5724525" cy="3152775"/>
            <wp:effectExtent l="0" t="0" r="9525" b="9525"/>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a:blip r:embed="rId31"/>
                    <a:stretch>
                      <a:fillRect/>
                    </a:stretch>
                  </pic:blipFill>
                  <pic:spPr>
                    <a:xfrm>
                      <a:off x="0" y="0"/>
                      <a:ext cx="5724525" cy="3152775"/>
                    </a:xfrm>
                    <a:prstGeom prst="rect">
                      <a:avLst/>
                    </a:prstGeom>
                  </pic:spPr>
                </pic:pic>
              </a:graphicData>
            </a:graphic>
          </wp:inline>
        </w:drawing>
      </w:r>
    </w:p>
    <w:p w14:paraId="0B6DC476" w14:textId="71EC914D" w:rsidR="00303B20" w:rsidRDefault="00395343" w:rsidP="00303B20">
      <w:r>
        <w:t xml:space="preserve">Network 19 shows how the total error count triggers the alarm and warning. As shown in the network above if the total error count is equal to 6 or above then it will trigger warning 5. If the total error count is greater or equal to 10 then the alarm will get triggered stop the factory. </w:t>
      </w:r>
    </w:p>
    <w:p w14:paraId="5E14043D" w14:textId="77777777" w:rsidR="00395343" w:rsidRDefault="00395343" w:rsidP="00303B20"/>
    <w:p w14:paraId="560A5FF0" w14:textId="37612FD9" w:rsidR="00395343" w:rsidRDefault="00395343" w:rsidP="00395343">
      <w:pPr>
        <w:pStyle w:val="Heading2"/>
      </w:pPr>
      <w:bookmarkStart w:id="26" w:name="_Toc165893805"/>
      <w:r>
        <w:t>Network 20</w:t>
      </w:r>
      <w:bookmarkEnd w:id="26"/>
    </w:p>
    <w:p w14:paraId="020F8B3D" w14:textId="3FB0896B" w:rsidR="00395343" w:rsidRPr="00395343" w:rsidRDefault="00395343" w:rsidP="00395343">
      <w:r w:rsidRPr="00F77BF8">
        <w:rPr>
          <w:noProof/>
        </w:rPr>
        <w:drawing>
          <wp:inline distT="0" distB="0" distL="0" distR="0" wp14:anchorId="7294B6D8" wp14:editId="4E3768AA">
            <wp:extent cx="5667375" cy="3219450"/>
            <wp:effectExtent l="0" t="0" r="9525" b="0"/>
            <wp:docPr id="22"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pic:cNvPicPr/>
                  </pic:nvPicPr>
                  <pic:blipFill>
                    <a:blip r:embed="rId32"/>
                    <a:stretch>
                      <a:fillRect/>
                    </a:stretch>
                  </pic:blipFill>
                  <pic:spPr>
                    <a:xfrm>
                      <a:off x="0" y="0"/>
                      <a:ext cx="5667375" cy="3219450"/>
                    </a:xfrm>
                    <a:prstGeom prst="rect">
                      <a:avLst/>
                    </a:prstGeom>
                  </pic:spPr>
                </pic:pic>
              </a:graphicData>
            </a:graphic>
          </wp:inline>
        </w:drawing>
      </w:r>
    </w:p>
    <w:p w14:paraId="37E0DC57" w14:textId="64F25AD5" w:rsidR="00707A3B" w:rsidRDefault="00395343" w:rsidP="00FF16DB">
      <w:r>
        <w:t xml:space="preserve">Network 20 shows how the alarm is triggered if a box is underweight or overweight. As shown from the screenshot of network 20 above the ‘weight’ tag is used with along with a less than or equal to for the underweight and a greater than for the overweight. </w:t>
      </w:r>
      <w:r w:rsidR="008728E7">
        <w:t>If the weight is less than or equal to 3.5 or greater than 5.8 then it will trigger the alarm and the stopping the machine. This will then allow the engineer to identify what the issue is for example a wrong box has gone down the line.</w:t>
      </w:r>
    </w:p>
    <w:p w14:paraId="77F1E73E" w14:textId="5D73E1F9" w:rsidR="008728E7" w:rsidRDefault="008728E7" w:rsidP="008728E7">
      <w:pPr>
        <w:pStyle w:val="Heading2"/>
      </w:pPr>
      <w:bookmarkStart w:id="27" w:name="_Toc165893806"/>
      <w:r>
        <w:lastRenderedPageBreak/>
        <w:t>Network 21</w:t>
      </w:r>
      <w:bookmarkEnd w:id="27"/>
    </w:p>
    <w:p w14:paraId="3A2D65B7" w14:textId="330275F8" w:rsidR="008728E7" w:rsidRDefault="008728E7" w:rsidP="008728E7">
      <w:r w:rsidRPr="00F77BF8">
        <w:rPr>
          <w:noProof/>
        </w:rPr>
        <w:drawing>
          <wp:inline distT="0" distB="0" distL="0" distR="0" wp14:anchorId="00746804" wp14:editId="0CC7086B">
            <wp:extent cx="5200650" cy="41814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00650" cy="4181475"/>
                    </a:xfrm>
                    <a:prstGeom prst="rect">
                      <a:avLst/>
                    </a:prstGeom>
                  </pic:spPr>
                </pic:pic>
              </a:graphicData>
            </a:graphic>
          </wp:inline>
        </w:drawing>
      </w:r>
    </w:p>
    <w:p w14:paraId="4DC9EC1F" w14:textId="37AEA4FC" w:rsidR="008728E7" w:rsidRDefault="008728E7" w:rsidP="008728E7">
      <w:r>
        <w:t>Network 21 shows how the engineer can reset the weight after the alarm for it has been triggered. This is done by the use of the weight reset button on the engineers’ screen on the HMI. When the weight reset button is pressed it will set the weight back to 4 which is in the acceptable range. The move function block which allows you to input a value and move it to a tag. After the weight has been reset to an acceptable range, the master alarm can be reset using the master alarm button on the HMI and the factory will be able to start up again. The second half of network 21 shows how the engineer can input a value for the weight to ensure everything connected to it such as the stack light and alarms are working as they should be. This is done by using a CONV function block which is set up to convert the int inputted on the HMI to a real data type. Once the weight has been converted the button can be pressed on the HMI which will close the ‘PLC weight convert’ contact allowing the MOVE function block to transfer the inputted on the HMI to the ‘weight’ tag.</w:t>
      </w:r>
    </w:p>
    <w:p w14:paraId="02F9B4E6" w14:textId="77777777" w:rsidR="008728E7" w:rsidRDefault="008728E7" w:rsidP="008728E7"/>
    <w:p w14:paraId="78AFEA21" w14:textId="58B3CD4F" w:rsidR="008728E7" w:rsidRDefault="008728E7" w:rsidP="008728E7">
      <w:pPr>
        <w:pStyle w:val="Heading2"/>
      </w:pPr>
      <w:bookmarkStart w:id="28" w:name="_Toc165893807"/>
      <w:r>
        <w:lastRenderedPageBreak/>
        <w:t>Network 22</w:t>
      </w:r>
      <w:bookmarkEnd w:id="28"/>
    </w:p>
    <w:p w14:paraId="77F7342D" w14:textId="1D27C101" w:rsidR="008728E7" w:rsidRDefault="008728E7" w:rsidP="008728E7">
      <w:r w:rsidRPr="00F77BF8">
        <w:rPr>
          <w:noProof/>
        </w:rPr>
        <w:drawing>
          <wp:inline distT="0" distB="0" distL="0" distR="0" wp14:anchorId="1923FE2F" wp14:editId="65E1A684">
            <wp:extent cx="5727700" cy="305041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27700" cy="3050416"/>
                    </a:xfrm>
                    <a:prstGeom prst="rect">
                      <a:avLst/>
                    </a:prstGeom>
                  </pic:spPr>
                </pic:pic>
              </a:graphicData>
            </a:graphic>
          </wp:inline>
        </w:drawing>
      </w:r>
    </w:p>
    <w:p w14:paraId="3FF535C7" w14:textId="33944AC8" w:rsidR="008728E7" w:rsidRDefault="008728E7" w:rsidP="008728E7">
      <w:r>
        <w:t xml:space="preserve">Network 22 shows how the engineer can </w:t>
      </w:r>
      <w:r w:rsidR="00E304CF">
        <w:t xml:space="preserve">reset the counters, alarm master and weight from the buttons on the main panel. When the buttons on the panel are pressed it will close the circuit for </w:t>
      </w:r>
      <w:r w:rsidR="002C2008">
        <w:t>the and allow the signal to reset the respected output.</w:t>
      </w:r>
    </w:p>
    <w:p w14:paraId="02101EA9" w14:textId="77777777" w:rsidR="002C2008" w:rsidRDefault="002C2008" w:rsidP="008728E7"/>
    <w:p w14:paraId="4EDC17A2" w14:textId="6D6F297D" w:rsidR="0078029B" w:rsidRDefault="0078029B" w:rsidP="0078029B">
      <w:pPr>
        <w:pStyle w:val="Heading1"/>
      </w:pPr>
      <w:bookmarkStart w:id="29" w:name="_Toc165893808"/>
      <w:r>
        <w:lastRenderedPageBreak/>
        <w:t>HMI</w:t>
      </w:r>
      <w:bookmarkEnd w:id="29"/>
    </w:p>
    <w:p w14:paraId="3D16BA18" w14:textId="16157B52" w:rsidR="0078029B" w:rsidRDefault="0078029B" w:rsidP="0078029B">
      <w:pPr>
        <w:pStyle w:val="Heading2"/>
      </w:pPr>
      <w:bookmarkStart w:id="30" w:name="_Toc165893809"/>
      <w:r>
        <w:t>Root screen</w:t>
      </w:r>
      <w:bookmarkEnd w:id="30"/>
    </w:p>
    <w:p w14:paraId="1FECC3CF" w14:textId="1749E7CB" w:rsidR="0078029B" w:rsidRDefault="0078029B" w:rsidP="0078029B">
      <w:r w:rsidRPr="00252065">
        <w:rPr>
          <w:noProof/>
        </w:rPr>
        <w:drawing>
          <wp:inline distT="0" distB="0" distL="0" distR="0" wp14:anchorId="094E09ED" wp14:editId="200CB352">
            <wp:extent cx="5727700" cy="4447756"/>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27700" cy="4447756"/>
                    </a:xfrm>
                    <a:prstGeom prst="rect">
                      <a:avLst/>
                    </a:prstGeom>
                  </pic:spPr>
                </pic:pic>
              </a:graphicData>
            </a:graphic>
          </wp:inline>
        </w:drawing>
      </w:r>
    </w:p>
    <w:p w14:paraId="44F73B67" w14:textId="4472CAD3" w:rsidR="0078029B" w:rsidRDefault="0078029B" w:rsidP="0078029B">
      <w:r>
        <w:t xml:space="preserve">The root screen is shown above this is where the operator/engineer will run the machinery. There is a start and a stop button to run the machine, if the machine is running then the respected stack light will turn green indicating this. If there is a warning triggered in the factory the warning light on the HMI will illuminate yellow showing this. If the factory has got an alarm or the stop button has been pressed then the stopped light will illuminate red to show this. The root screen also has counters for each individual box and a total box counter to show the operator /engineer how many boxes and what size have been put on the start of the conveyor. </w:t>
      </w:r>
      <w:r w:rsidR="00B25F2C">
        <w:t xml:space="preserve">The counter reset button on the bottom left of the screen which will reset the values of the counters and errors. </w:t>
      </w:r>
      <w:r>
        <w:t xml:space="preserve">There is also a weight display to show the operator/engineer </w:t>
      </w:r>
      <w:r w:rsidR="003F0EAF">
        <w:t xml:space="preserve">the weight of each box that goes on the scale conveyor. The weight display has also been added as a </w:t>
      </w:r>
      <w:r w:rsidR="00B25F2C">
        <w:t>fault-finding</w:t>
      </w:r>
      <w:r w:rsidR="003F0EAF">
        <w:t xml:space="preserve"> aid as it can show whether </w:t>
      </w:r>
      <w:r w:rsidR="00B25F2C">
        <w:t>the alarm is due to an overweight and underweight box. There are also two buttons up the top which will take you to the respected screen. There is an E-stop button which when pressed will raise the E-stop alarm stop the machine. The warning and alarm lights on the HMI will illuminate red when there is a warning or alarm on the system.</w:t>
      </w:r>
    </w:p>
    <w:p w14:paraId="48037DD1" w14:textId="77777777" w:rsidR="00B25F2C" w:rsidRDefault="00B25F2C" w:rsidP="0078029B"/>
    <w:p w14:paraId="679B8306" w14:textId="30FAFB95" w:rsidR="00B25F2C" w:rsidRDefault="00B25F2C" w:rsidP="00B25F2C">
      <w:pPr>
        <w:pStyle w:val="Heading2"/>
      </w:pPr>
      <w:bookmarkStart w:id="31" w:name="_Toc165893810"/>
      <w:r>
        <w:lastRenderedPageBreak/>
        <w:t>Alarm screen</w:t>
      </w:r>
      <w:bookmarkEnd w:id="31"/>
    </w:p>
    <w:p w14:paraId="3413F2A1" w14:textId="6B819F39" w:rsidR="00B25F2C" w:rsidRDefault="00B25F2C" w:rsidP="00B25F2C">
      <w:r>
        <w:rPr>
          <w:noProof/>
        </w:rPr>
        <w:drawing>
          <wp:inline distT="0" distB="0" distL="0" distR="0" wp14:anchorId="66C63ABA" wp14:editId="78B1D8CF">
            <wp:extent cx="5727700" cy="4440141"/>
            <wp:effectExtent l="0" t="0" r="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27700" cy="4440141"/>
                    </a:xfrm>
                    <a:prstGeom prst="rect">
                      <a:avLst/>
                    </a:prstGeom>
                  </pic:spPr>
                </pic:pic>
              </a:graphicData>
            </a:graphic>
          </wp:inline>
        </w:drawing>
      </w:r>
    </w:p>
    <w:p w14:paraId="3BC8B991" w14:textId="77777777" w:rsidR="00B25F2C" w:rsidRDefault="00B25F2C" w:rsidP="00B25F2C"/>
    <w:p w14:paraId="3DEE201F" w14:textId="1506FE79" w:rsidR="00B25F2C" w:rsidRDefault="00B25F2C" w:rsidP="00B25F2C">
      <w:r>
        <w:t>This is the alarm screen for the HMI, the green lights will turn red when the error or alarm has been raised. These can be reset on the engineers’ screen using the aster alarm reset. The screen also has navigation buttons on the top so you can access the root screen and engineers’ screen.</w:t>
      </w:r>
    </w:p>
    <w:p w14:paraId="39482819" w14:textId="77777777" w:rsidR="00B25F2C" w:rsidRDefault="00B25F2C" w:rsidP="00B25F2C"/>
    <w:p w14:paraId="7BEBA6F1" w14:textId="50732BFF" w:rsidR="00B25F2C" w:rsidRDefault="00B25F2C" w:rsidP="00B25F2C">
      <w:pPr>
        <w:pStyle w:val="Heading2"/>
      </w:pPr>
      <w:bookmarkStart w:id="32" w:name="_Toc165893811"/>
      <w:r>
        <w:lastRenderedPageBreak/>
        <w:t>Engineers’ screen</w:t>
      </w:r>
      <w:bookmarkEnd w:id="32"/>
    </w:p>
    <w:p w14:paraId="5ACF839B" w14:textId="237E2B53" w:rsidR="00B25F2C" w:rsidRDefault="00B25F2C" w:rsidP="00B25F2C">
      <w:r w:rsidRPr="0085777C">
        <w:rPr>
          <w:noProof/>
        </w:rPr>
        <w:drawing>
          <wp:inline distT="0" distB="0" distL="0" distR="0" wp14:anchorId="3A50E59F" wp14:editId="44DD3EFD">
            <wp:extent cx="5727700" cy="4450929"/>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27700" cy="4450929"/>
                    </a:xfrm>
                    <a:prstGeom prst="rect">
                      <a:avLst/>
                    </a:prstGeom>
                  </pic:spPr>
                </pic:pic>
              </a:graphicData>
            </a:graphic>
          </wp:inline>
        </w:drawing>
      </w:r>
    </w:p>
    <w:p w14:paraId="2E982CFA" w14:textId="1B5EE8AF" w:rsidR="00B25F2C" w:rsidRDefault="00B25F2C" w:rsidP="00B25F2C">
      <w:r>
        <w:t>This is the engineers’ screen on the top left there is navigation buttons so the other screens can be accessed. There is an error input for each box which allows you to test the function of the alarms and warnings for each box. There is an alarm reset and weight reset button which will clear an alarm, warning and put the weight back in to an acceptable range if a problem occurs. There are buttons to force and test the operation of both pushers and the siren. The weight input for scale allows you to test the functions connected to the scale conveyor such as the display screens and alarms. The conveyor can also be individually turned on and tested using the conveyor test button and the individual conveyor button.</w:t>
      </w:r>
    </w:p>
    <w:p w14:paraId="67F8F0B3" w14:textId="77777777" w:rsidR="00B25F2C" w:rsidRDefault="00B25F2C" w:rsidP="00B25F2C"/>
    <w:p w14:paraId="2101169C" w14:textId="7D4D6D33" w:rsidR="004A7600" w:rsidRDefault="00AF5E2D" w:rsidP="00AF5E2D">
      <w:pPr>
        <w:pStyle w:val="Heading1"/>
      </w:pPr>
      <w:bookmarkStart w:id="33" w:name="_Toc165893812"/>
      <w:r>
        <w:t>Factory I/O screenshots</w:t>
      </w:r>
      <w:bookmarkEnd w:id="33"/>
    </w:p>
    <w:p w14:paraId="4B203026" w14:textId="2D019DE2" w:rsidR="00AF5E2D" w:rsidRDefault="00AF5E2D" w:rsidP="00AF5E2D">
      <w:pPr>
        <w:pStyle w:val="Heading2"/>
      </w:pPr>
      <w:bookmarkStart w:id="34" w:name="_Toc165893813"/>
      <w:r>
        <w:t>Factory overview</w:t>
      </w:r>
      <w:bookmarkEnd w:id="34"/>
    </w:p>
    <w:p w14:paraId="3F458546" w14:textId="293A3F22" w:rsidR="00620BB1" w:rsidRPr="00620BB1" w:rsidRDefault="00620BB1" w:rsidP="00620BB1">
      <w:r>
        <w:t xml:space="preserve">The screen shots below show </w:t>
      </w:r>
      <w:r w:rsidR="00C75700">
        <w:t>an</w:t>
      </w:r>
      <w:r>
        <w:t xml:space="preserve"> overview of the complete build and layout of the factory.</w:t>
      </w:r>
      <w:r w:rsidR="00C75700">
        <w:t xml:space="preserve"> Guards have been placed around the for-safety purposes with safety doors to provide access for the engineers if an alarm was to go off. A small rail has been put in place Infront of the main panel so it can be easily accessed if needed.</w:t>
      </w:r>
    </w:p>
    <w:p w14:paraId="617A72B6" w14:textId="10FA5319" w:rsidR="00AF5E2D" w:rsidRDefault="00AF5E2D" w:rsidP="00AF5E2D">
      <w:r w:rsidRPr="00944A4A">
        <w:rPr>
          <w:noProof/>
        </w:rPr>
        <w:lastRenderedPageBreak/>
        <w:drawing>
          <wp:inline distT="0" distB="0" distL="0" distR="0" wp14:anchorId="6E52A698" wp14:editId="62E7AD39">
            <wp:extent cx="5727700" cy="3543483"/>
            <wp:effectExtent l="0" t="0" r="0" b="0"/>
            <wp:docPr id="43" name="Picture 43" descr="A machine in a warehou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machine in a warehouse&#10;&#10;Description automatically generated with medium confidence"/>
                    <pic:cNvPicPr/>
                  </pic:nvPicPr>
                  <pic:blipFill>
                    <a:blip r:embed="rId38"/>
                    <a:stretch>
                      <a:fillRect/>
                    </a:stretch>
                  </pic:blipFill>
                  <pic:spPr>
                    <a:xfrm>
                      <a:off x="0" y="0"/>
                      <a:ext cx="5727700" cy="3543483"/>
                    </a:xfrm>
                    <a:prstGeom prst="rect">
                      <a:avLst/>
                    </a:prstGeom>
                  </pic:spPr>
                </pic:pic>
              </a:graphicData>
            </a:graphic>
          </wp:inline>
        </w:drawing>
      </w:r>
    </w:p>
    <w:p w14:paraId="7999A9D3" w14:textId="77777777" w:rsidR="00AF5E2D" w:rsidRDefault="00AF5E2D" w:rsidP="00AF5E2D"/>
    <w:p w14:paraId="6641DFCD" w14:textId="6D9B939A" w:rsidR="00AF5E2D" w:rsidRDefault="00AF5E2D" w:rsidP="00AF5E2D">
      <w:r w:rsidRPr="00944A4A">
        <w:rPr>
          <w:noProof/>
        </w:rPr>
        <w:drawing>
          <wp:inline distT="0" distB="0" distL="0" distR="0" wp14:anchorId="047A6ECA" wp14:editId="4CA41A81">
            <wp:extent cx="5727700" cy="3424182"/>
            <wp:effectExtent l="0" t="0" r="0" b="5080"/>
            <wp:docPr id="44" name="Picture 44" descr="A machine in a warehou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machine in a warehouse&#10;&#10;Description automatically generated with medium confidence"/>
                    <pic:cNvPicPr/>
                  </pic:nvPicPr>
                  <pic:blipFill>
                    <a:blip r:embed="rId9"/>
                    <a:stretch>
                      <a:fillRect/>
                    </a:stretch>
                  </pic:blipFill>
                  <pic:spPr>
                    <a:xfrm>
                      <a:off x="0" y="0"/>
                      <a:ext cx="5727700" cy="3424182"/>
                    </a:xfrm>
                    <a:prstGeom prst="rect">
                      <a:avLst/>
                    </a:prstGeom>
                  </pic:spPr>
                </pic:pic>
              </a:graphicData>
            </a:graphic>
          </wp:inline>
        </w:drawing>
      </w:r>
    </w:p>
    <w:p w14:paraId="12084BAD" w14:textId="77777777" w:rsidR="00AF5E2D" w:rsidRDefault="00AF5E2D" w:rsidP="00AF5E2D"/>
    <w:p w14:paraId="74555BB2" w14:textId="59FA0225" w:rsidR="00AF5E2D" w:rsidRDefault="00AF5E2D" w:rsidP="00AF5E2D">
      <w:pPr>
        <w:pStyle w:val="Heading2"/>
      </w:pPr>
      <w:bookmarkStart w:id="35" w:name="_Toc165893814"/>
      <w:r>
        <w:t>Main panel</w:t>
      </w:r>
      <w:bookmarkEnd w:id="35"/>
    </w:p>
    <w:p w14:paraId="67EBF18D" w14:textId="753B7637" w:rsidR="00620BB1" w:rsidRPr="00620BB1" w:rsidRDefault="00620BB1" w:rsidP="00620BB1">
      <w:r>
        <w:t>The screenshot below shows the main panel for the factory. It has a siren which will alarm</w:t>
      </w:r>
      <w:r w:rsidR="00C75700">
        <w:t xml:space="preserve">s when the start button is pressed to indicate to the people in the factory the conveyors are starting. A stack light to indicate the state of the conveyor whether it is running stopped or has an alarm present. The panel also has stop, start and an E-stop button so the operator can access these functions from the panel. The reset buttons for the weight, master alarm and counter reset have also been added to this panel so they can be accessed from the </w:t>
      </w:r>
      <w:r w:rsidR="00C75700">
        <w:lastRenderedPageBreak/>
        <w:t>panel. The panel also has a weight display to show the operator/engineer the weight of the boxes, this has mainly been put on the panel as a quick check for fault finding as it will give a clear indication if the machine has stopped due to a box being under or overweight. It will also show that the alarm has been reset correctly if the button is pressed to do so.</w:t>
      </w:r>
    </w:p>
    <w:p w14:paraId="659D7B64" w14:textId="65939A72" w:rsidR="00AF5E2D" w:rsidRDefault="00AF5E2D" w:rsidP="00AF5E2D">
      <w:r w:rsidRPr="00A908D3">
        <w:rPr>
          <w:noProof/>
        </w:rPr>
        <w:drawing>
          <wp:inline distT="0" distB="0" distL="0" distR="0" wp14:anchorId="6A98EF90" wp14:editId="082B5396">
            <wp:extent cx="3714750" cy="39909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714750" cy="3990975"/>
                    </a:xfrm>
                    <a:prstGeom prst="rect">
                      <a:avLst/>
                    </a:prstGeom>
                  </pic:spPr>
                </pic:pic>
              </a:graphicData>
            </a:graphic>
          </wp:inline>
        </w:drawing>
      </w:r>
    </w:p>
    <w:p w14:paraId="1CB000ED" w14:textId="77777777" w:rsidR="00AF5E2D" w:rsidRDefault="00AF5E2D" w:rsidP="00AF5E2D"/>
    <w:p w14:paraId="1EEBDB6F" w14:textId="399995D0" w:rsidR="00AF5E2D" w:rsidRDefault="00AF5E2D" w:rsidP="00AF5E2D">
      <w:pPr>
        <w:pStyle w:val="Heading2"/>
      </w:pPr>
      <w:bookmarkStart w:id="36" w:name="_Toc165893815"/>
      <w:r>
        <w:t>Large box line</w:t>
      </w:r>
      <w:bookmarkEnd w:id="36"/>
    </w:p>
    <w:p w14:paraId="1196EDD0" w14:textId="7132B81C" w:rsidR="00C75700" w:rsidRPr="00C75700" w:rsidRDefault="00D64D60" w:rsidP="00C75700">
      <w:r>
        <w:t xml:space="preserve">The screenshot below shows the setup for how the large boxes are sent down the correct line. The sensor to the left of the pusher is the one that triggers the pusher to say it is a large box. It has been placed at a height where it is only triggered by large boxes. The pusher will then push the box down the line and the sensor on the end of the line will </w:t>
      </w:r>
      <w:r w:rsidR="0047389B">
        <w:t>confirm the box has got the end of the line. The warning light will flash when there is a large box or total box error and alarm.</w:t>
      </w:r>
    </w:p>
    <w:p w14:paraId="4A18D2F8" w14:textId="35625607" w:rsidR="00AF5E2D" w:rsidRDefault="00AF5E2D" w:rsidP="00AF5E2D">
      <w:r w:rsidRPr="00A908D3">
        <w:rPr>
          <w:noProof/>
        </w:rPr>
        <w:lastRenderedPageBreak/>
        <w:drawing>
          <wp:inline distT="0" distB="0" distL="0" distR="0" wp14:anchorId="188B0D88" wp14:editId="2992DCB8">
            <wp:extent cx="3343275" cy="54387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343275" cy="5438775"/>
                    </a:xfrm>
                    <a:prstGeom prst="rect">
                      <a:avLst/>
                    </a:prstGeom>
                  </pic:spPr>
                </pic:pic>
              </a:graphicData>
            </a:graphic>
          </wp:inline>
        </w:drawing>
      </w:r>
    </w:p>
    <w:p w14:paraId="0360F5CA" w14:textId="77777777" w:rsidR="00AF5E2D" w:rsidRDefault="00AF5E2D" w:rsidP="00AF5E2D"/>
    <w:p w14:paraId="6136A31E" w14:textId="1DD30393" w:rsidR="00AF5E2D" w:rsidRDefault="00AF5E2D" w:rsidP="00AF5E2D">
      <w:pPr>
        <w:pStyle w:val="Heading2"/>
      </w:pPr>
      <w:bookmarkStart w:id="37" w:name="_Toc165893816"/>
      <w:r>
        <w:t>Small and medium box line</w:t>
      </w:r>
      <w:bookmarkEnd w:id="37"/>
    </w:p>
    <w:p w14:paraId="3FC8CD71" w14:textId="448A5B2E" w:rsidR="00036FCC" w:rsidRPr="00036FCC" w:rsidRDefault="00036FCC" w:rsidP="00036FCC">
      <w:r>
        <w:t xml:space="preserve">This is the medium and small box line the sensor will trigger the pusher when there is a small or medium box. The box will then be wayed by the scale conveyor to determine whether it is a small or large box and send it either right or left using the pop-up conveyor. </w:t>
      </w:r>
      <w:r w:rsidR="00D952D2">
        <w:t>the sensors will then let the program know that the boxes have made it to the end of the lines. the warning lights have been put in place to show if there is any alarms or warnings present on these lines.</w:t>
      </w:r>
    </w:p>
    <w:p w14:paraId="0F779479" w14:textId="7987A7E4" w:rsidR="00AF5E2D" w:rsidRDefault="00AF5E2D" w:rsidP="00AF5E2D">
      <w:r w:rsidRPr="00A908D3">
        <w:rPr>
          <w:noProof/>
        </w:rPr>
        <w:lastRenderedPageBreak/>
        <w:drawing>
          <wp:inline distT="0" distB="0" distL="0" distR="0" wp14:anchorId="6440D009" wp14:editId="2579CD00">
            <wp:extent cx="4276725" cy="51625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276725" cy="5162550"/>
                    </a:xfrm>
                    <a:prstGeom prst="rect">
                      <a:avLst/>
                    </a:prstGeom>
                  </pic:spPr>
                </pic:pic>
              </a:graphicData>
            </a:graphic>
          </wp:inline>
        </w:drawing>
      </w:r>
    </w:p>
    <w:p w14:paraId="04E0965A" w14:textId="77777777" w:rsidR="00AF5E2D" w:rsidRDefault="00AF5E2D" w:rsidP="00AF5E2D"/>
    <w:p w14:paraId="13565852" w14:textId="7286FE07" w:rsidR="00AF5E2D" w:rsidRDefault="00AF5E2D" w:rsidP="00AF5E2D">
      <w:r w:rsidRPr="00944A4A">
        <w:rPr>
          <w:noProof/>
        </w:rPr>
        <w:lastRenderedPageBreak/>
        <w:drawing>
          <wp:inline distT="0" distB="0" distL="0" distR="0" wp14:anchorId="3FCC543F" wp14:editId="1CC8B88D">
            <wp:extent cx="4114800" cy="54387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114800" cy="5438775"/>
                    </a:xfrm>
                    <a:prstGeom prst="rect">
                      <a:avLst/>
                    </a:prstGeom>
                  </pic:spPr>
                </pic:pic>
              </a:graphicData>
            </a:graphic>
          </wp:inline>
        </w:drawing>
      </w:r>
    </w:p>
    <w:p w14:paraId="30020EC9" w14:textId="77777777" w:rsidR="00AF5E2D" w:rsidRDefault="00AF5E2D" w:rsidP="00AF5E2D"/>
    <w:p w14:paraId="7EA76C77" w14:textId="04B3FBE1" w:rsidR="00AF5E2D" w:rsidRDefault="00AF5E2D" w:rsidP="00AF5E2D">
      <w:pPr>
        <w:pStyle w:val="Heading2"/>
      </w:pPr>
      <w:bookmarkStart w:id="38" w:name="_Toc165893817"/>
      <w:r>
        <w:t>Scale conveyor</w:t>
      </w:r>
      <w:bookmarkEnd w:id="38"/>
    </w:p>
    <w:p w14:paraId="3CB6B059" w14:textId="20F0D5E2" w:rsidR="00D952D2" w:rsidRPr="00D952D2" w:rsidRDefault="00D952D2" w:rsidP="00D952D2">
      <w:r>
        <w:t>The screenshot below shoes the scale conveyor where the small and medium boxes are weighed. There is also a weight display to show a visual of the weight to the operator/engineer.</w:t>
      </w:r>
    </w:p>
    <w:p w14:paraId="36A973B0" w14:textId="289438AB" w:rsidR="00AF5E2D" w:rsidRDefault="00AF5E2D" w:rsidP="00AF5E2D">
      <w:r w:rsidRPr="00944A4A">
        <w:rPr>
          <w:noProof/>
        </w:rPr>
        <w:lastRenderedPageBreak/>
        <w:drawing>
          <wp:inline distT="0" distB="0" distL="0" distR="0" wp14:anchorId="594EADEB" wp14:editId="3A72FA3F">
            <wp:extent cx="3505200" cy="3876675"/>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505200" cy="3876675"/>
                    </a:xfrm>
                    <a:prstGeom prst="rect">
                      <a:avLst/>
                    </a:prstGeom>
                  </pic:spPr>
                </pic:pic>
              </a:graphicData>
            </a:graphic>
          </wp:inline>
        </w:drawing>
      </w:r>
    </w:p>
    <w:p w14:paraId="7A5BB91E" w14:textId="77777777" w:rsidR="00AF5E2D" w:rsidRDefault="00AF5E2D" w:rsidP="00AF5E2D"/>
    <w:p w14:paraId="2E2B12BA" w14:textId="65CD7749" w:rsidR="00AF5E2D" w:rsidRDefault="00AF5E2D" w:rsidP="00AF5E2D">
      <w:pPr>
        <w:pStyle w:val="Heading2"/>
      </w:pPr>
      <w:bookmarkStart w:id="39" w:name="_Toc165893818"/>
      <w:r>
        <w:t>Pallet box line</w:t>
      </w:r>
      <w:bookmarkEnd w:id="39"/>
    </w:p>
    <w:p w14:paraId="7ED6F0CA" w14:textId="091361B9" w:rsidR="00D952D2" w:rsidRPr="00D952D2" w:rsidRDefault="00D952D2" w:rsidP="00D952D2">
      <w:r>
        <w:t>This is the pallet box line there are two sensors present to ensure that the box makes it to the end of the line. There is a warning light present to show if there is any alarms or warnings present on this section of the factory.</w:t>
      </w:r>
    </w:p>
    <w:p w14:paraId="6449FC2F" w14:textId="055C8EAA" w:rsidR="00AF5E2D" w:rsidRPr="00AF5E2D" w:rsidRDefault="00AF5E2D" w:rsidP="00AF5E2D">
      <w:r w:rsidRPr="002F75BB">
        <w:rPr>
          <w:noProof/>
        </w:rPr>
        <w:drawing>
          <wp:inline distT="0" distB="0" distL="0" distR="0" wp14:anchorId="4AD9BF56" wp14:editId="240BDAA0">
            <wp:extent cx="5727700" cy="369578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27700" cy="3695782"/>
                    </a:xfrm>
                    <a:prstGeom prst="rect">
                      <a:avLst/>
                    </a:prstGeom>
                  </pic:spPr>
                </pic:pic>
              </a:graphicData>
            </a:graphic>
          </wp:inline>
        </w:drawing>
      </w:r>
    </w:p>
    <w:p w14:paraId="2D68B18E" w14:textId="77777777" w:rsidR="00AF5E2D" w:rsidRPr="00AF5E2D" w:rsidRDefault="00AF5E2D" w:rsidP="00AF5E2D"/>
    <w:p w14:paraId="18B28361" w14:textId="7C3476F1" w:rsidR="00AF5E2D" w:rsidRDefault="00DD3660" w:rsidP="00DD3660">
      <w:pPr>
        <w:pStyle w:val="Heading1"/>
      </w:pPr>
      <w:bookmarkStart w:id="40" w:name="_Toc165893819"/>
      <w:r>
        <w:lastRenderedPageBreak/>
        <w:t>Tag table</w:t>
      </w:r>
      <w:bookmarkEnd w:id="40"/>
    </w:p>
    <w:p w14:paraId="0EEEC043" w14:textId="764C83B8" w:rsidR="00DD3660" w:rsidRDefault="00DD3660" w:rsidP="00DD3660">
      <w:r w:rsidRPr="0038582E">
        <w:rPr>
          <w:noProof/>
        </w:rPr>
        <w:drawing>
          <wp:inline distT="0" distB="0" distL="0" distR="0" wp14:anchorId="70662134" wp14:editId="6D1AD527">
            <wp:extent cx="5727700" cy="7009547"/>
            <wp:effectExtent l="0" t="0" r="0" b="127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27700" cy="7009547"/>
                    </a:xfrm>
                    <a:prstGeom prst="rect">
                      <a:avLst/>
                    </a:prstGeom>
                  </pic:spPr>
                </pic:pic>
              </a:graphicData>
            </a:graphic>
          </wp:inline>
        </w:drawing>
      </w:r>
    </w:p>
    <w:p w14:paraId="1E2567FD" w14:textId="3621E991" w:rsidR="00DD3660" w:rsidRDefault="00DD3660" w:rsidP="00DD3660">
      <w:r w:rsidRPr="0038582E">
        <w:rPr>
          <w:noProof/>
        </w:rPr>
        <w:lastRenderedPageBreak/>
        <w:drawing>
          <wp:inline distT="0" distB="0" distL="0" distR="0" wp14:anchorId="4E0A1D31" wp14:editId="3F180E48">
            <wp:extent cx="5727700" cy="6954974"/>
            <wp:effectExtent l="0" t="0" r="0" b="508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27700" cy="6954974"/>
                    </a:xfrm>
                    <a:prstGeom prst="rect">
                      <a:avLst/>
                    </a:prstGeom>
                  </pic:spPr>
                </pic:pic>
              </a:graphicData>
            </a:graphic>
          </wp:inline>
        </w:drawing>
      </w:r>
    </w:p>
    <w:p w14:paraId="31DE2CB3" w14:textId="50820FC4" w:rsidR="00DD3660" w:rsidRPr="00DD3660" w:rsidRDefault="00DD3660" w:rsidP="00DD3660">
      <w:r w:rsidRPr="0038582E">
        <w:rPr>
          <w:noProof/>
        </w:rPr>
        <w:lastRenderedPageBreak/>
        <w:drawing>
          <wp:inline distT="0" distB="0" distL="0" distR="0" wp14:anchorId="28A3BE7A" wp14:editId="03CB3626">
            <wp:extent cx="5727700" cy="2468508"/>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27700" cy="2468508"/>
                    </a:xfrm>
                    <a:prstGeom prst="rect">
                      <a:avLst/>
                    </a:prstGeom>
                  </pic:spPr>
                </pic:pic>
              </a:graphicData>
            </a:graphic>
          </wp:inline>
        </w:drawing>
      </w:r>
    </w:p>
    <w:p w14:paraId="161ECE3B" w14:textId="2D1E5727" w:rsidR="00BC4DA5" w:rsidRDefault="00BC4DA5" w:rsidP="00BC4DA5">
      <w:pPr>
        <w:pStyle w:val="Heading1"/>
      </w:pPr>
      <w:bookmarkStart w:id="41" w:name="_Toc165893820"/>
      <w:r>
        <w:lastRenderedPageBreak/>
        <w:t>Flow charts</w:t>
      </w:r>
      <w:bookmarkEnd w:id="41"/>
    </w:p>
    <w:p w14:paraId="6FB660E9" w14:textId="7E93D2CB" w:rsidR="00BC4DA5" w:rsidRDefault="00BC4DA5" w:rsidP="00BC4DA5">
      <w:pPr>
        <w:pStyle w:val="Heading2"/>
      </w:pPr>
      <w:bookmarkStart w:id="42" w:name="_Toc165893821"/>
      <w:r>
        <w:t>Large box flowchart</w:t>
      </w:r>
      <w:bookmarkEnd w:id="42"/>
    </w:p>
    <w:p w14:paraId="1F93CA33" w14:textId="29914544" w:rsidR="00BC4DA5" w:rsidRDefault="00BC4DA5" w:rsidP="00BC4DA5">
      <w:r w:rsidRPr="00BC4DA5">
        <w:drawing>
          <wp:inline distT="0" distB="0" distL="0" distR="0" wp14:anchorId="451AFE65" wp14:editId="765C6842">
            <wp:extent cx="6313170" cy="7452621"/>
            <wp:effectExtent l="0" t="0" r="0" b="2540"/>
            <wp:docPr id="628154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154955" name=""/>
                    <pic:cNvPicPr/>
                  </pic:nvPicPr>
                  <pic:blipFill>
                    <a:blip r:embed="rId48"/>
                    <a:stretch>
                      <a:fillRect/>
                    </a:stretch>
                  </pic:blipFill>
                  <pic:spPr>
                    <a:xfrm>
                      <a:off x="0" y="0"/>
                      <a:ext cx="6331530" cy="7474295"/>
                    </a:xfrm>
                    <a:prstGeom prst="rect">
                      <a:avLst/>
                    </a:prstGeom>
                  </pic:spPr>
                </pic:pic>
              </a:graphicData>
            </a:graphic>
          </wp:inline>
        </w:drawing>
      </w:r>
    </w:p>
    <w:p w14:paraId="15EE8558" w14:textId="469FA0B6" w:rsidR="00BC4DA5" w:rsidRDefault="00BC4DA5" w:rsidP="00BC4DA5">
      <w:pPr>
        <w:pStyle w:val="Heading2"/>
      </w:pPr>
      <w:bookmarkStart w:id="43" w:name="_Toc165893822"/>
      <w:r>
        <w:lastRenderedPageBreak/>
        <w:t>Small and medium box line</w:t>
      </w:r>
      <w:bookmarkEnd w:id="43"/>
    </w:p>
    <w:p w14:paraId="1AC4F7D1" w14:textId="6AE56018" w:rsidR="00BC4DA5" w:rsidRDefault="00BC4DA5" w:rsidP="00BC4DA5">
      <w:r w:rsidRPr="00BC4DA5">
        <w:drawing>
          <wp:inline distT="0" distB="0" distL="0" distR="0" wp14:anchorId="7CA46596" wp14:editId="063BA844">
            <wp:extent cx="5727700" cy="7470140"/>
            <wp:effectExtent l="0" t="0" r="0" b="0"/>
            <wp:docPr id="1685681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681606" name=""/>
                    <pic:cNvPicPr/>
                  </pic:nvPicPr>
                  <pic:blipFill>
                    <a:blip r:embed="rId49"/>
                    <a:stretch>
                      <a:fillRect/>
                    </a:stretch>
                  </pic:blipFill>
                  <pic:spPr>
                    <a:xfrm>
                      <a:off x="0" y="0"/>
                      <a:ext cx="5727700" cy="7470140"/>
                    </a:xfrm>
                    <a:prstGeom prst="rect">
                      <a:avLst/>
                    </a:prstGeom>
                  </pic:spPr>
                </pic:pic>
              </a:graphicData>
            </a:graphic>
          </wp:inline>
        </w:drawing>
      </w:r>
    </w:p>
    <w:p w14:paraId="20DC09B8" w14:textId="519D306E" w:rsidR="00BC4DA5" w:rsidRDefault="00BC4DA5" w:rsidP="00BC4DA5">
      <w:pPr>
        <w:pStyle w:val="Heading2"/>
      </w:pPr>
      <w:bookmarkStart w:id="44" w:name="_Toc165893823"/>
      <w:r>
        <w:lastRenderedPageBreak/>
        <w:t>Pallet box line</w:t>
      </w:r>
      <w:bookmarkEnd w:id="44"/>
    </w:p>
    <w:p w14:paraId="40745956" w14:textId="7C383147" w:rsidR="00BC4DA5" w:rsidRPr="00BC4DA5" w:rsidRDefault="00BC4DA5" w:rsidP="00BC4DA5">
      <w:r w:rsidRPr="00BC4DA5">
        <w:drawing>
          <wp:inline distT="0" distB="0" distL="0" distR="0" wp14:anchorId="12C77AAA" wp14:editId="29FD33E1">
            <wp:extent cx="4120249" cy="7318829"/>
            <wp:effectExtent l="0" t="0" r="0" b="0"/>
            <wp:docPr id="1567497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497753" name=""/>
                    <pic:cNvPicPr/>
                  </pic:nvPicPr>
                  <pic:blipFill>
                    <a:blip r:embed="rId50"/>
                    <a:stretch>
                      <a:fillRect/>
                    </a:stretch>
                  </pic:blipFill>
                  <pic:spPr>
                    <a:xfrm>
                      <a:off x="0" y="0"/>
                      <a:ext cx="4128012" cy="7332618"/>
                    </a:xfrm>
                    <a:prstGeom prst="rect">
                      <a:avLst/>
                    </a:prstGeom>
                  </pic:spPr>
                </pic:pic>
              </a:graphicData>
            </a:graphic>
          </wp:inline>
        </w:drawing>
      </w:r>
    </w:p>
    <w:p w14:paraId="5C5E8D4C" w14:textId="4C594D12" w:rsidR="00B25F2C" w:rsidRDefault="00620BB1" w:rsidP="00620BB1">
      <w:pPr>
        <w:pStyle w:val="Heading1"/>
      </w:pPr>
      <w:bookmarkStart w:id="45" w:name="_Toc165893824"/>
      <w:r>
        <w:t>Conclusion</w:t>
      </w:r>
      <w:bookmarkEnd w:id="45"/>
    </w:p>
    <w:p w14:paraId="103DBA66" w14:textId="1ED6F62E" w:rsidR="00620BB1" w:rsidRPr="00620BB1" w:rsidRDefault="00620BB1" w:rsidP="00620BB1">
      <w:r>
        <w:t xml:space="preserve">Overall, the factory built meets the specification and criteria needed however, there is still some improvements that could be made to the build and the program. The first one being another stack light could be added to the weight scale conveyor. This would be a good indication to the operator or engineer if there is an issue with the scale conveyor. The green light would illuminate when the weight is in an acceptable range and illuminate red when it </w:t>
      </w:r>
      <w:r>
        <w:lastRenderedPageBreak/>
        <w:t xml:space="preserve">is out of range. The yellow light could indicate that the conveyor is calculating </w:t>
      </w:r>
      <w:r w:rsidR="00773949">
        <w:t>the weight. Another addition th</w:t>
      </w:r>
      <w:r w:rsidR="00674D3B">
        <w:t xml:space="preserve">at </w:t>
      </w:r>
      <w:r w:rsidR="00773949">
        <w:t xml:space="preserve">could be made to the build would be the introduction of guard rails to the conveyors this would reduce the possibility of boxes falling of the lines when </w:t>
      </w:r>
      <w:r w:rsidR="00674D3B">
        <w:t xml:space="preserve">they get pushed on to the lines by the pusher or scale conveyor. An improvement that could be made to the HMI would be the addition of password protection to the </w:t>
      </w:r>
      <w:r w:rsidR="00DF715B">
        <w:t>engineers’</w:t>
      </w:r>
      <w:r w:rsidR="00674D3B">
        <w:t xml:space="preserve"> screen this would introduce another element of safety to the </w:t>
      </w:r>
      <w:r w:rsidR="00DF715B">
        <w:t>program. Another improvement that could be made to the program would be the ability to adjust the range of the errors through the engineering screen, this would allow for more flexibility with in the system.</w:t>
      </w:r>
    </w:p>
    <w:p w14:paraId="5E3D59A2" w14:textId="77777777" w:rsidR="00B25F2C" w:rsidRPr="00B25F2C" w:rsidRDefault="00B25F2C" w:rsidP="00B25F2C"/>
    <w:p w14:paraId="2A834FA3" w14:textId="77777777" w:rsidR="00B25F2C" w:rsidRPr="0078029B" w:rsidRDefault="00B25F2C" w:rsidP="0078029B"/>
    <w:p w14:paraId="145F1D8A" w14:textId="77777777" w:rsidR="00895FF0" w:rsidRDefault="00895FF0" w:rsidP="00895FF0"/>
    <w:p w14:paraId="6CE146BB" w14:textId="77777777" w:rsidR="00CC46F9" w:rsidRDefault="00CC46F9" w:rsidP="00895FF0"/>
    <w:p w14:paraId="7BBA5824" w14:textId="77777777" w:rsidR="00CC46F9" w:rsidRDefault="00CC46F9" w:rsidP="00895FF0"/>
    <w:p w14:paraId="5424906B" w14:textId="77777777" w:rsidR="00CC46F9" w:rsidRDefault="00CC46F9" w:rsidP="00895FF0"/>
    <w:p w14:paraId="1A640B27" w14:textId="77777777" w:rsidR="00CC46F9" w:rsidRDefault="00CC46F9" w:rsidP="00895FF0"/>
    <w:p w14:paraId="60DBDE84" w14:textId="77777777" w:rsidR="00CC46F9" w:rsidRDefault="00CC46F9" w:rsidP="00895FF0"/>
    <w:p w14:paraId="5FE14146" w14:textId="77777777" w:rsidR="00CC46F9" w:rsidRDefault="00CC46F9" w:rsidP="00895FF0"/>
    <w:p w14:paraId="4A096D69" w14:textId="77777777" w:rsidR="00CC46F9" w:rsidRDefault="00CC46F9" w:rsidP="00895FF0"/>
    <w:p w14:paraId="79577FA3" w14:textId="77777777" w:rsidR="00CC46F9" w:rsidRDefault="00CC46F9" w:rsidP="00895FF0"/>
    <w:p w14:paraId="052ED5F5" w14:textId="77777777" w:rsidR="00CC46F9" w:rsidRDefault="00CC46F9" w:rsidP="00895FF0"/>
    <w:p w14:paraId="31DA522B" w14:textId="77777777" w:rsidR="00CC46F9" w:rsidRDefault="00CC46F9" w:rsidP="00895FF0"/>
    <w:p w14:paraId="3265C922" w14:textId="77777777" w:rsidR="00CC46F9" w:rsidRDefault="00CC46F9" w:rsidP="00895FF0"/>
    <w:p w14:paraId="6A957BFF" w14:textId="77777777" w:rsidR="00CC46F9" w:rsidRDefault="00CC46F9" w:rsidP="00895FF0"/>
    <w:p w14:paraId="12043575" w14:textId="77777777" w:rsidR="00CC46F9" w:rsidRDefault="00CC46F9" w:rsidP="00895FF0"/>
    <w:p w14:paraId="02F8A4C0" w14:textId="77777777" w:rsidR="00CC46F9" w:rsidRDefault="00CC46F9" w:rsidP="00895FF0"/>
    <w:p w14:paraId="03E19A7D" w14:textId="77777777" w:rsidR="00CC46F9" w:rsidRDefault="00CC46F9" w:rsidP="00895FF0"/>
    <w:p w14:paraId="20C6DA4B" w14:textId="77777777" w:rsidR="00CC46F9" w:rsidRDefault="00CC46F9" w:rsidP="00895FF0"/>
    <w:p w14:paraId="7044A378" w14:textId="77777777" w:rsidR="00CC46F9" w:rsidRDefault="00CC46F9" w:rsidP="00895FF0"/>
    <w:p w14:paraId="4B48263B" w14:textId="77777777" w:rsidR="00CC46F9" w:rsidRDefault="00CC46F9" w:rsidP="00895FF0"/>
    <w:p w14:paraId="165EC4C2" w14:textId="77777777" w:rsidR="00CC46F9" w:rsidRDefault="00CC46F9" w:rsidP="00895FF0"/>
    <w:p w14:paraId="7CC7D162" w14:textId="77777777" w:rsidR="00CC46F9" w:rsidRDefault="00CC46F9" w:rsidP="00895FF0"/>
    <w:p w14:paraId="1FC9FF40" w14:textId="77777777" w:rsidR="00CC46F9" w:rsidRDefault="00CC46F9" w:rsidP="00895FF0"/>
    <w:p w14:paraId="1B779E38" w14:textId="77777777" w:rsidR="00CC46F9" w:rsidRDefault="00CC46F9" w:rsidP="00895FF0"/>
    <w:p w14:paraId="762B12F1" w14:textId="77777777" w:rsidR="00CC46F9" w:rsidRDefault="00CC46F9" w:rsidP="00895FF0"/>
    <w:p w14:paraId="6E5F50F7" w14:textId="77777777" w:rsidR="00CC46F9" w:rsidRDefault="00CC46F9" w:rsidP="00895FF0"/>
    <w:p w14:paraId="046A8BB7" w14:textId="77777777" w:rsidR="00CC46F9" w:rsidRDefault="00CC46F9" w:rsidP="00895FF0"/>
    <w:p w14:paraId="7CFEE3C1" w14:textId="77777777" w:rsidR="00CC46F9" w:rsidRDefault="00CC46F9" w:rsidP="00895FF0"/>
    <w:p w14:paraId="47AB2858" w14:textId="77777777" w:rsidR="00CC46F9" w:rsidRDefault="00CC46F9" w:rsidP="00895FF0"/>
    <w:p w14:paraId="77018EDB" w14:textId="77777777" w:rsidR="00CC46F9" w:rsidRDefault="00CC46F9" w:rsidP="00895FF0"/>
    <w:p w14:paraId="18E7EFA3" w14:textId="77777777" w:rsidR="00CC46F9" w:rsidRDefault="00CC46F9" w:rsidP="00895FF0"/>
    <w:p w14:paraId="04665795" w14:textId="77777777" w:rsidR="00CC46F9" w:rsidRDefault="00CC46F9" w:rsidP="00895FF0"/>
    <w:p w14:paraId="197FE09C" w14:textId="77777777" w:rsidR="00CC46F9" w:rsidRDefault="00CC46F9" w:rsidP="00895FF0"/>
    <w:p w14:paraId="0DA27225" w14:textId="77777777" w:rsidR="00CC46F9" w:rsidRDefault="00CC46F9" w:rsidP="00895FF0"/>
    <w:p w14:paraId="4EEE5775" w14:textId="77777777" w:rsidR="00CC46F9" w:rsidRDefault="00CC46F9" w:rsidP="00895FF0"/>
    <w:p w14:paraId="3763C1E7" w14:textId="77777777" w:rsidR="00CC46F9" w:rsidRDefault="00CC46F9" w:rsidP="00895FF0"/>
    <w:bookmarkStart w:id="46" w:name="_Toc165893825" w:displacedByCustomXml="next"/>
    <w:sdt>
      <w:sdtPr>
        <w:id w:val="1911650491"/>
        <w:docPartObj>
          <w:docPartGallery w:val="Bibliographies"/>
          <w:docPartUnique/>
        </w:docPartObj>
      </w:sdtPr>
      <w:sdtEndPr>
        <w:rPr>
          <w:rFonts w:asciiTheme="minorHAnsi" w:eastAsiaTheme="minorHAnsi" w:hAnsiTheme="minorHAnsi" w:cstheme="minorBidi"/>
          <w:color w:val="auto"/>
          <w:sz w:val="24"/>
          <w:szCs w:val="24"/>
        </w:rPr>
      </w:sdtEndPr>
      <w:sdtContent>
        <w:p w14:paraId="0E30C2EB" w14:textId="00A0EEE1" w:rsidR="00C74D89" w:rsidRDefault="00C74D89">
          <w:pPr>
            <w:pStyle w:val="Heading1"/>
          </w:pPr>
          <w:r>
            <w:t>Bibliography</w:t>
          </w:r>
          <w:bookmarkEnd w:id="46"/>
        </w:p>
        <w:sdt>
          <w:sdtPr>
            <w:id w:val="111145805"/>
            <w:bibliography/>
          </w:sdtPr>
          <w:sdtContent>
            <w:p w14:paraId="221E0BE0" w14:textId="77777777" w:rsidR="000C5E00" w:rsidRDefault="00C74D8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76"/>
              </w:tblGrid>
              <w:tr w:rsidR="000C5E00" w14:paraId="6D252604" w14:textId="77777777">
                <w:trPr>
                  <w:divId w:val="1176849380"/>
                  <w:tblCellSpacing w:w="15" w:type="dxa"/>
                </w:trPr>
                <w:tc>
                  <w:tcPr>
                    <w:tcW w:w="50" w:type="pct"/>
                    <w:hideMark/>
                  </w:tcPr>
                  <w:p w14:paraId="787A3AF3" w14:textId="34FE7D6A" w:rsidR="000C5E00" w:rsidRDefault="000C5E00">
                    <w:pPr>
                      <w:pStyle w:val="Bibliography"/>
                      <w:rPr>
                        <w:noProof/>
                        <w:kern w:val="0"/>
                        <w14:ligatures w14:val="none"/>
                      </w:rPr>
                    </w:pPr>
                    <w:r>
                      <w:rPr>
                        <w:noProof/>
                      </w:rPr>
                      <w:t xml:space="preserve">[1] </w:t>
                    </w:r>
                  </w:p>
                </w:tc>
                <w:tc>
                  <w:tcPr>
                    <w:tcW w:w="0" w:type="auto"/>
                    <w:hideMark/>
                  </w:tcPr>
                  <w:p w14:paraId="04348028" w14:textId="77777777" w:rsidR="000C5E00" w:rsidRDefault="000C5E00">
                    <w:pPr>
                      <w:pStyle w:val="Bibliography"/>
                      <w:rPr>
                        <w:noProof/>
                      </w:rPr>
                    </w:pPr>
                    <w:r>
                      <w:rPr>
                        <w:noProof/>
                      </w:rPr>
                      <w:t>S. s. Michael, “Control automation,” 10 March 2022. [Online]. Available: https://control.com/technical-articles/what-is-a-plc-an-introduction-to-programmable-logic-controllers/ . [Accessed April 2024].</w:t>
                    </w:r>
                  </w:p>
                </w:tc>
              </w:tr>
              <w:tr w:rsidR="000C5E00" w14:paraId="46F264F0" w14:textId="77777777">
                <w:trPr>
                  <w:divId w:val="1176849380"/>
                  <w:tblCellSpacing w:w="15" w:type="dxa"/>
                </w:trPr>
                <w:tc>
                  <w:tcPr>
                    <w:tcW w:w="50" w:type="pct"/>
                    <w:hideMark/>
                  </w:tcPr>
                  <w:p w14:paraId="45305D17" w14:textId="77777777" w:rsidR="000C5E00" w:rsidRDefault="000C5E00">
                    <w:pPr>
                      <w:pStyle w:val="Bibliography"/>
                      <w:rPr>
                        <w:noProof/>
                      </w:rPr>
                    </w:pPr>
                    <w:r>
                      <w:rPr>
                        <w:noProof/>
                      </w:rPr>
                      <w:t xml:space="preserve">[2] </w:t>
                    </w:r>
                  </w:p>
                </w:tc>
                <w:tc>
                  <w:tcPr>
                    <w:tcW w:w="0" w:type="auto"/>
                    <w:hideMark/>
                  </w:tcPr>
                  <w:p w14:paraId="6B701C16" w14:textId="77777777" w:rsidR="000C5E00" w:rsidRDefault="000C5E00">
                    <w:pPr>
                      <w:pStyle w:val="Bibliography"/>
                      <w:rPr>
                        <w:noProof/>
                      </w:rPr>
                    </w:pPr>
                    <w:r>
                      <w:rPr>
                        <w:noProof/>
                      </w:rPr>
                      <w:t>Plant automation, “An Overview of Programmable Logic Controllers (PLC),” [Online]. Available: https://www.plantautomation-technology.com/articles/an-overview-of-programmable-logic-controllers-plc .</w:t>
                    </w:r>
                  </w:p>
                </w:tc>
              </w:tr>
              <w:tr w:rsidR="000C5E00" w14:paraId="1CF6F440" w14:textId="77777777">
                <w:trPr>
                  <w:divId w:val="1176849380"/>
                  <w:tblCellSpacing w:w="15" w:type="dxa"/>
                </w:trPr>
                <w:tc>
                  <w:tcPr>
                    <w:tcW w:w="50" w:type="pct"/>
                    <w:hideMark/>
                  </w:tcPr>
                  <w:p w14:paraId="5C172939" w14:textId="77777777" w:rsidR="000C5E00" w:rsidRDefault="000C5E00">
                    <w:pPr>
                      <w:pStyle w:val="Bibliography"/>
                      <w:rPr>
                        <w:noProof/>
                      </w:rPr>
                    </w:pPr>
                    <w:r>
                      <w:rPr>
                        <w:noProof/>
                      </w:rPr>
                      <w:t xml:space="preserve">[3] </w:t>
                    </w:r>
                  </w:p>
                </w:tc>
                <w:tc>
                  <w:tcPr>
                    <w:tcW w:w="0" w:type="auto"/>
                    <w:hideMark/>
                  </w:tcPr>
                  <w:p w14:paraId="7F9547F8" w14:textId="77777777" w:rsidR="000C5E00" w:rsidRDefault="000C5E00">
                    <w:pPr>
                      <w:pStyle w:val="Bibliography"/>
                      <w:rPr>
                        <w:noProof/>
                      </w:rPr>
                    </w:pPr>
                    <w:r>
                      <w:rPr>
                        <w:noProof/>
                      </w:rPr>
                      <w:t>R. Phillips, “What are the different types of PLC?,” 8 Novemeber 2022. [Online]. Available: https://basicplc.com/different-types-of-plc/.</w:t>
                    </w:r>
                  </w:p>
                </w:tc>
              </w:tr>
              <w:tr w:rsidR="000C5E00" w14:paraId="54616D23" w14:textId="77777777">
                <w:trPr>
                  <w:divId w:val="1176849380"/>
                  <w:tblCellSpacing w:w="15" w:type="dxa"/>
                </w:trPr>
                <w:tc>
                  <w:tcPr>
                    <w:tcW w:w="50" w:type="pct"/>
                    <w:hideMark/>
                  </w:tcPr>
                  <w:p w14:paraId="4904F82B" w14:textId="77777777" w:rsidR="000C5E00" w:rsidRDefault="000C5E00">
                    <w:pPr>
                      <w:pStyle w:val="Bibliography"/>
                      <w:rPr>
                        <w:noProof/>
                      </w:rPr>
                    </w:pPr>
                    <w:r>
                      <w:rPr>
                        <w:noProof/>
                      </w:rPr>
                      <w:t xml:space="preserve">[4] </w:t>
                    </w:r>
                  </w:p>
                </w:tc>
                <w:tc>
                  <w:tcPr>
                    <w:tcW w:w="0" w:type="auto"/>
                    <w:hideMark/>
                  </w:tcPr>
                  <w:p w14:paraId="5EB156F2" w14:textId="77777777" w:rsidR="000C5E00" w:rsidRDefault="000C5E00">
                    <w:pPr>
                      <w:pStyle w:val="Bibliography"/>
                      <w:rPr>
                        <w:noProof/>
                      </w:rPr>
                    </w:pPr>
                    <w:r>
                      <w:rPr>
                        <w:noProof/>
                      </w:rPr>
                      <w:t>G. Aggarwal, “6 Types of PLC And Their Outputs,” [Online]. Available: https://trainings.internshala.com/blog/different-types-of-plc/.</w:t>
                    </w:r>
                  </w:p>
                </w:tc>
              </w:tr>
            </w:tbl>
            <w:p w14:paraId="38A4AEC8" w14:textId="77777777" w:rsidR="000C5E00" w:rsidRDefault="000C5E00">
              <w:pPr>
                <w:divId w:val="1176849380"/>
                <w:rPr>
                  <w:rFonts w:eastAsia="Times New Roman"/>
                  <w:noProof/>
                </w:rPr>
              </w:pPr>
            </w:p>
            <w:p w14:paraId="7FB27B8C" w14:textId="05C8BA54" w:rsidR="00C74D89" w:rsidRDefault="00C74D89">
              <w:r>
                <w:rPr>
                  <w:b/>
                  <w:bCs/>
                  <w:noProof/>
                </w:rPr>
                <w:fldChar w:fldCharType="end"/>
              </w:r>
            </w:p>
          </w:sdtContent>
        </w:sdt>
      </w:sdtContent>
    </w:sdt>
    <w:p w14:paraId="184A3E01" w14:textId="77777777" w:rsidR="00C74D89" w:rsidRPr="00691195" w:rsidRDefault="00C74D89" w:rsidP="00691195"/>
    <w:sectPr w:rsidR="00C74D89" w:rsidRPr="00691195" w:rsidSect="008A1958">
      <w:pgSz w:w="11900" w:h="16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804D4C"/>
    <w:multiLevelType w:val="hybridMultilevel"/>
    <w:tmpl w:val="3C061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5702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564"/>
    <w:rsid w:val="00000E9F"/>
    <w:rsid w:val="00036FCC"/>
    <w:rsid w:val="000C5E00"/>
    <w:rsid w:val="001060F1"/>
    <w:rsid w:val="00120593"/>
    <w:rsid w:val="00145983"/>
    <w:rsid w:val="00193BC2"/>
    <w:rsid w:val="001F7248"/>
    <w:rsid w:val="00223584"/>
    <w:rsid w:val="002762A0"/>
    <w:rsid w:val="002921CD"/>
    <w:rsid w:val="002C2008"/>
    <w:rsid w:val="002D4DAB"/>
    <w:rsid w:val="002F731B"/>
    <w:rsid w:val="00303B20"/>
    <w:rsid w:val="003769C3"/>
    <w:rsid w:val="003777E6"/>
    <w:rsid w:val="00395343"/>
    <w:rsid w:val="003D0B38"/>
    <w:rsid w:val="003F0EAF"/>
    <w:rsid w:val="0047389B"/>
    <w:rsid w:val="004A7600"/>
    <w:rsid w:val="0055042F"/>
    <w:rsid w:val="00551564"/>
    <w:rsid w:val="00607FB9"/>
    <w:rsid w:val="00620BB1"/>
    <w:rsid w:val="00674D3B"/>
    <w:rsid w:val="00691195"/>
    <w:rsid w:val="006C5256"/>
    <w:rsid w:val="00707A3B"/>
    <w:rsid w:val="00730788"/>
    <w:rsid w:val="00773949"/>
    <w:rsid w:val="0078029B"/>
    <w:rsid w:val="008728E7"/>
    <w:rsid w:val="00895FF0"/>
    <w:rsid w:val="008A1958"/>
    <w:rsid w:val="008C6440"/>
    <w:rsid w:val="00947433"/>
    <w:rsid w:val="00970A02"/>
    <w:rsid w:val="009C65B0"/>
    <w:rsid w:val="00A83BF0"/>
    <w:rsid w:val="00A92CE5"/>
    <w:rsid w:val="00AA06FE"/>
    <w:rsid w:val="00AF5E2D"/>
    <w:rsid w:val="00B25F2C"/>
    <w:rsid w:val="00BC4DA5"/>
    <w:rsid w:val="00C74D89"/>
    <w:rsid w:val="00C75700"/>
    <w:rsid w:val="00CB1D1E"/>
    <w:rsid w:val="00CC46F9"/>
    <w:rsid w:val="00CE156F"/>
    <w:rsid w:val="00D64D60"/>
    <w:rsid w:val="00D952D2"/>
    <w:rsid w:val="00DD3660"/>
    <w:rsid w:val="00DF6436"/>
    <w:rsid w:val="00DF715B"/>
    <w:rsid w:val="00E304CF"/>
    <w:rsid w:val="00E60D50"/>
    <w:rsid w:val="00EE1624"/>
    <w:rsid w:val="00F348A6"/>
    <w:rsid w:val="00FB0104"/>
    <w:rsid w:val="00FF16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4AE4A"/>
  <w14:defaultImageDpi w14:val="32767"/>
  <w15:chartTrackingRefBased/>
  <w15:docId w15:val="{CCE566C5-4195-1F45-ACDB-ED79F9A57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156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156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9119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51564"/>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51564"/>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55156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51564"/>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51564"/>
    <w:pPr>
      <w:spacing w:before="120"/>
    </w:pPr>
    <w:rPr>
      <w:rFonts w:cstheme="minorHAnsi"/>
      <w:b/>
      <w:bCs/>
      <w:i/>
      <w:iCs/>
    </w:rPr>
  </w:style>
  <w:style w:type="paragraph" w:styleId="TOC2">
    <w:name w:val="toc 2"/>
    <w:basedOn w:val="Normal"/>
    <w:next w:val="Normal"/>
    <w:autoRedefine/>
    <w:uiPriority w:val="39"/>
    <w:unhideWhenUsed/>
    <w:rsid w:val="00551564"/>
    <w:pPr>
      <w:spacing w:before="120"/>
      <w:ind w:left="240"/>
    </w:pPr>
    <w:rPr>
      <w:rFonts w:cstheme="minorHAnsi"/>
      <w:b/>
      <w:bCs/>
      <w:sz w:val="22"/>
      <w:szCs w:val="22"/>
    </w:rPr>
  </w:style>
  <w:style w:type="paragraph" w:styleId="TOC3">
    <w:name w:val="toc 3"/>
    <w:basedOn w:val="Normal"/>
    <w:next w:val="Normal"/>
    <w:autoRedefine/>
    <w:uiPriority w:val="39"/>
    <w:unhideWhenUsed/>
    <w:rsid w:val="00551564"/>
    <w:pPr>
      <w:ind w:left="480"/>
    </w:pPr>
    <w:rPr>
      <w:rFonts w:cstheme="minorHAnsi"/>
      <w:sz w:val="20"/>
      <w:szCs w:val="20"/>
    </w:rPr>
  </w:style>
  <w:style w:type="paragraph" w:styleId="TOC4">
    <w:name w:val="toc 4"/>
    <w:basedOn w:val="Normal"/>
    <w:next w:val="Normal"/>
    <w:autoRedefine/>
    <w:uiPriority w:val="39"/>
    <w:semiHidden/>
    <w:unhideWhenUsed/>
    <w:rsid w:val="00551564"/>
    <w:pPr>
      <w:ind w:left="720"/>
    </w:pPr>
    <w:rPr>
      <w:rFonts w:cstheme="minorHAnsi"/>
      <w:sz w:val="20"/>
      <w:szCs w:val="20"/>
    </w:rPr>
  </w:style>
  <w:style w:type="paragraph" w:styleId="TOC5">
    <w:name w:val="toc 5"/>
    <w:basedOn w:val="Normal"/>
    <w:next w:val="Normal"/>
    <w:autoRedefine/>
    <w:uiPriority w:val="39"/>
    <w:semiHidden/>
    <w:unhideWhenUsed/>
    <w:rsid w:val="00551564"/>
    <w:pPr>
      <w:ind w:left="960"/>
    </w:pPr>
    <w:rPr>
      <w:rFonts w:cstheme="minorHAnsi"/>
      <w:sz w:val="20"/>
      <w:szCs w:val="20"/>
    </w:rPr>
  </w:style>
  <w:style w:type="paragraph" w:styleId="TOC6">
    <w:name w:val="toc 6"/>
    <w:basedOn w:val="Normal"/>
    <w:next w:val="Normal"/>
    <w:autoRedefine/>
    <w:uiPriority w:val="39"/>
    <w:semiHidden/>
    <w:unhideWhenUsed/>
    <w:rsid w:val="00551564"/>
    <w:pPr>
      <w:ind w:left="1200"/>
    </w:pPr>
    <w:rPr>
      <w:rFonts w:cstheme="minorHAnsi"/>
      <w:sz w:val="20"/>
      <w:szCs w:val="20"/>
    </w:rPr>
  </w:style>
  <w:style w:type="paragraph" w:styleId="TOC7">
    <w:name w:val="toc 7"/>
    <w:basedOn w:val="Normal"/>
    <w:next w:val="Normal"/>
    <w:autoRedefine/>
    <w:uiPriority w:val="39"/>
    <w:semiHidden/>
    <w:unhideWhenUsed/>
    <w:rsid w:val="00551564"/>
    <w:pPr>
      <w:ind w:left="1440"/>
    </w:pPr>
    <w:rPr>
      <w:rFonts w:cstheme="minorHAnsi"/>
      <w:sz w:val="20"/>
      <w:szCs w:val="20"/>
    </w:rPr>
  </w:style>
  <w:style w:type="paragraph" w:styleId="TOC8">
    <w:name w:val="toc 8"/>
    <w:basedOn w:val="Normal"/>
    <w:next w:val="Normal"/>
    <w:autoRedefine/>
    <w:uiPriority w:val="39"/>
    <w:semiHidden/>
    <w:unhideWhenUsed/>
    <w:rsid w:val="00551564"/>
    <w:pPr>
      <w:ind w:left="1680"/>
    </w:pPr>
    <w:rPr>
      <w:rFonts w:cstheme="minorHAnsi"/>
      <w:sz w:val="20"/>
      <w:szCs w:val="20"/>
    </w:rPr>
  </w:style>
  <w:style w:type="paragraph" w:styleId="TOC9">
    <w:name w:val="toc 9"/>
    <w:basedOn w:val="Normal"/>
    <w:next w:val="Normal"/>
    <w:autoRedefine/>
    <w:uiPriority w:val="39"/>
    <w:semiHidden/>
    <w:unhideWhenUsed/>
    <w:rsid w:val="00551564"/>
    <w:pPr>
      <w:ind w:left="1920"/>
    </w:pPr>
    <w:rPr>
      <w:rFonts w:cstheme="minorHAnsi"/>
      <w:sz w:val="20"/>
      <w:szCs w:val="20"/>
    </w:rPr>
  </w:style>
  <w:style w:type="character" w:customStyle="1" w:styleId="Heading2Char">
    <w:name w:val="Heading 2 Char"/>
    <w:basedOn w:val="DefaultParagraphFont"/>
    <w:link w:val="Heading2"/>
    <w:uiPriority w:val="9"/>
    <w:rsid w:val="0055156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691195"/>
    <w:rPr>
      <w:color w:val="0563C1" w:themeColor="hyperlink"/>
      <w:u w:val="single"/>
    </w:rPr>
  </w:style>
  <w:style w:type="character" w:styleId="UnresolvedMention">
    <w:name w:val="Unresolved Mention"/>
    <w:basedOn w:val="DefaultParagraphFont"/>
    <w:uiPriority w:val="99"/>
    <w:rsid w:val="00691195"/>
    <w:rPr>
      <w:color w:val="605E5C"/>
      <w:shd w:val="clear" w:color="auto" w:fill="E1DFDD"/>
    </w:rPr>
  </w:style>
  <w:style w:type="paragraph" w:styleId="ListParagraph">
    <w:name w:val="List Paragraph"/>
    <w:basedOn w:val="Normal"/>
    <w:uiPriority w:val="34"/>
    <w:qFormat/>
    <w:rsid w:val="00691195"/>
    <w:pPr>
      <w:ind w:left="720"/>
      <w:contextualSpacing/>
    </w:pPr>
  </w:style>
  <w:style w:type="character" w:customStyle="1" w:styleId="Heading3Char">
    <w:name w:val="Heading 3 Char"/>
    <w:basedOn w:val="DefaultParagraphFont"/>
    <w:link w:val="Heading3"/>
    <w:uiPriority w:val="9"/>
    <w:rsid w:val="00691195"/>
    <w:rPr>
      <w:rFonts w:asciiTheme="majorHAnsi" w:eastAsiaTheme="majorEastAsia" w:hAnsiTheme="majorHAnsi" w:cstheme="majorBidi"/>
      <w:color w:val="1F3763" w:themeColor="accent1" w:themeShade="7F"/>
    </w:rPr>
  </w:style>
  <w:style w:type="table" w:styleId="TableGrid">
    <w:name w:val="Table Grid"/>
    <w:basedOn w:val="TableNormal"/>
    <w:uiPriority w:val="39"/>
    <w:rsid w:val="00970A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970A02"/>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5">
    <w:name w:val="Grid Table 4 Accent 5"/>
    <w:basedOn w:val="TableNormal"/>
    <w:uiPriority w:val="49"/>
    <w:rsid w:val="00970A02"/>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urfulAccent1">
    <w:name w:val="Grid Table 6 Colorful Accent 1"/>
    <w:basedOn w:val="TableNormal"/>
    <w:uiPriority w:val="51"/>
    <w:rsid w:val="00970A02"/>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7ColourfulAccent5">
    <w:name w:val="List Table 7 Colorful Accent 5"/>
    <w:basedOn w:val="TableNormal"/>
    <w:uiPriority w:val="52"/>
    <w:rsid w:val="00970A02"/>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FollowedHyperlink">
    <w:name w:val="FollowedHyperlink"/>
    <w:basedOn w:val="DefaultParagraphFont"/>
    <w:uiPriority w:val="99"/>
    <w:semiHidden/>
    <w:unhideWhenUsed/>
    <w:rsid w:val="00C74D89"/>
    <w:rPr>
      <w:color w:val="954F72" w:themeColor="followedHyperlink"/>
      <w:u w:val="single"/>
    </w:rPr>
  </w:style>
  <w:style w:type="paragraph" w:styleId="Bibliography">
    <w:name w:val="Bibliography"/>
    <w:basedOn w:val="Normal"/>
    <w:next w:val="Normal"/>
    <w:uiPriority w:val="37"/>
    <w:unhideWhenUsed/>
    <w:rsid w:val="00C74D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025813">
      <w:bodyDiv w:val="1"/>
      <w:marLeft w:val="0"/>
      <w:marRight w:val="0"/>
      <w:marTop w:val="0"/>
      <w:marBottom w:val="0"/>
      <w:divBdr>
        <w:top w:val="none" w:sz="0" w:space="0" w:color="auto"/>
        <w:left w:val="none" w:sz="0" w:space="0" w:color="auto"/>
        <w:bottom w:val="none" w:sz="0" w:space="0" w:color="auto"/>
        <w:right w:val="none" w:sz="0" w:space="0" w:color="auto"/>
      </w:divBdr>
    </w:div>
    <w:div w:id="164784251">
      <w:bodyDiv w:val="1"/>
      <w:marLeft w:val="0"/>
      <w:marRight w:val="0"/>
      <w:marTop w:val="0"/>
      <w:marBottom w:val="0"/>
      <w:divBdr>
        <w:top w:val="none" w:sz="0" w:space="0" w:color="auto"/>
        <w:left w:val="none" w:sz="0" w:space="0" w:color="auto"/>
        <w:bottom w:val="none" w:sz="0" w:space="0" w:color="auto"/>
        <w:right w:val="none" w:sz="0" w:space="0" w:color="auto"/>
      </w:divBdr>
    </w:div>
    <w:div w:id="251205438">
      <w:bodyDiv w:val="1"/>
      <w:marLeft w:val="0"/>
      <w:marRight w:val="0"/>
      <w:marTop w:val="0"/>
      <w:marBottom w:val="0"/>
      <w:divBdr>
        <w:top w:val="none" w:sz="0" w:space="0" w:color="auto"/>
        <w:left w:val="none" w:sz="0" w:space="0" w:color="auto"/>
        <w:bottom w:val="none" w:sz="0" w:space="0" w:color="auto"/>
        <w:right w:val="none" w:sz="0" w:space="0" w:color="auto"/>
      </w:divBdr>
    </w:div>
    <w:div w:id="350180811">
      <w:bodyDiv w:val="1"/>
      <w:marLeft w:val="0"/>
      <w:marRight w:val="0"/>
      <w:marTop w:val="0"/>
      <w:marBottom w:val="0"/>
      <w:divBdr>
        <w:top w:val="none" w:sz="0" w:space="0" w:color="auto"/>
        <w:left w:val="none" w:sz="0" w:space="0" w:color="auto"/>
        <w:bottom w:val="none" w:sz="0" w:space="0" w:color="auto"/>
        <w:right w:val="none" w:sz="0" w:space="0" w:color="auto"/>
      </w:divBdr>
    </w:div>
    <w:div w:id="392050790">
      <w:bodyDiv w:val="1"/>
      <w:marLeft w:val="0"/>
      <w:marRight w:val="0"/>
      <w:marTop w:val="0"/>
      <w:marBottom w:val="0"/>
      <w:divBdr>
        <w:top w:val="none" w:sz="0" w:space="0" w:color="auto"/>
        <w:left w:val="none" w:sz="0" w:space="0" w:color="auto"/>
        <w:bottom w:val="none" w:sz="0" w:space="0" w:color="auto"/>
        <w:right w:val="none" w:sz="0" w:space="0" w:color="auto"/>
      </w:divBdr>
    </w:div>
    <w:div w:id="457769611">
      <w:bodyDiv w:val="1"/>
      <w:marLeft w:val="0"/>
      <w:marRight w:val="0"/>
      <w:marTop w:val="0"/>
      <w:marBottom w:val="0"/>
      <w:divBdr>
        <w:top w:val="none" w:sz="0" w:space="0" w:color="auto"/>
        <w:left w:val="none" w:sz="0" w:space="0" w:color="auto"/>
        <w:bottom w:val="none" w:sz="0" w:space="0" w:color="auto"/>
        <w:right w:val="none" w:sz="0" w:space="0" w:color="auto"/>
      </w:divBdr>
    </w:div>
    <w:div w:id="574359169">
      <w:bodyDiv w:val="1"/>
      <w:marLeft w:val="0"/>
      <w:marRight w:val="0"/>
      <w:marTop w:val="0"/>
      <w:marBottom w:val="0"/>
      <w:divBdr>
        <w:top w:val="none" w:sz="0" w:space="0" w:color="auto"/>
        <w:left w:val="none" w:sz="0" w:space="0" w:color="auto"/>
        <w:bottom w:val="none" w:sz="0" w:space="0" w:color="auto"/>
        <w:right w:val="none" w:sz="0" w:space="0" w:color="auto"/>
      </w:divBdr>
    </w:div>
    <w:div w:id="766971573">
      <w:bodyDiv w:val="1"/>
      <w:marLeft w:val="0"/>
      <w:marRight w:val="0"/>
      <w:marTop w:val="0"/>
      <w:marBottom w:val="0"/>
      <w:divBdr>
        <w:top w:val="none" w:sz="0" w:space="0" w:color="auto"/>
        <w:left w:val="none" w:sz="0" w:space="0" w:color="auto"/>
        <w:bottom w:val="none" w:sz="0" w:space="0" w:color="auto"/>
        <w:right w:val="none" w:sz="0" w:space="0" w:color="auto"/>
      </w:divBdr>
    </w:div>
    <w:div w:id="820384119">
      <w:bodyDiv w:val="1"/>
      <w:marLeft w:val="0"/>
      <w:marRight w:val="0"/>
      <w:marTop w:val="0"/>
      <w:marBottom w:val="0"/>
      <w:divBdr>
        <w:top w:val="none" w:sz="0" w:space="0" w:color="auto"/>
        <w:left w:val="none" w:sz="0" w:space="0" w:color="auto"/>
        <w:bottom w:val="none" w:sz="0" w:space="0" w:color="auto"/>
        <w:right w:val="none" w:sz="0" w:space="0" w:color="auto"/>
      </w:divBdr>
    </w:div>
    <w:div w:id="1176849380">
      <w:bodyDiv w:val="1"/>
      <w:marLeft w:val="0"/>
      <w:marRight w:val="0"/>
      <w:marTop w:val="0"/>
      <w:marBottom w:val="0"/>
      <w:divBdr>
        <w:top w:val="none" w:sz="0" w:space="0" w:color="auto"/>
        <w:left w:val="none" w:sz="0" w:space="0" w:color="auto"/>
        <w:bottom w:val="none" w:sz="0" w:space="0" w:color="auto"/>
        <w:right w:val="none" w:sz="0" w:space="0" w:color="auto"/>
      </w:divBdr>
    </w:div>
    <w:div w:id="1278563851">
      <w:bodyDiv w:val="1"/>
      <w:marLeft w:val="0"/>
      <w:marRight w:val="0"/>
      <w:marTop w:val="0"/>
      <w:marBottom w:val="0"/>
      <w:divBdr>
        <w:top w:val="none" w:sz="0" w:space="0" w:color="auto"/>
        <w:left w:val="none" w:sz="0" w:space="0" w:color="auto"/>
        <w:bottom w:val="none" w:sz="0" w:space="0" w:color="auto"/>
        <w:right w:val="none" w:sz="0" w:space="0" w:color="auto"/>
      </w:divBdr>
    </w:div>
    <w:div w:id="1305697964">
      <w:bodyDiv w:val="1"/>
      <w:marLeft w:val="0"/>
      <w:marRight w:val="0"/>
      <w:marTop w:val="0"/>
      <w:marBottom w:val="0"/>
      <w:divBdr>
        <w:top w:val="none" w:sz="0" w:space="0" w:color="auto"/>
        <w:left w:val="none" w:sz="0" w:space="0" w:color="auto"/>
        <w:bottom w:val="none" w:sz="0" w:space="0" w:color="auto"/>
        <w:right w:val="none" w:sz="0" w:space="0" w:color="auto"/>
      </w:divBdr>
    </w:div>
    <w:div w:id="1332754692">
      <w:bodyDiv w:val="1"/>
      <w:marLeft w:val="0"/>
      <w:marRight w:val="0"/>
      <w:marTop w:val="0"/>
      <w:marBottom w:val="0"/>
      <w:divBdr>
        <w:top w:val="none" w:sz="0" w:space="0" w:color="auto"/>
        <w:left w:val="none" w:sz="0" w:space="0" w:color="auto"/>
        <w:bottom w:val="none" w:sz="0" w:space="0" w:color="auto"/>
        <w:right w:val="none" w:sz="0" w:space="0" w:color="auto"/>
      </w:divBdr>
    </w:div>
    <w:div w:id="1356036070">
      <w:bodyDiv w:val="1"/>
      <w:marLeft w:val="0"/>
      <w:marRight w:val="0"/>
      <w:marTop w:val="0"/>
      <w:marBottom w:val="0"/>
      <w:divBdr>
        <w:top w:val="none" w:sz="0" w:space="0" w:color="auto"/>
        <w:left w:val="none" w:sz="0" w:space="0" w:color="auto"/>
        <w:bottom w:val="none" w:sz="0" w:space="0" w:color="auto"/>
        <w:right w:val="none" w:sz="0" w:space="0" w:color="auto"/>
      </w:divBdr>
    </w:div>
    <w:div w:id="1515607681">
      <w:bodyDiv w:val="1"/>
      <w:marLeft w:val="0"/>
      <w:marRight w:val="0"/>
      <w:marTop w:val="0"/>
      <w:marBottom w:val="0"/>
      <w:divBdr>
        <w:top w:val="none" w:sz="0" w:space="0" w:color="auto"/>
        <w:left w:val="none" w:sz="0" w:space="0" w:color="auto"/>
        <w:bottom w:val="none" w:sz="0" w:space="0" w:color="auto"/>
        <w:right w:val="none" w:sz="0" w:space="0" w:color="auto"/>
      </w:divBdr>
    </w:div>
    <w:div w:id="1555388199">
      <w:bodyDiv w:val="1"/>
      <w:marLeft w:val="0"/>
      <w:marRight w:val="0"/>
      <w:marTop w:val="0"/>
      <w:marBottom w:val="0"/>
      <w:divBdr>
        <w:top w:val="none" w:sz="0" w:space="0" w:color="auto"/>
        <w:left w:val="none" w:sz="0" w:space="0" w:color="auto"/>
        <w:bottom w:val="none" w:sz="0" w:space="0" w:color="auto"/>
        <w:right w:val="none" w:sz="0" w:space="0" w:color="auto"/>
      </w:divBdr>
    </w:div>
    <w:div w:id="1748647356">
      <w:bodyDiv w:val="1"/>
      <w:marLeft w:val="0"/>
      <w:marRight w:val="0"/>
      <w:marTop w:val="0"/>
      <w:marBottom w:val="0"/>
      <w:divBdr>
        <w:top w:val="none" w:sz="0" w:space="0" w:color="auto"/>
        <w:left w:val="none" w:sz="0" w:space="0" w:color="auto"/>
        <w:bottom w:val="none" w:sz="0" w:space="0" w:color="auto"/>
        <w:right w:val="none" w:sz="0" w:space="0" w:color="auto"/>
      </w:divBdr>
    </w:div>
    <w:div w:id="1766221859">
      <w:bodyDiv w:val="1"/>
      <w:marLeft w:val="0"/>
      <w:marRight w:val="0"/>
      <w:marTop w:val="0"/>
      <w:marBottom w:val="0"/>
      <w:divBdr>
        <w:top w:val="none" w:sz="0" w:space="0" w:color="auto"/>
        <w:left w:val="none" w:sz="0" w:space="0" w:color="auto"/>
        <w:bottom w:val="none" w:sz="0" w:space="0" w:color="auto"/>
        <w:right w:val="none" w:sz="0" w:space="0" w:color="auto"/>
      </w:divBdr>
    </w:div>
    <w:div w:id="1806967130">
      <w:bodyDiv w:val="1"/>
      <w:marLeft w:val="0"/>
      <w:marRight w:val="0"/>
      <w:marTop w:val="0"/>
      <w:marBottom w:val="0"/>
      <w:divBdr>
        <w:top w:val="none" w:sz="0" w:space="0" w:color="auto"/>
        <w:left w:val="none" w:sz="0" w:space="0" w:color="auto"/>
        <w:bottom w:val="none" w:sz="0" w:space="0" w:color="auto"/>
        <w:right w:val="none" w:sz="0" w:space="0" w:color="auto"/>
      </w:divBdr>
    </w:div>
    <w:div w:id="1838961677">
      <w:bodyDiv w:val="1"/>
      <w:marLeft w:val="0"/>
      <w:marRight w:val="0"/>
      <w:marTop w:val="0"/>
      <w:marBottom w:val="0"/>
      <w:divBdr>
        <w:top w:val="none" w:sz="0" w:space="0" w:color="auto"/>
        <w:left w:val="none" w:sz="0" w:space="0" w:color="auto"/>
        <w:bottom w:val="none" w:sz="0" w:space="0" w:color="auto"/>
        <w:right w:val="none" w:sz="0" w:space="0" w:color="auto"/>
      </w:divBdr>
    </w:div>
    <w:div w:id="1891502604">
      <w:bodyDiv w:val="1"/>
      <w:marLeft w:val="0"/>
      <w:marRight w:val="0"/>
      <w:marTop w:val="0"/>
      <w:marBottom w:val="0"/>
      <w:divBdr>
        <w:top w:val="none" w:sz="0" w:space="0" w:color="auto"/>
        <w:left w:val="none" w:sz="0" w:space="0" w:color="auto"/>
        <w:bottom w:val="none" w:sz="0" w:space="0" w:color="auto"/>
        <w:right w:val="none" w:sz="0" w:space="0" w:color="auto"/>
      </w:divBdr>
    </w:div>
    <w:div w:id="1916625934">
      <w:bodyDiv w:val="1"/>
      <w:marLeft w:val="0"/>
      <w:marRight w:val="0"/>
      <w:marTop w:val="0"/>
      <w:marBottom w:val="0"/>
      <w:divBdr>
        <w:top w:val="none" w:sz="0" w:space="0" w:color="auto"/>
        <w:left w:val="none" w:sz="0" w:space="0" w:color="auto"/>
        <w:bottom w:val="none" w:sz="0" w:space="0" w:color="auto"/>
        <w:right w:val="none" w:sz="0" w:space="0" w:color="auto"/>
      </w:divBdr>
    </w:div>
    <w:div w:id="2034530888">
      <w:bodyDiv w:val="1"/>
      <w:marLeft w:val="0"/>
      <w:marRight w:val="0"/>
      <w:marTop w:val="0"/>
      <w:marBottom w:val="0"/>
      <w:divBdr>
        <w:top w:val="none" w:sz="0" w:space="0" w:color="auto"/>
        <w:left w:val="none" w:sz="0" w:space="0" w:color="auto"/>
        <w:bottom w:val="none" w:sz="0" w:space="0" w:color="auto"/>
        <w:right w:val="none" w:sz="0" w:space="0" w:color="auto"/>
      </w:divBdr>
    </w:div>
    <w:div w:id="205337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1909665@student.uwtsd.ac.uk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Ste22</b:Tag>
    <b:SourceType>InternetSite</b:SourceType>
    <b:Guid>{1BDA0798-EB3F-B248-BD84-8CB69E2EB16A}</b:Guid>
    <b:Author>
      <b:Author>
        <b:NameList>
          <b:Person>
            <b:Last>Michael</b:Last>
            <b:First>Stephen</b:First>
            <b:Middle>st.</b:Middle>
          </b:Person>
        </b:NameList>
      </b:Author>
    </b:Author>
    <b:Title>Control automation</b:Title>
    <b:URL>https://control.com/technical-articles/what-is-a-plc-an-introduction-to-programmable-logic-controllers/ </b:URL>
    <b:Year>2022</b:Year>
    <b:Month>March</b:Month>
    <b:Day>10</b:Day>
    <b:YearAccessed>2024</b:YearAccessed>
    <b:MonthAccessed>April</b:MonthAccessed>
    <b:RefOrder>1</b:RefOrder>
  </b:Source>
  <b:Source>
    <b:Tag>Pla</b:Tag>
    <b:SourceType>InternetSite</b:SourceType>
    <b:Guid>{CE19033A-6740-CC40-86CE-47741A462072}</b:Guid>
    <b:Author>
      <b:Author>
        <b:Corporate>Plant automation</b:Corporate>
      </b:Author>
    </b:Author>
    <b:Title>An Overview of Programmable Logic Controllers (PLC)</b:Title>
    <b:URL>https://www.plantautomation-technology.com/articles/an-overview-of-programmable-logic-controllers-plc </b:URL>
    <b:RefOrder>2</b:RefOrder>
  </b:Source>
  <b:Source>
    <b:Tag>Ric22</b:Tag>
    <b:SourceType>InternetSite</b:SourceType>
    <b:Guid>{B89681A8-3CDD-E54E-86E9-2A5CC0C8717D}</b:Guid>
    <b:Author>
      <b:Author>
        <b:NameList>
          <b:Person>
            <b:Last>Phillips</b:Last>
            <b:First>Rick</b:First>
          </b:Person>
        </b:NameList>
      </b:Author>
    </b:Author>
    <b:Title>What are the different types of PLC?</b:Title>
    <b:URL>https://basicplc.com/different-types-of-plc/</b:URL>
    <b:Year>2022</b:Year>
    <b:Month>Novemeber</b:Month>
    <b:Day>8</b:Day>
    <b:RefOrder>3</b:RefOrder>
  </b:Source>
  <b:Source>
    <b:Tag>Gau</b:Tag>
    <b:SourceType>InternetSite</b:SourceType>
    <b:Guid>{7C2649FC-5FB4-3142-8437-F7563E7661C6}</b:Guid>
    <b:Author>
      <b:Author>
        <b:NameList>
          <b:Person>
            <b:Last>Aggarwal</b:Last>
            <b:First>Gaurav</b:First>
          </b:Person>
        </b:NameList>
      </b:Author>
    </b:Author>
    <b:Title>6 Types of PLC And Their Outputs</b:Title>
    <b:URL>https://trainings.internshala.com/blog/different-types-of-plc/</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05B56D-080D-9242-8656-1A8EF9D1E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4005</Words>
  <Characters>22832</Characters>
  <Application>Microsoft Office Word</Application>
  <DocSecurity>0</DocSecurity>
  <Lines>190</Lines>
  <Paragraphs>53</Paragraphs>
  <ScaleCrop>false</ScaleCrop>
  <Company/>
  <LinksUpToDate>false</LinksUpToDate>
  <CharactersWithSpaces>26784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Applied programmable logic controllers</dc:title>
  <dc:subject>BEng Electrical and electronic engineering</dc:subject>
  <dc:creator>Connor Daniel</dc:creator>
  <cp:keywords/>
  <dc:description/>
  <cp:lastModifiedBy>DANIEL C. (954022)</cp:lastModifiedBy>
  <cp:revision>2</cp:revision>
  <dcterms:created xsi:type="dcterms:W3CDTF">2024-05-06T12:27:00Z</dcterms:created>
  <dcterms:modified xsi:type="dcterms:W3CDTF">2024-05-06T12:27:00Z</dcterms:modified>
</cp:coreProperties>
</file>