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F0E0A1" w14:textId="77777777" w:rsidR="00A552BB" w:rsidRDefault="00A552BB" w:rsidP="00D77F9B">
      <w:pPr>
        <w:spacing w:line="360" w:lineRule="auto"/>
        <w:rPr>
          <w:rFonts w:ascii="Times New Roman" w:hAnsi="Times New Roman" w:cs="Times New Roman"/>
          <w:sz w:val="36"/>
          <w:szCs w:val="36"/>
          <w:lang w:val="en-GB"/>
        </w:rPr>
      </w:pPr>
    </w:p>
    <w:p w14:paraId="2D6B3F28" w14:textId="1BBE8494" w:rsidR="00A552BB" w:rsidRPr="00A552BB" w:rsidRDefault="00A552BB" w:rsidP="00A552BB">
      <w:pPr>
        <w:spacing w:line="360" w:lineRule="auto"/>
        <w:ind w:left="720"/>
        <w:rPr>
          <w:rFonts w:ascii="Times New Roman" w:hAnsi="Times New Roman" w:cs="Times New Roman"/>
          <w:b/>
          <w:bCs/>
          <w:sz w:val="36"/>
          <w:szCs w:val="36"/>
          <w:lang w:val="en-GB"/>
        </w:rPr>
      </w:pPr>
      <w:r w:rsidRPr="00A552BB">
        <w:rPr>
          <w:rFonts w:ascii="Times New Roman" w:hAnsi="Times New Roman" w:cs="Times New Roman"/>
          <w:b/>
          <w:bCs/>
          <w:sz w:val="36"/>
          <w:szCs w:val="36"/>
          <w:lang w:val="en-GB"/>
        </w:rPr>
        <w:t xml:space="preserve">Module Title: </w:t>
      </w:r>
      <w:r w:rsidRPr="00A552BB">
        <w:rPr>
          <w:rFonts w:ascii="Times New Roman" w:hAnsi="Times New Roman" w:cs="Times New Roman"/>
          <w:sz w:val="36"/>
          <w:szCs w:val="36"/>
          <w:lang w:val="en-GB"/>
        </w:rPr>
        <w:t>Community Engagement</w:t>
      </w:r>
    </w:p>
    <w:p w14:paraId="0662A499" w14:textId="77777777" w:rsidR="00A552BB" w:rsidRPr="00A552BB" w:rsidRDefault="00A552BB" w:rsidP="00A552BB">
      <w:pPr>
        <w:spacing w:line="360" w:lineRule="auto"/>
        <w:rPr>
          <w:rFonts w:ascii="Arial" w:hAnsi="Arial" w:cs="Arial"/>
          <w:sz w:val="24"/>
          <w:szCs w:val="24"/>
          <w:u w:val="single"/>
          <w:lang w:val="en-GB"/>
        </w:rPr>
      </w:pPr>
    </w:p>
    <w:p w14:paraId="11512480" w14:textId="77777777" w:rsidR="00A552BB" w:rsidRDefault="00A552BB" w:rsidP="00A552BB">
      <w:pPr>
        <w:spacing w:line="360" w:lineRule="auto"/>
        <w:ind w:left="720"/>
        <w:rPr>
          <w:rFonts w:ascii="Times New Roman" w:hAnsi="Times New Roman" w:cs="Times New Roman"/>
          <w:b/>
          <w:bCs/>
          <w:sz w:val="36"/>
          <w:szCs w:val="36"/>
        </w:rPr>
      </w:pPr>
      <w:r>
        <w:rPr>
          <w:rFonts w:ascii="Times New Roman" w:hAnsi="Times New Roman" w:cs="Times New Roman"/>
          <w:b/>
          <w:bCs/>
          <w:sz w:val="36"/>
          <w:szCs w:val="36"/>
        </w:rPr>
        <w:t xml:space="preserve">Student </w:t>
      </w:r>
      <w:proofErr w:type="spellStart"/>
      <w:proofErr w:type="gramStart"/>
      <w:r>
        <w:rPr>
          <w:rFonts w:ascii="Times New Roman" w:hAnsi="Times New Roman" w:cs="Times New Roman"/>
          <w:b/>
          <w:bCs/>
          <w:sz w:val="36"/>
          <w:szCs w:val="36"/>
        </w:rPr>
        <w:t>Name:</w:t>
      </w:r>
      <w:r w:rsidRPr="00A552BB">
        <w:rPr>
          <w:rFonts w:ascii="Times New Roman" w:hAnsi="Times New Roman" w:cs="Times New Roman"/>
          <w:sz w:val="36"/>
          <w:szCs w:val="36"/>
        </w:rPr>
        <w:t>VERONICA</w:t>
      </w:r>
      <w:proofErr w:type="gramEnd"/>
      <w:r w:rsidRPr="00A552BB">
        <w:rPr>
          <w:rFonts w:ascii="Times New Roman" w:hAnsi="Times New Roman" w:cs="Times New Roman"/>
          <w:sz w:val="36"/>
          <w:szCs w:val="36"/>
        </w:rPr>
        <w:t>-DANIELA</w:t>
      </w:r>
      <w:proofErr w:type="spellEnd"/>
      <w:r w:rsidRPr="00A552BB">
        <w:rPr>
          <w:rFonts w:ascii="Times New Roman" w:hAnsi="Times New Roman" w:cs="Times New Roman"/>
          <w:sz w:val="36"/>
          <w:szCs w:val="36"/>
        </w:rPr>
        <w:t xml:space="preserve"> FLORIA</w:t>
      </w:r>
    </w:p>
    <w:p w14:paraId="70F20EB3" w14:textId="77777777" w:rsidR="00A552BB" w:rsidRPr="00A552BB" w:rsidRDefault="00A552BB" w:rsidP="00A552BB">
      <w:pPr>
        <w:spacing w:line="360" w:lineRule="auto"/>
        <w:ind w:firstLine="720"/>
        <w:jc w:val="both"/>
        <w:rPr>
          <w:rFonts w:ascii="Times New Roman" w:hAnsi="Times New Roman" w:cs="Times New Roman"/>
          <w:sz w:val="36"/>
          <w:szCs w:val="36"/>
        </w:rPr>
      </w:pPr>
      <w:r>
        <w:rPr>
          <w:rFonts w:ascii="Times New Roman" w:hAnsi="Times New Roman" w:cs="Times New Roman"/>
          <w:b/>
          <w:bCs/>
          <w:sz w:val="36"/>
          <w:szCs w:val="36"/>
        </w:rPr>
        <w:t>Student Id No:</w:t>
      </w:r>
      <w:r w:rsidRPr="00A552BB">
        <w:rPr>
          <w:rFonts w:ascii="Times New Roman" w:hAnsi="Times New Roman" w:cs="Times New Roman"/>
          <w:sz w:val="36"/>
          <w:szCs w:val="36"/>
        </w:rPr>
        <w:t>2115140</w:t>
      </w:r>
    </w:p>
    <w:p w14:paraId="112ADED1" w14:textId="2D3D9F80" w:rsidR="00A552BB" w:rsidRDefault="00A552BB" w:rsidP="00A552BB">
      <w:pPr>
        <w:spacing w:line="360" w:lineRule="auto"/>
        <w:ind w:firstLine="720"/>
        <w:jc w:val="both"/>
        <w:rPr>
          <w:rFonts w:ascii="Times New Roman" w:hAnsi="Times New Roman" w:cs="Times New Roman"/>
          <w:sz w:val="36"/>
          <w:szCs w:val="36"/>
        </w:rPr>
      </w:pPr>
      <w:r>
        <w:rPr>
          <w:rFonts w:ascii="Times New Roman" w:hAnsi="Times New Roman" w:cs="Times New Roman"/>
          <w:b/>
          <w:bCs/>
          <w:sz w:val="36"/>
          <w:szCs w:val="36"/>
        </w:rPr>
        <w:t xml:space="preserve">MODULE </w:t>
      </w:r>
      <w:proofErr w:type="gramStart"/>
      <w:r>
        <w:rPr>
          <w:rFonts w:ascii="Times New Roman" w:hAnsi="Times New Roman" w:cs="Times New Roman"/>
          <w:b/>
          <w:bCs/>
          <w:sz w:val="36"/>
          <w:szCs w:val="36"/>
        </w:rPr>
        <w:t>CODE:</w:t>
      </w:r>
      <w:r w:rsidRPr="00A552BB">
        <w:rPr>
          <w:rFonts w:ascii="Times New Roman" w:hAnsi="Times New Roman" w:cs="Times New Roman"/>
          <w:sz w:val="36"/>
          <w:szCs w:val="36"/>
        </w:rPr>
        <w:t>LCBB</w:t>
      </w:r>
      <w:proofErr w:type="gramEnd"/>
      <w:r w:rsidRPr="00A552BB">
        <w:rPr>
          <w:rFonts w:ascii="Times New Roman" w:hAnsi="Times New Roman" w:cs="Times New Roman"/>
          <w:sz w:val="36"/>
          <w:szCs w:val="36"/>
        </w:rPr>
        <w:t>4002</w:t>
      </w:r>
    </w:p>
    <w:p w14:paraId="5F5BFB50" w14:textId="63410173" w:rsidR="00D77F9B" w:rsidRPr="000C33F2" w:rsidRDefault="000C33F2" w:rsidP="000C33F2">
      <w:pPr>
        <w:spacing w:line="360" w:lineRule="auto"/>
        <w:ind w:firstLine="720"/>
        <w:jc w:val="both"/>
        <w:rPr>
          <w:rFonts w:ascii="Times New Roman" w:hAnsi="Times New Roman" w:cs="Times New Roman"/>
          <w:b/>
          <w:bCs/>
          <w:sz w:val="36"/>
          <w:szCs w:val="36"/>
        </w:rPr>
      </w:pPr>
      <w:r w:rsidRPr="000C33F2">
        <w:rPr>
          <w:rFonts w:ascii="Times New Roman" w:eastAsia="+mn-ea" w:hAnsi="Times New Roman" w:cs="Times New Roman"/>
          <w:b/>
          <w:bCs/>
          <w:color w:val="323232"/>
          <w:kern w:val="24"/>
          <w:sz w:val="36"/>
          <w:szCs w:val="36"/>
        </w:rPr>
        <w:t xml:space="preserve">LECTURER </w:t>
      </w:r>
      <w:proofErr w:type="gramStart"/>
      <w:r w:rsidRPr="000C33F2">
        <w:rPr>
          <w:rFonts w:ascii="Times New Roman" w:eastAsia="+mn-ea" w:hAnsi="Times New Roman" w:cs="Times New Roman"/>
          <w:b/>
          <w:bCs/>
          <w:color w:val="323232"/>
          <w:kern w:val="24"/>
          <w:sz w:val="36"/>
          <w:szCs w:val="36"/>
        </w:rPr>
        <w:t>NAME</w:t>
      </w:r>
      <w:r>
        <w:rPr>
          <w:rFonts w:ascii="Times New Roman" w:eastAsia="+mn-ea" w:hAnsi="Times New Roman" w:cs="Times New Roman"/>
          <w:b/>
          <w:bCs/>
          <w:color w:val="323232"/>
          <w:kern w:val="24"/>
          <w:sz w:val="36"/>
          <w:szCs w:val="36"/>
        </w:rPr>
        <w:t>:</w:t>
      </w:r>
      <w:r w:rsidRPr="000C33F2">
        <w:rPr>
          <w:rFonts w:ascii="Times New Roman" w:eastAsia="+mn-ea" w:hAnsi="Times New Roman" w:cs="Times New Roman"/>
          <w:color w:val="323232"/>
          <w:kern w:val="24"/>
          <w:sz w:val="36"/>
          <w:szCs w:val="36"/>
        </w:rPr>
        <w:t>NADEEM</w:t>
      </w:r>
      <w:proofErr w:type="gramEnd"/>
      <w:r w:rsidRPr="000C33F2">
        <w:rPr>
          <w:rFonts w:ascii="Times New Roman" w:eastAsia="+mn-ea" w:hAnsi="Times New Roman" w:cs="Times New Roman"/>
          <w:color w:val="323232"/>
          <w:kern w:val="24"/>
          <w:sz w:val="36"/>
          <w:szCs w:val="36"/>
        </w:rPr>
        <w:t xml:space="preserve"> MIRZA</w:t>
      </w:r>
    </w:p>
    <w:p w14:paraId="34B2C015" w14:textId="6BB5E16F" w:rsidR="00A552BB" w:rsidRDefault="00A552BB" w:rsidP="00A552BB">
      <w:pPr>
        <w:spacing w:line="360" w:lineRule="auto"/>
        <w:ind w:firstLine="720"/>
        <w:rPr>
          <w:rFonts w:ascii="Times New Roman" w:hAnsi="Times New Roman" w:cs="Times New Roman"/>
          <w:b/>
          <w:bCs/>
          <w:sz w:val="36"/>
          <w:szCs w:val="36"/>
        </w:rPr>
      </w:pPr>
      <w:r>
        <w:rPr>
          <w:rFonts w:ascii="Times New Roman" w:hAnsi="Times New Roman" w:cs="Times New Roman"/>
          <w:b/>
          <w:bCs/>
          <w:sz w:val="36"/>
          <w:szCs w:val="36"/>
        </w:rPr>
        <w:t>Date :</w:t>
      </w:r>
      <w:r w:rsidRPr="00A552BB">
        <w:rPr>
          <w:rFonts w:ascii="Times New Roman" w:hAnsi="Times New Roman" w:cs="Times New Roman"/>
          <w:sz w:val="36"/>
          <w:szCs w:val="36"/>
        </w:rPr>
        <w:t>08.04.2023</w:t>
      </w:r>
      <w:r>
        <w:rPr>
          <w:rFonts w:ascii="Times New Roman" w:hAnsi="Times New Roman" w:cs="Times New Roman"/>
          <w:b/>
          <w:bCs/>
          <w:sz w:val="36"/>
          <w:szCs w:val="36"/>
        </w:rPr>
        <w:t xml:space="preserve"> </w:t>
      </w:r>
    </w:p>
    <w:p w14:paraId="72A3E0E6" w14:textId="13F7C0FB" w:rsidR="00A552BB" w:rsidRDefault="00A552BB" w:rsidP="001D22E5">
      <w:pPr>
        <w:spacing w:line="360" w:lineRule="auto"/>
        <w:rPr>
          <w:rFonts w:ascii="Arial" w:hAnsi="Arial" w:cs="Arial"/>
          <w:sz w:val="24"/>
          <w:szCs w:val="24"/>
          <w:lang w:val="en-GB"/>
        </w:rPr>
      </w:pPr>
    </w:p>
    <w:p w14:paraId="22B3268A" w14:textId="4DDA4F4D" w:rsidR="00A552BB" w:rsidRDefault="00A552BB" w:rsidP="001D22E5">
      <w:pPr>
        <w:spacing w:line="360" w:lineRule="auto"/>
        <w:rPr>
          <w:rFonts w:ascii="Arial" w:hAnsi="Arial" w:cs="Arial"/>
          <w:sz w:val="24"/>
          <w:szCs w:val="24"/>
          <w:lang w:val="en-GB"/>
        </w:rPr>
      </w:pPr>
    </w:p>
    <w:p w14:paraId="4B212EA3" w14:textId="5307121C" w:rsidR="00A552BB" w:rsidRDefault="00A552BB" w:rsidP="001D22E5">
      <w:pPr>
        <w:spacing w:line="360" w:lineRule="auto"/>
        <w:rPr>
          <w:rFonts w:ascii="Arial" w:hAnsi="Arial" w:cs="Arial"/>
          <w:sz w:val="24"/>
          <w:szCs w:val="24"/>
          <w:lang w:val="en-GB"/>
        </w:rPr>
      </w:pPr>
    </w:p>
    <w:p w14:paraId="514E8F6B" w14:textId="4DE0CE24" w:rsidR="00A552BB" w:rsidRDefault="00A552BB" w:rsidP="001D22E5">
      <w:pPr>
        <w:spacing w:line="360" w:lineRule="auto"/>
        <w:rPr>
          <w:rFonts w:ascii="Arial" w:hAnsi="Arial" w:cs="Arial"/>
          <w:sz w:val="24"/>
          <w:szCs w:val="24"/>
          <w:lang w:val="en-GB"/>
        </w:rPr>
      </w:pPr>
    </w:p>
    <w:p w14:paraId="445125DA" w14:textId="7825EFD0" w:rsidR="00A552BB" w:rsidRDefault="00A552BB" w:rsidP="001D22E5">
      <w:pPr>
        <w:spacing w:line="360" w:lineRule="auto"/>
        <w:rPr>
          <w:rFonts w:ascii="Arial" w:hAnsi="Arial" w:cs="Arial"/>
          <w:sz w:val="24"/>
          <w:szCs w:val="24"/>
          <w:lang w:val="en-GB"/>
        </w:rPr>
      </w:pPr>
    </w:p>
    <w:p w14:paraId="626DF3AC" w14:textId="2F2A0A17" w:rsidR="00A552BB" w:rsidRDefault="00A552BB" w:rsidP="001D22E5">
      <w:pPr>
        <w:spacing w:line="360" w:lineRule="auto"/>
        <w:rPr>
          <w:rFonts w:ascii="Arial" w:hAnsi="Arial" w:cs="Arial"/>
          <w:sz w:val="24"/>
          <w:szCs w:val="24"/>
          <w:lang w:val="en-GB"/>
        </w:rPr>
      </w:pPr>
    </w:p>
    <w:p w14:paraId="7AD1F0D0" w14:textId="6310614F" w:rsidR="00A552BB" w:rsidRDefault="00A552BB" w:rsidP="001D22E5">
      <w:pPr>
        <w:spacing w:line="360" w:lineRule="auto"/>
        <w:rPr>
          <w:rFonts w:ascii="Arial" w:hAnsi="Arial" w:cs="Arial"/>
          <w:sz w:val="24"/>
          <w:szCs w:val="24"/>
          <w:lang w:val="en-GB"/>
        </w:rPr>
      </w:pPr>
    </w:p>
    <w:p w14:paraId="0671F662" w14:textId="5D05C98B" w:rsidR="00A552BB" w:rsidRDefault="00A552BB" w:rsidP="001D22E5">
      <w:pPr>
        <w:spacing w:line="360" w:lineRule="auto"/>
        <w:rPr>
          <w:rFonts w:ascii="Arial" w:hAnsi="Arial" w:cs="Arial"/>
          <w:sz w:val="24"/>
          <w:szCs w:val="24"/>
          <w:lang w:val="en-GB"/>
        </w:rPr>
      </w:pPr>
    </w:p>
    <w:p w14:paraId="4211BF53" w14:textId="3DE5A739" w:rsidR="00A552BB" w:rsidRDefault="00A552BB" w:rsidP="001D22E5">
      <w:pPr>
        <w:spacing w:line="360" w:lineRule="auto"/>
        <w:rPr>
          <w:rFonts w:ascii="Arial" w:hAnsi="Arial" w:cs="Arial"/>
          <w:sz w:val="24"/>
          <w:szCs w:val="24"/>
          <w:lang w:val="en-GB"/>
        </w:rPr>
      </w:pPr>
    </w:p>
    <w:p w14:paraId="2E4D07E8" w14:textId="5C350CB9" w:rsidR="00A552BB" w:rsidRDefault="00A552BB" w:rsidP="001D22E5">
      <w:pPr>
        <w:spacing w:line="360" w:lineRule="auto"/>
        <w:rPr>
          <w:rFonts w:ascii="Arial" w:hAnsi="Arial" w:cs="Arial"/>
          <w:sz w:val="24"/>
          <w:szCs w:val="24"/>
          <w:lang w:val="en-GB"/>
        </w:rPr>
      </w:pPr>
    </w:p>
    <w:p w14:paraId="7A35ECF2" w14:textId="01CFF4A8" w:rsidR="00A552BB" w:rsidRDefault="00A552BB" w:rsidP="001D22E5">
      <w:pPr>
        <w:spacing w:line="360" w:lineRule="auto"/>
        <w:rPr>
          <w:rFonts w:ascii="Arial" w:hAnsi="Arial" w:cs="Arial"/>
          <w:sz w:val="24"/>
          <w:szCs w:val="24"/>
          <w:lang w:val="en-GB"/>
        </w:rPr>
      </w:pPr>
    </w:p>
    <w:p w14:paraId="21E98482" w14:textId="77777777" w:rsidR="00A552BB" w:rsidRPr="00DB29AD" w:rsidRDefault="00A552BB" w:rsidP="001D22E5">
      <w:pPr>
        <w:spacing w:line="360" w:lineRule="auto"/>
        <w:rPr>
          <w:rFonts w:ascii="Arial" w:hAnsi="Arial" w:cs="Arial"/>
          <w:sz w:val="24"/>
          <w:szCs w:val="24"/>
          <w:lang w:val="en-GB"/>
        </w:rPr>
      </w:pPr>
    </w:p>
    <w:sdt>
      <w:sdtPr>
        <w:rPr>
          <w:rFonts w:ascii="Arial" w:eastAsiaTheme="minorHAnsi" w:hAnsi="Arial" w:cs="Arial"/>
          <w:color w:val="auto"/>
          <w:sz w:val="24"/>
          <w:szCs w:val="24"/>
        </w:rPr>
        <w:id w:val="-1520853546"/>
        <w:docPartObj>
          <w:docPartGallery w:val="Table of Contents"/>
          <w:docPartUnique/>
        </w:docPartObj>
      </w:sdtPr>
      <w:sdtEndPr>
        <w:rPr>
          <w:b/>
          <w:bCs/>
          <w:noProof/>
        </w:rPr>
      </w:sdtEndPr>
      <w:sdtContent>
        <w:p w14:paraId="5A8F99F1" w14:textId="77777777" w:rsidR="00D933E1" w:rsidRPr="00C77DF1" w:rsidRDefault="00D933E1" w:rsidP="001D22E5">
          <w:pPr>
            <w:pStyle w:val="TOCHeading"/>
            <w:spacing w:line="360" w:lineRule="auto"/>
            <w:jc w:val="both"/>
            <w:rPr>
              <w:rFonts w:ascii="Times New Roman" w:hAnsi="Times New Roman" w:cs="Times New Roman"/>
              <w:b/>
              <w:bCs/>
              <w:color w:val="auto"/>
              <w:sz w:val="36"/>
              <w:szCs w:val="36"/>
            </w:rPr>
          </w:pPr>
          <w:r w:rsidRPr="00C77DF1">
            <w:rPr>
              <w:rFonts w:ascii="Times New Roman" w:hAnsi="Times New Roman" w:cs="Times New Roman"/>
              <w:b/>
              <w:bCs/>
              <w:color w:val="auto"/>
              <w:sz w:val="36"/>
              <w:szCs w:val="36"/>
            </w:rPr>
            <w:t>Table of Contents</w:t>
          </w:r>
        </w:p>
        <w:p w14:paraId="52119CF3" w14:textId="77777777" w:rsidR="00DB29AD" w:rsidRPr="00C77DF1" w:rsidRDefault="00D933E1">
          <w:pPr>
            <w:pStyle w:val="TOC1"/>
            <w:tabs>
              <w:tab w:val="right" w:leader="dot" w:pos="9350"/>
            </w:tabs>
            <w:rPr>
              <w:rFonts w:ascii="Times New Roman" w:eastAsiaTheme="minorEastAsia" w:hAnsi="Times New Roman" w:cs="Times New Roman"/>
              <w:noProof/>
              <w:sz w:val="36"/>
              <w:szCs w:val="36"/>
            </w:rPr>
          </w:pPr>
          <w:r w:rsidRPr="00C77DF1">
            <w:rPr>
              <w:rFonts w:ascii="Times New Roman" w:hAnsi="Times New Roman" w:cs="Times New Roman"/>
              <w:sz w:val="36"/>
              <w:szCs w:val="36"/>
            </w:rPr>
            <w:fldChar w:fldCharType="begin"/>
          </w:r>
          <w:r w:rsidRPr="00C77DF1">
            <w:rPr>
              <w:rFonts w:ascii="Times New Roman" w:hAnsi="Times New Roman" w:cs="Times New Roman"/>
              <w:sz w:val="36"/>
              <w:szCs w:val="36"/>
            </w:rPr>
            <w:instrText xml:space="preserve"> TOC \o "1-3" \h \z \u </w:instrText>
          </w:r>
          <w:r w:rsidRPr="00C77DF1">
            <w:rPr>
              <w:rFonts w:ascii="Times New Roman" w:hAnsi="Times New Roman" w:cs="Times New Roman"/>
              <w:sz w:val="36"/>
              <w:szCs w:val="36"/>
            </w:rPr>
            <w:fldChar w:fldCharType="separate"/>
          </w:r>
          <w:hyperlink w:anchor="_Toc129688246" w:history="1">
            <w:r w:rsidR="00DB29AD" w:rsidRPr="00C77DF1">
              <w:rPr>
                <w:rStyle w:val="Hyperlink"/>
                <w:rFonts w:ascii="Times New Roman" w:hAnsi="Times New Roman" w:cs="Times New Roman"/>
                <w:b/>
                <w:bCs/>
                <w:noProof/>
                <w:sz w:val="36"/>
                <w:szCs w:val="36"/>
                <w:lang w:val="en-GB"/>
              </w:rPr>
              <w:t>Introduction</w:t>
            </w:r>
            <w:r w:rsidR="00DB29AD" w:rsidRPr="00C77DF1">
              <w:rPr>
                <w:rFonts w:ascii="Times New Roman" w:hAnsi="Times New Roman" w:cs="Times New Roman"/>
                <w:noProof/>
                <w:webHidden/>
                <w:sz w:val="36"/>
                <w:szCs w:val="36"/>
              </w:rPr>
              <w:tab/>
            </w:r>
            <w:r w:rsidR="00DB29AD" w:rsidRPr="00C77DF1">
              <w:rPr>
                <w:rFonts w:ascii="Times New Roman" w:hAnsi="Times New Roman" w:cs="Times New Roman"/>
                <w:noProof/>
                <w:webHidden/>
                <w:sz w:val="36"/>
                <w:szCs w:val="36"/>
              </w:rPr>
              <w:fldChar w:fldCharType="begin"/>
            </w:r>
            <w:r w:rsidR="00DB29AD" w:rsidRPr="00C77DF1">
              <w:rPr>
                <w:rFonts w:ascii="Times New Roman" w:hAnsi="Times New Roman" w:cs="Times New Roman"/>
                <w:noProof/>
                <w:webHidden/>
                <w:sz w:val="36"/>
                <w:szCs w:val="36"/>
              </w:rPr>
              <w:instrText xml:space="preserve"> PAGEREF _Toc129688246 \h </w:instrText>
            </w:r>
            <w:r w:rsidR="00DB29AD" w:rsidRPr="00C77DF1">
              <w:rPr>
                <w:rFonts w:ascii="Times New Roman" w:hAnsi="Times New Roman" w:cs="Times New Roman"/>
                <w:noProof/>
                <w:webHidden/>
                <w:sz w:val="36"/>
                <w:szCs w:val="36"/>
              </w:rPr>
            </w:r>
            <w:r w:rsidR="00DB29AD" w:rsidRPr="00C77DF1">
              <w:rPr>
                <w:rFonts w:ascii="Times New Roman" w:hAnsi="Times New Roman" w:cs="Times New Roman"/>
                <w:noProof/>
                <w:webHidden/>
                <w:sz w:val="36"/>
                <w:szCs w:val="36"/>
              </w:rPr>
              <w:fldChar w:fldCharType="separate"/>
            </w:r>
            <w:r w:rsidR="00DB29AD" w:rsidRPr="00C77DF1">
              <w:rPr>
                <w:rFonts w:ascii="Times New Roman" w:hAnsi="Times New Roman" w:cs="Times New Roman"/>
                <w:noProof/>
                <w:webHidden/>
                <w:sz w:val="36"/>
                <w:szCs w:val="36"/>
              </w:rPr>
              <w:t>3</w:t>
            </w:r>
            <w:r w:rsidR="00DB29AD" w:rsidRPr="00C77DF1">
              <w:rPr>
                <w:rFonts w:ascii="Times New Roman" w:hAnsi="Times New Roman" w:cs="Times New Roman"/>
                <w:noProof/>
                <w:webHidden/>
                <w:sz w:val="36"/>
                <w:szCs w:val="36"/>
              </w:rPr>
              <w:fldChar w:fldCharType="end"/>
            </w:r>
          </w:hyperlink>
        </w:p>
        <w:p w14:paraId="08BEED6C" w14:textId="77777777" w:rsidR="00DB29AD" w:rsidRPr="00C77DF1" w:rsidRDefault="000C33F2">
          <w:pPr>
            <w:pStyle w:val="TOC1"/>
            <w:tabs>
              <w:tab w:val="right" w:leader="dot" w:pos="9350"/>
            </w:tabs>
            <w:rPr>
              <w:rFonts w:ascii="Times New Roman" w:eastAsiaTheme="minorEastAsia" w:hAnsi="Times New Roman" w:cs="Times New Roman"/>
              <w:noProof/>
              <w:sz w:val="36"/>
              <w:szCs w:val="36"/>
            </w:rPr>
          </w:pPr>
          <w:hyperlink w:anchor="_Toc129688247" w:history="1">
            <w:r w:rsidR="00DB29AD" w:rsidRPr="00C77DF1">
              <w:rPr>
                <w:rStyle w:val="Hyperlink"/>
                <w:rFonts w:ascii="Times New Roman" w:hAnsi="Times New Roman" w:cs="Times New Roman"/>
                <w:b/>
                <w:bCs/>
                <w:noProof/>
                <w:sz w:val="36"/>
                <w:szCs w:val="36"/>
                <w:lang w:val="en-GB"/>
              </w:rPr>
              <w:t>Reflection on the principles, standards and strategies being adopted by Croydon council in the community engagement</w:t>
            </w:r>
            <w:r w:rsidR="00DB29AD" w:rsidRPr="00C77DF1">
              <w:rPr>
                <w:rFonts w:ascii="Times New Roman" w:hAnsi="Times New Roman" w:cs="Times New Roman"/>
                <w:noProof/>
                <w:webHidden/>
                <w:sz w:val="36"/>
                <w:szCs w:val="36"/>
              </w:rPr>
              <w:tab/>
            </w:r>
            <w:r w:rsidR="00DB29AD" w:rsidRPr="00C77DF1">
              <w:rPr>
                <w:rFonts w:ascii="Times New Roman" w:hAnsi="Times New Roman" w:cs="Times New Roman"/>
                <w:noProof/>
                <w:webHidden/>
                <w:sz w:val="36"/>
                <w:szCs w:val="36"/>
              </w:rPr>
              <w:fldChar w:fldCharType="begin"/>
            </w:r>
            <w:r w:rsidR="00DB29AD" w:rsidRPr="00C77DF1">
              <w:rPr>
                <w:rFonts w:ascii="Times New Roman" w:hAnsi="Times New Roman" w:cs="Times New Roman"/>
                <w:noProof/>
                <w:webHidden/>
                <w:sz w:val="36"/>
                <w:szCs w:val="36"/>
              </w:rPr>
              <w:instrText xml:space="preserve"> PAGEREF _Toc129688247 \h </w:instrText>
            </w:r>
            <w:r w:rsidR="00DB29AD" w:rsidRPr="00C77DF1">
              <w:rPr>
                <w:rFonts w:ascii="Times New Roman" w:hAnsi="Times New Roman" w:cs="Times New Roman"/>
                <w:noProof/>
                <w:webHidden/>
                <w:sz w:val="36"/>
                <w:szCs w:val="36"/>
              </w:rPr>
            </w:r>
            <w:r w:rsidR="00DB29AD" w:rsidRPr="00C77DF1">
              <w:rPr>
                <w:rFonts w:ascii="Times New Roman" w:hAnsi="Times New Roman" w:cs="Times New Roman"/>
                <w:noProof/>
                <w:webHidden/>
                <w:sz w:val="36"/>
                <w:szCs w:val="36"/>
              </w:rPr>
              <w:fldChar w:fldCharType="separate"/>
            </w:r>
            <w:r w:rsidR="00DB29AD" w:rsidRPr="00C77DF1">
              <w:rPr>
                <w:rFonts w:ascii="Times New Roman" w:hAnsi="Times New Roman" w:cs="Times New Roman"/>
                <w:noProof/>
                <w:webHidden/>
                <w:sz w:val="36"/>
                <w:szCs w:val="36"/>
              </w:rPr>
              <w:t>3</w:t>
            </w:r>
            <w:r w:rsidR="00DB29AD" w:rsidRPr="00C77DF1">
              <w:rPr>
                <w:rFonts w:ascii="Times New Roman" w:hAnsi="Times New Roman" w:cs="Times New Roman"/>
                <w:noProof/>
                <w:webHidden/>
                <w:sz w:val="36"/>
                <w:szCs w:val="36"/>
              </w:rPr>
              <w:fldChar w:fldCharType="end"/>
            </w:r>
          </w:hyperlink>
        </w:p>
        <w:p w14:paraId="1FA7053A" w14:textId="77777777" w:rsidR="00DB29AD" w:rsidRPr="00C77DF1" w:rsidRDefault="000C33F2">
          <w:pPr>
            <w:pStyle w:val="TOC1"/>
            <w:tabs>
              <w:tab w:val="right" w:leader="dot" w:pos="9350"/>
            </w:tabs>
            <w:rPr>
              <w:rFonts w:ascii="Times New Roman" w:eastAsiaTheme="minorEastAsia" w:hAnsi="Times New Roman" w:cs="Times New Roman"/>
              <w:noProof/>
              <w:sz w:val="36"/>
              <w:szCs w:val="36"/>
            </w:rPr>
          </w:pPr>
          <w:hyperlink w:anchor="_Toc129688248" w:history="1">
            <w:r w:rsidR="00DB29AD" w:rsidRPr="00C77DF1">
              <w:rPr>
                <w:rStyle w:val="Hyperlink"/>
                <w:rFonts w:ascii="Times New Roman" w:hAnsi="Times New Roman" w:cs="Times New Roman"/>
                <w:b/>
                <w:bCs/>
                <w:noProof/>
                <w:sz w:val="36"/>
                <w:szCs w:val="36"/>
                <w:lang w:val="en-GB"/>
              </w:rPr>
              <w:t>Forward-looking recommendations on what can be done differently to have a seamless process in their community engagement</w:t>
            </w:r>
            <w:r w:rsidR="00DB29AD" w:rsidRPr="00C77DF1">
              <w:rPr>
                <w:rFonts w:ascii="Times New Roman" w:hAnsi="Times New Roman" w:cs="Times New Roman"/>
                <w:noProof/>
                <w:webHidden/>
                <w:sz w:val="36"/>
                <w:szCs w:val="36"/>
              </w:rPr>
              <w:tab/>
            </w:r>
            <w:r w:rsidR="00DB29AD" w:rsidRPr="00C77DF1">
              <w:rPr>
                <w:rFonts w:ascii="Times New Roman" w:hAnsi="Times New Roman" w:cs="Times New Roman"/>
                <w:noProof/>
                <w:webHidden/>
                <w:sz w:val="36"/>
                <w:szCs w:val="36"/>
              </w:rPr>
              <w:fldChar w:fldCharType="begin"/>
            </w:r>
            <w:r w:rsidR="00DB29AD" w:rsidRPr="00C77DF1">
              <w:rPr>
                <w:rFonts w:ascii="Times New Roman" w:hAnsi="Times New Roman" w:cs="Times New Roman"/>
                <w:noProof/>
                <w:webHidden/>
                <w:sz w:val="36"/>
                <w:szCs w:val="36"/>
              </w:rPr>
              <w:instrText xml:space="preserve"> PAGEREF _Toc129688248 \h </w:instrText>
            </w:r>
            <w:r w:rsidR="00DB29AD" w:rsidRPr="00C77DF1">
              <w:rPr>
                <w:rFonts w:ascii="Times New Roman" w:hAnsi="Times New Roman" w:cs="Times New Roman"/>
                <w:noProof/>
                <w:webHidden/>
                <w:sz w:val="36"/>
                <w:szCs w:val="36"/>
              </w:rPr>
            </w:r>
            <w:r w:rsidR="00DB29AD" w:rsidRPr="00C77DF1">
              <w:rPr>
                <w:rFonts w:ascii="Times New Roman" w:hAnsi="Times New Roman" w:cs="Times New Roman"/>
                <w:noProof/>
                <w:webHidden/>
                <w:sz w:val="36"/>
                <w:szCs w:val="36"/>
              </w:rPr>
              <w:fldChar w:fldCharType="separate"/>
            </w:r>
            <w:r w:rsidR="00DB29AD" w:rsidRPr="00C77DF1">
              <w:rPr>
                <w:rFonts w:ascii="Times New Roman" w:hAnsi="Times New Roman" w:cs="Times New Roman"/>
                <w:noProof/>
                <w:webHidden/>
                <w:sz w:val="36"/>
                <w:szCs w:val="36"/>
              </w:rPr>
              <w:t>6</w:t>
            </w:r>
            <w:r w:rsidR="00DB29AD" w:rsidRPr="00C77DF1">
              <w:rPr>
                <w:rFonts w:ascii="Times New Roman" w:hAnsi="Times New Roman" w:cs="Times New Roman"/>
                <w:noProof/>
                <w:webHidden/>
                <w:sz w:val="36"/>
                <w:szCs w:val="36"/>
              </w:rPr>
              <w:fldChar w:fldCharType="end"/>
            </w:r>
          </w:hyperlink>
        </w:p>
        <w:p w14:paraId="6580565D" w14:textId="77777777" w:rsidR="00DB29AD" w:rsidRPr="00C77DF1" w:rsidRDefault="000C33F2">
          <w:pPr>
            <w:pStyle w:val="TOC1"/>
            <w:tabs>
              <w:tab w:val="right" w:leader="dot" w:pos="9350"/>
            </w:tabs>
            <w:rPr>
              <w:rFonts w:ascii="Times New Roman" w:eastAsiaTheme="minorEastAsia" w:hAnsi="Times New Roman" w:cs="Times New Roman"/>
              <w:noProof/>
              <w:sz w:val="36"/>
              <w:szCs w:val="36"/>
            </w:rPr>
          </w:pPr>
          <w:hyperlink w:anchor="_Toc129688249" w:history="1">
            <w:r w:rsidR="00DB29AD" w:rsidRPr="00C77DF1">
              <w:rPr>
                <w:rStyle w:val="Hyperlink"/>
                <w:rFonts w:ascii="Times New Roman" w:hAnsi="Times New Roman" w:cs="Times New Roman"/>
                <w:b/>
                <w:bCs/>
                <w:noProof/>
                <w:sz w:val="36"/>
                <w:szCs w:val="36"/>
                <w:lang w:val="en-GB"/>
              </w:rPr>
              <w:t>Conclusion</w:t>
            </w:r>
            <w:r w:rsidR="00DB29AD" w:rsidRPr="00C77DF1">
              <w:rPr>
                <w:rFonts w:ascii="Times New Roman" w:hAnsi="Times New Roman" w:cs="Times New Roman"/>
                <w:noProof/>
                <w:webHidden/>
                <w:sz w:val="36"/>
                <w:szCs w:val="36"/>
              </w:rPr>
              <w:tab/>
            </w:r>
            <w:r w:rsidR="00DB29AD" w:rsidRPr="00C77DF1">
              <w:rPr>
                <w:rFonts w:ascii="Times New Roman" w:hAnsi="Times New Roman" w:cs="Times New Roman"/>
                <w:noProof/>
                <w:webHidden/>
                <w:sz w:val="36"/>
                <w:szCs w:val="36"/>
              </w:rPr>
              <w:fldChar w:fldCharType="begin"/>
            </w:r>
            <w:r w:rsidR="00DB29AD" w:rsidRPr="00C77DF1">
              <w:rPr>
                <w:rFonts w:ascii="Times New Roman" w:hAnsi="Times New Roman" w:cs="Times New Roman"/>
                <w:noProof/>
                <w:webHidden/>
                <w:sz w:val="36"/>
                <w:szCs w:val="36"/>
              </w:rPr>
              <w:instrText xml:space="preserve"> PAGEREF _Toc129688249 \h </w:instrText>
            </w:r>
            <w:r w:rsidR="00DB29AD" w:rsidRPr="00C77DF1">
              <w:rPr>
                <w:rFonts w:ascii="Times New Roman" w:hAnsi="Times New Roman" w:cs="Times New Roman"/>
                <w:noProof/>
                <w:webHidden/>
                <w:sz w:val="36"/>
                <w:szCs w:val="36"/>
              </w:rPr>
            </w:r>
            <w:r w:rsidR="00DB29AD" w:rsidRPr="00C77DF1">
              <w:rPr>
                <w:rFonts w:ascii="Times New Roman" w:hAnsi="Times New Roman" w:cs="Times New Roman"/>
                <w:noProof/>
                <w:webHidden/>
                <w:sz w:val="36"/>
                <w:szCs w:val="36"/>
              </w:rPr>
              <w:fldChar w:fldCharType="separate"/>
            </w:r>
            <w:r w:rsidR="00DB29AD" w:rsidRPr="00C77DF1">
              <w:rPr>
                <w:rFonts w:ascii="Times New Roman" w:hAnsi="Times New Roman" w:cs="Times New Roman"/>
                <w:noProof/>
                <w:webHidden/>
                <w:sz w:val="36"/>
                <w:szCs w:val="36"/>
              </w:rPr>
              <w:t>7</w:t>
            </w:r>
            <w:r w:rsidR="00DB29AD" w:rsidRPr="00C77DF1">
              <w:rPr>
                <w:rFonts w:ascii="Times New Roman" w:hAnsi="Times New Roman" w:cs="Times New Roman"/>
                <w:noProof/>
                <w:webHidden/>
                <w:sz w:val="36"/>
                <w:szCs w:val="36"/>
              </w:rPr>
              <w:fldChar w:fldCharType="end"/>
            </w:r>
          </w:hyperlink>
        </w:p>
        <w:p w14:paraId="077E14E4" w14:textId="77777777" w:rsidR="00DB29AD" w:rsidRPr="00C77DF1" w:rsidRDefault="000C33F2">
          <w:pPr>
            <w:pStyle w:val="TOC1"/>
            <w:tabs>
              <w:tab w:val="right" w:leader="dot" w:pos="9350"/>
            </w:tabs>
            <w:rPr>
              <w:rFonts w:ascii="Times New Roman" w:eastAsiaTheme="minorEastAsia" w:hAnsi="Times New Roman" w:cs="Times New Roman"/>
              <w:noProof/>
              <w:sz w:val="36"/>
              <w:szCs w:val="36"/>
            </w:rPr>
          </w:pPr>
          <w:hyperlink w:anchor="_Toc129688250" w:history="1">
            <w:r w:rsidR="00DB29AD" w:rsidRPr="00C77DF1">
              <w:rPr>
                <w:rStyle w:val="Hyperlink"/>
                <w:rFonts w:ascii="Times New Roman" w:hAnsi="Times New Roman" w:cs="Times New Roman"/>
                <w:b/>
                <w:bCs/>
                <w:noProof/>
                <w:sz w:val="36"/>
                <w:szCs w:val="36"/>
                <w:lang w:val="en-GB"/>
              </w:rPr>
              <w:t>References</w:t>
            </w:r>
            <w:r w:rsidR="00DB29AD" w:rsidRPr="00C77DF1">
              <w:rPr>
                <w:rFonts w:ascii="Times New Roman" w:hAnsi="Times New Roman" w:cs="Times New Roman"/>
                <w:noProof/>
                <w:webHidden/>
                <w:sz w:val="36"/>
                <w:szCs w:val="36"/>
              </w:rPr>
              <w:tab/>
            </w:r>
            <w:r w:rsidR="00DB29AD" w:rsidRPr="00C77DF1">
              <w:rPr>
                <w:rFonts w:ascii="Times New Roman" w:hAnsi="Times New Roman" w:cs="Times New Roman"/>
                <w:noProof/>
                <w:webHidden/>
                <w:sz w:val="36"/>
                <w:szCs w:val="36"/>
              </w:rPr>
              <w:fldChar w:fldCharType="begin"/>
            </w:r>
            <w:r w:rsidR="00DB29AD" w:rsidRPr="00C77DF1">
              <w:rPr>
                <w:rFonts w:ascii="Times New Roman" w:hAnsi="Times New Roman" w:cs="Times New Roman"/>
                <w:noProof/>
                <w:webHidden/>
                <w:sz w:val="36"/>
                <w:szCs w:val="36"/>
              </w:rPr>
              <w:instrText xml:space="preserve"> PAGEREF _Toc129688250 \h </w:instrText>
            </w:r>
            <w:r w:rsidR="00DB29AD" w:rsidRPr="00C77DF1">
              <w:rPr>
                <w:rFonts w:ascii="Times New Roman" w:hAnsi="Times New Roman" w:cs="Times New Roman"/>
                <w:noProof/>
                <w:webHidden/>
                <w:sz w:val="36"/>
                <w:szCs w:val="36"/>
              </w:rPr>
            </w:r>
            <w:r w:rsidR="00DB29AD" w:rsidRPr="00C77DF1">
              <w:rPr>
                <w:rFonts w:ascii="Times New Roman" w:hAnsi="Times New Roman" w:cs="Times New Roman"/>
                <w:noProof/>
                <w:webHidden/>
                <w:sz w:val="36"/>
                <w:szCs w:val="36"/>
              </w:rPr>
              <w:fldChar w:fldCharType="separate"/>
            </w:r>
            <w:r w:rsidR="00DB29AD" w:rsidRPr="00C77DF1">
              <w:rPr>
                <w:rFonts w:ascii="Times New Roman" w:hAnsi="Times New Roman" w:cs="Times New Roman"/>
                <w:noProof/>
                <w:webHidden/>
                <w:sz w:val="36"/>
                <w:szCs w:val="36"/>
              </w:rPr>
              <w:t>9</w:t>
            </w:r>
            <w:r w:rsidR="00DB29AD" w:rsidRPr="00C77DF1">
              <w:rPr>
                <w:rFonts w:ascii="Times New Roman" w:hAnsi="Times New Roman" w:cs="Times New Roman"/>
                <w:noProof/>
                <w:webHidden/>
                <w:sz w:val="36"/>
                <w:szCs w:val="36"/>
              </w:rPr>
              <w:fldChar w:fldCharType="end"/>
            </w:r>
          </w:hyperlink>
        </w:p>
        <w:p w14:paraId="0AF41FE9" w14:textId="77777777" w:rsidR="00D933E1" w:rsidRPr="00DB29AD" w:rsidRDefault="00D933E1" w:rsidP="001D22E5">
          <w:pPr>
            <w:spacing w:line="360" w:lineRule="auto"/>
            <w:jc w:val="both"/>
            <w:rPr>
              <w:rFonts w:ascii="Arial" w:hAnsi="Arial" w:cs="Arial"/>
              <w:sz w:val="24"/>
              <w:szCs w:val="24"/>
            </w:rPr>
          </w:pPr>
          <w:r w:rsidRPr="00C77DF1">
            <w:rPr>
              <w:rFonts w:ascii="Times New Roman" w:hAnsi="Times New Roman" w:cs="Times New Roman"/>
              <w:b/>
              <w:bCs/>
              <w:noProof/>
              <w:sz w:val="36"/>
              <w:szCs w:val="36"/>
            </w:rPr>
            <w:fldChar w:fldCharType="end"/>
          </w:r>
        </w:p>
      </w:sdtContent>
    </w:sdt>
    <w:p w14:paraId="5278E025" w14:textId="77777777" w:rsidR="00E8707B" w:rsidRPr="00DB29AD" w:rsidRDefault="00E8707B" w:rsidP="001D22E5">
      <w:pPr>
        <w:spacing w:line="360" w:lineRule="auto"/>
        <w:jc w:val="center"/>
        <w:rPr>
          <w:rFonts w:ascii="Arial" w:hAnsi="Arial" w:cs="Arial"/>
          <w:sz w:val="24"/>
          <w:szCs w:val="24"/>
          <w:lang w:val="en-GB"/>
        </w:rPr>
      </w:pPr>
    </w:p>
    <w:p w14:paraId="023BD59E" w14:textId="77777777" w:rsidR="00E8707B" w:rsidRPr="00DB29AD" w:rsidRDefault="00E8707B" w:rsidP="001D22E5">
      <w:pPr>
        <w:spacing w:line="360" w:lineRule="auto"/>
        <w:rPr>
          <w:rFonts w:ascii="Arial" w:hAnsi="Arial" w:cs="Arial"/>
          <w:sz w:val="24"/>
          <w:szCs w:val="24"/>
          <w:lang w:val="en-GB"/>
        </w:rPr>
      </w:pPr>
      <w:r w:rsidRPr="00DB29AD">
        <w:rPr>
          <w:rFonts w:ascii="Arial" w:hAnsi="Arial" w:cs="Arial"/>
          <w:sz w:val="24"/>
          <w:szCs w:val="24"/>
          <w:lang w:val="en-GB"/>
        </w:rPr>
        <w:br w:type="page"/>
      </w:r>
    </w:p>
    <w:p w14:paraId="4C7ED0A2" w14:textId="77777777" w:rsidR="00E8707B" w:rsidRPr="00C77DF1" w:rsidRDefault="001D6171" w:rsidP="00C77DF1">
      <w:pPr>
        <w:pStyle w:val="Heading1"/>
        <w:spacing w:line="360" w:lineRule="auto"/>
        <w:rPr>
          <w:rFonts w:ascii="Times New Roman" w:hAnsi="Times New Roman" w:cs="Times New Roman"/>
          <w:b/>
          <w:bCs/>
          <w:color w:val="auto"/>
          <w:sz w:val="36"/>
          <w:szCs w:val="36"/>
          <w:lang w:val="en-GB"/>
        </w:rPr>
      </w:pPr>
      <w:bookmarkStart w:id="0" w:name="_Toc129688246"/>
      <w:r w:rsidRPr="00C77DF1">
        <w:rPr>
          <w:rFonts w:ascii="Times New Roman" w:hAnsi="Times New Roman" w:cs="Times New Roman"/>
          <w:b/>
          <w:bCs/>
          <w:color w:val="auto"/>
          <w:sz w:val="36"/>
          <w:szCs w:val="36"/>
          <w:lang w:val="en-GB"/>
        </w:rPr>
        <w:lastRenderedPageBreak/>
        <w:t>Introduction</w:t>
      </w:r>
      <w:bookmarkEnd w:id="0"/>
    </w:p>
    <w:p w14:paraId="3816C693" w14:textId="4FE17CE2" w:rsidR="003C5CB3" w:rsidRPr="001A2D98" w:rsidRDefault="00946EC8" w:rsidP="001D22E5">
      <w:pPr>
        <w:spacing w:line="360" w:lineRule="auto"/>
        <w:jc w:val="both"/>
        <w:rPr>
          <w:rFonts w:ascii="Times New Roman" w:hAnsi="Times New Roman" w:cs="Times New Roman"/>
          <w:sz w:val="32"/>
          <w:szCs w:val="32"/>
          <w:lang w:val="en-GB"/>
        </w:rPr>
      </w:pPr>
      <w:r w:rsidRPr="001A2D98">
        <w:rPr>
          <w:rFonts w:ascii="Times New Roman" w:hAnsi="Times New Roman" w:cs="Times New Roman"/>
          <w:sz w:val="32"/>
          <w:szCs w:val="32"/>
          <w:lang w:val="en-GB"/>
        </w:rPr>
        <w:t xml:space="preserve">Community engagement empowers </w:t>
      </w:r>
      <w:r w:rsidR="001D22E5" w:rsidRPr="001A2D98">
        <w:rPr>
          <w:rFonts w:ascii="Times New Roman" w:hAnsi="Times New Roman" w:cs="Times New Roman"/>
          <w:sz w:val="32"/>
          <w:szCs w:val="32"/>
          <w:lang w:val="en-GB"/>
        </w:rPr>
        <w:t xml:space="preserve">a </w:t>
      </w:r>
      <w:r w:rsidRPr="001A2D98">
        <w:rPr>
          <w:rFonts w:ascii="Times New Roman" w:hAnsi="Times New Roman" w:cs="Times New Roman"/>
          <w:sz w:val="32"/>
          <w:szCs w:val="32"/>
          <w:lang w:val="en-GB"/>
        </w:rPr>
        <w:t xml:space="preserve">community </w:t>
      </w:r>
      <w:r w:rsidR="00A330ED" w:rsidRPr="001A2D98">
        <w:rPr>
          <w:rFonts w:ascii="Times New Roman" w:hAnsi="Times New Roman" w:cs="Times New Roman"/>
          <w:sz w:val="32"/>
          <w:szCs w:val="32"/>
          <w:lang w:val="en-GB"/>
        </w:rPr>
        <w:t xml:space="preserve">to be involved in making decisions that affect their lives, </w:t>
      </w:r>
      <w:proofErr w:type="gramStart"/>
      <w:r w:rsidR="00A330ED" w:rsidRPr="001A2D98">
        <w:rPr>
          <w:rFonts w:ascii="Times New Roman" w:hAnsi="Times New Roman" w:cs="Times New Roman"/>
          <w:sz w:val="32"/>
          <w:szCs w:val="32"/>
          <w:lang w:val="en-GB"/>
        </w:rPr>
        <w:t>cities</w:t>
      </w:r>
      <w:proofErr w:type="gramEnd"/>
      <w:r w:rsidR="00A330ED" w:rsidRPr="001A2D98">
        <w:rPr>
          <w:rFonts w:ascii="Times New Roman" w:hAnsi="Times New Roman" w:cs="Times New Roman"/>
          <w:sz w:val="32"/>
          <w:szCs w:val="32"/>
          <w:lang w:val="en-GB"/>
        </w:rPr>
        <w:t xml:space="preserve"> and neighbourhood.</w:t>
      </w:r>
      <w:r w:rsidR="007014EB" w:rsidRPr="001A2D98">
        <w:rPr>
          <w:rFonts w:ascii="Times New Roman" w:hAnsi="Times New Roman" w:cs="Times New Roman"/>
          <w:sz w:val="32"/>
          <w:szCs w:val="32"/>
          <w:lang w:val="en-GB"/>
        </w:rPr>
        <w:t xml:space="preserve">  Community engagement for boroughs councils is important as it promotes transparent recording and sharing decision</w:t>
      </w:r>
      <w:r w:rsidR="001D22E5" w:rsidRPr="001A2D98">
        <w:rPr>
          <w:rFonts w:ascii="Times New Roman" w:hAnsi="Times New Roman" w:cs="Times New Roman"/>
          <w:sz w:val="32"/>
          <w:szCs w:val="32"/>
          <w:lang w:val="en-GB"/>
        </w:rPr>
        <w:t>-</w:t>
      </w:r>
      <w:r w:rsidR="007014EB" w:rsidRPr="001A2D98">
        <w:rPr>
          <w:rFonts w:ascii="Times New Roman" w:hAnsi="Times New Roman" w:cs="Times New Roman"/>
          <w:sz w:val="32"/>
          <w:szCs w:val="32"/>
          <w:lang w:val="en-GB"/>
        </w:rPr>
        <w:t xml:space="preserve">making with partners, engaging the media, </w:t>
      </w:r>
      <w:r w:rsidR="001D22E5" w:rsidRPr="001A2D98">
        <w:rPr>
          <w:rFonts w:ascii="Times New Roman" w:hAnsi="Times New Roman" w:cs="Times New Roman"/>
          <w:sz w:val="32"/>
          <w:szCs w:val="32"/>
          <w:lang w:val="en-GB"/>
        </w:rPr>
        <w:t xml:space="preserve">and </w:t>
      </w:r>
      <w:r w:rsidR="007014EB" w:rsidRPr="001A2D98">
        <w:rPr>
          <w:rFonts w:ascii="Times New Roman" w:hAnsi="Times New Roman" w:cs="Times New Roman"/>
          <w:sz w:val="32"/>
          <w:szCs w:val="32"/>
          <w:lang w:val="en-GB"/>
        </w:rPr>
        <w:t>staff among other stakeholders</w:t>
      </w:r>
      <w:r w:rsidR="0098289C" w:rsidRPr="001A2D98">
        <w:rPr>
          <w:rFonts w:ascii="Times New Roman" w:hAnsi="Times New Roman" w:cs="Times New Roman"/>
          <w:sz w:val="32"/>
          <w:szCs w:val="32"/>
          <w:lang w:val="en-GB"/>
        </w:rPr>
        <w:t xml:space="preserve"> as well as keeping the wider community informed.</w:t>
      </w:r>
      <w:r w:rsidR="003F61DC" w:rsidRPr="001A2D98">
        <w:rPr>
          <w:rFonts w:ascii="Times New Roman" w:hAnsi="Times New Roman" w:cs="Times New Roman"/>
          <w:sz w:val="32"/>
          <w:szCs w:val="32"/>
          <w:lang w:val="en-GB"/>
        </w:rPr>
        <w:t xml:space="preserve"> By engaging stakeholders, the councils get an opportunity of broadening the impact of their involvement.</w:t>
      </w:r>
      <w:r w:rsidR="00CB667B" w:rsidRPr="001A2D98">
        <w:rPr>
          <w:rFonts w:ascii="Times New Roman" w:hAnsi="Times New Roman" w:cs="Times New Roman"/>
          <w:sz w:val="32"/>
          <w:szCs w:val="32"/>
          <w:lang w:val="en-GB"/>
        </w:rPr>
        <w:t xml:space="preserve"> The strengths brought by councillors embracing </w:t>
      </w:r>
      <w:r w:rsidR="001D22E5" w:rsidRPr="001A2D98">
        <w:rPr>
          <w:rFonts w:ascii="Times New Roman" w:hAnsi="Times New Roman" w:cs="Times New Roman"/>
          <w:sz w:val="32"/>
          <w:szCs w:val="32"/>
          <w:lang w:val="en-GB"/>
        </w:rPr>
        <w:t xml:space="preserve">the </w:t>
      </w:r>
      <w:r w:rsidR="00CB667B" w:rsidRPr="001A2D98">
        <w:rPr>
          <w:rFonts w:ascii="Times New Roman" w:hAnsi="Times New Roman" w:cs="Times New Roman"/>
          <w:sz w:val="32"/>
          <w:szCs w:val="32"/>
          <w:lang w:val="en-GB"/>
        </w:rPr>
        <w:t xml:space="preserve">community engagement process include an understanding of their ward, the representation of local voices and </w:t>
      </w:r>
      <w:r w:rsidR="001D22E5" w:rsidRPr="001A2D98">
        <w:rPr>
          <w:rFonts w:ascii="Times New Roman" w:hAnsi="Times New Roman" w:cs="Times New Roman"/>
          <w:sz w:val="32"/>
          <w:szCs w:val="32"/>
          <w:lang w:val="en-GB"/>
        </w:rPr>
        <w:t xml:space="preserve">a </w:t>
      </w:r>
      <w:r w:rsidR="00CB667B" w:rsidRPr="001A2D98">
        <w:rPr>
          <w:rFonts w:ascii="Times New Roman" w:hAnsi="Times New Roman" w:cs="Times New Roman"/>
          <w:sz w:val="32"/>
          <w:szCs w:val="32"/>
          <w:lang w:val="en-GB"/>
        </w:rPr>
        <w:t>strong basis on which to act for and in support of local people.</w:t>
      </w:r>
      <w:r w:rsidR="00E641A5" w:rsidRPr="001A2D98">
        <w:rPr>
          <w:rFonts w:ascii="Times New Roman" w:hAnsi="Times New Roman" w:cs="Times New Roman"/>
          <w:sz w:val="32"/>
          <w:szCs w:val="32"/>
          <w:lang w:val="en-GB"/>
        </w:rPr>
        <w:t xml:space="preserve"> </w:t>
      </w:r>
    </w:p>
    <w:p w14:paraId="5CCCB936" w14:textId="77777777" w:rsidR="001D6171" w:rsidRPr="001A2D98" w:rsidRDefault="00E641A5" w:rsidP="001D22E5">
      <w:pPr>
        <w:spacing w:line="360" w:lineRule="auto"/>
        <w:jc w:val="both"/>
        <w:rPr>
          <w:rFonts w:ascii="Times New Roman" w:hAnsi="Times New Roman" w:cs="Times New Roman"/>
          <w:sz w:val="32"/>
          <w:szCs w:val="32"/>
          <w:lang w:val="en-GB"/>
        </w:rPr>
      </w:pPr>
      <w:r w:rsidRPr="001A2D98">
        <w:rPr>
          <w:rFonts w:ascii="Times New Roman" w:hAnsi="Times New Roman" w:cs="Times New Roman"/>
          <w:sz w:val="32"/>
          <w:szCs w:val="32"/>
          <w:lang w:val="en-GB"/>
        </w:rPr>
        <w:t>In assignment 1, the social issues facing Croydon council w</w:t>
      </w:r>
      <w:r w:rsidR="001D22E5" w:rsidRPr="001A2D98">
        <w:rPr>
          <w:rFonts w:ascii="Times New Roman" w:hAnsi="Times New Roman" w:cs="Times New Roman"/>
          <w:sz w:val="32"/>
          <w:szCs w:val="32"/>
          <w:lang w:val="en-GB"/>
        </w:rPr>
        <w:t>ere</w:t>
      </w:r>
      <w:r w:rsidRPr="001A2D98">
        <w:rPr>
          <w:rFonts w:ascii="Times New Roman" w:hAnsi="Times New Roman" w:cs="Times New Roman"/>
          <w:sz w:val="32"/>
          <w:szCs w:val="32"/>
          <w:lang w:val="en-GB"/>
        </w:rPr>
        <w:t xml:space="preserve"> discussed as well as the procedures for stakeholders</w:t>
      </w:r>
      <w:r w:rsidR="00B5433B" w:rsidRPr="001A2D98">
        <w:rPr>
          <w:rFonts w:ascii="Times New Roman" w:hAnsi="Times New Roman" w:cs="Times New Roman"/>
          <w:sz w:val="32"/>
          <w:szCs w:val="32"/>
          <w:lang w:val="en-GB"/>
        </w:rPr>
        <w:t>’</w:t>
      </w:r>
      <w:r w:rsidRPr="001A2D98">
        <w:rPr>
          <w:rFonts w:ascii="Times New Roman" w:hAnsi="Times New Roman" w:cs="Times New Roman"/>
          <w:sz w:val="32"/>
          <w:szCs w:val="32"/>
          <w:lang w:val="en-GB"/>
        </w:rPr>
        <w:t xml:space="preserve"> consultation, </w:t>
      </w:r>
      <w:proofErr w:type="gramStart"/>
      <w:r w:rsidRPr="001A2D98">
        <w:rPr>
          <w:rFonts w:ascii="Times New Roman" w:hAnsi="Times New Roman" w:cs="Times New Roman"/>
          <w:sz w:val="32"/>
          <w:szCs w:val="32"/>
          <w:lang w:val="en-GB"/>
        </w:rPr>
        <w:t>communication</w:t>
      </w:r>
      <w:proofErr w:type="gramEnd"/>
      <w:r w:rsidRPr="001A2D98">
        <w:rPr>
          <w:rFonts w:ascii="Times New Roman" w:hAnsi="Times New Roman" w:cs="Times New Roman"/>
          <w:sz w:val="32"/>
          <w:szCs w:val="32"/>
          <w:lang w:val="en-GB"/>
        </w:rPr>
        <w:t xml:space="preserve"> and strategic implementation of feedback.</w:t>
      </w:r>
      <w:r w:rsidR="00896CBE" w:rsidRPr="001A2D98">
        <w:rPr>
          <w:rFonts w:ascii="Times New Roman" w:hAnsi="Times New Roman" w:cs="Times New Roman"/>
          <w:sz w:val="32"/>
          <w:szCs w:val="32"/>
          <w:lang w:val="en-GB"/>
        </w:rPr>
        <w:t xml:space="preserve"> </w:t>
      </w:r>
      <w:r w:rsidR="00B5433B" w:rsidRPr="001A2D98">
        <w:rPr>
          <w:rFonts w:ascii="Times New Roman" w:hAnsi="Times New Roman" w:cs="Times New Roman"/>
          <w:sz w:val="32"/>
          <w:szCs w:val="32"/>
          <w:lang w:val="en-GB"/>
        </w:rPr>
        <w:t>Assignment 2 is a holistic reflection on the different principles, standards and strategies currently being adopted in Croydon council and a forward</w:t>
      </w:r>
      <w:r w:rsidR="003C5CB3" w:rsidRPr="001A2D98">
        <w:rPr>
          <w:rFonts w:ascii="Times New Roman" w:hAnsi="Times New Roman" w:cs="Times New Roman"/>
          <w:sz w:val="32"/>
          <w:szCs w:val="32"/>
          <w:lang w:val="en-GB"/>
        </w:rPr>
        <w:t>-</w:t>
      </w:r>
      <w:r w:rsidR="00B5433B" w:rsidRPr="001A2D98">
        <w:rPr>
          <w:rFonts w:ascii="Times New Roman" w:hAnsi="Times New Roman" w:cs="Times New Roman"/>
          <w:sz w:val="32"/>
          <w:szCs w:val="32"/>
          <w:lang w:val="en-GB"/>
        </w:rPr>
        <w:t xml:space="preserve">looking recommendation on what can be done differently to have </w:t>
      </w:r>
      <w:r w:rsidR="001D22E5" w:rsidRPr="001A2D98">
        <w:rPr>
          <w:rFonts w:ascii="Times New Roman" w:hAnsi="Times New Roman" w:cs="Times New Roman"/>
          <w:sz w:val="32"/>
          <w:szCs w:val="32"/>
          <w:lang w:val="en-GB"/>
        </w:rPr>
        <w:t xml:space="preserve">a </w:t>
      </w:r>
      <w:r w:rsidR="00B5433B" w:rsidRPr="001A2D98">
        <w:rPr>
          <w:rFonts w:ascii="Times New Roman" w:hAnsi="Times New Roman" w:cs="Times New Roman"/>
          <w:sz w:val="32"/>
          <w:szCs w:val="32"/>
          <w:lang w:val="en-GB"/>
        </w:rPr>
        <w:t>seamless process in their community engageme</w:t>
      </w:r>
      <w:r w:rsidR="003C5CB3" w:rsidRPr="001A2D98">
        <w:rPr>
          <w:rFonts w:ascii="Times New Roman" w:hAnsi="Times New Roman" w:cs="Times New Roman"/>
          <w:sz w:val="32"/>
          <w:szCs w:val="32"/>
          <w:lang w:val="en-GB"/>
        </w:rPr>
        <w:t xml:space="preserve">nt. As stated in assignment 1, </w:t>
      </w:r>
      <w:r w:rsidR="001D22E5" w:rsidRPr="001A2D98">
        <w:rPr>
          <w:rFonts w:ascii="Times New Roman" w:hAnsi="Times New Roman" w:cs="Times New Roman"/>
          <w:sz w:val="32"/>
          <w:szCs w:val="32"/>
          <w:lang w:val="en-GB"/>
        </w:rPr>
        <w:t xml:space="preserve">the </w:t>
      </w:r>
      <w:r w:rsidR="003C5CB3" w:rsidRPr="001A2D98">
        <w:rPr>
          <w:rFonts w:ascii="Times New Roman" w:hAnsi="Times New Roman" w:cs="Times New Roman"/>
          <w:sz w:val="32"/>
          <w:szCs w:val="32"/>
          <w:lang w:val="en-GB"/>
        </w:rPr>
        <w:t>C</w:t>
      </w:r>
      <w:r w:rsidR="00C2349F" w:rsidRPr="001A2D98">
        <w:rPr>
          <w:rFonts w:ascii="Times New Roman" w:hAnsi="Times New Roman" w:cs="Times New Roman"/>
          <w:sz w:val="32"/>
          <w:szCs w:val="32"/>
          <w:lang w:val="en-GB"/>
        </w:rPr>
        <w:t xml:space="preserve">roydon </w:t>
      </w:r>
      <w:r w:rsidR="005F1068" w:rsidRPr="001A2D98">
        <w:rPr>
          <w:rFonts w:ascii="Times New Roman" w:hAnsi="Times New Roman" w:cs="Times New Roman"/>
          <w:sz w:val="32"/>
          <w:szCs w:val="32"/>
          <w:lang w:val="en-GB"/>
        </w:rPr>
        <w:t xml:space="preserve">council is a local authority for </w:t>
      </w:r>
      <w:r w:rsidR="001D22E5" w:rsidRPr="001A2D98">
        <w:rPr>
          <w:rFonts w:ascii="Times New Roman" w:hAnsi="Times New Roman" w:cs="Times New Roman"/>
          <w:sz w:val="32"/>
          <w:szCs w:val="32"/>
          <w:lang w:val="en-GB"/>
        </w:rPr>
        <w:t xml:space="preserve">the </w:t>
      </w:r>
      <w:r w:rsidR="005F1068" w:rsidRPr="001A2D98">
        <w:rPr>
          <w:rFonts w:ascii="Times New Roman" w:hAnsi="Times New Roman" w:cs="Times New Roman"/>
          <w:sz w:val="32"/>
          <w:szCs w:val="32"/>
          <w:lang w:val="en-GB"/>
        </w:rPr>
        <w:t>London Borough of C</w:t>
      </w:r>
      <w:r w:rsidR="00855742" w:rsidRPr="001A2D98">
        <w:rPr>
          <w:rFonts w:ascii="Times New Roman" w:hAnsi="Times New Roman" w:cs="Times New Roman"/>
          <w:sz w:val="32"/>
          <w:szCs w:val="32"/>
          <w:lang w:val="en-GB"/>
        </w:rPr>
        <w:t>roydon.</w:t>
      </w:r>
      <w:r w:rsidR="00CC44FB" w:rsidRPr="001A2D98">
        <w:rPr>
          <w:rFonts w:ascii="Times New Roman" w:hAnsi="Times New Roman" w:cs="Times New Roman"/>
          <w:sz w:val="32"/>
          <w:szCs w:val="32"/>
          <w:lang w:val="en-GB"/>
        </w:rPr>
        <w:t xml:space="preserve"> It has 28 wards thus they elect 70 councillors.</w:t>
      </w:r>
      <w:r w:rsidR="00646AF3" w:rsidRPr="001A2D98">
        <w:rPr>
          <w:rFonts w:ascii="Times New Roman" w:hAnsi="Times New Roman" w:cs="Times New Roman"/>
          <w:sz w:val="32"/>
          <w:szCs w:val="32"/>
          <w:lang w:val="en-GB"/>
        </w:rPr>
        <w:t xml:space="preserve"> It was established in 1965 and Alisa </w:t>
      </w:r>
      <w:proofErr w:type="spellStart"/>
      <w:r w:rsidR="00646AF3" w:rsidRPr="001A2D98">
        <w:rPr>
          <w:rFonts w:ascii="Times New Roman" w:hAnsi="Times New Roman" w:cs="Times New Roman"/>
          <w:sz w:val="32"/>
          <w:szCs w:val="32"/>
          <w:lang w:val="en-GB"/>
        </w:rPr>
        <w:t>F</w:t>
      </w:r>
      <w:r w:rsidR="00BB297C" w:rsidRPr="001A2D98">
        <w:rPr>
          <w:rFonts w:ascii="Times New Roman" w:hAnsi="Times New Roman" w:cs="Times New Roman"/>
          <w:sz w:val="32"/>
          <w:szCs w:val="32"/>
          <w:lang w:val="en-GB"/>
        </w:rPr>
        <w:t>l</w:t>
      </w:r>
      <w:r w:rsidR="00646AF3" w:rsidRPr="001A2D98">
        <w:rPr>
          <w:rFonts w:ascii="Times New Roman" w:hAnsi="Times New Roman" w:cs="Times New Roman"/>
          <w:sz w:val="32"/>
          <w:szCs w:val="32"/>
          <w:lang w:val="en-GB"/>
        </w:rPr>
        <w:t>emmin</w:t>
      </w:r>
      <w:r w:rsidR="00BB297C" w:rsidRPr="001A2D98">
        <w:rPr>
          <w:rFonts w:ascii="Times New Roman" w:hAnsi="Times New Roman" w:cs="Times New Roman"/>
          <w:sz w:val="32"/>
          <w:szCs w:val="32"/>
          <w:lang w:val="en-GB"/>
        </w:rPr>
        <w:t>g</w:t>
      </w:r>
      <w:proofErr w:type="spellEnd"/>
      <w:r w:rsidR="00646AF3" w:rsidRPr="001A2D98">
        <w:rPr>
          <w:rFonts w:ascii="Times New Roman" w:hAnsi="Times New Roman" w:cs="Times New Roman"/>
          <w:sz w:val="32"/>
          <w:szCs w:val="32"/>
          <w:lang w:val="en-GB"/>
        </w:rPr>
        <w:t xml:space="preserve"> of </w:t>
      </w:r>
      <w:r w:rsidR="001D22E5" w:rsidRPr="001A2D98">
        <w:rPr>
          <w:rFonts w:ascii="Times New Roman" w:hAnsi="Times New Roman" w:cs="Times New Roman"/>
          <w:sz w:val="32"/>
          <w:szCs w:val="32"/>
          <w:lang w:val="en-GB"/>
        </w:rPr>
        <w:t xml:space="preserve">the </w:t>
      </w:r>
      <w:r w:rsidR="00646AF3" w:rsidRPr="001A2D98">
        <w:rPr>
          <w:rFonts w:ascii="Times New Roman" w:hAnsi="Times New Roman" w:cs="Times New Roman"/>
          <w:sz w:val="32"/>
          <w:szCs w:val="32"/>
          <w:lang w:val="en-GB"/>
        </w:rPr>
        <w:t>labour party is the current mayor since May 2022.</w:t>
      </w:r>
    </w:p>
    <w:p w14:paraId="34EA3538" w14:textId="77777777" w:rsidR="00E82D5D" w:rsidRPr="001A2D98" w:rsidRDefault="003800BD" w:rsidP="001D22E5">
      <w:pPr>
        <w:pStyle w:val="Heading1"/>
        <w:spacing w:line="360" w:lineRule="auto"/>
        <w:jc w:val="center"/>
        <w:rPr>
          <w:rFonts w:ascii="Times New Roman" w:hAnsi="Times New Roman" w:cs="Times New Roman"/>
          <w:b/>
          <w:bCs/>
          <w:color w:val="auto"/>
          <w:lang w:val="en-GB"/>
        </w:rPr>
      </w:pPr>
      <w:bookmarkStart w:id="1" w:name="_Toc129688247"/>
      <w:r w:rsidRPr="001A2D98">
        <w:rPr>
          <w:rFonts w:ascii="Times New Roman" w:hAnsi="Times New Roman" w:cs="Times New Roman"/>
          <w:b/>
          <w:bCs/>
          <w:color w:val="auto"/>
          <w:lang w:val="en-GB"/>
        </w:rPr>
        <w:lastRenderedPageBreak/>
        <w:t>Reflection on the principles, standards and strategies being adopted by Croydon council in the community engagement</w:t>
      </w:r>
      <w:bookmarkEnd w:id="1"/>
    </w:p>
    <w:p w14:paraId="18086EB4" w14:textId="77777777" w:rsidR="00BB79C6" w:rsidRPr="001A2D98" w:rsidRDefault="00041572" w:rsidP="001D22E5">
      <w:pPr>
        <w:spacing w:line="360" w:lineRule="auto"/>
        <w:jc w:val="both"/>
        <w:rPr>
          <w:rFonts w:ascii="Times New Roman" w:hAnsi="Times New Roman" w:cs="Times New Roman"/>
          <w:sz w:val="32"/>
          <w:szCs w:val="32"/>
          <w:lang w:val="en-GB"/>
        </w:rPr>
      </w:pPr>
      <w:r w:rsidRPr="001A2D98">
        <w:rPr>
          <w:rFonts w:ascii="Times New Roman" w:hAnsi="Times New Roman" w:cs="Times New Roman"/>
          <w:sz w:val="32"/>
          <w:szCs w:val="32"/>
          <w:lang w:val="en-GB"/>
        </w:rPr>
        <w:t xml:space="preserve"> As explained in assignment 1, Croydon uses four principles as their strategies for community engagement which are communicat</w:t>
      </w:r>
      <w:r w:rsidR="001D22E5" w:rsidRPr="001A2D98">
        <w:rPr>
          <w:rFonts w:ascii="Times New Roman" w:hAnsi="Times New Roman" w:cs="Times New Roman"/>
          <w:sz w:val="32"/>
          <w:szCs w:val="32"/>
          <w:lang w:val="en-GB"/>
        </w:rPr>
        <w:t>e</w:t>
      </w:r>
      <w:r w:rsidRPr="001A2D98">
        <w:rPr>
          <w:rFonts w:ascii="Times New Roman" w:hAnsi="Times New Roman" w:cs="Times New Roman"/>
          <w:sz w:val="32"/>
          <w:szCs w:val="32"/>
          <w:lang w:val="en-GB"/>
        </w:rPr>
        <w:t>, consult, decide together and act together.</w:t>
      </w:r>
    </w:p>
    <w:p w14:paraId="168B9C33" w14:textId="77777777" w:rsidR="00BB79C6" w:rsidRPr="001A2D98" w:rsidRDefault="00BB79C6" w:rsidP="001D22E5">
      <w:pPr>
        <w:spacing w:line="360" w:lineRule="auto"/>
        <w:jc w:val="both"/>
        <w:rPr>
          <w:rFonts w:ascii="Times New Roman" w:hAnsi="Times New Roman" w:cs="Times New Roman"/>
          <w:b/>
          <w:bCs/>
          <w:sz w:val="32"/>
          <w:szCs w:val="32"/>
          <w:lang w:val="en-GB"/>
        </w:rPr>
      </w:pPr>
      <w:r w:rsidRPr="001A2D98">
        <w:rPr>
          <w:rFonts w:ascii="Times New Roman" w:hAnsi="Times New Roman" w:cs="Times New Roman"/>
          <w:b/>
          <w:bCs/>
          <w:sz w:val="32"/>
          <w:szCs w:val="32"/>
          <w:lang w:val="en-GB"/>
        </w:rPr>
        <w:t>Communicate</w:t>
      </w:r>
      <w:r w:rsidR="00A66F66" w:rsidRPr="001A2D98">
        <w:rPr>
          <w:rFonts w:ascii="Times New Roman" w:hAnsi="Times New Roman" w:cs="Times New Roman"/>
          <w:b/>
          <w:bCs/>
          <w:sz w:val="32"/>
          <w:szCs w:val="32"/>
          <w:lang w:val="en-GB"/>
        </w:rPr>
        <w:t xml:space="preserve"> </w:t>
      </w:r>
      <w:r w:rsidR="00246255" w:rsidRPr="001A2D98">
        <w:rPr>
          <w:rFonts w:ascii="Times New Roman" w:hAnsi="Times New Roman" w:cs="Times New Roman"/>
          <w:b/>
          <w:bCs/>
          <w:sz w:val="32"/>
          <w:szCs w:val="32"/>
          <w:lang w:val="en-GB"/>
        </w:rPr>
        <w:t xml:space="preserve"> </w:t>
      </w:r>
    </w:p>
    <w:p w14:paraId="04F41BD6" w14:textId="77777777" w:rsidR="00F61E92" w:rsidRPr="001A2D98" w:rsidRDefault="00246255" w:rsidP="001D22E5">
      <w:pPr>
        <w:spacing w:line="360" w:lineRule="auto"/>
        <w:jc w:val="both"/>
        <w:rPr>
          <w:rFonts w:ascii="Times New Roman" w:hAnsi="Times New Roman" w:cs="Times New Roman"/>
          <w:sz w:val="32"/>
          <w:szCs w:val="32"/>
          <w:lang w:val="en-GB"/>
        </w:rPr>
      </w:pPr>
      <w:r w:rsidRPr="001A2D98">
        <w:rPr>
          <w:rFonts w:ascii="Times New Roman" w:hAnsi="Times New Roman" w:cs="Times New Roman"/>
          <w:sz w:val="32"/>
          <w:szCs w:val="32"/>
          <w:lang w:val="en-GB"/>
        </w:rPr>
        <w:t xml:space="preserve">Communicate is where the council provides information through Croydon Scene, local area newsletters, </w:t>
      </w:r>
      <w:r w:rsidR="001D22E5" w:rsidRPr="001A2D98">
        <w:rPr>
          <w:rFonts w:ascii="Times New Roman" w:hAnsi="Times New Roman" w:cs="Times New Roman"/>
          <w:sz w:val="32"/>
          <w:szCs w:val="32"/>
          <w:lang w:val="en-GB"/>
        </w:rPr>
        <w:t xml:space="preserve">and </w:t>
      </w:r>
      <w:r w:rsidRPr="001A2D98">
        <w:rPr>
          <w:rFonts w:ascii="Times New Roman" w:hAnsi="Times New Roman" w:cs="Times New Roman"/>
          <w:sz w:val="32"/>
          <w:szCs w:val="32"/>
          <w:lang w:val="en-GB"/>
        </w:rPr>
        <w:t>the Council’s website among other publications.</w:t>
      </w:r>
      <w:r w:rsidR="00BB79C6" w:rsidRPr="001A2D98">
        <w:rPr>
          <w:rFonts w:ascii="Times New Roman" w:hAnsi="Times New Roman" w:cs="Times New Roman"/>
          <w:sz w:val="32"/>
          <w:szCs w:val="32"/>
          <w:lang w:val="en-GB"/>
        </w:rPr>
        <w:t xml:space="preserve"> </w:t>
      </w:r>
      <w:r w:rsidR="00F507E1" w:rsidRPr="001A2D98">
        <w:rPr>
          <w:rFonts w:ascii="Times New Roman" w:hAnsi="Times New Roman" w:cs="Times New Roman"/>
          <w:sz w:val="32"/>
          <w:szCs w:val="32"/>
          <w:lang w:val="en-GB"/>
        </w:rPr>
        <w:t xml:space="preserve">The communication team of Croydon Council inform the stakeholders about council services, policies, </w:t>
      </w:r>
      <w:proofErr w:type="gramStart"/>
      <w:r w:rsidR="00F507E1" w:rsidRPr="001A2D98">
        <w:rPr>
          <w:rFonts w:ascii="Times New Roman" w:hAnsi="Times New Roman" w:cs="Times New Roman"/>
          <w:sz w:val="32"/>
          <w:szCs w:val="32"/>
          <w:lang w:val="en-GB"/>
        </w:rPr>
        <w:t>decisions</w:t>
      </w:r>
      <w:proofErr w:type="gramEnd"/>
      <w:r w:rsidR="00F507E1" w:rsidRPr="001A2D98">
        <w:rPr>
          <w:rFonts w:ascii="Times New Roman" w:hAnsi="Times New Roman" w:cs="Times New Roman"/>
          <w:sz w:val="32"/>
          <w:szCs w:val="32"/>
          <w:lang w:val="en-GB"/>
        </w:rPr>
        <w:t xml:space="preserve"> and actions following this principle</w:t>
      </w:r>
      <w:r w:rsidR="00EE16B7" w:rsidRPr="001A2D98">
        <w:rPr>
          <w:rFonts w:ascii="Times New Roman" w:hAnsi="Times New Roman" w:cs="Times New Roman"/>
          <w:sz w:val="32"/>
          <w:szCs w:val="32"/>
          <w:lang w:val="en-GB"/>
        </w:rPr>
        <w:t xml:space="preserve"> </w:t>
      </w:r>
      <w:r w:rsidR="00BE7330" w:rsidRPr="001A2D98">
        <w:rPr>
          <w:rFonts w:ascii="Times New Roman" w:hAnsi="Times New Roman" w:cs="Times New Roman"/>
          <w:sz w:val="32"/>
          <w:szCs w:val="32"/>
        </w:rPr>
        <w:t>(Council, 2022)</w:t>
      </w:r>
      <w:r w:rsidR="00F507E1" w:rsidRPr="001A2D98">
        <w:rPr>
          <w:rFonts w:ascii="Times New Roman" w:hAnsi="Times New Roman" w:cs="Times New Roman"/>
          <w:sz w:val="32"/>
          <w:szCs w:val="32"/>
          <w:lang w:val="en-GB"/>
        </w:rPr>
        <w:t>.</w:t>
      </w:r>
      <w:r w:rsidR="00503A33" w:rsidRPr="001A2D98">
        <w:rPr>
          <w:rFonts w:ascii="Times New Roman" w:hAnsi="Times New Roman" w:cs="Times New Roman"/>
          <w:sz w:val="32"/>
          <w:szCs w:val="32"/>
          <w:lang w:val="en-GB"/>
        </w:rPr>
        <w:t xml:space="preserve"> </w:t>
      </w:r>
      <w:r w:rsidR="000B0B6C" w:rsidRPr="001A2D98">
        <w:rPr>
          <w:rFonts w:ascii="Times New Roman" w:hAnsi="Times New Roman" w:cs="Times New Roman"/>
          <w:sz w:val="32"/>
          <w:szCs w:val="32"/>
          <w:lang w:val="en-GB"/>
        </w:rPr>
        <w:t xml:space="preserve">Among the strategies that the council has been using in keeping people informed and involved include Croydon Council newsletters </w:t>
      </w:r>
      <w:r w:rsidR="001D22E5" w:rsidRPr="001A2D98">
        <w:rPr>
          <w:rFonts w:ascii="Times New Roman" w:hAnsi="Times New Roman" w:cs="Times New Roman"/>
          <w:sz w:val="32"/>
          <w:szCs w:val="32"/>
          <w:lang w:val="en-GB"/>
        </w:rPr>
        <w:t xml:space="preserve">and </w:t>
      </w:r>
      <w:r w:rsidR="000B0B6C" w:rsidRPr="001A2D98">
        <w:rPr>
          <w:rFonts w:ascii="Times New Roman" w:hAnsi="Times New Roman" w:cs="Times New Roman"/>
          <w:sz w:val="32"/>
          <w:szCs w:val="32"/>
          <w:lang w:val="en-GB"/>
        </w:rPr>
        <w:t xml:space="preserve">social media. They are regarding email newsletters as </w:t>
      </w:r>
      <w:r w:rsidR="001D22E5" w:rsidRPr="001A2D98">
        <w:rPr>
          <w:rFonts w:ascii="Times New Roman" w:hAnsi="Times New Roman" w:cs="Times New Roman"/>
          <w:sz w:val="32"/>
          <w:szCs w:val="32"/>
          <w:lang w:val="en-GB"/>
        </w:rPr>
        <w:t xml:space="preserve">an </w:t>
      </w:r>
      <w:r w:rsidR="000B0B6C" w:rsidRPr="001A2D98">
        <w:rPr>
          <w:rFonts w:ascii="Times New Roman" w:hAnsi="Times New Roman" w:cs="Times New Roman"/>
          <w:sz w:val="32"/>
          <w:szCs w:val="32"/>
          <w:lang w:val="en-GB"/>
        </w:rPr>
        <w:t xml:space="preserve">easy, </w:t>
      </w:r>
      <w:proofErr w:type="gramStart"/>
      <w:r w:rsidR="000B0B6C" w:rsidRPr="001A2D98">
        <w:rPr>
          <w:rFonts w:ascii="Times New Roman" w:hAnsi="Times New Roman" w:cs="Times New Roman"/>
          <w:sz w:val="32"/>
          <w:szCs w:val="32"/>
          <w:lang w:val="en-GB"/>
        </w:rPr>
        <w:t>fast</w:t>
      </w:r>
      <w:proofErr w:type="gramEnd"/>
      <w:r w:rsidR="000B0B6C" w:rsidRPr="001A2D98">
        <w:rPr>
          <w:rFonts w:ascii="Times New Roman" w:hAnsi="Times New Roman" w:cs="Times New Roman"/>
          <w:sz w:val="32"/>
          <w:szCs w:val="32"/>
          <w:lang w:val="en-GB"/>
        </w:rPr>
        <w:t xml:space="preserve"> and convenient way </w:t>
      </w:r>
      <w:r w:rsidR="001D22E5" w:rsidRPr="001A2D98">
        <w:rPr>
          <w:rFonts w:ascii="Times New Roman" w:hAnsi="Times New Roman" w:cs="Times New Roman"/>
          <w:sz w:val="32"/>
          <w:szCs w:val="32"/>
          <w:lang w:val="en-GB"/>
        </w:rPr>
        <w:t>for</w:t>
      </w:r>
      <w:r w:rsidR="000B0B6C" w:rsidRPr="001A2D98">
        <w:rPr>
          <w:rFonts w:ascii="Times New Roman" w:hAnsi="Times New Roman" w:cs="Times New Roman"/>
          <w:sz w:val="32"/>
          <w:szCs w:val="32"/>
          <w:lang w:val="en-GB"/>
        </w:rPr>
        <w:t xml:space="preserve"> the community </w:t>
      </w:r>
      <w:r w:rsidR="001D22E5" w:rsidRPr="001A2D98">
        <w:rPr>
          <w:rFonts w:ascii="Times New Roman" w:hAnsi="Times New Roman" w:cs="Times New Roman"/>
          <w:sz w:val="32"/>
          <w:szCs w:val="32"/>
          <w:lang w:val="en-GB"/>
        </w:rPr>
        <w:t>to get</w:t>
      </w:r>
      <w:r w:rsidR="000B0B6C" w:rsidRPr="001A2D98">
        <w:rPr>
          <w:rFonts w:ascii="Times New Roman" w:hAnsi="Times New Roman" w:cs="Times New Roman"/>
          <w:sz w:val="32"/>
          <w:szCs w:val="32"/>
          <w:lang w:val="en-GB"/>
        </w:rPr>
        <w:t xml:space="preserve"> news about the council and find out what is happening around them</w:t>
      </w:r>
      <w:r w:rsidR="00C96C1F" w:rsidRPr="001A2D98">
        <w:rPr>
          <w:rFonts w:ascii="Times New Roman" w:hAnsi="Times New Roman" w:cs="Times New Roman"/>
          <w:sz w:val="32"/>
          <w:szCs w:val="32"/>
        </w:rPr>
        <w:t xml:space="preserve"> (Andrews and Ferry, 2023)</w:t>
      </w:r>
      <w:r w:rsidR="000B0B6C" w:rsidRPr="001A2D98">
        <w:rPr>
          <w:rFonts w:ascii="Times New Roman" w:hAnsi="Times New Roman" w:cs="Times New Roman"/>
          <w:sz w:val="32"/>
          <w:szCs w:val="32"/>
          <w:lang w:val="en-GB"/>
        </w:rPr>
        <w:t>.</w:t>
      </w:r>
      <w:r w:rsidR="003951D5" w:rsidRPr="001A2D98">
        <w:rPr>
          <w:rFonts w:ascii="Times New Roman" w:hAnsi="Times New Roman" w:cs="Times New Roman"/>
          <w:sz w:val="32"/>
          <w:szCs w:val="32"/>
          <w:lang w:val="en-GB"/>
        </w:rPr>
        <w:t xml:space="preserve"> </w:t>
      </w:r>
    </w:p>
    <w:p w14:paraId="23DC82E9" w14:textId="77777777" w:rsidR="00E4253E" w:rsidRPr="001A2D98" w:rsidRDefault="00F61E92" w:rsidP="001D22E5">
      <w:pPr>
        <w:spacing w:line="360" w:lineRule="auto"/>
        <w:jc w:val="both"/>
        <w:rPr>
          <w:rFonts w:ascii="Times New Roman" w:hAnsi="Times New Roman" w:cs="Times New Roman"/>
          <w:sz w:val="32"/>
          <w:szCs w:val="32"/>
          <w:lang w:val="en-GB"/>
        </w:rPr>
      </w:pPr>
      <w:r w:rsidRPr="001A2D98">
        <w:rPr>
          <w:rFonts w:ascii="Times New Roman" w:hAnsi="Times New Roman" w:cs="Times New Roman"/>
          <w:sz w:val="32"/>
          <w:szCs w:val="32"/>
          <w:lang w:val="en-GB"/>
        </w:rPr>
        <w:t>R</w:t>
      </w:r>
      <w:r w:rsidR="003951D5" w:rsidRPr="001A2D98">
        <w:rPr>
          <w:rFonts w:ascii="Times New Roman" w:hAnsi="Times New Roman" w:cs="Times New Roman"/>
          <w:sz w:val="32"/>
          <w:szCs w:val="32"/>
          <w:lang w:val="en-GB"/>
        </w:rPr>
        <w:t>eflecting on the recent happenings, the council has not been doing so well on matters regarding communication.</w:t>
      </w:r>
      <w:r w:rsidRPr="001A2D98">
        <w:rPr>
          <w:rFonts w:ascii="Times New Roman" w:hAnsi="Times New Roman" w:cs="Times New Roman"/>
          <w:sz w:val="32"/>
          <w:szCs w:val="32"/>
          <w:lang w:val="en-GB"/>
        </w:rPr>
        <w:t xml:space="preserve"> As I stated in assignment 1, in 2022, the council</w:t>
      </w:r>
      <w:r w:rsidR="00B33D51" w:rsidRPr="001A2D98">
        <w:rPr>
          <w:rFonts w:ascii="Times New Roman" w:hAnsi="Times New Roman" w:cs="Times New Roman"/>
          <w:sz w:val="32"/>
          <w:szCs w:val="32"/>
          <w:lang w:val="en-GB"/>
        </w:rPr>
        <w:t xml:space="preserve"> in its process of communicating and engaging the community gave them less than 24</w:t>
      </w:r>
      <w:r w:rsidR="00D16E64" w:rsidRPr="001A2D98">
        <w:rPr>
          <w:rFonts w:ascii="Times New Roman" w:hAnsi="Times New Roman" w:cs="Times New Roman"/>
          <w:sz w:val="32"/>
          <w:szCs w:val="32"/>
          <w:lang w:val="en-GB"/>
        </w:rPr>
        <w:t>-</w:t>
      </w:r>
      <w:r w:rsidR="00B33D51" w:rsidRPr="001A2D98">
        <w:rPr>
          <w:rFonts w:ascii="Times New Roman" w:hAnsi="Times New Roman" w:cs="Times New Roman"/>
          <w:sz w:val="32"/>
          <w:szCs w:val="32"/>
          <w:lang w:val="en-GB"/>
        </w:rPr>
        <w:t>hour notice of a workshop in South Norwood</w:t>
      </w:r>
      <w:r w:rsidR="00D16E64" w:rsidRPr="001A2D98">
        <w:rPr>
          <w:rFonts w:ascii="Times New Roman" w:hAnsi="Times New Roman" w:cs="Times New Roman"/>
          <w:sz w:val="32"/>
          <w:szCs w:val="32"/>
          <w:lang w:val="en-GB"/>
        </w:rPr>
        <w:t xml:space="preserve">. This was a high level of incompetency and inadequacy when a press release about housing workshops was issued less than two hours </w:t>
      </w:r>
      <w:r w:rsidR="00D16E64" w:rsidRPr="001A2D98">
        <w:rPr>
          <w:rFonts w:ascii="Times New Roman" w:hAnsi="Times New Roman" w:cs="Times New Roman"/>
          <w:sz w:val="32"/>
          <w:szCs w:val="32"/>
          <w:lang w:val="en-GB"/>
        </w:rPr>
        <w:lastRenderedPageBreak/>
        <w:t>before the first session was due to begin.</w:t>
      </w:r>
      <w:r w:rsidR="002D5B20" w:rsidRPr="001A2D98">
        <w:rPr>
          <w:rFonts w:ascii="Times New Roman" w:hAnsi="Times New Roman" w:cs="Times New Roman"/>
          <w:sz w:val="32"/>
          <w:szCs w:val="32"/>
          <w:lang w:val="en-GB"/>
        </w:rPr>
        <w:t xml:space="preserve"> In my view, what the council portrayed </w:t>
      </w:r>
      <w:proofErr w:type="gramStart"/>
      <w:r w:rsidR="002D5B20" w:rsidRPr="001A2D98">
        <w:rPr>
          <w:rFonts w:ascii="Times New Roman" w:hAnsi="Times New Roman" w:cs="Times New Roman"/>
          <w:sz w:val="32"/>
          <w:szCs w:val="32"/>
          <w:lang w:val="en-GB"/>
        </w:rPr>
        <w:t>in regard to</w:t>
      </w:r>
      <w:proofErr w:type="gramEnd"/>
      <w:r w:rsidR="002D5B20" w:rsidRPr="001A2D98">
        <w:rPr>
          <w:rFonts w:ascii="Times New Roman" w:hAnsi="Times New Roman" w:cs="Times New Roman"/>
          <w:sz w:val="32"/>
          <w:szCs w:val="32"/>
          <w:lang w:val="en-GB"/>
        </w:rPr>
        <w:t xml:space="preserve"> this matter</w:t>
      </w:r>
      <w:r w:rsidR="006636E4" w:rsidRPr="001A2D98">
        <w:rPr>
          <w:rFonts w:ascii="Times New Roman" w:hAnsi="Times New Roman" w:cs="Times New Roman"/>
          <w:sz w:val="32"/>
          <w:szCs w:val="32"/>
          <w:lang w:val="en-GB"/>
        </w:rPr>
        <w:t xml:space="preserve"> is</w:t>
      </w:r>
      <w:r w:rsidR="002D5B20" w:rsidRPr="001A2D98">
        <w:rPr>
          <w:rFonts w:ascii="Times New Roman" w:hAnsi="Times New Roman" w:cs="Times New Roman"/>
          <w:sz w:val="32"/>
          <w:szCs w:val="32"/>
          <w:lang w:val="en-GB"/>
        </w:rPr>
        <w:t xml:space="preserve"> that they did not mean for anyone to attend</w:t>
      </w:r>
      <w:r w:rsidR="006636E4" w:rsidRPr="001A2D98">
        <w:rPr>
          <w:rFonts w:ascii="Times New Roman" w:hAnsi="Times New Roman" w:cs="Times New Roman"/>
          <w:sz w:val="32"/>
          <w:szCs w:val="32"/>
          <w:lang w:val="en-GB"/>
        </w:rPr>
        <w:t xml:space="preserve"> the workshops</w:t>
      </w:r>
      <w:r w:rsidR="002D5B20" w:rsidRPr="001A2D98">
        <w:rPr>
          <w:rFonts w:ascii="Times New Roman" w:hAnsi="Times New Roman" w:cs="Times New Roman"/>
          <w:sz w:val="32"/>
          <w:szCs w:val="32"/>
          <w:lang w:val="en-GB"/>
        </w:rPr>
        <w:t xml:space="preserve"> and they did not actually want to listen to the people and they showed no care to the tenants</w:t>
      </w:r>
      <w:r w:rsidR="003E2F4D" w:rsidRPr="001A2D98">
        <w:rPr>
          <w:rFonts w:ascii="Times New Roman" w:hAnsi="Times New Roman" w:cs="Times New Roman"/>
          <w:sz w:val="32"/>
          <w:szCs w:val="32"/>
          <w:lang w:val="en-GB"/>
        </w:rPr>
        <w:t xml:space="preserve"> </w:t>
      </w:r>
      <w:r w:rsidR="003E2F4D" w:rsidRPr="001A2D98">
        <w:rPr>
          <w:rFonts w:ascii="Times New Roman" w:hAnsi="Times New Roman" w:cs="Times New Roman"/>
          <w:sz w:val="32"/>
          <w:szCs w:val="32"/>
        </w:rPr>
        <w:t>(</w:t>
      </w:r>
      <w:proofErr w:type="spellStart"/>
      <w:r w:rsidR="003E2F4D" w:rsidRPr="001A2D98">
        <w:rPr>
          <w:rFonts w:ascii="Times New Roman" w:hAnsi="Times New Roman" w:cs="Times New Roman"/>
          <w:sz w:val="32"/>
          <w:szCs w:val="32"/>
        </w:rPr>
        <w:t>Tichelar</w:t>
      </w:r>
      <w:proofErr w:type="spellEnd"/>
      <w:r w:rsidR="003E2F4D" w:rsidRPr="001A2D98">
        <w:rPr>
          <w:rFonts w:ascii="Times New Roman" w:hAnsi="Times New Roman" w:cs="Times New Roman"/>
          <w:sz w:val="32"/>
          <w:szCs w:val="32"/>
        </w:rPr>
        <w:t>, 2023)</w:t>
      </w:r>
      <w:r w:rsidR="002D5B20" w:rsidRPr="001A2D98">
        <w:rPr>
          <w:rFonts w:ascii="Times New Roman" w:hAnsi="Times New Roman" w:cs="Times New Roman"/>
          <w:sz w:val="32"/>
          <w:szCs w:val="32"/>
          <w:lang w:val="en-GB"/>
        </w:rPr>
        <w:t>.</w:t>
      </w:r>
      <w:r w:rsidR="00010DCA" w:rsidRPr="001A2D98">
        <w:rPr>
          <w:rFonts w:ascii="Times New Roman" w:hAnsi="Times New Roman" w:cs="Times New Roman"/>
          <w:sz w:val="32"/>
          <w:szCs w:val="32"/>
          <w:lang w:val="en-GB"/>
        </w:rPr>
        <w:t xml:space="preserve"> They were just </w:t>
      </w:r>
      <w:r w:rsidR="00B56B6A" w:rsidRPr="001A2D98">
        <w:rPr>
          <w:rFonts w:ascii="Times New Roman" w:hAnsi="Times New Roman" w:cs="Times New Roman"/>
          <w:sz w:val="32"/>
          <w:szCs w:val="32"/>
          <w:lang w:val="en-GB"/>
        </w:rPr>
        <w:t>issuing the press release because it is the procedure. This showed poor communication</w:t>
      </w:r>
      <w:r w:rsidR="006636E4" w:rsidRPr="001A2D98">
        <w:rPr>
          <w:rFonts w:ascii="Times New Roman" w:hAnsi="Times New Roman" w:cs="Times New Roman"/>
          <w:sz w:val="32"/>
          <w:szCs w:val="32"/>
          <w:lang w:val="en-GB"/>
        </w:rPr>
        <w:t xml:space="preserve"> on the side of the council</w:t>
      </w:r>
      <w:r w:rsidR="00791C5A" w:rsidRPr="001A2D98">
        <w:rPr>
          <w:rFonts w:ascii="Times New Roman" w:hAnsi="Times New Roman" w:cs="Times New Roman"/>
          <w:sz w:val="32"/>
          <w:szCs w:val="32"/>
          <w:lang w:val="en-GB"/>
        </w:rPr>
        <w:t xml:space="preserve"> because communicat</w:t>
      </w:r>
      <w:r w:rsidR="001D22E5" w:rsidRPr="001A2D98">
        <w:rPr>
          <w:rFonts w:ascii="Times New Roman" w:hAnsi="Times New Roman" w:cs="Times New Roman"/>
          <w:sz w:val="32"/>
          <w:szCs w:val="32"/>
          <w:lang w:val="en-GB"/>
        </w:rPr>
        <w:t>ion</w:t>
      </w:r>
      <w:r w:rsidR="00791C5A" w:rsidRPr="001A2D98">
        <w:rPr>
          <w:rFonts w:ascii="Times New Roman" w:hAnsi="Times New Roman" w:cs="Times New Roman"/>
          <w:sz w:val="32"/>
          <w:szCs w:val="32"/>
          <w:lang w:val="en-GB"/>
        </w:rPr>
        <w:t xml:space="preserve"> </w:t>
      </w:r>
      <w:r w:rsidR="001D22E5" w:rsidRPr="001A2D98">
        <w:rPr>
          <w:rFonts w:ascii="Times New Roman" w:hAnsi="Times New Roman" w:cs="Times New Roman"/>
          <w:sz w:val="32"/>
          <w:szCs w:val="32"/>
          <w:lang w:val="en-GB"/>
        </w:rPr>
        <w:t>i</w:t>
      </w:r>
      <w:r w:rsidR="00791C5A" w:rsidRPr="001A2D98">
        <w:rPr>
          <w:rFonts w:ascii="Times New Roman" w:hAnsi="Times New Roman" w:cs="Times New Roman"/>
          <w:sz w:val="32"/>
          <w:szCs w:val="32"/>
          <w:lang w:val="en-GB"/>
        </w:rPr>
        <w:t xml:space="preserve">s a principle of community engagement and Croydon involves keeping residents and stakeholders informed about council services, decisions, </w:t>
      </w:r>
      <w:proofErr w:type="gramStart"/>
      <w:r w:rsidR="00791C5A" w:rsidRPr="001A2D98">
        <w:rPr>
          <w:rFonts w:ascii="Times New Roman" w:hAnsi="Times New Roman" w:cs="Times New Roman"/>
          <w:sz w:val="32"/>
          <w:szCs w:val="32"/>
          <w:lang w:val="en-GB"/>
        </w:rPr>
        <w:t>actions</w:t>
      </w:r>
      <w:proofErr w:type="gramEnd"/>
      <w:r w:rsidR="00791C5A" w:rsidRPr="001A2D98">
        <w:rPr>
          <w:rFonts w:ascii="Times New Roman" w:hAnsi="Times New Roman" w:cs="Times New Roman"/>
          <w:sz w:val="32"/>
          <w:szCs w:val="32"/>
          <w:lang w:val="en-GB"/>
        </w:rPr>
        <w:t xml:space="preserve"> and policies and ensuring the communications methods are accessible for everyone at the right time and reflective to </w:t>
      </w:r>
      <w:r w:rsidR="001D22E5" w:rsidRPr="001A2D98">
        <w:rPr>
          <w:rFonts w:ascii="Times New Roman" w:hAnsi="Times New Roman" w:cs="Times New Roman"/>
          <w:sz w:val="32"/>
          <w:szCs w:val="32"/>
          <w:lang w:val="en-GB"/>
        </w:rPr>
        <w:t xml:space="preserve">the </w:t>
      </w:r>
      <w:r w:rsidR="00791C5A" w:rsidRPr="001A2D98">
        <w:rPr>
          <w:rFonts w:ascii="Times New Roman" w:hAnsi="Times New Roman" w:cs="Times New Roman"/>
          <w:sz w:val="32"/>
          <w:szCs w:val="32"/>
          <w:lang w:val="en-GB"/>
        </w:rPr>
        <w:t>Croydon community</w:t>
      </w:r>
      <w:r w:rsidR="00E4253E" w:rsidRPr="001A2D98">
        <w:rPr>
          <w:rFonts w:ascii="Times New Roman" w:hAnsi="Times New Roman" w:cs="Times New Roman"/>
          <w:sz w:val="32"/>
          <w:szCs w:val="32"/>
          <w:lang w:val="en-GB"/>
        </w:rPr>
        <w:t>.</w:t>
      </w:r>
    </w:p>
    <w:p w14:paraId="5D96F7E3" w14:textId="77777777" w:rsidR="003745A9" w:rsidRPr="001A2D98" w:rsidRDefault="00E4253E" w:rsidP="001D22E5">
      <w:pPr>
        <w:spacing w:line="360" w:lineRule="auto"/>
        <w:jc w:val="both"/>
        <w:rPr>
          <w:rFonts w:ascii="Times New Roman" w:hAnsi="Times New Roman" w:cs="Times New Roman"/>
          <w:b/>
          <w:bCs/>
          <w:sz w:val="32"/>
          <w:szCs w:val="32"/>
          <w:lang w:val="en-GB"/>
        </w:rPr>
      </w:pPr>
      <w:r w:rsidRPr="001A2D98">
        <w:rPr>
          <w:rFonts w:ascii="Times New Roman" w:hAnsi="Times New Roman" w:cs="Times New Roman"/>
          <w:b/>
          <w:bCs/>
          <w:sz w:val="32"/>
          <w:szCs w:val="32"/>
          <w:lang w:val="en-GB"/>
        </w:rPr>
        <w:t>Consult</w:t>
      </w:r>
      <w:r w:rsidR="00E32F5E" w:rsidRPr="001A2D98">
        <w:rPr>
          <w:rFonts w:ascii="Times New Roman" w:hAnsi="Times New Roman" w:cs="Times New Roman"/>
          <w:b/>
          <w:bCs/>
          <w:sz w:val="32"/>
          <w:szCs w:val="32"/>
          <w:lang w:val="en-GB"/>
        </w:rPr>
        <w:t xml:space="preserve"> </w:t>
      </w:r>
    </w:p>
    <w:p w14:paraId="03B0B81A" w14:textId="77777777" w:rsidR="00E4253E" w:rsidRPr="001A2D98" w:rsidRDefault="00E32F5E" w:rsidP="001D22E5">
      <w:pPr>
        <w:spacing w:line="360" w:lineRule="auto"/>
        <w:jc w:val="both"/>
        <w:rPr>
          <w:rFonts w:ascii="Times New Roman" w:hAnsi="Times New Roman" w:cs="Times New Roman"/>
          <w:sz w:val="32"/>
          <w:szCs w:val="32"/>
          <w:lang w:val="en-GB"/>
        </w:rPr>
      </w:pPr>
      <w:r w:rsidRPr="001A2D98">
        <w:rPr>
          <w:rFonts w:ascii="Times New Roman" w:hAnsi="Times New Roman" w:cs="Times New Roman"/>
          <w:sz w:val="32"/>
          <w:szCs w:val="32"/>
          <w:lang w:val="en-GB"/>
        </w:rPr>
        <w:t xml:space="preserve">This involves detailed consultation and it is based on four principles as I stated in assignment one which include coordination, access, </w:t>
      </w:r>
      <w:proofErr w:type="gramStart"/>
      <w:r w:rsidRPr="001A2D98">
        <w:rPr>
          <w:rFonts w:ascii="Times New Roman" w:hAnsi="Times New Roman" w:cs="Times New Roman"/>
          <w:sz w:val="32"/>
          <w:szCs w:val="32"/>
          <w:lang w:val="en-GB"/>
        </w:rPr>
        <w:t>clarity</w:t>
      </w:r>
      <w:proofErr w:type="gramEnd"/>
      <w:r w:rsidRPr="001A2D98">
        <w:rPr>
          <w:rFonts w:ascii="Times New Roman" w:hAnsi="Times New Roman" w:cs="Times New Roman"/>
          <w:sz w:val="32"/>
          <w:szCs w:val="32"/>
          <w:lang w:val="en-GB"/>
        </w:rPr>
        <w:t xml:space="preserve"> and tru</w:t>
      </w:r>
      <w:r w:rsidR="0077576E" w:rsidRPr="001A2D98">
        <w:rPr>
          <w:rFonts w:ascii="Times New Roman" w:hAnsi="Times New Roman" w:cs="Times New Roman"/>
          <w:sz w:val="32"/>
          <w:szCs w:val="32"/>
          <w:lang w:val="en-GB"/>
        </w:rPr>
        <w:t>st.</w:t>
      </w:r>
      <w:r w:rsidR="00940411" w:rsidRPr="001A2D98">
        <w:rPr>
          <w:rFonts w:ascii="Times New Roman" w:hAnsi="Times New Roman" w:cs="Times New Roman"/>
          <w:sz w:val="32"/>
          <w:szCs w:val="32"/>
          <w:lang w:val="en-GB"/>
        </w:rPr>
        <w:t xml:space="preserve"> </w:t>
      </w:r>
      <w:r w:rsidR="008A7319" w:rsidRPr="001A2D98">
        <w:rPr>
          <w:rFonts w:ascii="Times New Roman" w:hAnsi="Times New Roman" w:cs="Times New Roman"/>
          <w:sz w:val="32"/>
          <w:szCs w:val="32"/>
          <w:lang w:val="en-GB"/>
        </w:rPr>
        <w:t xml:space="preserve">Coordination involves </w:t>
      </w:r>
      <w:r w:rsidR="001D22E5" w:rsidRPr="001A2D98">
        <w:rPr>
          <w:rFonts w:ascii="Times New Roman" w:hAnsi="Times New Roman" w:cs="Times New Roman"/>
          <w:sz w:val="32"/>
          <w:szCs w:val="32"/>
          <w:lang w:val="en-GB"/>
        </w:rPr>
        <w:t xml:space="preserve">the </w:t>
      </w:r>
      <w:r w:rsidR="008A7319" w:rsidRPr="001A2D98">
        <w:rPr>
          <w:rFonts w:ascii="Times New Roman" w:hAnsi="Times New Roman" w:cs="Times New Roman"/>
          <w:sz w:val="32"/>
          <w:szCs w:val="32"/>
          <w:lang w:val="en-GB"/>
        </w:rPr>
        <w:t xml:space="preserve">provision of leadership in ensuring that the engagement is influencing the services and plans. Access is involving all communities and ensuring services are accessed </w:t>
      </w:r>
      <w:proofErr w:type="gramStart"/>
      <w:r w:rsidR="008A7319" w:rsidRPr="001A2D98">
        <w:rPr>
          <w:rFonts w:ascii="Times New Roman" w:hAnsi="Times New Roman" w:cs="Times New Roman"/>
          <w:sz w:val="32"/>
          <w:szCs w:val="32"/>
          <w:lang w:val="en-GB"/>
        </w:rPr>
        <w:t>on the basis of</w:t>
      </w:r>
      <w:proofErr w:type="gramEnd"/>
      <w:r w:rsidR="008A7319" w:rsidRPr="001A2D98">
        <w:rPr>
          <w:rFonts w:ascii="Times New Roman" w:hAnsi="Times New Roman" w:cs="Times New Roman"/>
          <w:sz w:val="32"/>
          <w:szCs w:val="32"/>
          <w:lang w:val="en-GB"/>
        </w:rPr>
        <w:t xml:space="preserve"> needs</w:t>
      </w:r>
      <w:r w:rsidR="00BE7330" w:rsidRPr="001A2D98">
        <w:rPr>
          <w:rFonts w:ascii="Times New Roman" w:hAnsi="Times New Roman" w:cs="Times New Roman"/>
          <w:sz w:val="32"/>
          <w:szCs w:val="32"/>
        </w:rPr>
        <w:t xml:space="preserve"> (Council, 2019)</w:t>
      </w:r>
      <w:r w:rsidR="008A7319" w:rsidRPr="001A2D98">
        <w:rPr>
          <w:rFonts w:ascii="Times New Roman" w:hAnsi="Times New Roman" w:cs="Times New Roman"/>
          <w:sz w:val="32"/>
          <w:szCs w:val="32"/>
          <w:lang w:val="en-GB"/>
        </w:rPr>
        <w:t>.</w:t>
      </w:r>
      <w:r w:rsidR="00671922" w:rsidRPr="001A2D98">
        <w:rPr>
          <w:rFonts w:ascii="Times New Roman" w:hAnsi="Times New Roman" w:cs="Times New Roman"/>
          <w:sz w:val="32"/>
          <w:szCs w:val="32"/>
          <w:lang w:val="en-GB"/>
        </w:rPr>
        <w:t xml:space="preserve"> Clarity is </w:t>
      </w:r>
      <w:r w:rsidR="001D22E5" w:rsidRPr="001A2D98">
        <w:rPr>
          <w:rFonts w:ascii="Times New Roman" w:hAnsi="Times New Roman" w:cs="Times New Roman"/>
          <w:sz w:val="32"/>
          <w:szCs w:val="32"/>
          <w:lang w:val="en-GB"/>
        </w:rPr>
        <w:t xml:space="preserve">the </w:t>
      </w:r>
      <w:r w:rsidR="00671922" w:rsidRPr="001A2D98">
        <w:rPr>
          <w:rFonts w:ascii="Times New Roman" w:hAnsi="Times New Roman" w:cs="Times New Roman"/>
          <w:sz w:val="32"/>
          <w:szCs w:val="32"/>
          <w:lang w:val="en-GB"/>
        </w:rPr>
        <w:t xml:space="preserve">provision of opportunities </w:t>
      </w:r>
      <w:r w:rsidR="001D22E5" w:rsidRPr="001A2D98">
        <w:rPr>
          <w:rFonts w:ascii="Times New Roman" w:hAnsi="Times New Roman" w:cs="Times New Roman"/>
          <w:sz w:val="32"/>
          <w:szCs w:val="32"/>
          <w:lang w:val="en-GB"/>
        </w:rPr>
        <w:t>for</w:t>
      </w:r>
      <w:r w:rsidR="00671922" w:rsidRPr="001A2D98">
        <w:rPr>
          <w:rFonts w:ascii="Times New Roman" w:hAnsi="Times New Roman" w:cs="Times New Roman"/>
          <w:sz w:val="32"/>
          <w:szCs w:val="32"/>
          <w:lang w:val="en-GB"/>
        </w:rPr>
        <w:t xml:space="preserve"> people to influence and change decisions and services.</w:t>
      </w:r>
      <w:r w:rsidR="002D5012" w:rsidRPr="001A2D98">
        <w:rPr>
          <w:rFonts w:ascii="Times New Roman" w:hAnsi="Times New Roman" w:cs="Times New Roman"/>
          <w:sz w:val="32"/>
          <w:szCs w:val="32"/>
          <w:lang w:val="en-GB"/>
        </w:rPr>
        <w:t xml:space="preserve">  Engagement activities </w:t>
      </w:r>
      <w:proofErr w:type="gramStart"/>
      <w:r w:rsidR="002D5012" w:rsidRPr="001A2D98">
        <w:rPr>
          <w:rFonts w:ascii="Times New Roman" w:hAnsi="Times New Roman" w:cs="Times New Roman"/>
          <w:sz w:val="32"/>
          <w:szCs w:val="32"/>
          <w:lang w:val="en-GB"/>
        </w:rPr>
        <w:t>have to</w:t>
      </w:r>
      <w:proofErr w:type="gramEnd"/>
      <w:r w:rsidR="002D5012" w:rsidRPr="001A2D98">
        <w:rPr>
          <w:rFonts w:ascii="Times New Roman" w:hAnsi="Times New Roman" w:cs="Times New Roman"/>
          <w:sz w:val="32"/>
          <w:szCs w:val="32"/>
          <w:lang w:val="en-GB"/>
        </w:rPr>
        <w:t xml:space="preserve"> be real and offer value for money</w:t>
      </w:r>
      <w:r w:rsidR="00451137" w:rsidRPr="001A2D98">
        <w:rPr>
          <w:rFonts w:ascii="Times New Roman" w:hAnsi="Times New Roman" w:cs="Times New Roman"/>
          <w:sz w:val="32"/>
          <w:szCs w:val="32"/>
          <w:lang w:val="en-GB"/>
        </w:rPr>
        <w:t xml:space="preserve"> as well as ensur</w:t>
      </w:r>
      <w:r w:rsidR="001D22E5" w:rsidRPr="001A2D98">
        <w:rPr>
          <w:rFonts w:ascii="Times New Roman" w:hAnsi="Times New Roman" w:cs="Times New Roman"/>
          <w:sz w:val="32"/>
          <w:szCs w:val="32"/>
          <w:lang w:val="en-GB"/>
        </w:rPr>
        <w:t>e</w:t>
      </w:r>
      <w:r w:rsidR="00451137" w:rsidRPr="001A2D98">
        <w:rPr>
          <w:rFonts w:ascii="Times New Roman" w:hAnsi="Times New Roman" w:cs="Times New Roman"/>
          <w:sz w:val="32"/>
          <w:szCs w:val="32"/>
          <w:lang w:val="en-GB"/>
        </w:rPr>
        <w:t xml:space="preserve"> that those who are affected directly by the plans and decisions being made are aware of opportunities for engaging and consulting. Finally, trust is ensuring that </w:t>
      </w:r>
      <w:r w:rsidR="00451137" w:rsidRPr="001A2D98">
        <w:rPr>
          <w:rFonts w:ascii="Times New Roman" w:hAnsi="Times New Roman" w:cs="Times New Roman"/>
          <w:sz w:val="32"/>
          <w:szCs w:val="32"/>
          <w:lang w:val="en-GB"/>
        </w:rPr>
        <w:lastRenderedPageBreak/>
        <w:t xml:space="preserve">the information that the councils obtain from the participants </w:t>
      </w:r>
      <w:r w:rsidR="001D22E5" w:rsidRPr="001A2D98">
        <w:rPr>
          <w:rFonts w:ascii="Times New Roman" w:hAnsi="Times New Roman" w:cs="Times New Roman"/>
          <w:sz w:val="32"/>
          <w:szCs w:val="32"/>
          <w:lang w:val="en-GB"/>
        </w:rPr>
        <w:t>is</w:t>
      </w:r>
      <w:r w:rsidR="00451137" w:rsidRPr="001A2D98">
        <w:rPr>
          <w:rFonts w:ascii="Times New Roman" w:hAnsi="Times New Roman" w:cs="Times New Roman"/>
          <w:sz w:val="32"/>
          <w:szCs w:val="32"/>
          <w:lang w:val="en-GB"/>
        </w:rPr>
        <w:t xml:space="preserve"> us</w:t>
      </w:r>
      <w:r w:rsidR="001D22E5" w:rsidRPr="001A2D98">
        <w:rPr>
          <w:rFonts w:ascii="Times New Roman" w:hAnsi="Times New Roman" w:cs="Times New Roman"/>
          <w:sz w:val="32"/>
          <w:szCs w:val="32"/>
          <w:lang w:val="en-GB"/>
        </w:rPr>
        <w:t>ed</w:t>
      </w:r>
      <w:r w:rsidR="00451137" w:rsidRPr="001A2D98">
        <w:rPr>
          <w:rFonts w:ascii="Times New Roman" w:hAnsi="Times New Roman" w:cs="Times New Roman"/>
          <w:sz w:val="32"/>
          <w:szCs w:val="32"/>
          <w:lang w:val="en-GB"/>
        </w:rPr>
        <w:t xml:space="preserve"> and honestly interpret</w:t>
      </w:r>
      <w:r w:rsidR="001D22E5" w:rsidRPr="001A2D98">
        <w:rPr>
          <w:rFonts w:ascii="Times New Roman" w:hAnsi="Times New Roman" w:cs="Times New Roman"/>
          <w:sz w:val="32"/>
          <w:szCs w:val="32"/>
          <w:lang w:val="en-GB"/>
        </w:rPr>
        <w:t>ed</w:t>
      </w:r>
      <w:r w:rsidR="00451137" w:rsidRPr="001A2D98">
        <w:rPr>
          <w:rFonts w:ascii="Times New Roman" w:hAnsi="Times New Roman" w:cs="Times New Roman"/>
          <w:sz w:val="32"/>
          <w:szCs w:val="32"/>
          <w:lang w:val="en-GB"/>
        </w:rPr>
        <w:t>.</w:t>
      </w:r>
    </w:p>
    <w:p w14:paraId="2D9381DB" w14:textId="77777777" w:rsidR="00CF15D2" w:rsidRPr="001A2D98" w:rsidRDefault="00D91BB6" w:rsidP="001D22E5">
      <w:pPr>
        <w:spacing w:line="360" w:lineRule="auto"/>
        <w:jc w:val="both"/>
        <w:rPr>
          <w:rFonts w:ascii="Times New Roman" w:hAnsi="Times New Roman" w:cs="Times New Roman"/>
          <w:sz w:val="32"/>
          <w:szCs w:val="32"/>
          <w:lang w:val="en-GB"/>
        </w:rPr>
      </w:pPr>
      <w:r w:rsidRPr="001A2D98">
        <w:rPr>
          <w:rFonts w:ascii="Times New Roman" w:hAnsi="Times New Roman" w:cs="Times New Roman"/>
          <w:sz w:val="32"/>
          <w:szCs w:val="32"/>
          <w:lang w:val="en-GB"/>
        </w:rPr>
        <w:t xml:space="preserve">Reflecting on </w:t>
      </w:r>
      <w:r w:rsidR="005F5431" w:rsidRPr="001A2D98">
        <w:rPr>
          <w:rFonts w:ascii="Times New Roman" w:hAnsi="Times New Roman" w:cs="Times New Roman"/>
          <w:sz w:val="32"/>
          <w:szCs w:val="32"/>
          <w:lang w:val="en-GB"/>
        </w:rPr>
        <w:t xml:space="preserve">the </w:t>
      </w:r>
      <w:r w:rsidRPr="001A2D98">
        <w:rPr>
          <w:rFonts w:ascii="Times New Roman" w:hAnsi="Times New Roman" w:cs="Times New Roman"/>
          <w:sz w:val="32"/>
          <w:szCs w:val="32"/>
          <w:lang w:val="en-GB"/>
        </w:rPr>
        <w:t xml:space="preserve">Croydon council, some of the principles in consulting have not been observed in </w:t>
      </w:r>
      <w:proofErr w:type="gramStart"/>
      <w:r w:rsidRPr="001A2D98">
        <w:rPr>
          <w:rFonts w:ascii="Times New Roman" w:hAnsi="Times New Roman" w:cs="Times New Roman"/>
          <w:sz w:val="32"/>
          <w:szCs w:val="32"/>
          <w:lang w:val="en-GB"/>
        </w:rPr>
        <w:t>a number of</w:t>
      </w:r>
      <w:proofErr w:type="gramEnd"/>
      <w:r w:rsidRPr="001A2D98">
        <w:rPr>
          <w:rFonts w:ascii="Times New Roman" w:hAnsi="Times New Roman" w:cs="Times New Roman"/>
          <w:sz w:val="32"/>
          <w:szCs w:val="32"/>
          <w:lang w:val="en-GB"/>
        </w:rPr>
        <w:t xml:space="preserve"> instances.</w:t>
      </w:r>
      <w:r w:rsidR="00CC0F03" w:rsidRPr="001A2D98">
        <w:rPr>
          <w:rFonts w:ascii="Times New Roman" w:hAnsi="Times New Roman" w:cs="Times New Roman"/>
          <w:sz w:val="32"/>
          <w:szCs w:val="32"/>
          <w:lang w:val="en-GB"/>
        </w:rPr>
        <w:t xml:space="preserve"> This month, Croydon councillors approved </w:t>
      </w:r>
      <w:r w:rsidR="005F5431" w:rsidRPr="001A2D98">
        <w:rPr>
          <w:rFonts w:ascii="Times New Roman" w:hAnsi="Times New Roman" w:cs="Times New Roman"/>
          <w:sz w:val="32"/>
          <w:szCs w:val="32"/>
          <w:lang w:val="en-GB"/>
        </w:rPr>
        <w:t xml:space="preserve">a </w:t>
      </w:r>
      <w:r w:rsidR="00CC0F03" w:rsidRPr="001A2D98">
        <w:rPr>
          <w:rFonts w:ascii="Times New Roman" w:hAnsi="Times New Roman" w:cs="Times New Roman"/>
          <w:sz w:val="32"/>
          <w:szCs w:val="32"/>
          <w:lang w:val="en-GB"/>
        </w:rPr>
        <w:t>15% council tax hike.</w:t>
      </w:r>
      <w:r w:rsidR="006E2FF7" w:rsidRPr="001A2D98">
        <w:rPr>
          <w:rFonts w:ascii="Times New Roman" w:hAnsi="Times New Roman" w:cs="Times New Roman"/>
          <w:sz w:val="32"/>
          <w:szCs w:val="32"/>
          <w:lang w:val="en-GB"/>
        </w:rPr>
        <w:t xml:space="preserve"> The budget was approved following 34 votes in favour, three against and 33 absen</w:t>
      </w:r>
      <w:r w:rsidR="006A6B78" w:rsidRPr="001A2D98">
        <w:rPr>
          <w:rFonts w:ascii="Times New Roman" w:hAnsi="Times New Roman" w:cs="Times New Roman"/>
          <w:sz w:val="32"/>
          <w:szCs w:val="32"/>
          <w:lang w:val="en-GB"/>
        </w:rPr>
        <w:t>tees. In my view, plans of raising council tax to 15% required public consultation</w:t>
      </w:r>
      <w:r w:rsidR="003E2F4D" w:rsidRPr="001A2D98">
        <w:rPr>
          <w:rFonts w:ascii="Times New Roman" w:hAnsi="Times New Roman" w:cs="Times New Roman"/>
          <w:sz w:val="32"/>
          <w:szCs w:val="32"/>
        </w:rPr>
        <w:t xml:space="preserve"> (</w:t>
      </w:r>
      <w:proofErr w:type="spellStart"/>
      <w:r w:rsidR="003E2F4D" w:rsidRPr="001A2D98">
        <w:rPr>
          <w:rFonts w:ascii="Times New Roman" w:hAnsi="Times New Roman" w:cs="Times New Roman"/>
          <w:sz w:val="32"/>
          <w:szCs w:val="32"/>
        </w:rPr>
        <w:t>Tichelar</w:t>
      </w:r>
      <w:proofErr w:type="spellEnd"/>
      <w:r w:rsidR="003E2F4D" w:rsidRPr="001A2D98">
        <w:rPr>
          <w:rFonts w:ascii="Times New Roman" w:hAnsi="Times New Roman" w:cs="Times New Roman"/>
          <w:sz w:val="32"/>
          <w:szCs w:val="32"/>
        </w:rPr>
        <w:t>, 2023)</w:t>
      </w:r>
      <w:r w:rsidR="006A6B78" w:rsidRPr="001A2D98">
        <w:rPr>
          <w:rFonts w:ascii="Times New Roman" w:hAnsi="Times New Roman" w:cs="Times New Roman"/>
          <w:sz w:val="32"/>
          <w:szCs w:val="32"/>
          <w:lang w:val="en-GB"/>
        </w:rPr>
        <w:t xml:space="preserve">. Although the council stated that it is a necessary measure required to get the bankrupt council back in </w:t>
      </w:r>
      <w:r w:rsidR="005F5431" w:rsidRPr="001A2D98">
        <w:rPr>
          <w:rFonts w:ascii="Times New Roman" w:hAnsi="Times New Roman" w:cs="Times New Roman"/>
          <w:sz w:val="32"/>
          <w:szCs w:val="32"/>
          <w:lang w:val="en-GB"/>
        </w:rPr>
        <w:t xml:space="preserve">the </w:t>
      </w:r>
      <w:r w:rsidR="006A6B78" w:rsidRPr="001A2D98">
        <w:rPr>
          <w:rFonts w:ascii="Times New Roman" w:hAnsi="Times New Roman" w:cs="Times New Roman"/>
          <w:sz w:val="32"/>
          <w:szCs w:val="32"/>
          <w:lang w:val="en-GB"/>
        </w:rPr>
        <w:t>truck, community engagement was necessary.</w:t>
      </w:r>
      <w:r w:rsidR="00656ACB" w:rsidRPr="001A2D98">
        <w:rPr>
          <w:rFonts w:ascii="Times New Roman" w:hAnsi="Times New Roman" w:cs="Times New Roman"/>
          <w:sz w:val="32"/>
          <w:szCs w:val="32"/>
          <w:lang w:val="en-GB"/>
        </w:rPr>
        <w:t xml:space="preserve"> This is because the residents are responsible for paying the council tax bill and the decision will largely affect them</w:t>
      </w:r>
      <w:r w:rsidR="007925DA" w:rsidRPr="001A2D98">
        <w:rPr>
          <w:rFonts w:ascii="Times New Roman" w:hAnsi="Times New Roman" w:cs="Times New Roman"/>
          <w:sz w:val="32"/>
          <w:szCs w:val="32"/>
          <w:lang w:val="en-GB"/>
        </w:rPr>
        <w:t xml:space="preserve"> since this </w:t>
      </w:r>
      <w:r w:rsidR="005F5431" w:rsidRPr="001A2D98">
        <w:rPr>
          <w:rFonts w:ascii="Times New Roman" w:hAnsi="Times New Roman" w:cs="Times New Roman"/>
          <w:sz w:val="32"/>
          <w:szCs w:val="32"/>
          <w:lang w:val="en-GB"/>
        </w:rPr>
        <w:t xml:space="preserve">is </w:t>
      </w:r>
      <w:r w:rsidR="007925DA" w:rsidRPr="001A2D98">
        <w:rPr>
          <w:rFonts w:ascii="Times New Roman" w:hAnsi="Times New Roman" w:cs="Times New Roman"/>
          <w:sz w:val="32"/>
          <w:szCs w:val="32"/>
          <w:lang w:val="en-GB"/>
        </w:rPr>
        <w:t>an extra around £</w:t>
      </w:r>
      <w:r w:rsidR="006A6B78" w:rsidRPr="001A2D98">
        <w:rPr>
          <w:rFonts w:ascii="Times New Roman" w:hAnsi="Times New Roman" w:cs="Times New Roman"/>
          <w:sz w:val="32"/>
          <w:szCs w:val="32"/>
          <w:lang w:val="en-GB"/>
        </w:rPr>
        <w:t xml:space="preserve"> </w:t>
      </w:r>
      <w:r w:rsidR="007925DA" w:rsidRPr="001A2D98">
        <w:rPr>
          <w:rFonts w:ascii="Times New Roman" w:hAnsi="Times New Roman" w:cs="Times New Roman"/>
          <w:sz w:val="32"/>
          <w:szCs w:val="32"/>
          <w:lang w:val="en-GB"/>
        </w:rPr>
        <w:t>4.50 a week for the average property.</w:t>
      </w:r>
      <w:r w:rsidR="00CE3506" w:rsidRPr="001A2D98">
        <w:rPr>
          <w:rFonts w:ascii="Times New Roman" w:hAnsi="Times New Roman" w:cs="Times New Roman"/>
          <w:sz w:val="32"/>
          <w:szCs w:val="32"/>
          <w:lang w:val="en-GB"/>
        </w:rPr>
        <w:t xml:space="preserve"> Before </w:t>
      </w:r>
      <w:r w:rsidR="005F5431" w:rsidRPr="001A2D98">
        <w:rPr>
          <w:rFonts w:ascii="Times New Roman" w:hAnsi="Times New Roman" w:cs="Times New Roman"/>
          <w:sz w:val="32"/>
          <w:szCs w:val="32"/>
          <w:lang w:val="en-GB"/>
        </w:rPr>
        <w:t xml:space="preserve">the </w:t>
      </w:r>
      <w:r w:rsidR="00CE3506" w:rsidRPr="001A2D98">
        <w:rPr>
          <w:rFonts w:ascii="Times New Roman" w:hAnsi="Times New Roman" w:cs="Times New Roman"/>
          <w:sz w:val="32"/>
          <w:szCs w:val="32"/>
          <w:lang w:val="en-GB"/>
        </w:rPr>
        <w:t>council ma</w:t>
      </w:r>
      <w:r w:rsidR="00CF15D2" w:rsidRPr="001A2D98">
        <w:rPr>
          <w:rFonts w:ascii="Times New Roman" w:hAnsi="Times New Roman" w:cs="Times New Roman"/>
          <w:sz w:val="32"/>
          <w:szCs w:val="32"/>
          <w:lang w:val="en-GB"/>
        </w:rPr>
        <w:t>de the</w:t>
      </w:r>
      <w:r w:rsidR="00CE3506" w:rsidRPr="001A2D98">
        <w:rPr>
          <w:rFonts w:ascii="Times New Roman" w:hAnsi="Times New Roman" w:cs="Times New Roman"/>
          <w:sz w:val="32"/>
          <w:szCs w:val="32"/>
          <w:lang w:val="en-GB"/>
        </w:rPr>
        <w:t xml:space="preserve"> changes</w:t>
      </w:r>
      <w:r w:rsidR="00F35FB8" w:rsidRPr="001A2D98">
        <w:rPr>
          <w:rFonts w:ascii="Times New Roman" w:hAnsi="Times New Roman" w:cs="Times New Roman"/>
          <w:sz w:val="32"/>
          <w:szCs w:val="32"/>
          <w:lang w:val="en-GB"/>
        </w:rPr>
        <w:t>,</w:t>
      </w:r>
      <w:r w:rsidR="00CE3506" w:rsidRPr="001A2D98">
        <w:rPr>
          <w:rFonts w:ascii="Times New Roman" w:hAnsi="Times New Roman" w:cs="Times New Roman"/>
          <w:sz w:val="32"/>
          <w:szCs w:val="32"/>
          <w:lang w:val="en-GB"/>
        </w:rPr>
        <w:t xml:space="preserve"> the</w:t>
      </w:r>
      <w:r w:rsidR="00CF15D2" w:rsidRPr="001A2D98">
        <w:rPr>
          <w:rFonts w:ascii="Times New Roman" w:hAnsi="Times New Roman" w:cs="Times New Roman"/>
          <w:sz w:val="32"/>
          <w:szCs w:val="32"/>
          <w:lang w:val="en-GB"/>
        </w:rPr>
        <w:t>y</w:t>
      </w:r>
      <w:r w:rsidR="00CE3506" w:rsidRPr="001A2D98">
        <w:rPr>
          <w:rFonts w:ascii="Times New Roman" w:hAnsi="Times New Roman" w:cs="Times New Roman"/>
          <w:sz w:val="32"/>
          <w:szCs w:val="32"/>
          <w:lang w:val="en-GB"/>
        </w:rPr>
        <w:t xml:space="preserve"> should have had an open consultation </w:t>
      </w:r>
      <w:r w:rsidR="005F5431" w:rsidRPr="001A2D98">
        <w:rPr>
          <w:rFonts w:ascii="Times New Roman" w:hAnsi="Times New Roman" w:cs="Times New Roman"/>
          <w:sz w:val="32"/>
          <w:szCs w:val="32"/>
          <w:lang w:val="en-GB"/>
        </w:rPr>
        <w:t>with</w:t>
      </w:r>
      <w:r w:rsidR="00CE3506" w:rsidRPr="001A2D98">
        <w:rPr>
          <w:rFonts w:ascii="Times New Roman" w:hAnsi="Times New Roman" w:cs="Times New Roman"/>
          <w:sz w:val="32"/>
          <w:szCs w:val="32"/>
          <w:lang w:val="en-GB"/>
        </w:rPr>
        <w:t xml:space="preserve"> all</w:t>
      </w:r>
      <w:r w:rsidR="00C47A21" w:rsidRPr="001A2D98">
        <w:rPr>
          <w:rFonts w:ascii="Times New Roman" w:hAnsi="Times New Roman" w:cs="Times New Roman"/>
          <w:sz w:val="32"/>
          <w:szCs w:val="32"/>
          <w:lang w:val="en-GB"/>
        </w:rPr>
        <w:t xml:space="preserve"> </w:t>
      </w:r>
      <w:r w:rsidR="00CE3506" w:rsidRPr="001A2D98">
        <w:rPr>
          <w:rFonts w:ascii="Times New Roman" w:hAnsi="Times New Roman" w:cs="Times New Roman"/>
          <w:sz w:val="32"/>
          <w:szCs w:val="32"/>
          <w:lang w:val="en-GB"/>
        </w:rPr>
        <w:t>rather than making the decision among themselves and imposing it on the residents</w:t>
      </w:r>
      <w:r w:rsidR="00C47A21" w:rsidRPr="001A2D98">
        <w:rPr>
          <w:rFonts w:ascii="Times New Roman" w:hAnsi="Times New Roman" w:cs="Times New Roman"/>
          <w:sz w:val="32"/>
          <w:szCs w:val="32"/>
          <w:lang w:val="en-GB"/>
        </w:rPr>
        <w:t>.</w:t>
      </w:r>
    </w:p>
    <w:p w14:paraId="0EE9822F" w14:textId="77777777" w:rsidR="003745A9" w:rsidRPr="001A2D98" w:rsidRDefault="00016A30" w:rsidP="001D22E5">
      <w:pPr>
        <w:spacing w:line="360" w:lineRule="auto"/>
        <w:jc w:val="both"/>
        <w:rPr>
          <w:rFonts w:ascii="Times New Roman" w:hAnsi="Times New Roman" w:cs="Times New Roman"/>
          <w:b/>
          <w:bCs/>
          <w:sz w:val="32"/>
          <w:szCs w:val="32"/>
          <w:lang w:val="en-GB"/>
        </w:rPr>
      </w:pPr>
      <w:r w:rsidRPr="001A2D98">
        <w:rPr>
          <w:rFonts w:ascii="Times New Roman" w:hAnsi="Times New Roman" w:cs="Times New Roman"/>
          <w:b/>
          <w:bCs/>
          <w:sz w:val="32"/>
          <w:szCs w:val="32"/>
          <w:lang w:val="en-GB"/>
        </w:rPr>
        <w:t>Decide together</w:t>
      </w:r>
    </w:p>
    <w:p w14:paraId="2F33ED76" w14:textId="77777777" w:rsidR="00F35FB8" w:rsidRPr="001A2D98" w:rsidRDefault="007D2F8D" w:rsidP="001D22E5">
      <w:pPr>
        <w:spacing w:line="360" w:lineRule="auto"/>
        <w:jc w:val="both"/>
        <w:rPr>
          <w:rFonts w:ascii="Times New Roman" w:hAnsi="Times New Roman" w:cs="Times New Roman"/>
          <w:sz w:val="32"/>
          <w:szCs w:val="32"/>
          <w:lang w:val="en-GB"/>
        </w:rPr>
      </w:pPr>
      <w:r w:rsidRPr="001A2D98">
        <w:rPr>
          <w:rFonts w:ascii="Times New Roman" w:hAnsi="Times New Roman" w:cs="Times New Roman"/>
          <w:sz w:val="32"/>
          <w:szCs w:val="32"/>
          <w:lang w:val="en-GB"/>
        </w:rPr>
        <w:t>Decid</w:t>
      </w:r>
      <w:r w:rsidR="005F5431" w:rsidRPr="001A2D98">
        <w:rPr>
          <w:rFonts w:ascii="Times New Roman" w:hAnsi="Times New Roman" w:cs="Times New Roman"/>
          <w:sz w:val="32"/>
          <w:szCs w:val="32"/>
          <w:lang w:val="en-GB"/>
        </w:rPr>
        <w:t>ing</w:t>
      </w:r>
      <w:r w:rsidRPr="001A2D98">
        <w:rPr>
          <w:rFonts w:ascii="Times New Roman" w:hAnsi="Times New Roman" w:cs="Times New Roman"/>
          <w:sz w:val="32"/>
          <w:szCs w:val="32"/>
          <w:lang w:val="en-GB"/>
        </w:rPr>
        <w:t xml:space="preserve"> together </w:t>
      </w:r>
      <w:r w:rsidR="00016A30" w:rsidRPr="001A2D98">
        <w:rPr>
          <w:rFonts w:ascii="Times New Roman" w:hAnsi="Times New Roman" w:cs="Times New Roman"/>
          <w:sz w:val="32"/>
          <w:szCs w:val="32"/>
          <w:lang w:val="en-GB"/>
        </w:rPr>
        <w:t>involves providing a number of ways for residents, service</w:t>
      </w:r>
      <w:r w:rsidR="00AB5C1E" w:rsidRPr="001A2D98">
        <w:rPr>
          <w:rFonts w:ascii="Times New Roman" w:hAnsi="Times New Roman" w:cs="Times New Roman"/>
          <w:sz w:val="32"/>
          <w:szCs w:val="32"/>
          <w:lang w:val="en-GB"/>
        </w:rPr>
        <w:t xml:space="preserve"> users, </w:t>
      </w:r>
      <w:r w:rsidR="005F5431" w:rsidRPr="001A2D98">
        <w:rPr>
          <w:rFonts w:ascii="Times New Roman" w:hAnsi="Times New Roman" w:cs="Times New Roman"/>
          <w:sz w:val="32"/>
          <w:szCs w:val="32"/>
          <w:lang w:val="en-GB"/>
        </w:rPr>
        <w:t xml:space="preserve">and </w:t>
      </w:r>
      <w:r w:rsidR="00AB5C1E" w:rsidRPr="001A2D98">
        <w:rPr>
          <w:rFonts w:ascii="Times New Roman" w:hAnsi="Times New Roman" w:cs="Times New Roman"/>
          <w:sz w:val="32"/>
          <w:szCs w:val="32"/>
          <w:lang w:val="en-GB"/>
        </w:rPr>
        <w:t xml:space="preserve">businesses among other stakeholders with to be involved in </w:t>
      </w:r>
      <w:r w:rsidR="005F5431" w:rsidRPr="001A2D98">
        <w:rPr>
          <w:rFonts w:ascii="Times New Roman" w:hAnsi="Times New Roman" w:cs="Times New Roman"/>
          <w:sz w:val="32"/>
          <w:szCs w:val="32"/>
          <w:lang w:val="en-GB"/>
        </w:rPr>
        <w:t xml:space="preserve">the </w:t>
      </w:r>
      <w:r w:rsidR="00AB5C1E" w:rsidRPr="001A2D98">
        <w:rPr>
          <w:rFonts w:ascii="Times New Roman" w:hAnsi="Times New Roman" w:cs="Times New Roman"/>
          <w:sz w:val="32"/>
          <w:szCs w:val="32"/>
          <w:lang w:val="en-GB"/>
        </w:rPr>
        <w:t>decision</w:t>
      </w:r>
      <w:r w:rsidR="005F5431" w:rsidRPr="001A2D98">
        <w:rPr>
          <w:rFonts w:ascii="Times New Roman" w:hAnsi="Times New Roman" w:cs="Times New Roman"/>
          <w:sz w:val="32"/>
          <w:szCs w:val="32"/>
          <w:lang w:val="en-GB"/>
        </w:rPr>
        <w:t>-</w:t>
      </w:r>
      <w:r w:rsidR="00AB5C1E" w:rsidRPr="001A2D98">
        <w:rPr>
          <w:rFonts w:ascii="Times New Roman" w:hAnsi="Times New Roman" w:cs="Times New Roman"/>
          <w:sz w:val="32"/>
          <w:szCs w:val="32"/>
          <w:lang w:val="en-GB"/>
        </w:rPr>
        <w:t>making process.</w:t>
      </w:r>
      <w:r w:rsidR="006732FF" w:rsidRPr="001A2D98">
        <w:rPr>
          <w:rFonts w:ascii="Times New Roman" w:hAnsi="Times New Roman" w:cs="Times New Roman"/>
          <w:sz w:val="32"/>
          <w:szCs w:val="32"/>
          <w:lang w:val="en-GB"/>
        </w:rPr>
        <w:t xml:space="preserve"> Some of the ways offered by the council include communication check</w:t>
      </w:r>
      <w:r w:rsidR="005F5431" w:rsidRPr="001A2D98">
        <w:rPr>
          <w:rFonts w:ascii="Times New Roman" w:hAnsi="Times New Roman" w:cs="Times New Roman"/>
          <w:sz w:val="32"/>
          <w:szCs w:val="32"/>
          <w:lang w:val="en-GB"/>
        </w:rPr>
        <w:t>s</w:t>
      </w:r>
      <w:r w:rsidR="006732FF" w:rsidRPr="001A2D98">
        <w:rPr>
          <w:rFonts w:ascii="Times New Roman" w:hAnsi="Times New Roman" w:cs="Times New Roman"/>
          <w:sz w:val="32"/>
          <w:szCs w:val="32"/>
          <w:lang w:val="en-GB"/>
        </w:rPr>
        <w:t xml:space="preserve"> which has been enabling tenants and leaseholders to provide feedback on the publicity material created for them</w:t>
      </w:r>
      <w:r w:rsidRPr="001A2D98">
        <w:rPr>
          <w:rFonts w:ascii="Times New Roman" w:hAnsi="Times New Roman" w:cs="Times New Roman"/>
          <w:sz w:val="32"/>
          <w:szCs w:val="32"/>
        </w:rPr>
        <w:t xml:space="preserve"> (Shire et al., 2018)</w:t>
      </w:r>
      <w:r w:rsidR="006732FF" w:rsidRPr="001A2D98">
        <w:rPr>
          <w:rFonts w:ascii="Times New Roman" w:hAnsi="Times New Roman" w:cs="Times New Roman"/>
          <w:sz w:val="32"/>
          <w:szCs w:val="32"/>
          <w:lang w:val="en-GB"/>
        </w:rPr>
        <w:t>.</w:t>
      </w:r>
      <w:r w:rsidR="00DE6F32" w:rsidRPr="001A2D98">
        <w:rPr>
          <w:rFonts w:ascii="Times New Roman" w:hAnsi="Times New Roman" w:cs="Times New Roman"/>
          <w:sz w:val="32"/>
          <w:szCs w:val="32"/>
          <w:lang w:val="en-GB"/>
        </w:rPr>
        <w:t xml:space="preserve"> Estate walkabouts give the residents an </w:t>
      </w:r>
      <w:r w:rsidR="00DE6F32" w:rsidRPr="001A2D98">
        <w:rPr>
          <w:rFonts w:ascii="Times New Roman" w:hAnsi="Times New Roman" w:cs="Times New Roman"/>
          <w:sz w:val="32"/>
          <w:szCs w:val="32"/>
          <w:lang w:val="en-GB"/>
        </w:rPr>
        <w:lastRenderedPageBreak/>
        <w:t xml:space="preserve">opportunity of flagging issues affecting them such as security, </w:t>
      </w:r>
      <w:r w:rsidR="005F5431" w:rsidRPr="001A2D98">
        <w:rPr>
          <w:rFonts w:ascii="Times New Roman" w:hAnsi="Times New Roman" w:cs="Times New Roman"/>
          <w:sz w:val="32"/>
          <w:szCs w:val="32"/>
          <w:lang w:val="en-GB"/>
        </w:rPr>
        <w:t xml:space="preserve">and </w:t>
      </w:r>
      <w:r w:rsidR="00DE6F32" w:rsidRPr="001A2D98">
        <w:rPr>
          <w:rFonts w:ascii="Times New Roman" w:hAnsi="Times New Roman" w:cs="Times New Roman"/>
          <w:sz w:val="32"/>
          <w:szCs w:val="32"/>
          <w:lang w:val="en-GB"/>
        </w:rPr>
        <w:t>rubbish among others.</w:t>
      </w:r>
      <w:r w:rsidR="00A11C9C" w:rsidRPr="001A2D98">
        <w:rPr>
          <w:rFonts w:ascii="Times New Roman" w:hAnsi="Times New Roman" w:cs="Times New Roman"/>
          <w:sz w:val="32"/>
          <w:szCs w:val="32"/>
          <w:lang w:val="en-GB"/>
        </w:rPr>
        <w:t xml:space="preserve"> Focus groups, local resident groups and neighbourhood voice</w:t>
      </w:r>
      <w:r w:rsidR="005F5431" w:rsidRPr="001A2D98">
        <w:rPr>
          <w:rFonts w:ascii="Times New Roman" w:hAnsi="Times New Roman" w:cs="Times New Roman"/>
          <w:sz w:val="32"/>
          <w:szCs w:val="32"/>
          <w:lang w:val="en-GB"/>
        </w:rPr>
        <w:t>s</w:t>
      </w:r>
      <w:r w:rsidR="00A11C9C" w:rsidRPr="001A2D98">
        <w:rPr>
          <w:rFonts w:ascii="Times New Roman" w:hAnsi="Times New Roman" w:cs="Times New Roman"/>
          <w:sz w:val="32"/>
          <w:szCs w:val="32"/>
          <w:lang w:val="en-GB"/>
        </w:rPr>
        <w:t xml:space="preserve"> are other ways that enable locals to be involved in decision</w:t>
      </w:r>
      <w:r w:rsidR="005F5431" w:rsidRPr="001A2D98">
        <w:rPr>
          <w:rFonts w:ascii="Times New Roman" w:hAnsi="Times New Roman" w:cs="Times New Roman"/>
          <w:sz w:val="32"/>
          <w:szCs w:val="32"/>
          <w:lang w:val="en-GB"/>
        </w:rPr>
        <w:t>-</w:t>
      </w:r>
      <w:r w:rsidR="00A11C9C" w:rsidRPr="001A2D98">
        <w:rPr>
          <w:rFonts w:ascii="Times New Roman" w:hAnsi="Times New Roman" w:cs="Times New Roman"/>
          <w:sz w:val="32"/>
          <w:szCs w:val="32"/>
          <w:lang w:val="en-GB"/>
        </w:rPr>
        <w:t>making.</w:t>
      </w:r>
    </w:p>
    <w:p w14:paraId="76299E08" w14:textId="77777777" w:rsidR="00016A30" w:rsidRPr="001A2D98" w:rsidRDefault="00016A30" w:rsidP="001D22E5">
      <w:pPr>
        <w:spacing w:line="360" w:lineRule="auto"/>
        <w:jc w:val="both"/>
        <w:rPr>
          <w:rFonts w:ascii="Times New Roman" w:hAnsi="Times New Roman" w:cs="Times New Roman"/>
          <w:b/>
          <w:bCs/>
          <w:sz w:val="32"/>
          <w:szCs w:val="32"/>
          <w:lang w:val="en-GB"/>
        </w:rPr>
      </w:pPr>
      <w:r w:rsidRPr="001A2D98">
        <w:rPr>
          <w:rFonts w:ascii="Times New Roman" w:hAnsi="Times New Roman" w:cs="Times New Roman"/>
          <w:b/>
          <w:bCs/>
          <w:sz w:val="32"/>
          <w:szCs w:val="32"/>
          <w:lang w:val="en-GB"/>
        </w:rPr>
        <w:t>Act together</w:t>
      </w:r>
    </w:p>
    <w:p w14:paraId="35A094C4" w14:textId="77777777" w:rsidR="0084369F" w:rsidRPr="001A2D98" w:rsidRDefault="005B16E3" w:rsidP="001D22E5">
      <w:pPr>
        <w:spacing w:line="360" w:lineRule="auto"/>
        <w:jc w:val="both"/>
        <w:rPr>
          <w:rFonts w:ascii="Times New Roman" w:hAnsi="Times New Roman" w:cs="Times New Roman"/>
          <w:sz w:val="32"/>
          <w:szCs w:val="32"/>
          <w:lang w:val="en-GB"/>
        </w:rPr>
      </w:pPr>
      <w:r w:rsidRPr="001A2D98">
        <w:rPr>
          <w:rFonts w:ascii="Times New Roman" w:hAnsi="Times New Roman" w:cs="Times New Roman"/>
          <w:b/>
          <w:bCs/>
          <w:sz w:val="32"/>
          <w:szCs w:val="32"/>
          <w:lang w:val="en-GB"/>
        </w:rPr>
        <w:t xml:space="preserve"> </w:t>
      </w:r>
      <w:r w:rsidR="0069702D" w:rsidRPr="001A2D98">
        <w:rPr>
          <w:rFonts w:ascii="Times New Roman" w:hAnsi="Times New Roman" w:cs="Times New Roman"/>
          <w:sz w:val="32"/>
          <w:szCs w:val="32"/>
          <w:lang w:val="en-GB"/>
        </w:rPr>
        <w:t>Act</w:t>
      </w:r>
      <w:r w:rsidR="005F5431" w:rsidRPr="001A2D98">
        <w:rPr>
          <w:rFonts w:ascii="Times New Roman" w:hAnsi="Times New Roman" w:cs="Times New Roman"/>
          <w:sz w:val="32"/>
          <w:szCs w:val="32"/>
          <w:lang w:val="en-GB"/>
        </w:rPr>
        <w:t>ing</w:t>
      </w:r>
      <w:r w:rsidR="0069702D" w:rsidRPr="001A2D98">
        <w:rPr>
          <w:rFonts w:ascii="Times New Roman" w:hAnsi="Times New Roman" w:cs="Times New Roman"/>
          <w:sz w:val="32"/>
          <w:szCs w:val="32"/>
          <w:lang w:val="en-GB"/>
        </w:rPr>
        <w:t xml:space="preserve"> together </w:t>
      </w:r>
      <w:r w:rsidRPr="001A2D98">
        <w:rPr>
          <w:rFonts w:ascii="Times New Roman" w:hAnsi="Times New Roman" w:cs="Times New Roman"/>
          <w:sz w:val="32"/>
          <w:szCs w:val="32"/>
          <w:lang w:val="en-GB"/>
        </w:rPr>
        <w:t>involves partnering with the stakeholders in meeting the challenges that Croydon borough is facing</w:t>
      </w:r>
      <w:r w:rsidR="0069702D" w:rsidRPr="001A2D98">
        <w:rPr>
          <w:rFonts w:ascii="Times New Roman" w:hAnsi="Times New Roman" w:cs="Times New Roman"/>
          <w:sz w:val="32"/>
          <w:szCs w:val="32"/>
        </w:rPr>
        <w:t xml:space="preserve"> (Kerr, 2019)</w:t>
      </w:r>
      <w:r w:rsidRPr="001A2D98">
        <w:rPr>
          <w:rFonts w:ascii="Times New Roman" w:hAnsi="Times New Roman" w:cs="Times New Roman"/>
          <w:sz w:val="32"/>
          <w:szCs w:val="32"/>
          <w:lang w:val="en-GB"/>
        </w:rPr>
        <w:t>.</w:t>
      </w:r>
      <w:r w:rsidR="00C3392E" w:rsidRPr="001A2D98">
        <w:rPr>
          <w:rFonts w:ascii="Times New Roman" w:hAnsi="Times New Roman" w:cs="Times New Roman"/>
          <w:sz w:val="32"/>
          <w:szCs w:val="32"/>
          <w:lang w:val="en-GB"/>
        </w:rPr>
        <w:t xml:space="preserve"> The</w:t>
      </w:r>
      <w:r w:rsidR="0069702D" w:rsidRPr="001A2D98">
        <w:rPr>
          <w:rFonts w:ascii="Times New Roman" w:hAnsi="Times New Roman" w:cs="Times New Roman"/>
          <w:sz w:val="32"/>
          <w:szCs w:val="32"/>
          <w:lang w:val="en-GB"/>
        </w:rPr>
        <w:t xml:space="preserve"> council</w:t>
      </w:r>
      <w:r w:rsidR="00C3392E" w:rsidRPr="001A2D98">
        <w:rPr>
          <w:rFonts w:ascii="Times New Roman" w:hAnsi="Times New Roman" w:cs="Times New Roman"/>
          <w:sz w:val="32"/>
          <w:szCs w:val="32"/>
          <w:lang w:val="en-GB"/>
        </w:rPr>
        <w:t xml:space="preserve"> take lead in improving public services, delivering sustainable </w:t>
      </w:r>
      <w:proofErr w:type="gramStart"/>
      <w:r w:rsidR="00C3392E" w:rsidRPr="001A2D98">
        <w:rPr>
          <w:rFonts w:ascii="Times New Roman" w:hAnsi="Times New Roman" w:cs="Times New Roman"/>
          <w:sz w:val="32"/>
          <w:szCs w:val="32"/>
          <w:lang w:val="en-GB"/>
        </w:rPr>
        <w:t>growth</w:t>
      </w:r>
      <w:proofErr w:type="gramEnd"/>
      <w:r w:rsidR="00C3392E" w:rsidRPr="001A2D98">
        <w:rPr>
          <w:rFonts w:ascii="Times New Roman" w:hAnsi="Times New Roman" w:cs="Times New Roman"/>
          <w:sz w:val="32"/>
          <w:szCs w:val="32"/>
          <w:lang w:val="en-GB"/>
        </w:rPr>
        <w:t xml:space="preserve"> and regenerating depressed areas socially, economically and physically</w:t>
      </w:r>
      <w:r w:rsidR="00E374EF" w:rsidRPr="001A2D98">
        <w:rPr>
          <w:rFonts w:ascii="Times New Roman" w:hAnsi="Times New Roman" w:cs="Times New Roman"/>
          <w:sz w:val="32"/>
          <w:szCs w:val="32"/>
        </w:rPr>
        <w:t xml:space="preserve"> (</w:t>
      </w:r>
      <w:proofErr w:type="spellStart"/>
      <w:r w:rsidR="00E374EF" w:rsidRPr="001A2D98">
        <w:rPr>
          <w:rFonts w:ascii="Times New Roman" w:hAnsi="Times New Roman" w:cs="Times New Roman"/>
          <w:sz w:val="32"/>
          <w:szCs w:val="32"/>
        </w:rPr>
        <w:t>Cossalter</w:t>
      </w:r>
      <w:proofErr w:type="spellEnd"/>
      <w:r w:rsidR="00E374EF" w:rsidRPr="001A2D98">
        <w:rPr>
          <w:rFonts w:ascii="Times New Roman" w:hAnsi="Times New Roman" w:cs="Times New Roman"/>
          <w:sz w:val="32"/>
          <w:szCs w:val="32"/>
        </w:rPr>
        <w:t>, Hough and Jacobson, 2017)</w:t>
      </w:r>
      <w:r w:rsidR="00C3392E" w:rsidRPr="001A2D98">
        <w:rPr>
          <w:rFonts w:ascii="Times New Roman" w:hAnsi="Times New Roman" w:cs="Times New Roman"/>
          <w:sz w:val="32"/>
          <w:szCs w:val="32"/>
          <w:lang w:val="en-GB"/>
        </w:rPr>
        <w:t>. Reflecting on recent years, the council has performed better in this area. For instance</w:t>
      </w:r>
      <w:r w:rsidR="005F1549" w:rsidRPr="001A2D98">
        <w:rPr>
          <w:rFonts w:ascii="Times New Roman" w:hAnsi="Times New Roman" w:cs="Times New Roman"/>
          <w:sz w:val="32"/>
          <w:szCs w:val="32"/>
          <w:lang w:val="en-GB"/>
        </w:rPr>
        <w:t>,</w:t>
      </w:r>
      <w:r w:rsidR="00C3392E" w:rsidRPr="001A2D98">
        <w:rPr>
          <w:rFonts w:ascii="Times New Roman" w:hAnsi="Times New Roman" w:cs="Times New Roman"/>
          <w:sz w:val="32"/>
          <w:szCs w:val="32"/>
          <w:lang w:val="en-GB"/>
        </w:rPr>
        <w:t xml:space="preserve"> in 2021, the crime rate was high </w:t>
      </w:r>
      <w:r w:rsidR="005F5431" w:rsidRPr="001A2D98">
        <w:rPr>
          <w:rFonts w:ascii="Times New Roman" w:hAnsi="Times New Roman" w:cs="Times New Roman"/>
          <w:sz w:val="32"/>
          <w:szCs w:val="32"/>
          <w:lang w:val="en-GB"/>
        </w:rPr>
        <w:t>and</w:t>
      </w:r>
      <w:r w:rsidR="00C3392E" w:rsidRPr="001A2D98">
        <w:rPr>
          <w:rFonts w:ascii="Times New Roman" w:hAnsi="Times New Roman" w:cs="Times New Roman"/>
          <w:sz w:val="32"/>
          <w:szCs w:val="32"/>
          <w:lang w:val="en-GB"/>
        </w:rPr>
        <w:t xml:space="preserve"> about 5 teenagers were killed with a knife within one year in Croydon. </w:t>
      </w:r>
      <w:r w:rsidR="005F1549" w:rsidRPr="001A2D98">
        <w:rPr>
          <w:rFonts w:ascii="Times New Roman" w:hAnsi="Times New Roman" w:cs="Times New Roman"/>
          <w:sz w:val="32"/>
          <w:szCs w:val="32"/>
          <w:lang w:val="en-GB"/>
        </w:rPr>
        <w:t xml:space="preserve"> Croydon council in association with the residents launched a campaign ‘lives</w:t>
      </w:r>
      <w:r w:rsidR="005F5431" w:rsidRPr="001A2D98">
        <w:rPr>
          <w:rFonts w:ascii="Times New Roman" w:hAnsi="Times New Roman" w:cs="Times New Roman"/>
          <w:sz w:val="32"/>
          <w:szCs w:val="32"/>
          <w:lang w:val="en-GB"/>
        </w:rPr>
        <w:t>,</w:t>
      </w:r>
      <w:r w:rsidR="005F1549" w:rsidRPr="001A2D98">
        <w:rPr>
          <w:rFonts w:ascii="Times New Roman" w:hAnsi="Times New Roman" w:cs="Times New Roman"/>
          <w:sz w:val="32"/>
          <w:szCs w:val="32"/>
          <w:lang w:val="en-GB"/>
        </w:rPr>
        <w:t xml:space="preserve"> not knives’ which aimed at preventing knife crimes, serious youth violence and school exclusion by engaging, educating and empowering disadvantaged young people and supporting them to enjoy their lives and improving their future prospects</w:t>
      </w:r>
      <w:r w:rsidR="00836AA5" w:rsidRPr="001A2D98">
        <w:rPr>
          <w:rFonts w:ascii="Times New Roman" w:hAnsi="Times New Roman" w:cs="Times New Roman"/>
          <w:sz w:val="32"/>
          <w:szCs w:val="32"/>
        </w:rPr>
        <w:t xml:space="preserve"> (Brenner, 2022)</w:t>
      </w:r>
      <w:r w:rsidR="005F1549" w:rsidRPr="001A2D98">
        <w:rPr>
          <w:rFonts w:ascii="Times New Roman" w:hAnsi="Times New Roman" w:cs="Times New Roman"/>
          <w:sz w:val="32"/>
          <w:szCs w:val="32"/>
          <w:lang w:val="en-GB"/>
        </w:rPr>
        <w:t>.</w:t>
      </w:r>
    </w:p>
    <w:p w14:paraId="6C77E06B" w14:textId="77777777" w:rsidR="00BB5712" w:rsidRPr="001A2D98" w:rsidRDefault="00CB72E6" w:rsidP="001D22E5">
      <w:pPr>
        <w:pStyle w:val="Heading1"/>
        <w:spacing w:line="360" w:lineRule="auto"/>
        <w:rPr>
          <w:rFonts w:ascii="Times New Roman" w:hAnsi="Times New Roman" w:cs="Times New Roman"/>
          <w:b/>
          <w:bCs/>
          <w:color w:val="auto"/>
          <w:lang w:val="en-GB"/>
        </w:rPr>
      </w:pPr>
      <w:bookmarkStart w:id="2" w:name="_Toc129688248"/>
      <w:r w:rsidRPr="001A2D98">
        <w:rPr>
          <w:rFonts w:ascii="Times New Roman" w:hAnsi="Times New Roman" w:cs="Times New Roman"/>
          <w:b/>
          <w:bCs/>
          <w:color w:val="auto"/>
          <w:lang w:val="en-GB"/>
        </w:rPr>
        <w:t>Forward-looking r</w:t>
      </w:r>
      <w:r w:rsidR="00BB5712" w:rsidRPr="001A2D98">
        <w:rPr>
          <w:rFonts w:ascii="Times New Roman" w:hAnsi="Times New Roman" w:cs="Times New Roman"/>
          <w:b/>
          <w:bCs/>
          <w:color w:val="auto"/>
          <w:lang w:val="en-GB"/>
        </w:rPr>
        <w:t>ecommendation</w:t>
      </w:r>
      <w:r w:rsidR="005F5431" w:rsidRPr="001A2D98">
        <w:rPr>
          <w:rFonts w:ascii="Times New Roman" w:hAnsi="Times New Roman" w:cs="Times New Roman"/>
          <w:b/>
          <w:bCs/>
          <w:color w:val="auto"/>
          <w:lang w:val="en-GB"/>
        </w:rPr>
        <w:t>s</w:t>
      </w:r>
      <w:r w:rsidR="00BB5712" w:rsidRPr="001A2D98">
        <w:rPr>
          <w:rFonts w:ascii="Times New Roman" w:hAnsi="Times New Roman" w:cs="Times New Roman"/>
          <w:b/>
          <w:bCs/>
          <w:color w:val="auto"/>
          <w:lang w:val="en-GB"/>
        </w:rPr>
        <w:t xml:space="preserve"> on what can be done differently to have </w:t>
      </w:r>
      <w:r w:rsidR="005F5431" w:rsidRPr="001A2D98">
        <w:rPr>
          <w:rFonts w:ascii="Times New Roman" w:hAnsi="Times New Roman" w:cs="Times New Roman"/>
          <w:b/>
          <w:bCs/>
          <w:color w:val="auto"/>
          <w:lang w:val="en-GB"/>
        </w:rPr>
        <w:t xml:space="preserve">a </w:t>
      </w:r>
      <w:r w:rsidR="00BB5712" w:rsidRPr="001A2D98">
        <w:rPr>
          <w:rFonts w:ascii="Times New Roman" w:hAnsi="Times New Roman" w:cs="Times New Roman"/>
          <w:b/>
          <w:bCs/>
          <w:color w:val="auto"/>
          <w:lang w:val="en-GB"/>
        </w:rPr>
        <w:t>seamless process in their community engagement</w:t>
      </w:r>
      <w:bookmarkEnd w:id="2"/>
    </w:p>
    <w:p w14:paraId="4DE95212" w14:textId="77777777" w:rsidR="00CA30E8" w:rsidRPr="001A2D98" w:rsidRDefault="00474267" w:rsidP="001D22E5">
      <w:pPr>
        <w:spacing w:line="360" w:lineRule="auto"/>
        <w:jc w:val="both"/>
        <w:rPr>
          <w:rFonts w:ascii="Times New Roman" w:hAnsi="Times New Roman" w:cs="Times New Roman"/>
          <w:sz w:val="32"/>
          <w:szCs w:val="32"/>
          <w:lang w:val="en-GB"/>
        </w:rPr>
      </w:pPr>
      <w:r w:rsidRPr="001A2D98">
        <w:rPr>
          <w:rFonts w:ascii="Times New Roman" w:hAnsi="Times New Roman" w:cs="Times New Roman"/>
          <w:sz w:val="32"/>
          <w:szCs w:val="32"/>
          <w:lang w:val="en-GB"/>
        </w:rPr>
        <w:t>Croydon council should ensure that all stakeholders are involved in decision</w:t>
      </w:r>
      <w:r w:rsidR="005F5431" w:rsidRPr="001A2D98">
        <w:rPr>
          <w:rFonts w:ascii="Times New Roman" w:hAnsi="Times New Roman" w:cs="Times New Roman"/>
          <w:sz w:val="32"/>
          <w:szCs w:val="32"/>
          <w:lang w:val="en-GB"/>
        </w:rPr>
        <w:t>-</w:t>
      </w:r>
      <w:r w:rsidRPr="001A2D98">
        <w:rPr>
          <w:rFonts w:ascii="Times New Roman" w:hAnsi="Times New Roman" w:cs="Times New Roman"/>
          <w:sz w:val="32"/>
          <w:szCs w:val="32"/>
          <w:lang w:val="en-GB"/>
        </w:rPr>
        <w:t>making.</w:t>
      </w:r>
      <w:r w:rsidR="00705B76" w:rsidRPr="001A2D98">
        <w:rPr>
          <w:rFonts w:ascii="Times New Roman" w:hAnsi="Times New Roman" w:cs="Times New Roman"/>
          <w:sz w:val="32"/>
          <w:szCs w:val="32"/>
          <w:lang w:val="en-GB"/>
        </w:rPr>
        <w:t xml:space="preserve"> They should offer free training through resident </w:t>
      </w:r>
      <w:r w:rsidR="00705B76" w:rsidRPr="001A2D98">
        <w:rPr>
          <w:rFonts w:ascii="Times New Roman" w:hAnsi="Times New Roman" w:cs="Times New Roman"/>
          <w:sz w:val="32"/>
          <w:szCs w:val="32"/>
          <w:lang w:val="en-GB"/>
        </w:rPr>
        <w:lastRenderedPageBreak/>
        <w:t xml:space="preserve">involvement </w:t>
      </w:r>
      <w:r w:rsidR="003F3130" w:rsidRPr="001A2D98">
        <w:rPr>
          <w:rFonts w:ascii="Times New Roman" w:hAnsi="Times New Roman" w:cs="Times New Roman"/>
          <w:sz w:val="32"/>
          <w:szCs w:val="32"/>
          <w:lang w:val="en-GB"/>
        </w:rPr>
        <w:t xml:space="preserve">schemes which will help in improving the community by developing their skills and knowledge </w:t>
      </w:r>
      <w:r w:rsidR="005F5431" w:rsidRPr="001A2D98">
        <w:rPr>
          <w:rFonts w:ascii="Times New Roman" w:hAnsi="Times New Roman" w:cs="Times New Roman"/>
          <w:sz w:val="32"/>
          <w:szCs w:val="32"/>
          <w:lang w:val="en-GB"/>
        </w:rPr>
        <w:t>i</w:t>
      </w:r>
      <w:r w:rsidR="003F3130" w:rsidRPr="001A2D98">
        <w:rPr>
          <w:rFonts w:ascii="Times New Roman" w:hAnsi="Times New Roman" w:cs="Times New Roman"/>
          <w:sz w:val="32"/>
          <w:szCs w:val="32"/>
          <w:lang w:val="en-GB"/>
        </w:rPr>
        <w:t>n any role they may choose.</w:t>
      </w:r>
      <w:r w:rsidR="00D76C06" w:rsidRPr="001A2D98">
        <w:rPr>
          <w:rFonts w:ascii="Times New Roman" w:hAnsi="Times New Roman" w:cs="Times New Roman"/>
          <w:sz w:val="32"/>
          <w:szCs w:val="32"/>
          <w:lang w:val="en-GB"/>
        </w:rPr>
        <w:t xml:space="preserve"> </w:t>
      </w:r>
      <w:r w:rsidR="006B55F5" w:rsidRPr="001A2D98">
        <w:rPr>
          <w:rFonts w:ascii="Times New Roman" w:hAnsi="Times New Roman" w:cs="Times New Roman"/>
          <w:sz w:val="32"/>
          <w:szCs w:val="32"/>
          <w:lang w:val="en-GB"/>
        </w:rPr>
        <w:t xml:space="preserve"> They should have helpline services where stakeholders can report their issues. For instance, some resident</w:t>
      </w:r>
      <w:r w:rsidR="000F5343" w:rsidRPr="001A2D98">
        <w:rPr>
          <w:rFonts w:ascii="Times New Roman" w:hAnsi="Times New Roman" w:cs="Times New Roman"/>
          <w:sz w:val="32"/>
          <w:szCs w:val="32"/>
          <w:lang w:val="en-GB"/>
        </w:rPr>
        <w:t>s</w:t>
      </w:r>
      <w:r w:rsidR="006B55F5" w:rsidRPr="001A2D98">
        <w:rPr>
          <w:rFonts w:ascii="Times New Roman" w:hAnsi="Times New Roman" w:cs="Times New Roman"/>
          <w:sz w:val="32"/>
          <w:szCs w:val="32"/>
          <w:lang w:val="en-GB"/>
        </w:rPr>
        <w:t xml:space="preserve"> have complained that the council has ignored them on matters regarding housing.</w:t>
      </w:r>
      <w:r w:rsidR="000F5343" w:rsidRPr="001A2D98">
        <w:rPr>
          <w:rFonts w:ascii="Times New Roman" w:hAnsi="Times New Roman" w:cs="Times New Roman"/>
          <w:sz w:val="32"/>
          <w:szCs w:val="32"/>
          <w:lang w:val="en-GB"/>
        </w:rPr>
        <w:t xml:space="preserve">  With a panel of specialist housing solicitors in place, they can be negotiating with the council to ensure their propert</w:t>
      </w:r>
      <w:r w:rsidR="005F5431" w:rsidRPr="001A2D98">
        <w:rPr>
          <w:rFonts w:ascii="Times New Roman" w:hAnsi="Times New Roman" w:cs="Times New Roman"/>
          <w:sz w:val="32"/>
          <w:szCs w:val="32"/>
          <w:lang w:val="en-GB"/>
        </w:rPr>
        <w:t>ies</w:t>
      </w:r>
      <w:r w:rsidR="000F5343" w:rsidRPr="001A2D98">
        <w:rPr>
          <w:rFonts w:ascii="Times New Roman" w:hAnsi="Times New Roman" w:cs="Times New Roman"/>
          <w:sz w:val="32"/>
          <w:szCs w:val="32"/>
          <w:lang w:val="en-GB"/>
        </w:rPr>
        <w:t xml:space="preserve"> are repaired and are free from infestation</w:t>
      </w:r>
      <w:r w:rsidR="003D19AB" w:rsidRPr="001A2D98">
        <w:rPr>
          <w:rFonts w:ascii="Times New Roman" w:hAnsi="Times New Roman" w:cs="Times New Roman"/>
          <w:sz w:val="32"/>
          <w:szCs w:val="32"/>
        </w:rPr>
        <w:t xml:space="preserve"> (Impact, 2019) </w:t>
      </w:r>
      <w:r w:rsidR="00937D12" w:rsidRPr="001A2D98">
        <w:rPr>
          <w:rFonts w:ascii="Times New Roman" w:hAnsi="Times New Roman" w:cs="Times New Roman"/>
          <w:sz w:val="32"/>
          <w:szCs w:val="32"/>
          <w:lang w:val="en-GB"/>
        </w:rPr>
        <w:t>a</w:t>
      </w:r>
      <w:r w:rsidR="000F5343" w:rsidRPr="001A2D98">
        <w:rPr>
          <w:rFonts w:ascii="Times New Roman" w:hAnsi="Times New Roman" w:cs="Times New Roman"/>
          <w:sz w:val="32"/>
          <w:szCs w:val="32"/>
          <w:lang w:val="en-GB"/>
        </w:rPr>
        <w:t>nd ensur</w:t>
      </w:r>
      <w:r w:rsidR="005F5431" w:rsidRPr="001A2D98">
        <w:rPr>
          <w:rFonts w:ascii="Times New Roman" w:hAnsi="Times New Roman" w:cs="Times New Roman"/>
          <w:sz w:val="32"/>
          <w:szCs w:val="32"/>
          <w:lang w:val="en-GB"/>
        </w:rPr>
        <w:t>e</w:t>
      </w:r>
      <w:r w:rsidR="000F5343" w:rsidRPr="001A2D98">
        <w:rPr>
          <w:rFonts w:ascii="Times New Roman" w:hAnsi="Times New Roman" w:cs="Times New Roman"/>
          <w:sz w:val="32"/>
          <w:szCs w:val="32"/>
          <w:lang w:val="en-GB"/>
        </w:rPr>
        <w:t xml:space="preserve"> that if possible, the residents are compensated for the time they have had those issues.</w:t>
      </w:r>
      <w:r w:rsidR="00B70FA1" w:rsidRPr="001A2D98">
        <w:rPr>
          <w:rFonts w:ascii="Times New Roman" w:hAnsi="Times New Roman" w:cs="Times New Roman"/>
          <w:sz w:val="32"/>
          <w:szCs w:val="32"/>
          <w:lang w:val="en-GB"/>
        </w:rPr>
        <w:t xml:space="preserve">  This will prevent many families from being put </w:t>
      </w:r>
      <w:r w:rsidR="005F5431" w:rsidRPr="001A2D98">
        <w:rPr>
          <w:rFonts w:ascii="Times New Roman" w:hAnsi="Times New Roman" w:cs="Times New Roman"/>
          <w:sz w:val="32"/>
          <w:szCs w:val="32"/>
          <w:lang w:val="en-GB"/>
        </w:rPr>
        <w:t>at</w:t>
      </w:r>
      <w:r w:rsidR="00B70FA1" w:rsidRPr="001A2D98">
        <w:rPr>
          <w:rFonts w:ascii="Times New Roman" w:hAnsi="Times New Roman" w:cs="Times New Roman"/>
          <w:sz w:val="32"/>
          <w:szCs w:val="32"/>
          <w:lang w:val="en-GB"/>
        </w:rPr>
        <w:t xml:space="preserve"> risk due to th</w:t>
      </w:r>
      <w:r w:rsidR="00937D12" w:rsidRPr="001A2D98">
        <w:rPr>
          <w:rFonts w:ascii="Times New Roman" w:hAnsi="Times New Roman" w:cs="Times New Roman"/>
          <w:sz w:val="32"/>
          <w:szCs w:val="32"/>
          <w:lang w:val="en-GB"/>
        </w:rPr>
        <w:t>ese</w:t>
      </w:r>
      <w:r w:rsidR="00B70FA1" w:rsidRPr="001A2D98">
        <w:rPr>
          <w:rFonts w:ascii="Times New Roman" w:hAnsi="Times New Roman" w:cs="Times New Roman"/>
          <w:sz w:val="32"/>
          <w:szCs w:val="32"/>
          <w:lang w:val="en-GB"/>
        </w:rPr>
        <w:t xml:space="preserve"> issues.</w:t>
      </w:r>
    </w:p>
    <w:p w14:paraId="0AFE5748" w14:textId="77777777" w:rsidR="00937D12" w:rsidRPr="001A2D98" w:rsidRDefault="00937D12" w:rsidP="001D22E5">
      <w:pPr>
        <w:spacing w:line="360" w:lineRule="auto"/>
        <w:jc w:val="both"/>
        <w:rPr>
          <w:rFonts w:ascii="Times New Roman" w:hAnsi="Times New Roman" w:cs="Times New Roman"/>
          <w:sz w:val="32"/>
          <w:szCs w:val="32"/>
          <w:lang w:val="en-GB"/>
        </w:rPr>
      </w:pPr>
      <w:r w:rsidRPr="001A2D98">
        <w:rPr>
          <w:rFonts w:ascii="Times New Roman" w:hAnsi="Times New Roman" w:cs="Times New Roman"/>
          <w:sz w:val="32"/>
          <w:szCs w:val="32"/>
          <w:lang w:val="en-GB"/>
        </w:rPr>
        <w:t xml:space="preserve">Croydon council should be committed to </w:t>
      </w:r>
      <w:r w:rsidR="005F5431" w:rsidRPr="001A2D98">
        <w:rPr>
          <w:rFonts w:ascii="Times New Roman" w:hAnsi="Times New Roman" w:cs="Times New Roman"/>
          <w:sz w:val="32"/>
          <w:szCs w:val="32"/>
          <w:lang w:val="en-GB"/>
        </w:rPr>
        <w:t xml:space="preserve">the </w:t>
      </w:r>
      <w:r w:rsidRPr="001A2D98">
        <w:rPr>
          <w:rFonts w:ascii="Times New Roman" w:hAnsi="Times New Roman" w:cs="Times New Roman"/>
          <w:sz w:val="32"/>
          <w:szCs w:val="32"/>
          <w:lang w:val="en-GB"/>
        </w:rPr>
        <w:t>creation of stronger, more confident and integrated communities by making more opportunities to involve society</w:t>
      </w:r>
      <w:r w:rsidR="00385067" w:rsidRPr="001A2D98">
        <w:rPr>
          <w:rFonts w:ascii="Times New Roman" w:hAnsi="Times New Roman" w:cs="Times New Roman"/>
          <w:sz w:val="32"/>
          <w:szCs w:val="32"/>
        </w:rPr>
        <w:t xml:space="preserve"> (Smith et al., 2019)</w:t>
      </w:r>
      <w:r w:rsidRPr="001A2D98">
        <w:rPr>
          <w:rFonts w:ascii="Times New Roman" w:hAnsi="Times New Roman" w:cs="Times New Roman"/>
          <w:sz w:val="32"/>
          <w:szCs w:val="32"/>
          <w:lang w:val="en-GB"/>
        </w:rPr>
        <w:t>.</w:t>
      </w:r>
      <w:r w:rsidR="002478C7" w:rsidRPr="001A2D98">
        <w:rPr>
          <w:rFonts w:ascii="Times New Roman" w:hAnsi="Times New Roman" w:cs="Times New Roman"/>
          <w:sz w:val="32"/>
          <w:szCs w:val="32"/>
          <w:lang w:val="en-GB"/>
        </w:rPr>
        <w:t xml:space="preserve"> For instance, in the case of workshops in South Norwood, all it needed to is make the press release earlier enabling people to prepare and attend the workshops. This was a good opportunity for the residents and leaseholders to give out their views and address the problems they are facing and the council could have also addressed the issue of homelessness.</w:t>
      </w:r>
      <w:r w:rsidR="00A602C5" w:rsidRPr="001A2D98">
        <w:rPr>
          <w:rFonts w:ascii="Times New Roman" w:hAnsi="Times New Roman" w:cs="Times New Roman"/>
          <w:sz w:val="32"/>
          <w:szCs w:val="32"/>
          <w:lang w:val="en-GB"/>
        </w:rPr>
        <w:t xml:space="preserve"> The council could also have explained why there is </w:t>
      </w:r>
      <w:r w:rsidR="005F5431" w:rsidRPr="001A2D98">
        <w:rPr>
          <w:rFonts w:ascii="Times New Roman" w:hAnsi="Times New Roman" w:cs="Times New Roman"/>
          <w:sz w:val="32"/>
          <w:szCs w:val="32"/>
          <w:lang w:val="en-GB"/>
        </w:rPr>
        <w:t xml:space="preserve">a </w:t>
      </w:r>
      <w:r w:rsidR="00A602C5" w:rsidRPr="001A2D98">
        <w:rPr>
          <w:rFonts w:ascii="Times New Roman" w:hAnsi="Times New Roman" w:cs="Times New Roman"/>
          <w:sz w:val="32"/>
          <w:szCs w:val="32"/>
          <w:lang w:val="en-GB"/>
        </w:rPr>
        <w:t>delay in repairing houses and together they could have found solutions but in th</w:t>
      </w:r>
      <w:r w:rsidR="002E5860" w:rsidRPr="001A2D98">
        <w:rPr>
          <w:rFonts w:ascii="Times New Roman" w:hAnsi="Times New Roman" w:cs="Times New Roman"/>
          <w:sz w:val="32"/>
          <w:szCs w:val="32"/>
          <w:lang w:val="en-GB"/>
        </w:rPr>
        <w:t xml:space="preserve">is </w:t>
      </w:r>
      <w:r w:rsidR="00A602C5" w:rsidRPr="001A2D98">
        <w:rPr>
          <w:rFonts w:ascii="Times New Roman" w:hAnsi="Times New Roman" w:cs="Times New Roman"/>
          <w:sz w:val="32"/>
          <w:szCs w:val="32"/>
          <w:lang w:val="en-GB"/>
        </w:rPr>
        <w:t xml:space="preserve">case, the opportunity was lost due to </w:t>
      </w:r>
      <w:r w:rsidR="005F5431" w:rsidRPr="001A2D98">
        <w:rPr>
          <w:rFonts w:ascii="Times New Roman" w:hAnsi="Times New Roman" w:cs="Times New Roman"/>
          <w:sz w:val="32"/>
          <w:szCs w:val="32"/>
          <w:lang w:val="en-GB"/>
        </w:rPr>
        <w:t xml:space="preserve">the </w:t>
      </w:r>
      <w:r w:rsidR="00A602C5" w:rsidRPr="001A2D98">
        <w:rPr>
          <w:rFonts w:ascii="Times New Roman" w:hAnsi="Times New Roman" w:cs="Times New Roman"/>
          <w:sz w:val="32"/>
          <w:szCs w:val="32"/>
          <w:lang w:val="en-GB"/>
        </w:rPr>
        <w:t>late press release of information.</w:t>
      </w:r>
    </w:p>
    <w:p w14:paraId="5A67175B" w14:textId="77777777" w:rsidR="002E5860" w:rsidRPr="001A2D98" w:rsidRDefault="00AF1F99" w:rsidP="001D22E5">
      <w:pPr>
        <w:spacing w:line="360" w:lineRule="auto"/>
        <w:jc w:val="both"/>
        <w:rPr>
          <w:rFonts w:ascii="Times New Roman" w:hAnsi="Times New Roman" w:cs="Times New Roman"/>
          <w:sz w:val="32"/>
          <w:szCs w:val="32"/>
          <w:lang w:val="en-GB"/>
        </w:rPr>
      </w:pPr>
      <w:r w:rsidRPr="001A2D98">
        <w:rPr>
          <w:rFonts w:ascii="Times New Roman" w:hAnsi="Times New Roman" w:cs="Times New Roman"/>
          <w:sz w:val="32"/>
          <w:szCs w:val="32"/>
          <w:lang w:val="en-GB"/>
        </w:rPr>
        <w:t xml:space="preserve">The council should also regularly run forums for keeping in touch with the local community and engaging with residents on a range of policy </w:t>
      </w:r>
      <w:r w:rsidRPr="001A2D98">
        <w:rPr>
          <w:rFonts w:ascii="Times New Roman" w:hAnsi="Times New Roman" w:cs="Times New Roman"/>
          <w:sz w:val="32"/>
          <w:szCs w:val="32"/>
          <w:lang w:val="en-GB"/>
        </w:rPr>
        <w:lastRenderedPageBreak/>
        <w:t xml:space="preserve">issues. They should also participate in and encourage </w:t>
      </w:r>
      <w:r w:rsidR="00D02901" w:rsidRPr="001A2D98">
        <w:rPr>
          <w:rFonts w:ascii="Times New Roman" w:hAnsi="Times New Roman" w:cs="Times New Roman"/>
          <w:sz w:val="32"/>
          <w:szCs w:val="32"/>
          <w:lang w:val="en-GB"/>
        </w:rPr>
        <w:t>forums run by leaders within their communities.</w:t>
      </w:r>
      <w:r w:rsidR="00D06368" w:rsidRPr="001A2D98">
        <w:rPr>
          <w:rFonts w:ascii="Times New Roman" w:hAnsi="Times New Roman" w:cs="Times New Roman"/>
          <w:sz w:val="32"/>
          <w:szCs w:val="32"/>
          <w:lang w:val="en-GB"/>
        </w:rPr>
        <w:t xml:space="preserve">  This </w:t>
      </w:r>
      <w:r w:rsidR="003C3871" w:rsidRPr="001A2D98">
        <w:rPr>
          <w:rFonts w:ascii="Times New Roman" w:hAnsi="Times New Roman" w:cs="Times New Roman"/>
          <w:sz w:val="32"/>
          <w:szCs w:val="32"/>
          <w:lang w:val="en-GB"/>
        </w:rPr>
        <w:t>m</w:t>
      </w:r>
      <w:r w:rsidR="00D06368" w:rsidRPr="001A2D98">
        <w:rPr>
          <w:rFonts w:ascii="Times New Roman" w:hAnsi="Times New Roman" w:cs="Times New Roman"/>
          <w:sz w:val="32"/>
          <w:szCs w:val="32"/>
          <w:lang w:val="en-GB"/>
        </w:rPr>
        <w:t xml:space="preserve">ay include interfaith forums </w:t>
      </w:r>
      <w:r w:rsidR="005F5431" w:rsidRPr="001A2D98">
        <w:rPr>
          <w:rFonts w:ascii="Times New Roman" w:hAnsi="Times New Roman" w:cs="Times New Roman"/>
          <w:sz w:val="32"/>
          <w:szCs w:val="32"/>
          <w:lang w:val="en-GB"/>
        </w:rPr>
        <w:t>for</w:t>
      </w:r>
      <w:r w:rsidR="00D06368" w:rsidRPr="001A2D98">
        <w:rPr>
          <w:rFonts w:ascii="Times New Roman" w:hAnsi="Times New Roman" w:cs="Times New Roman"/>
          <w:sz w:val="32"/>
          <w:szCs w:val="32"/>
          <w:lang w:val="en-GB"/>
        </w:rPr>
        <w:t xml:space="preserve"> resident groups.</w:t>
      </w:r>
      <w:r w:rsidR="003C3871" w:rsidRPr="001A2D98">
        <w:rPr>
          <w:rFonts w:ascii="Times New Roman" w:hAnsi="Times New Roman" w:cs="Times New Roman"/>
          <w:sz w:val="32"/>
          <w:szCs w:val="32"/>
          <w:lang w:val="en-GB"/>
        </w:rPr>
        <w:t xml:space="preserve"> The forums will act as sources of information and provide a network </w:t>
      </w:r>
      <w:r w:rsidR="005F5431" w:rsidRPr="001A2D98">
        <w:rPr>
          <w:rFonts w:ascii="Times New Roman" w:hAnsi="Times New Roman" w:cs="Times New Roman"/>
          <w:sz w:val="32"/>
          <w:szCs w:val="32"/>
          <w:lang w:val="en-GB"/>
        </w:rPr>
        <w:t>for</w:t>
      </w:r>
      <w:r w:rsidR="003C3871" w:rsidRPr="001A2D98">
        <w:rPr>
          <w:rFonts w:ascii="Times New Roman" w:hAnsi="Times New Roman" w:cs="Times New Roman"/>
          <w:sz w:val="32"/>
          <w:szCs w:val="32"/>
          <w:lang w:val="en-GB"/>
        </w:rPr>
        <w:t xml:space="preserve"> disseminating key messages. They will also offer a platform for constructive engagement on which people may hold disparate views</w:t>
      </w:r>
      <w:r w:rsidR="00355589" w:rsidRPr="001A2D98">
        <w:rPr>
          <w:rFonts w:ascii="Times New Roman" w:hAnsi="Times New Roman" w:cs="Times New Roman"/>
          <w:sz w:val="32"/>
          <w:szCs w:val="32"/>
        </w:rPr>
        <w:t xml:space="preserve"> (Herman et al., 2022)</w:t>
      </w:r>
      <w:r w:rsidR="003C3871" w:rsidRPr="001A2D98">
        <w:rPr>
          <w:rFonts w:ascii="Times New Roman" w:hAnsi="Times New Roman" w:cs="Times New Roman"/>
          <w:sz w:val="32"/>
          <w:szCs w:val="32"/>
          <w:lang w:val="en-GB"/>
        </w:rPr>
        <w:t>.</w:t>
      </w:r>
      <w:r w:rsidR="00BD0D3B" w:rsidRPr="001A2D98">
        <w:rPr>
          <w:rFonts w:ascii="Times New Roman" w:hAnsi="Times New Roman" w:cs="Times New Roman"/>
          <w:sz w:val="32"/>
          <w:szCs w:val="32"/>
          <w:lang w:val="en-GB"/>
        </w:rPr>
        <w:t xml:space="preserve"> Although some of these forums are in place, they are not being run and used effectively. This is because, if they were being run effectively, the issue of increment of council tax could have been discussed in such forums before the councillors passed the policy. However</w:t>
      </w:r>
      <w:r w:rsidR="008C2CC6" w:rsidRPr="001A2D98">
        <w:rPr>
          <w:rFonts w:ascii="Times New Roman" w:hAnsi="Times New Roman" w:cs="Times New Roman"/>
          <w:sz w:val="32"/>
          <w:szCs w:val="32"/>
          <w:lang w:val="en-GB"/>
        </w:rPr>
        <w:t>,</w:t>
      </w:r>
      <w:r w:rsidR="00BD0D3B" w:rsidRPr="001A2D98">
        <w:rPr>
          <w:rFonts w:ascii="Times New Roman" w:hAnsi="Times New Roman" w:cs="Times New Roman"/>
          <w:sz w:val="32"/>
          <w:szCs w:val="32"/>
          <w:lang w:val="en-GB"/>
        </w:rPr>
        <w:t xml:space="preserve"> the ineffectiveness of the existing forums resulted </w:t>
      </w:r>
      <w:r w:rsidR="005F5431" w:rsidRPr="001A2D98">
        <w:rPr>
          <w:rFonts w:ascii="Times New Roman" w:hAnsi="Times New Roman" w:cs="Times New Roman"/>
          <w:sz w:val="32"/>
          <w:szCs w:val="32"/>
          <w:lang w:val="en-GB"/>
        </w:rPr>
        <w:t>in</w:t>
      </w:r>
      <w:r w:rsidR="00BD0D3B" w:rsidRPr="001A2D98">
        <w:rPr>
          <w:rFonts w:ascii="Times New Roman" w:hAnsi="Times New Roman" w:cs="Times New Roman"/>
          <w:sz w:val="32"/>
          <w:szCs w:val="32"/>
          <w:lang w:val="en-GB"/>
        </w:rPr>
        <w:t xml:space="preserve"> councillors passing the policy without informing and consulting the other stakeholders that will be affected by the policy and they were not questioned about it</w:t>
      </w:r>
      <w:r w:rsidR="00520D5B" w:rsidRPr="001A2D98">
        <w:rPr>
          <w:rFonts w:ascii="Times New Roman" w:hAnsi="Times New Roman" w:cs="Times New Roman"/>
          <w:sz w:val="32"/>
          <w:szCs w:val="32"/>
          <w:lang w:val="en-GB"/>
        </w:rPr>
        <w:t xml:space="preserve"> </w:t>
      </w:r>
      <w:r w:rsidR="00520D5B" w:rsidRPr="001A2D98">
        <w:rPr>
          <w:rFonts w:ascii="Times New Roman" w:hAnsi="Times New Roman" w:cs="Times New Roman"/>
          <w:sz w:val="32"/>
          <w:szCs w:val="32"/>
        </w:rPr>
        <w:t>(Clifford and Morphet, 2022)</w:t>
      </w:r>
      <w:r w:rsidR="00BD0D3B" w:rsidRPr="001A2D98">
        <w:rPr>
          <w:rFonts w:ascii="Times New Roman" w:hAnsi="Times New Roman" w:cs="Times New Roman"/>
          <w:sz w:val="32"/>
          <w:szCs w:val="32"/>
          <w:lang w:val="en-GB"/>
        </w:rPr>
        <w:t>.</w:t>
      </w:r>
      <w:r w:rsidR="008C2CC6" w:rsidRPr="001A2D98">
        <w:rPr>
          <w:rFonts w:ascii="Times New Roman" w:hAnsi="Times New Roman" w:cs="Times New Roman"/>
          <w:sz w:val="32"/>
          <w:szCs w:val="32"/>
          <w:lang w:val="en-GB"/>
        </w:rPr>
        <w:t xml:space="preserve"> The information on the housing workshops could have been disseminated in such forums and late press release</w:t>
      </w:r>
      <w:r w:rsidR="005F5431" w:rsidRPr="001A2D98">
        <w:rPr>
          <w:rFonts w:ascii="Times New Roman" w:hAnsi="Times New Roman" w:cs="Times New Roman"/>
          <w:sz w:val="32"/>
          <w:szCs w:val="32"/>
          <w:lang w:val="en-GB"/>
        </w:rPr>
        <w:t>s</w:t>
      </w:r>
      <w:r w:rsidR="008C2CC6" w:rsidRPr="001A2D98">
        <w:rPr>
          <w:rFonts w:ascii="Times New Roman" w:hAnsi="Times New Roman" w:cs="Times New Roman"/>
          <w:sz w:val="32"/>
          <w:szCs w:val="32"/>
          <w:lang w:val="en-GB"/>
        </w:rPr>
        <w:t xml:space="preserve"> could have not occurred.</w:t>
      </w:r>
    </w:p>
    <w:p w14:paraId="3FF7F2B9" w14:textId="77777777" w:rsidR="009B796B" w:rsidRPr="001A2D98" w:rsidRDefault="009B796B" w:rsidP="001D22E5">
      <w:pPr>
        <w:spacing w:line="360" w:lineRule="auto"/>
        <w:jc w:val="both"/>
        <w:rPr>
          <w:rFonts w:ascii="Times New Roman" w:hAnsi="Times New Roman" w:cs="Times New Roman"/>
          <w:sz w:val="32"/>
          <w:szCs w:val="32"/>
          <w:lang w:val="en-GB"/>
        </w:rPr>
      </w:pPr>
      <w:r w:rsidRPr="001A2D98">
        <w:rPr>
          <w:rFonts w:ascii="Times New Roman" w:hAnsi="Times New Roman" w:cs="Times New Roman"/>
          <w:sz w:val="32"/>
          <w:szCs w:val="32"/>
          <w:lang w:val="en-GB"/>
        </w:rPr>
        <w:t>Some groups in the forums explained above may be under-represented and therefore Croydon council should adopt targeted approaches for reaching out to those who are not normally engaged in such forums</w:t>
      </w:r>
      <w:r w:rsidR="005F5431" w:rsidRPr="001A2D98">
        <w:rPr>
          <w:rFonts w:ascii="Times New Roman" w:hAnsi="Times New Roman" w:cs="Times New Roman"/>
          <w:sz w:val="32"/>
          <w:szCs w:val="32"/>
        </w:rPr>
        <w:t xml:space="preserve">. </w:t>
      </w:r>
      <w:r w:rsidR="00E70C01" w:rsidRPr="001A2D98">
        <w:rPr>
          <w:rFonts w:ascii="Times New Roman" w:hAnsi="Times New Roman" w:cs="Times New Roman"/>
          <w:sz w:val="32"/>
          <w:szCs w:val="32"/>
          <w:lang w:val="en-GB"/>
        </w:rPr>
        <w:t xml:space="preserve">This could be achieved through </w:t>
      </w:r>
      <w:r w:rsidR="005F5431" w:rsidRPr="001A2D98">
        <w:rPr>
          <w:rFonts w:ascii="Times New Roman" w:hAnsi="Times New Roman" w:cs="Times New Roman"/>
          <w:sz w:val="32"/>
          <w:szCs w:val="32"/>
          <w:lang w:val="en-GB"/>
        </w:rPr>
        <w:t xml:space="preserve">the </w:t>
      </w:r>
      <w:r w:rsidR="00E70C01" w:rsidRPr="001A2D98">
        <w:rPr>
          <w:rFonts w:ascii="Times New Roman" w:hAnsi="Times New Roman" w:cs="Times New Roman"/>
          <w:sz w:val="32"/>
          <w:szCs w:val="32"/>
          <w:lang w:val="en-GB"/>
        </w:rPr>
        <w:t>deployment of community outreach workers or they could work with intermediaries</w:t>
      </w:r>
      <w:r w:rsidR="005F5431" w:rsidRPr="001A2D98">
        <w:rPr>
          <w:rFonts w:ascii="Times New Roman" w:hAnsi="Times New Roman" w:cs="Times New Roman"/>
          <w:sz w:val="32"/>
          <w:szCs w:val="32"/>
        </w:rPr>
        <w:t>(</w:t>
      </w:r>
      <w:proofErr w:type="spellStart"/>
      <w:r w:rsidR="005F5431" w:rsidRPr="001A2D98">
        <w:rPr>
          <w:rFonts w:ascii="Times New Roman" w:hAnsi="Times New Roman" w:cs="Times New Roman"/>
          <w:sz w:val="32"/>
          <w:szCs w:val="32"/>
        </w:rPr>
        <w:t>Djunaidi</w:t>
      </w:r>
      <w:proofErr w:type="spellEnd"/>
      <w:r w:rsidR="005F5431" w:rsidRPr="001A2D98">
        <w:rPr>
          <w:rFonts w:ascii="Times New Roman" w:hAnsi="Times New Roman" w:cs="Times New Roman"/>
          <w:sz w:val="32"/>
          <w:szCs w:val="32"/>
        </w:rPr>
        <w:t xml:space="preserve"> et al., 2022)</w:t>
      </w:r>
      <w:r w:rsidR="0039746C" w:rsidRPr="001A2D98">
        <w:rPr>
          <w:rFonts w:ascii="Times New Roman" w:hAnsi="Times New Roman" w:cs="Times New Roman"/>
          <w:sz w:val="32"/>
          <w:szCs w:val="32"/>
          <w:lang w:val="en-GB"/>
        </w:rPr>
        <w:t xml:space="preserve">. Actions taken by </w:t>
      </w:r>
      <w:r w:rsidR="005F5431" w:rsidRPr="001A2D98">
        <w:rPr>
          <w:rFonts w:ascii="Times New Roman" w:hAnsi="Times New Roman" w:cs="Times New Roman"/>
          <w:sz w:val="32"/>
          <w:szCs w:val="32"/>
          <w:lang w:val="en-GB"/>
        </w:rPr>
        <w:t xml:space="preserve">the </w:t>
      </w:r>
      <w:r w:rsidR="0039746C" w:rsidRPr="001A2D98">
        <w:rPr>
          <w:rFonts w:ascii="Times New Roman" w:hAnsi="Times New Roman" w:cs="Times New Roman"/>
          <w:sz w:val="32"/>
          <w:szCs w:val="32"/>
          <w:lang w:val="en-GB"/>
        </w:rPr>
        <w:t xml:space="preserve">council affect everyone in Croydon thus it is important for specific platforms to be put in place aiming at engaging all residents especially those who may feel more unsettled or may need </w:t>
      </w:r>
      <w:r w:rsidR="0039746C" w:rsidRPr="001A2D98">
        <w:rPr>
          <w:rFonts w:ascii="Times New Roman" w:hAnsi="Times New Roman" w:cs="Times New Roman"/>
          <w:sz w:val="32"/>
          <w:szCs w:val="32"/>
          <w:lang w:val="en-GB"/>
        </w:rPr>
        <w:lastRenderedPageBreak/>
        <w:t>additional support for particular council actions. By embracing wide</w:t>
      </w:r>
      <w:r w:rsidR="005F5431" w:rsidRPr="001A2D98">
        <w:rPr>
          <w:rFonts w:ascii="Times New Roman" w:hAnsi="Times New Roman" w:cs="Times New Roman"/>
          <w:sz w:val="32"/>
          <w:szCs w:val="32"/>
          <w:lang w:val="en-GB"/>
        </w:rPr>
        <w:t>-</w:t>
      </w:r>
      <w:r w:rsidR="0039746C" w:rsidRPr="001A2D98">
        <w:rPr>
          <w:rFonts w:ascii="Times New Roman" w:hAnsi="Times New Roman" w:cs="Times New Roman"/>
          <w:sz w:val="32"/>
          <w:szCs w:val="32"/>
          <w:lang w:val="en-GB"/>
        </w:rPr>
        <w:t xml:space="preserve">reaching community engagement, </w:t>
      </w:r>
      <w:r w:rsidR="005F5431" w:rsidRPr="001A2D98">
        <w:rPr>
          <w:rFonts w:ascii="Times New Roman" w:hAnsi="Times New Roman" w:cs="Times New Roman"/>
          <w:sz w:val="32"/>
          <w:szCs w:val="32"/>
          <w:lang w:val="en-GB"/>
        </w:rPr>
        <w:t xml:space="preserve">the </w:t>
      </w:r>
      <w:r w:rsidR="0039746C" w:rsidRPr="001A2D98">
        <w:rPr>
          <w:rFonts w:ascii="Times New Roman" w:hAnsi="Times New Roman" w:cs="Times New Roman"/>
          <w:sz w:val="32"/>
          <w:szCs w:val="32"/>
          <w:lang w:val="en-GB"/>
        </w:rPr>
        <w:t>Croydon council will ensure that all groups in the community feel supported and listened to thus helping in the strengthening of the common bonds across the community</w:t>
      </w:r>
      <w:r w:rsidR="00520D5B" w:rsidRPr="001A2D98">
        <w:rPr>
          <w:rFonts w:ascii="Times New Roman" w:hAnsi="Times New Roman" w:cs="Times New Roman"/>
          <w:sz w:val="32"/>
          <w:szCs w:val="32"/>
        </w:rPr>
        <w:t xml:space="preserve"> (Clifford and Morphet, 2022)</w:t>
      </w:r>
      <w:r w:rsidR="0039746C" w:rsidRPr="001A2D98">
        <w:rPr>
          <w:rFonts w:ascii="Times New Roman" w:hAnsi="Times New Roman" w:cs="Times New Roman"/>
          <w:sz w:val="32"/>
          <w:szCs w:val="32"/>
          <w:lang w:val="en-GB"/>
        </w:rPr>
        <w:t>.</w:t>
      </w:r>
    </w:p>
    <w:p w14:paraId="262775EE" w14:textId="77777777" w:rsidR="00CB72E6" w:rsidRPr="001A2D98" w:rsidRDefault="00CB72E6" w:rsidP="001A2D98">
      <w:pPr>
        <w:pStyle w:val="Heading1"/>
        <w:spacing w:line="360" w:lineRule="auto"/>
        <w:rPr>
          <w:rFonts w:ascii="Times New Roman" w:hAnsi="Times New Roman" w:cs="Times New Roman"/>
          <w:b/>
          <w:bCs/>
          <w:color w:val="auto"/>
          <w:lang w:val="en-GB"/>
        </w:rPr>
      </w:pPr>
      <w:bookmarkStart w:id="3" w:name="_Toc129688249"/>
      <w:r w:rsidRPr="001A2D98">
        <w:rPr>
          <w:rFonts w:ascii="Times New Roman" w:hAnsi="Times New Roman" w:cs="Times New Roman"/>
          <w:b/>
          <w:bCs/>
          <w:color w:val="auto"/>
          <w:lang w:val="en-GB"/>
        </w:rPr>
        <w:t>Conclusion</w:t>
      </w:r>
      <w:bookmarkEnd w:id="3"/>
    </w:p>
    <w:p w14:paraId="52E3F351" w14:textId="77777777" w:rsidR="00CD1266" w:rsidRPr="001A2D98" w:rsidRDefault="00CB72E6" w:rsidP="001D22E5">
      <w:pPr>
        <w:spacing w:line="360" w:lineRule="auto"/>
        <w:jc w:val="both"/>
        <w:rPr>
          <w:rFonts w:ascii="Times New Roman" w:hAnsi="Times New Roman" w:cs="Times New Roman"/>
          <w:sz w:val="32"/>
          <w:szCs w:val="32"/>
          <w:lang w:val="en-GB"/>
        </w:rPr>
      </w:pPr>
      <w:r w:rsidRPr="001A2D98">
        <w:rPr>
          <w:rFonts w:ascii="Times New Roman" w:hAnsi="Times New Roman" w:cs="Times New Roman"/>
          <w:sz w:val="32"/>
          <w:szCs w:val="32"/>
          <w:lang w:val="en-GB"/>
        </w:rPr>
        <w:t xml:space="preserve">In community engagement, it can be stated that </w:t>
      </w:r>
      <w:r w:rsidR="005F5431" w:rsidRPr="001A2D98">
        <w:rPr>
          <w:rFonts w:ascii="Times New Roman" w:hAnsi="Times New Roman" w:cs="Times New Roman"/>
          <w:sz w:val="32"/>
          <w:szCs w:val="32"/>
          <w:lang w:val="en-GB"/>
        </w:rPr>
        <w:t xml:space="preserve">the </w:t>
      </w:r>
      <w:r w:rsidRPr="001A2D98">
        <w:rPr>
          <w:rFonts w:ascii="Times New Roman" w:hAnsi="Times New Roman" w:cs="Times New Roman"/>
          <w:sz w:val="32"/>
          <w:szCs w:val="32"/>
          <w:lang w:val="en-GB"/>
        </w:rPr>
        <w:t>council play a vital role in sharing and messaging and ensuring that the residents receive information as well as the wider community.</w:t>
      </w:r>
      <w:r w:rsidR="00D63B69" w:rsidRPr="001A2D98">
        <w:rPr>
          <w:rFonts w:ascii="Times New Roman" w:hAnsi="Times New Roman" w:cs="Times New Roman"/>
          <w:sz w:val="32"/>
          <w:szCs w:val="32"/>
          <w:lang w:val="en-GB"/>
        </w:rPr>
        <w:t xml:space="preserve"> Council members can uphold the principles they have put in place including communicating, consulting, deciding together and acting together to ensure the residents and the wider community feel, valued, recognised and welcome. It </w:t>
      </w:r>
      <w:r w:rsidR="005F5431" w:rsidRPr="001A2D98">
        <w:rPr>
          <w:rFonts w:ascii="Times New Roman" w:hAnsi="Times New Roman" w:cs="Times New Roman"/>
          <w:sz w:val="32"/>
          <w:szCs w:val="32"/>
          <w:lang w:val="en-GB"/>
        </w:rPr>
        <w:t xml:space="preserve">is </w:t>
      </w:r>
      <w:r w:rsidR="00D63B69" w:rsidRPr="001A2D98">
        <w:rPr>
          <w:rFonts w:ascii="Times New Roman" w:hAnsi="Times New Roman" w:cs="Times New Roman"/>
          <w:sz w:val="32"/>
          <w:szCs w:val="32"/>
          <w:lang w:val="en-GB"/>
        </w:rPr>
        <w:t xml:space="preserve">also their role to ensure that </w:t>
      </w:r>
      <w:r w:rsidR="005F5431" w:rsidRPr="001A2D98">
        <w:rPr>
          <w:rFonts w:ascii="Times New Roman" w:hAnsi="Times New Roman" w:cs="Times New Roman"/>
          <w:sz w:val="32"/>
          <w:szCs w:val="32"/>
          <w:lang w:val="en-GB"/>
        </w:rPr>
        <w:t xml:space="preserve">the </w:t>
      </w:r>
      <w:r w:rsidR="00D63B69" w:rsidRPr="001A2D98">
        <w:rPr>
          <w:rFonts w:ascii="Times New Roman" w:hAnsi="Times New Roman" w:cs="Times New Roman"/>
          <w:sz w:val="32"/>
          <w:szCs w:val="32"/>
          <w:lang w:val="en-GB"/>
        </w:rPr>
        <w:t xml:space="preserve">wider community is reassured that the status </w:t>
      </w:r>
      <w:r w:rsidR="005F5431" w:rsidRPr="001A2D98">
        <w:rPr>
          <w:rFonts w:ascii="Times New Roman" w:hAnsi="Times New Roman" w:cs="Times New Roman"/>
          <w:sz w:val="32"/>
          <w:szCs w:val="32"/>
          <w:lang w:val="en-GB"/>
        </w:rPr>
        <w:t>of</w:t>
      </w:r>
      <w:r w:rsidR="00D63B69" w:rsidRPr="001A2D98">
        <w:rPr>
          <w:rFonts w:ascii="Times New Roman" w:hAnsi="Times New Roman" w:cs="Times New Roman"/>
          <w:sz w:val="32"/>
          <w:szCs w:val="32"/>
          <w:lang w:val="en-GB"/>
        </w:rPr>
        <w:t xml:space="preserve"> the actions taken by the council is valuable and the</w:t>
      </w:r>
      <w:r w:rsidR="005F5431" w:rsidRPr="001A2D98">
        <w:rPr>
          <w:rFonts w:ascii="Times New Roman" w:hAnsi="Times New Roman" w:cs="Times New Roman"/>
          <w:sz w:val="32"/>
          <w:szCs w:val="32"/>
          <w:lang w:val="en-GB"/>
        </w:rPr>
        <w:t>ir</w:t>
      </w:r>
      <w:r w:rsidR="00D63B69" w:rsidRPr="001A2D98">
        <w:rPr>
          <w:rFonts w:ascii="Times New Roman" w:hAnsi="Times New Roman" w:cs="Times New Roman"/>
          <w:sz w:val="32"/>
          <w:szCs w:val="32"/>
          <w:lang w:val="en-GB"/>
        </w:rPr>
        <w:t xml:space="preserve"> contributions will continue </w:t>
      </w:r>
      <w:r w:rsidR="005F5431" w:rsidRPr="001A2D98">
        <w:rPr>
          <w:rFonts w:ascii="Times New Roman" w:hAnsi="Times New Roman" w:cs="Times New Roman"/>
          <w:sz w:val="32"/>
          <w:szCs w:val="32"/>
          <w:lang w:val="en-GB"/>
        </w:rPr>
        <w:t>to be</w:t>
      </w:r>
      <w:r w:rsidR="00D63B69" w:rsidRPr="001A2D98">
        <w:rPr>
          <w:rFonts w:ascii="Times New Roman" w:hAnsi="Times New Roman" w:cs="Times New Roman"/>
          <w:sz w:val="32"/>
          <w:szCs w:val="32"/>
          <w:lang w:val="en-GB"/>
        </w:rPr>
        <w:t xml:space="preserve"> considered.</w:t>
      </w:r>
      <w:r w:rsidR="007B3C3B" w:rsidRPr="001A2D98">
        <w:rPr>
          <w:rFonts w:ascii="Times New Roman" w:hAnsi="Times New Roman" w:cs="Times New Roman"/>
          <w:sz w:val="32"/>
          <w:szCs w:val="32"/>
          <w:lang w:val="en-GB"/>
        </w:rPr>
        <w:t xml:space="preserve"> Croydon has not been doing perfectly in matters concerning community engagement and some issues have risen as discussed above.</w:t>
      </w:r>
    </w:p>
    <w:p w14:paraId="4AE4F293" w14:textId="3019329A" w:rsidR="005F5431" w:rsidRDefault="00FA13EA" w:rsidP="001D22E5">
      <w:pPr>
        <w:spacing w:line="360" w:lineRule="auto"/>
        <w:jc w:val="both"/>
        <w:rPr>
          <w:rFonts w:ascii="Times New Roman" w:hAnsi="Times New Roman" w:cs="Times New Roman"/>
          <w:sz w:val="32"/>
          <w:szCs w:val="32"/>
          <w:lang w:val="en-GB"/>
        </w:rPr>
      </w:pPr>
      <w:r w:rsidRPr="001A2D98">
        <w:rPr>
          <w:rFonts w:ascii="Times New Roman" w:hAnsi="Times New Roman" w:cs="Times New Roman"/>
          <w:sz w:val="32"/>
          <w:szCs w:val="32"/>
          <w:lang w:val="en-GB"/>
        </w:rPr>
        <w:t xml:space="preserve"> A number of recommendations have been developed that Croydon council can use to approach </w:t>
      </w:r>
      <w:r w:rsidR="005F5431" w:rsidRPr="001A2D98">
        <w:rPr>
          <w:rFonts w:ascii="Times New Roman" w:hAnsi="Times New Roman" w:cs="Times New Roman"/>
          <w:sz w:val="32"/>
          <w:szCs w:val="32"/>
          <w:lang w:val="en-GB"/>
        </w:rPr>
        <w:t xml:space="preserve">the </w:t>
      </w:r>
      <w:r w:rsidRPr="001A2D98">
        <w:rPr>
          <w:rFonts w:ascii="Times New Roman" w:hAnsi="Times New Roman" w:cs="Times New Roman"/>
          <w:sz w:val="32"/>
          <w:szCs w:val="32"/>
          <w:lang w:val="en-GB"/>
        </w:rPr>
        <w:t>community engagement process in a different way.</w:t>
      </w:r>
      <w:r w:rsidR="00675963" w:rsidRPr="001A2D98">
        <w:rPr>
          <w:rFonts w:ascii="Times New Roman" w:hAnsi="Times New Roman" w:cs="Times New Roman"/>
          <w:sz w:val="32"/>
          <w:szCs w:val="32"/>
          <w:lang w:val="en-GB"/>
        </w:rPr>
        <w:t xml:space="preserve"> Some of the recommendations made include</w:t>
      </w:r>
      <w:r w:rsidR="00CD1266" w:rsidRPr="001A2D98">
        <w:rPr>
          <w:rFonts w:ascii="Times New Roman" w:hAnsi="Times New Roman" w:cs="Times New Roman"/>
          <w:sz w:val="32"/>
          <w:szCs w:val="32"/>
          <w:lang w:val="en-GB"/>
        </w:rPr>
        <w:t xml:space="preserve"> regularly running forums for keeping in touch with the local community and engaging with residents on a range of policy issues. This should include participating in and encouraging forums run by leaders within their </w:t>
      </w:r>
      <w:r w:rsidR="00CD1266" w:rsidRPr="001A2D98">
        <w:rPr>
          <w:rFonts w:ascii="Times New Roman" w:hAnsi="Times New Roman" w:cs="Times New Roman"/>
          <w:sz w:val="32"/>
          <w:szCs w:val="32"/>
          <w:lang w:val="en-GB"/>
        </w:rPr>
        <w:lastRenderedPageBreak/>
        <w:t xml:space="preserve">communities such as interfaith forums </w:t>
      </w:r>
      <w:r w:rsidR="005F5431" w:rsidRPr="001A2D98">
        <w:rPr>
          <w:rFonts w:ascii="Times New Roman" w:hAnsi="Times New Roman" w:cs="Times New Roman"/>
          <w:sz w:val="32"/>
          <w:szCs w:val="32"/>
          <w:lang w:val="en-GB"/>
        </w:rPr>
        <w:t>for</w:t>
      </w:r>
      <w:r w:rsidR="00CD1266" w:rsidRPr="001A2D98">
        <w:rPr>
          <w:rFonts w:ascii="Times New Roman" w:hAnsi="Times New Roman" w:cs="Times New Roman"/>
          <w:sz w:val="32"/>
          <w:szCs w:val="32"/>
          <w:lang w:val="en-GB"/>
        </w:rPr>
        <w:t xml:space="preserve"> resident groups. The council should also be committed to </w:t>
      </w:r>
      <w:r w:rsidR="005F5431" w:rsidRPr="001A2D98">
        <w:rPr>
          <w:rFonts w:ascii="Times New Roman" w:hAnsi="Times New Roman" w:cs="Times New Roman"/>
          <w:sz w:val="32"/>
          <w:szCs w:val="32"/>
          <w:lang w:val="en-GB"/>
        </w:rPr>
        <w:t xml:space="preserve">the </w:t>
      </w:r>
      <w:r w:rsidR="00CD1266" w:rsidRPr="001A2D98">
        <w:rPr>
          <w:rFonts w:ascii="Times New Roman" w:hAnsi="Times New Roman" w:cs="Times New Roman"/>
          <w:sz w:val="32"/>
          <w:szCs w:val="32"/>
          <w:lang w:val="en-GB"/>
        </w:rPr>
        <w:t>creation of stronger, more confident and integrated communities by making more opportunities to involve society.</w:t>
      </w:r>
      <w:r w:rsidR="00C10162" w:rsidRPr="001A2D98">
        <w:rPr>
          <w:rFonts w:ascii="Times New Roman" w:hAnsi="Times New Roman" w:cs="Times New Roman"/>
          <w:sz w:val="32"/>
          <w:szCs w:val="32"/>
          <w:lang w:val="en-GB"/>
        </w:rPr>
        <w:t xml:space="preserve"> Free training through resident involvement schemes may also be used which may help in improving the community by developing their skills and knowledge on any role they may choose thus developing the community.  They should have helpline services where stakeholders can report their issues</w:t>
      </w:r>
      <w:r w:rsidR="000C33F2">
        <w:rPr>
          <w:rFonts w:ascii="Times New Roman" w:hAnsi="Times New Roman" w:cs="Times New Roman"/>
          <w:sz w:val="32"/>
          <w:szCs w:val="32"/>
          <w:lang w:val="en-GB"/>
        </w:rPr>
        <w:t>.</w:t>
      </w:r>
    </w:p>
    <w:p w14:paraId="51B719BB" w14:textId="78630853" w:rsidR="000C33F2" w:rsidRDefault="000C33F2" w:rsidP="001D22E5">
      <w:pPr>
        <w:spacing w:line="360" w:lineRule="auto"/>
        <w:jc w:val="both"/>
        <w:rPr>
          <w:rFonts w:ascii="Times New Roman" w:hAnsi="Times New Roman" w:cs="Times New Roman"/>
          <w:sz w:val="32"/>
          <w:szCs w:val="32"/>
          <w:lang w:val="en-GB"/>
        </w:rPr>
      </w:pPr>
    </w:p>
    <w:p w14:paraId="0A435FDA" w14:textId="55C0DFDF" w:rsidR="000C33F2" w:rsidRDefault="000C33F2" w:rsidP="001D22E5">
      <w:pPr>
        <w:spacing w:line="360" w:lineRule="auto"/>
        <w:jc w:val="both"/>
        <w:rPr>
          <w:rFonts w:ascii="Times New Roman" w:hAnsi="Times New Roman" w:cs="Times New Roman"/>
          <w:sz w:val="32"/>
          <w:szCs w:val="32"/>
          <w:lang w:val="en-GB"/>
        </w:rPr>
      </w:pPr>
    </w:p>
    <w:p w14:paraId="63595842" w14:textId="759BCB8B" w:rsidR="000C33F2" w:rsidRDefault="000C33F2" w:rsidP="001D22E5">
      <w:pPr>
        <w:spacing w:line="360" w:lineRule="auto"/>
        <w:jc w:val="both"/>
        <w:rPr>
          <w:rFonts w:ascii="Times New Roman" w:hAnsi="Times New Roman" w:cs="Times New Roman"/>
          <w:sz w:val="32"/>
          <w:szCs w:val="32"/>
          <w:lang w:val="en-GB"/>
        </w:rPr>
      </w:pPr>
    </w:p>
    <w:p w14:paraId="74DC7F17" w14:textId="4A048F43" w:rsidR="000C33F2" w:rsidRDefault="000C33F2" w:rsidP="001D22E5">
      <w:pPr>
        <w:spacing w:line="360" w:lineRule="auto"/>
        <w:jc w:val="both"/>
        <w:rPr>
          <w:rFonts w:ascii="Times New Roman" w:hAnsi="Times New Roman" w:cs="Times New Roman"/>
          <w:sz w:val="32"/>
          <w:szCs w:val="32"/>
          <w:lang w:val="en-GB"/>
        </w:rPr>
      </w:pPr>
    </w:p>
    <w:p w14:paraId="2BF8EB90" w14:textId="0771AE36" w:rsidR="000C33F2" w:rsidRDefault="000C33F2" w:rsidP="001D22E5">
      <w:pPr>
        <w:spacing w:line="360" w:lineRule="auto"/>
        <w:jc w:val="both"/>
        <w:rPr>
          <w:rFonts w:ascii="Times New Roman" w:hAnsi="Times New Roman" w:cs="Times New Roman"/>
          <w:sz w:val="32"/>
          <w:szCs w:val="32"/>
          <w:lang w:val="en-GB"/>
        </w:rPr>
      </w:pPr>
    </w:p>
    <w:p w14:paraId="2F34F841" w14:textId="1E2496A7" w:rsidR="000C33F2" w:rsidRDefault="000C33F2" w:rsidP="001D22E5">
      <w:pPr>
        <w:spacing w:line="360" w:lineRule="auto"/>
        <w:jc w:val="both"/>
        <w:rPr>
          <w:rFonts w:ascii="Times New Roman" w:hAnsi="Times New Roman" w:cs="Times New Roman"/>
          <w:sz w:val="32"/>
          <w:szCs w:val="32"/>
          <w:lang w:val="en-GB"/>
        </w:rPr>
      </w:pPr>
    </w:p>
    <w:p w14:paraId="7CB4519E" w14:textId="2CAC0925" w:rsidR="000C33F2" w:rsidRDefault="000C33F2" w:rsidP="001D22E5">
      <w:pPr>
        <w:spacing w:line="360" w:lineRule="auto"/>
        <w:jc w:val="both"/>
        <w:rPr>
          <w:rFonts w:ascii="Times New Roman" w:hAnsi="Times New Roman" w:cs="Times New Roman"/>
          <w:sz w:val="32"/>
          <w:szCs w:val="32"/>
          <w:lang w:val="en-GB"/>
        </w:rPr>
      </w:pPr>
    </w:p>
    <w:p w14:paraId="5EE795E6" w14:textId="756E8100" w:rsidR="000C33F2" w:rsidRDefault="000C33F2" w:rsidP="001D22E5">
      <w:pPr>
        <w:spacing w:line="360" w:lineRule="auto"/>
        <w:jc w:val="both"/>
        <w:rPr>
          <w:rFonts w:ascii="Times New Roman" w:hAnsi="Times New Roman" w:cs="Times New Roman"/>
          <w:sz w:val="32"/>
          <w:szCs w:val="32"/>
          <w:lang w:val="en-GB"/>
        </w:rPr>
      </w:pPr>
    </w:p>
    <w:p w14:paraId="2B57E525" w14:textId="65FE97ED" w:rsidR="000C33F2" w:rsidRDefault="000C33F2" w:rsidP="001D22E5">
      <w:pPr>
        <w:spacing w:line="360" w:lineRule="auto"/>
        <w:jc w:val="both"/>
        <w:rPr>
          <w:rFonts w:ascii="Times New Roman" w:hAnsi="Times New Roman" w:cs="Times New Roman"/>
          <w:sz w:val="32"/>
          <w:szCs w:val="32"/>
          <w:lang w:val="en-GB"/>
        </w:rPr>
      </w:pPr>
    </w:p>
    <w:p w14:paraId="731756FB" w14:textId="6170CCFF" w:rsidR="000C33F2" w:rsidRDefault="000C33F2" w:rsidP="001D22E5">
      <w:pPr>
        <w:spacing w:line="360" w:lineRule="auto"/>
        <w:jc w:val="both"/>
        <w:rPr>
          <w:rFonts w:ascii="Times New Roman" w:hAnsi="Times New Roman" w:cs="Times New Roman"/>
          <w:sz w:val="32"/>
          <w:szCs w:val="32"/>
          <w:lang w:val="en-GB"/>
        </w:rPr>
      </w:pPr>
    </w:p>
    <w:p w14:paraId="3F754F8B" w14:textId="12795979" w:rsidR="000C33F2" w:rsidRDefault="000C33F2" w:rsidP="001D22E5">
      <w:pPr>
        <w:spacing w:line="360" w:lineRule="auto"/>
        <w:jc w:val="both"/>
        <w:rPr>
          <w:rFonts w:ascii="Times New Roman" w:hAnsi="Times New Roman" w:cs="Times New Roman"/>
          <w:sz w:val="32"/>
          <w:szCs w:val="32"/>
          <w:lang w:val="en-GB"/>
        </w:rPr>
      </w:pPr>
    </w:p>
    <w:p w14:paraId="546A1F7E" w14:textId="064708E2" w:rsidR="000C33F2" w:rsidRDefault="000C33F2" w:rsidP="001D22E5">
      <w:pPr>
        <w:spacing w:line="360" w:lineRule="auto"/>
        <w:jc w:val="both"/>
        <w:rPr>
          <w:rFonts w:ascii="Times New Roman" w:hAnsi="Times New Roman" w:cs="Times New Roman"/>
          <w:sz w:val="32"/>
          <w:szCs w:val="32"/>
          <w:lang w:val="en-GB"/>
        </w:rPr>
      </w:pPr>
    </w:p>
    <w:p w14:paraId="4341BC67" w14:textId="54A05F6C" w:rsidR="000C33F2" w:rsidRDefault="000C33F2" w:rsidP="001D22E5">
      <w:pPr>
        <w:spacing w:line="360" w:lineRule="auto"/>
        <w:jc w:val="both"/>
        <w:rPr>
          <w:rFonts w:ascii="Times New Roman" w:hAnsi="Times New Roman" w:cs="Times New Roman"/>
          <w:sz w:val="32"/>
          <w:szCs w:val="32"/>
          <w:lang w:val="en-GB"/>
        </w:rPr>
      </w:pPr>
      <w:r>
        <w:rPr>
          <w:rFonts w:ascii="Times New Roman" w:hAnsi="Times New Roman" w:cs="Times New Roman"/>
          <w:sz w:val="32"/>
          <w:szCs w:val="32"/>
          <w:lang w:val="en-GB"/>
        </w:rPr>
        <w:lastRenderedPageBreak/>
        <w:t>APENDIX:</w:t>
      </w:r>
      <w:r w:rsidRPr="000C33F2">
        <w:rPr>
          <w:rFonts w:ascii="Times New Roman" w:hAnsi="Times New Roman" w:cs="Times New Roman"/>
          <w:noProof/>
          <w:sz w:val="32"/>
          <w:szCs w:val="32"/>
          <w:lang w:val="en-GB"/>
        </w:rPr>
        <w:t xml:space="preserve"> </w:t>
      </w:r>
      <w:r>
        <w:rPr>
          <w:rFonts w:ascii="Times New Roman" w:hAnsi="Times New Roman" w:cs="Times New Roman"/>
          <w:noProof/>
          <w:sz w:val="32"/>
          <w:szCs w:val="32"/>
          <w:lang w:val="en-GB"/>
        </w:rPr>
        <w:drawing>
          <wp:inline distT="0" distB="0" distL="0" distR="0" wp14:anchorId="718BA105" wp14:editId="61C9A288">
            <wp:extent cx="5943600" cy="7875964"/>
            <wp:effectExtent l="0" t="0" r="0" b="0"/>
            <wp:docPr id="390186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3600" cy="7875964"/>
                    </a:xfrm>
                    <a:prstGeom prst="rect">
                      <a:avLst/>
                    </a:prstGeom>
                    <a:noFill/>
                    <a:ln>
                      <a:noFill/>
                    </a:ln>
                  </pic:spPr>
                </pic:pic>
              </a:graphicData>
            </a:graphic>
          </wp:inline>
        </w:drawing>
      </w:r>
    </w:p>
    <w:p w14:paraId="04704A32" w14:textId="77777777" w:rsidR="001A2D98" w:rsidRPr="001A2D98" w:rsidRDefault="001A2D98" w:rsidP="001A2D98">
      <w:pPr>
        <w:rPr>
          <w:lang w:val="en-GB"/>
        </w:rPr>
      </w:pPr>
      <w:bookmarkStart w:id="4" w:name="_Toc129688250"/>
    </w:p>
    <w:p w14:paraId="3E4C6A00" w14:textId="1A6FB183" w:rsidR="00C10162" w:rsidRPr="00DB29AD" w:rsidRDefault="00E72F66" w:rsidP="001A2D98">
      <w:pPr>
        <w:pStyle w:val="Heading1"/>
        <w:spacing w:line="360" w:lineRule="auto"/>
        <w:rPr>
          <w:rFonts w:ascii="Arial" w:hAnsi="Arial" w:cs="Arial"/>
          <w:b/>
          <w:bCs/>
          <w:color w:val="auto"/>
          <w:sz w:val="24"/>
          <w:szCs w:val="24"/>
          <w:lang w:val="en-GB"/>
        </w:rPr>
      </w:pPr>
      <w:r w:rsidRPr="00DB29AD">
        <w:rPr>
          <w:rFonts w:ascii="Arial" w:hAnsi="Arial" w:cs="Arial"/>
          <w:b/>
          <w:bCs/>
          <w:color w:val="auto"/>
          <w:sz w:val="24"/>
          <w:szCs w:val="24"/>
          <w:lang w:val="en-GB"/>
        </w:rPr>
        <w:t>References</w:t>
      </w:r>
      <w:bookmarkEnd w:id="4"/>
    </w:p>
    <w:p w14:paraId="148B697B" w14:textId="77777777" w:rsidR="00C96C1F" w:rsidRPr="00DB29AD" w:rsidRDefault="00C96C1F" w:rsidP="00DB29AD">
      <w:pPr>
        <w:spacing w:line="360" w:lineRule="auto"/>
        <w:ind w:left="720" w:hanging="720"/>
        <w:jc w:val="both"/>
        <w:rPr>
          <w:rFonts w:ascii="Arial" w:hAnsi="Arial" w:cs="Arial"/>
          <w:sz w:val="24"/>
          <w:szCs w:val="24"/>
        </w:rPr>
      </w:pPr>
      <w:r w:rsidRPr="00DB29AD">
        <w:rPr>
          <w:rFonts w:ascii="Arial" w:hAnsi="Arial" w:cs="Arial"/>
          <w:sz w:val="24"/>
          <w:szCs w:val="24"/>
        </w:rPr>
        <w:t xml:space="preserve">Andrews, R., and Ferry, L. (2023). Municipally Owned Corporations in England and Wales: A Tale of Two Countries. </w:t>
      </w:r>
      <w:r w:rsidRPr="00DB29AD">
        <w:rPr>
          <w:rFonts w:ascii="Arial" w:hAnsi="Arial" w:cs="Arial"/>
          <w:i/>
          <w:iCs/>
          <w:sz w:val="24"/>
          <w:szCs w:val="24"/>
        </w:rPr>
        <w:t xml:space="preserve">In Corporation in Local Government: Context, Evidence and Perspectives from 19 Countries </w:t>
      </w:r>
      <w:r w:rsidRPr="00DB29AD">
        <w:rPr>
          <w:rFonts w:ascii="Arial" w:hAnsi="Arial" w:cs="Arial"/>
          <w:sz w:val="24"/>
          <w:szCs w:val="24"/>
        </w:rPr>
        <w:t>(pp. 49-72). Cham: Springer International Publishing.</w:t>
      </w:r>
    </w:p>
    <w:p w14:paraId="435A413D" w14:textId="77777777" w:rsidR="00C96C1F" w:rsidRPr="00DB29AD" w:rsidRDefault="00C96C1F" w:rsidP="00DB29AD">
      <w:pPr>
        <w:spacing w:line="360" w:lineRule="auto"/>
        <w:ind w:left="720" w:hanging="720"/>
        <w:jc w:val="both"/>
        <w:rPr>
          <w:rFonts w:ascii="Arial" w:hAnsi="Arial" w:cs="Arial"/>
          <w:sz w:val="24"/>
          <w:szCs w:val="24"/>
        </w:rPr>
      </w:pPr>
      <w:r w:rsidRPr="00DB29AD">
        <w:rPr>
          <w:rFonts w:ascii="Arial" w:hAnsi="Arial" w:cs="Arial"/>
          <w:sz w:val="24"/>
          <w:szCs w:val="24"/>
        </w:rPr>
        <w:t>Brenner, E. (2022). Youth Knife Crime in London and Croydon.</w:t>
      </w:r>
      <w:r w:rsidRPr="00DB29AD">
        <w:rPr>
          <w:rFonts w:ascii="Arial" w:hAnsi="Arial" w:cs="Arial"/>
          <w:i/>
          <w:iCs/>
          <w:sz w:val="24"/>
          <w:szCs w:val="24"/>
        </w:rPr>
        <w:t xml:space="preserve"> Contemporary Challenges: The Global Crime, Justice and Security Journal,</w:t>
      </w:r>
      <w:r w:rsidRPr="00DB29AD">
        <w:rPr>
          <w:rFonts w:ascii="Arial" w:hAnsi="Arial" w:cs="Arial"/>
          <w:sz w:val="24"/>
          <w:szCs w:val="24"/>
        </w:rPr>
        <w:t xml:space="preserve"> 3, 118-136.</w:t>
      </w:r>
    </w:p>
    <w:p w14:paraId="7885ABC8" w14:textId="77777777" w:rsidR="00C96C1F" w:rsidRPr="00DB29AD" w:rsidRDefault="00C96C1F" w:rsidP="00DB29AD">
      <w:pPr>
        <w:spacing w:line="360" w:lineRule="auto"/>
        <w:ind w:left="720" w:hanging="720"/>
        <w:jc w:val="both"/>
        <w:rPr>
          <w:rFonts w:ascii="Arial" w:hAnsi="Arial" w:cs="Arial"/>
          <w:sz w:val="24"/>
          <w:szCs w:val="24"/>
        </w:rPr>
      </w:pPr>
      <w:r w:rsidRPr="00DB29AD">
        <w:rPr>
          <w:rFonts w:ascii="Arial" w:hAnsi="Arial" w:cs="Arial"/>
          <w:sz w:val="24"/>
          <w:szCs w:val="24"/>
        </w:rPr>
        <w:t xml:space="preserve">Clifford, B., and Morphet, J. (2022). Local authorities doing it for themselves: austerity, the direct provision of housing and changing central-local relations in England. </w:t>
      </w:r>
      <w:r w:rsidRPr="00DB29AD">
        <w:rPr>
          <w:rFonts w:ascii="Arial" w:hAnsi="Arial" w:cs="Arial"/>
          <w:i/>
          <w:iCs/>
          <w:sz w:val="24"/>
          <w:szCs w:val="24"/>
        </w:rPr>
        <w:t xml:space="preserve">Local Government Studies, </w:t>
      </w:r>
      <w:r w:rsidRPr="00DB29AD">
        <w:rPr>
          <w:rFonts w:ascii="Arial" w:hAnsi="Arial" w:cs="Arial"/>
          <w:sz w:val="24"/>
          <w:szCs w:val="24"/>
        </w:rPr>
        <w:t>1-23.</w:t>
      </w:r>
    </w:p>
    <w:p w14:paraId="3B1C03B4" w14:textId="77777777" w:rsidR="00C96C1F" w:rsidRPr="00DB29AD" w:rsidRDefault="00C96C1F" w:rsidP="00DB29AD">
      <w:pPr>
        <w:spacing w:line="360" w:lineRule="auto"/>
        <w:ind w:left="720" w:hanging="720"/>
        <w:jc w:val="both"/>
        <w:rPr>
          <w:rFonts w:ascii="Arial" w:hAnsi="Arial" w:cs="Arial"/>
          <w:sz w:val="24"/>
          <w:szCs w:val="24"/>
        </w:rPr>
      </w:pPr>
      <w:proofErr w:type="spellStart"/>
      <w:r w:rsidRPr="00DB29AD">
        <w:rPr>
          <w:rFonts w:ascii="Arial" w:hAnsi="Arial" w:cs="Arial"/>
          <w:sz w:val="24"/>
          <w:szCs w:val="24"/>
        </w:rPr>
        <w:t>Cossalter</w:t>
      </w:r>
      <w:proofErr w:type="spellEnd"/>
      <w:r w:rsidRPr="00DB29AD">
        <w:rPr>
          <w:rFonts w:ascii="Arial" w:hAnsi="Arial" w:cs="Arial"/>
          <w:sz w:val="24"/>
          <w:szCs w:val="24"/>
        </w:rPr>
        <w:t xml:space="preserve">, S., Hough, M., and Jacobson, J. (2017). </w:t>
      </w:r>
      <w:r w:rsidRPr="00DB29AD">
        <w:rPr>
          <w:rFonts w:ascii="Arial" w:hAnsi="Arial" w:cs="Arial"/>
          <w:i/>
          <w:iCs/>
          <w:sz w:val="24"/>
          <w:szCs w:val="24"/>
        </w:rPr>
        <w:t>Borough Community Engagement Groups and ethnic minorities.</w:t>
      </w:r>
    </w:p>
    <w:p w14:paraId="3CC6E788" w14:textId="77777777" w:rsidR="00C96C1F" w:rsidRPr="00DB29AD" w:rsidRDefault="00C96C1F" w:rsidP="00DB29AD">
      <w:pPr>
        <w:spacing w:line="360" w:lineRule="auto"/>
        <w:ind w:left="720" w:hanging="720"/>
        <w:jc w:val="both"/>
        <w:rPr>
          <w:rFonts w:ascii="Arial" w:hAnsi="Arial" w:cs="Arial"/>
          <w:sz w:val="24"/>
          <w:szCs w:val="24"/>
        </w:rPr>
      </w:pPr>
      <w:r w:rsidRPr="00DB29AD">
        <w:rPr>
          <w:rFonts w:ascii="Arial" w:hAnsi="Arial" w:cs="Arial"/>
          <w:sz w:val="24"/>
          <w:szCs w:val="24"/>
        </w:rPr>
        <w:t>Council, C. (2019). Person leading at scrutiny committee.</w:t>
      </w:r>
      <w:r w:rsidRPr="00DB29AD">
        <w:rPr>
          <w:rFonts w:ascii="Arial" w:hAnsi="Arial" w:cs="Arial"/>
          <w:i/>
          <w:iCs/>
          <w:sz w:val="24"/>
          <w:szCs w:val="24"/>
        </w:rPr>
        <w:t xml:space="preserve"> Development</w:t>
      </w:r>
      <w:r w:rsidRPr="00DB29AD">
        <w:rPr>
          <w:rFonts w:ascii="Arial" w:hAnsi="Arial" w:cs="Arial"/>
          <w:sz w:val="24"/>
          <w:szCs w:val="24"/>
        </w:rPr>
        <w:t>.</w:t>
      </w:r>
    </w:p>
    <w:p w14:paraId="35AD2FC3" w14:textId="77777777" w:rsidR="00C96C1F" w:rsidRPr="00DB29AD" w:rsidRDefault="00C96C1F" w:rsidP="00DB29AD">
      <w:pPr>
        <w:spacing w:line="360" w:lineRule="auto"/>
        <w:ind w:left="720" w:hanging="720"/>
        <w:jc w:val="both"/>
        <w:rPr>
          <w:rFonts w:ascii="Arial" w:hAnsi="Arial" w:cs="Arial"/>
          <w:sz w:val="24"/>
          <w:szCs w:val="24"/>
        </w:rPr>
      </w:pPr>
      <w:r w:rsidRPr="00DB29AD">
        <w:rPr>
          <w:rFonts w:ascii="Arial" w:hAnsi="Arial" w:cs="Arial"/>
          <w:sz w:val="24"/>
          <w:szCs w:val="24"/>
        </w:rPr>
        <w:t xml:space="preserve">Council, T. R. D. (2022). </w:t>
      </w:r>
      <w:r w:rsidRPr="00DB29AD">
        <w:rPr>
          <w:rFonts w:ascii="Arial" w:hAnsi="Arial" w:cs="Arial"/>
          <w:i/>
          <w:iCs/>
          <w:sz w:val="24"/>
          <w:szCs w:val="24"/>
        </w:rPr>
        <w:t>Full Council-8 December 2020</w:t>
      </w:r>
      <w:r w:rsidRPr="00DB29AD">
        <w:rPr>
          <w:rFonts w:ascii="Arial" w:hAnsi="Arial" w:cs="Arial"/>
          <w:sz w:val="24"/>
          <w:szCs w:val="24"/>
        </w:rPr>
        <w:t>.</w:t>
      </w:r>
    </w:p>
    <w:p w14:paraId="500E2022" w14:textId="77777777" w:rsidR="00C96C1F" w:rsidRPr="00DB29AD" w:rsidRDefault="00C96C1F" w:rsidP="00DB29AD">
      <w:pPr>
        <w:spacing w:line="360" w:lineRule="auto"/>
        <w:ind w:left="720" w:hanging="720"/>
        <w:jc w:val="both"/>
        <w:rPr>
          <w:rFonts w:ascii="Arial" w:hAnsi="Arial" w:cs="Arial"/>
          <w:sz w:val="24"/>
          <w:szCs w:val="24"/>
        </w:rPr>
      </w:pPr>
      <w:proofErr w:type="spellStart"/>
      <w:r w:rsidRPr="00DB29AD">
        <w:rPr>
          <w:rFonts w:ascii="Arial" w:hAnsi="Arial" w:cs="Arial"/>
          <w:sz w:val="24"/>
          <w:szCs w:val="24"/>
        </w:rPr>
        <w:t>Djunaidi</w:t>
      </w:r>
      <w:proofErr w:type="spellEnd"/>
      <w:r w:rsidRPr="00DB29AD">
        <w:rPr>
          <w:rFonts w:ascii="Arial" w:hAnsi="Arial" w:cs="Arial"/>
          <w:sz w:val="24"/>
          <w:szCs w:val="24"/>
        </w:rPr>
        <w:t xml:space="preserve">, V., Sheedy-Reinhard, N., </w:t>
      </w:r>
      <w:proofErr w:type="spellStart"/>
      <w:r w:rsidRPr="00DB29AD">
        <w:rPr>
          <w:rFonts w:ascii="Arial" w:hAnsi="Arial" w:cs="Arial"/>
          <w:sz w:val="24"/>
          <w:szCs w:val="24"/>
        </w:rPr>
        <w:t>Indiarto</w:t>
      </w:r>
      <w:proofErr w:type="spellEnd"/>
      <w:r w:rsidRPr="00DB29AD">
        <w:rPr>
          <w:rFonts w:ascii="Arial" w:hAnsi="Arial" w:cs="Arial"/>
          <w:sz w:val="24"/>
          <w:szCs w:val="24"/>
        </w:rPr>
        <w:t xml:space="preserve">, B., Tremblay, C., Katsu, T., and </w:t>
      </w:r>
      <w:proofErr w:type="spellStart"/>
      <w:r w:rsidRPr="00DB29AD">
        <w:rPr>
          <w:rFonts w:ascii="Arial" w:hAnsi="Arial" w:cs="Arial"/>
          <w:sz w:val="24"/>
          <w:szCs w:val="24"/>
        </w:rPr>
        <w:t>Kamruzzaman</w:t>
      </w:r>
      <w:proofErr w:type="spellEnd"/>
      <w:r w:rsidRPr="00DB29AD">
        <w:rPr>
          <w:rFonts w:ascii="Arial" w:hAnsi="Arial" w:cs="Arial"/>
          <w:sz w:val="24"/>
          <w:szCs w:val="24"/>
        </w:rPr>
        <w:t xml:space="preserve">, M. L. (2022, May). Connecting Croydon: planning for a 20-minute </w:t>
      </w:r>
      <w:proofErr w:type="spellStart"/>
      <w:r w:rsidRPr="00DB29AD">
        <w:rPr>
          <w:rFonts w:ascii="Arial" w:hAnsi="Arial" w:cs="Arial"/>
          <w:sz w:val="24"/>
          <w:szCs w:val="24"/>
        </w:rPr>
        <w:t>neighbourhood</w:t>
      </w:r>
      <w:proofErr w:type="spellEnd"/>
      <w:r w:rsidRPr="00DB29AD">
        <w:rPr>
          <w:rFonts w:ascii="Arial" w:hAnsi="Arial" w:cs="Arial"/>
          <w:sz w:val="24"/>
          <w:szCs w:val="24"/>
        </w:rPr>
        <w:t xml:space="preserve">. </w:t>
      </w:r>
      <w:r w:rsidRPr="00DB29AD">
        <w:rPr>
          <w:rFonts w:ascii="Arial" w:hAnsi="Arial" w:cs="Arial"/>
          <w:i/>
          <w:iCs/>
          <w:sz w:val="24"/>
          <w:szCs w:val="24"/>
        </w:rPr>
        <w:t>10th State of Australasian Cities National Conference, 1-3 December 2021,</w:t>
      </w:r>
      <w:r w:rsidRPr="00DB29AD">
        <w:rPr>
          <w:rFonts w:ascii="Arial" w:hAnsi="Arial" w:cs="Arial"/>
          <w:sz w:val="24"/>
          <w:szCs w:val="24"/>
        </w:rPr>
        <w:t xml:space="preserve"> Melbourne, Australia.</w:t>
      </w:r>
    </w:p>
    <w:p w14:paraId="48F39F74" w14:textId="77777777" w:rsidR="00C96C1F" w:rsidRPr="00DB29AD" w:rsidRDefault="00C96C1F" w:rsidP="00DB29AD">
      <w:pPr>
        <w:spacing w:line="360" w:lineRule="auto"/>
        <w:ind w:left="720" w:hanging="720"/>
        <w:jc w:val="both"/>
        <w:rPr>
          <w:rFonts w:ascii="Arial" w:hAnsi="Arial" w:cs="Arial"/>
          <w:sz w:val="24"/>
          <w:szCs w:val="24"/>
        </w:rPr>
      </w:pPr>
      <w:r w:rsidRPr="00DB29AD">
        <w:rPr>
          <w:rFonts w:ascii="Arial" w:hAnsi="Arial" w:cs="Arial"/>
          <w:sz w:val="24"/>
          <w:szCs w:val="24"/>
        </w:rPr>
        <w:t xml:space="preserve">Herman, C. C., </w:t>
      </w:r>
      <w:proofErr w:type="spellStart"/>
      <w:r w:rsidRPr="00DB29AD">
        <w:rPr>
          <w:rFonts w:ascii="Arial" w:hAnsi="Arial" w:cs="Arial"/>
          <w:sz w:val="24"/>
          <w:szCs w:val="24"/>
        </w:rPr>
        <w:t>Agboola</w:t>
      </w:r>
      <w:proofErr w:type="spellEnd"/>
      <w:r w:rsidRPr="00DB29AD">
        <w:rPr>
          <w:rFonts w:ascii="Arial" w:hAnsi="Arial" w:cs="Arial"/>
          <w:sz w:val="24"/>
          <w:szCs w:val="24"/>
        </w:rPr>
        <w:t xml:space="preserve">, C. K., Cummings, P., </w:t>
      </w:r>
      <w:proofErr w:type="spellStart"/>
      <w:r w:rsidRPr="00DB29AD">
        <w:rPr>
          <w:rFonts w:ascii="Arial" w:hAnsi="Arial" w:cs="Arial"/>
          <w:sz w:val="24"/>
          <w:szCs w:val="24"/>
        </w:rPr>
        <w:t>Degrads</w:t>
      </w:r>
      <w:proofErr w:type="spellEnd"/>
      <w:r w:rsidRPr="00DB29AD">
        <w:rPr>
          <w:rFonts w:ascii="Arial" w:hAnsi="Arial" w:cs="Arial"/>
          <w:sz w:val="24"/>
          <w:szCs w:val="24"/>
        </w:rPr>
        <w:t xml:space="preserve">, N., </w:t>
      </w:r>
      <w:proofErr w:type="spellStart"/>
      <w:r w:rsidRPr="00DB29AD">
        <w:rPr>
          <w:rFonts w:ascii="Arial" w:hAnsi="Arial" w:cs="Arial"/>
          <w:sz w:val="24"/>
          <w:szCs w:val="24"/>
        </w:rPr>
        <w:t>Nabukeera</w:t>
      </w:r>
      <w:proofErr w:type="spellEnd"/>
      <w:r w:rsidRPr="00DB29AD">
        <w:rPr>
          <w:rFonts w:ascii="Arial" w:hAnsi="Arial" w:cs="Arial"/>
          <w:sz w:val="24"/>
          <w:szCs w:val="24"/>
        </w:rPr>
        <w:t xml:space="preserve">, S., Bird, M., and Chatterjee, C. R. (2022). PART A. </w:t>
      </w:r>
      <w:r w:rsidRPr="00DB29AD">
        <w:rPr>
          <w:rFonts w:ascii="Arial" w:hAnsi="Arial" w:cs="Arial"/>
          <w:i/>
          <w:iCs/>
          <w:sz w:val="24"/>
          <w:szCs w:val="24"/>
        </w:rPr>
        <w:t>Order</w:t>
      </w:r>
      <w:r w:rsidRPr="00DB29AD">
        <w:rPr>
          <w:rFonts w:ascii="Arial" w:hAnsi="Arial" w:cs="Arial"/>
          <w:sz w:val="24"/>
          <w:szCs w:val="24"/>
        </w:rPr>
        <w:t>, 10, 3.</w:t>
      </w:r>
    </w:p>
    <w:p w14:paraId="4538FC95" w14:textId="77777777" w:rsidR="00C96C1F" w:rsidRPr="00DB29AD" w:rsidRDefault="00C96C1F" w:rsidP="00DB29AD">
      <w:pPr>
        <w:spacing w:line="360" w:lineRule="auto"/>
        <w:ind w:left="720" w:hanging="720"/>
        <w:jc w:val="both"/>
        <w:rPr>
          <w:rFonts w:ascii="Arial" w:hAnsi="Arial" w:cs="Arial"/>
          <w:sz w:val="24"/>
          <w:szCs w:val="24"/>
        </w:rPr>
      </w:pPr>
      <w:r w:rsidRPr="00DB29AD">
        <w:rPr>
          <w:rFonts w:ascii="Arial" w:hAnsi="Arial" w:cs="Arial"/>
          <w:sz w:val="24"/>
          <w:szCs w:val="24"/>
        </w:rPr>
        <w:t xml:space="preserve">Impact, F. (2019). Croydon Council. </w:t>
      </w:r>
      <w:r w:rsidRPr="00DB29AD">
        <w:rPr>
          <w:rFonts w:ascii="Arial" w:hAnsi="Arial" w:cs="Arial"/>
          <w:i/>
          <w:iCs/>
          <w:sz w:val="24"/>
          <w:szCs w:val="24"/>
        </w:rPr>
        <w:t>AGENDA</w:t>
      </w:r>
      <w:r w:rsidRPr="00DB29AD">
        <w:rPr>
          <w:rFonts w:ascii="Arial" w:hAnsi="Arial" w:cs="Arial"/>
          <w:sz w:val="24"/>
          <w:szCs w:val="24"/>
        </w:rPr>
        <w:t>.</w:t>
      </w:r>
    </w:p>
    <w:p w14:paraId="363EB8FF" w14:textId="77777777" w:rsidR="00C96C1F" w:rsidRPr="00DB29AD" w:rsidRDefault="00C96C1F" w:rsidP="00DB29AD">
      <w:pPr>
        <w:spacing w:line="360" w:lineRule="auto"/>
        <w:ind w:left="720" w:hanging="720"/>
        <w:jc w:val="both"/>
        <w:rPr>
          <w:rFonts w:ascii="Arial" w:hAnsi="Arial" w:cs="Arial"/>
          <w:sz w:val="24"/>
          <w:szCs w:val="24"/>
        </w:rPr>
      </w:pPr>
      <w:r w:rsidRPr="00DB29AD">
        <w:rPr>
          <w:rFonts w:ascii="Arial" w:hAnsi="Arial" w:cs="Arial"/>
          <w:sz w:val="24"/>
          <w:szCs w:val="24"/>
        </w:rPr>
        <w:t xml:space="preserve">Kerr, J. (2019). Briefing: Croydon, UK regenerates from within. </w:t>
      </w:r>
      <w:r w:rsidRPr="00DB29AD">
        <w:rPr>
          <w:rFonts w:ascii="Arial" w:hAnsi="Arial" w:cs="Arial"/>
          <w:i/>
          <w:iCs/>
          <w:sz w:val="24"/>
          <w:szCs w:val="24"/>
        </w:rPr>
        <w:t>Proceedings of the Institution of Civil Engineers-Urban Design and Planning,</w:t>
      </w:r>
      <w:r w:rsidRPr="00DB29AD">
        <w:rPr>
          <w:rFonts w:ascii="Arial" w:hAnsi="Arial" w:cs="Arial"/>
          <w:sz w:val="24"/>
          <w:szCs w:val="24"/>
        </w:rPr>
        <w:t xml:space="preserve"> 162(3), 97-98.</w:t>
      </w:r>
    </w:p>
    <w:p w14:paraId="1F4BD273" w14:textId="77777777" w:rsidR="00C96C1F" w:rsidRPr="00DB29AD" w:rsidRDefault="00C96C1F" w:rsidP="00DB29AD">
      <w:pPr>
        <w:spacing w:line="360" w:lineRule="auto"/>
        <w:ind w:left="720" w:hanging="720"/>
        <w:jc w:val="both"/>
        <w:rPr>
          <w:rFonts w:ascii="Arial" w:hAnsi="Arial" w:cs="Arial"/>
          <w:i/>
          <w:iCs/>
          <w:sz w:val="24"/>
          <w:szCs w:val="24"/>
        </w:rPr>
      </w:pPr>
      <w:r w:rsidRPr="00DB29AD">
        <w:rPr>
          <w:rFonts w:ascii="Arial" w:hAnsi="Arial" w:cs="Arial"/>
          <w:sz w:val="24"/>
          <w:szCs w:val="24"/>
        </w:rPr>
        <w:t xml:space="preserve">Shire, E. A., Australia, O. C. A. S., WA, P. R. C., </w:t>
      </w:r>
      <w:proofErr w:type="spellStart"/>
      <w:r w:rsidRPr="00DB29AD">
        <w:rPr>
          <w:rFonts w:ascii="Arial" w:hAnsi="Arial" w:cs="Arial"/>
          <w:sz w:val="24"/>
          <w:szCs w:val="24"/>
        </w:rPr>
        <w:t>Bassinder</w:t>
      </w:r>
      <w:proofErr w:type="spellEnd"/>
      <w:r w:rsidRPr="00DB29AD">
        <w:rPr>
          <w:rFonts w:ascii="Arial" w:hAnsi="Arial" w:cs="Arial"/>
          <w:sz w:val="24"/>
          <w:szCs w:val="24"/>
        </w:rPr>
        <w:t xml:space="preserve">, J. A., and Morris, R. (2018). </w:t>
      </w:r>
      <w:r w:rsidRPr="00DB29AD">
        <w:rPr>
          <w:rFonts w:ascii="Arial" w:hAnsi="Arial" w:cs="Arial"/>
          <w:i/>
          <w:iCs/>
          <w:sz w:val="24"/>
          <w:szCs w:val="24"/>
        </w:rPr>
        <w:t>Community engagement in rural-remote and indigenous local government.</w:t>
      </w:r>
    </w:p>
    <w:p w14:paraId="3AD54804" w14:textId="77777777" w:rsidR="00C96C1F" w:rsidRPr="00DB29AD" w:rsidRDefault="00C96C1F" w:rsidP="00DB29AD">
      <w:pPr>
        <w:spacing w:line="360" w:lineRule="auto"/>
        <w:ind w:left="720" w:hanging="720"/>
        <w:jc w:val="both"/>
        <w:rPr>
          <w:rFonts w:ascii="Arial" w:hAnsi="Arial" w:cs="Arial"/>
          <w:sz w:val="24"/>
          <w:szCs w:val="24"/>
        </w:rPr>
      </w:pPr>
      <w:r w:rsidRPr="00DB29AD">
        <w:rPr>
          <w:rFonts w:ascii="Arial" w:hAnsi="Arial" w:cs="Arial"/>
          <w:sz w:val="24"/>
          <w:szCs w:val="24"/>
        </w:rPr>
        <w:lastRenderedPageBreak/>
        <w:t xml:space="preserve">Smith, J., </w:t>
      </w:r>
      <w:proofErr w:type="spellStart"/>
      <w:r w:rsidRPr="00DB29AD">
        <w:rPr>
          <w:rFonts w:ascii="Arial" w:hAnsi="Arial" w:cs="Arial"/>
          <w:sz w:val="24"/>
          <w:szCs w:val="24"/>
        </w:rPr>
        <w:t>Gass</w:t>
      </w:r>
      <w:proofErr w:type="spellEnd"/>
      <w:r w:rsidRPr="00DB29AD">
        <w:rPr>
          <w:rFonts w:ascii="Arial" w:hAnsi="Arial" w:cs="Arial"/>
          <w:sz w:val="24"/>
          <w:szCs w:val="24"/>
        </w:rPr>
        <w:t xml:space="preserve">, N., Huntley, M., </w:t>
      </w:r>
      <w:proofErr w:type="spellStart"/>
      <w:r w:rsidRPr="00DB29AD">
        <w:rPr>
          <w:rFonts w:ascii="Arial" w:hAnsi="Arial" w:cs="Arial"/>
          <w:sz w:val="24"/>
          <w:szCs w:val="24"/>
        </w:rPr>
        <w:t>Nanuck</w:t>
      </w:r>
      <w:proofErr w:type="spellEnd"/>
      <w:r w:rsidRPr="00DB29AD">
        <w:rPr>
          <w:rFonts w:ascii="Arial" w:hAnsi="Arial" w:cs="Arial"/>
          <w:sz w:val="24"/>
          <w:szCs w:val="24"/>
        </w:rPr>
        <w:t xml:space="preserve">, R., </w:t>
      </w:r>
      <w:proofErr w:type="spellStart"/>
      <w:r w:rsidRPr="00DB29AD">
        <w:rPr>
          <w:rFonts w:ascii="Arial" w:hAnsi="Arial" w:cs="Arial"/>
          <w:sz w:val="24"/>
          <w:szCs w:val="24"/>
        </w:rPr>
        <w:t>Vandendris</w:t>
      </w:r>
      <w:proofErr w:type="spellEnd"/>
      <w:r w:rsidRPr="00DB29AD">
        <w:rPr>
          <w:rFonts w:ascii="Arial" w:hAnsi="Arial" w:cs="Arial"/>
          <w:sz w:val="24"/>
          <w:szCs w:val="24"/>
        </w:rPr>
        <w:t xml:space="preserve">, S., Bell, C., and Wilson, T. (2020). Complexity in Croydon. </w:t>
      </w:r>
      <w:r w:rsidRPr="00DB29AD">
        <w:rPr>
          <w:rFonts w:ascii="Arial" w:hAnsi="Arial" w:cs="Arial"/>
          <w:i/>
          <w:iCs/>
          <w:sz w:val="24"/>
          <w:szCs w:val="24"/>
        </w:rPr>
        <w:t>Age &amp; Ageing</w:t>
      </w:r>
      <w:r w:rsidRPr="00DB29AD">
        <w:rPr>
          <w:rFonts w:ascii="Arial" w:hAnsi="Arial" w:cs="Arial"/>
          <w:sz w:val="24"/>
          <w:szCs w:val="24"/>
        </w:rPr>
        <w:t>, 49.</w:t>
      </w:r>
    </w:p>
    <w:p w14:paraId="23388ACF" w14:textId="77777777" w:rsidR="00C96C1F" w:rsidRPr="00DB29AD" w:rsidRDefault="00C96C1F" w:rsidP="00DB29AD">
      <w:pPr>
        <w:spacing w:line="360" w:lineRule="auto"/>
        <w:ind w:left="720" w:hanging="720"/>
        <w:jc w:val="both"/>
        <w:rPr>
          <w:rFonts w:ascii="Arial" w:hAnsi="Arial" w:cs="Arial"/>
          <w:sz w:val="24"/>
          <w:szCs w:val="24"/>
        </w:rPr>
      </w:pPr>
      <w:proofErr w:type="spellStart"/>
      <w:r w:rsidRPr="00DB29AD">
        <w:rPr>
          <w:rFonts w:ascii="Arial" w:hAnsi="Arial" w:cs="Arial"/>
          <w:sz w:val="24"/>
          <w:szCs w:val="24"/>
        </w:rPr>
        <w:t>Tichelar</w:t>
      </w:r>
      <w:proofErr w:type="spellEnd"/>
      <w:r w:rsidRPr="00DB29AD">
        <w:rPr>
          <w:rFonts w:ascii="Arial" w:hAnsi="Arial" w:cs="Arial"/>
          <w:sz w:val="24"/>
          <w:szCs w:val="24"/>
        </w:rPr>
        <w:t xml:space="preserve">, M. (2023). </w:t>
      </w:r>
      <w:proofErr w:type="spellStart"/>
      <w:r w:rsidRPr="00DB29AD">
        <w:rPr>
          <w:rFonts w:ascii="Arial" w:hAnsi="Arial" w:cs="Arial"/>
          <w:i/>
          <w:iCs/>
          <w:sz w:val="24"/>
          <w:szCs w:val="24"/>
        </w:rPr>
        <w:t>Labour</w:t>
      </w:r>
      <w:proofErr w:type="spellEnd"/>
      <w:r w:rsidRPr="00DB29AD">
        <w:rPr>
          <w:rFonts w:ascii="Arial" w:hAnsi="Arial" w:cs="Arial"/>
          <w:i/>
          <w:iCs/>
          <w:sz w:val="24"/>
          <w:szCs w:val="24"/>
        </w:rPr>
        <w:t xml:space="preserve"> in the Suburbs: Political Change in Croydon During the Twentieth Century.</w:t>
      </w:r>
      <w:r w:rsidRPr="00DB29AD">
        <w:rPr>
          <w:rFonts w:ascii="Arial" w:hAnsi="Arial" w:cs="Arial"/>
          <w:sz w:val="24"/>
          <w:szCs w:val="24"/>
        </w:rPr>
        <w:t xml:space="preserve"> Routledge.</w:t>
      </w:r>
    </w:p>
    <w:p w14:paraId="4B31FA5F" w14:textId="77777777" w:rsidR="00C96C1F" w:rsidRPr="00DB29AD" w:rsidRDefault="00C96C1F" w:rsidP="00DB29AD">
      <w:pPr>
        <w:spacing w:line="360" w:lineRule="auto"/>
        <w:ind w:left="720" w:hanging="720"/>
        <w:jc w:val="both"/>
        <w:rPr>
          <w:rFonts w:ascii="Arial" w:hAnsi="Arial" w:cs="Arial"/>
          <w:sz w:val="24"/>
          <w:szCs w:val="24"/>
        </w:rPr>
      </w:pPr>
    </w:p>
    <w:p w14:paraId="575ED9D0" w14:textId="77777777" w:rsidR="00E72F66" w:rsidRPr="00DB29AD" w:rsidRDefault="00E72F66" w:rsidP="00DB29AD">
      <w:pPr>
        <w:spacing w:line="360" w:lineRule="auto"/>
        <w:ind w:left="720" w:hanging="720"/>
        <w:jc w:val="both"/>
        <w:rPr>
          <w:rFonts w:ascii="Arial" w:hAnsi="Arial" w:cs="Arial"/>
          <w:sz w:val="24"/>
          <w:szCs w:val="24"/>
          <w:lang w:val="en-GB"/>
        </w:rPr>
      </w:pPr>
    </w:p>
    <w:p w14:paraId="6CD6EF74" w14:textId="77777777" w:rsidR="00C10162" w:rsidRPr="00DB29AD" w:rsidRDefault="00C10162" w:rsidP="00DB29AD">
      <w:pPr>
        <w:spacing w:line="360" w:lineRule="auto"/>
        <w:jc w:val="both"/>
        <w:rPr>
          <w:rFonts w:ascii="Arial" w:hAnsi="Arial" w:cs="Arial"/>
          <w:sz w:val="24"/>
          <w:szCs w:val="24"/>
          <w:lang w:val="en-GB"/>
        </w:rPr>
      </w:pPr>
    </w:p>
    <w:p w14:paraId="0CAD2EC1" w14:textId="77777777" w:rsidR="00C10162" w:rsidRPr="00DB29AD" w:rsidRDefault="00C10162" w:rsidP="00DB29AD">
      <w:pPr>
        <w:spacing w:line="360" w:lineRule="auto"/>
        <w:jc w:val="both"/>
        <w:rPr>
          <w:rFonts w:ascii="Arial" w:hAnsi="Arial" w:cs="Arial"/>
          <w:sz w:val="24"/>
          <w:szCs w:val="24"/>
          <w:lang w:val="en-GB"/>
        </w:rPr>
      </w:pPr>
    </w:p>
    <w:p w14:paraId="6AE74E18" w14:textId="77777777" w:rsidR="00C10162" w:rsidRPr="00DB29AD" w:rsidRDefault="00C10162" w:rsidP="00DB29AD">
      <w:pPr>
        <w:spacing w:line="360" w:lineRule="auto"/>
        <w:jc w:val="both"/>
        <w:rPr>
          <w:rFonts w:ascii="Arial" w:hAnsi="Arial" w:cs="Arial"/>
          <w:sz w:val="24"/>
          <w:szCs w:val="24"/>
          <w:lang w:val="en-GB"/>
        </w:rPr>
      </w:pPr>
    </w:p>
    <w:p w14:paraId="46ABE076" w14:textId="77777777" w:rsidR="00C10162" w:rsidRPr="00DB29AD" w:rsidRDefault="00C10162" w:rsidP="00DB29AD">
      <w:pPr>
        <w:spacing w:line="360" w:lineRule="auto"/>
        <w:jc w:val="both"/>
        <w:rPr>
          <w:rFonts w:ascii="Arial" w:hAnsi="Arial" w:cs="Arial"/>
          <w:sz w:val="24"/>
          <w:szCs w:val="24"/>
          <w:lang w:val="en-GB"/>
        </w:rPr>
      </w:pPr>
    </w:p>
    <w:p w14:paraId="4ACEDE84" w14:textId="77777777" w:rsidR="00C10162" w:rsidRPr="00DB29AD" w:rsidRDefault="00C10162" w:rsidP="00DB29AD">
      <w:pPr>
        <w:spacing w:line="360" w:lineRule="auto"/>
        <w:jc w:val="both"/>
        <w:rPr>
          <w:rFonts w:ascii="Arial" w:hAnsi="Arial" w:cs="Arial"/>
          <w:sz w:val="24"/>
          <w:szCs w:val="24"/>
          <w:lang w:val="en-GB"/>
        </w:rPr>
      </w:pPr>
    </w:p>
    <w:p w14:paraId="7D3B4B03" w14:textId="77777777" w:rsidR="00C10162" w:rsidRPr="00DB29AD" w:rsidRDefault="00C10162" w:rsidP="00DB29AD">
      <w:pPr>
        <w:spacing w:line="360" w:lineRule="auto"/>
        <w:jc w:val="both"/>
        <w:rPr>
          <w:rFonts w:ascii="Arial" w:hAnsi="Arial" w:cs="Arial"/>
          <w:sz w:val="24"/>
          <w:szCs w:val="24"/>
          <w:lang w:val="en-GB"/>
        </w:rPr>
      </w:pPr>
    </w:p>
    <w:p w14:paraId="66B9A2DB" w14:textId="77777777" w:rsidR="00C10162" w:rsidRPr="00DB29AD" w:rsidRDefault="00C10162" w:rsidP="00DB29AD">
      <w:pPr>
        <w:spacing w:line="360" w:lineRule="auto"/>
        <w:jc w:val="both"/>
        <w:rPr>
          <w:rFonts w:ascii="Arial" w:hAnsi="Arial" w:cs="Arial"/>
          <w:sz w:val="24"/>
          <w:szCs w:val="24"/>
          <w:lang w:val="en-GB"/>
        </w:rPr>
      </w:pPr>
    </w:p>
    <w:p w14:paraId="7AA993A1" w14:textId="27F963A5" w:rsidR="00C10162" w:rsidRPr="00DB29AD" w:rsidRDefault="00C10162" w:rsidP="00DB29AD">
      <w:pPr>
        <w:spacing w:line="360" w:lineRule="auto"/>
        <w:jc w:val="both"/>
        <w:rPr>
          <w:rFonts w:ascii="Arial" w:hAnsi="Arial" w:cs="Arial"/>
          <w:sz w:val="24"/>
          <w:szCs w:val="24"/>
          <w:lang w:val="en-GB"/>
        </w:rPr>
      </w:pPr>
    </w:p>
    <w:sectPr w:rsidR="00C10162" w:rsidRPr="00DB29AD">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B4D9F4" w14:textId="77777777" w:rsidR="004F24C8" w:rsidRDefault="004F24C8" w:rsidP="005F7C93">
      <w:pPr>
        <w:spacing w:after="0" w:line="240" w:lineRule="auto"/>
      </w:pPr>
      <w:r>
        <w:separator/>
      </w:r>
    </w:p>
  </w:endnote>
  <w:endnote w:type="continuationSeparator" w:id="0">
    <w:p w14:paraId="411A5117" w14:textId="77777777" w:rsidR="004F24C8" w:rsidRDefault="004F24C8" w:rsidP="005F7C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C46094" w14:textId="77777777" w:rsidR="004F24C8" w:rsidRDefault="004F24C8" w:rsidP="005F7C93">
      <w:pPr>
        <w:spacing w:after="0" w:line="240" w:lineRule="auto"/>
      </w:pPr>
      <w:r>
        <w:separator/>
      </w:r>
    </w:p>
  </w:footnote>
  <w:footnote w:type="continuationSeparator" w:id="0">
    <w:p w14:paraId="3EB9E5E2" w14:textId="77777777" w:rsidR="004F24C8" w:rsidRDefault="004F24C8" w:rsidP="005F7C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sz w:val="24"/>
        <w:szCs w:val="24"/>
      </w:rPr>
      <w:id w:val="-1404824733"/>
      <w:docPartObj>
        <w:docPartGallery w:val="Page Numbers (Top of Page)"/>
        <w:docPartUnique/>
      </w:docPartObj>
    </w:sdtPr>
    <w:sdtEndPr>
      <w:rPr>
        <w:noProof/>
      </w:rPr>
    </w:sdtEndPr>
    <w:sdtContent>
      <w:p w14:paraId="51F72A0B" w14:textId="77777777" w:rsidR="005F7C93" w:rsidRPr="001D22E5" w:rsidRDefault="005F7C93">
        <w:pPr>
          <w:pStyle w:val="Header"/>
          <w:jc w:val="right"/>
          <w:rPr>
            <w:rFonts w:ascii="Arial" w:hAnsi="Arial" w:cs="Arial"/>
            <w:sz w:val="24"/>
            <w:szCs w:val="24"/>
          </w:rPr>
        </w:pPr>
        <w:r w:rsidRPr="001D22E5">
          <w:rPr>
            <w:rFonts w:ascii="Arial" w:hAnsi="Arial" w:cs="Arial"/>
            <w:sz w:val="24"/>
            <w:szCs w:val="24"/>
          </w:rPr>
          <w:t xml:space="preserve">Community Engagement </w:t>
        </w:r>
        <w:r w:rsidRPr="001D22E5">
          <w:rPr>
            <w:rFonts w:ascii="Arial" w:hAnsi="Arial" w:cs="Arial"/>
            <w:sz w:val="24"/>
            <w:szCs w:val="24"/>
          </w:rPr>
          <w:fldChar w:fldCharType="begin"/>
        </w:r>
        <w:r w:rsidRPr="001D22E5">
          <w:rPr>
            <w:rFonts w:ascii="Arial" w:hAnsi="Arial" w:cs="Arial"/>
            <w:sz w:val="24"/>
            <w:szCs w:val="24"/>
          </w:rPr>
          <w:instrText xml:space="preserve"> PAGE   \* MERGEFORMAT </w:instrText>
        </w:r>
        <w:r w:rsidRPr="001D22E5">
          <w:rPr>
            <w:rFonts w:ascii="Arial" w:hAnsi="Arial" w:cs="Arial"/>
            <w:sz w:val="24"/>
            <w:szCs w:val="24"/>
          </w:rPr>
          <w:fldChar w:fldCharType="separate"/>
        </w:r>
        <w:r w:rsidRPr="001D22E5">
          <w:rPr>
            <w:rFonts w:ascii="Arial" w:hAnsi="Arial" w:cs="Arial"/>
            <w:noProof/>
            <w:sz w:val="24"/>
            <w:szCs w:val="24"/>
          </w:rPr>
          <w:t>2</w:t>
        </w:r>
        <w:r w:rsidRPr="001D22E5">
          <w:rPr>
            <w:rFonts w:ascii="Arial" w:hAnsi="Arial" w:cs="Arial"/>
            <w:noProof/>
            <w:sz w:val="24"/>
            <w:szCs w:val="24"/>
          </w:rPr>
          <w:fldChar w:fldCharType="end"/>
        </w:r>
      </w:p>
    </w:sdtContent>
  </w:sdt>
  <w:p w14:paraId="1214D159" w14:textId="77777777" w:rsidR="005F7C93" w:rsidRPr="001D22E5" w:rsidRDefault="005F7C93">
    <w:pPr>
      <w:pStyle w:val="Header"/>
      <w:rPr>
        <w:rFonts w:ascii="Arial" w:hAnsi="Arial" w:cs="Arial"/>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YytTCwtDAwMzKxNDRU0lEKTi0uzszPAykwrAUAGcr6VSwAAAA="/>
  </w:docVars>
  <w:rsids>
    <w:rsidRoot w:val="005F7C93"/>
    <w:rsid w:val="00010DCA"/>
    <w:rsid w:val="00016A30"/>
    <w:rsid w:val="00041572"/>
    <w:rsid w:val="000B0B6C"/>
    <w:rsid w:val="000C33F2"/>
    <w:rsid w:val="000F5343"/>
    <w:rsid w:val="001A2D98"/>
    <w:rsid w:val="001D22E5"/>
    <w:rsid w:val="001D6171"/>
    <w:rsid w:val="00246255"/>
    <w:rsid w:val="002478C7"/>
    <w:rsid w:val="00295937"/>
    <w:rsid w:val="002D5012"/>
    <w:rsid w:val="002D5B20"/>
    <w:rsid w:val="002E5860"/>
    <w:rsid w:val="00355589"/>
    <w:rsid w:val="003745A9"/>
    <w:rsid w:val="003800BD"/>
    <w:rsid w:val="00385067"/>
    <w:rsid w:val="003951D5"/>
    <w:rsid w:val="0039746C"/>
    <w:rsid w:val="003C3871"/>
    <w:rsid w:val="003C5CB3"/>
    <w:rsid w:val="003D19AB"/>
    <w:rsid w:val="003E2F4D"/>
    <w:rsid w:val="003F3130"/>
    <w:rsid w:val="003F61DC"/>
    <w:rsid w:val="003F6D97"/>
    <w:rsid w:val="00451137"/>
    <w:rsid w:val="00474267"/>
    <w:rsid w:val="004F24C8"/>
    <w:rsid w:val="00503A33"/>
    <w:rsid w:val="00520D5B"/>
    <w:rsid w:val="00566501"/>
    <w:rsid w:val="005B16E3"/>
    <w:rsid w:val="005F1068"/>
    <w:rsid w:val="005F1549"/>
    <w:rsid w:val="005F5431"/>
    <w:rsid w:val="005F7C93"/>
    <w:rsid w:val="00616841"/>
    <w:rsid w:val="00646AF3"/>
    <w:rsid w:val="00656ACB"/>
    <w:rsid w:val="006636E4"/>
    <w:rsid w:val="00671922"/>
    <w:rsid w:val="006732FF"/>
    <w:rsid w:val="00675963"/>
    <w:rsid w:val="00682D85"/>
    <w:rsid w:val="0069702D"/>
    <w:rsid w:val="006A6B78"/>
    <w:rsid w:val="006B55F5"/>
    <w:rsid w:val="006E2FF7"/>
    <w:rsid w:val="007014EB"/>
    <w:rsid w:val="00705B76"/>
    <w:rsid w:val="0077576E"/>
    <w:rsid w:val="00791C5A"/>
    <w:rsid w:val="007925DA"/>
    <w:rsid w:val="007932B9"/>
    <w:rsid w:val="007B3C3B"/>
    <w:rsid w:val="007C4CB8"/>
    <w:rsid w:val="007D2F8D"/>
    <w:rsid w:val="00836AA5"/>
    <w:rsid w:val="0084369F"/>
    <w:rsid w:val="00855742"/>
    <w:rsid w:val="00896CBE"/>
    <w:rsid w:val="008A7319"/>
    <w:rsid w:val="008C2CC6"/>
    <w:rsid w:val="00914F26"/>
    <w:rsid w:val="009269B9"/>
    <w:rsid w:val="009357D8"/>
    <w:rsid w:val="00937D12"/>
    <w:rsid w:val="00940411"/>
    <w:rsid w:val="00946EC8"/>
    <w:rsid w:val="00961FDF"/>
    <w:rsid w:val="00963516"/>
    <w:rsid w:val="009761BA"/>
    <w:rsid w:val="0098289C"/>
    <w:rsid w:val="009A6F30"/>
    <w:rsid w:val="009B796B"/>
    <w:rsid w:val="00A11C9C"/>
    <w:rsid w:val="00A330ED"/>
    <w:rsid w:val="00A37FA2"/>
    <w:rsid w:val="00A54E7B"/>
    <w:rsid w:val="00A552BB"/>
    <w:rsid w:val="00A602C5"/>
    <w:rsid w:val="00A66F66"/>
    <w:rsid w:val="00AB5C1E"/>
    <w:rsid w:val="00AF1F99"/>
    <w:rsid w:val="00B33D51"/>
    <w:rsid w:val="00B5433B"/>
    <w:rsid w:val="00B56B6A"/>
    <w:rsid w:val="00B70FA1"/>
    <w:rsid w:val="00BB297C"/>
    <w:rsid w:val="00BB5712"/>
    <w:rsid w:val="00BB79C6"/>
    <w:rsid w:val="00BD0D3B"/>
    <w:rsid w:val="00BE7330"/>
    <w:rsid w:val="00C10162"/>
    <w:rsid w:val="00C2349F"/>
    <w:rsid w:val="00C3392E"/>
    <w:rsid w:val="00C47A21"/>
    <w:rsid w:val="00C67D9A"/>
    <w:rsid w:val="00C77DF1"/>
    <w:rsid w:val="00C96C1F"/>
    <w:rsid w:val="00CA30E8"/>
    <w:rsid w:val="00CB667B"/>
    <w:rsid w:val="00CB72E6"/>
    <w:rsid w:val="00CC0F03"/>
    <w:rsid w:val="00CC44FB"/>
    <w:rsid w:val="00CD1266"/>
    <w:rsid w:val="00CE3506"/>
    <w:rsid w:val="00CF15D2"/>
    <w:rsid w:val="00D02901"/>
    <w:rsid w:val="00D06368"/>
    <w:rsid w:val="00D16E64"/>
    <w:rsid w:val="00D63B69"/>
    <w:rsid w:val="00D76C06"/>
    <w:rsid w:val="00D77F9B"/>
    <w:rsid w:val="00D91BB6"/>
    <w:rsid w:val="00D933E1"/>
    <w:rsid w:val="00DB29AD"/>
    <w:rsid w:val="00DE6F32"/>
    <w:rsid w:val="00E03402"/>
    <w:rsid w:val="00E32F5E"/>
    <w:rsid w:val="00E34220"/>
    <w:rsid w:val="00E374EF"/>
    <w:rsid w:val="00E4253E"/>
    <w:rsid w:val="00E641A5"/>
    <w:rsid w:val="00E70C01"/>
    <w:rsid w:val="00E72F66"/>
    <w:rsid w:val="00E82D5D"/>
    <w:rsid w:val="00E8707B"/>
    <w:rsid w:val="00ED37E1"/>
    <w:rsid w:val="00EE16B7"/>
    <w:rsid w:val="00EE21C1"/>
    <w:rsid w:val="00EF480C"/>
    <w:rsid w:val="00F35FB8"/>
    <w:rsid w:val="00F507E1"/>
    <w:rsid w:val="00F61E92"/>
    <w:rsid w:val="00F8305C"/>
    <w:rsid w:val="00F9358D"/>
    <w:rsid w:val="00FA13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762CD4"/>
  <w15:docId w15:val="{D762D9A8-7EFD-4780-A43D-4EC18BD0DC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61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7C9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F7C93"/>
  </w:style>
  <w:style w:type="paragraph" w:styleId="Footer">
    <w:name w:val="footer"/>
    <w:basedOn w:val="Normal"/>
    <w:link w:val="FooterChar"/>
    <w:uiPriority w:val="99"/>
    <w:unhideWhenUsed/>
    <w:rsid w:val="005F7C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7C93"/>
  </w:style>
  <w:style w:type="character" w:customStyle="1" w:styleId="Heading1Char">
    <w:name w:val="Heading 1 Char"/>
    <w:basedOn w:val="DefaultParagraphFont"/>
    <w:link w:val="Heading1"/>
    <w:uiPriority w:val="9"/>
    <w:rsid w:val="001D617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933E1"/>
    <w:pPr>
      <w:outlineLvl w:val="9"/>
    </w:pPr>
  </w:style>
  <w:style w:type="paragraph" w:styleId="TOC1">
    <w:name w:val="toc 1"/>
    <w:basedOn w:val="Normal"/>
    <w:next w:val="Normal"/>
    <w:autoRedefine/>
    <w:uiPriority w:val="39"/>
    <w:unhideWhenUsed/>
    <w:rsid w:val="00D933E1"/>
    <w:pPr>
      <w:spacing w:after="100"/>
    </w:pPr>
  </w:style>
  <w:style w:type="character" w:styleId="Hyperlink">
    <w:name w:val="Hyperlink"/>
    <w:basedOn w:val="DefaultParagraphFont"/>
    <w:uiPriority w:val="99"/>
    <w:unhideWhenUsed/>
    <w:rsid w:val="00D933E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110426">
      <w:bodyDiv w:val="1"/>
      <w:marLeft w:val="0"/>
      <w:marRight w:val="0"/>
      <w:marTop w:val="0"/>
      <w:marBottom w:val="0"/>
      <w:divBdr>
        <w:top w:val="none" w:sz="0" w:space="0" w:color="auto"/>
        <w:left w:val="none" w:sz="0" w:space="0" w:color="auto"/>
        <w:bottom w:val="none" w:sz="0" w:space="0" w:color="auto"/>
        <w:right w:val="none" w:sz="0" w:space="0" w:color="auto"/>
      </w:divBdr>
    </w:div>
    <w:div w:id="15410946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91A1A9-0555-415A-B0EA-7ECC06B282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14</Pages>
  <Words>2212</Words>
  <Characters>12611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Veronica Daniela Floria</cp:lastModifiedBy>
  <cp:revision>4</cp:revision>
  <dcterms:created xsi:type="dcterms:W3CDTF">2023-03-26T18:58:00Z</dcterms:created>
  <dcterms:modified xsi:type="dcterms:W3CDTF">2023-04-08T07:29:00Z</dcterms:modified>
</cp:coreProperties>
</file>