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FCB6A" w14:textId="621EF6C6" w:rsidR="00DA138B" w:rsidRDefault="00D50018" w:rsidP="000F2060">
      <w:pPr>
        <w:jc w:val="center"/>
        <w:rPr>
          <w:rFonts w:ascii="Arial" w:hAnsi="Arial" w:cs="Arial"/>
          <w:sz w:val="132"/>
          <w:szCs w:val="132"/>
        </w:rPr>
      </w:pPr>
      <w:r w:rsidRPr="00D50018">
        <w:rPr>
          <w:rFonts w:ascii="Arial" w:hAnsi="Arial" w:cs="Arial"/>
          <w:sz w:val="132"/>
          <w:szCs w:val="132"/>
        </w:rPr>
        <w:t>Health Assessment Report</w:t>
      </w:r>
    </w:p>
    <w:p w14:paraId="58EDE6D7" w14:textId="77777777" w:rsidR="000F2060" w:rsidRDefault="000F2060" w:rsidP="000F2060">
      <w:pPr>
        <w:jc w:val="center"/>
        <w:rPr>
          <w:rFonts w:ascii="Arial" w:hAnsi="Arial" w:cs="Arial"/>
          <w:sz w:val="132"/>
          <w:szCs w:val="132"/>
        </w:rPr>
      </w:pPr>
    </w:p>
    <w:p w14:paraId="38459BB0" w14:textId="63634C9D" w:rsidR="00D50018" w:rsidRDefault="00D50018" w:rsidP="00D50018">
      <w:pPr>
        <w:jc w:val="center"/>
        <w:rPr>
          <w:rFonts w:ascii="Arial" w:hAnsi="Arial" w:cs="Arial"/>
          <w:sz w:val="22"/>
          <w:szCs w:val="22"/>
        </w:rPr>
      </w:pPr>
      <w:r>
        <w:rPr>
          <w:rFonts w:ascii="Arial" w:hAnsi="Arial" w:cs="Arial"/>
          <w:sz w:val="22"/>
          <w:szCs w:val="22"/>
        </w:rPr>
        <w:t>Student Name: Soabia Rafiq</w:t>
      </w:r>
    </w:p>
    <w:p w14:paraId="737F1F7D" w14:textId="3D8F769F" w:rsidR="00D50018" w:rsidRDefault="00D50018" w:rsidP="00D50018">
      <w:pPr>
        <w:jc w:val="center"/>
        <w:rPr>
          <w:rFonts w:ascii="Arial" w:hAnsi="Arial" w:cs="Arial"/>
          <w:sz w:val="22"/>
          <w:szCs w:val="22"/>
        </w:rPr>
      </w:pPr>
      <w:r>
        <w:rPr>
          <w:rFonts w:ascii="Arial" w:hAnsi="Arial" w:cs="Arial"/>
          <w:sz w:val="22"/>
          <w:szCs w:val="22"/>
        </w:rPr>
        <w:t>Student ID: 2015530</w:t>
      </w:r>
    </w:p>
    <w:p w14:paraId="43C67D4A" w14:textId="602826F3" w:rsidR="00D50018" w:rsidRDefault="00D50018" w:rsidP="00D50018">
      <w:pPr>
        <w:jc w:val="center"/>
        <w:rPr>
          <w:rFonts w:ascii="Arial" w:hAnsi="Arial" w:cs="Arial"/>
          <w:sz w:val="22"/>
          <w:szCs w:val="22"/>
        </w:rPr>
      </w:pPr>
      <w:r>
        <w:rPr>
          <w:rFonts w:ascii="Arial" w:hAnsi="Arial" w:cs="Arial"/>
          <w:sz w:val="22"/>
          <w:szCs w:val="22"/>
        </w:rPr>
        <w:t>Module Code: BMHP500</w:t>
      </w:r>
      <w:r w:rsidR="000E66A9">
        <w:rPr>
          <w:rFonts w:ascii="Arial" w:hAnsi="Arial" w:cs="Arial"/>
          <w:sz w:val="22"/>
          <w:szCs w:val="22"/>
        </w:rPr>
        <w:t>3</w:t>
      </w:r>
      <w:r>
        <w:rPr>
          <w:rFonts w:ascii="Arial" w:hAnsi="Arial" w:cs="Arial"/>
          <w:sz w:val="22"/>
          <w:szCs w:val="22"/>
        </w:rPr>
        <w:t>_BIRM</w:t>
      </w:r>
    </w:p>
    <w:p w14:paraId="57C07D66" w14:textId="10202C8D" w:rsidR="000E66A9" w:rsidRDefault="00D50018" w:rsidP="00557C2C">
      <w:pPr>
        <w:ind w:left="851"/>
        <w:jc w:val="center"/>
        <w:rPr>
          <w:rFonts w:ascii="Arial" w:hAnsi="Arial" w:cs="Arial"/>
          <w:sz w:val="22"/>
          <w:szCs w:val="22"/>
        </w:rPr>
      </w:pPr>
      <w:r>
        <w:rPr>
          <w:rFonts w:ascii="Arial" w:hAnsi="Arial" w:cs="Arial"/>
          <w:sz w:val="22"/>
          <w:szCs w:val="22"/>
        </w:rPr>
        <w:t xml:space="preserve">Lecturer’s Name: </w:t>
      </w:r>
      <w:r w:rsidR="000E66A9">
        <w:rPr>
          <w:rFonts w:ascii="Arial" w:hAnsi="Arial" w:cs="Arial"/>
          <w:sz w:val="22"/>
          <w:szCs w:val="22"/>
        </w:rPr>
        <w:t xml:space="preserve">Dr </w:t>
      </w:r>
      <w:r>
        <w:rPr>
          <w:rFonts w:ascii="Arial" w:hAnsi="Arial" w:cs="Arial"/>
          <w:sz w:val="22"/>
          <w:szCs w:val="22"/>
        </w:rPr>
        <w:t>Mohammed Humza Saee</w:t>
      </w:r>
      <w:r w:rsidR="00557C2C">
        <w:rPr>
          <w:rFonts w:ascii="Arial" w:hAnsi="Arial" w:cs="Arial"/>
          <w:sz w:val="22"/>
          <w:szCs w:val="22"/>
        </w:rPr>
        <w:t>d</w:t>
      </w:r>
    </w:p>
    <w:p w14:paraId="712B3DA7" w14:textId="77777777" w:rsidR="00DA138B" w:rsidRDefault="00DA138B" w:rsidP="000E66A9">
      <w:pPr>
        <w:pStyle w:val="TOCTitle"/>
        <w:spacing w:before="30" w:after="30"/>
        <w:ind w:left="851" w:right="851"/>
        <w:rPr>
          <w:rFonts w:ascii="Arial" w:hAnsi="Arial" w:cs="Arial"/>
          <w:sz w:val="22"/>
          <w:szCs w:val="22"/>
          <w:u w:val="single"/>
        </w:rPr>
      </w:pPr>
    </w:p>
    <w:p w14:paraId="668253E5" w14:textId="77777777" w:rsidR="00DA138B" w:rsidRDefault="00DA138B" w:rsidP="000E66A9">
      <w:pPr>
        <w:pStyle w:val="TOCTitle"/>
        <w:spacing w:before="30" w:after="30"/>
        <w:ind w:left="851" w:right="851"/>
        <w:rPr>
          <w:rFonts w:ascii="Arial" w:hAnsi="Arial" w:cs="Arial"/>
          <w:sz w:val="22"/>
          <w:szCs w:val="22"/>
          <w:u w:val="single"/>
        </w:rPr>
      </w:pPr>
    </w:p>
    <w:p w14:paraId="1FAAC65C" w14:textId="77777777" w:rsidR="00DA138B" w:rsidRDefault="00DA138B" w:rsidP="000E66A9">
      <w:pPr>
        <w:pStyle w:val="TOCTitle"/>
        <w:spacing w:before="30" w:after="30"/>
        <w:ind w:left="851" w:right="851"/>
        <w:rPr>
          <w:rFonts w:ascii="Arial" w:hAnsi="Arial" w:cs="Arial"/>
          <w:sz w:val="22"/>
          <w:szCs w:val="22"/>
          <w:u w:val="single"/>
        </w:rPr>
      </w:pPr>
    </w:p>
    <w:p w14:paraId="10CF84D2" w14:textId="77777777" w:rsidR="00DA138B" w:rsidRDefault="00DA138B" w:rsidP="000E66A9">
      <w:pPr>
        <w:pStyle w:val="TOCTitle"/>
        <w:spacing w:before="30" w:after="30"/>
        <w:ind w:left="851" w:right="851"/>
        <w:rPr>
          <w:rFonts w:ascii="Arial" w:hAnsi="Arial" w:cs="Arial"/>
          <w:sz w:val="22"/>
          <w:szCs w:val="22"/>
          <w:u w:val="single"/>
        </w:rPr>
      </w:pPr>
    </w:p>
    <w:p w14:paraId="6C78EE2F" w14:textId="0B274F2C" w:rsidR="00DA138B" w:rsidRDefault="00DA138B" w:rsidP="000E66A9">
      <w:pPr>
        <w:pStyle w:val="TOCTitle"/>
        <w:spacing w:before="30" w:after="30"/>
        <w:ind w:left="851" w:right="851"/>
        <w:rPr>
          <w:rFonts w:ascii="Arial" w:hAnsi="Arial" w:cs="Arial"/>
          <w:sz w:val="22"/>
          <w:szCs w:val="22"/>
          <w:u w:val="single"/>
        </w:rPr>
      </w:pPr>
    </w:p>
    <w:p w14:paraId="7E15044D" w14:textId="0752FC75" w:rsidR="006D3A8B" w:rsidRDefault="006D3A8B" w:rsidP="000E66A9">
      <w:pPr>
        <w:pStyle w:val="TOCTitle"/>
        <w:spacing w:before="30" w:after="30"/>
        <w:ind w:left="851" w:right="851"/>
        <w:rPr>
          <w:rFonts w:ascii="Arial" w:hAnsi="Arial" w:cs="Arial"/>
          <w:sz w:val="22"/>
          <w:szCs w:val="22"/>
          <w:u w:val="single"/>
        </w:rPr>
      </w:pPr>
    </w:p>
    <w:p w14:paraId="15ABB8FF" w14:textId="77E4D3B8" w:rsidR="006D3A8B" w:rsidRDefault="006D3A8B" w:rsidP="000E66A9">
      <w:pPr>
        <w:pStyle w:val="TOCTitle"/>
        <w:spacing w:before="30" w:after="30"/>
        <w:ind w:left="851" w:right="851"/>
        <w:rPr>
          <w:rFonts w:ascii="Arial" w:hAnsi="Arial" w:cs="Arial"/>
          <w:sz w:val="22"/>
          <w:szCs w:val="22"/>
          <w:u w:val="single"/>
        </w:rPr>
      </w:pPr>
    </w:p>
    <w:p w14:paraId="209B25D1" w14:textId="7B069305" w:rsidR="006D3A8B" w:rsidRDefault="006D3A8B" w:rsidP="000E66A9">
      <w:pPr>
        <w:pStyle w:val="TOCTitle"/>
        <w:spacing w:before="30" w:after="30"/>
        <w:ind w:left="851" w:right="851"/>
        <w:rPr>
          <w:rFonts w:ascii="Arial" w:hAnsi="Arial" w:cs="Arial"/>
          <w:sz w:val="22"/>
          <w:szCs w:val="22"/>
          <w:u w:val="single"/>
        </w:rPr>
      </w:pPr>
    </w:p>
    <w:p w14:paraId="46432DB0" w14:textId="1A3C90FB" w:rsidR="006D3A8B" w:rsidRDefault="006D3A8B" w:rsidP="000E66A9">
      <w:pPr>
        <w:pStyle w:val="TOCTitle"/>
        <w:spacing w:before="30" w:after="30"/>
        <w:ind w:left="851" w:right="851"/>
        <w:rPr>
          <w:rFonts w:ascii="Arial" w:hAnsi="Arial" w:cs="Arial"/>
          <w:sz w:val="22"/>
          <w:szCs w:val="22"/>
          <w:u w:val="single"/>
        </w:rPr>
      </w:pPr>
    </w:p>
    <w:p w14:paraId="2092B112" w14:textId="369FC8BF" w:rsidR="006D3A8B" w:rsidRDefault="006D3A8B" w:rsidP="000E66A9">
      <w:pPr>
        <w:pStyle w:val="TOCTitle"/>
        <w:spacing w:before="30" w:after="30"/>
        <w:ind w:left="851" w:right="851"/>
        <w:rPr>
          <w:rFonts w:ascii="Arial" w:hAnsi="Arial" w:cs="Arial"/>
          <w:sz w:val="22"/>
          <w:szCs w:val="22"/>
          <w:u w:val="single"/>
        </w:rPr>
      </w:pPr>
    </w:p>
    <w:p w14:paraId="2AE50C9F" w14:textId="3022034F" w:rsidR="006D3A8B" w:rsidRDefault="006D3A8B" w:rsidP="000E66A9">
      <w:pPr>
        <w:pStyle w:val="TOCTitle"/>
        <w:spacing w:before="30" w:after="30"/>
        <w:ind w:left="851" w:right="851"/>
        <w:rPr>
          <w:rFonts w:ascii="Arial" w:hAnsi="Arial" w:cs="Arial"/>
          <w:sz w:val="22"/>
          <w:szCs w:val="22"/>
          <w:u w:val="single"/>
        </w:rPr>
      </w:pPr>
    </w:p>
    <w:p w14:paraId="23E5B57C" w14:textId="3E7009F9" w:rsidR="006D3A8B" w:rsidRDefault="006D3A8B" w:rsidP="000E66A9">
      <w:pPr>
        <w:pStyle w:val="TOCTitle"/>
        <w:spacing w:before="30" w:after="30"/>
        <w:ind w:left="851" w:right="851"/>
        <w:rPr>
          <w:rFonts w:ascii="Arial" w:hAnsi="Arial" w:cs="Arial"/>
          <w:sz w:val="22"/>
          <w:szCs w:val="22"/>
          <w:u w:val="single"/>
        </w:rPr>
      </w:pPr>
    </w:p>
    <w:p w14:paraId="6B3B6A93" w14:textId="6174706D" w:rsidR="006D3A8B" w:rsidRDefault="006D3A8B" w:rsidP="000E66A9">
      <w:pPr>
        <w:pStyle w:val="TOCTitle"/>
        <w:spacing w:before="30" w:after="30"/>
        <w:ind w:left="851" w:right="851"/>
        <w:rPr>
          <w:rFonts w:ascii="Arial" w:hAnsi="Arial" w:cs="Arial"/>
          <w:sz w:val="22"/>
          <w:szCs w:val="22"/>
          <w:u w:val="single"/>
        </w:rPr>
      </w:pPr>
    </w:p>
    <w:p w14:paraId="4B09FC82" w14:textId="5928EB2E" w:rsidR="006D3A8B" w:rsidRDefault="006D3A8B" w:rsidP="000E66A9">
      <w:pPr>
        <w:pStyle w:val="TOCTitle"/>
        <w:spacing w:before="30" w:after="30"/>
        <w:ind w:left="851" w:right="851"/>
        <w:rPr>
          <w:rFonts w:ascii="Arial" w:hAnsi="Arial" w:cs="Arial"/>
          <w:sz w:val="22"/>
          <w:szCs w:val="22"/>
          <w:u w:val="single"/>
        </w:rPr>
      </w:pPr>
    </w:p>
    <w:p w14:paraId="11D32964" w14:textId="6CE7A775" w:rsidR="006D3A8B" w:rsidRDefault="006D3A8B" w:rsidP="000E66A9">
      <w:pPr>
        <w:pStyle w:val="TOCTitle"/>
        <w:spacing w:before="30" w:after="30"/>
        <w:ind w:left="851" w:right="851"/>
        <w:rPr>
          <w:rFonts w:ascii="Arial" w:hAnsi="Arial" w:cs="Arial"/>
          <w:sz w:val="22"/>
          <w:szCs w:val="22"/>
          <w:u w:val="single"/>
        </w:rPr>
      </w:pPr>
    </w:p>
    <w:p w14:paraId="0E10344F" w14:textId="1EB37778" w:rsidR="006D3A8B" w:rsidRDefault="006D3A8B" w:rsidP="000E66A9">
      <w:pPr>
        <w:pStyle w:val="TOCTitle"/>
        <w:spacing w:before="30" w:after="30"/>
        <w:ind w:left="851" w:right="851"/>
        <w:rPr>
          <w:rFonts w:ascii="Arial" w:hAnsi="Arial" w:cs="Arial"/>
          <w:sz w:val="22"/>
          <w:szCs w:val="22"/>
          <w:u w:val="single"/>
        </w:rPr>
      </w:pPr>
    </w:p>
    <w:p w14:paraId="65FAF5FB" w14:textId="77777777" w:rsidR="006D3A8B" w:rsidRDefault="006D3A8B" w:rsidP="000E66A9">
      <w:pPr>
        <w:pStyle w:val="TOCTitle"/>
        <w:spacing w:before="30" w:after="30"/>
        <w:ind w:left="851" w:right="851"/>
        <w:rPr>
          <w:rFonts w:ascii="Arial" w:hAnsi="Arial" w:cs="Arial"/>
          <w:sz w:val="22"/>
          <w:szCs w:val="22"/>
          <w:u w:val="single"/>
        </w:rPr>
      </w:pPr>
    </w:p>
    <w:p w14:paraId="6B6BC36C" w14:textId="77777777" w:rsidR="00DA138B" w:rsidRDefault="00DA138B" w:rsidP="000E66A9">
      <w:pPr>
        <w:pStyle w:val="TOCTitle"/>
        <w:spacing w:before="30" w:after="30"/>
        <w:ind w:left="851" w:right="851"/>
        <w:rPr>
          <w:rFonts w:ascii="Arial" w:hAnsi="Arial" w:cs="Arial"/>
          <w:sz w:val="22"/>
          <w:szCs w:val="22"/>
          <w:u w:val="single"/>
        </w:rPr>
      </w:pPr>
    </w:p>
    <w:p w14:paraId="2BFD172E" w14:textId="77777777" w:rsidR="00DA138B" w:rsidRDefault="00DA138B" w:rsidP="000E66A9">
      <w:pPr>
        <w:pStyle w:val="TOCTitle"/>
        <w:spacing w:before="30" w:after="30"/>
        <w:ind w:left="851" w:right="851"/>
        <w:rPr>
          <w:rFonts w:ascii="Arial" w:hAnsi="Arial" w:cs="Arial"/>
          <w:sz w:val="22"/>
          <w:szCs w:val="22"/>
          <w:u w:val="single"/>
        </w:rPr>
      </w:pPr>
    </w:p>
    <w:p w14:paraId="68D88E90" w14:textId="77777777" w:rsidR="00DA138B" w:rsidRDefault="00DA138B" w:rsidP="000E66A9">
      <w:pPr>
        <w:pStyle w:val="TOCTitle"/>
        <w:spacing w:before="30" w:after="30"/>
        <w:ind w:left="851" w:right="851"/>
        <w:rPr>
          <w:rFonts w:ascii="Arial" w:hAnsi="Arial" w:cs="Arial"/>
          <w:sz w:val="22"/>
          <w:szCs w:val="22"/>
          <w:u w:val="single"/>
        </w:rPr>
      </w:pPr>
    </w:p>
    <w:p w14:paraId="386436BA" w14:textId="77777777" w:rsidR="00DA138B" w:rsidRDefault="00DA138B" w:rsidP="000E66A9">
      <w:pPr>
        <w:pStyle w:val="TOCTitle"/>
        <w:spacing w:before="30" w:after="30"/>
        <w:ind w:left="851" w:right="851"/>
        <w:rPr>
          <w:rFonts w:ascii="Arial" w:hAnsi="Arial" w:cs="Arial"/>
          <w:sz w:val="22"/>
          <w:szCs w:val="22"/>
          <w:u w:val="single"/>
        </w:rPr>
      </w:pPr>
    </w:p>
    <w:p w14:paraId="11600384" w14:textId="77777777" w:rsidR="00DA138B" w:rsidRDefault="00DA138B" w:rsidP="000E66A9">
      <w:pPr>
        <w:pStyle w:val="TOCTitle"/>
        <w:spacing w:before="30" w:after="30"/>
        <w:ind w:left="851" w:right="851"/>
        <w:rPr>
          <w:rFonts w:ascii="Arial" w:hAnsi="Arial" w:cs="Arial"/>
          <w:sz w:val="22"/>
          <w:szCs w:val="22"/>
          <w:u w:val="single"/>
        </w:rPr>
      </w:pPr>
    </w:p>
    <w:p w14:paraId="0F23B0D7" w14:textId="77777777" w:rsidR="00DA138B" w:rsidRDefault="00DA138B" w:rsidP="000E66A9">
      <w:pPr>
        <w:pStyle w:val="TOCTitle"/>
        <w:spacing w:before="30" w:after="30"/>
        <w:ind w:left="851" w:right="851"/>
        <w:rPr>
          <w:rFonts w:ascii="Arial" w:hAnsi="Arial" w:cs="Arial"/>
          <w:sz w:val="22"/>
          <w:szCs w:val="22"/>
          <w:u w:val="single"/>
        </w:rPr>
      </w:pPr>
    </w:p>
    <w:p w14:paraId="15FD11F6" w14:textId="2B73A8E9" w:rsidR="000E66A9" w:rsidRPr="00A93643" w:rsidRDefault="000E66A9" w:rsidP="000E66A9">
      <w:pPr>
        <w:pStyle w:val="TOCTitle"/>
        <w:spacing w:before="30" w:after="30"/>
        <w:ind w:left="851" w:right="851"/>
        <w:rPr>
          <w:rFonts w:ascii="Arial" w:hAnsi="Arial" w:cs="Arial"/>
          <w:sz w:val="22"/>
          <w:szCs w:val="22"/>
          <w:u w:val="single"/>
        </w:rPr>
      </w:pPr>
      <w:r w:rsidRPr="00A93643">
        <w:rPr>
          <w:rFonts w:ascii="Arial" w:hAnsi="Arial" w:cs="Arial"/>
          <w:sz w:val="22"/>
          <w:szCs w:val="22"/>
          <w:u w:val="single"/>
        </w:rPr>
        <w:lastRenderedPageBreak/>
        <w:t>TABLE OF CONTENTS</w:t>
      </w:r>
    </w:p>
    <w:p w14:paraId="28A6DA64" w14:textId="77777777" w:rsidR="000E66A9" w:rsidRPr="00A93643" w:rsidRDefault="000E66A9" w:rsidP="000E66A9">
      <w:pPr>
        <w:pStyle w:val="TOCTitle"/>
        <w:spacing w:before="30" w:after="30"/>
        <w:ind w:left="851" w:right="851"/>
        <w:rPr>
          <w:rFonts w:ascii="Arial" w:hAnsi="Arial" w:cs="Arial"/>
          <w:sz w:val="22"/>
          <w:szCs w:val="22"/>
        </w:rPr>
      </w:pPr>
    </w:p>
    <w:p w14:paraId="241507DF" w14:textId="77777777" w:rsidR="000E66A9" w:rsidRPr="00A93643" w:rsidRDefault="000E66A9" w:rsidP="000E66A9">
      <w:pPr>
        <w:pStyle w:val="Level2"/>
        <w:spacing w:before="30" w:after="30"/>
        <w:ind w:right="851"/>
        <w:rPr>
          <w:rFonts w:ascii="Arial" w:hAnsi="Arial" w:cs="Arial"/>
        </w:rPr>
      </w:pPr>
    </w:p>
    <w:p w14:paraId="55DBABCF" w14:textId="77777777" w:rsidR="000E66A9" w:rsidRPr="00A93643" w:rsidRDefault="000E66A9" w:rsidP="000E66A9">
      <w:pPr>
        <w:pStyle w:val="Level3"/>
        <w:spacing w:before="30" w:after="30"/>
        <w:ind w:right="851"/>
        <w:rPr>
          <w:rFonts w:ascii="Arial" w:hAnsi="Arial" w:cs="Arial"/>
        </w:rPr>
      </w:pPr>
    </w:p>
    <w:p w14:paraId="675B0E12" w14:textId="77777777" w:rsidR="000E66A9" w:rsidRPr="00A93643" w:rsidRDefault="000E66A9" w:rsidP="000E66A9">
      <w:pPr>
        <w:pStyle w:val="Level3"/>
        <w:spacing w:before="30" w:after="30"/>
        <w:ind w:left="851" w:right="851"/>
        <w:rPr>
          <w:rFonts w:ascii="Arial" w:hAnsi="Arial" w:cs="Arial"/>
        </w:rPr>
      </w:pPr>
    </w:p>
    <w:p w14:paraId="2B37BBA1" w14:textId="77777777" w:rsidR="000E66A9" w:rsidRPr="00A93643" w:rsidRDefault="000E66A9" w:rsidP="000E66A9">
      <w:pPr>
        <w:pStyle w:val="Level3"/>
        <w:spacing w:before="30" w:after="30"/>
        <w:ind w:left="851" w:right="851"/>
      </w:pPr>
    </w:p>
    <w:p w14:paraId="1425E955" w14:textId="191CFF3E" w:rsidR="000E66A9" w:rsidRDefault="000E66A9" w:rsidP="000E66A9">
      <w:pPr>
        <w:pStyle w:val="Level3"/>
        <w:spacing w:before="30" w:after="30"/>
        <w:ind w:left="851" w:right="851"/>
        <w:rPr>
          <w:rFonts w:ascii="Arial" w:hAnsi="Arial" w:cs="Arial"/>
        </w:rPr>
      </w:pPr>
      <w:r w:rsidRPr="00A93643">
        <w:rPr>
          <w:rFonts w:ascii="Arial" w:hAnsi="Arial" w:cs="Arial"/>
        </w:rPr>
        <w:t>Introduction</w:t>
      </w:r>
      <w:r w:rsidRPr="00A93643">
        <w:rPr>
          <w:rFonts w:ascii="Arial" w:hAnsi="Arial" w:cs="Arial"/>
        </w:rPr>
        <w:tab/>
        <w:t>3</w:t>
      </w:r>
    </w:p>
    <w:p w14:paraId="76814192" w14:textId="77777777" w:rsidR="00146C87" w:rsidRPr="00A93643" w:rsidRDefault="00146C87" w:rsidP="006D3A8B">
      <w:pPr>
        <w:pStyle w:val="Level3"/>
        <w:spacing w:before="30" w:after="30"/>
        <w:ind w:right="851"/>
        <w:rPr>
          <w:rFonts w:ascii="Arial" w:hAnsi="Arial" w:cs="Arial"/>
        </w:rPr>
      </w:pPr>
    </w:p>
    <w:p w14:paraId="5E87C3D3" w14:textId="77777777" w:rsidR="000E66A9" w:rsidRPr="00A93643" w:rsidRDefault="000E66A9" w:rsidP="000E66A9">
      <w:pPr>
        <w:pStyle w:val="Level3"/>
        <w:spacing w:before="30" w:after="30"/>
        <w:ind w:left="851" w:right="851"/>
      </w:pPr>
    </w:p>
    <w:p w14:paraId="19706A3E" w14:textId="45024E1E" w:rsidR="000E66A9" w:rsidRDefault="000E66A9" w:rsidP="000E66A9">
      <w:pPr>
        <w:pStyle w:val="Level3"/>
        <w:spacing w:before="30" w:after="30"/>
        <w:ind w:left="851" w:right="851"/>
        <w:rPr>
          <w:rFonts w:ascii="Arial" w:hAnsi="Arial" w:cs="Arial"/>
        </w:rPr>
      </w:pPr>
      <w:r>
        <w:rPr>
          <w:rFonts w:ascii="Arial" w:hAnsi="Arial" w:cs="Arial"/>
        </w:rPr>
        <w:t>Case Report</w:t>
      </w:r>
      <w:r w:rsidR="007D2D46">
        <w:rPr>
          <w:rFonts w:ascii="Arial" w:hAnsi="Arial" w:cs="Arial"/>
        </w:rPr>
        <w:t xml:space="preserve"> - Muscular Skeletal System</w:t>
      </w:r>
      <w:r w:rsidRPr="00A93643">
        <w:rPr>
          <w:rFonts w:ascii="Arial" w:hAnsi="Arial" w:cs="Arial"/>
        </w:rPr>
        <w:tab/>
      </w:r>
      <w:r>
        <w:rPr>
          <w:rFonts w:ascii="Arial" w:hAnsi="Arial" w:cs="Arial"/>
        </w:rPr>
        <w:t>4</w:t>
      </w:r>
    </w:p>
    <w:p w14:paraId="30E3F7A8" w14:textId="34A0B2BC" w:rsidR="007D2D46" w:rsidRDefault="007D2D46" w:rsidP="000E66A9">
      <w:pPr>
        <w:pStyle w:val="Level3"/>
        <w:spacing w:before="30" w:after="30"/>
        <w:ind w:left="851" w:right="851"/>
        <w:rPr>
          <w:rFonts w:ascii="Arial" w:hAnsi="Arial" w:cs="Arial"/>
        </w:rPr>
      </w:pPr>
    </w:p>
    <w:p w14:paraId="13F5B3CF" w14:textId="77777777" w:rsidR="007D2D46" w:rsidRDefault="007D2D46" w:rsidP="000E66A9">
      <w:pPr>
        <w:pStyle w:val="Level3"/>
        <w:spacing w:before="30" w:after="30"/>
        <w:ind w:left="851" w:right="851"/>
        <w:rPr>
          <w:rFonts w:ascii="Arial" w:hAnsi="Arial" w:cs="Arial"/>
        </w:rPr>
      </w:pPr>
    </w:p>
    <w:p w14:paraId="08A89848" w14:textId="3B2D3D35" w:rsidR="000E66A9" w:rsidRDefault="006D3A8B" w:rsidP="007D2D46">
      <w:pPr>
        <w:pStyle w:val="Level3"/>
        <w:spacing w:before="30" w:after="30"/>
        <w:ind w:left="851" w:right="851"/>
        <w:rPr>
          <w:rFonts w:ascii="Arial" w:hAnsi="Arial" w:cs="Arial"/>
        </w:rPr>
      </w:pPr>
      <w:r>
        <w:rPr>
          <w:rFonts w:ascii="Arial" w:hAnsi="Arial" w:cs="Arial"/>
        </w:rPr>
        <w:t>Lo1 &amp; Lo2</w:t>
      </w:r>
      <w:r w:rsidR="007D2D46" w:rsidRPr="00A93643">
        <w:rPr>
          <w:rFonts w:ascii="Arial" w:hAnsi="Arial" w:cs="Arial"/>
        </w:rPr>
        <w:tab/>
        <w:t>5</w:t>
      </w:r>
    </w:p>
    <w:p w14:paraId="1E095E39" w14:textId="77777777" w:rsidR="007D2D46" w:rsidRDefault="007D2D46" w:rsidP="007D2D46">
      <w:pPr>
        <w:pStyle w:val="Level3"/>
        <w:spacing w:before="30" w:after="30"/>
        <w:ind w:left="851" w:right="851"/>
        <w:rPr>
          <w:rFonts w:ascii="Arial" w:hAnsi="Arial" w:cs="Arial"/>
        </w:rPr>
      </w:pPr>
    </w:p>
    <w:p w14:paraId="46E6A7C5" w14:textId="77777777" w:rsidR="000E66A9" w:rsidRDefault="000E66A9" w:rsidP="000E66A9">
      <w:pPr>
        <w:pStyle w:val="Level3"/>
        <w:spacing w:before="30" w:after="30"/>
        <w:ind w:left="851" w:right="851"/>
        <w:rPr>
          <w:rFonts w:ascii="Arial" w:hAnsi="Arial" w:cs="Arial"/>
        </w:rPr>
      </w:pPr>
    </w:p>
    <w:p w14:paraId="19BF1174" w14:textId="5196DE74" w:rsidR="000E66A9" w:rsidRDefault="006D3A8B" w:rsidP="000E66A9">
      <w:pPr>
        <w:pStyle w:val="Level3"/>
        <w:spacing w:before="30" w:after="30"/>
        <w:ind w:left="851" w:right="851"/>
        <w:rPr>
          <w:rFonts w:ascii="Arial" w:hAnsi="Arial" w:cs="Arial"/>
        </w:rPr>
      </w:pPr>
      <w:r>
        <w:rPr>
          <w:rFonts w:ascii="Arial" w:hAnsi="Arial" w:cs="Arial"/>
        </w:rPr>
        <w:t>GDPR</w:t>
      </w:r>
      <w:r w:rsidR="000E66A9" w:rsidRPr="00A93643">
        <w:rPr>
          <w:rFonts w:ascii="Arial" w:hAnsi="Arial" w:cs="Arial"/>
        </w:rPr>
        <w:tab/>
      </w:r>
      <w:r w:rsidR="007D2D46">
        <w:rPr>
          <w:rFonts w:ascii="Arial" w:hAnsi="Arial" w:cs="Arial"/>
        </w:rPr>
        <w:t>6</w:t>
      </w:r>
    </w:p>
    <w:p w14:paraId="520D3D4C" w14:textId="77777777" w:rsidR="000E66A9" w:rsidRPr="00A93643" w:rsidRDefault="000E66A9" w:rsidP="000E66A9">
      <w:pPr>
        <w:pStyle w:val="Level3"/>
        <w:spacing w:before="30" w:after="30"/>
        <w:ind w:right="851"/>
        <w:rPr>
          <w:rFonts w:ascii="Arial" w:hAnsi="Arial" w:cs="Arial"/>
        </w:rPr>
      </w:pPr>
    </w:p>
    <w:p w14:paraId="60F56240" w14:textId="77777777" w:rsidR="000E66A9" w:rsidRPr="00A93643" w:rsidRDefault="000E66A9" w:rsidP="000E66A9">
      <w:pPr>
        <w:pStyle w:val="Level3"/>
        <w:spacing w:before="30" w:after="30"/>
        <w:ind w:left="851" w:right="851"/>
      </w:pPr>
    </w:p>
    <w:p w14:paraId="40C722B1" w14:textId="71C2A9C4" w:rsidR="000E66A9" w:rsidRDefault="003A3108" w:rsidP="000E66A9">
      <w:pPr>
        <w:pStyle w:val="Level3"/>
        <w:spacing w:before="30" w:after="30"/>
        <w:ind w:left="851" w:right="851"/>
        <w:rPr>
          <w:rFonts w:ascii="Arial" w:hAnsi="Arial" w:cs="Arial"/>
        </w:rPr>
      </w:pPr>
      <w:r>
        <w:rPr>
          <w:rFonts w:ascii="Arial" w:hAnsi="Arial" w:cs="Arial"/>
        </w:rPr>
        <w:t>Musculoskeletal System</w:t>
      </w:r>
      <w:r w:rsidR="000E66A9" w:rsidRPr="00A93643">
        <w:rPr>
          <w:rFonts w:ascii="Arial" w:hAnsi="Arial" w:cs="Arial"/>
        </w:rPr>
        <w:tab/>
      </w:r>
      <w:r>
        <w:rPr>
          <w:rFonts w:ascii="Arial" w:hAnsi="Arial" w:cs="Arial"/>
        </w:rPr>
        <w:t>7</w:t>
      </w:r>
    </w:p>
    <w:p w14:paraId="328ABA4A" w14:textId="77777777" w:rsidR="000E66A9" w:rsidRPr="00A93643" w:rsidRDefault="000E66A9" w:rsidP="000E66A9">
      <w:pPr>
        <w:pStyle w:val="Level3"/>
        <w:spacing w:before="30" w:after="30"/>
        <w:ind w:right="851"/>
        <w:rPr>
          <w:rFonts w:ascii="Arial" w:hAnsi="Arial" w:cs="Arial"/>
        </w:rPr>
      </w:pPr>
    </w:p>
    <w:p w14:paraId="0F19887F" w14:textId="77777777" w:rsidR="000E66A9" w:rsidRPr="00A93643" w:rsidRDefault="000E66A9" w:rsidP="000E66A9">
      <w:pPr>
        <w:pStyle w:val="Level3"/>
        <w:spacing w:before="30" w:after="30"/>
        <w:ind w:left="851" w:right="851"/>
      </w:pPr>
    </w:p>
    <w:p w14:paraId="61961AEB" w14:textId="7B3C1FE2" w:rsidR="000E66A9" w:rsidRDefault="003A3108" w:rsidP="000E66A9">
      <w:pPr>
        <w:pStyle w:val="Level3"/>
        <w:spacing w:before="30" w:after="30"/>
        <w:ind w:left="851" w:right="851"/>
        <w:rPr>
          <w:rFonts w:ascii="Arial" w:hAnsi="Arial" w:cs="Arial"/>
        </w:rPr>
      </w:pPr>
      <w:r>
        <w:rPr>
          <w:rFonts w:ascii="Arial" w:hAnsi="Arial" w:cs="Arial"/>
        </w:rPr>
        <w:t>Assessment – Leukodystrophy</w:t>
      </w:r>
      <w:r w:rsidR="000E66A9" w:rsidRPr="00A93643">
        <w:rPr>
          <w:rFonts w:ascii="Arial" w:hAnsi="Arial" w:cs="Arial"/>
        </w:rPr>
        <w:tab/>
      </w:r>
      <w:r w:rsidR="00B10811">
        <w:rPr>
          <w:rFonts w:ascii="Arial" w:hAnsi="Arial" w:cs="Arial"/>
        </w:rPr>
        <w:t>9</w:t>
      </w:r>
    </w:p>
    <w:p w14:paraId="56939EB5" w14:textId="77777777" w:rsidR="000E66A9" w:rsidRPr="00A93643" w:rsidRDefault="000E66A9" w:rsidP="000E66A9">
      <w:pPr>
        <w:pStyle w:val="Level3"/>
        <w:spacing w:before="30" w:after="30"/>
        <w:ind w:left="851" w:right="851"/>
        <w:rPr>
          <w:rFonts w:ascii="Arial" w:hAnsi="Arial" w:cs="Arial"/>
        </w:rPr>
      </w:pPr>
    </w:p>
    <w:p w14:paraId="783C70D3" w14:textId="77777777" w:rsidR="000E66A9" w:rsidRPr="00A93643" w:rsidRDefault="000E66A9" w:rsidP="000E66A9">
      <w:pPr>
        <w:pStyle w:val="Level3"/>
        <w:spacing w:before="30" w:after="30"/>
        <w:ind w:left="851" w:right="851"/>
      </w:pPr>
    </w:p>
    <w:p w14:paraId="48A24014" w14:textId="7B3CB037" w:rsidR="000E66A9" w:rsidRDefault="003A3108" w:rsidP="003A3108">
      <w:pPr>
        <w:pStyle w:val="Level3"/>
        <w:spacing w:before="30" w:after="30"/>
        <w:ind w:left="851" w:right="851"/>
        <w:rPr>
          <w:rFonts w:ascii="Arial" w:hAnsi="Arial" w:cs="Arial"/>
        </w:rPr>
      </w:pPr>
      <w:r>
        <w:rPr>
          <w:rFonts w:ascii="Arial" w:hAnsi="Arial" w:cs="Arial"/>
        </w:rPr>
        <w:t>Recommendations &amp; Conclusion</w:t>
      </w:r>
      <w:r w:rsidR="000E66A9" w:rsidRPr="00A93643">
        <w:rPr>
          <w:rFonts w:ascii="Arial" w:hAnsi="Arial" w:cs="Arial"/>
        </w:rPr>
        <w:tab/>
      </w:r>
      <w:r>
        <w:rPr>
          <w:rFonts w:ascii="Arial" w:hAnsi="Arial" w:cs="Arial"/>
        </w:rPr>
        <w:t>1</w:t>
      </w:r>
      <w:r w:rsidR="00B10811">
        <w:rPr>
          <w:rFonts w:ascii="Arial" w:hAnsi="Arial" w:cs="Arial"/>
        </w:rPr>
        <w:t>2</w:t>
      </w:r>
    </w:p>
    <w:p w14:paraId="571B5091" w14:textId="4DEEA2CA" w:rsidR="006D3A8B" w:rsidRDefault="006D3A8B" w:rsidP="000E66A9">
      <w:pPr>
        <w:pStyle w:val="Level3"/>
        <w:spacing w:before="30" w:after="30"/>
        <w:ind w:left="851" w:right="851"/>
        <w:rPr>
          <w:rFonts w:ascii="Arial" w:hAnsi="Arial" w:cs="Arial"/>
        </w:rPr>
      </w:pPr>
    </w:p>
    <w:p w14:paraId="56E81099" w14:textId="77777777" w:rsidR="006D3A8B" w:rsidRDefault="006D3A8B" w:rsidP="000E66A9">
      <w:pPr>
        <w:pStyle w:val="Level3"/>
        <w:spacing w:before="30" w:after="30"/>
        <w:ind w:left="851" w:right="851"/>
        <w:rPr>
          <w:rFonts w:ascii="Arial" w:hAnsi="Arial" w:cs="Arial"/>
        </w:rPr>
      </w:pPr>
    </w:p>
    <w:p w14:paraId="0177493C" w14:textId="732EB612" w:rsidR="006D3A8B" w:rsidRDefault="003A3108" w:rsidP="006D3A8B">
      <w:pPr>
        <w:pStyle w:val="Level3"/>
        <w:spacing w:before="30" w:after="30"/>
        <w:ind w:left="851" w:right="851"/>
        <w:rPr>
          <w:rFonts w:ascii="Arial" w:hAnsi="Arial" w:cs="Arial"/>
        </w:rPr>
      </w:pPr>
      <w:r w:rsidRPr="003A3108">
        <w:rPr>
          <w:rFonts w:ascii="Arial" w:hAnsi="Arial" w:cs="Arial"/>
        </w:rPr>
        <w:t>Reference</w:t>
      </w:r>
      <w:r>
        <w:rPr>
          <w:rFonts w:ascii="Arial" w:hAnsi="Arial" w:cs="Arial"/>
        </w:rPr>
        <w:t>s</w:t>
      </w:r>
      <w:r w:rsidR="006D3A8B" w:rsidRPr="00A93643">
        <w:rPr>
          <w:rFonts w:ascii="Arial" w:hAnsi="Arial" w:cs="Arial"/>
        </w:rPr>
        <w:tab/>
      </w:r>
      <w:r>
        <w:rPr>
          <w:rFonts w:ascii="Arial" w:hAnsi="Arial" w:cs="Arial"/>
        </w:rPr>
        <w:t>1</w:t>
      </w:r>
      <w:r w:rsidR="00B10811">
        <w:rPr>
          <w:rFonts w:ascii="Arial" w:hAnsi="Arial" w:cs="Arial"/>
        </w:rPr>
        <w:t>3</w:t>
      </w:r>
    </w:p>
    <w:p w14:paraId="688E162D" w14:textId="77777777" w:rsidR="003A3108" w:rsidRPr="00A93643" w:rsidRDefault="003A3108" w:rsidP="006D3A8B">
      <w:pPr>
        <w:pStyle w:val="Level3"/>
        <w:spacing w:before="30" w:after="30"/>
        <w:ind w:left="851" w:right="851"/>
        <w:rPr>
          <w:rFonts w:ascii="Arial" w:hAnsi="Arial" w:cs="Arial"/>
        </w:rPr>
      </w:pPr>
    </w:p>
    <w:p w14:paraId="059D5FF7" w14:textId="77777777" w:rsidR="006D3A8B" w:rsidRDefault="006D3A8B" w:rsidP="000E66A9">
      <w:pPr>
        <w:pStyle w:val="Level3"/>
        <w:spacing w:before="30" w:after="30"/>
        <w:ind w:left="851" w:right="851"/>
        <w:rPr>
          <w:rFonts w:ascii="Arial" w:hAnsi="Arial" w:cs="Arial"/>
        </w:rPr>
      </w:pPr>
    </w:p>
    <w:p w14:paraId="3BD5263B" w14:textId="2E6F117E" w:rsidR="000E66A9" w:rsidRDefault="003A3108" w:rsidP="000E66A9">
      <w:pPr>
        <w:pStyle w:val="Level3"/>
        <w:spacing w:before="30" w:after="30"/>
        <w:ind w:left="851" w:right="851"/>
        <w:rPr>
          <w:rFonts w:ascii="Arial" w:hAnsi="Arial" w:cs="Arial"/>
        </w:rPr>
      </w:pPr>
      <w:r>
        <w:rPr>
          <w:rFonts w:ascii="Arial" w:hAnsi="Arial" w:cs="Arial"/>
        </w:rPr>
        <w:t>appendi</w:t>
      </w:r>
      <w:r w:rsidR="007577F0">
        <w:rPr>
          <w:rFonts w:ascii="Arial" w:hAnsi="Arial" w:cs="Arial"/>
        </w:rPr>
        <w:t>x</w:t>
      </w:r>
      <w:r w:rsidRPr="00A93643">
        <w:rPr>
          <w:rFonts w:ascii="Arial" w:hAnsi="Arial" w:cs="Arial"/>
        </w:rPr>
        <w:tab/>
      </w:r>
      <w:r>
        <w:rPr>
          <w:rFonts w:ascii="Arial" w:hAnsi="Arial" w:cs="Arial"/>
        </w:rPr>
        <w:t>1</w:t>
      </w:r>
      <w:r w:rsidR="00B10811">
        <w:rPr>
          <w:rFonts w:ascii="Arial" w:hAnsi="Arial" w:cs="Arial"/>
        </w:rPr>
        <w:t>7</w:t>
      </w:r>
    </w:p>
    <w:p w14:paraId="5C7F0867" w14:textId="10722EB6" w:rsidR="000E66A9" w:rsidRDefault="000E66A9" w:rsidP="000E66A9">
      <w:pPr>
        <w:rPr>
          <w:rFonts w:ascii="Arial" w:hAnsi="Arial" w:cs="Arial"/>
        </w:rPr>
      </w:pPr>
    </w:p>
    <w:p w14:paraId="0776C70D" w14:textId="72BEE369" w:rsidR="000E66A9" w:rsidRDefault="000E66A9" w:rsidP="000E66A9">
      <w:pPr>
        <w:rPr>
          <w:rFonts w:ascii="Arial" w:hAnsi="Arial" w:cs="Arial"/>
        </w:rPr>
      </w:pPr>
    </w:p>
    <w:p w14:paraId="20271AFF" w14:textId="17437930" w:rsidR="000E66A9" w:rsidRDefault="000E66A9" w:rsidP="000E66A9">
      <w:pPr>
        <w:rPr>
          <w:rFonts w:ascii="Arial" w:hAnsi="Arial" w:cs="Arial"/>
        </w:rPr>
      </w:pPr>
    </w:p>
    <w:p w14:paraId="128CE408" w14:textId="4214C639" w:rsidR="000E66A9" w:rsidRDefault="000E66A9" w:rsidP="000E66A9">
      <w:pPr>
        <w:rPr>
          <w:rFonts w:ascii="Arial" w:hAnsi="Arial" w:cs="Arial"/>
        </w:rPr>
      </w:pPr>
    </w:p>
    <w:p w14:paraId="32053ED7" w14:textId="0E48988C" w:rsidR="000E66A9" w:rsidRDefault="000E66A9" w:rsidP="000E66A9">
      <w:pPr>
        <w:rPr>
          <w:rFonts w:ascii="Arial" w:hAnsi="Arial" w:cs="Arial"/>
        </w:rPr>
      </w:pPr>
    </w:p>
    <w:p w14:paraId="1210EF8E" w14:textId="0BFA0ED3" w:rsidR="000E66A9" w:rsidRDefault="000E66A9" w:rsidP="000E66A9">
      <w:pPr>
        <w:rPr>
          <w:rFonts w:ascii="Arial" w:hAnsi="Arial" w:cs="Arial"/>
        </w:rPr>
      </w:pPr>
    </w:p>
    <w:p w14:paraId="13177432" w14:textId="05D156D8" w:rsidR="000E66A9" w:rsidRDefault="000E66A9" w:rsidP="000E66A9">
      <w:pPr>
        <w:rPr>
          <w:rFonts w:ascii="Arial" w:hAnsi="Arial" w:cs="Arial"/>
        </w:rPr>
      </w:pPr>
    </w:p>
    <w:p w14:paraId="4AFD442E" w14:textId="712D7CE3" w:rsidR="000E66A9" w:rsidRDefault="000E66A9" w:rsidP="000E66A9">
      <w:pPr>
        <w:rPr>
          <w:rFonts w:ascii="Arial" w:hAnsi="Arial" w:cs="Arial"/>
        </w:rPr>
      </w:pPr>
    </w:p>
    <w:p w14:paraId="541203A8" w14:textId="5223358C" w:rsidR="000F2060" w:rsidRDefault="000F2060" w:rsidP="000E66A9">
      <w:pPr>
        <w:rPr>
          <w:rFonts w:ascii="Arial" w:hAnsi="Arial" w:cs="Arial"/>
        </w:rPr>
      </w:pPr>
    </w:p>
    <w:p w14:paraId="2BCA1CD1" w14:textId="67BB91A5" w:rsidR="000F2060" w:rsidRDefault="000F2060" w:rsidP="000E66A9">
      <w:pPr>
        <w:rPr>
          <w:rFonts w:ascii="Arial" w:hAnsi="Arial" w:cs="Arial"/>
        </w:rPr>
      </w:pPr>
    </w:p>
    <w:p w14:paraId="21CF63A0" w14:textId="2C2DAE31" w:rsidR="006D3A8B" w:rsidRDefault="006D3A8B" w:rsidP="000E66A9">
      <w:pPr>
        <w:rPr>
          <w:rFonts w:ascii="Arial" w:hAnsi="Arial" w:cs="Arial"/>
        </w:rPr>
      </w:pPr>
    </w:p>
    <w:p w14:paraId="6F806910" w14:textId="2C4B6DCB" w:rsidR="006D3A8B" w:rsidRDefault="006D3A8B" w:rsidP="000E66A9">
      <w:pPr>
        <w:rPr>
          <w:rFonts w:ascii="Arial" w:hAnsi="Arial" w:cs="Arial"/>
        </w:rPr>
      </w:pPr>
    </w:p>
    <w:p w14:paraId="64BFDCA3" w14:textId="2F803587" w:rsidR="006D3A8B" w:rsidRDefault="006D3A8B" w:rsidP="000E66A9">
      <w:pPr>
        <w:rPr>
          <w:rFonts w:ascii="Arial" w:hAnsi="Arial" w:cs="Arial"/>
        </w:rPr>
      </w:pPr>
    </w:p>
    <w:p w14:paraId="64924D7D" w14:textId="5BB39F42" w:rsidR="006D3A8B" w:rsidRDefault="006D3A8B" w:rsidP="000E66A9">
      <w:pPr>
        <w:rPr>
          <w:rFonts w:ascii="Arial" w:hAnsi="Arial" w:cs="Arial"/>
        </w:rPr>
      </w:pPr>
    </w:p>
    <w:p w14:paraId="1C10FDA0" w14:textId="1FD1A908" w:rsidR="006D3A8B" w:rsidRDefault="006D3A8B" w:rsidP="000E66A9">
      <w:pPr>
        <w:rPr>
          <w:rFonts w:ascii="Arial" w:hAnsi="Arial" w:cs="Arial"/>
        </w:rPr>
      </w:pPr>
    </w:p>
    <w:p w14:paraId="494E5D84" w14:textId="77777777" w:rsidR="006D3A8B" w:rsidRDefault="006D3A8B" w:rsidP="000E66A9">
      <w:pPr>
        <w:rPr>
          <w:rFonts w:ascii="Arial" w:hAnsi="Arial" w:cs="Arial"/>
        </w:rPr>
      </w:pPr>
    </w:p>
    <w:p w14:paraId="4992AD4B" w14:textId="1B0EEA51" w:rsidR="000E66A9" w:rsidRDefault="000E66A9" w:rsidP="000E66A9">
      <w:pPr>
        <w:rPr>
          <w:rFonts w:ascii="Arial" w:hAnsi="Arial" w:cs="Arial"/>
        </w:rPr>
      </w:pPr>
    </w:p>
    <w:p w14:paraId="263FF7A0" w14:textId="7F0B7290" w:rsidR="000E66A9" w:rsidRDefault="000E66A9" w:rsidP="000E66A9">
      <w:pPr>
        <w:rPr>
          <w:rFonts w:ascii="Arial" w:hAnsi="Arial" w:cs="Arial"/>
        </w:rPr>
      </w:pPr>
    </w:p>
    <w:p w14:paraId="7536FC6A" w14:textId="1AF698B4" w:rsidR="000E66A9" w:rsidRDefault="000E66A9" w:rsidP="000E66A9">
      <w:pPr>
        <w:jc w:val="center"/>
        <w:rPr>
          <w:rFonts w:ascii="Arial" w:hAnsi="Arial" w:cs="Arial"/>
          <w:b/>
          <w:bCs/>
          <w:u w:val="single"/>
        </w:rPr>
      </w:pPr>
      <w:r w:rsidRPr="000E66A9">
        <w:rPr>
          <w:rFonts w:ascii="Arial" w:hAnsi="Arial" w:cs="Arial"/>
          <w:b/>
          <w:bCs/>
          <w:u w:val="single"/>
        </w:rPr>
        <w:t>Introduction</w:t>
      </w:r>
    </w:p>
    <w:p w14:paraId="014CF31B" w14:textId="77777777" w:rsidR="00146C87" w:rsidRPr="000E66A9" w:rsidRDefault="00146C87" w:rsidP="000E66A9">
      <w:pPr>
        <w:jc w:val="center"/>
        <w:rPr>
          <w:rFonts w:ascii="Arial" w:hAnsi="Arial" w:cs="Arial"/>
          <w:b/>
          <w:bCs/>
          <w:u w:val="single"/>
        </w:rPr>
      </w:pPr>
    </w:p>
    <w:p w14:paraId="60B52185" w14:textId="0C615723" w:rsidR="000E66A9" w:rsidRDefault="000E66A9" w:rsidP="000E66A9">
      <w:pPr>
        <w:jc w:val="center"/>
        <w:rPr>
          <w:rFonts w:ascii="Arial" w:hAnsi="Arial" w:cs="Arial"/>
        </w:rPr>
      </w:pPr>
    </w:p>
    <w:p w14:paraId="2977D574" w14:textId="77777777" w:rsidR="001A6051" w:rsidRDefault="006C0B07" w:rsidP="006D3A8B">
      <w:pPr>
        <w:spacing w:before="30" w:after="30" w:line="360" w:lineRule="auto"/>
        <w:ind w:left="851" w:right="851"/>
        <w:jc w:val="both"/>
        <w:rPr>
          <w:rFonts w:ascii="Arial" w:hAnsi="Arial" w:cs="Arial"/>
        </w:rPr>
      </w:pPr>
      <w:r>
        <w:rPr>
          <w:rFonts w:ascii="Arial" w:hAnsi="Arial" w:cs="Arial"/>
        </w:rPr>
        <w:t xml:space="preserve">The purpose of this report is to </w:t>
      </w:r>
      <w:r w:rsidR="00274640">
        <w:rPr>
          <w:rFonts w:ascii="Arial" w:hAnsi="Arial" w:cs="Arial"/>
        </w:rPr>
        <w:t>address</w:t>
      </w:r>
      <w:r>
        <w:rPr>
          <w:rFonts w:ascii="Arial" w:hAnsi="Arial" w:cs="Arial"/>
        </w:rPr>
        <w:t xml:space="preserve"> one of the ten systems of the body. The chosen system that will be discussed in this report is </w:t>
      </w:r>
      <w:r w:rsidR="00045941">
        <w:rPr>
          <w:rFonts w:ascii="Arial" w:hAnsi="Arial" w:cs="Arial"/>
        </w:rPr>
        <w:t xml:space="preserve">Muscular Skeletal System. </w:t>
      </w:r>
      <w:r w:rsidR="00F157BF">
        <w:rPr>
          <w:rFonts w:ascii="Arial" w:hAnsi="Arial" w:cs="Arial"/>
        </w:rPr>
        <w:t xml:space="preserve">In the case study I will speak about a patient x who suffered with Leukodystrophy. The care planning will be person centred care which is only catered only to patient x. In this report there will be a discussion about </w:t>
      </w:r>
      <w:r w:rsidR="00E73FC1">
        <w:rPr>
          <w:rFonts w:ascii="Arial" w:hAnsi="Arial" w:cs="Arial"/>
        </w:rPr>
        <w:t>health assessment</w:t>
      </w:r>
      <w:r w:rsidR="00274640">
        <w:rPr>
          <w:rFonts w:ascii="Arial" w:hAnsi="Arial" w:cs="Arial"/>
        </w:rPr>
        <w:t>s</w:t>
      </w:r>
      <w:r w:rsidR="00E73FC1">
        <w:rPr>
          <w:rFonts w:ascii="Arial" w:hAnsi="Arial" w:cs="Arial"/>
        </w:rPr>
        <w:t xml:space="preserve"> and findings of the patient x’s health</w:t>
      </w:r>
      <w:r w:rsidR="00274640">
        <w:rPr>
          <w:rFonts w:ascii="Arial" w:hAnsi="Arial" w:cs="Arial"/>
        </w:rPr>
        <w:t xml:space="preserve"> with authorisation from them to follow GDPR</w:t>
      </w:r>
      <w:r w:rsidR="00971260">
        <w:rPr>
          <w:rFonts w:ascii="Arial" w:hAnsi="Arial" w:cs="Arial"/>
        </w:rPr>
        <w:t xml:space="preserve"> rules</w:t>
      </w:r>
      <w:r w:rsidR="00E73FC1">
        <w:rPr>
          <w:rFonts w:ascii="Arial" w:hAnsi="Arial" w:cs="Arial"/>
        </w:rPr>
        <w:t>.</w:t>
      </w:r>
      <w:r w:rsidR="00971260">
        <w:rPr>
          <w:rFonts w:ascii="Arial" w:hAnsi="Arial" w:cs="Arial"/>
        </w:rPr>
        <w:t xml:space="preserve"> I will also speak about GDPR and how important this is to follow.</w:t>
      </w:r>
      <w:r w:rsidR="00E73FC1">
        <w:rPr>
          <w:rFonts w:ascii="Arial" w:hAnsi="Arial" w:cs="Arial"/>
        </w:rPr>
        <w:t xml:space="preserve"> There will also be a brief discussion about the function of the Muscular Skeletal System and the chosen disease. This will explain how to it affects the body</w:t>
      </w:r>
      <w:r w:rsidR="00274640">
        <w:rPr>
          <w:rFonts w:ascii="Arial" w:hAnsi="Arial" w:cs="Arial"/>
        </w:rPr>
        <w:t xml:space="preserve"> and the abnormalities and normalities. Along with the plan of care there will be a topic on lifestyle changes. </w:t>
      </w:r>
    </w:p>
    <w:p w14:paraId="616CFBB4" w14:textId="77777777" w:rsidR="001A6051" w:rsidRDefault="001A6051" w:rsidP="000E66A9">
      <w:pPr>
        <w:jc w:val="both"/>
        <w:rPr>
          <w:rFonts w:ascii="Arial" w:hAnsi="Arial" w:cs="Arial"/>
        </w:rPr>
      </w:pPr>
    </w:p>
    <w:p w14:paraId="1C51D101" w14:textId="77777777" w:rsidR="001A6051" w:rsidRDefault="001A6051" w:rsidP="000E66A9">
      <w:pPr>
        <w:jc w:val="both"/>
        <w:rPr>
          <w:rFonts w:ascii="Arial" w:hAnsi="Arial" w:cs="Arial"/>
        </w:rPr>
      </w:pPr>
    </w:p>
    <w:p w14:paraId="694D3B23" w14:textId="77777777" w:rsidR="001A6051" w:rsidRDefault="001A6051" w:rsidP="000E66A9">
      <w:pPr>
        <w:jc w:val="both"/>
        <w:rPr>
          <w:rFonts w:ascii="Arial" w:hAnsi="Arial" w:cs="Arial"/>
        </w:rPr>
      </w:pPr>
    </w:p>
    <w:p w14:paraId="0D6627CE" w14:textId="2311C196" w:rsidR="00845F49" w:rsidRDefault="00845F49" w:rsidP="003513CB">
      <w:pPr>
        <w:rPr>
          <w:rFonts w:ascii="Arial" w:hAnsi="Arial" w:cs="Arial"/>
          <w:b/>
          <w:bCs/>
          <w:sz w:val="22"/>
          <w:szCs w:val="22"/>
          <w:u w:val="single"/>
        </w:rPr>
      </w:pPr>
    </w:p>
    <w:p w14:paraId="7B3C505C" w14:textId="77777777" w:rsidR="00845F49" w:rsidRDefault="00845F49" w:rsidP="003513CB">
      <w:pPr>
        <w:rPr>
          <w:rFonts w:ascii="Arial" w:hAnsi="Arial" w:cs="Arial"/>
          <w:b/>
          <w:bCs/>
          <w:sz w:val="22"/>
          <w:szCs w:val="22"/>
          <w:u w:val="single"/>
        </w:rPr>
      </w:pPr>
    </w:p>
    <w:p w14:paraId="65AD9A90" w14:textId="164447BD" w:rsidR="000F2060" w:rsidRDefault="000F2060" w:rsidP="003513CB">
      <w:pPr>
        <w:jc w:val="both"/>
        <w:rPr>
          <w:rFonts w:ascii="Arial" w:hAnsi="Arial" w:cs="Arial"/>
          <w:b/>
          <w:bCs/>
          <w:sz w:val="22"/>
          <w:szCs w:val="22"/>
          <w:u w:val="single"/>
        </w:rPr>
      </w:pPr>
    </w:p>
    <w:p w14:paraId="5480D1CF" w14:textId="6CFDDC38" w:rsidR="006D3A8B" w:rsidRDefault="006D3A8B" w:rsidP="003513CB">
      <w:pPr>
        <w:jc w:val="both"/>
        <w:rPr>
          <w:rFonts w:ascii="Arial" w:hAnsi="Arial" w:cs="Arial"/>
          <w:b/>
          <w:bCs/>
          <w:sz w:val="22"/>
          <w:szCs w:val="22"/>
          <w:u w:val="single"/>
        </w:rPr>
      </w:pPr>
    </w:p>
    <w:p w14:paraId="61F6515E" w14:textId="419C7B42" w:rsidR="006D3A8B" w:rsidRDefault="006D3A8B" w:rsidP="003513CB">
      <w:pPr>
        <w:jc w:val="both"/>
        <w:rPr>
          <w:rFonts w:ascii="Arial" w:hAnsi="Arial" w:cs="Arial"/>
          <w:b/>
          <w:bCs/>
          <w:sz w:val="22"/>
          <w:szCs w:val="22"/>
          <w:u w:val="single"/>
        </w:rPr>
      </w:pPr>
    </w:p>
    <w:p w14:paraId="2B317356" w14:textId="23227459" w:rsidR="006D3A8B" w:rsidRDefault="006D3A8B" w:rsidP="003513CB">
      <w:pPr>
        <w:jc w:val="both"/>
        <w:rPr>
          <w:rFonts w:ascii="Arial" w:hAnsi="Arial" w:cs="Arial"/>
          <w:b/>
          <w:bCs/>
          <w:sz w:val="22"/>
          <w:szCs w:val="22"/>
          <w:u w:val="single"/>
        </w:rPr>
      </w:pPr>
    </w:p>
    <w:p w14:paraId="7BD64675" w14:textId="6659E552" w:rsidR="006D3A8B" w:rsidRDefault="006D3A8B" w:rsidP="003513CB">
      <w:pPr>
        <w:jc w:val="both"/>
        <w:rPr>
          <w:rFonts w:ascii="Arial" w:hAnsi="Arial" w:cs="Arial"/>
          <w:b/>
          <w:bCs/>
          <w:sz w:val="22"/>
          <w:szCs w:val="22"/>
          <w:u w:val="single"/>
        </w:rPr>
      </w:pPr>
    </w:p>
    <w:p w14:paraId="21BF6D82" w14:textId="47D8CB39" w:rsidR="006D3A8B" w:rsidRDefault="006D3A8B" w:rsidP="003513CB">
      <w:pPr>
        <w:jc w:val="both"/>
        <w:rPr>
          <w:rFonts w:ascii="Arial" w:hAnsi="Arial" w:cs="Arial"/>
          <w:b/>
          <w:bCs/>
          <w:sz w:val="22"/>
          <w:szCs w:val="22"/>
          <w:u w:val="single"/>
        </w:rPr>
      </w:pPr>
    </w:p>
    <w:p w14:paraId="62F92FFB" w14:textId="0CB2AE11" w:rsidR="006D3A8B" w:rsidRDefault="006D3A8B" w:rsidP="003513CB">
      <w:pPr>
        <w:jc w:val="both"/>
        <w:rPr>
          <w:rFonts w:ascii="Arial" w:hAnsi="Arial" w:cs="Arial"/>
          <w:b/>
          <w:bCs/>
          <w:sz w:val="22"/>
          <w:szCs w:val="22"/>
          <w:u w:val="single"/>
        </w:rPr>
      </w:pPr>
    </w:p>
    <w:p w14:paraId="3DCC7BA5" w14:textId="68B04EFE" w:rsidR="006D3A8B" w:rsidRDefault="006D3A8B" w:rsidP="003513CB">
      <w:pPr>
        <w:jc w:val="both"/>
        <w:rPr>
          <w:rFonts w:ascii="Arial" w:hAnsi="Arial" w:cs="Arial"/>
          <w:b/>
          <w:bCs/>
          <w:sz w:val="22"/>
          <w:szCs w:val="22"/>
          <w:u w:val="single"/>
        </w:rPr>
      </w:pPr>
    </w:p>
    <w:p w14:paraId="4ED34F3F" w14:textId="1B941016" w:rsidR="006D3A8B" w:rsidRDefault="006D3A8B" w:rsidP="003513CB">
      <w:pPr>
        <w:jc w:val="both"/>
        <w:rPr>
          <w:rFonts w:ascii="Arial" w:hAnsi="Arial" w:cs="Arial"/>
          <w:b/>
          <w:bCs/>
          <w:sz w:val="22"/>
          <w:szCs w:val="22"/>
          <w:u w:val="single"/>
        </w:rPr>
      </w:pPr>
    </w:p>
    <w:p w14:paraId="1A39DA8F" w14:textId="38826D20" w:rsidR="006D3A8B" w:rsidRDefault="006D3A8B" w:rsidP="003513CB">
      <w:pPr>
        <w:jc w:val="both"/>
        <w:rPr>
          <w:rFonts w:ascii="Arial" w:hAnsi="Arial" w:cs="Arial"/>
          <w:b/>
          <w:bCs/>
          <w:sz w:val="22"/>
          <w:szCs w:val="22"/>
          <w:u w:val="single"/>
        </w:rPr>
      </w:pPr>
    </w:p>
    <w:p w14:paraId="7EA141E8" w14:textId="0B6A66F5" w:rsidR="006D3A8B" w:rsidRDefault="006D3A8B" w:rsidP="003513CB">
      <w:pPr>
        <w:jc w:val="both"/>
        <w:rPr>
          <w:rFonts w:ascii="Arial" w:hAnsi="Arial" w:cs="Arial"/>
          <w:b/>
          <w:bCs/>
          <w:sz w:val="22"/>
          <w:szCs w:val="22"/>
          <w:u w:val="single"/>
        </w:rPr>
      </w:pPr>
    </w:p>
    <w:p w14:paraId="0BFC7A48" w14:textId="6FEBD540" w:rsidR="006D3A8B" w:rsidRDefault="006D3A8B" w:rsidP="003513CB">
      <w:pPr>
        <w:jc w:val="both"/>
        <w:rPr>
          <w:rFonts w:ascii="Arial" w:hAnsi="Arial" w:cs="Arial"/>
          <w:b/>
          <w:bCs/>
          <w:sz w:val="22"/>
          <w:szCs w:val="22"/>
          <w:u w:val="single"/>
        </w:rPr>
      </w:pPr>
    </w:p>
    <w:p w14:paraId="4560E1D3" w14:textId="30C432F2" w:rsidR="006D3A8B" w:rsidRDefault="006D3A8B" w:rsidP="003513CB">
      <w:pPr>
        <w:jc w:val="both"/>
        <w:rPr>
          <w:rFonts w:ascii="Arial" w:hAnsi="Arial" w:cs="Arial"/>
          <w:b/>
          <w:bCs/>
          <w:sz w:val="22"/>
          <w:szCs w:val="22"/>
          <w:u w:val="single"/>
        </w:rPr>
      </w:pPr>
    </w:p>
    <w:p w14:paraId="71E338D7" w14:textId="35088286" w:rsidR="006D3A8B" w:rsidRDefault="006D3A8B" w:rsidP="003513CB">
      <w:pPr>
        <w:jc w:val="both"/>
        <w:rPr>
          <w:rFonts w:ascii="Arial" w:hAnsi="Arial" w:cs="Arial"/>
          <w:b/>
          <w:bCs/>
          <w:sz w:val="22"/>
          <w:szCs w:val="22"/>
          <w:u w:val="single"/>
        </w:rPr>
      </w:pPr>
    </w:p>
    <w:p w14:paraId="2284103E" w14:textId="3F6FF1E4" w:rsidR="006D3A8B" w:rsidRDefault="006D3A8B" w:rsidP="003513CB">
      <w:pPr>
        <w:jc w:val="both"/>
        <w:rPr>
          <w:rFonts w:ascii="Arial" w:hAnsi="Arial" w:cs="Arial"/>
          <w:b/>
          <w:bCs/>
          <w:sz w:val="22"/>
          <w:szCs w:val="22"/>
          <w:u w:val="single"/>
        </w:rPr>
      </w:pPr>
    </w:p>
    <w:p w14:paraId="449F89BA" w14:textId="37736C81" w:rsidR="006D3A8B" w:rsidRDefault="006D3A8B" w:rsidP="003513CB">
      <w:pPr>
        <w:jc w:val="both"/>
        <w:rPr>
          <w:rFonts w:ascii="Arial" w:hAnsi="Arial" w:cs="Arial"/>
          <w:b/>
          <w:bCs/>
          <w:sz w:val="22"/>
          <w:szCs w:val="22"/>
          <w:u w:val="single"/>
        </w:rPr>
      </w:pPr>
    </w:p>
    <w:p w14:paraId="621652B9" w14:textId="32C301CA" w:rsidR="006D3A8B" w:rsidRDefault="006D3A8B" w:rsidP="003513CB">
      <w:pPr>
        <w:jc w:val="both"/>
        <w:rPr>
          <w:rFonts w:ascii="Arial" w:hAnsi="Arial" w:cs="Arial"/>
          <w:b/>
          <w:bCs/>
          <w:sz w:val="22"/>
          <w:szCs w:val="22"/>
          <w:u w:val="single"/>
        </w:rPr>
      </w:pPr>
    </w:p>
    <w:p w14:paraId="7E2878FF" w14:textId="71B6CDF0" w:rsidR="006935FA" w:rsidRDefault="006935FA" w:rsidP="003513CB">
      <w:pPr>
        <w:jc w:val="both"/>
        <w:rPr>
          <w:rFonts w:ascii="Arial" w:hAnsi="Arial" w:cs="Arial"/>
          <w:b/>
          <w:bCs/>
          <w:sz w:val="22"/>
          <w:szCs w:val="22"/>
          <w:u w:val="single"/>
        </w:rPr>
      </w:pPr>
    </w:p>
    <w:p w14:paraId="0D076168" w14:textId="77777777" w:rsidR="006935FA" w:rsidRDefault="006935FA" w:rsidP="003513CB">
      <w:pPr>
        <w:jc w:val="both"/>
        <w:rPr>
          <w:rFonts w:ascii="Arial" w:hAnsi="Arial" w:cs="Arial"/>
          <w:b/>
          <w:bCs/>
          <w:sz w:val="22"/>
          <w:szCs w:val="22"/>
          <w:u w:val="single"/>
        </w:rPr>
      </w:pPr>
    </w:p>
    <w:p w14:paraId="2E7CDB31" w14:textId="06F1B03C" w:rsidR="006D3A8B" w:rsidRDefault="006D3A8B" w:rsidP="003513CB">
      <w:pPr>
        <w:jc w:val="both"/>
        <w:rPr>
          <w:rFonts w:ascii="Arial" w:hAnsi="Arial" w:cs="Arial"/>
          <w:b/>
          <w:bCs/>
          <w:sz w:val="22"/>
          <w:szCs w:val="22"/>
          <w:u w:val="single"/>
        </w:rPr>
      </w:pPr>
    </w:p>
    <w:p w14:paraId="0102A194" w14:textId="5CFD4B95" w:rsidR="006D3A8B" w:rsidRDefault="006D3A8B" w:rsidP="003513CB">
      <w:pPr>
        <w:jc w:val="both"/>
        <w:rPr>
          <w:rFonts w:ascii="Arial" w:hAnsi="Arial" w:cs="Arial"/>
          <w:b/>
          <w:bCs/>
          <w:sz w:val="22"/>
          <w:szCs w:val="22"/>
          <w:u w:val="single"/>
        </w:rPr>
      </w:pPr>
    </w:p>
    <w:p w14:paraId="7C498265" w14:textId="2B1C5E3E" w:rsidR="006D3A8B" w:rsidRDefault="006D3A8B" w:rsidP="003513CB">
      <w:pPr>
        <w:jc w:val="both"/>
        <w:rPr>
          <w:rFonts w:ascii="Arial" w:hAnsi="Arial" w:cs="Arial"/>
          <w:b/>
          <w:bCs/>
          <w:sz w:val="22"/>
          <w:szCs w:val="22"/>
          <w:u w:val="single"/>
        </w:rPr>
      </w:pPr>
    </w:p>
    <w:p w14:paraId="7A584C9B" w14:textId="77777777" w:rsidR="006D3A8B" w:rsidRDefault="006D3A8B" w:rsidP="003513CB">
      <w:pPr>
        <w:jc w:val="both"/>
        <w:rPr>
          <w:rFonts w:ascii="Arial" w:hAnsi="Arial" w:cs="Arial"/>
          <w:b/>
          <w:bCs/>
          <w:sz w:val="22"/>
          <w:szCs w:val="22"/>
          <w:u w:val="single"/>
        </w:rPr>
      </w:pPr>
    </w:p>
    <w:p w14:paraId="6140E2D5" w14:textId="114ADEB2" w:rsidR="00D47C99" w:rsidRDefault="00D47C99" w:rsidP="00845F49">
      <w:pPr>
        <w:spacing w:before="30" w:after="30" w:line="360" w:lineRule="auto"/>
        <w:ind w:left="851" w:right="851"/>
        <w:jc w:val="center"/>
        <w:rPr>
          <w:rFonts w:ascii="Arial" w:hAnsi="Arial" w:cs="Arial"/>
          <w:b/>
          <w:bCs/>
          <w:sz w:val="22"/>
          <w:szCs w:val="22"/>
          <w:u w:val="single"/>
        </w:rPr>
      </w:pPr>
    </w:p>
    <w:p w14:paraId="4566963F" w14:textId="7934B35B" w:rsidR="002E6442" w:rsidRDefault="002E6442" w:rsidP="00845F49">
      <w:pPr>
        <w:spacing w:before="30" w:after="30" w:line="360" w:lineRule="auto"/>
        <w:ind w:left="851" w:right="851"/>
        <w:jc w:val="center"/>
        <w:rPr>
          <w:rFonts w:ascii="Arial" w:hAnsi="Arial" w:cs="Arial"/>
          <w:b/>
          <w:bCs/>
          <w:sz w:val="22"/>
          <w:szCs w:val="22"/>
          <w:u w:val="single"/>
        </w:rPr>
      </w:pPr>
      <w:r>
        <w:rPr>
          <w:rFonts w:ascii="Arial" w:hAnsi="Arial" w:cs="Arial"/>
          <w:b/>
          <w:bCs/>
          <w:sz w:val="22"/>
          <w:szCs w:val="22"/>
          <w:u w:val="single"/>
        </w:rPr>
        <w:lastRenderedPageBreak/>
        <w:t>Case Report</w:t>
      </w:r>
    </w:p>
    <w:p w14:paraId="6730C61A" w14:textId="661EE8B6" w:rsidR="002E6442" w:rsidRDefault="002E6442" w:rsidP="00845F49">
      <w:pPr>
        <w:spacing w:before="30" w:after="30" w:line="360" w:lineRule="auto"/>
        <w:ind w:left="851" w:right="851"/>
        <w:jc w:val="both"/>
        <w:rPr>
          <w:rFonts w:ascii="Arial" w:hAnsi="Arial" w:cs="Arial"/>
          <w:b/>
          <w:bCs/>
          <w:sz w:val="22"/>
          <w:szCs w:val="22"/>
          <w:u w:val="single"/>
        </w:rPr>
      </w:pPr>
    </w:p>
    <w:p w14:paraId="35C91A7C" w14:textId="515297E1" w:rsidR="006935FA" w:rsidRDefault="00C56045" w:rsidP="006935FA">
      <w:pPr>
        <w:spacing w:before="30" w:after="30" w:line="360" w:lineRule="auto"/>
        <w:ind w:left="851" w:right="851"/>
        <w:jc w:val="both"/>
        <w:rPr>
          <w:rFonts w:ascii="Arial" w:hAnsi="Arial" w:cs="Arial"/>
          <w:sz w:val="22"/>
          <w:szCs w:val="22"/>
        </w:rPr>
      </w:pPr>
      <w:r>
        <w:rPr>
          <w:rFonts w:ascii="Arial" w:hAnsi="Arial" w:cs="Arial"/>
          <w:sz w:val="22"/>
          <w:szCs w:val="22"/>
        </w:rPr>
        <w:t xml:space="preserve">With this Healthcare Questionnaire </w:t>
      </w:r>
      <w:r w:rsidR="00F848A6">
        <w:rPr>
          <w:rFonts w:ascii="Arial" w:hAnsi="Arial" w:cs="Arial"/>
          <w:sz w:val="22"/>
          <w:szCs w:val="22"/>
        </w:rPr>
        <w:t>Mr. Mohammed</w:t>
      </w:r>
      <w:r>
        <w:rPr>
          <w:rFonts w:ascii="Arial" w:hAnsi="Arial" w:cs="Arial"/>
          <w:sz w:val="22"/>
          <w:szCs w:val="22"/>
        </w:rPr>
        <w:t xml:space="preserve"> had given </w:t>
      </w:r>
      <w:r w:rsidR="00B31B79">
        <w:rPr>
          <w:rFonts w:ascii="Arial" w:hAnsi="Arial" w:cs="Arial"/>
          <w:sz w:val="22"/>
          <w:szCs w:val="22"/>
        </w:rPr>
        <w:t>consent</w:t>
      </w:r>
      <w:r>
        <w:rPr>
          <w:rFonts w:ascii="Arial" w:hAnsi="Arial" w:cs="Arial"/>
          <w:sz w:val="22"/>
          <w:szCs w:val="22"/>
        </w:rPr>
        <w:t xml:space="preserve"> to add </w:t>
      </w:r>
      <w:r w:rsidR="009846AA">
        <w:rPr>
          <w:rFonts w:ascii="Arial" w:hAnsi="Arial" w:cs="Arial"/>
          <w:sz w:val="22"/>
          <w:szCs w:val="22"/>
        </w:rPr>
        <w:t xml:space="preserve">their details attached to this report. </w:t>
      </w:r>
      <w:r w:rsidR="00F848A6">
        <w:rPr>
          <w:rFonts w:ascii="Arial" w:hAnsi="Arial" w:cs="Arial"/>
          <w:sz w:val="22"/>
          <w:szCs w:val="22"/>
        </w:rPr>
        <w:t>Mr. Mohammed</w:t>
      </w:r>
      <w:r w:rsidR="009846AA">
        <w:rPr>
          <w:rFonts w:ascii="Arial" w:hAnsi="Arial" w:cs="Arial"/>
          <w:sz w:val="22"/>
          <w:szCs w:val="22"/>
        </w:rPr>
        <w:t xml:space="preserve"> led a very healthy lifestyle. He worked 2 jobs. One as an interpreter for</w:t>
      </w:r>
      <w:r w:rsidR="00B5214E">
        <w:rPr>
          <w:rFonts w:ascii="Arial" w:hAnsi="Arial" w:cs="Arial"/>
          <w:sz w:val="22"/>
          <w:szCs w:val="22"/>
        </w:rPr>
        <w:t xml:space="preserve"> the</w:t>
      </w:r>
      <w:r w:rsidR="009846AA">
        <w:rPr>
          <w:rFonts w:ascii="Arial" w:hAnsi="Arial" w:cs="Arial"/>
          <w:sz w:val="22"/>
          <w:szCs w:val="22"/>
        </w:rPr>
        <w:t xml:space="preserve"> </w:t>
      </w:r>
      <w:r w:rsidR="00B5214E">
        <w:rPr>
          <w:rFonts w:ascii="Arial" w:hAnsi="Arial" w:cs="Arial"/>
          <w:sz w:val="22"/>
          <w:szCs w:val="22"/>
        </w:rPr>
        <w:t>d</w:t>
      </w:r>
      <w:r w:rsidR="009846AA">
        <w:rPr>
          <w:rFonts w:ascii="Arial" w:hAnsi="Arial" w:cs="Arial"/>
          <w:sz w:val="22"/>
          <w:szCs w:val="22"/>
        </w:rPr>
        <w:t xml:space="preserve">eaf as </w:t>
      </w:r>
      <w:r w:rsidR="00F848A6">
        <w:rPr>
          <w:rFonts w:ascii="Arial" w:hAnsi="Arial" w:cs="Arial"/>
          <w:sz w:val="22"/>
          <w:szCs w:val="22"/>
        </w:rPr>
        <w:t>Mr. Mohammed</w:t>
      </w:r>
      <w:r w:rsidR="009846AA">
        <w:rPr>
          <w:rFonts w:ascii="Arial" w:hAnsi="Arial" w:cs="Arial"/>
          <w:sz w:val="22"/>
          <w:szCs w:val="22"/>
        </w:rPr>
        <w:t xml:space="preserve"> was </w:t>
      </w:r>
      <w:r w:rsidR="00B5214E">
        <w:rPr>
          <w:rFonts w:ascii="Arial" w:hAnsi="Arial" w:cs="Arial"/>
          <w:sz w:val="22"/>
          <w:szCs w:val="22"/>
        </w:rPr>
        <w:t>d</w:t>
      </w:r>
      <w:r w:rsidR="009846AA">
        <w:rPr>
          <w:rFonts w:ascii="Arial" w:hAnsi="Arial" w:cs="Arial"/>
          <w:sz w:val="22"/>
          <w:szCs w:val="22"/>
        </w:rPr>
        <w:t>eaf but could lip read very accurately and at a fast pace. The other job he worked in an office, based on Hagley Road, Birmingham. He had never smoked as he saw 2 of his brother’s smoke and didn’t like the smell as he has heightened senses. He never drank as this was frowned upon due to his religious beliefs.</w:t>
      </w:r>
      <w:r w:rsidR="00F848A6">
        <w:rPr>
          <w:rFonts w:ascii="Arial" w:hAnsi="Arial" w:cs="Arial"/>
          <w:sz w:val="22"/>
          <w:szCs w:val="22"/>
        </w:rPr>
        <w:t xml:space="preserve"> Before being diagnosed of Leukodystrophy, Mr. Mohammed used to </w:t>
      </w:r>
      <w:r w:rsidR="00D775FE">
        <w:rPr>
          <w:rFonts w:ascii="Arial" w:hAnsi="Arial" w:cs="Arial"/>
          <w:sz w:val="22"/>
          <w:szCs w:val="22"/>
        </w:rPr>
        <w:t xml:space="preserve">stay active but then he started to lose muscle strength. Mr. Mohammed’s older brother got him in a routine of using hand tool exercises things like: </w:t>
      </w:r>
    </w:p>
    <w:p w14:paraId="4AD28447" w14:textId="618FB027" w:rsidR="00C56045" w:rsidRPr="001D3782" w:rsidRDefault="00D775FE" w:rsidP="001D3782">
      <w:pPr>
        <w:pStyle w:val="ListParagraph"/>
        <w:numPr>
          <w:ilvl w:val="0"/>
          <w:numId w:val="5"/>
        </w:numPr>
        <w:rPr>
          <w:rFonts w:ascii="Arial" w:hAnsi="Arial" w:cs="Arial"/>
          <w:sz w:val="22"/>
          <w:szCs w:val="22"/>
        </w:rPr>
      </w:pPr>
      <w:r w:rsidRPr="001D3782">
        <w:rPr>
          <w:rFonts w:ascii="Arial" w:hAnsi="Arial" w:cs="Arial"/>
          <w:sz w:val="22"/>
          <w:szCs w:val="22"/>
        </w:rPr>
        <w:t>Stress balls</w:t>
      </w:r>
    </w:p>
    <w:p w14:paraId="6065BEB4" w14:textId="7F09D771" w:rsidR="00D775FE" w:rsidRDefault="00D775FE" w:rsidP="001D3782">
      <w:pPr>
        <w:pStyle w:val="ListParagraph"/>
        <w:numPr>
          <w:ilvl w:val="0"/>
          <w:numId w:val="5"/>
        </w:numPr>
        <w:rPr>
          <w:rFonts w:ascii="Arial" w:hAnsi="Arial" w:cs="Arial"/>
          <w:sz w:val="22"/>
          <w:szCs w:val="22"/>
        </w:rPr>
      </w:pPr>
      <w:r w:rsidRPr="001D3782">
        <w:rPr>
          <w:rFonts w:ascii="Arial" w:hAnsi="Arial" w:cs="Arial"/>
          <w:sz w:val="22"/>
          <w:szCs w:val="22"/>
        </w:rPr>
        <w:t>Metal object of squeezing</w:t>
      </w:r>
    </w:p>
    <w:p w14:paraId="379B066F" w14:textId="77777777" w:rsidR="006935FA" w:rsidRPr="001D3782" w:rsidRDefault="006935FA" w:rsidP="006935FA">
      <w:pPr>
        <w:pStyle w:val="ListParagraph"/>
        <w:ind w:left="1571"/>
        <w:rPr>
          <w:rFonts w:ascii="Arial" w:hAnsi="Arial" w:cs="Arial"/>
          <w:sz w:val="22"/>
          <w:szCs w:val="22"/>
        </w:rPr>
      </w:pPr>
    </w:p>
    <w:p w14:paraId="49D251A3" w14:textId="40871D9C" w:rsidR="00D775FE" w:rsidRPr="00D775FE" w:rsidRDefault="00D775FE" w:rsidP="00845F49">
      <w:pPr>
        <w:spacing w:before="30" w:after="30" w:line="360" w:lineRule="auto"/>
        <w:ind w:left="851" w:right="851"/>
        <w:jc w:val="both"/>
        <w:rPr>
          <w:rFonts w:ascii="Arial" w:hAnsi="Arial" w:cs="Arial"/>
          <w:sz w:val="22"/>
          <w:szCs w:val="22"/>
        </w:rPr>
      </w:pPr>
      <w:r>
        <w:rPr>
          <w:rFonts w:ascii="Arial" w:hAnsi="Arial" w:cs="Arial"/>
          <w:sz w:val="22"/>
          <w:szCs w:val="22"/>
        </w:rPr>
        <w:t xml:space="preserve">This helped him for a short amount of time but then came to a point where he couldn’t cope anymore as he was in excruciating pain. </w:t>
      </w:r>
      <w:r w:rsidR="008F0BA6">
        <w:rPr>
          <w:rFonts w:ascii="Arial" w:hAnsi="Arial" w:cs="Arial"/>
          <w:sz w:val="22"/>
          <w:szCs w:val="22"/>
        </w:rPr>
        <w:t xml:space="preserve">He was then </w:t>
      </w:r>
      <w:r w:rsidR="00D05319">
        <w:rPr>
          <w:rFonts w:ascii="Arial" w:hAnsi="Arial" w:cs="Arial"/>
          <w:sz w:val="22"/>
          <w:szCs w:val="22"/>
        </w:rPr>
        <w:t>relocated</w:t>
      </w:r>
      <w:r w:rsidR="008F0BA6">
        <w:rPr>
          <w:rFonts w:ascii="Arial" w:hAnsi="Arial" w:cs="Arial"/>
          <w:sz w:val="22"/>
          <w:szCs w:val="22"/>
        </w:rPr>
        <w:t xml:space="preserve"> into a care home as he was forgetting simple things</w:t>
      </w:r>
      <w:r w:rsidR="00D05319">
        <w:rPr>
          <w:rFonts w:ascii="Arial" w:hAnsi="Arial" w:cs="Arial"/>
          <w:sz w:val="22"/>
          <w:szCs w:val="22"/>
        </w:rPr>
        <w:t xml:space="preserve">. </w:t>
      </w:r>
      <w:r w:rsidR="008F0BA6">
        <w:rPr>
          <w:rFonts w:ascii="Arial" w:hAnsi="Arial" w:cs="Arial"/>
          <w:sz w:val="22"/>
          <w:szCs w:val="22"/>
        </w:rPr>
        <w:t xml:space="preserve">This eventually </w:t>
      </w:r>
      <w:r w:rsidR="00E1020A">
        <w:rPr>
          <w:rFonts w:ascii="Arial" w:hAnsi="Arial" w:cs="Arial"/>
          <w:sz w:val="22"/>
          <w:szCs w:val="22"/>
        </w:rPr>
        <w:t xml:space="preserve">and he was put on a peg feed </w:t>
      </w:r>
      <w:r w:rsidR="00A71C96">
        <w:rPr>
          <w:rFonts w:ascii="Arial" w:hAnsi="Arial" w:cs="Arial"/>
          <w:sz w:val="22"/>
          <w:szCs w:val="22"/>
        </w:rPr>
        <w:t xml:space="preserve">as he was nil by mouth </w:t>
      </w:r>
      <w:r w:rsidR="00E1020A">
        <w:rPr>
          <w:rFonts w:ascii="Arial" w:hAnsi="Arial" w:cs="Arial"/>
          <w:sz w:val="22"/>
          <w:szCs w:val="22"/>
        </w:rPr>
        <w:t>and had a catheter put in</w:t>
      </w:r>
      <w:r w:rsidR="00A71C96">
        <w:rPr>
          <w:rFonts w:ascii="Arial" w:hAnsi="Arial" w:cs="Arial"/>
          <w:sz w:val="22"/>
          <w:szCs w:val="22"/>
        </w:rPr>
        <w:t xml:space="preserve"> as he lost all muscle</w:t>
      </w:r>
      <w:r w:rsidR="00FC7042">
        <w:rPr>
          <w:rFonts w:ascii="Arial" w:hAnsi="Arial" w:cs="Arial"/>
          <w:sz w:val="22"/>
          <w:szCs w:val="22"/>
        </w:rPr>
        <w:t xml:space="preserve"> response</w:t>
      </w:r>
      <w:r w:rsidR="00A71C96">
        <w:rPr>
          <w:rFonts w:ascii="Arial" w:hAnsi="Arial" w:cs="Arial"/>
          <w:sz w:val="22"/>
          <w:szCs w:val="22"/>
        </w:rPr>
        <w:t xml:space="preserve"> in </w:t>
      </w:r>
      <w:r w:rsidR="00FC7042">
        <w:rPr>
          <w:rFonts w:ascii="Arial" w:hAnsi="Arial" w:cs="Arial"/>
          <w:sz w:val="22"/>
          <w:szCs w:val="22"/>
        </w:rPr>
        <w:t xml:space="preserve">his </w:t>
      </w:r>
      <w:r w:rsidR="00A71C96">
        <w:rPr>
          <w:rFonts w:ascii="Arial" w:hAnsi="Arial" w:cs="Arial"/>
          <w:sz w:val="22"/>
          <w:szCs w:val="22"/>
        </w:rPr>
        <w:t>full body</w:t>
      </w:r>
      <w:r w:rsidR="00E1020A">
        <w:rPr>
          <w:rFonts w:ascii="Arial" w:hAnsi="Arial" w:cs="Arial"/>
          <w:sz w:val="22"/>
          <w:szCs w:val="22"/>
        </w:rPr>
        <w:t xml:space="preserve">. </w:t>
      </w:r>
      <w:r w:rsidR="00706A61">
        <w:rPr>
          <w:rFonts w:ascii="Arial" w:hAnsi="Arial" w:cs="Arial"/>
          <w:sz w:val="22"/>
          <w:szCs w:val="22"/>
        </w:rPr>
        <w:t xml:space="preserve">This led to Paraplegia as well as Leukodystrophy.  </w:t>
      </w:r>
    </w:p>
    <w:p w14:paraId="2E84D53E" w14:textId="53BCAF24" w:rsidR="002E6442" w:rsidRDefault="002E6442" w:rsidP="00845F49">
      <w:pPr>
        <w:spacing w:before="30" w:after="30" w:line="360" w:lineRule="auto"/>
        <w:ind w:left="851" w:right="851"/>
        <w:rPr>
          <w:rFonts w:ascii="Arial" w:hAnsi="Arial" w:cs="Arial"/>
          <w:sz w:val="22"/>
          <w:szCs w:val="22"/>
        </w:rPr>
      </w:pPr>
    </w:p>
    <w:p w14:paraId="3E4F0F5B" w14:textId="46F9649D" w:rsidR="002E6442" w:rsidRDefault="002E6442" w:rsidP="00845F49">
      <w:pPr>
        <w:spacing w:before="30" w:after="30" w:line="360" w:lineRule="auto"/>
        <w:ind w:left="851" w:right="851"/>
        <w:jc w:val="center"/>
        <w:rPr>
          <w:rFonts w:ascii="Arial" w:hAnsi="Arial" w:cs="Arial"/>
          <w:b/>
          <w:bCs/>
          <w:sz w:val="22"/>
          <w:szCs w:val="22"/>
          <w:u w:val="single"/>
        </w:rPr>
      </w:pPr>
    </w:p>
    <w:p w14:paraId="6895AB35" w14:textId="50D5F7BB" w:rsidR="00690590" w:rsidRDefault="00690590" w:rsidP="00845F49">
      <w:pPr>
        <w:spacing w:before="30" w:after="30" w:line="360" w:lineRule="auto"/>
        <w:ind w:left="851" w:right="851"/>
        <w:jc w:val="center"/>
        <w:rPr>
          <w:rFonts w:ascii="Arial" w:hAnsi="Arial" w:cs="Arial"/>
          <w:b/>
          <w:bCs/>
          <w:sz w:val="22"/>
          <w:szCs w:val="22"/>
          <w:u w:val="single"/>
        </w:rPr>
      </w:pPr>
    </w:p>
    <w:p w14:paraId="3B8D94DB" w14:textId="419459D2" w:rsidR="00690590" w:rsidRDefault="00690590" w:rsidP="00845F49">
      <w:pPr>
        <w:spacing w:before="30" w:after="30" w:line="360" w:lineRule="auto"/>
        <w:ind w:left="851" w:right="851"/>
        <w:jc w:val="center"/>
        <w:rPr>
          <w:rFonts w:ascii="Arial" w:hAnsi="Arial" w:cs="Arial"/>
          <w:b/>
          <w:bCs/>
          <w:sz w:val="22"/>
          <w:szCs w:val="22"/>
          <w:u w:val="single"/>
        </w:rPr>
      </w:pPr>
    </w:p>
    <w:p w14:paraId="734692F8" w14:textId="75813172" w:rsidR="00690590" w:rsidRDefault="00690590" w:rsidP="00845F49">
      <w:pPr>
        <w:spacing w:before="30" w:after="30" w:line="360" w:lineRule="auto"/>
        <w:ind w:left="851" w:right="851"/>
        <w:jc w:val="center"/>
        <w:rPr>
          <w:rFonts w:ascii="Arial" w:hAnsi="Arial" w:cs="Arial"/>
          <w:b/>
          <w:bCs/>
          <w:sz w:val="22"/>
          <w:szCs w:val="22"/>
          <w:u w:val="single"/>
        </w:rPr>
      </w:pPr>
    </w:p>
    <w:p w14:paraId="2E280338" w14:textId="6F3097F0" w:rsidR="00690590" w:rsidRDefault="00690590" w:rsidP="00845F49">
      <w:pPr>
        <w:spacing w:before="30" w:after="30" w:line="360" w:lineRule="auto"/>
        <w:ind w:left="851" w:right="851"/>
        <w:jc w:val="center"/>
        <w:rPr>
          <w:rFonts w:ascii="Arial" w:hAnsi="Arial" w:cs="Arial"/>
          <w:b/>
          <w:bCs/>
          <w:sz w:val="22"/>
          <w:szCs w:val="22"/>
          <w:u w:val="single"/>
        </w:rPr>
      </w:pPr>
    </w:p>
    <w:p w14:paraId="3641C521" w14:textId="77777777" w:rsidR="006935FA" w:rsidRDefault="006935FA" w:rsidP="00845F49">
      <w:pPr>
        <w:spacing w:before="30" w:after="30" w:line="360" w:lineRule="auto"/>
        <w:ind w:left="851" w:right="851"/>
        <w:jc w:val="center"/>
        <w:rPr>
          <w:rFonts w:ascii="Arial" w:hAnsi="Arial" w:cs="Arial"/>
          <w:b/>
          <w:bCs/>
          <w:sz w:val="22"/>
          <w:szCs w:val="22"/>
          <w:u w:val="single"/>
        </w:rPr>
      </w:pPr>
    </w:p>
    <w:p w14:paraId="59F80348" w14:textId="68997E7C" w:rsidR="002E6442" w:rsidRDefault="002E6442" w:rsidP="006935FA">
      <w:pPr>
        <w:spacing w:before="30" w:after="30" w:line="360" w:lineRule="auto"/>
        <w:ind w:right="851"/>
        <w:rPr>
          <w:rFonts w:ascii="Arial" w:hAnsi="Arial" w:cs="Arial"/>
          <w:b/>
          <w:bCs/>
          <w:sz w:val="22"/>
          <w:szCs w:val="22"/>
          <w:u w:val="single"/>
        </w:rPr>
      </w:pPr>
    </w:p>
    <w:p w14:paraId="63963C87" w14:textId="77777777" w:rsidR="006935FA" w:rsidRDefault="006935FA" w:rsidP="006935FA">
      <w:pPr>
        <w:spacing w:before="30" w:after="30" w:line="360" w:lineRule="auto"/>
        <w:ind w:right="851"/>
        <w:rPr>
          <w:rFonts w:ascii="Arial" w:hAnsi="Arial" w:cs="Arial"/>
          <w:b/>
          <w:bCs/>
          <w:sz w:val="22"/>
          <w:szCs w:val="22"/>
          <w:u w:val="single"/>
        </w:rPr>
      </w:pPr>
    </w:p>
    <w:p w14:paraId="7264FDDB" w14:textId="287FDF94" w:rsidR="002E6442" w:rsidRDefault="002E6442" w:rsidP="00845F49">
      <w:pPr>
        <w:spacing w:before="30" w:after="30" w:line="360" w:lineRule="auto"/>
        <w:ind w:left="851" w:right="851"/>
        <w:jc w:val="center"/>
        <w:rPr>
          <w:rFonts w:ascii="Arial" w:hAnsi="Arial" w:cs="Arial"/>
          <w:b/>
          <w:bCs/>
          <w:sz w:val="22"/>
          <w:szCs w:val="22"/>
          <w:u w:val="single"/>
        </w:rPr>
      </w:pPr>
    </w:p>
    <w:p w14:paraId="4CB1019D" w14:textId="77777777" w:rsidR="006D3A8B" w:rsidRDefault="006D3A8B" w:rsidP="00845F49">
      <w:pPr>
        <w:spacing w:before="30" w:after="30" w:line="360" w:lineRule="auto"/>
        <w:ind w:left="851" w:right="851"/>
        <w:jc w:val="center"/>
        <w:rPr>
          <w:rFonts w:ascii="Arial" w:hAnsi="Arial" w:cs="Arial"/>
          <w:b/>
          <w:bCs/>
          <w:sz w:val="22"/>
          <w:szCs w:val="22"/>
          <w:u w:val="single"/>
        </w:rPr>
      </w:pPr>
    </w:p>
    <w:p w14:paraId="1ADF907D" w14:textId="0733C8A1" w:rsidR="002E6442" w:rsidRDefault="002E6442" w:rsidP="001D3782">
      <w:pPr>
        <w:spacing w:before="30" w:after="30" w:line="360" w:lineRule="auto"/>
        <w:ind w:right="851"/>
        <w:rPr>
          <w:rFonts w:ascii="Arial" w:hAnsi="Arial" w:cs="Arial"/>
          <w:b/>
          <w:bCs/>
          <w:sz w:val="22"/>
          <w:szCs w:val="22"/>
          <w:u w:val="single"/>
        </w:rPr>
      </w:pPr>
    </w:p>
    <w:p w14:paraId="68A48E78" w14:textId="77777777" w:rsidR="001D3782" w:rsidRDefault="001D3782" w:rsidP="001D3782">
      <w:pPr>
        <w:spacing w:before="30" w:after="30" w:line="360" w:lineRule="auto"/>
        <w:ind w:right="851"/>
        <w:rPr>
          <w:rFonts w:ascii="Arial" w:hAnsi="Arial" w:cs="Arial"/>
          <w:b/>
          <w:bCs/>
          <w:sz w:val="22"/>
          <w:szCs w:val="22"/>
          <w:u w:val="single"/>
        </w:rPr>
      </w:pPr>
    </w:p>
    <w:p w14:paraId="2D151432" w14:textId="77777777" w:rsidR="007B60E5" w:rsidRDefault="007B60E5" w:rsidP="00845F49">
      <w:pPr>
        <w:spacing w:before="30" w:after="30" w:line="360" w:lineRule="auto"/>
        <w:ind w:left="851" w:right="851"/>
        <w:jc w:val="center"/>
        <w:rPr>
          <w:rFonts w:ascii="Arial" w:hAnsi="Arial" w:cs="Arial"/>
          <w:b/>
          <w:bCs/>
          <w:sz w:val="22"/>
          <w:szCs w:val="22"/>
          <w:u w:val="single"/>
        </w:rPr>
      </w:pPr>
      <w:r w:rsidRPr="004B6F76">
        <w:rPr>
          <w:rFonts w:ascii="Arial" w:hAnsi="Arial" w:cs="Arial"/>
          <w:b/>
          <w:bCs/>
          <w:sz w:val="22"/>
          <w:szCs w:val="22"/>
          <w:u w:val="single"/>
        </w:rPr>
        <w:lastRenderedPageBreak/>
        <w:t>LO1 – Structure and Functioning of the Human Body</w:t>
      </w:r>
    </w:p>
    <w:p w14:paraId="1CB49184" w14:textId="77777777" w:rsidR="007B60E5" w:rsidRDefault="007B60E5" w:rsidP="00845F49">
      <w:pPr>
        <w:spacing w:before="30" w:after="30" w:line="360" w:lineRule="auto"/>
        <w:ind w:left="851" w:right="851"/>
        <w:jc w:val="both"/>
        <w:rPr>
          <w:rFonts w:ascii="Arial" w:hAnsi="Arial" w:cs="Arial"/>
          <w:sz w:val="22"/>
          <w:szCs w:val="22"/>
        </w:rPr>
      </w:pPr>
    </w:p>
    <w:p w14:paraId="563F3624" w14:textId="081ACC89" w:rsidR="007B60E5" w:rsidRDefault="007B60E5" w:rsidP="00845F49">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Chen and Qiao (2020) </w:t>
      </w:r>
      <w:r w:rsidRPr="008548DE">
        <w:rPr>
          <w:rFonts w:ascii="Arial" w:hAnsi="Arial" w:cs="Arial"/>
          <w:sz w:val="22"/>
          <w:szCs w:val="22"/>
        </w:rPr>
        <w:t>The management of such a musculoskeletal by the individual central and peripheral nervous system (CNS) is indeed a lengthy issue in human motor control. First, research in neuroscience show that a musculoskeletal system's normal motor activity is built from a collection of time-varying muscle synergies.</w:t>
      </w:r>
      <w:r>
        <w:rPr>
          <w:rFonts w:ascii="Arial" w:hAnsi="Arial" w:cs="Arial"/>
          <w:sz w:val="22"/>
          <w:szCs w:val="22"/>
        </w:rPr>
        <w:t xml:space="preserve"> T</w:t>
      </w:r>
      <w:r w:rsidRPr="00DD0B21">
        <w:rPr>
          <w:rFonts w:ascii="Arial" w:hAnsi="Arial" w:cs="Arial"/>
          <w:sz w:val="22"/>
          <w:szCs w:val="22"/>
        </w:rPr>
        <w:t>o describe the kinetics of muscle activation and force production</w:t>
      </w:r>
      <w:r w:rsidR="006A3EFD">
        <w:rPr>
          <w:rFonts w:ascii="Arial" w:hAnsi="Arial" w:cs="Arial"/>
          <w:sz w:val="22"/>
          <w:szCs w:val="22"/>
        </w:rPr>
        <w:t>.</w:t>
      </w:r>
      <w:r w:rsidRPr="00DD0B21">
        <w:rPr>
          <w:rFonts w:ascii="Arial" w:hAnsi="Arial" w:cs="Arial"/>
          <w:sz w:val="22"/>
          <w:szCs w:val="22"/>
        </w:rPr>
        <w:t xml:space="preserve"> Each muscle acts as an actuator and is made up of muscle fibres and tendons. Neural stimulations stimulate muscle fibres, which then contract to create force. A tendon is a connective tissue that links muscle fibres to the bone</w:t>
      </w:r>
      <w:r>
        <w:rPr>
          <w:rFonts w:ascii="Arial" w:hAnsi="Arial" w:cs="Arial"/>
          <w:sz w:val="22"/>
          <w:szCs w:val="22"/>
        </w:rPr>
        <w:t xml:space="preserve"> </w:t>
      </w:r>
      <w:sdt>
        <w:sdtPr>
          <w:rPr>
            <w:rFonts w:ascii="Arial" w:hAnsi="Arial" w:cs="Arial"/>
            <w:sz w:val="22"/>
            <w:szCs w:val="22"/>
          </w:rPr>
          <w:id w:val="-2127144833"/>
          <w:citation/>
        </w:sdtPr>
        <w:sdtContent>
          <w:r>
            <w:rPr>
              <w:rFonts w:ascii="Arial" w:hAnsi="Arial" w:cs="Arial"/>
              <w:sz w:val="22"/>
              <w:szCs w:val="22"/>
            </w:rPr>
            <w:fldChar w:fldCharType="begin"/>
          </w:r>
          <w:r>
            <w:rPr>
              <w:rFonts w:ascii="Arial" w:hAnsi="Arial" w:cs="Arial"/>
              <w:sz w:val="22"/>
              <w:szCs w:val="22"/>
            </w:rPr>
            <w:instrText xml:space="preserve"> CITATION Che20 \l 2057 </w:instrText>
          </w:r>
          <w:r>
            <w:rPr>
              <w:rFonts w:ascii="Arial" w:hAnsi="Arial" w:cs="Arial"/>
              <w:sz w:val="22"/>
              <w:szCs w:val="22"/>
            </w:rPr>
            <w:fldChar w:fldCharType="separate"/>
          </w:r>
          <w:r w:rsidRPr="00DD0B21">
            <w:rPr>
              <w:rFonts w:ascii="Arial" w:eastAsiaTheme="minorHAnsi" w:hAnsi="Arial" w:cs="Arial"/>
              <w:noProof/>
              <w:sz w:val="22"/>
              <w:szCs w:val="22"/>
            </w:rPr>
            <w:t>(Chen &amp; Qiao, 2020)</w:t>
          </w:r>
          <w:r>
            <w:rPr>
              <w:rFonts w:ascii="Arial" w:hAnsi="Arial" w:cs="Arial"/>
              <w:sz w:val="22"/>
              <w:szCs w:val="22"/>
            </w:rPr>
            <w:fldChar w:fldCharType="end"/>
          </w:r>
        </w:sdtContent>
      </w:sdt>
      <w:r>
        <w:rPr>
          <w:rFonts w:ascii="Arial" w:hAnsi="Arial" w:cs="Arial"/>
          <w:sz w:val="22"/>
          <w:szCs w:val="22"/>
        </w:rPr>
        <w:t>.</w:t>
      </w:r>
    </w:p>
    <w:p w14:paraId="520CDDF7" w14:textId="77777777" w:rsidR="007B60E5" w:rsidRDefault="007B60E5" w:rsidP="00845F49">
      <w:pPr>
        <w:spacing w:before="30" w:after="30" w:line="360" w:lineRule="auto"/>
        <w:ind w:left="851" w:right="851"/>
        <w:jc w:val="both"/>
        <w:rPr>
          <w:rFonts w:ascii="Arial" w:hAnsi="Arial" w:cs="Arial"/>
          <w:sz w:val="22"/>
          <w:szCs w:val="22"/>
        </w:rPr>
      </w:pPr>
    </w:p>
    <w:p w14:paraId="52AC333B" w14:textId="77777777" w:rsidR="007B60E5" w:rsidRDefault="007B60E5" w:rsidP="00845F49">
      <w:pPr>
        <w:spacing w:before="30" w:after="30" w:line="360" w:lineRule="auto"/>
        <w:ind w:left="851" w:right="851"/>
        <w:jc w:val="center"/>
        <w:rPr>
          <w:rFonts w:ascii="Arial" w:hAnsi="Arial" w:cs="Arial"/>
          <w:b/>
          <w:bCs/>
          <w:sz w:val="22"/>
          <w:szCs w:val="22"/>
          <w:u w:val="single"/>
        </w:rPr>
      </w:pPr>
      <w:r>
        <w:rPr>
          <w:rFonts w:ascii="Arial" w:hAnsi="Arial" w:cs="Arial"/>
          <w:b/>
          <w:bCs/>
          <w:sz w:val="22"/>
          <w:szCs w:val="22"/>
          <w:u w:val="single"/>
        </w:rPr>
        <w:t>LO2 – Body Functioning and Anatomy and Physiology</w:t>
      </w:r>
    </w:p>
    <w:p w14:paraId="33364ADB" w14:textId="77777777" w:rsidR="007B60E5" w:rsidRDefault="007B60E5" w:rsidP="00845F49">
      <w:pPr>
        <w:spacing w:before="30" w:after="30" w:line="360" w:lineRule="auto"/>
        <w:ind w:left="851" w:right="851"/>
        <w:jc w:val="center"/>
        <w:rPr>
          <w:rFonts w:ascii="Arial" w:hAnsi="Arial" w:cs="Arial"/>
          <w:b/>
          <w:bCs/>
          <w:sz w:val="22"/>
          <w:szCs w:val="22"/>
          <w:u w:val="single"/>
        </w:rPr>
      </w:pPr>
    </w:p>
    <w:p w14:paraId="44E28707" w14:textId="61A4EBC5" w:rsidR="007B60E5" w:rsidRDefault="007B60E5" w:rsidP="00DB6B96">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Kirchgesner et al., (2018) they stated </w:t>
      </w:r>
      <w:r w:rsidR="006A3EFD">
        <w:rPr>
          <w:rFonts w:ascii="Arial" w:hAnsi="Arial" w:cs="Arial"/>
          <w:sz w:val="22"/>
          <w:szCs w:val="22"/>
        </w:rPr>
        <w:t>t</w:t>
      </w:r>
      <w:r w:rsidRPr="004E0EED">
        <w:rPr>
          <w:rFonts w:ascii="Arial" w:hAnsi="Arial" w:cs="Arial"/>
          <w:sz w:val="22"/>
          <w:szCs w:val="22"/>
        </w:rPr>
        <w:t xml:space="preserve">he ligamentous system is indeed a three-dimensional network of connective tissues that extends from the skull toward the feet even from the surface to the bone. </w:t>
      </w:r>
      <w:r w:rsidRPr="00EE4277">
        <w:rPr>
          <w:rFonts w:ascii="Arial" w:hAnsi="Arial" w:cs="Arial"/>
          <w:sz w:val="22"/>
          <w:szCs w:val="22"/>
        </w:rPr>
        <w:t>This variable-thickness layer of connective tissue (stratum membranous) is connected to an epidermis (retinacula cutis superficialis) and the deeper components of the fascial system through fibrous tracts (retinacula cutis profondis). It is made up of interwoven collagen fibres that are loosely packed and blended with a lot of elastic fibres. Its size, thickness, and topography differ according on the body segment</w:t>
      </w:r>
      <w:r>
        <w:rPr>
          <w:rFonts w:ascii="Arial" w:hAnsi="Arial" w:cs="Arial"/>
          <w:sz w:val="22"/>
          <w:szCs w:val="22"/>
        </w:rPr>
        <w:t xml:space="preserve"> </w:t>
      </w:r>
      <w:sdt>
        <w:sdtPr>
          <w:rPr>
            <w:rFonts w:ascii="Arial" w:hAnsi="Arial" w:cs="Arial"/>
            <w:sz w:val="22"/>
            <w:szCs w:val="22"/>
          </w:rPr>
          <w:id w:val="-1902594228"/>
          <w:citation/>
        </w:sdtPr>
        <w:sdtContent>
          <w:r>
            <w:rPr>
              <w:rFonts w:ascii="Arial" w:hAnsi="Arial" w:cs="Arial"/>
              <w:sz w:val="22"/>
              <w:szCs w:val="22"/>
            </w:rPr>
            <w:fldChar w:fldCharType="begin"/>
          </w:r>
          <w:r>
            <w:rPr>
              <w:rFonts w:ascii="Arial" w:hAnsi="Arial" w:cs="Arial"/>
              <w:sz w:val="22"/>
              <w:szCs w:val="22"/>
            </w:rPr>
            <w:instrText xml:space="preserve"> CITATION Kir18 \l 2057 </w:instrText>
          </w:r>
          <w:r>
            <w:rPr>
              <w:rFonts w:ascii="Arial" w:hAnsi="Arial" w:cs="Arial"/>
              <w:sz w:val="22"/>
              <w:szCs w:val="22"/>
            </w:rPr>
            <w:fldChar w:fldCharType="separate"/>
          </w:r>
          <w:r w:rsidRPr="002708FE">
            <w:rPr>
              <w:rFonts w:ascii="Arial" w:eastAsiaTheme="minorHAnsi" w:hAnsi="Arial" w:cs="Arial"/>
              <w:noProof/>
              <w:sz w:val="22"/>
              <w:szCs w:val="22"/>
            </w:rPr>
            <w:t>(Kirchgesner et al., 2018)</w:t>
          </w:r>
          <w:r>
            <w:rPr>
              <w:rFonts w:ascii="Arial" w:hAnsi="Arial" w:cs="Arial"/>
              <w:sz w:val="22"/>
              <w:szCs w:val="22"/>
            </w:rPr>
            <w:fldChar w:fldCharType="end"/>
          </w:r>
        </w:sdtContent>
      </w:sdt>
      <w:r w:rsidRPr="00EE4277">
        <w:rPr>
          <w:rFonts w:ascii="Arial" w:hAnsi="Arial" w:cs="Arial"/>
          <w:sz w:val="22"/>
          <w:szCs w:val="22"/>
        </w:rPr>
        <w:t>.</w:t>
      </w:r>
      <w:r>
        <w:rPr>
          <w:rFonts w:ascii="Arial" w:hAnsi="Arial" w:cs="Arial"/>
          <w:sz w:val="22"/>
          <w:szCs w:val="22"/>
        </w:rPr>
        <w:t xml:space="preserve"> </w:t>
      </w:r>
    </w:p>
    <w:p w14:paraId="3566F699" w14:textId="4A0F0AF9" w:rsidR="00690590" w:rsidRDefault="00690590" w:rsidP="00845F49">
      <w:pPr>
        <w:spacing w:before="30" w:after="30" w:line="360" w:lineRule="auto"/>
        <w:ind w:left="851" w:right="851"/>
        <w:rPr>
          <w:rFonts w:ascii="Arial" w:hAnsi="Arial" w:cs="Arial"/>
          <w:sz w:val="22"/>
          <w:szCs w:val="22"/>
        </w:rPr>
      </w:pPr>
    </w:p>
    <w:p w14:paraId="044A8E28" w14:textId="1342A82B" w:rsidR="007B60E5" w:rsidRPr="00690590" w:rsidRDefault="00690590" w:rsidP="00845F49">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Zhang et al., (2021) stated </w:t>
      </w:r>
      <w:r w:rsidRPr="00270C90">
        <w:rPr>
          <w:rFonts w:ascii="Arial" w:hAnsi="Arial" w:cs="Arial"/>
          <w:sz w:val="22"/>
          <w:szCs w:val="22"/>
        </w:rPr>
        <w:t>Leukodystrophies are commonly thought to be children’s illnesses, but they can develop at any age, as well as the diverse clinical features of the adult-onset variety differ from the more well-known childhood forms.</w:t>
      </w:r>
      <w:r>
        <w:rPr>
          <w:rFonts w:ascii="Arial" w:hAnsi="Arial" w:cs="Arial"/>
          <w:sz w:val="22"/>
          <w:szCs w:val="22"/>
        </w:rPr>
        <w:t xml:space="preserve"> </w:t>
      </w:r>
      <w:r w:rsidRPr="00270C90">
        <w:rPr>
          <w:rFonts w:ascii="Arial" w:hAnsi="Arial" w:cs="Arial"/>
          <w:sz w:val="22"/>
          <w:szCs w:val="22"/>
        </w:rPr>
        <w:t>Regardless of the occurrence of other aggravating symptoms or neuroimaging abnormalities, individuals with delayed spastic paraplegia should be evaluated for underlying leukodystrophies</w:t>
      </w:r>
      <w:r>
        <w:rPr>
          <w:rFonts w:ascii="Arial" w:hAnsi="Arial" w:cs="Arial"/>
          <w:sz w:val="22"/>
          <w:szCs w:val="22"/>
        </w:rPr>
        <w:t xml:space="preserve"> </w:t>
      </w:r>
      <w:sdt>
        <w:sdtPr>
          <w:rPr>
            <w:rFonts w:ascii="Arial" w:hAnsi="Arial" w:cs="Arial"/>
            <w:sz w:val="22"/>
            <w:szCs w:val="22"/>
          </w:rPr>
          <w:id w:val="519444094"/>
          <w:citation/>
        </w:sdtPr>
        <w:sdtContent>
          <w:r>
            <w:rPr>
              <w:rFonts w:ascii="Arial" w:hAnsi="Arial" w:cs="Arial"/>
              <w:sz w:val="22"/>
              <w:szCs w:val="22"/>
            </w:rPr>
            <w:fldChar w:fldCharType="begin"/>
          </w:r>
          <w:r>
            <w:rPr>
              <w:rFonts w:ascii="Arial" w:hAnsi="Arial" w:cs="Arial"/>
              <w:sz w:val="22"/>
              <w:szCs w:val="22"/>
            </w:rPr>
            <w:instrText xml:space="preserve"> CITATION Zha21 \l 2057 </w:instrText>
          </w:r>
          <w:r>
            <w:rPr>
              <w:rFonts w:ascii="Arial" w:hAnsi="Arial" w:cs="Arial"/>
              <w:sz w:val="22"/>
              <w:szCs w:val="22"/>
            </w:rPr>
            <w:fldChar w:fldCharType="separate"/>
          </w:r>
          <w:r w:rsidRPr="00270C90">
            <w:rPr>
              <w:rFonts w:ascii="Arial" w:hAnsi="Arial" w:cs="Arial"/>
              <w:noProof/>
              <w:sz w:val="22"/>
              <w:szCs w:val="22"/>
            </w:rPr>
            <w:t>(Zhang et al., 2021)</w:t>
          </w:r>
          <w:r>
            <w:rPr>
              <w:rFonts w:ascii="Arial" w:hAnsi="Arial" w:cs="Arial"/>
              <w:sz w:val="22"/>
              <w:szCs w:val="22"/>
            </w:rPr>
            <w:fldChar w:fldCharType="end"/>
          </w:r>
        </w:sdtContent>
      </w:sdt>
      <w:r w:rsidRPr="00270C90">
        <w:rPr>
          <w:rFonts w:ascii="Arial" w:hAnsi="Arial" w:cs="Arial"/>
          <w:sz w:val="22"/>
          <w:szCs w:val="22"/>
        </w:rPr>
        <w:t>.</w:t>
      </w:r>
    </w:p>
    <w:p w14:paraId="09BDD219" w14:textId="77777777" w:rsidR="006A3EFD" w:rsidRDefault="006A3EFD" w:rsidP="00845F49">
      <w:pPr>
        <w:spacing w:before="30" w:after="30" w:line="360" w:lineRule="auto"/>
        <w:ind w:left="851" w:right="851"/>
        <w:jc w:val="center"/>
        <w:rPr>
          <w:rFonts w:ascii="Arial" w:hAnsi="Arial" w:cs="Arial"/>
          <w:b/>
          <w:bCs/>
          <w:sz w:val="22"/>
          <w:szCs w:val="22"/>
          <w:u w:val="single"/>
        </w:rPr>
      </w:pPr>
    </w:p>
    <w:p w14:paraId="574700B3" w14:textId="77777777" w:rsidR="006A3EFD" w:rsidRDefault="006A3EFD" w:rsidP="00845F49">
      <w:pPr>
        <w:spacing w:before="30" w:after="30" w:line="360" w:lineRule="auto"/>
        <w:ind w:left="851" w:right="851"/>
        <w:jc w:val="center"/>
        <w:rPr>
          <w:rFonts w:ascii="Arial" w:hAnsi="Arial" w:cs="Arial"/>
          <w:b/>
          <w:bCs/>
          <w:sz w:val="22"/>
          <w:szCs w:val="22"/>
          <w:u w:val="single"/>
        </w:rPr>
      </w:pPr>
    </w:p>
    <w:p w14:paraId="50BB9157" w14:textId="77777777" w:rsidR="006A3EFD" w:rsidRDefault="006A3EFD" w:rsidP="00845F49">
      <w:pPr>
        <w:spacing w:before="30" w:after="30" w:line="360" w:lineRule="auto"/>
        <w:ind w:left="851" w:right="851"/>
        <w:jc w:val="center"/>
        <w:rPr>
          <w:rFonts w:ascii="Arial" w:hAnsi="Arial" w:cs="Arial"/>
          <w:b/>
          <w:bCs/>
          <w:sz w:val="22"/>
          <w:szCs w:val="22"/>
          <w:u w:val="single"/>
        </w:rPr>
      </w:pPr>
    </w:p>
    <w:p w14:paraId="5AF5EFA4" w14:textId="77777777" w:rsidR="006A3EFD" w:rsidRDefault="006A3EFD" w:rsidP="00845F49">
      <w:pPr>
        <w:spacing w:before="30" w:after="30" w:line="360" w:lineRule="auto"/>
        <w:ind w:left="851" w:right="851"/>
        <w:jc w:val="center"/>
        <w:rPr>
          <w:rFonts w:ascii="Arial" w:hAnsi="Arial" w:cs="Arial"/>
          <w:b/>
          <w:bCs/>
          <w:sz w:val="22"/>
          <w:szCs w:val="22"/>
          <w:u w:val="single"/>
        </w:rPr>
      </w:pPr>
    </w:p>
    <w:p w14:paraId="004E19ED" w14:textId="46C3A74C" w:rsidR="00D47C99" w:rsidRDefault="00D47C99" w:rsidP="00845F49">
      <w:pPr>
        <w:spacing w:before="30" w:after="30" w:line="360" w:lineRule="auto"/>
        <w:ind w:left="851" w:right="851"/>
        <w:jc w:val="center"/>
        <w:rPr>
          <w:rFonts w:ascii="Arial" w:hAnsi="Arial" w:cs="Arial"/>
          <w:b/>
          <w:bCs/>
          <w:sz w:val="22"/>
          <w:szCs w:val="22"/>
          <w:u w:val="single"/>
        </w:rPr>
      </w:pPr>
      <w:r>
        <w:rPr>
          <w:rFonts w:ascii="Arial" w:hAnsi="Arial" w:cs="Arial"/>
          <w:b/>
          <w:bCs/>
          <w:sz w:val="22"/>
          <w:szCs w:val="22"/>
          <w:u w:val="single"/>
        </w:rPr>
        <w:lastRenderedPageBreak/>
        <w:t>What is GDPR</w:t>
      </w:r>
    </w:p>
    <w:p w14:paraId="4E7F2AA3" w14:textId="7F939B1C" w:rsidR="00D47C99" w:rsidRDefault="00D47C99" w:rsidP="00845F49">
      <w:pPr>
        <w:spacing w:before="30" w:after="30" w:line="360" w:lineRule="auto"/>
        <w:ind w:left="851" w:right="851"/>
        <w:jc w:val="center"/>
        <w:rPr>
          <w:rFonts w:ascii="Arial" w:hAnsi="Arial" w:cs="Arial"/>
          <w:b/>
          <w:bCs/>
          <w:sz w:val="22"/>
          <w:szCs w:val="22"/>
          <w:u w:val="single"/>
        </w:rPr>
      </w:pPr>
    </w:p>
    <w:p w14:paraId="35B38F30" w14:textId="70268451" w:rsidR="00CF0A67" w:rsidRDefault="006E3F3E" w:rsidP="00845F49">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Shu and Jahankhani (2017) stated that the NHS and added Healthcare systems struggled with the budgets and operative equipment with high strains of the patients. </w:t>
      </w:r>
      <w:r w:rsidR="00815719">
        <w:rPr>
          <w:rFonts w:ascii="Arial" w:hAnsi="Arial" w:cs="Arial"/>
          <w:sz w:val="22"/>
          <w:szCs w:val="22"/>
        </w:rPr>
        <w:t xml:space="preserve">Due to the new technologies that have emerged and transformed the health care sector to minimise stress off the workers. The main new technology was </w:t>
      </w:r>
      <w:r w:rsidR="00CF0A67">
        <w:rPr>
          <w:rFonts w:ascii="Arial" w:hAnsi="Arial" w:cs="Arial"/>
          <w:sz w:val="22"/>
          <w:szCs w:val="22"/>
        </w:rPr>
        <w:t>patient records on tablet (iPad). This is where</w:t>
      </w:r>
      <w:r>
        <w:rPr>
          <w:rFonts w:ascii="Arial" w:hAnsi="Arial" w:cs="Arial"/>
          <w:sz w:val="22"/>
          <w:szCs w:val="22"/>
        </w:rPr>
        <w:t xml:space="preserve"> </w:t>
      </w:r>
      <w:r w:rsidR="00CF0A67">
        <w:rPr>
          <w:rFonts w:ascii="Arial" w:hAnsi="Arial" w:cs="Arial"/>
          <w:sz w:val="22"/>
          <w:szCs w:val="22"/>
        </w:rPr>
        <w:t xml:space="preserve">patients’ histories, previous health illnesses and medication is stored. With this the main thing was being able to protect the data and this is where Data Protection Act 1998 </w:t>
      </w:r>
      <w:r w:rsidR="00C10FFB">
        <w:rPr>
          <w:rFonts w:ascii="Arial" w:hAnsi="Arial" w:cs="Arial"/>
          <w:sz w:val="22"/>
          <w:szCs w:val="22"/>
        </w:rPr>
        <w:t xml:space="preserve">(DPA) </w:t>
      </w:r>
      <w:r w:rsidR="00CF0A67">
        <w:rPr>
          <w:rFonts w:ascii="Arial" w:hAnsi="Arial" w:cs="Arial"/>
          <w:sz w:val="22"/>
          <w:szCs w:val="22"/>
        </w:rPr>
        <w:t xml:space="preserve">comes into play. Data Protection Act covers all areas of confidential means like: </w:t>
      </w:r>
    </w:p>
    <w:p w14:paraId="10AF0D37" w14:textId="77777777" w:rsidR="00CC03BF" w:rsidRDefault="00CC03BF" w:rsidP="00845F49">
      <w:pPr>
        <w:spacing w:before="30" w:after="30" w:line="360" w:lineRule="auto"/>
        <w:ind w:left="851" w:right="851"/>
        <w:jc w:val="both"/>
        <w:rPr>
          <w:rFonts w:ascii="Arial" w:hAnsi="Arial" w:cs="Arial"/>
          <w:sz w:val="22"/>
          <w:szCs w:val="22"/>
        </w:rPr>
      </w:pPr>
    </w:p>
    <w:p w14:paraId="5CB27097" w14:textId="740AB139" w:rsidR="00D47C99" w:rsidRDefault="00CF0A67" w:rsidP="00845F49">
      <w:pPr>
        <w:pStyle w:val="ListParagraph"/>
        <w:numPr>
          <w:ilvl w:val="0"/>
          <w:numId w:val="1"/>
        </w:numPr>
        <w:ind w:left="851"/>
        <w:rPr>
          <w:rFonts w:ascii="Arial" w:hAnsi="Arial" w:cs="Arial"/>
          <w:sz w:val="22"/>
          <w:szCs w:val="22"/>
        </w:rPr>
      </w:pPr>
      <w:r>
        <w:rPr>
          <w:rFonts w:ascii="Arial" w:hAnsi="Arial" w:cs="Arial"/>
          <w:sz w:val="22"/>
          <w:szCs w:val="22"/>
        </w:rPr>
        <w:t>Name</w:t>
      </w:r>
    </w:p>
    <w:p w14:paraId="593DCCAB" w14:textId="07BE2D36" w:rsidR="00CF0A67" w:rsidRDefault="00CF0A67" w:rsidP="00845F49">
      <w:pPr>
        <w:pStyle w:val="ListParagraph"/>
        <w:numPr>
          <w:ilvl w:val="0"/>
          <w:numId w:val="1"/>
        </w:numPr>
        <w:ind w:left="851"/>
        <w:rPr>
          <w:rFonts w:ascii="Arial" w:hAnsi="Arial" w:cs="Arial"/>
          <w:sz w:val="22"/>
          <w:szCs w:val="22"/>
        </w:rPr>
      </w:pPr>
      <w:r>
        <w:rPr>
          <w:rFonts w:ascii="Arial" w:hAnsi="Arial" w:cs="Arial"/>
          <w:sz w:val="22"/>
          <w:szCs w:val="22"/>
        </w:rPr>
        <w:t>Address</w:t>
      </w:r>
    </w:p>
    <w:p w14:paraId="25D92FEF" w14:textId="304FD033" w:rsidR="00CF0A67" w:rsidRDefault="00CF0A67" w:rsidP="00845F49">
      <w:pPr>
        <w:pStyle w:val="ListParagraph"/>
        <w:numPr>
          <w:ilvl w:val="0"/>
          <w:numId w:val="1"/>
        </w:numPr>
        <w:ind w:left="851"/>
        <w:rPr>
          <w:rFonts w:ascii="Arial" w:hAnsi="Arial" w:cs="Arial"/>
          <w:sz w:val="22"/>
          <w:szCs w:val="22"/>
        </w:rPr>
      </w:pPr>
      <w:r>
        <w:rPr>
          <w:rFonts w:ascii="Arial" w:hAnsi="Arial" w:cs="Arial"/>
          <w:sz w:val="22"/>
          <w:szCs w:val="22"/>
        </w:rPr>
        <w:t>Date of Birth</w:t>
      </w:r>
    </w:p>
    <w:p w14:paraId="00F3072D" w14:textId="4ECF4478" w:rsidR="00CF0A67" w:rsidRDefault="00CF0A67" w:rsidP="00845F49">
      <w:pPr>
        <w:pStyle w:val="ListParagraph"/>
        <w:numPr>
          <w:ilvl w:val="0"/>
          <w:numId w:val="1"/>
        </w:numPr>
        <w:ind w:left="851"/>
        <w:rPr>
          <w:rFonts w:ascii="Arial" w:hAnsi="Arial" w:cs="Arial"/>
          <w:sz w:val="22"/>
          <w:szCs w:val="22"/>
        </w:rPr>
      </w:pPr>
      <w:r>
        <w:rPr>
          <w:rFonts w:ascii="Arial" w:hAnsi="Arial" w:cs="Arial"/>
          <w:sz w:val="22"/>
          <w:szCs w:val="22"/>
        </w:rPr>
        <w:t>Private and Confidential information</w:t>
      </w:r>
    </w:p>
    <w:p w14:paraId="0082883D" w14:textId="1B46BA02" w:rsidR="00CF0A67" w:rsidRDefault="00CF0A67" w:rsidP="00845F49">
      <w:pPr>
        <w:pStyle w:val="ListParagraph"/>
        <w:numPr>
          <w:ilvl w:val="0"/>
          <w:numId w:val="1"/>
        </w:numPr>
        <w:ind w:left="851"/>
        <w:rPr>
          <w:rFonts w:ascii="Arial" w:hAnsi="Arial" w:cs="Arial"/>
          <w:sz w:val="22"/>
          <w:szCs w:val="22"/>
        </w:rPr>
      </w:pPr>
      <w:r>
        <w:rPr>
          <w:rFonts w:ascii="Arial" w:hAnsi="Arial" w:cs="Arial"/>
          <w:sz w:val="22"/>
          <w:szCs w:val="22"/>
        </w:rPr>
        <w:t xml:space="preserve">Medical Histories </w:t>
      </w:r>
    </w:p>
    <w:p w14:paraId="035AAA1C" w14:textId="77777777" w:rsidR="00C10FFB" w:rsidRDefault="00C10FFB" w:rsidP="00845F49">
      <w:pPr>
        <w:pStyle w:val="ListParagraph"/>
        <w:ind w:left="851"/>
        <w:rPr>
          <w:rFonts w:ascii="Arial" w:hAnsi="Arial" w:cs="Arial"/>
          <w:sz w:val="22"/>
          <w:szCs w:val="22"/>
        </w:rPr>
      </w:pPr>
    </w:p>
    <w:p w14:paraId="673AFE99" w14:textId="46A7E446" w:rsidR="00C10FFB" w:rsidRDefault="00C10FFB" w:rsidP="00845F49">
      <w:pPr>
        <w:spacing w:before="30" w:after="30" w:line="360" w:lineRule="auto"/>
        <w:ind w:left="851" w:right="851"/>
        <w:jc w:val="both"/>
        <w:rPr>
          <w:rFonts w:ascii="Arial" w:hAnsi="Arial" w:cs="Arial"/>
          <w:sz w:val="22"/>
          <w:szCs w:val="22"/>
        </w:rPr>
      </w:pPr>
      <w:r>
        <w:rPr>
          <w:rFonts w:ascii="Arial" w:hAnsi="Arial" w:cs="Arial"/>
          <w:sz w:val="22"/>
          <w:szCs w:val="22"/>
        </w:rPr>
        <w:t xml:space="preserve">All hospitals and general practices by law follow DPA to gain the trust of patients and ensure that they can keep things confidential. There are 8 principles of what they must follow which is: </w:t>
      </w:r>
    </w:p>
    <w:p w14:paraId="302F4866" w14:textId="77777777" w:rsidR="00CC03BF" w:rsidRPr="005D3859" w:rsidRDefault="00CC03BF" w:rsidP="005D3859">
      <w:pPr>
        <w:rPr>
          <w:rFonts w:ascii="Arial" w:hAnsi="Arial" w:cs="Arial"/>
          <w:sz w:val="22"/>
          <w:szCs w:val="22"/>
        </w:rPr>
      </w:pPr>
    </w:p>
    <w:p w14:paraId="64D081C4" w14:textId="4428C957" w:rsidR="006D3A8B" w:rsidRDefault="00CC03BF" w:rsidP="006D3A8B">
      <w:pPr>
        <w:spacing w:before="30" w:after="30" w:line="360" w:lineRule="auto"/>
        <w:ind w:left="851" w:right="851"/>
        <w:jc w:val="both"/>
        <w:rPr>
          <w:rFonts w:ascii="Arial" w:hAnsi="Arial" w:cs="Arial"/>
          <w:sz w:val="22"/>
          <w:szCs w:val="22"/>
        </w:rPr>
      </w:pPr>
      <w:r>
        <w:rPr>
          <w:rFonts w:ascii="Arial" w:hAnsi="Arial" w:cs="Arial"/>
          <w:sz w:val="22"/>
          <w:szCs w:val="22"/>
        </w:rPr>
        <w:t xml:space="preserve">General Data Protection Regulations (GDPR) is designed for the patients to control their private and personal files </w:t>
      </w:r>
      <w:sdt>
        <w:sdtPr>
          <w:rPr>
            <w:rFonts w:ascii="Arial" w:hAnsi="Arial" w:cs="Arial"/>
            <w:sz w:val="22"/>
            <w:szCs w:val="22"/>
          </w:rPr>
          <w:id w:val="1354306869"/>
          <w:citation/>
        </w:sdtPr>
        <w:sdtContent>
          <w:r>
            <w:rPr>
              <w:rFonts w:ascii="Arial" w:hAnsi="Arial" w:cs="Arial"/>
              <w:sz w:val="22"/>
              <w:szCs w:val="22"/>
            </w:rPr>
            <w:fldChar w:fldCharType="begin"/>
          </w:r>
          <w:r>
            <w:rPr>
              <w:rFonts w:ascii="Arial" w:hAnsi="Arial" w:cs="Arial"/>
              <w:sz w:val="22"/>
              <w:szCs w:val="22"/>
            </w:rPr>
            <w:instrText xml:space="preserve"> CITATION Shu17 \l 2057 </w:instrText>
          </w:r>
          <w:r>
            <w:rPr>
              <w:rFonts w:ascii="Arial" w:hAnsi="Arial" w:cs="Arial"/>
              <w:sz w:val="22"/>
              <w:szCs w:val="22"/>
            </w:rPr>
            <w:fldChar w:fldCharType="separate"/>
          </w:r>
          <w:r w:rsidR="002E6442" w:rsidRPr="002E6442">
            <w:rPr>
              <w:rFonts w:ascii="Arial" w:eastAsiaTheme="minorHAnsi" w:hAnsi="Arial" w:cs="Arial"/>
              <w:noProof/>
              <w:sz w:val="22"/>
              <w:szCs w:val="22"/>
            </w:rPr>
            <w:t>(Shu &amp; Jahankhani, 2017)</w:t>
          </w:r>
          <w:r>
            <w:rPr>
              <w:rFonts w:ascii="Arial" w:hAnsi="Arial" w:cs="Arial"/>
              <w:sz w:val="22"/>
              <w:szCs w:val="22"/>
            </w:rPr>
            <w:fldChar w:fldCharType="end"/>
          </w:r>
        </w:sdtContent>
      </w:sdt>
      <w:r>
        <w:rPr>
          <w:rFonts w:ascii="Arial" w:hAnsi="Arial" w:cs="Arial"/>
          <w:sz w:val="22"/>
          <w:szCs w:val="22"/>
        </w:rPr>
        <w:t xml:space="preserve">. </w:t>
      </w:r>
    </w:p>
    <w:p w14:paraId="6BC0DA21" w14:textId="1F9F7FD7" w:rsidR="005D3859" w:rsidRDefault="005D3859" w:rsidP="006D3A8B">
      <w:pPr>
        <w:spacing w:before="30" w:after="30" w:line="360" w:lineRule="auto"/>
        <w:ind w:left="851" w:right="851"/>
        <w:jc w:val="both"/>
        <w:rPr>
          <w:rFonts w:ascii="Arial" w:hAnsi="Arial" w:cs="Arial"/>
          <w:sz w:val="22"/>
          <w:szCs w:val="22"/>
        </w:rPr>
      </w:pPr>
    </w:p>
    <w:p w14:paraId="3C6C3757" w14:textId="04467BC4" w:rsidR="005D3859" w:rsidRPr="000B6154" w:rsidRDefault="0052107B" w:rsidP="006D3A8B">
      <w:pPr>
        <w:spacing w:before="30" w:after="30" w:line="360" w:lineRule="auto"/>
        <w:ind w:left="851" w:right="851"/>
        <w:jc w:val="both"/>
        <w:rPr>
          <w:rFonts w:ascii="Arial" w:hAnsi="Arial" w:cs="Arial"/>
          <w:i/>
          <w:iCs/>
          <w:sz w:val="22"/>
          <w:szCs w:val="22"/>
        </w:rPr>
      </w:pPr>
      <w:r>
        <w:rPr>
          <w:noProof/>
        </w:rPr>
        <w:drawing>
          <wp:anchor distT="0" distB="0" distL="114300" distR="114300" simplePos="0" relativeHeight="251693056" behindDoc="1" locked="0" layoutInCell="1" allowOverlap="1" wp14:anchorId="7BFDF628" wp14:editId="7C03BFEC">
            <wp:simplePos x="0" y="0"/>
            <wp:positionH relativeFrom="column">
              <wp:posOffset>337820</wp:posOffset>
            </wp:positionH>
            <wp:positionV relativeFrom="paragraph">
              <wp:posOffset>251338</wp:posOffset>
            </wp:positionV>
            <wp:extent cx="3719195" cy="2329180"/>
            <wp:effectExtent l="0" t="0" r="1905" b="0"/>
            <wp:wrapTight wrapText="bothSides">
              <wp:wrapPolygon edited="0">
                <wp:start x="0" y="0"/>
                <wp:lineTo x="0" y="21435"/>
                <wp:lineTo x="21537" y="21435"/>
                <wp:lineTo x="21537" y="0"/>
                <wp:lineTo x="0" y="0"/>
              </wp:wrapPolygon>
            </wp:wrapTight>
            <wp:docPr id="2" name="Picture 2" descr="GDPR Compliance | Everything You Need to Know | Term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PR Compliance | Everything You Need to Know | Terml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9195" cy="2329180"/>
                    </a:xfrm>
                    <a:prstGeom prst="rect">
                      <a:avLst/>
                    </a:prstGeom>
                    <a:noFill/>
                    <a:ln>
                      <a:noFill/>
                    </a:ln>
                  </pic:spPr>
                </pic:pic>
              </a:graphicData>
            </a:graphic>
            <wp14:sizeRelH relativeFrom="page">
              <wp14:pctWidth>0</wp14:pctWidth>
            </wp14:sizeRelH>
            <wp14:sizeRelV relativeFrom="page">
              <wp14:pctHeight>0</wp14:pctHeight>
            </wp14:sizeRelV>
          </wp:anchor>
        </w:drawing>
      </w:r>
      <w:r w:rsidR="000B6154">
        <w:rPr>
          <w:rFonts w:ascii="Arial" w:hAnsi="Arial" w:cs="Arial"/>
          <w:i/>
          <w:iCs/>
          <w:sz w:val="22"/>
          <w:szCs w:val="22"/>
        </w:rPr>
        <w:t>(Figure 1: GDPR)</w:t>
      </w:r>
    </w:p>
    <w:p w14:paraId="29DDAC2F" w14:textId="2EB61DA9" w:rsidR="005D3859" w:rsidRDefault="005D3859" w:rsidP="006D3A8B">
      <w:pPr>
        <w:spacing w:before="30" w:after="30" w:line="360" w:lineRule="auto"/>
        <w:ind w:left="851" w:right="851"/>
        <w:jc w:val="both"/>
        <w:rPr>
          <w:rFonts w:ascii="Arial" w:hAnsi="Arial" w:cs="Arial"/>
          <w:sz w:val="22"/>
          <w:szCs w:val="22"/>
        </w:rPr>
      </w:pPr>
    </w:p>
    <w:p w14:paraId="58D9534B" w14:textId="56D515BB" w:rsidR="0052107B" w:rsidRDefault="0052107B" w:rsidP="0052107B">
      <w:r>
        <w:fldChar w:fldCharType="begin"/>
      </w:r>
      <w:r>
        <w:instrText xml:space="preserve"> INCLUDEPICTURE "/var/folders/fc/yn8ddx7j5x56fvnq9f_dzg280000gn/T/com.microsoft.Word/WebArchiveCopyPasteTempFiles/GDPR-Compliance-and-Requirements-General-Data-Protection-Regulation.png" \* MERGEFORMATINET </w:instrText>
      </w:r>
      <w:r w:rsidR="00000000">
        <w:fldChar w:fldCharType="separate"/>
      </w:r>
      <w:r>
        <w:fldChar w:fldCharType="end"/>
      </w:r>
    </w:p>
    <w:p w14:paraId="3BE5D53F" w14:textId="553F6471" w:rsidR="005D3859" w:rsidRDefault="005D3859" w:rsidP="006D3A8B">
      <w:pPr>
        <w:spacing w:before="30" w:after="30" w:line="360" w:lineRule="auto"/>
        <w:ind w:left="851" w:right="851"/>
        <w:jc w:val="both"/>
        <w:rPr>
          <w:rFonts w:ascii="Arial" w:hAnsi="Arial" w:cs="Arial"/>
          <w:sz w:val="22"/>
          <w:szCs w:val="22"/>
        </w:rPr>
      </w:pPr>
    </w:p>
    <w:p w14:paraId="61E470E3" w14:textId="6087DF45" w:rsidR="005D3859" w:rsidRDefault="00000000" w:rsidP="006D3A8B">
      <w:pPr>
        <w:spacing w:before="30" w:after="30" w:line="360" w:lineRule="auto"/>
        <w:ind w:left="851" w:right="851"/>
        <w:jc w:val="both"/>
        <w:rPr>
          <w:rFonts w:ascii="Arial" w:hAnsi="Arial" w:cs="Arial"/>
          <w:sz w:val="22"/>
          <w:szCs w:val="22"/>
        </w:rPr>
      </w:pPr>
      <w:sdt>
        <w:sdtPr>
          <w:rPr>
            <w:rFonts w:ascii="Arial" w:hAnsi="Arial" w:cs="Arial"/>
            <w:sz w:val="22"/>
            <w:szCs w:val="22"/>
          </w:rPr>
          <w:id w:val="673540219"/>
          <w:citation/>
        </w:sdtPr>
        <w:sdtContent>
          <w:r w:rsidR="000B6154">
            <w:rPr>
              <w:rFonts w:ascii="Arial" w:hAnsi="Arial" w:cs="Arial"/>
              <w:sz w:val="22"/>
              <w:szCs w:val="22"/>
            </w:rPr>
            <w:fldChar w:fldCharType="begin"/>
          </w:r>
          <w:r w:rsidR="000B6154">
            <w:rPr>
              <w:rFonts w:ascii="Arial" w:hAnsi="Arial" w:cs="Arial"/>
              <w:sz w:val="22"/>
              <w:szCs w:val="22"/>
            </w:rPr>
            <w:instrText xml:space="preserve"> CITATION Par19 \l 2057 </w:instrText>
          </w:r>
          <w:r w:rsidR="000B6154">
            <w:rPr>
              <w:rFonts w:ascii="Arial" w:hAnsi="Arial" w:cs="Arial"/>
              <w:sz w:val="22"/>
              <w:szCs w:val="22"/>
            </w:rPr>
            <w:fldChar w:fldCharType="separate"/>
          </w:r>
          <w:r w:rsidR="000B6154" w:rsidRPr="000B6154">
            <w:rPr>
              <w:rFonts w:ascii="Arial" w:hAnsi="Arial" w:cs="Arial"/>
              <w:noProof/>
              <w:sz w:val="22"/>
              <w:szCs w:val="22"/>
            </w:rPr>
            <w:t>(Paruch, 2019)</w:t>
          </w:r>
          <w:r w:rsidR="000B6154">
            <w:rPr>
              <w:rFonts w:ascii="Arial" w:hAnsi="Arial" w:cs="Arial"/>
              <w:sz w:val="22"/>
              <w:szCs w:val="22"/>
            </w:rPr>
            <w:fldChar w:fldCharType="end"/>
          </w:r>
        </w:sdtContent>
      </w:sdt>
    </w:p>
    <w:p w14:paraId="367C924A" w14:textId="78D1DA35" w:rsidR="005D3859" w:rsidRPr="006D3A8B" w:rsidRDefault="005D3859" w:rsidP="000B6154">
      <w:pPr>
        <w:spacing w:before="30" w:after="30" w:line="360" w:lineRule="auto"/>
        <w:ind w:right="851"/>
        <w:jc w:val="both"/>
        <w:rPr>
          <w:rFonts w:ascii="Arial" w:hAnsi="Arial" w:cs="Arial"/>
          <w:sz w:val="22"/>
          <w:szCs w:val="22"/>
        </w:rPr>
      </w:pPr>
    </w:p>
    <w:p w14:paraId="5185C8E6" w14:textId="70F43CE1" w:rsidR="00F76E1A" w:rsidRDefault="00CB6746" w:rsidP="00845F49">
      <w:pPr>
        <w:spacing w:before="30" w:after="30" w:line="360" w:lineRule="auto"/>
        <w:ind w:left="851" w:right="851"/>
        <w:jc w:val="center"/>
        <w:rPr>
          <w:rFonts w:ascii="Arial" w:hAnsi="Arial" w:cs="Arial"/>
          <w:b/>
          <w:bCs/>
          <w:sz w:val="22"/>
          <w:szCs w:val="22"/>
          <w:u w:val="single"/>
        </w:rPr>
      </w:pPr>
      <w:r>
        <w:rPr>
          <w:rFonts w:ascii="Arial" w:hAnsi="Arial" w:cs="Arial"/>
          <w:b/>
          <w:bCs/>
          <w:sz w:val="22"/>
          <w:szCs w:val="22"/>
          <w:u w:val="single"/>
        </w:rPr>
        <w:lastRenderedPageBreak/>
        <w:t>Musculoskeletal System</w:t>
      </w:r>
    </w:p>
    <w:p w14:paraId="5AC30987" w14:textId="006A2B2F" w:rsidR="00CB6746" w:rsidRDefault="00CB6746" w:rsidP="00845F49">
      <w:pPr>
        <w:spacing w:before="30" w:after="30" w:line="360" w:lineRule="auto"/>
        <w:ind w:left="851" w:right="851"/>
        <w:jc w:val="center"/>
        <w:rPr>
          <w:rFonts w:ascii="Arial" w:hAnsi="Arial" w:cs="Arial"/>
          <w:b/>
          <w:bCs/>
          <w:sz w:val="22"/>
          <w:szCs w:val="22"/>
          <w:u w:val="single"/>
        </w:rPr>
      </w:pPr>
    </w:p>
    <w:p w14:paraId="5AFFB616" w14:textId="0C1D1763" w:rsidR="00CB6746" w:rsidRDefault="00CB6746" w:rsidP="00845F49">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Jadvar et al., (2004) they stated that </w:t>
      </w:r>
      <w:r w:rsidR="00237A35">
        <w:rPr>
          <w:rFonts w:ascii="Arial" w:hAnsi="Arial" w:cs="Arial"/>
          <w:sz w:val="22"/>
          <w:szCs w:val="22"/>
        </w:rPr>
        <w:t>diagnostic imaging has helped a lot with trying to diagnose patients. These images have played a huge part in the medicine world as this has helped evaluate things like cancer in the bone/soft tissues. They have also stated that Positron Emission Tomography (PET) play a critical part as this helps with amputation stumps, detecting metast</w:t>
      </w:r>
      <w:r w:rsidR="005255F1">
        <w:rPr>
          <w:rFonts w:ascii="Arial" w:hAnsi="Arial" w:cs="Arial"/>
          <w:sz w:val="22"/>
          <w:szCs w:val="22"/>
        </w:rPr>
        <w:t>at</w:t>
      </w:r>
      <w:r w:rsidR="00237A35">
        <w:rPr>
          <w:rFonts w:ascii="Arial" w:hAnsi="Arial" w:cs="Arial"/>
          <w:sz w:val="22"/>
          <w:szCs w:val="22"/>
        </w:rPr>
        <w:t>ic diseases, predictions of any type of therapy etc</w:t>
      </w:r>
      <w:r w:rsidR="005255F1">
        <w:rPr>
          <w:rFonts w:ascii="Arial" w:hAnsi="Arial" w:cs="Arial"/>
          <w:sz w:val="22"/>
          <w:szCs w:val="22"/>
        </w:rPr>
        <w:t xml:space="preserve"> </w:t>
      </w:r>
      <w:sdt>
        <w:sdtPr>
          <w:rPr>
            <w:rFonts w:ascii="Arial" w:hAnsi="Arial" w:cs="Arial"/>
            <w:sz w:val="22"/>
            <w:szCs w:val="22"/>
          </w:rPr>
          <w:id w:val="-588390505"/>
          <w:citation/>
        </w:sdtPr>
        <w:sdtContent>
          <w:r w:rsidR="005255F1">
            <w:rPr>
              <w:rFonts w:ascii="Arial" w:hAnsi="Arial" w:cs="Arial"/>
              <w:sz w:val="22"/>
              <w:szCs w:val="22"/>
            </w:rPr>
            <w:fldChar w:fldCharType="begin"/>
          </w:r>
          <w:r w:rsidR="005255F1">
            <w:rPr>
              <w:rFonts w:ascii="Arial" w:hAnsi="Arial" w:cs="Arial"/>
              <w:sz w:val="22"/>
              <w:szCs w:val="22"/>
            </w:rPr>
            <w:instrText xml:space="preserve">CITATION Jad04 \l 2057 </w:instrText>
          </w:r>
          <w:r w:rsidR="005255F1">
            <w:rPr>
              <w:rFonts w:ascii="Arial" w:hAnsi="Arial" w:cs="Arial"/>
              <w:sz w:val="22"/>
              <w:szCs w:val="22"/>
            </w:rPr>
            <w:fldChar w:fldCharType="separate"/>
          </w:r>
          <w:r w:rsidR="005255F1" w:rsidRPr="005255F1">
            <w:rPr>
              <w:rFonts w:ascii="Arial" w:eastAsiaTheme="minorHAnsi" w:hAnsi="Arial" w:cs="Arial"/>
              <w:noProof/>
              <w:sz w:val="22"/>
              <w:szCs w:val="22"/>
            </w:rPr>
            <w:t>(Jadver et al., 2004)</w:t>
          </w:r>
          <w:r w:rsidR="005255F1">
            <w:rPr>
              <w:rFonts w:ascii="Arial" w:hAnsi="Arial" w:cs="Arial"/>
              <w:sz w:val="22"/>
              <w:szCs w:val="22"/>
            </w:rPr>
            <w:fldChar w:fldCharType="end"/>
          </w:r>
        </w:sdtContent>
      </w:sdt>
      <w:r w:rsidR="00237A35">
        <w:rPr>
          <w:rFonts w:ascii="Arial" w:hAnsi="Arial" w:cs="Arial"/>
          <w:sz w:val="22"/>
          <w:szCs w:val="22"/>
        </w:rPr>
        <w:t>.</w:t>
      </w:r>
      <w:r w:rsidR="005255F1">
        <w:rPr>
          <w:rFonts w:ascii="Arial" w:hAnsi="Arial" w:cs="Arial"/>
          <w:sz w:val="22"/>
          <w:szCs w:val="22"/>
        </w:rPr>
        <w:t xml:space="preserve"> </w:t>
      </w:r>
      <w:r w:rsidR="00237A35">
        <w:rPr>
          <w:rFonts w:ascii="Arial" w:hAnsi="Arial" w:cs="Arial"/>
          <w:sz w:val="22"/>
          <w:szCs w:val="22"/>
        </w:rPr>
        <w:t xml:space="preserve">   </w:t>
      </w:r>
      <w:r>
        <w:rPr>
          <w:rFonts w:ascii="Arial" w:hAnsi="Arial" w:cs="Arial"/>
          <w:sz w:val="22"/>
          <w:szCs w:val="22"/>
        </w:rPr>
        <w:t xml:space="preserve"> </w:t>
      </w:r>
    </w:p>
    <w:p w14:paraId="027247A6" w14:textId="75334A06" w:rsidR="005255F1" w:rsidRDefault="005255F1" w:rsidP="00845F49">
      <w:pPr>
        <w:spacing w:before="30" w:after="30" w:line="360" w:lineRule="auto"/>
        <w:ind w:left="851" w:right="851"/>
        <w:jc w:val="both"/>
        <w:rPr>
          <w:rFonts w:ascii="Arial" w:hAnsi="Arial" w:cs="Arial"/>
          <w:sz w:val="22"/>
          <w:szCs w:val="22"/>
        </w:rPr>
      </w:pPr>
    </w:p>
    <w:p w14:paraId="4BABB427" w14:textId="5AC04187" w:rsidR="005255F1" w:rsidRDefault="005255F1" w:rsidP="00845F49">
      <w:pPr>
        <w:spacing w:before="30" w:after="30" w:line="360" w:lineRule="auto"/>
        <w:ind w:left="851" w:right="851"/>
        <w:jc w:val="both"/>
        <w:rPr>
          <w:rFonts w:ascii="Arial" w:hAnsi="Arial" w:cs="Arial"/>
          <w:sz w:val="22"/>
          <w:szCs w:val="22"/>
        </w:rPr>
      </w:pPr>
      <w:r>
        <w:rPr>
          <w:rFonts w:ascii="Arial" w:hAnsi="Arial" w:cs="Arial"/>
          <w:sz w:val="22"/>
          <w:szCs w:val="22"/>
        </w:rPr>
        <w:t xml:space="preserve">Kosek et al., (2021) stated that </w:t>
      </w:r>
      <w:r w:rsidR="00053DCA">
        <w:rPr>
          <w:rFonts w:ascii="Arial" w:hAnsi="Arial" w:cs="Arial"/>
          <w:sz w:val="22"/>
          <w:szCs w:val="22"/>
        </w:rPr>
        <w:t>Nociplastic pain was introduced in2017 and this consisted as a 3</w:t>
      </w:r>
      <w:r w:rsidR="00053DCA" w:rsidRPr="00053DCA">
        <w:rPr>
          <w:rFonts w:ascii="Arial" w:hAnsi="Arial" w:cs="Arial"/>
          <w:sz w:val="22"/>
          <w:szCs w:val="22"/>
          <w:vertAlign w:val="superscript"/>
        </w:rPr>
        <w:t>rd</w:t>
      </w:r>
      <w:r w:rsidR="00053DCA">
        <w:rPr>
          <w:rFonts w:ascii="Arial" w:hAnsi="Arial" w:cs="Arial"/>
          <w:sz w:val="22"/>
          <w:szCs w:val="22"/>
        </w:rPr>
        <w:t xml:space="preserve"> mechanistic pain describer. The Nociplastic pain had no actual indication whether this impaired or endangered any tissue that caused the peripherical nociceptors which seemed to cause the pain</w:t>
      </w:r>
      <w:r w:rsidR="00D4460D">
        <w:rPr>
          <w:rFonts w:ascii="Arial" w:hAnsi="Arial" w:cs="Arial"/>
          <w:sz w:val="22"/>
          <w:szCs w:val="22"/>
        </w:rPr>
        <w:t xml:space="preserve"> </w:t>
      </w:r>
      <w:sdt>
        <w:sdtPr>
          <w:rPr>
            <w:rFonts w:ascii="Arial" w:hAnsi="Arial" w:cs="Arial"/>
            <w:sz w:val="22"/>
            <w:szCs w:val="22"/>
          </w:rPr>
          <w:id w:val="-309242955"/>
          <w:citation/>
        </w:sdtPr>
        <w:sdtContent>
          <w:r w:rsidR="00D4460D">
            <w:rPr>
              <w:rFonts w:ascii="Arial" w:hAnsi="Arial" w:cs="Arial"/>
              <w:sz w:val="22"/>
              <w:szCs w:val="22"/>
            </w:rPr>
            <w:fldChar w:fldCharType="begin"/>
          </w:r>
          <w:r w:rsidR="00D4460D">
            <w:rPr>
              <w:rFonts w:ascii="Arial" w:hAnsi="Arial" w:cs="Arial"/>
              <w:sz w:val="22"/>
              <w:szCs w:val="22"/>
            </w:rPr>
            <w:instrText xml:space="preserve"> CITATION Kos21 \l 2057 </w:instrText>
          </w:r>
          <w:r w:rsidR="00D4460D">
            <w:rPr>
              <w:rFonts w:ascii="Arial" w:hAnsi="Arial" w:cs="Arial"/>
              <w:sz w:val="22"/>
              <w:szCs w:val="22"/>
            </w:rPr>
            <w:fldChar w:fldCharType="separate"/>
          </w:r>
          <w:r w:rsidR="00D4460D" w:rsidRPr="00D4460D">
            <w:rPr>
              <w:rFonts w:ascii="Arial" w:eastAsiaTheme="minorHAnsi" w:hAnsi="Arial" w:cs="Arial"/>
              <w:noProof/>
              <w:sz w:val="22"/>
              <w:szCs w:val="22"/>
            </w:rPr>
            <w:t>(Kosek et al., 2021)</w:t>
          </w:r>
          <w:r w:rsidR="00D4460D">
            <w:rPr>
              <w:rFonts w:ascii="Arial" w:hAnsi="Arial" w:cs="Arial"/>
              <w:sz w:val="22"/>
              <w:szCs w:val="22"/>
            </w:rPr>
            <w:fldChar w:fldCharType="end"/>
          </w:r>
        </w:sdtContent>
      </w:sdt>
      <w:r w:rsidR="00053DCA">
        <w:rPr>
          <w:rFonts w:ascii="Arial" w:hAnsi="Arial" w:cs="Arial"/>
          <w:sz w:val="22"/>
          <w:szCs w:val="22"/>
        </w:rPr>
        <w:t>.</w:t>
      </w:r>
      <w:r w:rsidR="00682D3F">
        <w:rPr>
          <w:rFonts w:ascii="Arial" w:hAnsi="Arial" w:cs="Arial"/>
          <w:sz w:val="22"/>
          <w:szCs w:val="22"/>
        </w:rPr>
        <w:t xml:space="preserve"> </w:t>
      </w:r>
      <w:r w:rsidR="00053DCA">
        <w:rPr>
          <w:rFonts w:ascii="Arial" w:hAnsi="Arial" w:cs="Arial"/>
          <w:sz w:val="22"/>
          <w:szCs w:val="22"/>
        </w:rPr>
        <w:t xml:space="preserve">  </w:t>
      </w:r>
    </w:p>
    <w:p w14:paraId="5CDFA636" w14:textId="0AF8526B" w:rsidR="00CB6746" w:rsidRDefault="00CB6746" w:rsidP="00845F49">
      <w:pPr>
        <w:spacing w:before="30" w:after="30" w:line="360" w:lineRule="auto"/>
        <w:ind w:left="851" w:right="851"/>
        <w:jc w:val="both"/>
        <w:rPr>
          <w:rFonts w:ascii="Arial" w:hAnsi="Arial" w:cs="Arial"/>
          <w:sz w:val="22"/>
          <w:szCs w:val="22"/>
        </w:rPr>
      </w:pPr>
    </w:p>
    <w:p w14:paraId="737E7C74" w14:textId="1E6CED03" w:rsidR="00CB6746" w:rsidRDefault="00D4460D" w:rsidP="00845F49">
      <w:pPr>
        <w:spacing w:before="30" w:after="30" w:line="360" w:lineRule="auto"/>
        <w:ind w:left="851" w:right="851"/>
        <w:jc w:val="both"/>
        <w:rPr>
          <w:rFonts w:ascii="Arial" w:hAnsi="Arial" w:cs="Arial"/>
          <w:sz w:val="22"/>
          <w:szCs w:val="22"/>
        </w:rPr>
      </w:pPr>
      <w:r>
        <w:rPr>
          <w:rFonts w:ascii="Arial" w:hAnsi="Arial" w:cs="Arial"/>
          <w:sz w:val="22"/>
          <w:szCs w:val="22"/>
        </w:rPr>
        <w:t xml:space="preserve">Shraim et al., (2021) </w:t>
      </w:r>
      <w:r w:rsidR="008A02C7">
        <w:rPr>
          <w:rFonts w:ascii="Arial" w:hAnsi="Arial" w:cs="Arial"/>
          <w:sz w:val="22"/>
          <w:szCs w:val="22"/>
        </w:rPr>
        <w:t xml:space="preserve">stated </w:t>
      </w:r>
      <w:r w:rsidR="00D25CF1">
        <w:rPr>
          <w:rFonts w:ascii="Arial" w:hAnsi="Arial" w:cs="Arial"/>
          <w:sz w:val="22"/>
          <w:szCs w:val="22"/>
        </w:rPr>
        <w:t xml:space="preserve">mediations are in place for musculoskeletal pain. </w:t>
      </w:r>
      <w:r w:rsidR="002F64EA" w:rsidRPr="002F64EA">
        <w:rPr>
          <w:rFonts w:ascii="Arial" w:hAnsi="Arial" w:cs="Arial"/>
          <w:sz w:val="22"/>
          <w:szCs w:val="22"/>
        </w:rPr>
        <w:t>The International Association for the Study of Pain (IASP) has identified three pain mechanism types (PMCs): nociceptive, neuropathic, and nociplastic pain. Discrimination between them is still difficult. The search approach turned up papers that discussed how to distinguish between different kinds of pain in the musculoskeletal system that are based on different mechanisms</w:t>
      </w:r>
      <w:r w:rsidR="002C2ABF">
        <w:rPr>
          <w:rFonts w:ascii="Arial" w:hAnsi="Arial" w:cs="Arial"/>
          <w:sz w:val="22"/>
          <w:szCs w:val="22"/>
        </w:rPr>
        <w:t xml:space="preserve"> </w:t>
      </w:r>
      <w:sdt>
        <w:sdtPr>
          <w:rPr>
            <w:rFonts w:ascii="Arial" w:hAnsi="Arial" w:cs="Arial"/>
            <w:sz w:val="22"/>
            <w:szCs w:val="22"/>
          </w:rPr>
          <w:id w:val="1703207377"/>
          <w:citation/>
        </w:sdtPr>
        <w:sdtContent>
          <w:r w:rsidR="002C2ABF">
            <w:rPr>
              <w:rFonts w:ascii="Arial" w:hAnsi="Arial" w:cs="Arial"/>
              <w:sz w:val="22"/>
              <w:szCs w:val="22"/>
            </w:rPr>
            <w:fldChar w:fldCharType="begin"/>
          </w:r>
          <w:r w:rsidR="002C2ABF">
            <w:rPr>
              <w:rFonts w:ascii="Arial" w:hAnsi="Arial" w:cs="Arial"/>
              <w:sz w:val="22"/>
              <w:szCs w:val="22"/>
            </w:rPr>
            <w:instrText xml:space="preserve">CITATION Woo98 \l 2057 </w:instrText>
          </w:r>
          <w:r w:rsidR="002C2ABF">
            <w:rPr>
              <w:rFonts w:ascii="Arial" w:hAnsi="Arial" w:cs="Arial"/>
              <w:sz w:val="22"/>
              <w:szCs w:val="22"/>
            </w:rPr>
            <w:fldChar w:fldCharType="separate"/>
          </w:r>
          <w:r w:rsidR="002C2ABF" w:rsidRPr="002C2ABF">
            <w:rPr>
              <w:rFonts w:ascii="Arial" w:hAnsi="Arial" w:cs="Arial"/>
              <w:noProof/>
              <w:sz w:val="22"/>
              <w:szCs w:val="22"/>
            </w:rPr>
            <w:t>(Woolf et al., 1998)</w:t>
          </w:r>
          <w:r w:rsidR="002C2ABF">
            <w:rPr>
              <w:rFonts w:ascii="Arial" w:hAnsi="Arial" w:cs="Arial"/>
              <w:sz w:val="22"/>
              <w:szCs w:val="22"/>
            </w:rPr>
            <w:fldChar w:fldCharType="end"/>
          </w:r>
        </w:sdtContent>
      </w:sdt>
      <w:r w:rsidR="002F64EA" w:rsidRPr="002F64EA">
        <w:rPr>
          <w:rFonts w:ascii="Arial" w:hAnsi="Arial" w:cs="Arial"/>
          <w:sz w:val="22"/>
          <w:szCs w:val="22"/>
        </w:rPr>
        <w:t>.</w:t>
      </w:r>
      <w:r w:rsidR="00D25CF1">
        <w:rPr>
          <w:rFonts w:ascii="Arial" w:hAnsi="Arial" w:cs="Arial"/>
          <w:sz w:val="22"/>
          <w:szCs w:val="22"/>
        </w:rPr>
        <w:t xml:space="preserve"> </w:t>
      </w:r>
      <w:r w:rsidR="002F64EA" w:rsidRPr="002F64EA">
        <w:rPr>
          <w:rFonts w:ascii="Arial" w:hAnsi="Arial" w:cs="Arial"/>
          <w:sz w:val="22"/>
          <w:szCs w:val="22"/>
        </w:rPr>
        <w:t>The findings of this review serve as a basis for improving techniques for differentiating the processes behind musculoskeletal pain</w:t>
      </w:r>
      <w:r w:rsidR="002F64EA">
        <w:rPr>
          <w:rFonts w:ascii="Arial" w:hAnsi="Arial" w:cs="Arial"/>
          <w:sz w:val="22"/>
          <w:szCs w:val="22"/>
        </w:rPr>
        <w:t xml:space="preserve"> </w:t>
      </w:r>
      <w:sdt>
        <w:sdtPr>
          <w:rPr>
            <w:rFonts w:ascii="Arial" w:hAnsi="Arial" w:cs="Arial"/>
            <w:sz w:val="22"/>
            <w:szCs w:val="22"/>
          </w:rPr>
          <w:id w:val="-1686890477"/>
          <w:citation/>
        </w:sdtPr>
        <w:sdtContent>
          <w:r w:rsidR="002F64EA">
            <w:rPr>
              <w:rFonts w:ascii="Arial" w:hAnsi="Arial" w:cs="Arial"/>
              <w:sz w:val="22"/>
              <w:szCs w:val="22"/>
            </w:rPr>
            <w:fldChar w:fldCharType="begin"/>
          </w:r>
          <w:r w:rsidR="002F64EA">
            <w:rPr>
              <w:rFonts w:ascii="Arial" w:hAnsi="Arial" w:cs="Arial"/>
              <w:sz w:val="22"/>
              <w:szCs w:val="22"/>
            </w:rPr>
            <w:instrText xml:space="preserve"> CITATION Shr21 \l 2057 </w:instrText>
          </w:r>
          <w:r w:rsidR="002F64EA">
            <w:rPr>
              <w:rFonts w:ascii="Arial" w:hAnsi="Arial" w:cs="Arial"/>
              <w:sz w:val="22"/>
              <w:szCs w:val="22"/>
            </w:rPr>
            <w:fldChar w:fldCharType="separate"/>
          </w:r>
          <w:r w:rsidR="002F64EA" w:rsidRPr="002F64EA">
            <w:rPr>
              <w:rFonts w:ascii="Arial" w:eastAsiaTheme="minorHAnsi" w:hAnsi="Arial" w:cs="Arial"/>
              <w:noProof/>
              <w:sz w:val="22"/>
              <w:szCs w:val="22"/>
            </w:rPr>
            <w:t>(Shraim et al., 2021)</w:t>
          </w:r>
          <w:r w:rsidR="002F64EA">
            <w:rPr>
              <w:rFonts w:ascii="Arial" w:hAnsi="Arial" w:cs="Arial"/>
              <w:sz w:val="22"/>
              <w:szCs w:val="22"/>
            </w:rPr>
            <w:fldChar w:fldCharType="end"/>
          </w:r>
        </w:sdtContent>
      </w:sdt>
      <w:r w:rsidR="002F64EA" w:rsidRPr="002F64EA">
        <w:rPr>
          <w:rFonts w:ascii="Arial" w:hAnsi="Arial" w:cs="Arial"/>
          <w:sz w:val="22"/>
          <w:szCs w:val="22"/>
        </w:rPr>
        <w:t>.</w:t>
      </w:r>
    </w:p>
    <w:p w14:paraId="53CD53DF" w14:textId="07176C4E" w:rsidR="000778AE" w:rsidRDefault="000778AE" w:rsidP="00845F49">
      <w:pPr>
        <w:spacing w:before="30" w:after="30" w:line="360" w:lineRule="auto"/>
        <w:ind w:left="851" w:right="851"/>
        <w:jc w:val="both"/>
        <w:rPr>
          <w:rFonts w:ascii="Arial" w:hAnsi="Arial" w:cs="Arial"/>
          <w:sz w:val="22"/>
          <w:szCs w:val="22"/>
        </w:rPr>
      </w:pPr>
    </w:p>
    <w:p w14:paraId="7568EF8A" w14:textId="65CE2CBF" w:rsidR="00961507" w:rsidRDefault="007F0610" w:rsidP="007F0610">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Arrigoni et al., (2020) </w:t>
      </w:r>
      <w:r w:rsidR="000778AE" w:rsidRPr="000778AE">
        <w:rPr>
          <w:rFonts w:ascii="Arial" w:hAnsi="Arial" w:cs="Arial"/>
          <w:sz w:val="22"/>
          <w:szCs w:val="22"/>
        </w:rPr>
        <w:t>Interactions between several tissue, including such muscular and neurons in neuromuscular illnesses, or numerous biological components of a tissue, such as bone cancers interacting with bone cells, characterise musculoskeletal tissues</w:t>
      </w:r>
      <w:r>
        <w:rPr>
          <w:rFonts w:ascii="Arial" w:hAnsi="Arial" w:cs="Arial"/>
          <w:sz w:val="22"/>
          <w:szCs w:val="22"/>
        </w:rPr>
        <w:t xml:space="preserve"> </w:t>
      </w:r>
      <w:sdt>
        <w:sdtPr>
          <w:rPr>
            <w:rFonts w:ascii="Arial" w:hAnsi="Arial" w:cs="Arial"/>
            <w:sz w:val="22"/>
            <w:szCs w:val="22"/>
          </w:rPr>
          <w:id w:val="-854492366"/>
          <w:citation/>
        </w:sdtPr>
        <w:sdtContent>
          <w:r>
            <w:rPr>
              <w:rFonts w:ascii="Arial" w:hAnsi="Arial" w:cs="Arial"/>
              <w:sz w:val="22"/>
              <w:szCs w:val="22"/>
            </w:rPr>
            <w:fldChar w:fldCharType="begin"/>
          </w:r>
          <w:r>
            <w:rPr>
              <w:rFonts w:ascii="Arial" w:hAnsi="Arial" w:cs="Arial"/>
              <w:sz w:val="22"/>
              <w:szCs w:val="22"/>
            </w:rPr>
            <w:instrText xml:space="preserve"> CITATION Arr20 \l 2057 </w:instrText>
          </w:r>
          <w:r>
            <w:rPr>
              <w:rFonts w:ascii="Arial" w:hAnsi="Arial" w:cs="Arial"/>
              <w:sz w:val="22"/>
              <w:szCs w:val="22"/>
            </w:rPr>
            <w:fldChar w:fldCharType="separate"/>
          </w:r>
          <w:r w:rsidRPr="007F0610">
            <w:rPr>
              <w:rFonts w:ascii="Arial" w:hAnsi="Arial" w:cs="Arial"/>
              <w:noProof/>
              <w:sz w:val="22"/>
              <w:szCs w:val="22"/>
            </w:rPr>
            <w:t>(Arrigoni et al., 2020)</w:t>
          </w:r>
          <w:r>
            <w:rPr>
              <w:rFonts w:ascii="Arial" w:hAnsi="Arial" w:cs="Arial"/>
              <w:sz w:val="22"/>
              <w:szCs w:val="22"/>
            </w:rPr>
            <w:fldChar w:fldCharType="end"/>
          </w:r>
        </w:sdtContent>
      </w:sdt>
      <w:r w:rsidR="000778AE" w:rsidRPr="000778AE">
        <w:rPr>
          <w:rFonts w:ascii="Arial" w:hAnsi="Arial" w:cs="Arial"/>
          <w:sz w:val="22"/>
          <w:szCs w:val="22"/>
        </w:rPr>
        <w:t>.</w:t>
      </w:r>
    </w:p>
    <w:p w14:paraId="319782A4" w14:textId="1C7B8C98" w:rsidR="007F0610" w:rsidRDefault="007F0610" w:rsidP="007F0610">
      <w:pPr>
        <w:spacing w:before="30" w:after="30" w:line="360" w:lineRule="auto"/>
        <w:ind w:left="851" w:right="851"/>
        <w:jc w:val="both"/>
        <w:rPr>
          <w:rFonts w:ascii="Arial" w:hAnsi="Arial" w:cs="Arial"/>
          <w:sz w:val="22"/>
          <w:szCs w:val="22"/>
        </w:rPr>
      </w:pPr>
    </w:p>
    <w:p w14:paraId="7B7BE025" w14:textId="7459157A" w:rsidR="00DD0F8E" w:rsidRDefault="00DD0F8E" w:rsidP="000B6154">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Buckwalter (1997) </w:t>
      </w:r>
      <w:r w:rsidR="00A702AF" w:rsidRPr="00A702AF">
        <w:rPr>
          <w:rFonts w:ascii="Arial" w:hAnsi="Arial" w:cs="Arial"/>
          <w:sz w:val="22"/>
          <w:szCs w:val="22"/>
        </w:rPr>
        <w:t xml:space="preserve">Musculoskeletal function deterioration, including weakness, stiffness, and discomfort, causes gradual disability in many older people, restricting mobility and diminishing quality of life. </w:t>
      </w:r>
      <w:r w:rsidR="00A702AF" w:rsidRPr="00A702AF">
        <w:rPr>
          <w:rFonts w:ascii="Arial" w:hAnsi="Arial" w:cs="Arial"/>
          <w:sz w:val="22"/>
          <w:szCs w:val="22"/>
        </w:rPr>
        <w:lastRenderedPageBreak/>
        <w:t xml:space="preserve">Musculoskeletal soft tissue functioning reduces with age, as does susceptibility to degenerative illnesses and injuries, as does the opportunity to sustain from disease or injury; these changes raise the likelihood of </w:t>
      </w:r>
      <w:r w:rsidR="00A702AF">
        <w:rPr>
          <w:rFonts w:ascii="Arial" w:hAnsi="Arial" w:cs="Arial"/>
          <w:sz w:val="22"/>
          <w:szCs w:val="22"/>
        </w:rPr>
        <w:t xml:space="preserve">a </w:t>
      </w:r>
      <w:r w:rsidR="00A702AF" w:rsidRPr="00A702AF">
        <w:rPr>
          <w:rFonts w:ascii="Arial" w:hAnsi="Arial" w:cs="Arial"/>
          <w:sz w:val="22"/>
          <w:szCs w:val="22"/>
        </w:rPr>
        <w:t>disability.</w:t>
      </w:r>
      <w:r w:rsidR="00A702AF">
        <w:rPr>
          <w:rFonts w:ascii="Arial" w:hAnsi="Arial" w:cs="Arial"/>
          <w:sz w:val="22"/>
          <w:szCs w:val="22"/>
        </w:rPr>
        <w:t xml:space="preserve"> </w:t>
      </w:r>
      <w:r w:rsidR="00A702AF" w:rsidRPr="00A702AF">
        <w:rPr>
          <w:rFonts w:ascii="Arial" w:hAnsi="Arial" w:cs="Arial"/>
          <w:sz w:val="22"/>
          <w:szCs w:val="22"/>
        </w:rPr>
        <w:t>Cell types, tissues, or organ systems' function, on the other hand, may stay steady or even improve momentarily with age</w:t>
      </w:r>
      <w:r>
        <w:rPr>
          <w:rFonts w:ascii="Arial" w:hAnsi="Arial" w:cs="Arial"/>
          <w:sz w:val="22"/>
          <w:szCs w:val="22"/>
        </w:rPr>
        <w:t xml:space="preserve"> </w:t>
      </w:r>
      <w:sdt>
        <w:sdtPr>
          <w:rPr>
            <w:rFonts w:ascii="Arial" w:hAnsi="Arial" w:cs="Arial"/>
            <w:sz w:val="22"/>
            <w:szCs w:val="22"/>
          </w:rPr>
          <w:id w:val="-1255586800"/>
          <w:citation/>
        </w:sdtPr>
        <w:sdtContent>
          <w:r>
            <w:rPr>
              <w:rFonts w:ascii="Arial" w:hAnsi="Arial" w:cs="Arial"/>
              <w:sz w:val="22"/>
              <w:szCs w:val="22"/>
            </w:rPr>
            <w:fldChar w:fldCharType="begin"/>
          </w:r>
          <w:r>
            <w:rPr>
              <w:rFonts w:ascii="Arial" w:hAnsi="Arial" w:cs="Arial"/>
              <w:sz w:val="22"/>
              <w:szCs w:val="22"/>
            </w:rPr>
            <w:instrText xml:space="preserve"> CITATION Buc97 \l 2057 </w:instrText>
          </w:r>
          <w:r>
            <w:rPr>
              <w:rFonts w:ascii="Arial" w:hAnsi="Arial" w:cs="Arial"/>
              <w:sz w:val="22"/>
              <w:szCs w:val="22"/>
            </w:rPr>
            <w:fldChar w:fldCharType="separate"/>
          </w:r>
          <w:r w:rsidRPr="00DD0F8E">
            <w:rPr>
              <w:rFonts w:ascii="Arial" w:hAnsi="Arial" w:cs="Arial"/>
              <w:noProof/>
              <w:sz w:val="22"/>
              <w:szCs w:val="22"/>
            </w:rPr>
            <w:t>(Buckwalter, 1997)</w:t>
          </w:r>
          <w:r>
            <w:rPr>
              <w:rFonts w:ascii="Arial" w:hAnsi="Arial" w:cs="Arial"/>
              <w:sz w:val="22"/>
              <w:szCs w:val="22"/>
            </w:rPr>
            <w:fldChar w:fldCharType="end"/>
          </w:r>
        </w:sdtContent>
      </w:sdt>
      <w:r w:rsidR="00A702AF" w:rsidRPr="00A702AF">
        <w:rPr>
          <w:rFonts w:ascii="Arial" w:hAnsi="Arial" w:cs="Arial"/>
          <w:sz w:val="22"/>
          <w:szCs w:val="22"/>
        </w:rPr>
        <w:t>.</w:t>
      </w:r>
    </w:p>
    <w:p w14:paraId="3918B6D8" w14:textId="1899E268" w:rsidR="00DD0F8E" w:rsidRDefault="00DD0F8E" w:rsidP="007F0610">
      <w:pPr>
        <w:spacing w:before="30" w:after="30" w:line="360" w:lineRule="auto"/>
        <w:ind w:left="851" w:right="851"/>
        <w:jc w:val="both"/>
        <w:rPr>
          <w:rFonts w:ascii="Arial" w:hAnsi="Arial" w:cs="Arial"/>
          <w:sz w:val="22"/>
          <w:szCs w:val="22"/>
        </w:rPr>
      </w:pPr>
    </w:p>
    <w:p w14:paraId="628F77A3" w14:textId="2A151E3A" w:rsidR="000B6154" w:rsidRPr="00B10811" w:rsidRDefault="00B10811" w:rsidP="007F0610">
      <w:pPr>
        <w:spacing w:before="30" w:after="30" w:line="360" w:lineRule="auto"/>
        <w:ind w:left="851" w:right="851"/>
        <w:jc w:val="both"/>
        <w:rPr>
          <w:rFonts w:ascii="Arial" w:hAnsi="Arial" w:cs="Arial"/>
          <w:i/>
          <w:iCs/>
          <w:sz w:val="22"/>
          <w:szCs w:val="22"/>
        </w:rPr>
      </w:pPr>
      <w:r>
        <w:rPr>
          <w:rFonts w:ascii="Arial" w:hAnsi="Arial" w:cs="Arial"/>
          <w:i/>
          <w:iCs/>
          <w:sz w:val="22"/>
          <w:szCs w:val="22"/>
        </w:rPr>
        <w:t>(Figure 2: Musculoskeletal Anatomy)</w:t>
      </w:r>
    </w:p>
    <w:p w14:paraId="7F47F3E8" w14:textId="35412931" w:rsidR="000B6154" w:rsidRDefault="000B6154" w:rsidP="000B6154">
      <w:r>
        <w:fldChar w:fldCharType="begin"/>
      </w:r>
      <w:r>
        <w:instrText xml:space="preserve"> INCLUDEPICTURE "/var/folders/fc/yn8ddx7j5x56fvnq9f_dzg280000gn/T/com.microsoft.Word/WebArchiveCopyPasteTempFiles/musculoskeletal-anatomy-poster-chart__74645.1643901797.jpg?c=1" \* MERGEFORMATINET </w:instrText>
      </w:r>
      <w:r w:rsidR="00000000">
        <w:fldChar w:fldCharType="separate"/>
      </w:r>
      <w:r>
        <w:fldChar w:fldCharType="end"/>
      </w:r>
    </w:p>
    <w:p w14:paraId="0F24B4A8" w14:textId="2990AF6C" w:rsidR="00DD0F8E" w:rsidRDefault="000B6154" w:rsidP="007F0610">
      <w:pPr>
        <w:spacing w:before="30" w:after="30" w:line="360" w:lineRule="auto"/>
        <w:ind w:left="851" w:right="851"/>
        <w:jc w:val="both"/>
        <w:rPr>
          <w:rFonts w:ascii="Arial" w:hAnsi="Arial" w:cs="Arial"/>
          <w:sz w:val="22"/>
          <w:szCs w:val="22"/>
        </w:rPr>
      </w:pPr>
      <w:r>
        <w:rPr>
          <w:noProof/>
        </w:rPr>
        <w:drawing>
          <wp:anchor distT="0" distB="0" distL="114300" distR="114300" simplePos="0" relativeHeight="251694080" behindDoc="1" locked="0" layoutInCell="1" allowOverlap="1" wp14:anchorId="46F34FC4" wp14:editId="2C5F60C2">
            <wp:simplePos x="0" y="0"/>
            <wp:positionH relativeFrom="column">
              <wp:posOffset>488384</wp:posOffset>
            </wp:positionH>
            <wp:positionV relativeFrom="paragraph">
              <wp:posOffset>75895</wp:posOffset>
            </wp:positionV>
            <wp:extent cx="4383022" cy="5385600"/>
            <wp:effectExtent l="0" t="0" r="0" b="0"/>
            <wp:wrapTight wrapText="bothSides">
              <wp:wrapPolygon edited="0">
                <wp:start x="0" y="0"/>
                <wp:lineTo x="0" y="21547"/>
                <wp:lineTo x="21531" y="21547"/>
                <wp:lineTo x="21531" y="0"/>
                <wp:lineTo x="0" y="0"/>
              </wp:wrapPolygon>
            </wp:wrapTight>
            <wp:docPr id="3" name="Picture 3" descr="Musculoskeletal Anatomy Chart | Skeleton &amp; Muscles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sculoskeletal Anatomy Chart | Skeleton &amp; Muscles Poster"/>
                    <pic:cNvPicPr>
                      <a:picLocks noChangeAspect="1" noChangeArrowheads="1"/>
                    </pic:cNvPicPr>
                  </pic:nvPicPr>
                  <pic:blipFill rotWithShape="1">
                    <a:blip r:embed="rId9">
                      <a:extLst>
                        <a:ext uri="{28A0092B-C50C-407E-A947-70E740481C1C}">
                          <a14:useLocalDpi xmlns:a14="http://schemas.microsoft.com/office/drawing/2010/main" val="0"/>
                        </a:ext>
                      </a:extLst>
                    </a:blip>
                    <a:srcRect l="11796" r="11756" b="6077"/>
                    <a:stretch/>
                  </pic:blipFill>
                  <pic:spPr bwMode="auto">
                    <a:xfrm>
                      <a:off x="0" y="0"/>
                      <a:ext cx="4383022" cy="5385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678EEC" w14:textId="5CE2CFBF" w:rsidR="00DD0F8E" w:rsidRDefault="00DD0F8E" w:rsidP="007F0610">
      <w:pPr>
        <w:spacing w:before="30" w:after="30" w:line="360" w:lineRule="auto"/>
        <w:ind w:left="851" w:right="851"/>
        <w:jc w:val="both"/>
        <w:rPr>
          <w:rFonts w:ascii="Arial" w:hAnsi="Arial" w:cs="Arial"/>
          <w:sz w:val="22"/>
          <w:szCs w:val="22"/>
        </w:rPr>
      </w:pPr>
    </w:p>
    <w:p w14:paraId="0448AE54" w14:textId="73547B1E" w:rsidR="00DD0F8E" w:rsidRDefault="00DD0F8E" w:rsidP="007F0610">
      <w:pPr>
        <w:spacing w:before="30" w:after="30" w:line="360" w:lineRule="auto"/>
        <w:ind w:left="851" w:right="851"/>
        <w:jc w:val="both"/>
        <w:rPr>
          <w:rFonts w:ascii="Arial" w:hAnsi="Arial" w:cs="Arial"/>
          <w:sz w:val="22"/>
          <w:szCs w:val="22"/>
        </w:rPr>
      </w:pPr>
    </w:p>
    <w:p w14:paraId="0B042D5B" w14:textId="3A4CAE7C" w:rsidR="00DD0F8E" w:rsidRDefault="00DD0F8E" w:rsidP="007F0610">
      <w:pPr>
        <w:spacing w:before="30" w:after="30" w:line="360" w:lineRule="auto"/>
        <w:ind w:left="851" w:right="851"/>
        <w:jc w:val="both"/>
        <w:rPr>
          <w:rFonts w:ascii="Arial" w:hAnsi="Arial" w:cs="Arial"/>
          <w:sz w:val="22"/>
          <w:szCs w:val="22"/>
        </w:rPr>
      </w:pPr>
    </w:p>
    <w:p w14:paraId="2ACEAE41" w14:textId="55FFB9F8" w:rsidR="00DD0F8E" w:rsidRDefault="00DD0F8E" w:rsidP="007F0610">
      <w:pPr>
        <w:spacing w:before="30" w:after="30" w:line="360" w:lineRule="auto"/>
        <w:ind w:left="851" w:right="851"/>
        <w:jc w:val="both"/>
        <w:rPr>
          <w:rFonts w:ascii="Arial" w:hAnsi="Arial" w:cs="Arial"/>
          <w:sz w:val="22"/>
          <w:szCs w:val="22"/>
        </w:rPr>
      </w:pPr>
    </w:p>
    <w:p w14:paraId="4E8E4E70" w14:textId="4463F561" w:rsidR="00DD0F8E" w:rsidRDefault="00DD0F8E" w:rsidP="007F0610">
      <w:pPr>
        <w:spacing w:before="30" w:after="30" w:line="360" w:lineRule="auto"/>
        <w:ind w:left="851" w:right="851"/>
        <w:jc w:val="both"/>
        <w:rPr>
          <w:rFonts w:ascii="Arial" w:hAnsi="Arial" w:cs="Arial"/>
          <w:sz w:val="22"/>
          <w:szCs w:val="22"/>
        </w:rPr>
      </w:pPr>
    </w:p>
    <w:p w14:paraId="49C96A25" w14:textId="4EF9FA76" w:rsidR="00DD0F8E" w:rsidRDefault="00DD0F8E" w:rsidP="007F0610">
      <w:pPr>
        <w:spacing w:before="30" w:after="30" w:line="360" w:lineRule="auto"/>
        <w:ind w:left="851" w:right="851"/>
        <w:jc w:val="both"/>
        <w:rPr>
          <w:rFonts w:ascii="Arial" w:hAnsi="Arial" w:cs="Arial"/>
          <w:sz w:val="22"/>
          <w:szCs w:val="22"/>
        </w:rPr>
      </w:pPr>
    </w:p>
    <w:p w14:paraId="670A65B8" w14:textId="14ED306B" w:rsidR="00DD0F8E" w:rsidRDefault="00DD0F8E" w:rsidP="007F0610">
      <w:pPr>
        <w:spacing w:before="30" w:after="30" w:line="360" w:lineRule="auto"/>
        <w:ind w:left="851" w:right="851"/>
        <w:jc w:val="both"/>
        <w:rPr>
          <w:rFonts w:ascii="Arial" w:hAnsi="Arial" w:cs="Arial"/>
          <w:sz w:val="22"/>
          <w:szCs w:val="22"/>
        </w:rPr>
      </w:pPr>
    </w:p>
    <w:p w14:paraId="6A6733EA" w14:textId="143F76F2" w:rsidR="00DD0F8E" w:rsidRDefault="00DD0F8E" w:rsidP="007F0610">
      <w:pPr>
        <w:spacing w:before="30" w:after="30" w:line="360" w:lineRule="auto"/>
        <w:ind w:left="851" w:right="851"/>
        <w:jc w:val="both"/>
        <w:rPr>
          <w:rFonts w:ascii="Arial" w:hAnsi="Arial" w:cs="Arial"/>
          <w:sz w:val="22"/>
          <w:szCs w:val="22"/>
        </w:rPr>
      </w:pPr>
    </w:p>
    <w:p w14:paraId="61C2DAB5" w14:textId="0B4D45D2" w:rsidR="00DD0F8E" w:rsidRDefault="00DD0F8E" w:rsidP="007F0610">
      <w:pPr>
        <w:spacing w:before="30" w:after="30" w:line="360" w:lineRule="auto"/>
        <w:ind w:left="851" w:right="851"/>
        <w:jc w:val="both"/>
        <w:rPr>
          <w:rFonts w:ascii="Arial" w:hAnsi="Arial" w:cs="Arial"/>
          <w:sz w:val="22"/>
          <w:szCs w:val="22"/>
        </w:rPr>
      </w:pPr>
    </w:p>
    <w:p w14:paraId="2E7C4AA1" w14:textId="7147C4F2" w:rsidR="00DD0F8E" w:rsidRDefault="00DD0F8E" w:rsidP="007F0610">
      <w:pPr>
        <w:spacing w:before="30" w:after="30" w:line="360" w:lineRule="auto"/>
        <w:ind w:left="851" w:right="851"/>
        <w:jc w:val="both"/>
        <w:rPr>
          <w:rFonts w:ascii="Arial" w:hAnsi="Arial" w:cs="Arial"/>
          <w:sz w:val="22"/>
          <w:szCs w:val="22"/>
        </w:rPr>
      </w:pPr>
    </w:p>
    <w:p w14:paraId="695B7C89" w14:textId="75C58116" w:rsidR="00DD0F8E" w:rsidRDefault="00DD0F8E" w:rsidP="007F0610">
      <w:pPr>
        <w:spacing w:before="30" w:after="30" w:line="360" w:lineRule="auto"/>
        <w:ind w:left="851" w:right="851"/>
        <w:jc w:val="both"/>
        <w:rPr>
          <w:rFonts w:ascii="Arial" w:hAnsi="Arial" w:cs="Arial"/>
          <w:sz w:val="22"/>
          <w:szCs w:val="22"/>
        </w:rPr>
      </w:pPr>
    </w:p>
    <w:p w14:paraId="34F629B8" w14:textId="62AB5414" w:rsidR="00DD0F8E" w:rsidRDefault="00DD0F8E" w:rsidP="007F0610">
      <w:pPr>
        <w:spacing w:before="30" w:after="30" w:line="360" w:lineRule="auto"/>
        <w:ind w:left="851" w:right="851"/>
        <w:jc w:val="both"/>
        <w:rPr>
          <w:rFonts w:ascii="Arial" w:hAnsi="Arial" w:cs="Arial"/>
          <w:sz w:val="22"/>
          <w:szCs w:val="22"/>
        </w:rPr>
      </w:pPr>
    </w:p>
    <w:p w14:paraId="61C5741B" w14:textId="6F041EC6" w:rsidR="00DD0F8E" w:rsidRDefault="00DD0F8E" w:rsidP="007F0610">
      <w:pPr>
        <w:spacing w:before="30" w:after="30" w:line="360" w:lineRule="auto"/>
        <w:ind w:left="851" w:right="851"/>
        <w:jc w:val="both"/>
        <w:rPr>
          <w:rFonts w:ascii="Arial" w:hAnsi="Arial" w:cs="Arial"/>
          <w:sz w:val="22"/>
          <w:szCs w:val="22"/>
        </w:rPr>
      </w:pPr>
    </w:p>
    <w:p w14:paraId="0C1D9283" w14:textId="658A5360" w:rsidR="00DD0F8E" w:rsidRDefault="00DD0F8E" w:rsidP="007F0610">
      <w:pPr>
        <w:spacing w:before="30" w:after="30" w:line="360" w:lineRule="auto"/>
        <w:ind w:left="851" w:right="851"/>
        <w:jc w:val="both"/>
        <w:rPr>
          <w:rFonts w:ascii="Arial" w:hAnsi="Arial" w:cs="Arial"/>
          <w:sz w:val="22"/>
          <w:szCs w:val="22"/>
        </w:rPr>
      </w:pPr>
    </w:p>
    <w:p w14:paraId="06AD7507" w14:textId="476F3747" w:rsidR="00DD0F8E" w:rsidRDefault="00DD0F8E" w:rsidP="007F0610">
      <w:pPr>
        <w:spacing w:before="30" w:after="30" w:line="360" w:lineRule="auto"/>
        <w:ind w:left="851" w:right="851"/>
        <w:jc w:val="both"/>
        <w:rPr>
          <w:rFonts w:ascii="Arial" w:hAnsi="Arial" w:cs="Arial"/>
          <w:sz w:val="22"/>
          <w:szCs w:val="22"/>
        </w:rPr>
      </w:pPr>
    </w:p>
    <w:p w14:paraId="10A87F4E" w14:textId="2B288504" w:rsidR="00DD0F8E" w:rsidRDefault="00DD0F8E" w:rsidP="007F0610">
      <w:pPr>
        <w:spacing w:before="30" w:after="30" w:line="360" w:lineRule="auto"/>
        <w:ind w:left="851" w:right="851"/>
        <w:jc w:val="both"/>
        <w:rPr>
          <w:rFonts w:ascii="Arial" w:hAnsi="Arial" w:cs="Arial"/>
          <w:sz w:val="22"/>
          <w:szCs w:val="22"/>
        </w:rPr>
      </w:pPr>
    </w:p>
    <w:p w14:paraId="4C83AE56" w14:textId="72C408CF" w:rsidR="00DD0F8E" w:rsidRDefault="00DD0F8E" w:rsidP="007F0610">
      <w:pPr>
        <w:spacing w:before="30" w:after="30" w:line="360" w:lineRule="auto"/>
        <w:ind w:left="851" w:right="851"/>
        <w:jc w:val="both"/>
        <w:rPr>
          <w:rFonts w:ascii="Arial" w:hAnsi="Arial" w:cs="Arial"/>
          <w:sz w:val="22"/>
          <w:szCs w:val="22"/>
        </w:rPr>
      </w:pPr>
    </w:p>
    <w:p w14:paraId="6592D8CB" w14:textId="4D93DDA7" w:rsidR="00DD0F8E" w:rsidRDefault="00DD0F8E" w:rsidP="007F0610">
      <w:pPr>
        <w:spacing w:before="30" w:after="30" w:line="360" w:lineRule="auto"/>
        <w:ind w:left="851" w:right="851"/>
        <w:jc w:val="both"/>
        <w:rPr>
          <w:rFonts w:ascii="Arial" w:hAnsi="Arial" w:cs="Arial"/>
          <w:sz w:val="22"/>
          <w:szCs w:val="22"/>
        </w:rPr>
      </w:pPr>
    </w:p>
    <w:p w14:paraId="3CAB3DD0" w14:textId="106F2EDB" w:rsidR="00DD0F8E" w:rsidRDefault="00DD0F8E" w:rsidP="007F0610">
      <w:pPr>
        <w:spacing w:before="30" w:after="30" w:line="360" w:lineRule="auto"/>
        <w:ind w:left="851" w:right="851"/>
        <w:jc w:val="both"/>
        <w:rPr>
          <w:rFonts w:ascii="Arial" w:hAnsi="Arial" w:cs="Arial"/>
          <w:sz w:val="22"/>
          <w:szCs w:val="22"/>
        </w:rPr>
      </w:pPr>
    </w:p>
    <w:p w14:paraId="14653651" w14:textId="09E18218" w:rsidR="00DD0F8E" w:rsidRDefault="00DD0F8E" w:rsidP="007F0610">
      <w:pPr>
        <w:spacing w:before="30" w:after="30" w:line="360" w:lineRule="auto"/>
        <w:ind w:left="851" w:right="851"/>
        <w:jc w:val="both"/>
        <w:rPr>
          <w:rFonts w:ascii="Arial" w:hAnsi="Arial" w:cs="Arial"/>
          <w:sz w:val="22"/>
          <w:szCs w:val="22"/>
        </w:rPr>
      </w:pPr>
    </w:p>
    <w:p w14:paraId="2B487CD4" w14:textId="07E60E1E" w:rsidR="00DD0F8E" w:rsidRDefault="00000000" w:rsidP="00B10811">
      <w:pPr>
        <w:spacing w:before="30" w:after="30" w:line="360" w:lineRule="auto"/>
        <w:ind w:left="851" w:right="851"/>
        <w:jc w:val="center"/>
        <w:rPr>
          <w:rFonts w:ascii="Arial" w:hAnsi="Arial" w:cs="Arial"/>
          <w:sz w:val="22"/>
          <w:szCs w:val="22"/>
        </w:rPr>
      </w:pPr>
      <w:sdt>
        <w:sdtPr>
          <w:rPr>
            <w:rFonts w:ascii="Arial" w:hAnsi="Arial" w:cs="Arial"/>
            <w:sz w:val="22"/>
            <w:szCs w:val="22"/>
          </w:rPr>
          <w:id w:val="-1883698687"/>
          <w:citation/>
        </w:sdtPr>
        <w:sdtContent>
          <w:r w:rsidR="00B10811">
            <w:rPr>
              <w:rFonts w:ascii="Arial" w:hAnsi="Arial" w:cs="Arial"/>
              <w:sz w:val="22"/>
              <w:szCs w:val="22"/>
            </w:rPr>
            <w:fldChar w:fldCharType="begin"/>
          </w:r>
          <w:r w:rsidR="00B10811">
            <w:rPr>
              <w:rFonts w:ascii="Arial" w:hAnsi="Arial" w:cs="Arial"/>
              <w:sz w:val="22"/>
              <w:szCs w:val="22"/>
            </w:rPr>
            <w:instrText xml:space="preserve"> CITATION Ana21 \l 2057 </w:instrText>
          </w:r>
          <w:r w:rsidR="00B10811">
            <w:rPr>
              <w:rFonts w:ascii="Arial" w:hAnsi="Arial" w:cs="Arial"/>
              <w:sz w:val="22"/>
              <w:szCs w:val="22"/>
            </w:rPr>
            <w:fldChar w:fldCharType="separate"/>
          </w:r>
          <w:r w:rsidR="00B10811" w:rsidRPr="00B10811">
            <w:rPr>
              <w:rFonts w:ascii="Arial" w:hAnsi="Arial" w:cs="Arial"/>
              <w:noProof/>
              <w:sz w:val="22"/>
              <w:szCs w:val="22"/>
            </w:rPr>
            <w:t>(AnatomyStuff, 2021)</w:t>
          </w:r>
          <w:r w:rsidR="00B10811">
            <w:rPr>
              <w:rFonts w:ascii="Arial" w:hAnsi="Arial" w:cs="Arial"/>
              <w:sz w:val="22"/>
              <w:szCs w:val="22"/>
            </w:rPr>
            <w:fldChar w:fldCharType="end"/>
          </w:r>
        </w:sdtContent>
      </w:sdt>
    </w:p>
    <w:p w14:paraId="1DC51FCD" w14:textId="2E61C13B" w:rsidR="00DD0F8E" w:rsidRDefault="00DD0F8E" w:rsidP="007F0610">
      <w:pPr>
        <w:spacing w:before="30" w:after="30" w:line="360" w:lineRule="auto"/>
        <w:ind w:left="851" w:right="851"/>
        <w:jc w:val="both"/>
        <w:rPr>
          <w:rFonts w:ascii="Arial" w:hAnsi="Arial" w:cs="Arial"/>
          <w:sz w:val="22"/>
          <w:szCs w:val="22"/>
        </w:rPr>
      </w:pPr>
    </w:p>
    <w:p w14:paraId="773ED264" w14:textId="77777777" w:rsidR="00DD0F8E" w:rsidRDefault="00DD0F8E" w:rsidP="007F0610">
      <w:pPr>
        <w:spacing w:before="30" w:after="30" w:line="360" w:lineRule="auto"/>
        <w:ind w:left="851" w:right="851"/>
        <w:jc w:val="both"/>
        <w:rPr>
          <w:rFonts w:ascii="Arial" w:hAnsi="Arial" w:cs="Arial"/>
          <w:sz w:val="22"/>
          <w:szCs w:val="22"/>
        </w:rPr>
      </w:pPr>
    </w:p>
    <w:p w14:paraId="6F897B67" w14:textId="59C2B426" w:rsidR="00CB6746" w:rsidRDefault="00CB6746" w:rsidP="00925E3F">
      <w:pPr>
        <w:spacing w:before="30" w:after="30" w:line="360" w:lineRule="auto"/>
        <w:ind w:right="851"/>
        <w:jc w:val="both"/>
        <w:rPr>
          <w:rFonts w:ascii="Arial" w:hAnsi="Arial" w:cs="Arial"/>
          <w:sz w:val="22"/>
          <w:szCs w:val="22"/>
        </w:rPr>
      </w:pPr>
    </w:p>
    <w:p w14:paraId="1D85F4E4" w14:textId="77777777" w:rsidR="00925E3F" w:rsidRPr="00CB6746" w:rsidRDefault="00925E3F" w:rsidP="00925E3F">
      <w:pPr>
        <w:spacing w:before="30" w:after="30" w:line="360" w:lineRule="auto"/>
        <w:ind w:right="851"/>
        <w:jc w:val="both"/>
        <w:rPr>
          <w:rFonts w:ascii="Arial" w:hAnsi="Arial" w:cs="Arial"/>
          <w:sz w:val="22"/>
          <w:szCs w:val="22"/>
        </w:rPr>
      </w:pPr>
    </w:p>
    <w:p w14:paraId="07DC79BF" w14:textId="498EAF81" w:rsidR="002E6442" w:rsidRDefault="002E6442" w:rsidP="00845F49">
      <w:pPr>
        <w:spacing w:before="30" w:after="30" w:line="360" w:lineRule="auto"/>
        <w:ind w:left="851" w:right="851"/>
        <w:jc w:val="center"/>
        <w:rPr>
          <w:rFonts w:ascii="Arial" w:hAnsi="Arial" w:cs="Arial"/>
          <w:b/>
          <w:bCs/>
          <w:sz w:val="22"/>
          <w:szCs w:val="22"/>
          <w:u w:val="single"/>
        </w:rPr>
      </w:pPr>
      <w:r w:rsidRPr="002E6442">
        <w:rPr>
          <w:rFonts w:ascii="Arial" w:hAnsi="Arial" w:cs="Arial"/>
          <w:b/>
          <w:bCs/>
          <w:sz w:val="22"/>
          <w:szCs w:val="22"/>
          <w:u w:val="single"/>
        </w:rPr>
        <w:lastRenderedPageBreak/>
        <w:t xml:space="preserve">Assessment </w:t>
      </w:r>
      <w:r>
        <w:rPr>
          <w:rFonts w:ascii="Arial" w:hAnsi="Arial" w:cs="Arial"/>
          <w:b/>
          <w:bCs/>
          <w:sz w:val="22"/>
          <w:szCs w:val="22"/>
          <w:u w:val="single"/>
        </w:rPr>
        <w:t>–</w:t>
      </w:r>
      <w:r w:rsidRPr="002E6442">
        <w:rPr>
          <w:rFonts w:ascii="Arial" w:hAnsi="Arial" w:cs="Arial"/>
          <w:b/>
          <w:bCs/>
          <w:sz w:val="22"/>
          <w:szCs w:val="22"/>
          <w:u w:val="single"/>
        </w:rPr>
        <w:t xml:space="preserve"> Leukodystrophy</w:t>
      </w:r>
    </w:p>
    <w:p w14:paraId="01EFCD05" w14:textId="0446FD1F" w:rsidR="002E6442" w:rsidRDefault="002E6442" w:rsidP="00845F49">
      <w:pPr>
        <w:spacing w:before="30" w:after="30" w:line="360" w:lineRule="auto"/>
        <w:ind w:left="851" w:right="851"/>
        <w:jc w:val="center"/>
        <w:rPr>
          <w:rFonts w:ascii="Arial" w:hAnsi="Arial" w:cs="Arial"/>
          <w:sz w:val="22"/>
          <w:szCs w:val="22"/>
        </w:rPr>
      </w:pPr>
    </w:p>
    <w:p w14:paraId="3DF88D07" w14:textId="26C656E6" w:rsidR="009A328A" w:rsidRDefault="009A328A" w:rsidP="00845F49">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w:t>
      </w:r>
      <w:r w:rsidR="00042F54">
        <w:rPr>
          <w:rFonts w:ascii="Arial" w:hAnsi="Arial" w:cs="Arial"/>
          <w:sz w:val="22"/>
          <w:szCs w:val="22"/>
        </w:rPr>
        <w:t xml:space="preserve">Beerepoot et al., (2019) stated that Leukodystrophy </w:t>
      </w:r>
      <w:r w:rsidR="00042F54" w:rsidRPr="00042F54">
        <w:rPr>
          <w:rFonts w:ascii="Arial" w:hAnsi="Arial" w:cs="Arial"/>
          <w:sz w:val="22"/>
          <w:szCs w:val="22"/>
        </w:rPr>
        <w:t>absence causes increased urine excretion as well as intralysosomal build-up of these sulfatides in diverse organs (e.g. nervous tissue, gall bladder, kidneys and liver). The central and peripheral nerve systems' myelin sheaths are particularly impacted, leading in progressive demyelination, ataxia, first flaccid and subsequently spastic tetraparesis, mental regression, and other neurological symptoms</w:t>
      </w:r>
      <w:r w:rsidR="00042F54">
        <w:rPr>
          <w:rFonts w:ascii="Arial" w:hAnsi="Arial" w:cs="Arial"/>
          <w:sz w:val="22"/>
          <w:szCs w:val="22"/>
        </w:rPr>
        <w:t xml:space="preserve"> </w:t>
      </w:r>
      <w:sdt>
        <w:sdtPr>
          <w:rPr>
            <w:rFonts w:ascii="Arial" w:hAnsi="Arial" w:cs="Arial"/>
            <w:sz w:val="22"/>
            <w:szCs w:val="22"/>
          </w:rPr>
          <w:id w:val="511031949"/>
          <w:citation/>
        </w:sdtPr>
        <w:sdtContent>
          <w:r w:rsidR="00042F54">
            <w:rPr>
              <w:rFonts w:ascii="Arial" w:hAnsi="Arial" w:cs="Arial"/>
              <w:sz w:val="22"/>
              <w:szCs w:val="22"/>
            </w:rPr>
            <w:fldChar w:fldCharType="begin"/>
          </w:r>
          <w:r w:rsidR="00042F54">
            <w:rPr>
              <w:rFonts w:ascii="Arial" w:hAnsi="Arial" w:cs="Arial"/>
              <w:sz w:val="22"/>
              <w:szCs w:val="22"/>
            </w:rPr>
            <w:instrText xml:space="preserve"> CITATION Bee19 \l 2057 </w:instrText>
          </w:r>
          <w:r w:rsidR="00042F54">
            <w:rPr>
              <w:rFonts w:ascii="Arial" w:hAnsi="Arial" w:cs="Arial"/>
              <w:sz w:val="22"/>
              <w:szCs w:val="22"/>
            </w:rPr>
            <w:fldChar w:fldCharType="separate"/>
          </w:r>
          <w:r w:rsidR="00042F54" w:rsidRPr="00042F54">
            <w:rPr>
              <w:rFonts w:ascii="Arial" w:eastAsiaTheme="minorHAnsi" w:hAnsi="Arial" w:cs="Arial"/>
              <w:noProof/>
              <w:sz w:val="22"/>
              <w:szCs w:val="22"/>
            </w:rPr>
            <w:t>(Beerepoot et al., 2019)</w:t>
          </w:r>
          <w:r w:rsidR="00042F54">
            <w:rPr>
              <w:rFonts w:ascii="Arial" w:hAnsi="Arial" w:cs="Arial"/>
              <w:sz w:val="22"/>
              <w:szCs w:val="22"/>
            </w:rPr>
            <w:fldChar w:fldCharType="end"/>
          </w:r>
        </w:sdtContent>
      </w:sdt>
      <w:r w:rsidR="00042F54" w:rsidRPr="00042F54">
        <w:rPr>
          <w:rFonts w:ascii="Arial" w:hAnsi="Arial" w:cs="Arial"/>
          <w:sz w:val="22"/>
          <w:szCs w:val="22"/>
        </w:rPr>
        <w:t>.</w:t>
      </w:r>
    </w:p>
    <w:p w14:paraId="5A74C54F" w14:textId="77777777" w:rsidR="009A328A" w:rsidRDefault="009A328A" w:rsidP="00845F49">
      <w:pPr>
        <w:spacing w:before="30" w:after="30" w:line="360" w:lineRule="auto"/>
        <w:ind w:left="851" w:right="851"/>
        <w:jc w:val="both"/>
        <w:rPr>
          <w:rFonts w:ascii="Arial" w:hAnsi="Arial" w:cs="Arial"/>
          <w:sz w:val="22"/>
          <w:szCs w:val="22"/>
        </w:rPr>
      </w:pPr>
    </w:p>
    <w:p w14:paraId="2F3EE4B5" w14:textId="77A9F530" w:rsidR="00420586" w:rsidRDefault="00420586" w:rsidP="00845F49">
      <w:pPr>
        <w:spacing w:before="30" w:after="30" w:line="360" w:lineRule="auto"/>
        <w:ind w:left="851" w:right="851"/>
        <w:jc w:val="both"/>
        <w:rPr>
          <w:rFonts w:ascii="Arial" w:hAnsi="Arial" w:cs="Arial"/>
          <w:color w:val="1B1B1B"/>
          <w:sz w:val="22"/>
          <w:szCs w:val="22"/>
          <w:shd w:val="clear" w:color="auto" w:fill="FFFFFF"/>
        </w:rPr>
      </w:pPr>
      <w:r>
        <w:rPr>
          <w:rFonts w:ascii="Arial" w:hAnsi="Arial" w:cs="Arial"/>
          <w:sz w:val="22"/>
          <w:szCs w:val="22"/>
        </w:rPr>
        <w:t xml:space="preserve">According to Van Der Knaap et al., (2019) </w:t>
      </w:r>
      <w:r w:rsidR="00DC786F" w:rsidRPr="00F54426">
        <w:rPr>
          <w:rFonts w:ascii="Arial" w:hAnsi="Arial" w:cs="Arial"/>
          <w:sz w:val="22"/>
          <w:szCs w:val="22"/>
        </w:rPr>
        <w:t xml:space="preserve">Leukodystrophies are a </w:t>
      </w:r>
      <w:r w:rsidR="00F54426" w:rsidRPr="00F54426">
        <w:rPr>
          <w:rFonts w:ascii="Arial" w:hAnsi="Arial" w:cs="Arial"/>
          <w:sz w:val="22"/>
          <w:szCs w:val="22"/>
        </w:rPr>
        <w:t>huge</w:t>
      </w:r>
      <w:r w:rsidR="00DC786F" w:rsidRPr="00F54426">
        <w:rPr>
          <w:rFonts w:ascii="Arial" w:hAnsi="Arial" w:cs="Arial"/>
          <w:sz w:val="22"/>
          <w:szCs w:val="22"/>
        </w:rPr>
        <w:t xml:space="preserve"> set of </w:t>
      </w:r>
      <w:r w:rsidR="00F54426" w:rsidRPr="00F54426">
        <w:rPr>
          <w:rFonts w:ascii="Arial" w:hAnsi="Arial" w:cs="Arial"/>
          <w:sz w:val="22"/>
          <w:szCs w:val="22"/>
        </w:rPr>
        <w:t>unusual</w:t>
      </w:r>
      <w:r w:rsidR="00DC786F" w:rsidRPr="00F54426">
        <w:rPr>
          <w:rFonts w:ascii="Arial" w:hAnsi="Arial" w:cs="Arial"/>
          <w:sz w:val="22"/>
          <w:szCs w:val="22"/>
        </w:rPr>
        <w:t xml:space="preserve"> hereditary illnesses that mostly damage the white matter of the CNS. Historically, the </w:t>
      </w:r>
      <w:r w:rsidR="00F54426" w:rsidRPr="00F54426">
        <w:rPr>
          <w:rFonts w:ascii="Arial" w:hAnsi="Arial" w:cs="Arial"/>
          <w:sz w:val="22"/>
          <w:szCs w:val="22"/>
        </w:rPr>
        <w:t>analysis</w:t>
      </w:r>
      <w:r w:rsidR="00DC786F" w:rsidRPr="00F54426">
        <w:rPr>
          <w:rFonts w:ascii="Arial" w:hAnsi="Arial" w:cs="Arial"/>
          <w:sz w:val="22"/>
          <w:szCs w:val="22"/>
        </w:rPr>
        <w:t xml:space="preserve"> procedure was lengthy, and patient prognosis was poor since curative therapy was only accessible for a small number of leukodystrophies in their early stages. </w:t>
      </w:r>
      <w:r w:rsidR="00F54426" w:rsidRPr="00F54426">
        <w:rPr>
          <w:rFonts w:ascii="Arial" w:hAnsi="Arial" w:cs="Arial"/>
          <w:color w:val="1B1B1B"/>
          <w:sz w:val="22"/>
          <w:szCs w:val="22"/>
          <w:shd w:val="clear" w:color="auto" w:fill="FFFFFF"/>
        </w:rPr>
        <w:t>Whether MRI keeps its central place in diagnosis and what the role is of whole-exome sequencing are relevant questions for neurologists. Technological advance in molecular techniques and improved insight into the pathophysiology of individual leukodystrophies have led to therapeutic developments, including drug design and gene therapy</w:t>
      </w:r>
      <w:r w:rsidR="003B70B7">
        <w:rPr>
          <w:rFonts w:ascii="Arial" w:hAnsi="Arial" w:cs="Arial"/>
          <w:color w:val="1B1B1B"/>
          <w:sz w:val="22"/>
          <w:szCs w:val="22"/>
          <w:shd w:val="clear" w:color="auto" w:fill="FFFFFF"/>
        </w:rPr>
        <w:t xml:space="preserve"> </w:t>
      </w:r>
      <w:sdt>
        <w:sdtPr>
          <w:rPr>
            <w:rFonts w:ascii="Arial" w:hAnsi="Arial" w:cs="Arial"/>
            <w:color w:val="1B1B1B"/>
            <w:sz w:val="22"/>
            <w:szCs w:val="22"/>
            <w:shd w:val="clear" w:color="auto" w:fill="FFFFFF"/>
          </w:rPr>
          <w:id w:val="945580249"/>
          <w:citation/>
        </w:sdtPr>
        <w:sdtContent>
          <w:r>
            <w:rPr>
              <w:rFonts w:ascii="Arial" w:hAnsi="Arial" w:cs="Arial"/>
              <w:color w:val="1B1B1B"/>
              <w:sz w:val="22"/>
              <w:szCs w:val="22"/>
              <w:shd w:val="clear" w:color="auto" w:fill="FFFFFF"/>
            </w:rPr>
            <w:fldChar w:fldCharType="begin"/>
          </w:r>
          <w:r>
            <w:rPr>
              <w:rFonts w:ascii="Arial" w:hAnsi="Arial" w:cs="Arial"/>
              <w:color w:val="1B1B1B"/>
              <w:sz w:val="22"/>
              <w:szCs w:val="22"/>
              <w:shd w:val="clear" w:color="auto" w:fill="FFFFFF"/>
            </w:rPr>
            <w:instrText xml:space="preserve"> CITATION Van19 \l 2057 </w:instrText>
          </w:r>
          <w:r>
            <w:rPr>
              <w:rFonts w:ascii="Arial" w:hAnsi="Arial" w:cs="Arial"/>
              <w:color w:val="1B1B1B"/>
              <w:sz w:val="22"/>
              <w:szCs w:val="22"/>
              <w:shd w:val="clear" w:color="auto" w:fill="FFFFFF"/>
            </w:rPr>
            <w:fldChar w:fldCharType="separate"/>
          </w:r>
          <w:r w:rsidRPr="00420586">
            <w:rPr>
              <w:rFonts w:ascii="Arial" w:hAnsi="Arial" w:cs="Arial"/>
              <w:noProof/>
              <w:color w:val="1B1B1B"/>
              <w:sz w:val="22"/>
              <w:szCs w:val="22"/>
              <w:shd w:val="clear" w:color="auto" w:fill="FFFFFF"/>
            </w:rPr>
            <w:t>(Van Der Knaap et al., 2019)</w:t>
          </w:r>
          <w:r>
            <w:rPr>
              <w:rFonts w:ascii="Arial" w:hAnsi="Arial" w:cs="Arial"/>
              <w:color w:val="1B1B1B"/>
              <w:sz w:val="22"/>
              <w:szCs w:val="22"/>
              <w:shd w:val="clear" w:color="auto" w:fill="FFFFFF"/>
            </w:rPr>
            <w:fldChar w:fldCharType="end"/>
          </w:r>
        </w:sdtContent>
      </w:sdt>
      <w:r>
        <w:rPr>
          <w:rFonts w:ascii="Arial" w:hAnsi="Arial" w:cs="Arial"/>
          <w:color w:val="1B1B1B"/>
          <w:sz w:val="22"/>
          <w:szCs w:val="22"/>
          <w:shd w:val="clear" w:color="auto" w:fill="FFFFFF"/>
        </w:rPr>
        <w:t>.</w:t>
      </w:r>
    </w:p>
    <w:p w14:paraId="7FD56C3B" w14:textId="77777777" w:rsidR="00F60C0D" w:rsidRDefault="00F60C0D" w:rsidP="00845F49">
      <w:pPr>
        <w:spacing w:before="30" w:after="30" w:line="360" w:lineRule="auto"/>
        <w:ind w:left="851" w:right="851"/>
        <w:jc w:val="both"/>
        <w:rPr>
          <w:rFonts w:ascii="Arial" w:hAnsi="Arial" w:cs="Arial"/>
          <w:color w:val="1B1B1B"/>
          <w:sz w:val="22"/>
          <w:szCs w:val="22"/>
          <w:shd w:val="clear" w:color="auto" w:fill="FFFFFF"/>
        </w:rPr>
      </w:pPr>
    </w:p>
    <w:p w14:paraId="54985781" w14:textId="1A3614EA" w:rsidR="00F54426" w:rsidRDefault="002A4911" w:rsidP="00845F49">
      <w:pPr>
        <w:spacing w:before="30" w:after="30" w:line="360" w:lineRule="auto"/>
        <w:ind w:left="851" w:right="851"/>
        <w:jc w:val="both"/>
        <w:rPr>
          <w:rFonts w:ascii="Arial" w:hAnsi="Arial" w:cs="Arial"/>
          <w:color w:val="1B1B1B"/>
          <w:sz w:val="22"/>
          <w:szCs w:val="22"/>
          <w:shd w:val="clear" w:color="auto" w:fill="FFFFFF"/>
        </w:rPr>
      </w:pPr>
      <w:r>
        <w:rPr>
          <w:rFonts w:ascii="Arial" w:hAnsi="Arial" w:cs="Arial"/>
          <w:color w:val="1B1B1B"/>
          <w:sz w:val="22"/>
          <w:szCs w:val="22"/>
          <w:shd w:val="clear" w:color="auto" w:fill="FFFFFF"/>
        </w:rPr>
        <w:t xml:space="preserve">According to Shaimardanova et al., (2020) stated that </w:t>
      </w:r>
      <w:r w:rsidRPr="002A4911">
        <w:rPr>
          <w:rFonts w:ascii="Arial" w:hAnsi="Arial" w:cs="Arial"/>
          <w:color w:val="1B1B1B"/>
          <w:sz w:val="22"/>
          <w:szCs w:val="22"/>
          <w:shd w:val="clear" w:color="auto" w:fill="FFFFFF"/>
        </w:rPr>
        <w:t>Metachromatic leukodystrophy (MLD) is an autosomal recessive neurological illness that belongs to the lysosomal storage disorder category (LSDs). MLD is one of the most frequent leukodystrophies</w:t>
      </w:r>
      <w:r w:rsidR="003B70B7">
        <w:rPr>
          <w:rFonts w:ascii="Arial" w:hAnsi="Arial" w:cs="Arial"/>
          <w:color w:val="1B1B1B"/>
          <w:sz w:val="22"/>
          <w:szCs w:val="22"/>
          <w:shd w:val="clear" w:color="auto" w:fill="FFFFFF"/>
        </w:rPr>
        <w:t>.</w:t>
      </w:r>
      <w:r w:rsidRPr="002A4911">
        <w:rPr>
          <w:rFonts w:ascii="Arial" w:hAnsi="Arial" w:cs="Arial"/>
          <w:color w:val="1B1B1B"/>
          <w:sz w:val="22"/>
          <w:szCs w:val="22"/>
          <w:shd w:val="clear" w:color="auto" w:fill="FFFFFF"/>
        </w:rPr>
        <w:t xml:space="preserve"> MLD is substantially more common in certain isolated communities. </w:t>
      </w:r>
      <w:r w:rsidR="00564B3E" w:rsidRPr="002A4911">
        <w:rPr>
          <w:rFonts w:ascii="Arial" w:hAnsi="Arial" w:cs="Arial"/>
          <w:color w:val="1B1B1B"/>
          <w:sz w:val="22"/>
          <w:szCs w:val="22"/>
          <w:shd w:val="clear" w:color="auto" w:fill="FFFFFF"/>
        </w:rPr>
        <w:t>Impairment</w:t>
      </w:r>
      <w:r w:rsidRPr="002A4911">
        <w:rPr>
          <w:rFonts w:ascii="Arial" w:hAnsi="Arial" w:cs="Arial"/>
          <w:color w:val="1B1B1B"/>
          <w:sz w:val="22"/>
          <w:szCs w:val="22"/>
          <w:shd w:val="clear" w:color="auto" w:fill="FFFFFF"/>
        </w:rPr>
        <w:t xml:space="preserve"> to the myelin sheath that covers </w:t>
      </w:r>
      <w:r w:rsidR="00564B3E" w:rsidRPr="002A4911">
        <w:rPr>
          <w:rFonts w:ascii="Arial" w:hAnsi="Arial" w:cs="Arial"/>
          <w:color w:val="1B1B1B"/>
          <w:sz w:val="22"/>
          <w:szCs w:val="22"/>
          <w:shd w:val="clear" w:color="auto" w:fill="FFFFFF"/>
        </w:rPr>
        <w:t>utmost</w:t>
      </w:r>
      <w:r w:rsidRPr="002A4911">
        <w:rPr>
          <w:rFonts w:ascii="Arial" w:hAnsi="Arial" w:cs="Arial"/>
          <w:color w:val="1B1B1B"/>
          <w:sz w:val="22"/>
          <w:szCs w:val="22"/>
          <w:shd w:val="clear" w:color="auto" w:fill="FFFFFF"/>
        </w:rPr>
        <w:t xml:space="preserve"> nerve fibres in the central (CNS) and peripheral nervous systems (PNS) </w:t>
      </w:r>
      <w:r w:rsidR="00564B3E" w:rsidRPr="002A4911">
        <w:rPr>
          <w:rFonts w:ascii="Arial" w:hAnsi="Arial" w:cs="Arial"/>
          <w:color w:val="1B1B1B"/>
          <w:sz w:val="22"/>
          <w:szCs w:val="22"/>
          <w:shd w:val="clear" w:color="auto" w:fill="FFFFFF"/>
        </w:rPr>
        <w:t>differentiates</w:t>
      </w:r>
      <w:r w:rsidRPr="002A4911">
        <w:rPr>
          <w:rFonts w:ascii="Arial" w:hAnsi="Arial" w:cs="Arial"/>
          <w:color w:val="1B1B1B"/>
          <w:sz w:val="22"/>
          <w:szCs w:val="22"/>
          <w:shd w:val="clear" w:color="auto" w:fill="FFFFFF"/>
        </w:rPr>
        <w:t xml:space="preserve"> the illness, resulting in increasing motor and cognitive </w:t>
      </w:r>
      <w:r w:rsidR="00564B3E" w:rsidRPr="002A4911">
        <w:rPr>
          <w:rFonts w:ascii="Arial" w:hAnsi="Arial" w:cs="Arial"/>
          <w:color w:val="1B1B1B"/>
          <w:sz w:val="22"/>
          <w:szCs w:val="22"/>
          <w:shd w:val="clear" w:color="auto" w:fill="FFFFFF"/>
        </w:rPr>
        <w:t>disfunction</w:t>
      </w:r>
      <w:r w:rsidRPr="002A4911">
        <w:rPr>
          <w:rFonts w:ascii="Arial" w:hAnsi="Arial" w:cs="Arial"/>
          <w:color w:val="1B1B1B"/>
          <w:sz w:val="22"/>
          <w:szCs w:val="22"/>
          <w:shd w:val="clear" w:color="auto" w:fill="FFFFFF"/>
        </w:rPr>
        <w:t xml:space="preserve"> as clinical symptoms.</w:t>
      </w:r>
      <w:r w:rsidR="00564B3E">
        <w:rPr>
          <w:rFonts w:ascii="Arial" w:hAnsi="Arial" w:cs="Arial"/>
          <w:color w:val="1B1B1B"/>
          <w:sz w:val="22"/>
          <w:szCs w:val="22"/>
          <w:shd w:val="clear" w:color="auto" w:fill="FFFFFF"/>
        </w:rPr>
        <w:t xml:space="preserve"> </w:t>
      </w:r>
      <w:r w:rsidR="00564B3E" w:rsidRPr="00564B3E">
        <w:rPr>
          <w:rFonts w:ascii="Arial" w:hAnsi="Arial" w:cs="Arial"/>
          <w:color w:val="1B1B1B"/>
          <w:sz w:val="22"/>
          <w:szCs w:val="22"/>
          <w:shd w:val="clear" w:color="auto" w:fill="FFFFFF"/>
        </w:rPr>
        <w:t>Sulfatide accumulation causes neuronal degeneration, astrocyte dysfunction, and may trigger an inflammatory response. Numerous research has found that inflammation has a role in MLD. The cytokines described in this could be used as biomarkers to identify MLD in its initial stages and to monitor disease progression</w:t>
      </w:r>
      <w:r w:rsidR="00351732">
        <w:rPr>
          <w:rFonts w:ascii="Arial" w:hAnsi="Arial" w:cs="Arial"/>
          <w:color w:val="1B1B1B"/>
          <w:sz w:val="22"/>
          <w:szCs w:val="22"/>
          <w:shd w:val="clear" w:color="auto" w:fill="FFFFFF"/>
        </w:rPr>
        <w:t xml:space="preserve"> </w:t>
      </w:r>
      <w:sdt>
        <w:sdtPr>
          <w:rPr>
            <w:rFonts w:ascii="Arial" w:hAnsi="Arial" w:cs="Arial"/>
            <w:color w:val="1B1B1B"/>
            <w:sz w:val="22"/>
            <w:szCs w:val="22"/>
            <w:shd w:val="clear" w:color="auto" w:fill="FFFFFF"/>
          </w:rPr>
          <w:id w:val="-1639262715"/>
          <w:citation/>
        </w:sdtPr>
        <w:sdtContent>
          <w:r w:rsidR="00351732">
            <w:rPr>
              <w:rFonts w:ascii="Arial" w:hAnsi="Arial" w:cs="Arial"/>
              <w:color w:val="1B1B1B"/>
              <w:sz w:val="22"/>
              <w:szCs w:val="22"/>
              <w:shd w:val="clear" w:color="auto" w:fill="FFFFFF"/>
            </w:rPr>
            <w:fldChar w:fldCharType="begin"/>
          </w:r>
          <w:r w:rsidR="00351732">
            <w:rPr>
              <w:rFonts w:ascii="Arial" w:hAnsi="Arial" w:cs="Arial"/>
              <w:color w:val="1B1B1B"/>
              <w:sz w:val="22"/>
              <w:szCs w:val="22"/>
              <w:shd w:val="clear" w:color="auto" w:fill="FFFFFF"/>
            </w:rPr>
            <w:instrText xml:space="preserve"> CITATION Ben10 \l 2057 </w:instrText>
          </w:r>
          <w:r w:rsidR="00351732">
            <w:rPr>
              <w:rFonts w:ascii="Arial" w:hAnsi="Arial" w:cs="Arial"/>
              <w:color w:val="1B1B1B"/>
              <w:sz w:val="22"/>
              <w:szCs w:val="22"/>
              <w:shd w:val="clear" w:color="auto" w:fill="FFFFFF"/>
            </w:rPr>
            <w:fldChar w:fldCharType="separate"/>
          </w:r>
          <w:r w:rsidR="00351732" w:rsidRPr="00351732">
            <w:rPr>
              <w:rFonts w:ascii="Arial" w:hAnsi="Arial" w:cs="Arial"/>
              <w:noProof/>
              <w:color w:val="1B1B1B"/>
              <w:sz w:val="22"/>
              <w:szCs w:val="22"/>
              <w:shd w:val="clear" w:color="auto" w:fill="FFFFFF"/>
            </w:rPr>
            <w:t>(Bentzen et al., 2010)</w:t>
          </w:r>
          <w:r w:rsidR="00351732">
            <w:rPr>
              <w:rFonts w:ascii="Arial" w:hAnsi="Arial" w:cs="Arial"/>
              <w:color w:val="1B1B1B"/>
              <w:sz w:val="22"/>
              <w:szCs w:val="22"/>
              <w:shd w:val="clear" w:color="auto" w:fill="FFFFFF"/>
            </w:rPr>
            <w:fldChar w:fldCharType="end"/>
          </w:r>
        </w:sdtContent>
      </w:sdt>
      <w:r w:rsidR="00564B3E" w:rsidRPr="00564B3E">
        <w:rPr>
          <w:rFonts w:ascii="Arial" w:hAnsi="Arial" w:cs="Arial"/>
          <w:color w:val="1B1B1B"/>
          <w:sz w:val="22"/>
          <w:szCs w:val="22"/>
          <w:shd w:val="clear" w:color="auto" w:fill="FFFFFF"/>
        </w:rPr>
        <w:t xml:space="preserve">. There may be no correlation between demyelination and the presence of metachromatic material in MLD. Complement activation via an </w:t>
      </w:r>
      <w:r w:rsidR="00564B3E" w:rsidRPr="00564B3E">
        <w:rPr>
          <w:rFonts w:ascii="Arial" w:hAnsi="Arial" w:cs="Arial"/>
          <w:color w:val="1B1B1B"/>
          <w:sz w:val="22"/>
          <w:szCs w:val="22"/>
          <w:shd w:val="clear" w:color="auto" w:fill="FFFFFF"/>
        </w:rPr>
        <w:lastRenderedPageBreak/>
        <w:t>additional pathway therefore enhances myelin damage, inducing or enhancing the immune response to myelin</w:t>
      </w:r>
      <w:r w:rsidR="00753C62">
        <w:rPr>
          <w:rFonts w:ascii="Arial" w:hAnsi="Arial" w:cs="Arial"/>
          <w:color w:val="1B1B1B"/>
          <w:sz w:val="22"/>
          <w:szCs w:val="22"/>
          <w:shd w:val="clear" w:color="auto" w:fill="FFFFFF"/>
        </w:rPr>
        <w:t xml:space="preserve"> </w:t>
      </w:r>
      <w:sdt>
        <w:sdtPr>
          <w:rPr>
            <w:rFonts w:ascii="Arial" w:hAnsi="Arial" w:cs="Arial"/>
            <w:color w:val="1B1B1B"/>
            <w:sz w:val="22"/>
            <w:szCs w:val="22"/>
            <w:shd w:val="clear" w:color="auto" w:fill="FFFFFF"/>
          </w:rPr>
          <w:id w:val="-179278463"/>
          <w:citation/>
        </w:sdtPr>
        <w:sdtContent>
          <w:r w:rsidR="00753C62">
            <w:rPr>
              <w:rFonts w:ascii="Arial" w:hAnsi="Arial" w:cs="Arial"/>
              <w:color w:val="1B1B1B"/>
              <w:sz w:val="22"/>
              <w:szCs w:val="22"/>
              <w:shd w:val="clear" w:color="auto" w:fill="FFFFFF"/>
            </w:rPr>
            <w:fldChar w:fldCharType="begin"/>
          </w:r>
          <w:r w:rsidR="00753C62">
            <w:rPr>
              <w:rFonts w:ascii="Arial" w:hAnsi="Arial" w:cs="Arial"/>
              <w:color w:val="1B1B1B"/>
              <w:sz w:val="22"/>
              <w:szCs w:val="22"/>
              <w:shd w:val="clear" w:color="auto" w:fill="FFFFFF"/>
            </w:rPr>
            <w:instrText xml:space="preserve"> CITATION Sha201 \l 2057 </w:instrText>
          </w:r>
          <w:r w:rsidR="00753C62">
            <w:rPr>
              <w:rFonts w:ascii="Arial" w:hAnsi="Arial" w:cs="Arial"/>
              <w:color w:val="1B1B1B"/>
              <w:sz w:val="22"/>
              <w:szCs w:val="22"/>
              <w:shd w:val="clear" w:color="auto" w:fill="FFFFFF"/>
            </w:rPr>
            <w:fldChar w:fldCharType="separate"/>
          </w:r>
          <w:r w:rsidR="00753C62" w:rsidRPr="00753C62">
            <w:rPr>
              <w:rFonts w:ascii="Arial" w:hAnsi="Arial" w:cs="Arial"/>
              <w:noProof/>
              <w:color w:val="1B1B1B"/>
              <w:sz w:val="22"/>
              <w:szCs w:val="22"/>
              <w:shd w:val="clear" w:color="auto" w:fill="FFFFFF"/>
            </w:rPr>
            <w:t>(Shaimardanova et al., 2020)</w:t>
          </w:r>
          <w:r w:rsidR="00753C62">
            <w:rPr>
              <w:rFonts w:ascii="Arial" w:hAnsi="Arial" w:cs="Arial"/>
              <w:color w:val="1B1B1B"/>
              <w:sz w:val="22"/>
              <w:szCs w:val="22"/>
              <w:shd w:val="clear" w:color="auto" w:fill="FFFFFF"/>
            </w:rPr>
            <w:fldChar w:fldCharType="end"/>
          </w:r>
        </w:sdtContent>
      </w:sdt>
      <w:r w:rsidR="00753C62">
        <w:rPr>
          <w:rFonts w:ascii="Arial" w:hAnsi="Arial" w:cs="Arial"/>
          <w:color w:val="1B1B1B"/>
          <w:sz w:val="22"/>
          <w:szCs w:val="22"/>
          <w:shd w:val="clear" w:color="auto" w:fill="FFFFFF"/>
        </w:rPr>
        <w:t>.</w:t>
      </w:r>
      <w:r w:rsidR="00351732">
        <w:rPr>
          <w:rFonts w:ascii="Arial" w:hAnsi="Arial" w:cs="Arial"/>
          <w:color w:val="1B1B1B"/>
          <w:sz w:val="22"/>
          <w:szCs w:val="22"/>
          <w:shd w:val="clear" w:color="auto" w:fill="FFFFFF"/>
        </w:rPr>
        <w:t xml:space="preserve"> </w:t>
      </w:r>
    </w:p>
    <w:p w14:paraId="7A45E388" w14:textId="6636DA7B" w:rsidR="0021079F" w:rsidRDefault="0021079F" w:rsidP="00845F49">
      <w:pPr>
        <w:spacing w:before="30" w:after="30" w:line="360" w:lineRule="auto"/>
        <w:ind w:left="851" w:right="851"/>
        <w:jc w:val="both"/>
        <w:rPr>
          <w:rFonts w:ascii="Arial" w:hAnsi="Arial" w:cs="Arial"/>
          <w:color w:val="1B1B1B"/>
          <w:sz w:val="22"/>
          <w:szCs w:val="22"/>
          <w:shd w:val="clear" w:color="auto" w:fill="FFFFFF"/>
        </w:rPr>
      </w:pPr>
    </w:p>
    <w:p w14:paraId="61689E30" w14:textId="1CCF1F2D" w:rsidR="0021079F" w:rsidRDefault="002F6484" w:rsidP="00845F49">
      <w:pPr>
        <w:spacing w:before="30" w:after="30" w:line="360" w:lineRule="auto"/>
        <w:ind w:left="851" w:right="851"/>
        <w:jc w:val="both"/>
        <w:rPr>
          <w:rFonts w:ascii="Arial" w:hAnsi="Arial" w:cs="Arial"/>
          <w:color w:val="1B1B1B"/>
          <w:sz w:val="22"/>
          <w:szCs w:val="22"/>
          <w:shd w:val="clear" w:color="auto" w:fill="FFFFFF"/>
        </w:rPr>
      </w:pPr>
      <w:r>
        <w:rPr>
          <w:rFonts w:ascii="Arial" w:hAnsi="Arial" w:cs="Arial"/>
          <w:color w:val="1B1B1B"/>
          <w:sz w:val="22"/>
          <w:szCs w:val="22"/>
          <w:shd w:val="clear" w:color="auto" w:fill="FFFFFF"/>
        </w:rPr>
        <w:t>According to Roosendaal et al., (2021) they stated that i</w:t>
      </w:r>
      <w:r w:rsidRPr="002F6484">
        <w:rPr>
          <w:rFonts w:ascii="Arial" w:hAnsi="Arial" w:cs="Arial"/>
          <w:color w:val="1B1B1B"/>
          <w:sz w:val="22"/>
          <w:szCs w:val="22"/>
          <w:shd w:val="clear" w:color="auto" w:fill="FFFFFF"/>
        </w:rPr>
        <w:t>n the Amsterdam Leukodystrophy Centre’s database</w:t>
      </w:r>
      <w:r w:rsidR="00A658DF">
        <w:rPr>
          <w:rFonts w:ascii="Arial" w:hAnsi="Arial" w:cs="Arial"/>
          <w:color w:val="1B1B1B"/>
          <w:sz w:val="22"/>
          <w:szCs w:val="22"/>
          <w:shd w:val="clear" w:color="auto" w:fill="FFFFFF"/>
        </w:rPr>
        <w:t xml:space="preserve"> s</w:t>
      </w:r>
      <w:r w:rsidRPr="002F6484">
        <w:rPr>
          <w:rFonts w:ascii="Arial" w:hAnsi="Arial" w:cs="Arial"/>
          <w:color w:val="1B1B1B"/>
          <w:sz w:val="22"/>
          <w:szCs w:val="22"/>
          <w:shd w:val="clear" w:color="auto" w:fill="FFFFFF"/>
        </w:rPr>
        <w:t>everal anatomic structures were comprehensively evaluated using brain MR imaging.</w:t>
      </w:r>
      <w:r>
        <w:rPr>
          <w:rFonts w:ascii="Arial" w:hAnsi="Arial" w:cs="Arial"/>
          <w:color w:val="1B1B1B"/>
          <w:sz w:val="22"/>
          <w:szCs w:val="22"/>
          <w:shd w:val="clear" w:color="auto" w:fill="FFFFFF"/>
        </w:rPr>
        <w:t xml:space="preserve"> </w:t>
      </w:r>
      <w:r w:rsidR="00D82AB8" w:rsidRPr="00D82AB8">
        <w:rPr>
          <w:rFonts w:ascii="Arial" w:hAnsi="Arial" w:cs="Arial"/>
          <w:color w:val="1B1B1B"/>
          <w:sz w:val="22"/>
          <w:szCs w:val="22"/>
          <w:shd w:val="clear" w:color="auto" w:fill="FFFFFF"/>
        </w:rPr>
        <w:t>MR image processing characteristics evident of mitochondrial disease</w:t>
      </w:r>
      <w:r w:rsidR="00845F49">
        <w:rPr>
          <w:rFonts w:ascii="Arial" w:hAnsi="Arial" w:cs="Arial"/>
          <w:color w:val="1B1B1B"/>
          <w:sz w:val="22"/>
          <w:szCs w:val="22"/>
          <w:shd w:val="clear" w:color="auto" w:fill="FFFFFF"/>
        </w:rPr>
        <w:t xml:space="preserve"> </w:t>
      </w:r>
      <w:sdt>
        <w:sdtPr>
          <w:rPr>
            <w:rFonts w:ascii="Arial" w:hAnsi="Arial" w:cs="Arial"/>
            <w:color w:val="1B1B1B"/>
            <w:sz w:val="22"/>
            <w:szCs w:val="22"/>
            <w:shd w:val="clear" w:color="auto" w:fill="FFFFFF"/>
          </w:rPr>
          <w:id w:val="-837462612"/>
          <w:citation/>
        </w:sdtPr>
        <w:sdtContent>
          <w:r w:rsidR="00845F49">
            <w:rPr>
              <w:rFonts w:ascii="Arial" w:hAnsi="Arial" w:cs="Arial"/>
              <w:color w:val="1B1B1B"/>
              <w:sz w:val="22"/>
              <w:szCs w:val="22"/>
              <w:shd w:val="clear" w:color="auto" w:fill="FFFFFF"/>
            </w:rPr>
            <w:fldChar w:fldCharType="begin"/>
          </w:r>
          <w:r w:rsidR="00845F49">
            <w:rPr>
              <w:rFonts w:ascii="Arial" w:hAnsi="Arial" w:cs="Arial"/>
              <w:color w:val="1B1B1B"/>
              <w:sz w:val="22"/>
              <w:szCs w:val="22"/>
              <w:shd w:val="clear" w:color="auto" w:fill="FFFFFF"/>
            </w:rPr>
            <w:instrText xml:space="preserve"> CITATION Bar93 \l 2057 </w:instrText>
          </w:r>
          <w:r w:rsidR="00845F49">
            <w:rPr>
              <w:rFonts w:ascii="Arial" w:hAnsi="Arial" w:cs="Arial"/>
              <w:color w:val="1B1B1B"/>
              <w:sz w:val="22"/>
              <w:szCs w:val="22"/>
              <w:shd w:val="clear" w:color="auto" w:fill="FFFFFF"/>
            </w:rPr>
            <w:fldChar w:fldCharType="separate"/>
          </w:r>
          <w:r w:rsidR="00845F49" w:rsidRPr="00845F49">
            <w:rPr>
              <w:rFonts w:ascii="Arial" w:hAnsi="Arial" w:cs="Arial"/>
              <w:noProof/>
              <w:color w:val="1B1B1B"/>
              <w:sz w:val="22"/>
              <w:szCs w:val="22"/>
              <w:shd w:val="clear" w:color="auto" w:fill="FFFFFF"/>
            </w:rPr>
            <w:t>(Barkovich et al., 1993)</w:t>
          </w:r>
          <w:r w:rsidR="00845F49">
            <w:rPr>
              <w:rFonts w:ascii="Arial" w:hAnsi="Arial" w:cs="Arial"/>
              <w:color w:val="1B1B1B"/>
              <w:sz w:val="22"/>
              <w:szCs w:val="22"/>
              <w:shd w:val="clear" w:color="auto" w:fill="FFFFFF"/>
            </w:rPr>
            <w:fldChar w:fldCharType="end"/>
          </w:r>
        </w:sdtContent>
      </w:sdt>
      <w:r w:rsidR="00D82AB8" w:rsidRPr="00D82AB8">
        <w:rPr>
          <w:rFonts w:ascii="Arial" w:hAnsi="Arial" w:cs="Arial"/>
          <w:color w:val="1B1B1B"/>
          <w:sz w:val="22"/>
          <w:szCs w:val="22"/>
          <w:shd w:val="clear" w:color="auto" w:fill="FFFFFF"/>
        </w:rPr>
        <w:t>. Several illnesses or groups of ailments shared distinguishing characteristics. T2 hyperintensity inside the brain stem, mid cerebellum petiolate, and cell contains was linked to complex 2 impairment.</w:t>
      </w:r>
      <w:r w:rsidR="00D82AB8">
        <w:rPr>
          <w:rFonts w:ascii="Arial" w:hAnsi="Arial" w:cs="Arial"/>
          <w:color w:val="1B1B1B"/>
          <w:sz w:val="22"/>
          <w:szCs w:val="22"/>
          <w:shd w:val="clear" w:color="auto" w:fill="FFFFFF"/>
        </w:rPr>
        <w:t xml:space="preserve"> </w:t>
      </w:r>
      <w:r w:rsidR="00D82AB8" w:rsidRPr="00D82AB8">
        <w:rPr>
          <w:rFonts w:ascii="Arial" w:hAnsi="Arial" w:cs="Arial"/>
          <w:color w:val="1B1B1B"/>
          <w:sz w:val="22"/>
          <w:szCs w:val="22"/>
          <w:shd w:val="clear" w:color="auto" w:fill="FFFFFF"/>
        </w:rPr>
        <w:t>Standard MR imaging abnormalities indicating of mitochondrial dysfunction were identified inside a broad sample of individuals with mitochondria leukodystrophy. In addition, we discovered various MR imaging patterns that corresponded to certain genotypes. Recognizing these trends aids in the diagnosis of future cases</w:t>
      </w:r>
      <w:r w:rsidR="00D82AB8">
        <w:rPr>
          <w:rFonts w:ascii="Arial" w:hAnsi="Arial" w:cs="Arial"/>
          <w:color w:val="1B1B1B"/>
          <w:sz w:val="22"/>
          <w:szCs w:val="22"/>
          <w:shd w:val="clear" w:color="auto" w:fill="FFFFFF"/>
        </w:rPr>
        <w:t xml:space="preserve"> </w:t>
      </w:r>
      <w:sdt>
        <w:sdtPr>
          <w:rPr>
            <w:rFonts w:ascii="Arial" w:hAnsi="Arial" w:cs="Arial"/>
            <w:color w:val="1B1B1B"/>
            <w:sz w:val="22"/>
            <w:szCs w:val="22"/>
            <w:shd w:val="clear" w:color="auto" w:fill="FFFFFF"/>
          </w:rPr>
          <w:id w:val="-919714757"/>
          <w:citation/>
        </w:sdtPr>
        <w:sdtContent>
          <w:r w:rsidR="00D82AB8">
            <w:rPr>
              <w:rFonts w:ascii="Arial" w:hAnsi="Arial" w:cs="Arial"/>
              <w:color w:val="1B1B1B"/>
              <w:sz w:val="22"/>
              <w:szCs w:val="22"/>
              <w:shd w:val="clear" w:color="auto" w:fill="FFFFFF"/>
            </w:rPr>
            <w:fldChar w:fldCharType="begin"/>
          </w:r>
          <w:r w:rsidR="00D82AB8">
            <w:rPr>
              <w:rFonts w:ascii="Arial" w:hAnsi="Arial" w:cs="Arial"/>
              <w:color w:val="1B1B1B"/>
              <w:sz w:val="22"/>
              <w:szCs w:val="22"/>
              <w:shd w:val="clear" w:color="auto" w:fill="FFFFFF"/>
            </w:rPr>
            <w:instrText xml:space="preserve"> CITATION Roo21 \l 2057 </w:instrText>
          </w:r>
          <w:r w:rsidR="00D82AB8">
            <w:rPr>
              <w:rFonts w:ascii="Arial" w:hAnsi="Arial" w:cs="Arial"/>
              <w:color w:val="1B1B1B"/>
              <w:sz w:val="22"/>
              <w:szCs w:val="22"/>
              <w:shd w:val="clear" w:color="auto" w:fill="FFFFFF"/>
            </w:rPr>
            <w:fldChar w:fldCharType="separate"/>
          </w:r>
          <w:r w:rsidR="00D82AB8" w:rsidRPr="00D82AB8">
            <w:rPr>
              <w:rFonts w:ascii="Arial" w:hAnsi="Arial" w:cs="Arial"/>
              <w:noProof/>
              <w:color w:val="1B1B1B"/>
              <w:sz w:val="22"/>
              <w:szCs w:val="22"/>
              <w:shd w:val="clear" w:color="auto" w:fill="FFFFFF"/>
            </w:rPr>
            <w:t>(Roosendaal et al., 2021)</w:t>
          </w:r>
          <w:r w:rsidR="00D82AB8">
            <w:rPr>
              <w:rFonts w:ascii="Arial" w:hAnsi="Arial" w:cs="Arial"/>
              <w:color w:val="1B1B1B"/>
              <w:sz w:val="22"/>
              <w:szCs w:val="22"/>
              <w:shd w:val="clear" w:color="auto" w:fill="FFFFFF"/>
            </w:rPr>
            <w:fldChar w:fldCharType="end"/>
          </w:r>
        </w:sdtContent>
      </w:sdt>
      <w:r w:rsidR="00D82AB8" w:rsidRPr="00D82AB8">
        <w:rPr>
          <w:rFonts w:ascii="Arial" w:hAnsi="Arial" w:cs="Arial"/>
          <w:color w:val="1B1B1B"/>
          <w:sz w:val="22"/>
          <w:szCs w:val="22"/>
          <w:shd w:val="clear" w:color="auto" w:fill="FFFFFF"/>
        </w:rPr>
        <w:t>.</w:t>
      </w:r>
    </w:p>
    <w:p w14:paraId="347CD2CE" w14:textId="33AFEB73" w:rsidR="002E34BF" w:rsidRDefault="002E34BF" w:rsidP="00845F49">
      <w:pPr>
        <w:spacing w:before="30" w:after="30" w:line="360" w:lineRule="auto"/>
        <w:ind w:left="851" w:right="851"/>
        <w:jc w:val="both"/>
        <w:rPr>
          <w:rFonts w:ascii="Arial" w:hAnsi="Arial" w:cs="Arial"/>
          <w:color w:val="1B1B1B"/>
          <w:sz w:val="22"/>
          <w:szCs w:val="22"/>
          <w:shd w:val="clear" w:color="auto" w:fill="FFFFFF"/>
        </w:rPr>
      </w:pPr>
    </w:p>
    <w:p w14:paraId="13EB9466" w14:textId="3254A2AD" w:rsidR="00105175" w:rsidRDefault="00F52C2B" w:rsidP="00845F49">
      <w:pPr>
        <w:spacing w:before="30" w:after="30" w:line="360" w:lineRule="auto"/>
        <w:ind w:left="851" w:right="851"/>
        <w:jc w:val="both"/>
        <w:rPr>
          <w:rFonts w:ascii="Arial" w:hAnsi="Arial" w:cs="Arial"/>
          <w:color w:val="1B1B1B"/>
          <w:sz w:val="22"/>
          <w:szCs w:val="22"/>
          <w:shd w:val="clear" w:color="auto" w:fill="FFFFFF"/>
        </w:rPr>
      </w:pPr>
      <w:r>
        <w:rPr>
          <w:rFonts w:ascii="Arial" w:hAnsi="Arial" w:cs="Arial"/>
          <w:color w:val="1B1B1B"/>
          <w:sz w:val="22"/>
          <w:szCs w:val="22"/>
          <w:shd w:val="clear" w:color="auto" w:fill="FFFFFF"/>
        </w:rPr>
        <w:t xml:space="preserve">According to Van Rappard, Boelens and Wolf (2015) they stated that </w:t>
      </w:r>
      <w:r w:rsidR="00A658DF">
        <w:rPr>
          <w:rFonts w:ascii="Arial" w:hAnsi="Arial" w:cs="Arial"/>
          <w:color w:val="1B1B1B"/>
          <w:sz w:val="22"/>
          <w:szCs w:val="22"/>
          <w:shd w:val="clear" w:color="auto" w:fill="FFFFFF"/>
        </w:rPr>
        <w:t>a</w:t>
      </w:r>
      <w:r w:rsidRPr="00F52C2B">
        <w:rPr>
          <w:rFonts w:ascii="Arial" w:hAnsi="Arial" w:cs="Arial"/>
          <w:color w:val="1B1B1B"/>
          <w:sz w:val="22"/>
          <w:szCs w:val="22"/>
          <w:shd w:val="clear" w:color="auto" w:fill="FFFFFF"/>
        </w:rPr>
        <w:t xml:space="preserve"> trigger of sulfatide build-up with in central and peripheral nervous systems, ultimately results to demyelination. Depending on the age of onset, the illness is categorised as late-infantile, juvenile, or adult onset, with each characterised by a range of neurological symptoms that lead to serious injury if left untreated.</w:t>
      </w:r>
      <w:r>
        <w:rPr>
          <w:rFonts w:ascii="Arial" w:hAnsi="Arial" w:cs="Arial"/>
          <w:color w:val="1B1B1B"/>
          <w:sz w:val="22"/>
          <w:szCs w:val="22"/>
          <w:shd w:val="clear" w:color="auto" w:fill="FFFFFF"/>
        </w:rPr>
        <w:t xml:space="preserve"> </w:t>
      </w:r>
      <w:r w:rsidRPr="00F52C2B">
        <w:rPr>
          <w:rFonts w:ascii="Arial" w:hAnsi="Arial" w:cs="Arial"/>
          <w:color w:val="1B1B1B"/>
          <w:sz w:val="22"/>
          <w:szCs w:val="22"/>
          <w:shd w:val="clear" w:color="auto" w:fill="FFFFFF"/>
        </w:rPr>
        <w:t>There is no cure for all forms and stages of malignancy</w:t>
      </w:r>
      <w:r w:rsidR="005D3859">
        <w:rPr>
          <w:rFonts w:ascii="Arial" w:hAnsi="Arial" w:cs="Arial"/>
          <w:color w:val="1B1B1B"/>
          <w:sz w:val="22"/>
          <w:szCs w:val="22"/>
          <w:shd w:val="clear" w:color="auto" w:fill="FFFFFF"/>
        </w:rPr>
        <w:t xml:space="preserve"> </w:t>
      </w:r>
      <w:sdt>
        <w:sdtPr>
          <w:rPr>
            <w:rFonts w:ascii="Arial" w:hAnsi="Arial" w:cs="Arial"/>
            <w:color w:val="1B1B1B"/>
            <w:sz w:val="22"/>
            <w:szCs w:val="22"/>
            <w:shd w:val="clear" w:color="auto" w:fill="FFFFFF"/>
          </w:rPr>
          <w:id w:val="-1657218197"/>
          <w:citation/>
        </w:sdtPr>
        <w:sdtContent>
          <w:r w:rsidR="005D3859">
            <w:rPr>
              <w:rFonts w:ascii="Arial" w:hAnsi="Arial" w:cs="Arial"/>
              <w:color w:val="1B1B1B"/>
              <w:sz w:val="22"/>
              <w:szCs w:val="22"/>
              <w:shd w:val="clear" w:color="auto" w:fill="FFFFFF"/>
            </w:rPr>
            <w:fldChar w:fldCharType="begin"/>
          </w:r>
          <w:r w:rsidR="005D3859">
            <w:rPr>
              <w:rFonts w:ascii="Arial" w:hAnsi="Arial" w:cs="Arial"/>
              <w:color w:val="1B1B1B"/>
              <w:sz w:val="22"/>
              <w:szCs w:val="22"/>
              <w:shd w:val="clear" w:color="auto" w:fill="FFFFFF"/>
            </w:rPr>
            <w:instrText xml:space="preserve"> CITATION Atz18 \l 2057 </w:instrText>
          </w:r>
          <w:r w:rsidR="005D3859">
            <w:rPr>
              <w:rFonts w:ascii="Arial" w:hAnsi="Arial" w:cs="Arial"/>
              <w:color w:val="1B1B1B"/>
              <w:sz w:val="22"/>
              <w:szCs w:val="22"/>
              <w:shd w:val="clear" w:color="auto" w:fill="FFFFFF"/>
            </w:rPr>
            <w:fldChar w:fldCharType="separate"/>
          </w:r>
          <w:r w:rsidR="005D3859" w:rsidRPr="005D3859">
            <w:rPr>
              <w:rFonts w:ascii="Arial" w:hAnsi="Arial" w:cs="Arial"/>
              <w:noProof/>
              <w:color w:val="1B1B1B"/>
              <w:sz w:val="22"/>
              <w:szCs w:val="22"/>
              <w:shd w:val="clear" w:color="auto" w:fill="FFFFFF"/>
            </w:rPr>
            <w:t>(Atzmon et al.,, 2018)</w:t>
          </w:r>
          <w:r w:rsidR="005D3859">
            <w:rPr>
              <w:rFonts w:ascii="Arial" w:hAnsi="Arial" w:cs="Arial"/>
              <w:color w:val="1B1B1B"/>
              <w:sz w:val="22"/>
              <w:szCs w:val="22"/>
              <w:shd w:val="clear" w:color="auto" w:fill="FFFFFF"/>
            </w:rPr>
            <w:fldChar w:fldCharType="end"/>
          </w:r>
        </w:sdtContent>
      </w:sdt>
      <w:r w:rsidRPr="00F52C2B">
        <w:rPr>
          <w:rFonts w:ascii="Arial" w:hAnsi="Arial" w:cs="Arial"/>
          <w:color w:val="1B1B1B"/>
          <w:sz w:val="22"/>
          <w:szCs w:val="22"/>
          <w:shd w:val="clear" w:color="auto" w:fill="FFFFFF"/>
        </w:rPr>
        <w:t>. To reach a general conclusion and enhance treatment choices for metachromatic leukodystrophy, a thorough examination of the efficiency for bone marrow transplantation as well as a lengthier follow-up time for gene therapy are required</w:t>
      </w:r>
      <w:r w:rsidR="003063A1">
        <w:rPr>
          <w:rFonts w:ascii="Arial" w:hAnsi="Arial" w:cs="Arial"/>
          <w:color w:val="1B1B1B"/>
          <w:sz w:val="22"/>
          <w:szCs w:val="22"/>
          <w:shd w:val="clear" w:color="auto" w:fill="FFFFFF"/>
        </w:rPr>
        <w:t xml:space="preserve"> </w:t>
      </w:r>
      <w:sdt>
        <w:sdtPr>
          <w:rPr>
            <w:rFonts w:ascii="Arial" w:hAnsi="Arial" w:cs="Arial"/>
            <w:color w:val="1B1B1B"/>
            <w:sz w:val="22"/>
            <w:szCs w:val="22"/>
            <w:shd w:val="clear" w:color="auto" w:fill="FFFFFF"/>
          </w:rPr>
          <w:id w:val="2105227043"/>
          <w:citation/>
        </w:sdtPr>
        <w:sdtContent>
          <w:r w:rsidR="003063A1">
            <w:rPr>
              <w:rFonts w:ascii="Arial" w:hAnsi="Arial" w:cs="Arial"/>
              <w:color w:val="1B1B1B"/>
              <w:sz w:val="22"/>
              <w:szCs w:val="22"/>
              <w:shd w:val="clear" w:color="auto" w:fill="FFFFFF"/>
            </w:rPr>
            <w:fldChar w:fldCharType="begin"/>
          </w:r>
          <w:r w:rsidR="003063A1">
            <w:rPr>
              <w:rFonts w:ascii="Arial" w:hAnsi="Arial" w:cs="Arial"/>
              <w:color w:val="1B1B1B"/>
              <w:sz w:val="22"/>
              <w:szCs w:val="22"/>
              <w:shd w:val="clear" w:color="auto" w:fill="FFFFFF"/>
            </w:rPr>
            <w:instrText xml:space="preserve"> CITATION Van15 \l 2057 </w:instrText>
          </w:r>
          <w:r w:rsidR="003063A1">
            <w:rPr>
              <w:rFonts w:ascii="Arial" w:hAnsi="Arial" w:cs="Arial"/>
              <w:color w:val="1B1B1B"/>
              <w:sz w:val="22"/>
              <w:szCs w:val="22"/>
              <w:shd w:val="clear" w:color="auto" w:fill="FFFFFF"/>
            </w:rPr>
            <w:fldChar w:fldCharType="separate"/>
          </w:r>
          <w:r w:rsidR="003063A1" w:rsidRPr="003063A1">
            <w:rPr>
              <w:rFonts w:ascii="Arial" w:hAnsi="Arial" w:cs="Arial"/>
              <w:noProof/>
              <w:color w:val="1B1B1B"/>
              <w:sz w:val="22"/>
              <w:szCs w:val="22"/>
              <w:shd w:val="clear" w:color="auto" w:fill="FFFFFF"/>
            </w:rPr>
            <w:t>(Van Rappard, Boelens &amp; Wolf, 2015)</w:t>
          </w:r>
          <w:r w:rsidR="003063A1">
            <w:rPr>
              <w:rFonts w:ascii="Arial" w:hAnsi="Arial" w:cs="Arial"/>
              <w:color w:val="1B1B1B"/>
              <w:sz w:val="22"/>
              <w:szCs w:val="22"/>
              <w:shd w:val="clear" w:color="auto" w:fill="FFFFFF"/>
            </w:rPr>
            <w:fldChar w:fldCharType="end"/>
          </w:r>
        </w:sdtContent>
      </w:sdt>
      <w:r w:rsidRPr="00F52C2B">
        <w:rPr>
          <w:rFonts w:ascii="Arial" w:hAnsi="Arial" w:cs="Arial"/>
          <w:color w:val="1B1B1B"/>
          <w:sz w:val="22"/>
          <w:szCs w:val="22"/>
          <w:shd w:val="clear" w:color="auto" w:fill="FFFFFF"/>
        </w:rPr>
        <w:t>.</w:t>
      </w:r>
      <w:r w:rsidR="00105175">
        <w:rPr>
          <w:rFonts w:ascii="Arial" w:hAnsi="Arial" w:cs="Arial"/>
          <w:color w:val="1B1B1B"/>
          <w:sz w:val="22"/>
          <w:szCs w:val="22"/>
          <w:shd w:val="clear" w:color="auto" w:fill="FFFFFF"/>
        </w:rPr>
        <w:t xml:space="preserve"> </w:t>
      </w:r>
    </w:p>
    <w:p w14:paraId="1725BC22" w14:textId="77777777" w:rsidR="00105175" w:rsidRDefault="00105175" w:rsidP="00845F49">
      <w:pPr>
        <w:spacing w:before="30" w:after="30" w:line="360" w:lineRule="auto"/>
        <w:ind w:left="851" w:right="851"/>
        <w:jc w:val="both"/>
        <w:rPr>
          <w:rFonts w:ascii="Arial" w:hAnsi="Arial" w:cs="Arial"/>
          <w:color w:val="1B1B1B"/>
          <w:sz w:val="22"/>
          <w:szCs w:val="22"/>
          <w:shd w:val="clear" w:color="auto" w:fill="FFFFFF"/>
        </w:rPr>
      </w:pPr>
    </w:p>
    <w:p w14:paraId="7EE8609B" w14:textId="77FCFE4B" w:rsidR="002E34BF" w:rsidRPr="00F54426" w:rsidRDefault="00105175" w:rsidP="00845F49">
      <w:pPr>
        <w:spacing w:before="30" w:after="30" w:line="360" w:lineRule="auto"/>
        <w:ind w:left="851" w:right="851"/>
        <w:jc w:val="both"/>
        <w:rPr>
          <w:rFonts w:ascii="Arial" w:hAnsi="Arial" w:cs="Arial"/>
          <w:sz w:val="22"/>
          <w:szCs w:val="22"/>
        </w:rPr>
      </w:pPr>
      <w:r>
        <w:rPr>
          <w:rFonts w:ascii="Arial" w:hAnsi="Arial" w:cs="Arial"/>
          <w:color w:val="1B1B1B"/>
          <w:sz w:val="22"/>
          <w:szCs w:val="22"/>
          <w:shd w:val="clear" w:color="auto" w:fill="FFFFFF"/>
        </w:rPr>
        <w:t xml:space="preserve">Whereas Kondo and Duncan (2016) stated that </w:t>
      </w:r>
      <w:r w:rsidRPr="00105175">
        <w:rPr>
          <w:rFonts w:ascii="Arial" w:hAnsi="Arial" w:cs="Arial"/>
          <w:color w:val="1B1B1B"/>
          <w:sz w:val="22"/>
          <w:szCs w:val="22"/>
          <w:shd w:val="clear" w:color="auto" w:fill="FFFFFF"/>
        </w:rPr>
        <w:t>It is caused by a hereditary impairment in the activity of galactocerebrosidase (GALC), a lysosomal enzyme required for myelin maintenance. To date, the only successful therapy is autologous stem cell transplantation (HSCT), which includes umbilical stem cell transplantation. When conducted before illness start, HSCT greatly prolongs the lives of individuals with GLD, albeit that is not curable.</w:t>
      </w:r>
      <w:r>
        <w:rPr>
          <w:rFonts w:ascii="Arial" w:hAnsi="Arial" w:cs="Arial"/>
          <w:color w:val="1B1B1B"/>
          <w:sz w:val="22"/>
          <w:szCs w:val="22"/>
          <w:shd w:val="clear" w:color="auto" w:fill="FFFFFF"/>
        </w:rPr>
        <w:t xml:space="preserve"> </w:t>
      </w:r>
      <w:r w:rsidRPr="00105175">
        <w:rPr>
          <w:rFonts w:ascii="Arial" w:hAnsi="Arial" w:cs="Arial"/>
          <w:color w:val="1B1B1B"/>
          <w:sz w:val="22"/>
          <w:szCs w:val="22"/>
          <w:shd w:val="clear" w:color="auto" w:fill="FFFFFF"/>
        </w:rPr>
        <w:t xml:space="preserve">Transplant of nerve cells in a few known paradigms of demyelinating and nerve damage illnesses reveals that such a method has </w:t>
      </w:r>
      <w:r w:rsidRPr="00105175">
        <w:rPr>
          <w:rFonts w:ascii="Arial" w:hAnsi="Arial" w:cs="Arial"/>
          <w:color w:val="1B1B1B"/>
          <w:sz w:val="22"/>
          <w:szCs w:val="22"/>
          <w:shd w:val="clear" w:color="auto" w:fill="FFFFFF"/>
        </w:rPr>
        <w:lastRenderedPageBreak/>
        <w:t>the potential to restore counter - arguments conduction and protect neurons by supplying new healthy myelin</w:t>
      </w:r>
      <w:r w:rsidR="00A658DF">
        <w:rPr>
          <w:rFonts w:ascii="Arial" w:hAnsi="Arial" w:cs="Arial"/>
          <w:color w:val="1B1B1B"/>
          <w:sz w:val="22"/>
          <w:szCs w:val="22"/>
          <w:shd w:val="clear" w:color="auto" w:fill="FFFFFF"/>
        </w:rPr>
        <w:t xml:space="preserve"> </w:t>
      </w:r>
      <w:sdt>
        <w:sdtPr>
          <w:rPr>
            <w:rFonts w:ascii="Arial" w:hAnsi="Arial" w:cs="Arial"/>
            <w:color w:val="1B1B1B"/>
            <w:sz w:val="22"/>
            <w:szCs w:val="22"/>
            <w:shd w:val="clear" w:color="auto" w:fill="FFFFFF"/>
          </w:rPr>
          <w:id w:val="-626316725"/>
          <w:citation/>
        </w:sdtPr>
        <w:sdtContent>
          <w:r w:rsidR="003063A1">
            <w:rPr>
              <w:rFonts w:ascii="Arial" w:hAnsi="Arial" w:cs="Arial"/>
              <w:color w:val="1B1B1B"/>
              <w:sz w:val="22"/>
              <w:szCs w:val="22"/>
              <w:shd w:val="clear" w:color="auto" w:fill="FFFFFF"/>
            </w:rPr>
            <w:fldChar w:fldCharType="begin"/>
          </w:r>
          <w:r w:rsidR="003063A1">
            <w:rPr>
              <w:rFonts w:ascii="Arial" w:hAnsi="Arial" w:cs="Arial"/>
              <w:color w:val="1B1B1B"/>
              <w:sz w:val="22"/>
              <w:szCs w:val="22"/>
              <w:shd w:val="clear" w:color="auto" w:fill="FFFFFF"/>
            </w:rPr>
            <w:instrText xml:space="preserve"> CITATION Kon16 \l 2057 </w:instrText>
          </w:r>
          <w:r w:rsidR="003063A1">
            <w:rPr>
              <w:rFonts w:ascii="Arial" w:hAnsi="Arial" w:cs="Arial"/>
              <w:color w:val="1B1B1B"/>
              <w:sz w:val="22"/>
              <w:szCs w:val="22"/>
              <w:shd w:val="clear" w:color="auto" w:fill="FFFFFF"/>
            </w:rPr>
            <w:fldChar w:fldCharType="separate"/>
          </w:r>
          <w:r w:rsidR="003063A1" w:rsidRPr="003063A1">
            <w:rPr>
              <w:rFonts w:ascii="Arial" w:hAnsi="Arial" w:cs="Arial"/>
              <w:noProof/>
              <w:color w:val="1B1B1B"/>
              <w:sz w:val="22"/>
              <w:szCs w:val="22"/>
              <w:shd w:val="clear" w:color="auto" w:fill="FFFFFF"/>
            </w:rPr>
            <w:t>(Kondo &amp; Duncan, 2016)</w:t>
          </w:r>
          <w:r w:rsidR="003063A1">
            <w:rPr>
              <w:rFonts w:ascii="Arial" w:hAnsi="Arial" w:cs="Arial"/>
              <w:color w:val="1B1B1B"/>
              <w:sz w:val="22"/>
              <w:szCs w:val="22"/>
              <w:shd w:val="clear" w:color="auto" w:fill="FFFFFF"/>
            </w:rPr>
            <w:fldChar w:fldCharType="end"/>
          </w:r>
        </w:sdtContent>
      </w:sdt>
      <w:r w:rsidRPr="00105175">
        <w:rPr>
          <w:rFonts w:ascii="Arial" w:hAnsi="Arial" w:cs="Arial"/>
          <w:color w:val="1B1B1B"/>
          <w:sz w:val="22"/>
          <w:szCs w:val="22"/>
          <w:shd w:val="clear" w:color="auto" w:fill="FFFFFF"/>
        </w:rPr>
        <w:t>.</w:t>
      </w:r>
    </w:p>
    <w:p w14:paraId="0E06A02D" w14:textId="3B925D60" w:rsidR="006A5893" w:rsidRDefault="006A5893" w:rsidP="001D3782">
      <w:pPr>
        <w:rPr>
          <w:rFonts w:ascii="Arial" w:hAnsi="Arial" w:cs="Arial"/>
          <w:sz w:val="22"/>
          <w:szCs w:val="22"/>
        </w:rPr>
      </w:pPr>
    </w:p>
    <w:p w14:paraId="3F484154" w14:textId="53AA2683" w:rsidR="009A328A" w:rsidRDefault="009A328A" w:rsidP="009A328A">
      <w:pPr>
        <w:jc w:val="both"/>
        <w:rPr>
          <w:rFonts w:ascii="Arial" w:hAnsi="Arial" w:cs="Arial"/>
          <w:sz w:val="22"/>
          <w:szCs w:val="22"/>
        </w:rPr>
      </w:pPr>
    </w:p>
    <w:p w14:paraId="3A09628F" w14:textId="4A29E28E" w:rsidR="004B6F76" w:rsidRPr="00CC7757" w:rsidRDefault="001D3782" w:rsidP="00CC7757">
      <w:pPr>
        <w:ind w:left="851"/>
        <w:jc w:val="both"/>
        <w:rPr>
          <w:rFonts w:ascii="Arial" w:hAnsi="Arial" w:cs="Arial"/>
          <w:i/>
          <w:iCs/>
          <w:sz w:val="22"/>
          <w:szCs w:val="22"/>
        </w:rPr>
      </w:pPr>
      <w:r w:rsidRPr="002708FE">
        <w:rPr>
          <w:noProof/>
        </w:rPr>
        <w:drawing>
          <wp:anchor distT="0" distB="0" distL="114300" distR="114300" simplePos="0" relativeHeight="251672576" behindDoc="1" locked="0" layoutInCell="1" allowOverlap="1" wp14:anchorId="114458C2" wp14:editId="7309D61C">
            <wp:simplePos x="0" y="0"/>
            <wp:positionH relativeFrom="column">
              <wp:posOffset>-25252</wp:posOffset>
            </wp:positionH>
            <wp:positionV relativeFrom="paragraph">
              <wp:posOffset>259715</wp:posOffset>
            </wp:positionV>
            <wp:extent cx="5848985" cy="3281045"/>
            <wp:effectExtent l="0" t="0" r="5715" b="0"/>
            <wp:wrapTight wrapText="bothSides">
              <wp:wrapPolygon edited="0">
                <wp:start x="0" y="0"/>
                <wp:lineTo x="0" y="21487"/>
                <wp:lineTo x="21574" y="21487"/>
                <wp:lineTo x="21574" y="0"/>
                <wp:lineTo x="0" y="0"/>
              </wp:wrapPolygon>
            </wp:wrapTight>
            <wp:docPr id="20" name="Picture 20"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48985" cy="3281045"/>
                    </a:xfrm>
                    <a:prstGeom prst="rect">
                      <a:avLst/>
                    </a:prstGeom>
                    <a:noFill/>
                    <a:ln>
                      <a:noFill/>
                    </a:ln>
                  </pic:spPr>
                </pic:pic>
              </a:graphicData>
            </a:graphic>
            <wp14:sizeRelH relativeFrom="page">
              <wp14:pctWidth>0</wp14:pctWidth>
            </wp14:sizeRelH>
            <wp14:sizeRelV relativeFrom="page">
              <wp14:pctHeight>0</wp14:pctHeight>
            </wp14:sizeRelV>
          </wp:anchor>
        </w:drawing>
      </w:r>
      <w:r w:rsidR="00CC7757">
        <w:rPr>
          <w:rFonts w:ascii="Arial" w:hAnsi="Arial" w:cs="Arial"/>
          <w:i/>
          <w:iCs/>
          <w:sz w:val="22"/>
          <w:szCs w:val="22"/>
        </w:rPr>
        <w:t xml:space="preserve">(Figure </w:t>
      </w:r>
      <w:r w:rsidR="00B10811">
        <w:rPr>
          <w:rFonts w:ascii="Arial" w:hAnsi="Arial" w:cs="Arial"/>
          <w:i/>
          <w:iCs/>
          <w:sz w:val="22"/>
          <w:szCs w:val="22"/>
        </w:rPr>
        <w:t>3</w:t>
      </w:r>
      <w:r w:rsidR="00E049E6">
        <w:rPr>
          <w:rFonts w:ascii="Arial" w:hAnsi="Arial" w:cs="Arial"/>
          <w:i/>
          <w:iCs/>
          <w:sz w:val="22"/>
          <w:szCs w:val="22"/>
        </w:rPr>
        <w:t>: Leukodystrophy tissue)</w:t>
      </w:r>
    </w:p>
    <w:p w14:paraId="39687ADC" w14:textId="367ED0A0" w:rsidR="006A5893" w:rsidRDefault="001D3782" w:rsidP="002E6442">
      <w:pPr>
        <w:jc w:val="center"/>
        <w:rPr>
          <w:rFonts w:ascii="Arial" w:hAnsi="Arial" w:cs="Arial"/>
          <w:sz w:val="22"/>
          <w:szCs w:val="22"/>
        </w:rPr>
      </w:pPr>
      <w:r w:rsidRPr="007B60E5">
        <w:rPr>
          <w:noProof/>
        </w:rPr>
        <w:drawing>
          <wp:anchor distT="0" distB="0" distL="114300" distR="114300" simplePos="0" relativeHeight="251675648" behindDoc="1" locked="0" layoutInCell="1" allowOverlap="1" wp14:anchorId="65D66839" wp14:editId="24FC66C7">
            <wp:simplePos x="0" y="0"/>
            <wp:positionH relativeFrom="column">
              <wp:posOffset>437428</wp:posOffset>
            </wp:positionH>
            <wp:positionV relativeFrom="paragraph">
              <wp:posOffset>3441065</wp:posOffset>
            </wp:positionV>
            <wp:extent cx="3018155" cy="4044950"/>
            <wp:effectExtent l="0" t="0" r="4445" b="6350"/>
            <wp:wrapTight wrapText="bothSides">
              <wp:wrapPolygon edited="0">
                <wp:start x="0" y="0"/>
                <wp:lineTo x="0" y="21566"/>
                <wp:lineTo x="21541" y="21566"/>
                <wp:lineTo x="21541" y="0"/>
                <wp:lineTo x="0" y="0"/>
              </wp:wrapPolygon>
            </wp:wrapTight>
            <wp:docPr id="43" name="Picture 43" descr="Muscles - Bone, Joint, and Muscle Disorders - MSD Manual Consumer 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scles - Bone, Joint, and Muscle Disorders - MSD Manual Consumer Vers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8155" cy="404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60D75F" w14:textId="77777777" w:rsidR="001D3782" w:rsidRDefault="00000000" w:rsidP="001D3782">
      <w:pPr>
        <w:jc w:val="center"/>
        <w:rPr>
          <w:rFonts w:ascii="Arial" w:hAnsi="Arial" w:cs="Arial"/>
          <w:sz w:val="22"/>
          <w:szCs w:val="22"/>
        </w:rPr>
      </w:pPr>
      <w:sdt>
        <w:sdtPr>
          <w:rPr>
            <w:rFonts w:ascii="Arial" w:hAnsi="Arial" w:cs="Arial"/>
            <w:sz w:val="22"/>
            <w:szCs w:val="22"/>
          </w:rPr>
          <w:id w:val="-203257884"/>
          <w:citation/>
        </w:sdtPr>
        <w:sdtContent>
          <w:r w:rsidR="001D3782">
            <w:rPr>
              <w:rFonts w:ascii="Arial" w:hAnsi="Arial" w:cs="Arial"/>
              <w:sz w:val="22"/>
              <w:szCs w:val="22"/>
            </w:rPr>
            <w:fldChar w:fldCharType="begin"/>
          </w:r>
          <w:r w:rsidR="001D3782">
            <w:rPr>
              <w:rFonts w:ascii="Arial" w:hAnsi="Arial" w:cs="Arial"/>
              <w:sz w:val="22"/>
              <w:szCs w:val="22"/>
            </w:rPr>
            <w:instrText xml:space="preserve"> CITATION Kir18 \l 2057 </w:instrText>
          </w:r>
          <w:r w:rsidR="001D3782">
            <w:rPr>
              <w:rFonts w:ascii="Arial" w:hAnsi="Arial" w:cs="Arial"/>
              <w:sz w:val="22"/>
              <w:szCs w:val="22"/>
            </w:rPr>
            <w:fldChar w:fldCharType="separate"/>
          </w:r>
          <w:r w:rsidR="001D3782" w:rsidRPr="002708FE">
            <w:rPr>
              <w:rFonts w:ascii="Arial" w:eastAsiaTheme="minorHAnsi" w:hAnsi="Arial" w:cs="Arial"/>
              <w:noProof/>
              <w:sz w:val="22"/>
              <w:szCs w:val="22"/>
            </w:rPr>
            <w:t>(Kirchgesner et al., 2018)</w:t>
          </w:r>
          <w:r w:rsidR="001D3782">
            <w:rPr>
              <w:rFonts w:ascii="Arial" w:hAnsi="Arial" w:cs="Arial"/>
              <w:sz w:val="22"/>
              <w:szCs w:val="22"/>
            </w:rPr>
            <w:fldChar w:fldCharType="end"/>
          </w:r>
        </w:sdtContent>
      </w:sdt>
    </w:p>
    <w:p w14:paraId="00F7B826" w14:textId="03E42A5F" w:rsidR="006A5893" w:rsidRDefault="006A5893" w:rsidP="002E6442">
      <w:pPr>
        <w:jc w:val="center"/>
        <w:rPr>
          <w:rFonts w:ascii="Arial" w:hAnsi="Arial" w:cs="Arial"/>
          <w:sz w:val="22"/>
          <w:szCs w:val="22"/>
        </w:rPr>
      </w:pPr>
    </w:p>
    <w:p w14:paraId="17E552CD" w14:textId="482D6E35" w:rsidR="006A5893" w:rsidRDefault="006A5893" w:rsidP="002E6442">
      <w:pPr>
        <w:jc w:val="center"/>
        <w:rPr>
          <w:rFonts w:ascii="Arial" w:hAnsi="Arial" w:cs="Arial"/>
          <w:sz w:val="22"/>
          <w:szCs w:val="22"/>
        </w:rPr>
      </w:pPr>
    </w:p>
    <w:p w14:paraId="29CCA453" w14:textId="553F2023" w:rsidR="006A5893" w:rsidRDefault="006A5893" w:rsidP="002E6442">
      <w:pPr>
        <w:jc w:val="center"/>
        <w:rPr>
          <w:rFonts w:ascii="Arial" w:hAnsi="Arial" w:cs="Arial"/>
          <w:sz w:val="22"/>
          <w:szCs w:val="22"/>
        </w:rPr>
      </w:pPr>
    </w:p>
    <w:p w14:paraId="060DBF88" w14:textId="23642B29" w:rsidR="002708FE" w:rsidRPr="002708FE" w:rsidRDefault="002708FE" w:rsidP="002708FE">
      <w:r w:rsidRPr="002708FE">
        <w:fldChar w:fldCharType="begin"/>
      </w:r>
      <w:r w:rsidRPr="002708FE">
        <w:instrText xml:space="preserve"> INCLUDEPICTURE "https://media.springernature.com/lw685/springer-static/image/art%3A10.1007%2Fs13244-018-0650-1/MediaObjects/13244_2018_650_Fig2_HTML.png" \* MERGEFORMATINET </w:instrText>
      </w:r>
      <w:r w:rsidR="00000000">
        <w:fldChar w:fldCharType="separate"/>
      </w:r>
      <w:r w:rsidRPr="002708FE">
        <w:fldChar w:fldCharType="end"/>
      </w:r>
    </w:p>
    <w:p w14:paraId="21D99C5F" w14:textId="49E0A090" w:rsidR="002E6442" w:rsidRPr="00A80FD2" w:rsidRDefault="00A80FD2" w:rsidP="00302C07">
      <w:pPr>
        <w:rPr>
          <w:rFonts w:ascii="Arial" w:hAnsi="Arial" w:cs="Arial"/>
          <w:i/>
          <w:iCs/>
          <w:sz w:val="22"/>
          <w:szCs w:val="22"/>
        </w:rPr>
      </w:pPr>
      <w:r>
        <w:rPr>
          <w:rFonts w:ascii="Arial" w:hAnsi="Arial" w:cs="Arial"/>
          <w:i/>
          <w:iCs/>
          <w:sz w:val="22"/>
          <w:szCs w:val="22"/>
        </w:rPr>
        <w:t xml:space="preserve">(Figure </w:t>
      </w:r>
      <w:r w:rsidR="00B10811">
        <w:rPr>
          <w:rFonts w:ascii="Arial" w:hAnsi="Arial" w:cs="Arial"/>
          <w:i/>
          <w:iCs/>
          <w:sz w:val="22"/>
          <w:szCs w:val="22"/>
        </w:rPr>
        <w:t>4</w:t>
      </w:r>
      <w:r>
        <w:rPr>
          <w:rFonts w:ascii="Arial" w:hAnsi="Arial" w:cs="Arial"/>
          <w:i/>
          <w:iCs/>
          <w:sz w:val="22"/>
          <w:szCs w:val="22"/>
        </w:rPr>
        <w:t>: Musculoskeletal)</w:t>
      </w:r>
    </w:p>
    <w:p w14:paraId="4F767CD3" w14:textId="30458999" w:rsidR="00302C07" w:rsidRDefault="00302C07" w:rsidP="00302C07">
      <w:pPr>
        <w:rPr>
          <w:rFonts w:ascii="Arial" w:hAnsi="Arial" w:cs="Arial"/>
          <w:sz w:val="22"/>
          <w:szCs w:val="22"/>
        </w:rPr>
      </w:pPr>
    </w:p>
    <w:p w14:paraId="68135C27" w14:textId="0CE645D6" w:rsidR="00A80FD2" w:rsidRDefault="00A80FD2" w:rsidP="00A80FD2">
      <w:pPr>
        <w:rPr>
          <w:rFonts w:ascii="Arial" w:hAnsi="Arial" w:cs="Arial"/>
          <w:sz w:val="22"/>
          <w:szCs w:val="22"/>
        </w:rPr>
      </w:pPr>
    </w:p>
    <w:p w14:paraId="616AF5F8" w14:textId="35D46D91" w:rsidR="00A80FD2" w:rsidRDefault="00A80FD2" w:rsidP="00A80FD2">
      <w:pPr>
        <w:rPr>
          <w:rFonts w:ascii="Arial" w:hAnsi="Arial" w:cs="Arial"/>
          <w:sz w:val="22"/>
          <w:szCs w:val="22"/>
        </w:rPr>
      </w:pPr>
    </w:p>
    <w:p w14:paraId="2A18DA6F" w14:textId="3F0D9F5B" w:rsidR="00A80FD2" w:rsidRDefault="00A80FD2" w:rsidP="00A80FD2">
      <w:pPr>
        <w:rPr>
          <w:rFonts w:ascii="Arial" w:hAnsi="Arial" w:cs="Arial"/>
          <w:sz w:val="22"/>
          <w:szCs w:val="22"/>
        </w:rPr>
      </w:pPr>
    </w:p>
    <w:p w14:paraId="5FCC0844" w14:textId="092506C7" w:rsidR="00A80FD2" w:rsidRDefault="00A80FD2" w:rsidP="00A80FD2">
      <w:pPr>
        <w:rPr>
          <w:rFonts w:ascii="Arial" w:hAnsi="Arial" w:cs="Arial"/>
          <w:sz w:val="22"/>
          <w:szCs w:val="22"/>
        </w:rPr>
      </w:pPr>
    </w:p>
    <w:p w14:paraId="332FC0F7" w14:textId="062A1D8B" w:rsidR="00A80FD2" w:rsidRDefault="00A80FD2" w:rsidP="00A80FD2">
      <w:pPr>
        <w:rPr>
          <w:rFonts w:ascii="Arial" w:hAnsi="Arial" w:cs="Arial"/>
          <w:sz w:val="22"/>
          <w:szCs w:val="22"/>
        </w:rPr>
      </w:pPr>
    </w:p>
    <w:p w14:paraId="1306EA54" w14:textId="52594A86" w:rsidR="00A80FD2" w:rsidRDefault="00A80FD2" w:rsidP="00A80FD2">
      <w:pPr>
        <w:rPr>
          <w:rFonts w:ascii="Arial" w:hAnsi="Arial" w:cs="Arial"/>
          <w:sz w:val="22"/>
          <w:szCs w:val="22"/>
        </w:rPr>
      </w:pPr>
    </w:p>
    <w:p w14:paraId="0D12A685" w14:textId="5622F88A" w:rsidR="00CC7757" w:rsidRDefault="00000000" w:rsidP="00A80FD2">
      <w:pPr>
        <w:rPr>
          <w:rFonts w:ascii="Arial" w:hAnsi="Arial" w:cs="Arial"/>
          <w:sz w:val="22"/>
          <w:szCs w:val="22"/>
        </w:rPr>
      </w:pPr>
      <w:sdt>
        <w:sdtPr>
          <w:rPr>
            <w:rFonts w:ascii="Arial" w:hAnsi="Arial" w:cs="Arial"/>
            <w:sz w:val="22"/>
            <w:szCs w:val="22"/>
          </w:rPr>
          <w:id w:val="-561948236"/>
          <w:citation/>
        </w:sdtPr>
        <w:sdtContent>
          <w:r w:rsidR="00A80FD2">
            <w:rPr>
              <w:rFonts w:ascii="Arial" w:hAnsi="Arial" w:cs="Arial"/>
              <w:sz w:val="22"/>
              <w:szCs w:val="22"/>
            </w:rPr>
            <w:fldChar w:fldCharType="begin"/>
          </w:r>
          <w:r w:rsidR="00A80FD2">
            <w:rPr>
              <w:rFonts w:ascii="Arial" w:hAnsi="Arial" w:cs="Arial"/>
              <w:sz w:val="22"/>
              <w:szCs w:val="22"/>
            </w:rPr>
            <w:instrText xml:space="preserve"> CITATION Vil22 \l 2057 </w:instrText>
          </w:r>
          <w:r w:rsidR="00A80FD2">
            <w:rPr>
              <w:rFonts w:ascii="Arial" w:hAnsi="Arial" w:cs="Arial"/>
              <w:sz w:val="22"/>
              <w:szCs w:val="22"/>
            </w:rPr>
            <w:fldChar w:fldCharType="separate"/>
          </w:r>
          <w:r w:rsidR="00A80FD2" w:rsidRPr="00A80FD2">
            <w:rPr>
              <w:rFonts w:ascii="Arial" w:eastAsiaTheme="minorHAnsi" w:hAnsi="Arial" w:cs="Arial"/>
              <w:noProof/>
              <w:sz w:val="22"/>
              <w:szCs w:val="22"/>
            </w:rPr>
            <w:t>(Villa-Forte, 2022)</w:t>
          </w:r>
          <w:r w:rsidR="00A80FD2">
            <w:rPr>
              <w:rFonts w:ascii="Arial" w:hAnsi="Arial" w:cs="Arial"/>
              <w:sz w:val="22"/>
              <w:szCs w:val="22"/>
            </w:rPr>
            <w:fldChar w:fldCharType="end"/>
          </w:r>
        </w:sdtContent>
      </w:sdt>
    </w:p>
    <w:p w14:paraId="16A5A033" w14:textId="5CD11608" w:rsidR="00A80FD2" w:rsidRDefault="00A80FD2" w:rsidP="00A80FD2">
      <w:pPr>
        <w:ind w:left="851"/>
        <w:jc w:val="both"/>
        <w:rPr>
          <w:rFonts w:ascii="Arial" w:hAnsi="Arial" w:cs="Arial"/>
          <w:sz w:val="22"/>
          <w:szCs w:val="22"/>
        </w:rPr>
      </w:pPr>
    </w:p>
    <w:p w14:paraId="4CE5F291" w14:textId="12B85283" w:rsidR="00DA138B" w:rsidRDefault="00DA138B" w:rsidP="002E6442">
      <w:pPr>
        <w:jc w:val="center"/>
        <w:rPr>
          <w:rFonts w:ascii="Arial" w:hAnsi="Arial" w:cs="Arial"/>
          <w:b/>
          <w:bCs/>
          <w:sz w:val="22"/>
          <w:szCs w:val="22"/>
          <w:u w:val="single"/>
        </w:rPr>
      </w:pPr>
    </w:p>
    <w:p w14:paraId="3A8C687A" w14:textId="1EE848A2" w:rsidR="00845F49" w:rsidRDefault="00845F49" w:rsidP="002E6442">
      <w:pPr>
        <w:jc w:val="center"/>
        <w:rPr>
          <w:rFonts w:ascii="Arial" w:hAnsi="Arial" w:cs="Arial"/>
          <w:b/>
          <w:bCs/>
          <w:sz w:val="22"/>
          <w:szCs w:val="22"/>
          <w:u w:val="single"/>
        </w:rPr>
      </w:pPr>
    </w:p>
    <w:p w14:paraId="4CD01FF0" w14:textId="76397BC1" w:rsidR="00845F49" w:rsidRDefault="00845F49" w:rsidP="002E6442">
      <w:pPr>
        <w:jc w:val="center"/>
        <w:rPr>
          <w:rFonts w:ascii="Arial" w:hAnsi="Arial" w:cs="Arial"/>
          <w:b/>
          <w:bCs/>
          <w:sz w:val="22"/>
          <w:szCs w:val="22"/>
          <w:u w:val="single"/>
        </w:rPr>
      </w:pPr>
    </w:p>
    <w:p w14:paraId="52BEFAD8" w14:textId="21E48446" w:rsidR="00845F49" w:rsidRDefault="00845F49" w:rsidP="002E6442">
      <w:pPr>
        <w:jc w:val="center"/>
        <w:rPr>
          <w:rFonts w:ascii="Arial" w:hAnsi="Arial" w:cs="Arial"/>
          <w:b/>
          <w:bCs/>
          <w:sz w:val="22"/>
          <w:szCs w:val="22"/>
          <w:u w:val="single"/>
        </w:rPr>
      </w:pPr>
    </w:p>
    <w:p w14:paraId="2C93F34C" w14:textId="5B0A02CA" w:rsidR="00845F49" w:rsidRDefault="00845F49" w:rsidP="002E6442">
      <w:pPr>
        <w:jc w:val="center"/>
        <w:rPr>
          <w:rFonts w:ascii="Arial" w:hAnsi="Arial" w:cs="Arial"/>
          <w:b/>
          <w:bCs/>
          <w:sz w:val="22"/>
          <w:szCs w:val="22"/>
          <w:u w:val="single"/>
        </w:rPr>
      </w:pPr>
    </w:p>
    <w:p w14:paraId="2A19DC8F" w14:textId="3D2F1B96" w:rsidR="001D3782" w:rsidRDefault="001D3782" w:rsidP="002E6442">
      <w:pPr>
        <w:jc w:val="center"/>
        <w:rPr>
          <w:rFonts w:ascii="Arial" w:hAnsi="Arial" w:cs="Arial"/>
          <w:b/>
          <w:bCs/>
          <w:sz w:val="22"/>
          <w:szCs w:val="22"/>
          <w:u w:val="single"/>
        </w:rPr>
      </w:pPr>
    </w:p>
    <w:p w14:paraId="534227D3" w14:textId="77777777" w:rsidR="001D3782" w:rsidRDefault="001D3782" w:rsidP="002E6442">
      <w:pPr>
        <w:jc w:val="center"/>
        <w:rPr>
          <w:rFonts w:ascii="Arial" w:hAnsi="Arial" w:cs="Arial"/>
          <w:b/>
          <w:bCs/>
          <w:sz w:val="22"/>
          <w:szCs w:val="22"/>
          <w:u w:val="single"/>
        </w:rPr>
      </w:pPr>
    </w:p>
    <w:p w14:paraId="226312E1" w14:textId="3772BECA" w:rsidR="00845F49" w:rsidRDefault="00845F49" w:rsidP="001D3782">
      <w:pPr>
        <w:rPr>
          <w:rFonts w:ascii="Arial" w:hAnsi="Arial" w:cs="Arial"/>
          <w:b/>
          <w:bCs/>
          <w:sz w:val="22"/>
          <w:szCs w:val="22"/>
          <w:u w:val="single"/>
        </w:rPr>
      </w:pPr>
    </w:p>
    <w:p w14:paraId="74090C91" w14:textId="77777777" w:rsidR="00845F49" w:rsidRDefault="00845F49" w:rsidP="00B10811">
      <w:pPr>
        <w:rPr>
          <w:rFonts w:ascii="Arial" w:hAnsi="Arial" w:cs="Arial"/>
          <w:b/>
          <w:bCs/>
          <w:sz w:val="22"/>
          <w:szCs w:val="22"/>
          <w:u w:val="single"/>
        </w:rPr>
      </w:pPr>
    </w:p>
    <w:p w14:paraId="4933F2C4" w14:textId="77777777" w:rsidR="00DA138B" w:rsidRDefault="00DA138B" w:rsidP="002E6442">
      <w:pPr>
        <w:jc w:val="center"/>
        <w:rPr>
          <w:rFonts w:ascii="Arial" w:hAnsi="Arial" w:cs="Arial"/>
          <w:b/>
          <w:bCs/>
          <w:sz w:val="22"/>
          <w:szCs w:val="22"/>
          <w:u w:val="single"/>
        </w:rPr>
      </w:pPr>
    </w:p>
    <w:p w14:paraId="36B7F069" w14:textId="2C97736D" w:rsidR="002E6442" w:rsidRDefault="007B60E5" w:rsidP="002E6442">
      <w:pPr>
        <w:jc w:val="center"/>
        <w:rPr>
          <w:rFonts w:ascii="Arial" w:hAnsi="Arial" w:cs="Arial"/>
          <w:b/>
          <w:bCs/>
          <w:sz w:val="22"/>
          <w:szCs w:val="22"/>
          <w:u w:val="single"/>
        </w:rPr>
      </w:pPr>
      <w:r w:rsidRPr="007B60E5">
        <w:rPr>
          <w:rFonts w:ascii="Arial" w:hAnsi="Arial" w:cs="Arial"/>
          <w:b/>
          <w:bCs/>
          <w:sz w:val="22"/>
          <w:szCs w:val="22"/>
          <w:u w:val="single"/>
        </w:rPr>
        <w:t>Recommendation and Conclusion</w:t>
      </w:r>
    </w:p>
    <w:p w14:paraId="6D695155" w14:textId="614397D1" w:rsidR="007B60E5" w:rsidRPr="007B60E5" w:rsidRDefault="007B60E5" w:rsidP="007B60E5">
      <w:r w:rsidRPr="007B60E5">
        <w:lastRenderedPageBreak/>
        <w:fldChar w:fldCharType="begin"/>
      </w:r>
      <w:r w:rsidRPr="007B60E5">
        <w:instrText xml:space="preserve"> INCLUDEPICTURE "/var/folders/fc/yn8ddx7j5x56fvnq9f_dzg280000gn/T/com.microsoft.Word/WebArchiveCopyPasteTempFiles/mus_musculoskeletal_system_b.gif?thn=0&amp;sc_lang=en" \* MERGEFORMATINET </w:instrText>
      </w:r>
      <w:r w:rsidR="00000000">
        <w:fldChar w:fldCharType="separate"/>
      </w:r>
      <w:r w:rsidRPr="007B60E5">
        <w:fldChar w:fldCharType="end"/>
      </w:r>
    </w:p>
    <w:p w14:paraId="0610A05B" w14:textId="5F699D45" w:rsidR="007B60E5" w:rsidRDefault="00A80FD2" w:rsidP="001D3782">
      <w:pPr>
        <w:spacing w:before="30" w:after="30" w:line="360" w:lineRule="auto"/>
        <w:ind w:left="851" w:right="851"/>
        <w:jc w:val="both"/>
        <w:rPr>
          <w:rFonts w:ascii="Arial" w:hAnsi="Arial" w:cs="Arial"/>
          <w:sz w:val="22"/>
          <w:szCs w:val="22"/>
        </w:rPr>
      </w:pPr>
      <w:r>
        <w:rPr>
          <w:rFonts w:ascii="Arial" w:hAnsi="Arial" w:cs="Arial"/>
          <w:sz w:val="22"/>
          <w:szCs w:val="22"/>
        </w:rPr>
        <w:t>My recommendation</w:t>
      </w:r>
      <w:r w:rsidR="00706A61">
        <w:rPr>
          <w:rFonts w:ascii="Arial" w:hAnsi="Arial" w:cs="Arial"/>
          <w:sz w:val="22"/>
          <w:szCs w:val="22"/>
        </w:rPr>
        <w:t xml:space="preserve"> is to ensure that the lifestyle changes</w:t>
      </w:r>
      <w:r w:rsidR="00433E6A">
        <w:rPr>
          <w:rFonts w:ascii="Arial" w:hAnsi="Arial" w:cs="Arial"/>
          <w:sz w:val="22"/>
          <w:szCs w:val="22"/>
        </w:rPr>
        <w:t xml:space="preserve"> and plan of care</w:t>
      </w:r>
      <w:r w:rsidR="00706A61">
        <w:rPr>
          <w:rFonts w:ascii="Arial" w:hAnsi="Arial" w:cs="Arial"/>
          <w:sz w:val="22"/>
          <w:szCs w:val="22"/>
        </w:rPr>
        <w:t xml:space="preserve"> are to be managed by </w:t>
      </w:r>
      <w:r w:rsidR="00433E6A">
        <w:rPr>
          <w:rFonts w:ascii="Arial" w:hAnsi="Arial" w:cs="Arial"/>
          <w:sz w:val="22"/>
          <w:szCs w:val="22"/>
        </w:rPr>
        <w:t>P</w:t>
      </w:r>
      <w:r w:rsidR="00706A61">
        <w:rPr>
          <w:rFonts w:ascii="Arial" w:hAnsi="Arial" w:cs="Arial"/>
          <w:sz w:val="22"/>
          <w:szCs w:val="22"/>
        </w:rPr>
        <w:t>hysicians</w:t>
      </w:r>
      <w:r w:rsidR="00433E6A">
        <w:rPr>
          <w:rFonts w:ascii="Arial" w:hAnsi="Arial" w:cs="Arial"/>
          <w:sz w:val="22"/>
          <w:szCs w:val="22"/>
        </w:rPr>
        <w:t>, Qualified Doctors and Nurses</w:t>
      </w:r>
      <w:r w:rsidR="00706A61">
        <w:rPr>
          <w:rFonts w:ascii="Arial" w:hAnsi="Arial" w:cs="Arial"/>
          <w:sz w:val="22"/>
          <w:szCs w:val="22"/>
        </w:rPr>
        <w:t>. This is due to the fact that Mr. Mohammed has lost all muscle response and control which means that he cannot do this himself</w:t>
      </w:r>
      <w:r w:rsidR="00A43416">
        <w:rPr>
          <w:rFonts w:ascii="Arial" w:hAnsi="Arial" w:cs="Arial"/>
          <w:sz w:val="22"/>
          <w:szCs w:val="22"/>
        </w:rPr>
        <w:t>, d</w:t>
      </w:r>
      <w:r w:rsidR="00706A61">
        <w:rPr>
          <w:rFonts w:ascii="Arial" w:hAnsi="Arial" w:cs="Arial"/>
          <w:sz w:val="22"/>
          <w:szCs w:val="22"/>
        </w:rPr>
        <w:t xml:space="preserve">ue to some muscle spasms with his illness leukodystrophy </w:t>
      </w:r>
      <w:sdt>
        <w:sdtPr>
          <w:rPr>
            <w:rFonts w:ascii="Arial" w:hAnsi="Arial" w:cs="Arial"/>
            <w:sz w:val="22"/>
            <w:szCs w:val="22"/>
          </w:rPr>
          <w:id w:val="-600106242"/>
          <w:citation/>
        </w:sdtPr>
        <w:sdtContent>
          <w:r w:rsidR="00706A61">
            <w:rPr>
              <w:rFonts w:ascii="Arial" w:hAnsi="Arial" w:cs="Arial"/>
              <w:sz w:val="22"/>
              <w:szCs w:val="22"/>
            </w:rPr>
            <w:fldChar w:fldCharType="begin"/>
          </w:r>
          <w:r w:rsidR="00706A61">
            <w:rPr>
              <w:rFonts w:ascii="Arial" w:hAnsi="Arial" w:cs="Arial"/>
              <w:sz w:val="22"/>
              <w:szCs w:val="22"/>
            </w:rPr>
            <w:instrText xml:space="preserve"> CITATION Axe21 \l 2057 </w:instrText>
          </w:r>
          <w:r w:rsidR="00706A61">
            <w:rPr>
              <w:rFonts w:ascii="Arial" w:hAnsi="Arial" w:cs="Arial"/>
              <w:sz w:val="22"/>
              <w:szCs w:val="22"/>
            </w:rPr>
            <w:fldChar w:fldCharType="separate"/>
          </w:r>
          <w:r w:rsidR="00706A61" w:rsidRPr="00706A61">
            <w:rPr>
              <w:rFonts w:ascii="Arial" w:eastAsiaTheme="minorHAnsi" w:hAnsi="Arial" w:cs="Arial"/>
              <w:noProof/>
              <w:sz w:val="22"/>
              <w:szCs w:val="22"/>
            </w:rPr>
            <w:t>(Axelsen et al., 2021)</w:t>
          </w:r>
          <w:r w:rsidR="00706A61">
            <w:rPr>
              <w:rFonts w:ascii="Arial" w:hAnsi="Arial" w:cs="Arial"/>
              <w:sz w:val="22"/>
              <w:szCs w:val="22"/>
            </w:rPr>
            <w:fldChar w:fldCharType="end"/>
          </w:r>
        </w:sdtContent>
      </w:sdt>
      <w:r w:rsidR="00706A61">
        <w:rPr>
          <w:rFonts w:ascii="Arial" w:hAnsi="Arial" w:cs="Arial"/>
          <w:sz w:val="22"/>
          <w:szCs w:val="22"/>
        </w:rPr>
        <w:t xml:space="preserve">. </w:t>
      </w:r>
      <w:r w:rsidR="00CF285F">
        <w:rPr>
          <w:rFonts w:ascii="Arial" w:hAnsi="Arial" w:cs="Arial"/>
          <w:sz w:val="22"/>
          <w:szCs w:val="22"/>
        </w:rPr>
        <w:t>The Physicians should come out regularly</w:t>
      </w:r>
      <w:r w:rsidR="00ED5E4D">
        <w:rPr>
          <w:rFonts w:ascii="Arial" w:hAnsi="Arial" w:cs="Arial"/>
          <w:sz w:val="22"/>
          <w:szCs w:val="22"/>
        </w:rPr>
        <w:t xml:space="preserve"> </w:t>
      </w:r>
      <w:r w:rsidR="00CF285F">
        <w:rPr>
          <w:rFonts w:ascii="Arial" w:hAnsi="Arial" w:cs="Arial"/>
          <w:sz w:val="22"/>
          <w:szCs w:val="22"/>
        </w:rPr>
        <w:t>to ensure Mr. Mohammed has some sort of exercise</w:t>
      </w:r>
      <w:r w:rsidR="00D514E3">
        <w:rPr>
          <w:rFonts w:ascii="Arial" w:hAnsi="Arial" w:cs="Arial"/>
          <w:sz w:val="22"/>
          <w:szCs w:val="22"/>
        </w:rPr>
        <w:t xml:space="preserve"> with full support to</w:t>
      </w:r>
      <w:r w:rsidR="00CF285F">
        <w:rPr>
          <w:rFonts w:ascii="Arial" w:hAnsi="Arial" w:cs="Arial"/>
          <w:sz w:val="22"/>
          <w:szCs w:val="22"/>
        </w:rPr>
        <w:t xml:space="preserve"> help due to him </w:t>
      </w:r>
      <w:r w:rsidR="00D514E3">
        <w:rPr>
          <w:rFonts w:ascii="Arial" w:hAnsi="Arial" w:cs="Arial"/>
          <w:sz w:val="22"/>
          <w:szCs w:val="22"/>
        </w:rPr>
        <w:t xml:space="preserve">not </w:t>
      </w:r>
      <w:r w:rsidR="00CF285F">
        <w:rPr>
          <w:rFonts w:ascii="Arial" w:hAnsi="Arial" w:cs="Arial"/>
          <w:sz w:val="22"/>
          <w:szCs w:val="22"/>
        </w:rPr>
        <w:t xml:space="preserve">being able to do </w:t>
      </w:r>
      <w:r w:rsidR="00ED5E4D">
        <w:rPr>
          <w:rFonts w:ascii="Arial" w:hAnsi="Arial" w:cs="Arial"/>
          <w:sz w:val="22"/>
          <w:szCs w:val="22"/>
        </w:rPr>
        <w:t xml:space="preserve">it </w:t>
      </w:r>
      <w:r w:rsidR="00D514E3">
        <w:rPr>
          <w:rFonts w:ascii="Arial" w:hAnsi="Arial" w:cs="Arial"/>
          <w:sz w:val="22"/>
          <w:szCs w:val="22"/>
        </w:rPr>
        <w:t>on his own</w:t>
      </w:r>
      <w:r w:rsidR="00A43416">
        <w:rPr>
          <w:rFonts w:ascii="Arial" w:hAnsi="Arial" w:cs="Arial"/>
          <w:sz w:val="22"/>
          <w:szCs w:val="22"/>
        </w:rPr>
        <w:t xml:space="preserve"> like Swiss ball exercises </w:t>
      </w:r>
      <w:sdt>
        <w:sdtPr>
          <w:rPr>
            <w:rFonts w:ascii="Arial" w:hAnsi="Arial" w:cs="Arial"/>
            <w:sz w:val="22"/>
            <w:szCs w:val="22"/>
          </w:rPr>
          <w:id w:val="-2026466670"/>
          <w:citation/>
        </w:sdtPr>
        <w:sdtContent>
          <w:r w:rsidR="00A43416">
            <w:rPr>
              <w:rFonts w:ascii="Arial" w:hAnsi="Arial" w:cs="Arial"/>
              <w:sz w:val="22"/>
              <w:szCs w:val="22"/>
            </w:rPr>
            <w:fldChar w:fldCharType="begin"/>
          </w:r>
          <w:r w:rsidR="00A43416">
            <w:rPr>
              <w:rFonts w:ascii="Arial" w:hAnsi="Arial" w:cs="Arial"/>
              <w:sz w:val="22"/>
              <w:szCs w:val="22"/>
            </w:rPr>
            <w:instrText xml:space="preserve"> CITATION Lak20 \l 2057 </w:instrText>
          </w:r>
          <w:r w:rsidR="00A43416">
            <w:rPr>
              <w:rFonts w:ascii="Arial" w:hAnsi="Arial" w:cs="Arial"/>
              <w:sz w:val="22"/>
              <w:szCs w:val="22"/>
            </w:rPr>
            <w:fldChar w:fldCharType="separate"/>
          </w:r>
          <w:r w:rsidR="00A43416" w:rsidRPr="00A43416">
            <w:rPr>
              <w:rFonts w:ascii="Arial" w:hAnsi="Arial" w:cs="Arial"/>
              <w:noProof/>
              <w:sz w:val="22"/>
              <w:szCs w:val="22"/>
            </w:rPr>
            <w:t>(Lakshmanan &amp; Rajalaxmi, 2020)</w:t>
          </w:r>
          <w:r w:rsidR="00A43416">
            <w:rPr>
              <w:rFonts w:ascii="Arial" w:hAnsi="Arial" w:cs="Arial"/>
              <w:sz w:val="22"/>
              <w:szCs w:val="22"/>
            </w:rPr>
            <w:fldChar w:fldCharType="end"/>
          </w:r>
        </w:sdtContent>
      </w:sdt>
      <w:r w:rsidR="00A43416">
        <w:rPr>
          <w:rFonts w:ascii="Arial" w:hAnsi="Arial" w:cs="Arial"/>
          <w:sz w:val="22"/>
          <w:szCs w:val="22"/>
        </w:rPr>
        <w:t xml:space="preserve">. </w:t>
      </w:r>
      <w:r w:rsidR="00D514E3">
        <w:rPr>
          <w:rFonts w:ascii="Arial" w:hAnsi="Arial" w:cs="Arial"/>
          <w:sz w:val="22"/>
          <w:szCs w:val="22"/>
        </w:rPr>
        <w:t xml:space="preserve"> Also ensure that he is turned every 2 hours to eradicate any pressure sores due to him being unable to move himself and ensure that there is some sort of soft pillow</w:t>
      </w:r>
      <w:r w:rsidR="00ED5E4D">
        <w:rPr>
          <w:rFonts w:ascii="Arial" w:hAnsi="Arial" w:cs="Arial"/>
          <w:sz w:val="22"/>
          <w:szCs w:val="22"/>
        </w:rPr>
        <w:t xml:space="preserve">s on each side </w:t>
      </w:r>
      <w:r w:rsidR="00D514E3">
        <w:rPr>
          <w:rFonts w:ascii="Arial" w:hAnsi="Arial" w:cs="Arial"/>
          <w:sz w:val="22"/>
          <w:szCs w:val="22"/>
        </w:rPr>
        <w:t xml:space="preserve">to help elevate the pain. </w:t>
      </w:r>
      <w:r w:rsidR="00E32F23">
        <w:rPr>
          <w:rFonts w:ascii="Arial" w:hAnsi="Arial" w:cs="Arial"/>
          <w:sz w:val="22"/>
          <w:szCs w:val="22"/>
        </w:rPr>
        <w:t xml:space="preserve">The mattress would be specialised air flow and checked daily to ensure its working correctly. Ensure that the peg feed is changed every 2 weeks and </w:t>
      </w:r>
      <w:r w:rsidR="0061108F">
        <w:rPr>
          <w:rFonts w:ascii="Arial" w:hAnsi="Arial" w:cs="Arial"/>
          <w:sz w:val="22"/>
          <w:szCs w:val="22"/>
        </w:rPr>
        <w:t xml:space="preserve">to </w:t>
      </w:r>
      <w:r w:rsidR="00E32F23">
        <w:rPr>
          <w:rFonts w:ascii="Arial" w:hAnsi="Arial" w:cs="Arial"/>
          <w:sz w:val="22"/>
          <w:szCs w:val="22"/>
        </w:rPr>
        <w:t>ensure that the food that Mr. Mohammed is having is certified halal. Ensure that the catheter is not blocked by depositaries to be checked daily. Oximeter and blood pressure to be checked every day to see if there are any changes in his health.</w:t>
      </w:r>
      <w:r w:rsidR="0061108F">
        <w:rPr>
          <w:rFonts w:ascii="Arial" w:hAnsi="Arial" w:cs="Arial"/>
          <w:sz w:val="22"/>
          <w:szCs w:val="22"/>
        </w:rPr>
        <w:t xml:space="preserve"> Ensure all staff are following his specialised care plan and know all the risk assessments for Mr. Mohammed. Ensure he is positioned ¾ upright, so he does not choke on saliver build-up. Ensure that they have a suction machine close to his bed just in case of any emergencies. Also ensure he has special mouth brush to keep his lips and mouth hydrated with minimal water. Ensure staff are fully trained and qualified to care for Mr. Mohammed.  </w:t>
      </w:r>
      <w:r w:rsidR="00E32F23">
        <w:rPr>
          <w:rFonts w:ascii="Arial" w:hAnsi="Arial" w:cs="Arial"/>
          <w:sz w:val="22"/>
          <w:szCs w:val="22"/>
        </w:rPr>
        <w:t xml:space="preserve"> </w:t>
      </w:r>
      <w:r w:rsidR="00D514E3">
        <w:rPr>
          <w:rFonts w:ascii="Arial" w:hAnsi="Arial" w:cs="Arial"/>
          <w:sz w:val="22"/>
          <w:szCs w:val="22"/>
        </w:rPr>
        <w:t xml:space="preserve"> </w:t>
      </w:r>
    </w:p>
    <w:p w14:paraId="562C4EEC" w14:textId="7CDC846E" w:rsidR="00433E6A" w:rsidRDefault="00433E6A" w:rsidP="001D3782">
      <w:pPr>
        <w:spacing w:before="30" w:after="30" w:line="360" w:lineRule="auto"/>
        <w:ind w:left="851" w:right="851"/>
        <w:jc w:val="both"/>
        <w:rPr>
          <w:rFonts w:ascii="Arial" w:hAnsi="Arial" w:cs="Arial"/>
          <w:sz w:val="22"/>
          <w:szCs w:val="22"/>
        </w:rPr>
      </w:pPr>
    </w:p>
    <w:p w14:paraId="32D161DA" w14:textId="02A4D20C" w:rsidR="00433E6A" w:rsidRPr="007B60E5" w:rsidRDefault="000F2060" w:rsidP="001D3782">
      <w:pPr>
        <w:spacing w:before="30" w:after="30" w:line="360" w:lineRule="auto"/>
        <w:ind w:left="851" w:right="851"/>
        <w:jc w:val="both"/>
        <w:rPr>
          <w:rFonts w:ascii="Arial" w:hAnsi="Arial" w:cs="Arial"/>
          <w:sz w:val="22"/>
          <w:szCs w:val="22"/>
        </w:rPr>
      </w:pPr>
      <w:r>
        <w:rPr>
          <w:rFonts w:ascii="Arial" w:hAnsi="Arial" w:cs="Arial"/>
          <w:sz w:val="22"/>
          <w:szCs w:val="22"/>
        </w:rPr>
        <w:t xml:space="preserve">The </w:t>
      </w:r>
      <w:r w:rsidR="00433E6A">
        <w:rPr>
          <w:rFonts w:ascii="Arial" w:hAnsi="Arial" w:cs="Arial"/>
          <w:sz w:val="22"/>
          <w:szCs w:val="22"/>
        </w:rPr>
        <w:t>conclusion for this report is to understand Musculoskeletal System and ensure that the illness chosen (Leukodystrophy) is understood. This report to help understand the difficulties that Mr. Mohammed has suffered. The main point of this report is gaining authorisation from Mr. Mohammed by using sign language to communica</w:t>
      </w:r>
      <w:r w:rsidR="006A3EFD">
        <w:rPr>
          <w:rFonts w:ascii="Arial" w:hAnsi="Arial" w:cs="Arial"/>
          <w:sz w:val="22"/>
          <w:szCs w:val="22"/>
        </w:rPr>
        <w:t>te</w:t>
      </w:r>
      <w:r w:rsidR="00433E6A">
        <w:rPr>
          <w:rFonts w:ascii="Arial" w:hAnsi="Arial" w:cs="Arial"/>
          <w:sz w:val="22"/>
          <w:szCs w:val="22"/>
        </w:rPr>
        <w:t xml:space="preserve"> with him and ensuring that he has full capacity to understand that it has been shared into this report. Also, the meaning of GDPR needs to be understood as this can help keep things confidential. </w:t>
      </w:r>
    </w:p>
    <w:p w14:paraId="7E634ABA" w14:textId="4CA01072" w:rsidR="000F2060" w:rsidRDefault="000F2060" w:rsidP="00DD0F8E">
      <w:pPr>
        <w:rPr>
          <w:rFonts w:ascii="Arial" w:hAnsi="Arial" w:cs="Arial"/>
          <w:b/>
          <w:bCs/>
          <w:sz w:val="22"/>
          <w:szCs w:val="22"/>
          <w:u w:val="single"/>
        </w:rPr>
      </w:pPr>
    </w:p>
    <w:p w14:paraId="33A3BC42" w14:textId="77777777" w:rsidR="00B10811" w:rsidRDefault="00B10811" w:rsidP="00DD0F8E">
      <w:pPr>
        <w:rPr>
          <w:rFonts w:ascii="Arial" w:hAnsi="Arial" w:cs="Arial"/>
          <w:b/>
          <w:bCs/>
          <w:sz w:val="22"/>
          <w:szCs w:val="22"/>
          <w:u w:val="single"/>
        </w:rPr>
      </w:pPr>
    </w:p>
    <w:p w14:paraId="12854114" w14:textId="77777777" w:rsidR="00B10811" w:rsidRDefault="00B10811" w:rsidP="00DD0F8E">
      <w:pPr>
        <w:rPr>
          <w:rFonts w:ascii="Arial" w:hAnsi="Arial" w:cs="Arial"/>
          <w:b/>
          <w:bCs/>
          <w:sz w:val="22"/>
          <w:szCs w:val="22"/>
          <w:u w:val="single"/>
        </w:rPr>
      </w:pPr>
    </w:p>
    <w:p w14:paraId="15DA6B37" w14:textId="77777777" w:rsidR="00DD0F8E" w:rsidRPr="007B60E5" w:rsidRDefault="00DD0F8E" w:rsidP="00DD0F8E">
      <w:pPr>
        <w:rPr>
          <w:rFonts w:ascii="Arial" w:hAnsi="Arial" w:cs="Arial"/>
          <w:b/>
          <w:bCs/>
          <w:sz w:val="22"/>
          <w:szCs w:val="22"/>
          <w:u w:val="single"/>
        </w:rPr>
      </w:pPr>
    </w:p>
    <w:p w14:paraId="3AEFDAB4" w14:textId="5BFC2E73" w:rsidR="00840AC3" w:rsidRPr="002E6442" w:rsidRDefault="002E6442" w:rsidP="002E6442">
      <w:pPr>
        <w:pStyle w:val="ListParagraph"/>
        <w:ind w:left="1635"/>
        <w:jc w:val="center"/>
        <w:rPr>
          <w:rFonts w:ascii="Arial" w:hAnsi="Arial" w:cs="Arial"/>
          <w:b/>
          <w:bCs/>
          <w:sz w:val="22"/>
          <w:szCs w:val="22"/>
          <w:u w:val="single"/>
        </w:rPr>
      </w:pPr>
      <w:r w:rsidRPr="002E6442">
        <w:rPr>
          <w:rFonts w:ascii="Arial" w:hAnsi="Arial" w:cs="Arial"/>
          <w:b/>
          <w:bCs/>
          <w:sz w:val="22"/>
          <w:szCs w:val="22"/>
          <w:u w:val="single"/>
        </w:rPr>
        <w:t>References</w:t>
      </w:r>
    </w:p>
    <w:p w14:paraId="5AD2EA18" w14:textId="748EC851" w:rsidR="00C10FFB" w:rsidRPr="00C56045" w:rsidRDefault="00C10FFB" w:rsidP="00C56045">
      <w:pPr>
        <w:pStyle w:val="ListParagraph"/>
        <w:ind w:left="1635"/>
        <w:rPr>
          <w:rFonts w:ascii="Arial" w:hAnsi="Arial" w:cs="Arial"/>
          <w:sz w:val="22"/>
          <w:szCs w:val="22"/>
        </w:rPr>
      </w:pPr>
    </w:p>
    <w:p w14:paraId="7B5BA0F1" w14:textId="0AA675FE" w:rsidR="00B10811" w:rsidRPr="00B10811" w:rsidRDefault="00B10811" w:rsidP="007F0610">
      <w:pPr>
        <w:spacing w:before="30" w:after="30" w:line="360" w:lineRule="auto"/>
        <w:ind w:left="851" w:right="851"/>
        <w:jc w:val="both"/>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AnatomyStuff (2021) </w:t>
      </w:r>
      <w:r>
        <w:rPr>
          <w:rFonts w:ascii="Arial" w:hAnsi="Arial" w:cs="Arial"/>
          <w:i/>
          <w:iCs/>
          <w:color w:val="222222"/>
          <w:sz w:val="22"/>
          <w:szCs w:val="22"/>
          <w:shd w:val="clear" w:color="auto" w:fill="FFFFFF"/>
        </w:rPr>
        <w:t xml:space="preserve">Musculoskeletal Anatomy Chart / Poster – Laminated </w:t>
      </w:r>
      <w:r>
        <w:rPr>
          <w:rFonts w:ascii="Arial" w:hAnsi="Arial" w:cs="Arial"/>
          <w:color w:val="222222"/>
          <w:sz w:val="22"/>
          <w:szCs w:val="22"/>
          <w:shd w:val="clear" w:color="auto" w:fill="FFFFFF"/>
        </w:rPr>
        <w:t>pp1</w:t>
      </w:r>
    </w:p>
    <w:p w14:paraId="244EFEA8" w14:textId="77777777" w:rsidR="00B10811" w:rsidRDefault="00B10811" w:rsidP="007F0610">
      <w:pPr>
        <w:spacing w:before="30" w:after="30" w:line="360" w:lineRule="auto"/>
        <w:ind w:left="851" w:right="851"/>
        <w:jc w:val="both"/>
        <w:rPr>
          <w:rFonts w:ascii="Arial" w:hAnsi="Arial" w:cs="Arial"/>
          <w:color w:val="222222"/>
          <w:sz w:val="22"/>
          <w:szCs w:val="22"/>
          <w:shd w:val="clear" w:color="auto" w:fill="FFFFFF"/>
        </w:rPr>
      </w:pPr>
    </w:p>
    <w:p w14:paraId="0D333CE4" w14:textId="053A2FF8" w:rsidR="007F0610" w:rsidRPr="007F0610" w:rsidRDefault="007F0610" w:rsidP="007F0610">
      <w:pPr>
        <w:spacing w:before="30" w:after="30" w:line="360" w:lineRule="auto"/>
        <w:ind w:left="851" w:right="851"/>
        <w:jc w:val="both"/>
        <w:rPr>
          <w:sz w:val="32"/>
          <w:szCs w:val="32"/>
        </w:rPr>
      </w:pPr>
      <w:r w:rsidRPr="007F0610">
        <w:rPr>
          <w:rFonts w:ascii="Arial" w:hAnsi="Arial" w:cs="Arial"/>
          <w:color w:val="222222"/>
          <w:sz w:val="22"/>
          <w:szCs w:val="22"/>
          <w:shd w:val="clear" w:color="auto" w:fill="FFFFFF"/>
        </w:rPr>
        <w:t>Arrigoni, C., Lopa, S., Candrian, C. and Moretti, M., 2020. Organs-on-a-chip as model systems for multifactorial musculoskeletal diseases.</w:t>
      </w:r>
      <w:r w:rsidRPr="007F0610">
        <w:rPr>
          <w:rStyle w:val="apple-converted-space"/>
          <w:rFonts w:ascii="Arial" w:hAnsi="Arial" w:cs="Arial"/>
          <w:color w:val="222222"/>
          <w:sz w:val="22"/>
          <w:szCs w:val="22"/>
          <w:shd w:val="clear" w:color="auto" w:fill="FFFFFF"/>
        </w:rPr>
        <w:t> </w:t>
      </w:r>
      <w:r w:rsidRPr="007F0610">
        <w:rPr>
          <w:rFonts w:ascii="Arial" w:hAnsi="Arial" w:cs="Arial"/>
          <w:i/>
          <w:iCs/>
          <w:color w:val="222222"/>
          <w:sz w:val="22"/>
          <w:szCs w:val="22"/>
        </w:rPr>
        <w:t>Current opinion in biotechnology</w:t>
      </w:r>
      <w:r w:rsidRPr="007F0610">
        <w:rPr>
          <w:rFonts w:ascii="Arial" w:hAnsi="Arial" w:cs="Arial"/>
          <w:color w:val="222222"/>
          <w:sz w:val="22"/>
          <w:szCs w:val="22"/>
          <w:shd w:val="clear" w:color="auto" w:fill="FFFFFF"/>
        </w:rPr>
        <w:t>,</w:t>
      </w:r>
      <w:r w:rsidRPr="007F0610">
        <w:rPr>
          <w:rStyle w:val="apple-converted-space"/>
          <w:rFonts w:ascii="Arial" w:hAnsi="Arial" w:cs="Arial"/>
          <w:color w:val="222222"/>
          <w:sz w:val="22"/>
          <w:szCs w:val="22"/>
          <w:shd w:val="clear" w:color="auto" w:fill="FFFFFF"/>
        </w:rPr>
        <w:t> </w:t>
      </w:r>
      <w:r w:rsidRPr="007F0610">
        <w:rPr>
          <w:rFonts w:ascii="Arial" w:hAnsi="Arial" w:cs="Arial"/>
          <w:i/>
          <w:iCs/>
          <w:color w:val="222222"/>
          <w:sz w:val="22"/>
          <w:szCs w:val="22"/>
        </w:rPr>
        <w:t>63</w:t>
      </w:r>
      <w:r w:rsidRPr="007F0610">
        <w:rPr>
          <w:rFonts w:ascii="Arial" w:hAnsi="Arial" w:cs="Arial"/>
          <w:color w:val="222222"/>
          <w:sz w:val="22"/>
          <w:szCs w:val="22"/>
          <w:shd w:val="clear" w:color="auto" w:fill="FFFFFF"/>
        </w:rPr>
        <w:t>, pp.79-88.</w:t>
      </w:r>
    </w:p>
    <w:p w14:paraId="2DDBA051" w14:textId="77777777" w:rsidR="007F0610" w:rsidRPr="007F0610" w:rsidRDefault="007F0610" w:rsidP="007F0610"/>
    <w:p w14:paraId="4A977C89" w14:textId="5211BAAC" w:rsidR="00A43416" w:rsidRPr="000778AE" w:rsidRDefault="00A43416" w:rsidP="00A43416">
      <w:pPr>
        <w:spacing w:before="30" w:after="30" w:line="360" w:lineRule="auto"/>
        <w:ind w:left="851" w:right="851"/>
        <w:jc w:val="both"/>
        <w:rPr>
          <w:rFonts w:ascii="Arial" w:hAnsi="Arial" w:cs="Arial"/>
          <w:sz w:val="22"/>
          <w:szCs w:val="22"/>
        </w:rPr>
      </w:pPr>
      <w:r w:rsidRPr="000778AE">
        <w:rPr>
          <w:rFonts w:ascii="Arial" w:hAnsi="Arial" w:cs="Arial"/>
          <w:color w:val="222222"/>
          <w:sz w:val="22"/>
          <w:szCs w:val="22"/>
          <w:shd w:val="clear" w:color="auto" w:fill="FFFFFF"/>
        </w:rPr>
        <w:t>Atzmon, A., Herrero, M., Sharet-Eshed, R., Gilad, Y., Senderowitz, H. and Elroy-Stein, O., 2018. Drug screening identifies sigma-1-receptor as a target for the therapy of VWM leukodystrophy.</w:t>
      </w:r>
      <w:r w:rsidRPr="000778AE">
        <w:rPr>
          <w:rStyle w:val="apple-converted-space"/>
          <w:rFonts w:ascii="Arial" w:hAnsi="Arial" w:cs="Arial"/>
          <w:color w:val="222222"/>
          <w:sz w:val="22"/>
          <w:szCs w:val="22"/>
          <w:shd w:val="clear" w:color="auto" w:fill="FFFFFF"/>
        </w:rPr>
        <w:t> </w:t>
      </w:r>
      <w:r w:rsidRPr="000778AE">
        <w:rPr>
          <w:rFonts w:ascii="Arial" w:hAnsi="Arial" w:cs="Arial"/>
          <w:i/>
          <w:iCs/>
          <w:color w:val="222222"/>
          <w:sz w:val="22"/>
          <w:szCs w:val="22"/>
        </w:rPr>
        <w:t>Frontiers in molecular neuroscience</w:t>
      </w:r>
      <w:r w:rsidRPr="000778AE">
        <w:rPr>
          <w:rFonts w:ascii="Arial" w:hAnsi="Arial" w:cs="Arial"/>
          <w:color w:val="222222"/>
          <w:sz w:val="22"/>
          <w:szCs w:val="22"/>
          <w:shd w:val="clear" w:color="auto" w:fill="FFFFFF"/>
        </w:rPr>
        <w:t>,</w:t>
      </w:r>
      <w:r w:rsidRPr="000778AE">
        <w:rPr>
          <w:rStyle w:val="apple-converted-space"/>
          <w:rFonts w:ascii="Arial" w:hAnsi="Arial" w:cs="Arial"/>
          <w:color w:val="222222"/>
          <w:sz w:val="22"/>
          <w:szCs w:val="22"/>
          <w:shd w:val="clear" w:color="auto" w:fill="FFFFFF"/>
        </w:rPr>
        <w:t> </w:t>
      </w:r>
      <w:r w:rsidRPr="000778AE">
        <w:rPr>
          <w:rFonts w:ascii="Arial" w:hAnsi="Arial" w:cs="Arial"/>
          <w:i/>
          <w:iCs/>
          <w:color w:val="222222"/>
          <w:sz w:val="22"/>
          <w:szCs w:val="22"/>
        </w:rPr>
        <w:t>11</w:t>
      </w:r>
      <w:r w:rsidRPr="000778AE">
        <w:rPr>
          <w:rFonts w:ascii="Arial" w:hAnsi="Arial" w:cs="Arial"/>
          <w:color w:val="222222"/>
          <w:sz w:val="22"/>
          <w:szCs w:val="22"/>
          <w:shd w:val="clear" w:color="auto" w:fill="FFFFFF"/>
        </w:rPr>
        <w:t>, p.336.</w:t>
      </w:r>
    </w:p>
    <w:p w14:paraId="5070FCFA" w14:textId="77777777" w:rsidR="00A43416" w:rsidRPr="000778AE" w:rsidRDefault="00A43416" w:rsidP="001D3782">
      <w:pPr>
        <w:spacing w:before="30" w:after="30" w:line="360" w:lineRule="auto"/>
        <w:ind w:left="851" w:right="851"/>
        <w:jc w:val="both"/>
        <w:rPr>
          <w:rFonts w:ascii="Arial" w:hAnsi="Arial" w:cs="Arial"/>
          <w:color w:val="222222"/>
          <w:sz w:val="22"/>
          <w:szCs w:val="22"/>
          <w:shd w:val="clear" w:color="auto" w:fill="FFFFFF"/>
        </w:rPr>
      </w:pPr>
    </w:p>
    <w:p w14:paraId="136185B7" w14:textId="66045D02" w:rsidR="00DA138B" w:rsidRPr="000778AE" w:rsidRDefault="00DA138B" w:rsidP="001D3782">
      <w:pPr>
        <w:spacing w:before="30" w:after="30" w:line="360" w:lineRule="auto"/>
        <w:ind w:left="851" w:right="851"/>
        <w:jc w:val="both"/>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Axelsen, T.M., Vammen, T.L., Bak, M., Pourhadi, N., Stenør, C.M. and Grønborg, S., 2021. Case report:‘AARS2 leukodystrophy’.</w:t>
      </w:r>
      <w:r w:rsidRPr="000778AE">
        <w:rPr>
          <w:rStyle w:val="apple-converted-space"/>
          <w:rFonts w:ascii="Arial" w:hAnsi="Arial" w:cs="Arial"/>
          <w:color w:val="222222"/>
          <w:sz w:val="22"/>
          <w:szCs w:val="22"/>
          <w:shd w:val="clear" w:color="auto" w:fill="FFFFFF"/>
        </w:rPr>
        <w:t> </w:t>
      </w:r>
      <w:r w:rsidRPr="000778AE">
        <w:rPr>
          <w:rFonts w:ascii="Arial" w:hAnsi="Arial" w:cs="Arial"/>
          <w:i/>
          <w:iCs/>
          <w:color w:val="222222"/>
          <w:sz w:val="22"/>
          <w:szCs w:val="22"/>
        </w:rPr>
        <w:t>Molecular Genetics and Metabolism Reports</w:t>
      </w:r>
      <w:r w:rsidRPr="000778AE">
        <w:rPr>
          <w:rFonts w:ascii="Arial" w:hAnsi="Arial" w:cs="Arial"/>
          <w:color w:val="222222"/>
          <w:sz w:val="22"/>
          <w:szCs w:val="22"/>
          <w:shd w:val="clear" w:color="auto" w:fill="FFFFFF"/>
        </w:rPr>
        <w:t>,</w:t>
      </w:r>
      <w:r w:rsidRPr="000778AE">
        <w:rPr>
          <w:rStyle w:val="apple-converted-space"/>
          <w:rFonts w:ascii="Arial" w:hAnsi="Arial" w:cs="Arial"/>
          <w:color w:val="222222"/>
          <w:sz w:val="22"/>
          <w:szCs w:val="22"/>
          <w:shd w:val="clear" w:color="auto" w:fill="FFFFFF"/>
        </w:rPr>
        <w:t> </w:t>
      </w:r>
      <w:r w:rsidRPr="000778AE">
        <w:rPr>
          <w:rFonts w:ascii="Arial" w:hAnsi="Arial" w:cs="Arial"/>
          <w:i/>
          <w:iCs/>
          <w:color w:val="222222"/>
          <w:sz w:val="22"/>
          <w:szCs w:val="22"/>
        </w:rPr>
        <w:t>28</w:t>
      </w:r>
      <w:r w:rsidRPr="000778AE">
        <w:rPr>
          <w:rFonts w:ascii="Arial" w:hAnsi="Arial" w:cs="Arial"/>
          <w:color w:val="222222"/>
          <w:sz w:val="22"/>
          <w:szCs w:val="22"/>
          <w:shd w:val="clear" w:color="auto" w:fill="FFFFFF"/>
        </w:rPr>
        <w:t>, p.100782.</w:t>
      </w:r>
    </w:p>
    <w:p w14:paraId="7E4B2B66" w14:textId="24CCD800" w:rsidR="00845F49" w:rsidRPr="000778AE" w:rsidRDefault="00845F49" w:rsidP="001D3782">
      <w:pPr>
        <w:spacing w:before="30" w:after="30" w:line="360" w:lineRule="auto"/>
        <w:ind w:left="851" w:right="851"/>
        <w:jc w:val="both"/>
        <w:rPr>
          <w:rFonts w:ascii="Arial" w:hAnsi="Arial" w:cs="Arial"/>
          <w:color w:val="222222"/>
          <w:sz w:val="22"/>
          <w:szCs w:val="22"/>
          <w:shd w:val="clear" w:color="auto" w:fill="FFFFFF"/>
        </w:rPr>
      </w:pPr>
    </w:p>
    <w:p w14:paraId="233315A7" w14:textId="77777777" w:rsidR="00845F49" w:rsidRPr="000778AE" w:rsidRDefault="00845F49" w:rsidP="001D3782">
      <w:pPr>
        <w:spacing w:before="30" w:after="30" w:line="360" w:lineRule="auto"/>
        <w:ind w:left="851" w:right="851"/>
        <w:jc w:val="both"/>
        <w:rPr>
          <w:rFonts w:ascii="Arial" w:hAnsi="Arial" w:cs="Arial"/>
          <w:sz w:val="22"/>
          <w:szCs w:val="22"/>
        </w:rPr>
      </w:pPr>
      <w:r w:rsidRPr="000778AE">
        <w:rPr>
          <w:rFonts w:ascii="Arial" w:hAnsi="Arial" w:cs="Arial"/>
          <w:color w:val="222222"/>
          <w:sz w:val="22"/>
          <w:szCs w:val="22"/>
          <w:shd w:val="clear" w:color="auto" w:fill="FFFFFF"/>
        </w:rPr>
        <w:t>Barkovich, A.J., Good, W.V., Koch, T.K. and Berg, B.O., 1993. Mitochondrial disorders: analysis of their clinical and imaging characteristics.</w:t>
      </w:r>
      <w:r w:rsidRPr="000778AE">
        <w:rPr>
          <w:rStyle w:val="apple-converted-space"/>
          <w:rFonts w:ascii="Arial" w:hAnsi="Arial" w:cs="Arial"/>
          <w:color w:val="222222"/>
          <w:sz w:val="22"/>
          <w:szCs w:val="22"/>
          <w:shd w:val="clear" w:color="auto" w:fill="FFFFFF"/>
        </w:rPr>
        <w:t> </w:t>
      </w:r>
      <w:r w:rsidRPr="000778AE">
        <w:rPr>
          <w:rFonts w:ascii="Arial" w:hAnsi="Arial" w:cs="Arial"/>
          <w:i/>
          <w:iCs/>
          <w:color w:val="222222"/>
          <w:sz w:val="22"/>
          <w:szCs w:val="22"/>
        </w:rPr>
        <w:t>American Journal of Neuroradiology</w:t>
      </w:r>
      <w:r w:rsidRPr="000778AE">
        <w:rPr>
          <w:rFonts w:ascii="Arial" w:hAnsi="Arial" w:cs="Arial"/>
          <w:color w:val="222222"/>
          <w:sz w:val="22"/>
          <w:szCs w:val="22"/>
          <w:shd w:val="clear" w:color="auto" w:fill="FFFFFF"/>
        </w:rPr>
        <w:t>,</w:t>
      </w:r>
      <w:r w:rsidRPr="000778AE">
        <w:rPr>
          <w:rStyle w:val="apple-converted-space"/>
          <w:rFonts w:ascii="Arial" w:hAnsi="Arial" w:cs="Arial"/>
          <w:color w:val="222222"/>
          <w:sz w:val="22"/>
          <w:szCs w:val="22"/>
          <w:shd w:val="clear" w:color="auto" w:fill="FFFFFF"/>
        </w:rPr>
        <w:t> </w:t>
      </w:r>
      <w:r w:rsidRPr="000778AE">
        <w:rPr>
          <w:rFonts w:ascii="Arial" w:hAnsi="Arial" w:cs="Arial"/>
          <w:i/>
          <w:iCs/>
          <w:color w:val="222222"/>
          <w:sz w:val="22"/>
          <w:szCs w:val="22"/>
        </w:rPr>
        <w:t>14</w:t>
      </w:r>
      <w:r w:rsidRPr="000778AE">
        <w:rPr>
          <w:rFonts w:ascii="Arial" w:hAnsi="Arial" w:cs="Arial"/>
          <w:color w:val="222222"/>
          <w:sz w:val="22"/>
          <w:szCs w:val="22"/>
          <w:shd w:val="clear" w:color="auto" w:fill="FFFFFF"/>
        </w:rPr>
        <w:t>(5), pp.1119-1137.</w:t>
      </w:r>
    </w:p>
    <w:p w14:paraId="70479B42" w14:textId="77777777" w:rsidR="00DA138B" w:rsidRPr="000778AE" w:rsidRDefault="00DA138B" w:rsidP="001D3782">
      <w:pPr>
        <w:spacing w:before="30" w:after="30" w:line="360" w:lineRule="auto"/>
        <w:ind w:left="851" w:right="851"/>
        <w:jc w:val="both"/>
        <w:rPr>
          <w:rFonts w:ascii="Arial" w:hAnsi="Arial" w:cs="Arial"/>
          <w:color w:val="222222"/>
          <w:sz w:val="22"/>
          <w:szCs w:val="22"/>
          <w:shd w:val="clear" w:color="auto" w:fill="FFFFFF"/>
        </w:rPr>
      </w:pPr>
    </w:p>
    <w:p w14:paraId="412FB7A8" w14:textId="27CD03EA" w:rsidR="00CC7757" w:rsidRPr="000778AE" w:rsidRDefault="00CC7757" w:rsidP="001D3782">
      <w:pPr>
        <w:spacing w:before="30" w:after="30" w:line="360" w:lineRule="auto"/>
        <w:ind w:left="851" w:right="851"/>
        <w:jc w:val="both"/>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Beerepoot, S., Nierkens, S., Boelens, J.J., Lindemans, C., Bugiani, M. and Wolf, N.I., 2019. Peripheral neuropathy in metachromatic leukodystrophy: current status and future perspective. </w:t>
      </w:r>
      <w:r w:rsidRPr="000778AE">
        <w:rPr>
          <w:rFonts w:ascii="Arial" w:hAnsi="Arial" w:cs="Arial"/>
          <w:i/>
          <w:iCs/>
          <w:color w:val="222222"/>
          <w:sz w:val="22"/>
          <w:szCs w:val="22"/>
        </w:rPr>
        <w:t>Orphanet journal of rare diseases</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14</w:t>
      </w:r>
      <w:r w:rsidRPr="000778AE">
        <w:rPr>
          <w:rFonts w:ascii="Arial" w:hAnsi="Arial" w:cs="Arial"/>
          <w:color w:val="222222"/>
          <w:sz w:val="22"/>
          <w:szCs w:val="22"/>
          <w:shd w:val="clear" w:color="auto" w:fill="FFFFFF"/>
        </w:rPr>
        <w:t>(1), pp.1-13.</w:t>
      </w:r>
    </w:p>
    <w:p w14:paraId="7F1BF69B" w14:textId="6ED086E6" w:rsidR="00351732" w:rsidRPr="000778AE" w:rsidRDefault="00351732" w:rsidP="001D3782">
      <w:pPr>
        <w:jc w:val="both"/>
        <w:rPr>
          <w:rFonts w:ascii="Arial" w:hAnsi="Arial" w:cs="Arial"/>
          <w:color w:val="222222"/>
          <w:sz w:val="22"/>
          <w:szCs w:val="22"/>
          <w:shd w:val="clear" w:color="auto" w:fill="FFFFFF"/>
        </w:rPr>
      </w:pPr>
    </w:p>
    <w:p w14:paraId="0DA802DE" w14:textId="401A3DFD" w:rsidR="00CC7757" w:rsidRDefault="00351732" w:rsidP="001D3782">
      <w:pPr>
        <w:spacing w:before="30" w:after="30" w:line="360" w:lineRule="auto"/>
        <w:ind w:left="851" w:right="851"/>
        <w:jc w:val="both"/>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Bentzen, S.M., Parliament, M., Deasy, J.O., Dicker, A., Curran, W.J., Williams, J.P. and Rosenstein, B.S., 2010. Biomarkers and surrogate endpoints for normal-tissue effects of radiation therapy: the importance of dose–volume effects. </w:t>
      </w:r>
      <w:r w:rsidRPr="000778AE">
        <w:rPr>
          <w:rFonts w:ascii="Arial" w:hAnsi="Arial" w:cs="Arial"/>
          <w:i/>
          <w:iCs/>
          <w:color w:val="222222"/>
          <w:sz w:val="22"/>
          <w:szCs w:val="22"/>
        </w:rPr>
        <w:t>International Journal of Radiation Oncology* Biology* Physics</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76</w:t>
      </w:r>
      <w:r w:rsidRPr="000778AE">
        <w:rPr>
          <w:rFonts w:ascii="Arial" w:hAnsi="Arial" w:cs="Arial"/>
          <w:color w:val="222222"/>
          <w:sz w:val="22"/>
          <w:szCs w:val="22"/>
          <w:shd w:val="clear" w:color="auto" w:fill="FFFFFF"/>
        </w:rPr>
        <w:t>(3), pp.S145-S150.</w:t>
      </w:r>
    </w:p>
    <w:p w14:paraId="49C8EFE5" w14:textId="3CA80DFE" w:rsidR="00DD0F8E" w:rsidRDefault="00DD0F8E" w:rsidP="001D3782">
      <w:pPr>
        <w:spacing w:before="30" w:after="30" w:line="360" w:lineRule="auto"/>
        <w:ind w:left="851" w:right="851"/>
        <w:jc w:val="both"/>
        <w:rPr>
          <w:rFonts w:ascii="Arial" w:hAnsi="Arial" w:cs="Arial"/>
          <w:color w:val="222222"/>
          <w:sz w:val="22"/>
          <w:szCs w:val="22"/>
          <w:shd w:val="clear" w:color="auto" w:fill="FFFFFF"/>
        </w:rPr>
      </w:pPr>
    </w:p>
    <w:p w14:paraId="66BC51C3" w14:textId="77777777" w:rsidR="00DD0F8E" w:rsidRPr="00DD0F8E" w:rsidRDefault="00DD0F8E" w:rsidP="00DD0F8E">
      <w:pPr>
        <w:spacing w:before="30" w:after="30" w:line="360" w:lineRule="auto"/>
        <w:ind w:left="851" w:right="851"/>
        <w:jc w:val="both"/>
        <w:rPr>
          <w:sz w:val="32"/>
          <w:szCs w:val="32"/>
        </w:rPr>
      </w:pPr>
      <w:r w:rsidRPr="00DD0F8E">
        <w:rPr>
          <w:rFonts w:ascii="Arial" w:hAnsi="Arial" w:cs="Arial"/>
          <w:color w:val="222222"/>
          <w:sz w:val="22"/>
          <w:szCs w:val="22"/>
          <w:shd w:val="clear" w:color="auto" w:fill="FFFFFF"/>
        </w:rPr>
        <w:t>Buckwalter, J.A., 1997. Maintaining and restoring mobility in middle and old age: the importance of the soft tissues.</w:t>
      </w:r>
      <w:r w:rsidRPr="00DD0F8E">
        <w:rPr>
          <w:rStyle w:val="apple-converted-space"/>
          <w:rFonts w:ascii="Arial" w:hAnsi="Arial" w:cs="Arial"/>
          <w:color w:val="222222"/>
          <w:sz w:val="22"/>
          <w:szCs w:val="22"/>
          <w:shd w:val="clear" w:color="auto" w:fill="FFFFFF"/>
        </w:rPr>
        <w:t> </w:t>
      </w:r>
      <w:r w:rsidRPr="00DD0F8E">
        <w:rPr>
          <w:rFonts w:ascii="Arial" w:hAnsi="Arial" w:cs="Arial"/>
          <w:i/>
          <w:iCs/>
          <w:color w:val="222222"/>
          <w:sz w:val="22"/>
          <w:szCs w:val="22"/>
        </w:rPr>
        <w:t>Instructional course lectures</w:t>
      </w:r>
      <w:r w:rsidRPr="00DD0F8E">
        <w:rPr>
          <w:rFonts w:ascii="Arial" w:hAnsi="Arial" w:cs="Arial"/>
          <w:color w:val="222222"/>
          <w:sz w:val="22"/>
          <w:szCs w:val="22"/>
          <w:shd w:val="clear" w:color="auto" w:fill="FFFFFF"/>
        </w:rPr>
        <w:t>,</w:t>
      </w:r>
      <w:r w:rsidRPr="00DD0F8E">
        <w:rPr>
          <w:rStyle w:val="apple-converted-space"/>
          <w:rFonts w:ascii="Arial" w:hAnsi="Arial" w:cs="Arial"/>
          <w:color w:val="222222"/>
          <w:sz w:val="22"/>
          <w:szCs w:val="22"/>
          <w:shd w:val="clear" w:color="auto" w:fill="FFFFFF"/>
        </w:rPr>
        <w:t> </w:t>
      </w:r>
      <w:r w:rsidRPr="00DD0F8E">
        <w:rPr>
          <w:rFonts w:ascii="Arial" w:hAnsi="Arial" w:cs="Arial"/>
          <w:i/>
          <w:iCs/>
          <w:color w:val="222222"/>
          <w:sz w:val="22"/>
          <w:szCs w:val="22"/>
        </w:rPr>
        <w:t>46</w:t>
      </w:r>
      <w:r w:rsidRPr="00DD0F8E">
        <w:rPr>
          <w:rFonts w:ascii="Arial" w:hAnsi="Arial" w:cs="Arial"/>
          <w:color w:val="222222"/>
          <w:sz w:val="22"/>
          <w:szCs w:val="22"/>
          <w:shd w:val="clear" w:color="auto" w:fill="FFFFFF"/>
        </w:rPr>
        <w:t>, pp.459-469.</w:t>
      </w:r>
    </w:p>
    <w:p w14:paraId="4D397D9E" w14:textId="77777777" w:rsidR="001D3782" w:rsidRPr="000778AE" w:rsidRDefault="001D3782" w:rsidP="00DD0F8E">
      <w:pPr>
        <w:spacing w:before="30" w:after="30" w:line="360" w:lineRule="auto"/>
        <w:ind w:right="851"/>
        <w:jc w:val="both"/>
        <w:rPr>
          <w:rFonts w:ascii="Arial" w:hAnsi="Arial" w:cs="Arial"/>
          <w:sz w:val="22"/>
          <w:szCs w:val="22"/>
        </w:rPr>
      </w:pPr>
    </w:p>
    <w:p w14:paraId="5645D2C8" w14:textId="2C52CE51" w:rsidR="00DD0B21" w:rsidRDefault="00DD0B21" w:rsidP="001D3782">
      <w:pPr>
        <w:spacing w:before="30" w:after="30" w:line="360" w:lineRule="auto"/>
        <w:ind w:left="851" w:right="851"/>
        <w:jc w:val="both"/>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Chen, J. and Qiao, H., 2020. Muscle-synergies-based neuromuscular control for motion learning and generalization of a musculoskeletal system. </w:t>
      </w:r>
      <w:r w:rsidRPr="000778AE">
        <w:rPr>
          <w:rFonts w:ascii="Arial" w:hAnsi="Arial" w:cs="Arial"/>
          <w:i/>
          <w:iCs/>
          <w:color w:val="222222"/>
          <w:sz w:val="22"/>
          <w:szCs w:val="22"/>
        </w:rPr>
        <w:t>IEEE Transactions on Systems, Man, and Cybernetics: Systems</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51</w:t>
      </w:r>
      <w:r w:rsidRPr="000778AE">
        <w:rPr>
          <w:rFonts w:ascii="Arial" w:hAnsi="Arial" w:cs="Arial"/>
          <w:color w:val="222222"/>
          <w:sz w:val="22"/>
          <w:szCs w:val="22"/>
          <w:shd w:val="clear" w:color="auto" w:fill="FFFFFF"/>
        </w:rPr>
        <w:t>(6), pp.3993-4006.</w:t>
      </w:r>
    </w:p>
    <w:p w14:paraId="7FC1D67C" w14:textId="4A4E43D0" w:rsidR="007A3A20" w:rsidRDefault="007A3A20" w:rsidP="001D3782">
      <w:pPr>
        <w:spacing w:before="30" w:after="30" w:line="360" w:lineRule="auto"/>
        <w:ind w:left="851" w:right="851"/>
        <w:jc w:val="both"/>
        <w:rPr>
          <w:rFonts w:ascii="Arial" w:hAnsi="Arial" w:cs="Arial"/>
          <w:color w:val="222222"/>
          <w:sz w:val="22"/>
          <w:szCs w:val="22"/>
          <w:shd w:val="clear" w:color="auto" w:fill="FFFFFF"/>
        </w:rPr>
      </w:pPr>
    </w:p>
    <w:p w14:paraId="378C6AA4" w14:textId="66462974" w:rsidR="007A3A20" w:rsidRPr="007A3A20" w:rsidRDefault="007A3A20" w:rsidP="001D3782">
      <w:pPr>
        <w:spacing w:before="30" w:after="30" w:line="360" w:lineRule="auto"/>
        <w:ind w:left="851" w:right="851"/>
        <w:jc w:val="both"/>
        <w:rPr>
          <w:rFonts w:ascii="Arial" w:hAnsi="Arial" w:cs="Arial"/>
          <w:i/>
          <w:iCs/>
          <w:sz w:val="22"/>
          <w:szCs w:val="22"/>
        </w:rPr>
      </w:pPr>
      <w:r w:rsidRPr="007A3A20">
        <w:rPr>
          <w:rFonts w:ascii="Arial" w:hAnsi="Arial" w:cs="Arial"/>
          <w:sz w:val="22"/>
          <w:szCs w:val="22"/>
        </w:rPr>
        <w:t>Face2FaceHR</w:t>
      </w:r>
      <w:r>
        <w:rPr>
          <w:rFonts w:ascii="Arial" w:hAnsi="Arial" w:cs="Arial"/>
          <w:sz w:val="22"/>
          <w:szCs w:val="22"/>
        </w:rPr>
        <w:t xml:space="preserve"> (2017) </w:t>
      </w:r>
      <w:r>
        <w:rPr>
          <w:rFonts w:ascii="Arial" w:hAnsi="Arial" w:cs="Arial"/>
          <w:i/>
          <w:iCs/>
          <w:sz w:val="22"/>
          <w:szCs w:val="22"/>
        </w:rPr>
        <w:t>Five Ways To Protect Confidentiality In your Business pp1</w:t>
      </w:r>
    </w:p>
    <w:p w14:paraId="4FCC56BC" w14:textId="77777777" w:rsidR="00DD0B21" w:rsidRPr="000778AE" w:rsidRDefault="00DD0B21" w:rsidP="001D3782">
      <w:pPr>
        <w:spacing w:before="30" w:after="30" w:line="360" w:lineRule="auto"/>
        <w:ind w:left="851" w:right="851"/>
        <w:jc w:val="both"/>
        <w:rPr>
          <w:rFonts w:ascii="Arial" w:hAnsi="Arial" w:cs="Arial"/>
          <w:color w:val="222222"/>
          <w:sz w:val="22"/>
          <w:szCs w:val="22"/>
          <w:shd w:val="clear" w:color="auto" w:fill="FFFFFF"/>
        </w:rPr>
      </w:pPr>
    </w:p>
    <w:p w14:paraId="4DF057B4" w14:textId="766BAC90" w:rsidR="005255F1" w:rsidRPr="000778AE" w:rsidRDefault="005255F1" w:rsidP="001D3782">
      <w:pPr>
        <w:spacing w:before="30" w:after="30" w:line="360" w:lineRule="auto"/>
        <w:ind w:left="851" w:right="851"/>
        <w:jc w:val="both"/>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Jadvar, H., Gamie, S., Ramanna, L. and Conti, P.S., 2004, October. Musculoskeletal system. In </w:t>
      </w:r>
      <w:r w:rsidRPr="000778AE">
        <w:rPr>
          <w:rFonts w:ascii="Arial" w:hAnsi="Arial" w:cs="Arial"/>
          <w:i/>
          <w:iCs/>
          <w:color w:val="222222"/>
          <w:sz w:val="22"/>
          <w:szCs w:val="22"/>
        </w:rPr>
        <w:t>Seminars in nuclear medicine</w:t>
      </w:r>
      <w:r w:rsidRPr="000778AE">
        <w:rPr>
          <w:rFonts w:ascii="Arial" w:hAnsi="Arial" w:cs="Arial"/>
          <w:color w:val="222222"/>
          <w:sz w:val="22"/>
          <w:szCs w:val="22"/>
          <w:shd w:val="clear" w:color="auto" w:fill="FFFFFF"/>
        </w:rPr>
        <w:t> (Vol. 34, No. 4, pp. 254-261). WB Saunders.</w:t>
      </w:r>
    </w:p>
    <w:p w14:paraId="1BC8117E" w14:textId="6553C7F1" w:rsidR="002708FE" w:rsidRPr="000778AE" w:rsidRDefault="002708FE" w:rsidP="001D3782">
      <w:pPr>
        <w:spacing w:before="30" w:after="30" w:line="360" w:lineRule="auto"/>
        <w:ind w:left="851" w:right="851"/>
        <w:jc w:val="both"/>
        <w:rPr>
          <w:rFonts w:ascii="Arial" w:hAnsi="Arial" w:cs="Arial"/>
          <w:color w:val="222222"/>
          <w:sz w:val="22"/>
          <w:szCs w:val="22"/>
          <w:shd w:val="clear" w:color="auto" w:fill="FFFFFF"/>
        </w:rPr>
      </w:pPr>
    </w:p>
    <w:p w14:paraId="5A2A5918" w14:textId="70541088" w:rsidR="002708FE" w:rsidRDefault="002708FE" w:rsidP="00A43416">
      <w:pPr>
        <w:spacing w:before="30" w:after="30" w:line="360" w:lineRule="auto"/>
        <w:ind w:left="851" w:right="851"/>
        <w:jc w:val="both"/>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Kirchgesner, T., Demondion, X., Stoenoiu, M., Durez, P., Nzeusseu Toukap, A., Houssiau, F., Galant, C., Acid, S., Lecouvet, F., Malghem, J. and Vande Berg, B., 2018. Fasciae of the musculoskeletal system: normal anatomy and MR patterns of involvement in autoimmune diseases. </w:t>
      </w:r>
      <w:r w:rsidRPr="000778AE">
        <w:rPr>
          <w:rFonts w:ascii="Arial" w:hAnsi="Arial" w:cs="Arial"/>
          <w:i/>
          <w:iCs/>
          <w:color w:val="222222"/>
          <w:sz w:val="22"/>
          <w:szCs w:val="22"/>
        </w:rPr>
        <w:t>Insights into imaging</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9</w:t>
      </w:r>
      <w:r w:rsidRPr="000778AE">
        <w:rPr>
          <w:rFonts w:ascii="Arial" w:hAnsi="Arial" w:cs="Arial"/>
          <w:color w:val="222222"/>
          <w:sz w:val="22"/>
          <w:szCs w:val="22"/>
          <w:shd w:val="clear" w:color="auto" w:fill="FFFFFF"/>
        </w:rPr>
        <w:t>(5), pp.761-771.</w:t>
      </w:r>
    </w:p>
    <w:p w14:paraId="640B2FBC" w14:textId="1C3322BB" w:rsidR="00925E3F" w:rsidRDefault="00925E3F" w:rsidP="00A43416">
      <w:pPr>
        <w:spacing w:before="30" w:after="30" w:line="360" w:lineRule="auto"/>
        <w:ind w:left="851" w:right="851"/>
        <w:jc w:val="both"/>
        <w:rPr>
          <w:rFonts w:ascii="Arial" w:hAnsi="Arial" w:cs="Arial"/>
          <w:color w:val="222222"/>
          <w:sz w:val="22"/>
          <w:szCs w:val="22"/>
          <w:shd w:val="clear" w:color="auto" w:fill="FFFFFF"/>
        </w:rPr>
      </w:pPr>
    </w:p>
    <w:p w14:paraId="70C814D5" w14:textId="2485DC48" w:rsidR="00925E3F" w:rsidRPr="00925E3F" w:rsidRDefault="00925E3F" w:rsidP="00A43416">
      <w:pPr>
        <w:spacing w:before="30" w:after="30" w:line="360" w:lineRule="auto"/>
        <w:ind w:left="851" w:right="851"/>
        <w:jc w:val="both"/>
        <w:rPr>
          <w:rFonts w:ascii="Arial" w:hAnsi="Arial" w:cs="Arial"/>
          <w:i/>
          <w:iCs/>
          <w:sz w:val="22"/>
          <w:szCs w:val="22"/>
        </w:rPr>
      </w:pPr>
      <w:r>
        <w:rPr>
          <w:rFonts w:ascii="Arial" w:hAnsi="Arial" w:cs="Arial"/>
          <w:color w:val="222222"/>
          <w:sz w:val="22"/>
          <w:szCs w:val="22"/>
          <w:shd w:val="clear" w:color="auto" w:fill="FFFFFF"/>
        </w:rPr>
        <w:t xml:space="preserve">Knilt., 2019, August, </w:t>
      </w:r>
      <w:r>
        <w:rPr>
          <w:rFonts w:ascii="Arial" w:hAnsi="Arial" w:cs="Arial"/>
          <w:i/>
          <w:iCs/>
          <w:color w:val="222222"/>
          <w:sz w:val="22"/>
          <w:szCs w:val="22"/>
          <w:shd w:val="clear" w:color="auto" w:fill="FFFFFF"/>
        </w:rPr>
        <w:t>Unit 2: What is the Gibbs’ Cycle of Reflection, pp1.</w:t>
      </w:r>
    </w:p>
    <w:p w14:paraId="4AC50135" w14:textId="02CC3822" w:rsidR="003063A1" w:rsidRPr="000778AE" w:rsidRDefault="003063A1" w:rsidP="001D3782">
      <w:pPr>
        <w:spacing w:before="30" w:after="30" w:line="360" w:lineRule="auto"/>
        <w:ind w:left="851" w:right="851"/>
        <w:jc w:val="both"/>
        <w:rPr>
          <w:rFonts w:ascii="Arial" w:hAnsi="Arial" w:cs="Arial"/>
          <w:color w:val="222222"/>
          <w:sz w:val="22"/>
          <w:szCs w:val="22"/>
          <w:shd w:val="clear" w:color="auto" w:fill="FFFFFF"/>
        </w:rPr>
      </w:pPr>
    </w:p>
    <w:p w14:paraId="6F9216B6" w14:textId="07ACDF5C" w:rsidR="003063A1" w:rsidRPr="000778AE" w:rsidRDefault="003063A1" w:rsidP="001D3782">
      <w:pPr>
        <w:spacing w:before="30" w:after="30" w:line="360" w:lineRule="auto"/>
        <w:ind w:left="851" w:right="851"/>
        <w:jc w:val="both"/>
        <w:rPr>
          <w:rFonts w:ascii="Arial" w:hAnsi="Arial" w:cs="Arial"/>
          <w:sz w:val="22"/>
          <w:szCs w:val="22"/>
        </w:rPr>
      </w:pPr>
      <w:r w:rsidRPr="000778AE">
        <w:rPr>
          <w:rFonts w:ascii="Arial" w:hAnsi="Arial" w:cs="Arial"/>
          <w:color w:val="222222"/>
          <w:sz w:val="22"/>
          <w:szCs w:val="22"/>
          <w:shd w:val="clear" w:color="auto" w:fill="FFFFFF"/>
        </w:rPr>
        <w:t>Kondo, Y. and Duncan, I.D., 2016. Myelin repair by transplantation of myelin</w:t>
      </w:r>
      <w:r w:rsidRPr="000778AE">
        <w:rPr>
          <w:rFonts w:ascii="Cambria Math" w:hAnsi="Cambria Math" w:cs="Cambria Math"/>
          <w:color w:val="222222"/>
          <w:sz w:val="22"/>
          <w:szCs w:val="22"/>
          <w:shd w:val="clear" w:color="auto" w:fill="FFFFFF"/>
        </w:rPr>
        <w:t>‐</w:t>
      </w:r>
      <w:r w:rsidRPr="000778AE">
        <w:rPr>
          <w:rFonts w:ascii="Arial" w:hAnsi="Arial" w:cs="Arial"/>
          <w:color w:val="222222"/>
          <w:sz w:val="22"/>
          <w:szCs w:val="22"/>
          <w:shd w:val="clear" w:color="auto" w:fill="FFFFFF"/>
        </w:rPr>
        <w:t>forming cells in globoid cell leukodystrophy. </w:t>
      </w:r>
      <w:r w:rsidRPr="000778AE">
        <w:rPr>
          <w:rFonts w:ascii="Arial" w:hAnsi="Arial" w:cs="Arial"/>
          <w:i/>
          <w:iCs/>
          <w:color w:val="222222"/>
          <w:sz w:val="22"/>
          <w:szCs w:val="22"/>
        </w:rPr>
        <w:t>Journal of neuroscience research</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94</w:t>
      </w:r>
      <w:r w:rsidRPr="000778AE">
        <w:rPr>
          <w:rFonts w:ascii="Arial" w:hAnsi="Arial" w:cs="Arial"/>
          <w:color w:val="222222"/>
          <w:sz w:val="22"/>
          <w:szCs w:val="22"/>
          <w:shd w:val="clear" w:color="auto" w:fill="FFFFFF"/>
        </w:rPr>
        <w:t>(11), pp.1195-1202.</w:t>
      </w:r>
    </w:p>
    <w:p w14:paraId="102EF05D" w14:textId="73C7C6D2" w:rsidR="00D4460D" w:rsidRPr="000778AE" w:rsidRDefault="00D4460D" w:rsidP="001D3782">
      <w:pPr>
        <w:spacing w:before="30" w:after="30" w:line="360" w:lineRule="auto"/>
        <w:ind w:left="851" w:right="851"/>
        <w:jc w:val="both"/>
        <w:rPr>
          <w:rFonts w:ascii="Arial" w:hAnsi="Arial" w:cs="Arial"/>
          <w:color w:val="222222"/>
          <w:sz w:val="22"/>
          <w:szCs w:val="22"/>
          <w:shd w:val="clear" w:color="auto" w:fill="FFFFFF"/>
        </w:rPr>
      </w:pPr>
    </w:p>
    <w:p w14:paraId="0AFF7121" w14:textId="7963154E" w:rsidR="005255F1" w:rsidRPr="000778AE" w:rsidRDefault="00D4460D" w:rsidP="001D3782">
      <w:pPr>
        <w:spacing w:before="30" w:after="30" w:line="360" w:lineRule="auto"/>
        <w:ind w:left="851" w:right="851"/>
        <w:jc w:val="both"/>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Kosek, E., Clauw, D., Nijs, J., Baron, R., Gilron, I., Harris, R.E., Mico, J.A., Rice, A.S. and Sterling, M., 2021. Chronic nociplastic pain affecting the musculoskeletal system: Clinical criteria and grading system. </w:t>
      </w:r>
      <w:r w:rsidRPr="000778AE">
        <w:rPr>
          <w:rFonts w:ascii="Arial" w:hAnsi="Arial" w:cs="Arial"/>
          <w:i/>
          <w:iCs/>
          <w:color w:val="222222"/>
          <w:sz w:val="22"/>
          <w:szCs w:val="22"/>
        </w:rPr>
        <w:t>Pain</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162</w:t>
      </w:r>
      <w:r w:rsidRPr="000778AE">
        <w:rPr>
          <w:rFonts w:ascii="Arial" w:hAnsi="Arial" w:cs="Arial"/>
          <w:color w:val="222222"/>
          <w:sz w:val="22"/>
          <w:szCs w:val="22"/>
          <w:shd w:val="clear" w:color="auto" w:fill="FFFFFF"/>
        </w:rPr>
        <w:t>(11), pp.2629-2634.</w:t>
      </w:r>
    </w:p>
    <w:p w14:paraId="693544A6" w14:textId="3B978320" w:rsidR="000778AE" w:rsidRPr="000778AE" w:rsidRDefault="000778AE" w:rsidP="001D3782">
      <w:pPr>
        <w:spacing w:before="30" w:after="30" w:line="360" w:lineRule="auto"/>
        <w:ind w:left="851" w:right="851"/>
        <w:jc w:val="both"/>
        <w:rPr>
          <w:rFonts w:ascii="Arial" w:hAnsi="Arial" w:cs="Arial"/>
          <w:color w:val="222222"/>
          <w:sz w:val="22"/>
          <w:szCs w:val="22"/>
          <w:shd w:val="clear" w:color="auto" w:fill="FFFFFF"/>
        </w:rPr>
      </w:pPr>
    </w:p>
    <w:p w14:paraId="7F452DCC" w14:textId="578D425E" w:rsidR="000778AE" w:rsidRDefault="000778AE" w:rsidP="000778AE">
      <w:pPr>
        <w:spacing w:before="30" w:after="30" w:line="360" w:lineRule="auto"/>
        <w:ind w:left="851" w:right="851"/>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Lakshmanan, R. and Rajalaxmi, V., 2020. A Comprehensive Physical Therapy Approach in Late Infantile Form of Metachromatic Leukodystrophy–A Case Study.</w:t>
      </w:r>
      <w:r w:rsidRPr="000778AE">
        <w:rPr>
          <w:rStyle w:val="apple-converted-space"/>
          <w:rFonts w:ascii="Arial" w:hAnsi="Arial" w:cs="Arial"/>
          <w:color w:val="222222"/>
          <w:sz w:val="22"/>
          <w:szCs w:val="22"/>
          <w:shd w:val="clear" w:color="auto" w:fill="FFFFFF"/>
        </w:rPr>
        <w:t> </w:t>
      </w:r>
      <w:r w:rsidRPr="000778AE">
        <w:rPr>
          <w:rFonts w:ascii="Arial" w:hAnsi="Arial" w:cs="Arial"/>
          <w:i/>
          <w:iCs/>
          <w:color w:val="222222"/>
          <w:sz w:val="22"/>
          <w:szCs w:val="22"/>
        </w:rPr>
        <w:t>Research Journal of Pharmacy and Technology</w:t>
      </w:r>
      <w:r w:rsidRPr="000778AE">
        <w:rPr>
          <w:rFonts w:ascii="Arial" w:hAnsi="Arial" w:cs="Arial"/>
          <w:color w:val="222222"/>
          <w:sz w:val="22"/>
          <w:szCs w:val="22"/>
          <w:shd w:val="clear" w:color="auto" w:fill="FFFFFF"/>
        </w:rPr>
        <w:t>,</w:t>
      </w:r>
      <w:r w:rsidRPr="000778AE">
        <w:rPr>
          <w:rStyle w:val="apple-converted-space"/>
          <w:rFonts w:ascii="Arial" w:hAnsi="Arial" w:cs="Arial"/>
          <w:color w:val="222222"/>
          <w:sz w:val="22"/>
          <w:szCs w:val="22"/>
          <w:shd w:val="clear" w:color="auto" w:fill="FFFFFF"/>
        </w:rPr>
        <w:t> </w:t>
      </w:r>
      <w:r w:rsidRPr="000778AE">
        <w:rPr>
          <w:rFonts w:ascii="Arial" w:hAnsi="Arial" w:cs="Arial"/>
          <w:i/>
          <w:iCs/>
          <w:color w:val="222222"/>
          <w:sz w:val="22"/>
          <w:szCs w:val="22"/>
        </w:rPr>
        <w:t>13</w:t>
      </w:r>
      <w:r w:rsidRPr="000778AE">
        <w:rPr>
          <w:rFonts w:ascii="Arial" w:hAnsi="Arial" w:cs="Arial"/>
          <w:color w:val="222222"/>
          <w:sz w:val="22"/>
          <w:szCs w:val="22"/>
          <w:shd w:val="clear" w:color="auto" w:fill="FFFFFF"/>
        </w:rPr>
        <w:t>(5), pp.2214-2216.</w:t>
      </w:r>
    </w:p>
    <w:p w14:paraId="6137E3FE" w14:textId="1AC06553" w:rsidR="000B6154" w:rsidRDefault="000B6154" w:rsidP="000778AE">
      <w:pPr>
        <w:spacing w:before="30" w:after="30" w:line="360" w:lineRule="auto"/>
        <w:ind w:left="851" w:right="851"/>
        <w:rPr>
          <w:rFonts w:ascii="Arial" w:hAnsi="Arial" w:cs="Arial"/>
          <w:color w:val="222222"/>
          <w:sz w:val="22"/>
          <w:szCs w:val="22"/>
          <w:shd w:val="clear" w:color="auto" w:fill="FFFFFF"/>
        </w:rPr>
      </w:pPr>
    </w:p>
    <w:p w14:paraId="61FBD3BA" w14:textId="61FB8BAC" w:rsidR="000B6154" w:rsidRPr="000B6154" w:rsidRDefault="000B6154" w:rsidP="000778AE">
      <w:pPr>
        <w:spacing w:before="30" w:after="30" w:line="360" w:lineRule="auto"/>
        <w:ind w:left="851" w:right="851"/>
        <w:rPr>
          <w:rFonts w:ascii="Arial" w:hAnsi="Arial" w:cs="Arial"/>
          <w:i/>
          <w:iCs/>
          <w:sz w:val="22"/>
          <w:szCs w:val="22"/>
        </w:rPr>
      </w:pPr>
      <w:r>
        <w:rPr>
          <w:rFonts w:ascii="Arial" w:hAnsi="Arial" w:cs="Arial"/>
          <w:color w:val="222222"/>
          <w:sz w:val="22"/>
          <w:szCs w:val="22"/>
          <w:shd w:val="clear" w:color="auto" w:fill="FFFFFF"/>
        </w:rPr>
        <w:lastRenderedPageBreak/>
        <w:t xml:space="preserve">Paruch, Z (2019) </w:t>
      </w:r>
      <w:r>
        <w:rPr>
          <w:rFonts w:ascii="Arial" w:hAnsi="Arial" w:cs="Arial"/>
          <w:i/>
          <w:iCs/>
          <w:color w:val="222222"/>
          <w:sz w:val="22"/>
          <w:szCs w:val="22"/>
          <w:shd w:val="clear" w:color="auto" w:fill="FFFFFF"/>
        </w:rPr>
        <w:t>The General Data Protection Regulation – GDPR Compliance &amp; Legal Requirements pp.1</w:t>
      </w:r>
    </w:p>
    <w:p w14:paraId="08C0CF0D" w14:textId="67D3E064" w:rsidR="002E34BF" w:rsidRPr="000778AE" w:rsidRDefault="002E34BF" w:rsidP="000778AE">
      <w:pPr>
        <w:spacing w:before="30" w:after="30" w:line="360" w:lineRule="auto"/>
        <w:ind w:right="851"/>
        <w:jc w:val="both"/>
        <w:rPr>
          <w:rFonts w:ascii="Arial" w:hAnsi="Arial" w:cs="Arial"/>
          <w:color w:val="222222"/>
          <w:sz w:val="22"/>
          <w:szCs w:val="22"/>
          <w:shd w:val="clear" w:color="auto" w:fill="FFFFFF"/>
        </w:rPr>
      </w:pPr>
    </w:p>
    <w:p w14:paraId="46543EC9" w14:textId="35E5CEE7" w:rsidR="002E34BF" w:rsidRPr="000778AE" w:rsidRDefault="002E34BF" w:rsidP="001D3782">
      <w:pPr>
        <w:spacing w:before="30" w:after="30" w:line="360" w:lineRule="auto"/>
        <w:ind w:left="851" w:right="851"/>
        <w:jc w:val="both"/>
        <w:rPr>
          <w:rFonts w:ascii="Arial" w:hAnsi="Arial" w:cs="Arial"/>
          <w:sz w:val="22"/>
          <w:szCs w:val="22"/>
        </w:rPr>
      </w:pPr>
      <w:r w:rsidRPr="000778AE">
        <w:rPr>
          <w:rFonts w:ascii="Arial" w:hAnsi="Arial" w:cs="Arial"/>
          <w:color w:val="222222"/>
          <w:sz w:val="22"/>
          <w:szCs w:val="22"/>
          <w:shd w:val="clear" w:color="auto" w:fill="FFFFFF"/>
        </w:rPr>
        <w:t>Roosendaal, S.D., van de Brug, T., Alves, C.A.P.F., Blaser, S., Vanderver, A., Wolf, N.I. and van der Knaap, M.S., 2021. Imaging patterns characterizing mitochondrial leukodystrophies. </w:t>
      </w:r>
      <w:r w:rsidRPr="000778AE">
        <w:rPr>
          <w:rFonts w:ascii="Arial" w:hAnsi="Arial" w:cs="Arial"/>
          <w:i/>
          <w:iCs/>
          <w:color w:val="222222"/>
          <w:sz w:val="22"/>
          <w:szCs w:val="22"/>
        </w:rPr>
        <w:t>American Journal of Neuroradiology</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42</w:t>
      </w:r>
      <w:r w:rsidRPr="000778AE">
        <w:rPr>
          <w:rFonts w:ascii="Arial" w:hAnsi="Arial" w:cs="Arial"/>
          <w:color w:val="222222"/>
          <w:sz w:val="22"/>
          <w:szCs w:val="22"/>
          <w:shd w:val="clear" w:color="auto" w:fill="FFFFFF"/>
        </w:rPr>
        <w:t>(7), pp.1334-1340.</w:t>
      </w:r>
    </w:p>
    <w:p w14:paraId="72341D38" w14:textId="5451EB86" w:rsidR="00F60C0D" w:rsidRPr="000778AE" w:rsidRDefault="00F60C0D" w:rsidP="001D3782">
      <w:pPr>
        <w:spacing w:before="30" w:after="30" w:line="360" w:lineRule="auto"/>
        <w:ind w:left="851" w:right="851"/>
        <w:jc w:val="both"/>
        <w:rPr>
          <w:rFonts w:ascii="Arial" w:hAnsi="Arial" w:cs="Arial"/>
          <w:color w:val="222222"/>
          <w:sz w:val="22"/>
          <w:szCs w:val="22"/>
          <w:shd w:val="clear" w:color="auto" w:fill="FFFFFF"/>
        </w:rPr>
      </w:pPr>
    </w:p>
    <w:p w14:paraId="0DE4CCC0" w14:textId="77777777" w:rsidR="00F60C0D" w:rsidRPr="000778AE" w:rsidRDefault="00F60C0D" w:rsidP="001D3782">
      <w:pPr>
        <w:spacing w:before="30" w:after="30" w:line="360" w:lineRule="auto"/>
        <w:ind w:left="851" w:right="851"/>
        <w:jc w:val="both"/>
        <w:rPr>
          <w:rFonts w:ascii="Arial" w:hAnsi="Arial" w:cs="Arial"/>
          <w:sz w:val="22"/>
          <w:szCs w:val="22"/>
        </w:rPr>
      </w:pPr>
      <w:r w:rsidRPr="000778AE">
        <w:rPr>
          <w:rFonts w:ascii="Arial" w:hAnsi="Arial" w:cs="Arial"/>
          <w:color w:val="222222"/>
          <w:sz w:val="22"/>
          <w:szCs w:val="22"/>
          <w:shd w:val="clear" w:color="auto" w:fill="FFFFFF"/>
        </w:rPr>
        <w:t>Shaimardanova, A.A., Chulpanova, D.S., Solovyeva, V.V., Mullagulova, A.I., Kitaeva, K.V., Allegrucci, C. and Rizvanov, A.A., 2020. Metachromatic leukodystrophy: diagnosis, modeling, and treatment approaches. </w:t>
      </w:r>
      <w:r w:rsidRPr="000778AE">
        <w:rPr>
          <w:rFonts w:ascii="Arial" w:hAnsi="Arial" w:cs="Arial"/>
          <w:i/>
          <w:iCs/>
          <w:color w:val="222222"/>
          <w:sz w:val="22"/>
          <w:szCs w:val="22"/>
        </w:rPr>
        <w:t>Frontiers in medicine</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7</w:t>
      </w:r>
      <w:r w:rsidRPr="000778AE">
        <w:rPr>
          <w:rFonts w:ascii="Arial" w:hAnsi="Arial" w:cs="Arial"/>
          <w:color w:val="222222"/>
          <w:sz w:val="22"/>
          <w:szCs w:val="22"/>
          <w:shd w:val="clear" w:color="auto" w:fill="FFFFFF"/>
        </w:rPr>
        <w:t>, p.576221.</w:t>
      </w:r>
    </w:p>
    <w:p w14:paraId="7A7BBDA2" w14:textId="7826EEDA" w:rsidR="00B43AD5" w:rsidRPr="000778AE" w:rsidRDefault="00B43AD5" w:rsidP="001D3782">
      <w:pPr>
        <w:spacing w:before="30" w:after="30" w:line="360" w:lineRule="auto"/>
        <w:ind w:left="851" w:right="851"/>
        <w:jc w:val="both"/>
        <w:rPr>
          <w:rFonts w:ascii="Arial" w:hAnsi="Arial" w:cs="Arial"/>
          <w:color w:val="222222"/>
          <w:sz w:val="22"/>
          <w:szCs w:val="22"/>
          <w:shd w:val="clear" w:color="auto" w:fill="FFFFFF"/>
        </w:rPr>
      </w:pPr>
    </w:p>
    <w:p w14:paraId="08A61CE8" w14:textId="5D1ACDD5" w:rsidR="00B43AD5" w:rsidRPr="000778AE" w:rsidRDefault="00B43AD5" w:rsidP="001D3782">
      <w:pPr>
        <w:spacing w:before="30" w:after="30" w:line="360" w:lineRule="auto"/>
        <w:ind w:left="851" w:right="851"/>
        <w:jc w:val="both"/>
        <w:rPr>
          <w:rFonts w:ascii="Arial" w:hAnsi="Arial" w:cs="Arial"/>
          <w:sz w:val="22"/>
          <w:szCs w:val="22"/>
        </w:rPr>
      </w:pPr>
      <w:r w:rsidRPr="000778AE">
        <w:rPr>
          <w:rFonts w:ascii="Arial" w:hAnsi="Arial" w:cs="Arial"/>
          <w:color w:val="222222"/>
          <w:sz w:val="22"/>
          <w:szCs w:val="22"/>
          <w:shd w:val="clear" w:color="auto" w:fill="FFFFFF"/>
        </w:rPr>
        <w:t>Shraim, M.A., Masse-Alarie, H. and Hodges, P.W., 2021. Methods to discriminate between mechanism-based categories of pain experienced in the musculoskeletal system: a systematic review. </w:t>
      </w:r>
      <w:r w:rsidRPr="000778AE">
        <w:rPr>
          <w:rFonts w:ascii="Arial" w:hAnsi="Arial" w:cs="Arial"/>
          <w:i/>
          <w:iCs/>
          <w:color w:val="222222"/>
          <w:sz w:val="22"/>
          <w:szCs w:val="22"/>
        </w:rPr>
        <w:t>Pain</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162</w:t>
      </w:r>
      <w:r w:rsidRPr="000778AE">
        <w:rPr>
          <w:rFonts w:ascii="Arial" w:hAnsi="Arial" w:cs="Arial"/>
          <w:color w:val="222222"/>
          <w:sz w:val="22"/>
          <w:szCs w:val="22"/>
          <w:shd w:val="clear" w:color="auto" w:fill="FFFFFF"/>
        </w:rPr>
        <w:t>(4), pp.1007-1037.</w:t>
      </w:r>
    </w:p>
    <w:p w14:paraId="15E89D94" w14:textId="77777777" w:rsidR="005255F1" w:rsidRPr="000778AE" w:rsidRDefault="005255F1" w:rsidP="001D3782">
      <w:pPr>
        <w:spacing w:before="30" w:after="30" w:line="360" w:lineRule="auto"/>
        <w:ind w:left="851" w:right="851"/>
        <w:jc w:val="both"/>
        <w:rPr>
          <w:rFonts w:ascii="Arial" w:hAnsi="Arial" w:cs="Arial"/>
          <w:color w:val="222222"/>
          <w:sz w:val="22"/>
          <w:szCs w:val="22"/>
          <w:shd w:val="clear" w:color="auto" w:fill="FFFFFF"/>
        </w:rPr>
      </w:pPr>
    </w:p>
    <w:p w14:paraId="41977090" w14:textId="4CFC017E" w:rsidR="002E6442" w:rsidRPr="000778AE" w:rsidRDefault="002E6442" w:rsidP="001D3782">
      <w:pPr>
        <w:spacing w:before="30" w:after="30" w:line="360" w:lineRule="auto"/>
        <w:ind w:left="851" w:right="851"/>
        <w:jc w:val="both"/>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Shu, I.N. and Jahankhani, H., 2017, November. The Impact of the new European General Data Protection Regulation (GDPR) on the Information Governance Toolkit in Health and Social care with special reference to Primary care in England. In </w:t>
      </w:r>
      <w:r w:rsidRPr="000778AE">
        <w:rPr>
          <w:rFonts w:ascii="Arial" w:hAnsi="Arial" w:cs="Arial"/>
          <w:i/>
          <w:iCs/>
          <w:color w:val="222222"/>
          <w:sz w:val="22"/>
          <w:szCs w:val="22"/>
        </w:rPr>
        <w:t>2017 Cybersecurity and Cyberforensics Conference (CCC)</w:t>
      </w:r>
      <w:r w:rsidRPr="000778AE">
        <w:rPr>
          <w:rFonts w:ascii="Arial" w:hAnsi="Arial" w:cs="Arial"/>
          <w:color w:val="222222"/>
          <w:sz w:val="22"/>
          <w:szCs w:val="22"/>
          <w:shd w:val="clear" w:color="auto" w:fill="FFFFFF"/>
        </w:rPr>
        <w:t>(pp. 31-37). IEEE.</w:t>
      </w:r>
    </w:p>
    <w:p w14:paraId="7AD22E1D" w14:textId="6C400B97" w:rsidR="00420586" w:rsidRPr="000778AE" w:rsidRDefault="00420586" w:rsidP="001D3782">
      <w:pPr>
        <w:spacing w:before="30" w:after="30" w:line="360" w:lineRule="auto"/>
        <w:ind w:left="851" w:right="851"/>
        <w:jc w:val="both"/>
        <w:rPr>
          <w:rFonts w:ascii="Arial" w:hAnsi="Arial" w:cs="Arial"/>
          <w:color w:val="222222"/>
          <w:sz w:val="22"/>
          <w:szCs w:val="22"/>
          <w:shd w:val="clear" w:color="auto" w:fill="FFFFFF"/>
        </w:rPr>
      </w:pPr>
    </w:p>
    <w:p w14:paraId="20C57DC4" w14:textId="66C30291" w:rsidR="00420586" w:rsidRPr="000778AE" w:rsidRDefault="00420586" w:rsidP="001D3782">
      <w:pPr>
        <w:spacing w:before="30" w:after="30" w:line="360" w:lineRule="auto"/>
        <w:ind w:left="851" w:right="851"/>
        <w:jc w:val="both"/>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Van Der Knaap, M.S., Schiffmann, R., Mochel, F. and Wolf, N.I., 2019. Diagnosis, prognosis, and treatment of leukodystrophies. </w:t>
      </w:r>
      <w:r w:rsidRPr="000778AE">
        <w:rPr>
          <w:rFonts w:ascii="Arial" w:hAnsi="Arial" w:cs="Arial"/>
          <w:i/>
          <w:iCs/>
          <w:color w:val="222222"/>
          <w:sz w:val="22"/>
          <w:szCs w:val="22"/>
        </w:rPr>
        <w:t>The Lancet Neurology</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18</w:t>
      </w:r>
      <w:r w:rsidRPr="000778AE">
        <w:rPr>
          <w:rFonts w:ascii="Arial" w:hAnsi="Arial" w:cs="Arial"/>
          <w:color w:val="222222"/>
          <w:sz w:val="22"/>
          <w:szCs w:val="22"/>
          <w:shd w:val="clear" w:color="auto" w:fill="FFFFFF"/>
        </w:rPr>
        <w:t>(10), pp.962-972.</w:t>
      </w:r>
    </w:p>
    <w:p w14:paraId="624668AA" w14:textId="77777777" w:rsidR="00105175" w:rsidRPr="000778AE" w:rsidRDefault="00105175" w:rsidP="001D3782">
      <w:pPr>
        <w:spacing w:before="30" w:after="30" w:line="360" w:lineRule="auto"/>
        <w:ind w:left="851" w:right="851"/>
        <w:jc w:val="both"/>
        <w:rPr>
          <w:rFonts w:ascii="Arial" w:hAnsi="Arial" w:cs="Arial"/>
          <w:color w:val="222222"/>
          <w:sz w:val="22"/>
          <w:szCs w:val="22"/>
          <w:shd w:val="clear" w:color="auto" w:fill="FFFFFF"/>
        </w:rPr>
      </w:pPr>
    </w:p>
    <w:p w14:paraId="5FC75DA7" w14:textId="72E76F4F" w:rsidR="00105175" w:rsidRPr="000778AE" w:rsidRDefault="00105175" w:rsidP="001D3782">
      <w:pPr>
        <w:spacing w:before="30" w:after="30" w:line="360" w:lineRule="auto"/>
        <w:ind w:left="851" w:right="851"/>
        <w:jc w:val="both"/>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Van Rappard, D.F., Boelens, J.J. and Wolf, N.I., 2015. Metachromatic leukodystrophy: disease spectrum and approaches for treatment. </w:t>
      </w:r>
      <w:r w:rsidRPr="000778AE">
        <w:rPr>
          <w:rFonts w:ascii="Arial" w:hAnsi="Arial" w:cs="Arial"/>
          <w:i/>
          <w:iCs/>
          <w:color w:val="222222"/>
          <w:sz w:val="22"/>
          <w:szCs w:val="22"/>
        </w:rPr>
        <w:t>Best Practice &amp; Research Clinical Endocrinology &amp; Metabolism</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29</w:t>
      </w:r>
      <w:r w:rsidRPr="000778AE">
        <w:rPr>
          <w:rFonts w:ascii="Arial" w:hAnsi="Arial" w:cs="Arial"/>
          <w:color w:val="222222"/>
          <w:sz w:val="22"/>
          <w:szCs w:val="22"/>
          <w:shd w:val="clear" w:color="auto" w:fill="FFFFFF"/>
        </w:rPr>
        <w:t>(2), pp.261-273.</w:t>
      </w:r>
    </w:p>
    <w:p w14:paraId="33A61C6A" w14:textId="069CEBF2" w:rsidR="00A80FD2" w:rsidRPr="000778AE" w:rsidRDefault="00A80FD2" w:rsidP="001D3782">
      <w:pPr>
        <w:spacing w:before="30" w:after="30" w:line="360" w:lineRule="auto"/>
        <w:ind w:left="851" w:right="851"/>
        <w:jc w:val="both"/>
        <w:rPr>
          <w:rFonts w:ascii="Arial" w:hAnsi="Arial" w:cs="Arial"/>
          <w:color w:val="222222"/>
          <w:sz w:val="22"/>
          <w:szCs w:val="22"/>
          <w:shd w:val="clear" w:color="auto" w:fill="FFFFFF"/>
        </w:rPr>
      </w:pPr>
    </w:p>
    <w:p w14:paraId="4D1469CC" w14:textId="31793934" w:rsidR="00A80FD2" w:rsidRPr="000778AE" w:rsidRDefault="00A80FD2" w:rsidP="001D3782">
      <w:pPr>
        <w:spacing w:before="30" w:after="30" w:line="360" w:lineRule="auto"/>
        <w:ind w:left="851" w:right="851"/>
        <w:jc w:val="both"/>
        <w:rPr>
          <w:rFonts w:ascii="Arial" w:hAnsi="Arial" w:cs="Arial"/>
          <w:color w:val="222222"/>
          <w:sz w:val="22"/>
          <w:szCs w:val="22"/>
          <w:shd w:val="clear" w:color="auto" w:fill="FFFFFF"/>
        </w:rPr>
      </w:pPr>
      <w:r w:rsidRPr="000778AE">
        <w:rPr>
          <w:rFonts w:ascii="Arial" w:hAnsi="Arial" w:cs="Arial"/>
          <w:color w:val="222222"/>
          <w:sz w:val="22"/>
          <w:szCs w:val="22"/>
          <w:shd w:val="clear" w:color="auto" w:fill="FFFFFF"/>
        </w:rPr>
        <w:t xml:space="preserve">Villa – Forte, A., (2022) Bones. pp1. </w:t>
      </w:r>
    </w:p>
    <w:p w14:paraId="12945D08" w14:textId="60C1A6EA" w:rsidR="002C2ABF" w:rsidRPr="000778AE" w:rsidRDefault="002C2ABF" w:rsidP="001D3782">
      <w:pPr>
        <w:spacing w:before="30" w:after="30" w:line="360" w:lineRule="auto"/>
        <w:ind w:left="851" w:right="851"/>
        <w:jc w:val="both"/>
        <w:rPr>
          <w:rFonts w:ascii="Arial" w:hAnsi="Arial" w:cs="Arial"/>
          <w:color w:val="222222"/>
          <w:sz w:val="22"/>
          <w:szCs w:val="22"/>
          <w:shd w:val="clear" w:color="auto" w:fill="FFFFFF"/>
        </w:rPr>
      </w:pPr>
    </w:p>
    <w:p w14:paraId="002D42E4" w14:textId="25C090F0" w:rsidR="002C2ABF" w:rsidRPr="000778AE" w:rsidRDefault="002C2ABF" w:rsidP="002C2ABF">
      <w:pPr>
        <w:spacing w:before="30" w:after="30" w:line="360" w:lineRule="auto"/>
        <w:ind w:left="851" w:right="851"/>
        <w:jc w:val="both"/>
        <w:rPr>
          <w:rFonts w:ascii="Arial" w:hAnsi="Arial" w:cs="Arial"/>
          <w:sz w:val="22"/>
          <w:szCs w:val="22"/>
        </w:rPr>
      </w:pPr>
      <w:r w:rsidRPr="000778AE">
        <w:rPr>
          <w:rFonts w:ascii="Arial" w:hAnsi="Arial" w:cs="Arial"/>
          <w:color w:val="222222"/>
          <w:sz w:val="22"/>
          <w:szCs w:val="22"/>
          <w:shd w:val="clear" w:color="auto" w:fill="FFFFFF"/>
        </w:rPr>
        <w:lastRenderedPageBreak/>
        <w:t>Woolf, C.J., Bennett, G.J., Doherty, M., Dubner, R., Kidd, B., Koltzenburg, M., Lipton, R., Loeser, J.D., Payne, R. and Torebjork, E., 1998. Towards a mechanism-based classification of pain?.</w:t>
      </w:r>
      <w:r w:rsidRPr="000778AE">
        <w:rPr>
          <w:rStyle w:val="apple-converted-space"/>
          <w:rFonts w:ascii="Arial" w:hAnsi="Arial" w:cs="Arial"/>
          <w:color w:val="222222"/>
          <w:sz w:val="22"/>
          <w:szCs w:val="22"/>
          <w:shd w:val="clear" w:color="auto" w:fill="FFFFFF"/>
        </w:rPr>
        <w:t> </w:t>
      </w:r>
      <w:r w:rsidRPr="000778AE">
        <w:rPr>
          <w:rFonts w:ascii="Arial" w:hAnsi="Arial" w:cs="Arial"/>
          <w:i/>
          <w:iCs/>
          <w:color w:val="222222"/>
          <w:sz w:val="22"/>
          <w:szCs w:val="22"/>
        </w:rPr>
        <w:t>Pain</w:t>
      </w:r>
      <w:r w:rsidRPr="000778AE">
        <w:rPr>
          <w:rFonts w:ascii="Arial" w:hAnsi="Arial" w:cs="Arial"/>
          <w:color w:val="222222"/>
          <w:sz w:val="22"/>
          <w:szCs w:val="22"/>
          <w:shd w:val="clear" w:color="auto" w:fill="FFFFFF"/>
        </w:rPr>
        <w:t>,</w:t>
      </w:r>
      <w:r w:rsidRPr="000778AE">
        <w:rPr>
          <w:rStyle w:val="apple-converted-space"/>
          <w:rFonts w:ascii="Arial" w:hAnsi="Arial" w:cs="Arial"/>
          <w:color w:val="222222"/>
          <w:sz w:val="22"/>
          <w:szCs w:val="22"/>
          <w:shd w:val="clear" w:color="auto" w:fill="FFFFFF"/>
        </w:rPr>
        <w:t> </w:t>
      </w:r>
      <w:r w:rsidRPr="000778AE">
        <w:rPr>
          <w:rFonts w:ascii="Arial" w:hAnsi="Arial" w:cs="Arial"/>
          <w:i/>
          <w:iCs/>
          <w:color w:val="222222"/>
          <w:sz w:val="22"/>
          <w:szCs w:val="22"/>
        </w:rPr>
        <w:t>77</w:t>
      </w:r>
      <w:r w:rsidRPr="000778AE">
        <w:rPr>
          <w:rFonts w:ascii="Arial" w:hAnsi="Arial" w:cs="Arial"/>
          <w:color w:val="222222"/>
          <w:sz w:val="22"/>
          <w:szCs w:val="22"/>
          <w:shd w:val="clear" w:color="auto" w:fill="FFFFFF"/>
        </w:rPr>
        <w:t>(3), pp.227-229.</w:t>
      </w:r>
    </w:p>
    <w:p w14:paraId="7749FCC8" w14:textId="6C738A8D" w:rsidR="00270C90" w:rsidRPr="000778AE" w:rsidRDefault="00270C90" w:rsidP="001D3782">
      <w:pPr>
        <w:jc w:val="both"/>
        <w:rPr>
          <w:rFonts w:ascii="Arial" w:hAnsi="Arial" w:cs="Arial"/>
          <w:color w:val="222222"/>
          <w:sz w:val="22"/>
          <w:szCs w:val="22"/>
          <w:shd w:val="clear" w:color="auto" w:fill="FFFFFF"/>
        </w:rPr>
      </w:pPr>
    </w:p>
    <w:p w14:paraId="4DFD936D" w14:textId="5004DBBF" w:rsidR="006D3A8B" w:rsidRDefault="00270C90" w:rsidP="00DD0F8E">
      <w:pPr>
        <w:spacing w:before="30" w:after="30" w:line="360" w:lineRule="auto"/>
        <w:ind w:left="851" w:right="851"/>
        <w:jc w:val="both"/>
        <w:rPr>
          <w:rFonts w:ascii="Arial" w:hAnsi="Arial" w:cs="Arial"/>
          <w:sz w:val="22"/>
          <w:szCs w:val="22"/>
        </w:rPr>
      </w:pPr>
      <w:r w:rsidRPr="000778AE">
        <w:rPr>
          <w:rFonts w:ascii="Arial" w:hAnsi="Arial" w:cs="Arial"/>
          <w:color w:val="222222"/>
          <w:sz w:val="22"/>
          <w:szCs w:val="22"/>
          <w:shd w:val="clear" w:color="auto" w:fill="FFFFFF"/>
        </w:rPr>
        <w:t>Zhang, T., Yan, C., Liu, Y., Cao, L., Ji, K., Li, D., Chi, L. and Zhao, Y., 2021. Late-onset leukodystrophy mimicking hereditary spastic paraplegia without diffuse leukodystrophy on neuroimaging. </w:t>
      </w:r>
      <w:r w:rsidRPr="000778AE">
        <w:rPr>
          <w:rFonts w:ascii="Arial" w:hAnsi="Arial" w:cs="Arial"/>
          <w:i/>
          <w:iCs/>
          <w:color w:val="222222"/>
          <w:sz w:val="22"/>
          <w:szCs w:val="22"/>
        </w:rPr>
        <w:t>Neuropsychiatric Disease and Treatment</w:t>
      </w:r>
      <w:r w:rsidRPr="000778AE">
        <w:rPr>
          <w:rFonts w:ascii="Arial" w:hAnsi="Arial" w:cs="Arial"/>
          <w:color w:val="222222"/>
          <w:sz w:val="22"/>
          <w:szCs w:val="22"/>
          <w:shd w:val="clear" w:color="auto" w:fill="FFFFFF"/>
        </w:rPr>
        <w:t>, </w:t>
      </w:r>
      <w:r w:rsidRPr="000778AE">
        <w:rPr>
          <w:rFonts w:ascii="Arial" w:hAnsi="Arial" w:cs="Arial"/>
          <w:i/>
          <w:iCs/>
          <w:color w:val="222222"/>
          <w:sz w:val="22"/>
          <w:szCs w:val="22"/>
        </w:rPr>
        <w:t>17</w:t>
      </w:r>
      <w:r w:rsidRPr="000778AE">
        <w:rPr>
          <w:rFonts w:ascii="Arial" w:hAnsi="Arial" w:cs="Arial"/>
          <w:color w:val="222222"/>
          <w:sz w:val="22"/>
          <w:szCs w:val="22"/>
          <w:shd w:val="clear" w:color="auto" w:fill="FFFFFF"/>
        </w:rPr>
        <w:t>, p.1451.</w:t>
      </w:r>
      <w:r w:rsidR="00A43416" w:rsidRPr="000778AE">
        <w:rPr>
          <w:rFonts w:ascii="Arial" w:hAnsi="Arial" w:cs="Arial"/>
          <w:color w:val="222222"/>
          <w:sz w:val="22"/>
          <w:szCs w:val="22"/>
          <w:shd w:val="clear" w:color="auto" w:fill="FFFFFF"/>
        </w:rPr>
        <w:t xml:space="preserve"> </w:t>
      </w:r>
    </w:p>
    <w:p w14:paraId="312AA393" w14:textId="77777777" w:rsidR="00B10811" w:rsidRDefault="00B10811" w:rsidP="006D3A8B">
      <w:pPr>
        <w:jc w:val="center"/>
        <w:rPr>
          <w:rFonts w:ascii="Arial" w:hAnsi="Arial" w:cs="Arial"/>
          <w:b/>
          <w:bCs/>
          <w:sz w:val="22"/>
          <w:szCs w:val="22"/>
          <w:u w:val="single"/>
        </w:rPr>
      </w:pPr>
    </w:p>
    <w:p w14:paraId="51E28345" w14:textId="77777777" w:rsidR="00B10811" w:rsidRDefault="00B10811" w:rsidP="006D3A8B">
      <w:pPr>
        <w:jc w:val="center"/>
        <w:rPr>
          <w:rFonts w:ascii="Arial" w:hAnsi="Arial" w:cs="Arial"/>
          <w:b/>
          <w:bCs/>
          <w:sz w:val="22"/>
          <w:szCs w:val="22"/>
          <w:u w:val="single"/>
        </w:rPr>
      </w:pPr>
    </w:p>
    <w:p w14:paraId="26D01B02" w14:textId="77777777" w:rsidR="00B10811" w:rsidRDefault="00B10811" w:rsidP="006D3A8B">
      <w:pPr>
        <w:jc w:val="center"/>
        <w:rPr>
          <w:rFonts w:ascii="Arial" w:hAnsi="Arial" w:cs="Arial"/>
          <w:b/>
          <w:bCs/>
          <w:sz w:val="22"/>
          <w:szCs w:val="22"/>
          <w:u w:val="single"/>
        </w:rPr>
      </w:pPr>
    </w:p>
    <w:p w14:paraId="1F66CC76" w14:textId="77777777" w:rsidR="00B10811" w:rsidRDefault="00B10811" w:rsidP="006D3A8B">
      <w:pPr>
        <w:jc w:val="center"/>
        <w:rPr>
          <w:rFonts w:ascii="Arial" w:hAnsi="Arial" w:cs="Arial"/>
          <w:b/>
          <w:bCs/>
          <w:sz w:val="22"/>
          <w:szCs w:val="22"/>
          <w:u w:val="single"/>
        </w:rPr>
      </w:pPr>
    </w:p>
    <w:p w14:paraId="3A5D6C7C" w14:textId="77777777" w:rsidR="00B10811" w:rsidRDefault="00B10811" w:rsidP="006D3A8B">
      <w:pPr>
        <w:jc w:val="center"/>
        <w:rPr>
          <w:rFonts w:ascii="Arial" w:hAnsi="Arial" w:cs="Arial"/>
          <w:b/>
          <w:bCs/>
          <w:sz w:val="22"/>
          <w:szCs w:val="22"/>
          <w:u w:val="single"/>
        </w:rPr>
      </w:pPr>
    </w:p>
    <w:p w14:paraId="7CBC3DE5" w14:textId="77777777" w:rsidR="00B10811" w:rsidRDefault="00B10811" w:rsidP="006D3A8B">
      <w:pPr>
        <w:jc w:val="center"/>
        <w:rPr>
          <w:rFonts w:ascii="Arial" w:hAnsi="Arial" w:cs="Arial"/>
          <w:b/>
          <w:bCs/>
          <w:sz w:val="22"/>
          <w:szCs w:val="22"/>
          <w:u w:val="single"/>
        </w:rPr>
      </w:pPr>
    </w:p>
    <w:p w14:paraId="6F326EE6" w14:textId="77777777" w:rsidR="00B10811" w:rsidRDefault="00B10811" w:rsidP="006D3A8B">
      <w:pPr>
        <w:jc w:val="center"/>
        <w:rPr>
          <w:rFonts w:ascii="Arial" w:hAnsi="Arial" w:cs="Arial"/>
          <w:b/>
          <w:bCs/>
          <w:sz w:val="22"/>
          <w:szCs w:val="22"/>
          <w:u w:val="single"/>
        </w:rPr>
      </w:pPr>
    </w:p>
    <w:p w14:paraId="20AFF65F" w14:textId="77777777" w:rsidR="00B10811" w:rsidRDefault="00B10811" w:rsidP="006D3A8B">
      <w:pPr>
        <w:jc w:val="center"/>
        <w:rPr>
          <w:rFonts w:ascii="Arial" w:hAnsi="Arial" w:cs="Arial"/>
          <w:b/>
          <w:bCs/>
          <w:sz w:val="22"/>
          <w:szCs w:val="22"/>
          <w:u w:val="single"/>
        </w:rPr>
      </w:pPr>
    </w:p>
    <w:p w14:paraId="0FDFB8B9" w14:textId="77777777" w:rsidR="00B10811" w:rsidRDefault="00B10811" w:rsidP="006D3A8B">
      <w:pPr>
        <w:jc w:val="center"/>
        <w:rPr>
          <w:rFonts w:ascii="Arial" w:hAnsi="Arial" w:cs="Arial"/>
          <w:b/>
          <w:bCs/>
          <w:sz w:val="22"/>
          <w:szCs w:val="22"/>
          <w:u w:val="single"/>
        </w:rPr>
      </w:pPr>
    </w:p>
    <w:p w14:paraId="64D0630D" w14:textId="77777777" w:rsidR="00B10811" w:rsidRDefault="00B10811" w:rsidP="006D3A8B">
      <w:pPr>
        <w:jc w:val="center"/>
        <w:rPr>
          <w:rFonts w:ascii="Arial" w:hAnsi="Arial" w:cs="Arial"/>
          <w:b/>
          <w:bCs/>
          <w:sz w:val="22"/>
          <w:szCs w:val="22"/>
          <w:u w:val="single"/>
        </w:rPr>
      </w:pPr>
    </w:p>
    <w:p w14:paraId="02C6973A" w14:textId="77777777" w:rsidR="00B10811" w:rsidRDefault="00B10811" w:rsidP="006D3A8B">
      <w:pPr>
        <w:jc w:val="center"/>
        <w:rPr>
          <w:rFonts w:ascii="Arial" w:hAnsi="Arial" w:cs="Arial"/>
          <w:b/>
          <w:bCs/>
          <w:sz w:val="22"/>
          <w:szCs w:val="22"/>
          <w:u w:val="single"/>
        </w:rPr>
      </w:pPr>
    </w:p>
    <w:p w14:paraId="10F908A0" w14:textId="77777777" w:rsidR="00B10811" w:rsidRDefault="00B10811" w:rsidP="006D3A8B">
      <w:pPr>
        <w:jc w:val="center"/>
        <w:rPr>
          <w:rFonts w:ascii="Arial" w:hAnsi="Arial" w:cs="Arial"/>
          <w:b/>
          <w:bCs/>
          <w:sz w:val="22"/>
          <w:szCs w:val="22"/>
          <w:u w:val="single"/>
        </w:rPr>
      </w:pPr>
    </w:p>
    <w:p w14:paraId="12098A4C" w14:textId="77777777" w:rsidR="00B10811" w:rsidRDefault="00B10811" w:rsidP="006D3A8B">
      <w:pPr>
        <w:jc w:val="center"/>
        <w:rPr>
          <w:rFonts w:ascii="Arial" w:hAnsi="Arial" w:cs="Arial"/>
          <w:b/>
          <w:bCs/>
          <w:sz w:val="22"/>
          <w:szCs w:val="22"/>
          <w:u w:val="single"/>
        </w:rPr>
      </w:pPr>
    </w:p>
    <w:p w14:paraId="33431404" w14:textId="77777777" w:rsidR="00B10811" w:rsidRDefault="00B10811" w:rsidP="006D3A8B">
      <w:pPr>
        <w:jc w:val="center"/>
        <w:rPr>
          <w:rFonts w:ascii="Arial" w:hAnsi="Arial" w:cs="Arial"/>
          <w:b/>
          <w:bCs/>
          <w:sz w:val="22"/>
          <w:szCs w:val="22"/>
          <w:u w:val="single"/>
        </w:rPr>
      </w:pPr>
    </w:p>
    <w:p w14:paraId="1CC6C917" w14:textId="77777777" w:rsidR="00B10811" w:rsidRDefault="00B10811" w:rsidP="006D3A8B">
      <w:pPr>
        <w:jc w:val="center"/>
        <w:rPr>
          <w:rFonts w:ascii="Arial" w:hAnsi="Arial" w:cs="Arial"/>
          <w:b/>
          <w:bCs/>
          <w:sz w:val="22"/>
          <w:szCs w:val="22"/>
          <w:u w:val="single"/>
        </w:rPr>
      </w:pPr>
    </w:p>
    <w:p w14:paraId="264BE733" w14:textId="77777777" w:rsidR="00B10811" w:rsidRDefault="00B10811" w:rsidP="006D3A8B">
      <w:pPr>
        <w:jc w:val="center"/>
        <w:rPr>
          <w:rFonts w:ascii="Arial" w:hAnsi="Arial" w:cs="Arial"/>
          <w:b/>
          <w:bCs/>
          <w:sz w:val="22"/>
          <w:szCs w:val="22"/>
          <w:u w:val="single"/>
        </w:rPr>
      </w:pPr>
    </w:p>
    <w:p w14:paraId="6EFCBCFC" w14:textId="77777777" w:rsidR="00B10811" w:rsidRDefault="00B10811" w:rsidP="006D3A8B">
      <w:pPr>
        <w:jc w:val="center"/>
        <w:rPr>
          <w:rFonts w:ascii="Arial" w:hAnsi="Arial" w:cs="Arial"/>
          <w:b/>
          <w:bCs/>
          <w:sz w:val="22"/>
          <w:szCs w:val="22"/>
          <w:u w:val="single"/>
        </w:rPr>
      </w:pPr>
    </w:p>
    <w:p w14:paraId="016C9118" w14:textId="77777777" w:rsidR="00B10811" w:rsidRDefault="00B10811" w:rsidP="006D3A8B">
      <w:pPr>
        <w:jc w:val="center"/>
        <w:rPr>
          <w:rFonts w:ascii="Arial" w:hAnsi="Arial" w:cs="Arial"/>
          <w:b/>
          <w:bCs/>
          <w:sz w:val="22"/>
          <w:szCs w:val="22"/>
          <w:u w:val="single"/>
        </w:rPr>
      </w:pPr>
    </w:p>
    <w:p w14:paraId="5033BD98" w14:textId="77777777" w:rsidR="00B10811" w:rsidRDefault="00B10811" w:rsidP="006D3A8B">
      <w:pPr>
        <w:jc w:val="center"/>
        <w:rPr>
          <w:rFonts w:ascii="Arial" w:hAnsi="Arial" w:cs="Arial"/>
          <w:b/>
          <w:bCs/>
          <w:sz w:val="22"/>
          <w:szCs w:val="22"/>
          <w:u w:val="single"/>
        </w:rPr>
      </w:pPr>
    </w:p>
    <w:p w14:paraId="709E8124" w14:textId="77777777" w:rsidR="00B10811" w:rsidRDefault="00B10811" w:rsidP="006D3A8B">
      <w:pPr>
        <w:jc w:val="center"/>
        <w:rPr>
          <w:rFonts w:ascii="Arial" w:hAnsi="Arial" w:cs="Arial"/>
          <w:b/>
          <w:bCs/>
          <w:sz w:val="22"/>
          <w:szCs w:val="22"/>
          <w:u w:val="single"/>
        </w:rPr>
      </w:pPr>
    </w:p>
    <w:p w14:paraId="5CCAD206" w14:textId="77777777" w:rsidR="00B10811" w:rsidRDefault="00B10811" w:rsidP="006D3A8B">
      <w:pPr>
        <w:jc w:val="center"/>
        <w:rPr>
          <w:rFonts w:ascii="Arial" w:hAnsi="Arial" w:cs="Arial"/>
          <w:b/>
          <w:bCs/>
          <w:sz w:val="22"/>
          <w:szCs w:val="22"/>
          <w:u w:val="single"/>
        </w:rPr>
      </w:pPr>
    </w:p>
    <w:p w14:paraId="3F8796FB" w14:textId="77777777" w:rsidR="00B10811" w:rsidRDefault="00B10811" w:rsidP="006D3A8B">
      <w:pPr>
        <w:jc w:val="center"/>
        <w:rPr>
          <w:rFonts w:ascii="Arial" w:hAnsi="Arial" w:cs="Arial"/>
          <w:b/>
          <w:bCs/>
          <w:sz w:val="22"/>
          <w:szCs w:val="22"/>
          <w:u w:val="single"/>
        </w:rPr>
      </w:pPr>
    </w:p>
    <w:p w14:paraId="5E9EC018" w14:textId="77777777" w:rsidR="00B10811" w:rsidRDefault="00B10811" w:rsidP="006D3A8B">
      <w:pPr>
        <w:jc w:val="center"/>
        <w:rPr>
          <w:rFonts w:ascii="Arial" w:hAnsi="Arial" w:cs="Arial"/>
          <w:b/>
          <w:bCs/>
          <w:sz w:val="22"/>
          <w:szCs w:val="22"/>
          <w:u w:val="single"/>
        </w:rPr>
      </w:pPr>
    </w:p>
    <w:p w14:paraId="1F72295D" w14:textId="77777777" w:rsidR="00B10811" w:rsidRDefault="00B10811" w:rsidP="006D3A8B">
      <w:pPr>
        <w:jc w:val="center"/>
        <w:rPr>
          <w:rFonts w:ascii="Arial" w:hAnsi="Arial" w:cs="Arial"/>
          <w:b/>
          <w:bCs/>
          <w:sz w:val="22"/>
          <w:szCs w:val="22"/>
          <w:u w:val="single"/>
        </w:rPr>
      </w:pPr>
    </w:p>
    <w:p w14:paraId="7C4F90CC" w14:textId="37109590" w:rsidR="00B10811" w:rsidRDefault="00B10811" w:rsidP="006D3A8B">
      <w:pPr>
        <w:jc w:val="center"/>
        <w:rPr>
          <w:rFonts w:ascii="Arial" w:hAnsi="Arial" w:cs="Arial"/>
          <w:b/>
          <w:bCs/>
          <w:sz w:val="22"/>
          <w:szCs w:val="22"/>
          <w:u w:val="single"/>
        </w:rPr>
      </w:pPr>
    </w:p>
    <w:p w14:paraId="12467AC6" w14:textId="34E0C004" w:rsidR="00925E3F" w:rsidRDefault="00925E3F" w:rsidP="006D3A8B">
      <w:pPr>
        <w:jc w:val="center"/>
        <w:rPr>
          <w:rFonts w:ascii="Arial" w:hAnsi="Arial" w:cs="Arial"/>
          <w:b/>
          <w:bCs/>
          <w:sz w:val="22"/>
          <w:szCs w:val="22"/>
          <w:u w:val="single"/>
        </w:rPr>
      </w:pPr>
    </w:p>
    <w:p w14:paraId="60AA098E" w14:textId="0F0F752A" w:rsidR="00925E3F" w:rsidRDefault="00925E3F" w:rsidP="006D3A8B">
      <w:pPr>
        <w:jc w:val="center"/>
        <w:rPr>
          <w:rFonts w:ascii="Arial" w:hAnsi="Arial" w:cs="Arial"/>
          <w:b/>
          <w:bCs/>
          <w:sz w:val="22"/>
          <w:szCs w:val="22"/>
          <w:u w:val="single"/>
        </w:rPr>
      </w:pPr>
    </w:p>
    <w:p w14:paraId="5F0E92B0" w14:textId="77777777" w:rsidR="00925E3F" w:rsidRDefault="00925E3F" w:rsidP="006D3A8B">
      <w:pPr>
        <w:jc w:val="center"/>
        <w:rPr>
          <w:rFonts w:ascii="Arial" w:hAnsi="Arial" w:cs="Arial"/>
          <w:b/>
          <w:bCs/>
          <w:sz w:val="22"/>
          <w:szCs w:val="22"/>
          <w:u w:val="single"/>
        </w:rPr>
      </w:pPr>
    </w:p>
    <w:p w14:paraId="31BF3986" w14:textId="100E8AF2" w:rsidR="00925E3F" w:rsidRDefault="00925E3F" w:rsidP="006D3A8B">
      <w:pPr>
        <w:jc w:val="center"/>
        <w:rPr>
          <w:rFonts w:ascii="Arial" w:hAnsi="Arial" w:cs="Arial"/>
          <w:b/>
          <w:bCs/>
          <w:sz w:val="22"/>
          <w:szCs w:val="22"/>
          <w:u w:val="single"/>
        </w:rPr>
      </w:pPr>
    </w:p>
    <w:p w14:paraId="18F52169" w14:textId="77777777" w:rsidR="00925E3F" w:rsidRDefault="00925E3F" w:rsidP="006D3A8B">
      <w:pPr>
        <w:jc w:val="center"/>
        <w:rPr>
          <w:rFonts w:ascii="Arial" w:hAnsi="Arial" w:cs="Arial"/>
          <w:b/>
          <w:bCs/>
          <w:sz w:val="22"/>
          <w:szCs w:val="22"/>
          <w:u w:val="single"/>
        </w:rPr>
      </w:pPr>
    </w:p>
    <w:p w14:paraId="363C0D05" w14:textId="77777777" w:rsidR="00B10811" w:rsidRDefault="00B10811" w:rsidP="006D3A8B">
      <w:pPr>
        <w:jc w:val="center"/>
        <w:rPr>
          <w:rFonts w:ascii="Arial" w:hAnsi="Arial" w:cs="Arial"/>
          <w:b/>
          <w:bCs/>
          <w:sz w:val="22"/>
          <w:szCs w:val="22"/>
          <w:u w:val="single"/>
        </w:rPr>
      </w:pPr>
    </w:p>
    <w:p w14:paraId="12F8D848" w14:textId="77777777" w:rsidR="00B10811" w:rsidRDefault="00B10811" w:rsidP="006D3A8B">
      <w:pPr>
        <w:jc w:val="center"/>
        <w:rPr>
          <w:rFonts w:ascii="Arial" w:hAnsi="Arial" w:cs="Arial"/>
          <w:b/>
          <w:bCs/>
          <w:sz w:val="22"/>
          <w:szCs w:val="22"/>
          <w:u w:val="single"/>
        </w:rPr>
      </w:pPr>
    </w:p>
    <w:p w14:paraId="3611E2A2" w14:textId="77777777" w:rsidR="00B10811" w:rsidRDefault="00B10811" w:rsidP="006D3A8B">
      <w:pPr>
        <w:jc w:val="center"/>
        <w:rPr>
          <w:rFonts w:ascii="Arial" w:hAnsi="Arial" w:cs="Arial"/>
          <w:b/>
          <w:bCs/>
          <w:sz w:val="22"/>
          <w:szCs w:val="22"/>
          <w:u w:val="single"/>
        </w:rPr>
      </w:pPr>
    </w:p>
    <w:p w14:paraId="4025EB86" w14:textId="77777777" w:rsidR="00B10811" w:rsidRDefault="00B10811" w:rsidP="006D3A8B">
      <w:pPr>
        <w:jc w:val="center"/>
        <w:rPr>
          <w:rFonts w:ascii="Arial" w:hAnsi="Arial" w:cs="Arial"/>
          <w:b/>
          <w:bCs/>
          <w:sz w:val="22"/>
          <w:szCs w:val="22"/>
          <w:u w:val="single"/>
        </w:rPr>
      </w:pPr>
    </w:p>
    <w:p w14:paraId="0C47E6A1" w14:textId="77777777" w:rsidR="00B10811" w:rsidRDefault="00B10811" w:rsidP="006D3A8B">
      <w:pPr>
        <w:jc w:val="center"/>
        <w:rPr>
          <w:rFonts w:ascii="Arial" w:hAnsi="Arial" w:cs="Arial"/>
          <w:b/>
          <w:bCs/>
          <w:sz w:val="22"/>
          <w:szCs w:val="22"/>
          <w:u w:val="single"/>
        </w:rPr>
      </w:pPr>
    </w:p>
    <w:p w14:paraId="409F23FE" w14:textId="77777777" w:rsidR="00B10811" w:rsidRDefault="00B10811" w:rsidP="006D3A8B">
      <w:pPr>
        <w:jc w:val="center"/>
        <w:rPr>
          <w:rFonts w:ascii="Arial" w:hAnsi="Arial" w:cs="Arial"/>
          <w:b/>
          <w:bCs/>
          <w:sz w:val="22"/>
          <w:szCs w:val="22"/>
          <w:u w:val="single"/>
        </w:rPr>
      </w:pPr>
    </w:p>
    <w:p w14:paraId="1B22A70F" w14:textId="2CB13DD4" w:rsidR="00B10811" w:rsidRDefault="00B10811" w:rsidP="007A3A20">
      <w:pPr>
        <w:rPr>
          <w:rFonts w:ascii="Arial" w:hAnsi="Arial" w:cs="Arial"/>
          <w:b/>
          <w:bCs/>
          <w:sz w:val="22"/>
          <w:szCs w:val="22"/>
          <w:u w:val="single"/>
        </w:rPr>
      </w:pPr>
    </w:p>
    <w:p w14:paraId="269DBD11" w14:textId="77777777" w:rsidR="007A3A20" w:rsidRDefault="007A3A20" w:rsidP="007A3A20">
      <w:pPr>
        <w:rPr>
          <w:rFonts w:ascii="Arial" w:hAnsi="Arial" w:cs="Arial"/>
          <w:b/>
          <w:bCs/>
          <w:sz w:val="22"/>
          <w:szCs w:val="22"/>
          <w:u w:val="single"/>
        </w:rPr>
      </w:pPr>
    </w:p>
    <w:p w14:paraId="36645829" w14:textId="3E606D01" w:rsidR="00B10811" w:rsidRDefault="00B10811" w:rsidP="00925E3F">
      <w:pPr>
        <w:rPr>
          <w:rFonts w:ascii="Arial" w:hAnsi="Arial" w:cs="Arial"/>
          <w:b/>
          <w:bCs/>
          <w:sz w:val="22"/>
          <w:szCs w:val="22"/>
          <w:u w:val="single"/>
        </w:rPr>
      </w:pPr>
    </w:p>
    <w:p w14:paraId="144297B5" w14:textId="77777777" w:rsidR="00925E3F" w:rsidRDefault="00925E3F" w:rsidP="00925E3F">
      <w:pPr>
        <w:rPr>
          <w:rFonts w:ascii="Arial" w:hAnsi="Arial" w:cs="Arial"/>
          <w:b/>
          <w:bCs/>
          <w:sz w:val="22"/>
          <w:szCs w:val="22"/>
          <w:u w:val="single"/>
        </w:rPr>
      </w:pPr>
    </w:p>
    <w:p w14:paraId="30BE876C" w14:textId="77777777" w:rsidR="00B10811" w:rsidRDefault="00B10811" w:rsidP="006D3A8B">
      <w:pPr>
        <w:jc w:val="center"/>
        <w:rPr>
          <w:rFonts w:ascii="Arial" w:hAnsi="Arial" w:cs="Arial"/>
          <w:b/>
          <w:bCs/>
          <w:sz w:val="22"/>
          <w:szCs w:val="22"/>
          <w:u w:val="single"/>
        </w:rPr>
      </w:pPr>
    </w:p>
    <w:p w14:paraId="6CADA924" w14:textId="77777777" w:rsidR="00B10811" w:rsidRDefault="00B10811" w:rsidP="006D3A8B">
      <w:pPr>
        <w:jc w:val="center"/>
        <w:rPr>
          <w:rFonts w:ascii="Arial" w:hAnsi="Arial" w:cs="Arial"/>
          <w:b/>
          <w:bCs/>
          <w:sz w:val="22"/>
          <w:szCs w:val="22"/>
          <w:u w:val="single"/>
        </w:rPr>
      </w:pPr>
    </w:p>
    <w:p w14:paraId="675CC35A" w14:textId="50ECD40B" w:rsidR="006D3A8B" w:rsidRDefault="006D3A8B" w:rsidP="006D3A8B">
      <w:pPr>
        <w:jc w:val="center"/>
        <w:rPr>
          <w:rFonts w:ascii="Arial" w:hAnsi="Arial" w:cs="Arial"/>
          <w:b/>
          <w:bCs/>
          <w:sz w:val="22"/>
          <w:szCs w:val="22"/>
          <w:u w:val="single"/>
        </w:rPr>
      </w:pPr>
      <w:r w:rsidRPr="006D3A8B">
        <w:rPr>
          <w:rFonts w:ascii="Arial" w:hAnsi="Arial" w:cs="Arial"/>
          <w:b/>
          <w:bCs/>
          <w:sz w:val="22"/>
          <w:szCs w:val="22"/>
          <w:u w:val="single"/>
        </w:rPr>
        <w:lastRenderedPageBreak/>
        <w:t>Append</w:t>
      </w:r>
      <w:r w:rsidR="007577F0">
        <w:rPr>
          <w:rFonts w:ascii="Arial" w:hAnsi="Arial" w:cs="Arial"/>
          <w:b/>
          <w:bCs/>
          <w:sz w:val="22"/>
          <w:szCs w:val="22"/>
          <w:u w:val="single"/>
        </w:rPr>
        <w:t>ix</w:t>
      </w:r>
    </w:p>
    <w:p w14:paraId="10EB55C8" w14:textId="2F469440" w:rsidR="006D3A8B" w:rsidRDefault="006D3A8B" w:rsidP="006D3A8B">
      <w:pPr>
        <w:jc w:val="center"/>
        <w:rPr>
          <w:rFonts w:ascii="Arial" w:hAnsi="Arial" w:cs="Arial"/>
          <w:b/>
          <w:bCs/>
          <w:sz w:val="22"/>
          <w:szCs w:val="22"/>
          <w:u w:val="single"/>
        </w:rPr>
      </w:pPr>
    </w:p>
    <w:p w14:paraId="1F97BC89" w14:textId="77777777" w:rsidR="006D3A8B" w:rsidRDefault="006D3A8B" w:rsidP="006D3A8B">
      <w:pPr>
        <w:jc w:val="both"/>
        <w:rPr>
          <w:rFonts w:ascii="Arial" w:hAnsi="Arial" w:cs="Arial"/>
        </w:rPr>
      </w:pPr>
    </w:p>
    <w:p w14:paraId="1B289808" w14:textId="77777777" w:rsidR="006D3A8B" w:rsidRDefault="006D3A8B" w:rsidP="006D3A8B">
      <w:pPr>
        <w:jc w:val="center"/>
        <w:rPr>
          <w:rFonts w:ascii="Arial" w:hAnsi="Arial" w:cs="Arial"/>
          <w:u w:val="single"/>
        </w:rPr>
      </w:pPr>
      <w:r>
        <w:rPr>
          <w:rFonts w:ascii="Arial" w:hAnsi="Arial" w:cs="Arial"/>
          <w:u w:val="single"/>
        </w:rPr>
        <w:t>Lifestyle Questionnaire</w:t>
      </w:r>
    </w:p>
    <w:p w14:paraId="7F5D3096" w14:textId="77777777" w:rsidR="006D3A8B" w:rsidRPr="002B5517" w:rsidRDefault="006D3A8B" w:rsidP="006D3A8B">
      <w:pPr>
        <w:rPr>
          <w:rFonts w:ascii="Arial" w:hAnsi="Arial" w:cs="Arial"/>
          <w:sz w:val="20"/>
          <w:szCs w:val="20"/>
          <w:u w:val="single"/>
        </w:rPr>
      </w:pPr>
    </w:p>
    <w:p w14:paraId="351DE7D9" w14:textId="77777777" w:rsidR="006D3A8B" w:rsidRPr="00D47C99" w:rsidRDefault="006D3A8B" w:rsidP="006D3A8B">
      <w:pPr>
        <w:pStyle w:val="Heading1"/>
        <w:spacing w:before="88" w:line="240" w:lineRule="auto"/>
        <w:rPr>
          <w:rFonts w:ascii="Arial" w:hAnsi="Arial" w:cs="Arial"/>
          <w:sz w:val="21"/>
          <w:szCs w:val="21"/>
        </w:rPr>
      </w:pPr>
      <w:r w:rsidRPr="002B5517">
        <w:rPr>
          <w:rFonts w:ascii="Arial" w:hAnsi="Arial" w:cs="Arial"/>
          <w:sz w:val="20"/>
          <w:szCs w:val="20"/>
        </w:rPr>
        <w:t>I</w:t>
      </w:r>
      <w:r w:rsidRPr="00D47C99">
        <w:rPr>
          <w:rFonts w:ascii="Arial" w:hAnsi="Arial" w:cs="Arial"/>
          <w:sz w:val="21"/>
          <w:szCs w:val="21"/>
        </w:rPr>
        <w:t>ntroduction:</w:t>
      </w:r>
    </w:p>
    <w:p w14:paraId="57544553" w14:textId="77777777" w:rsidR="006D3A8B" w:rsidRPr="00D47C99" w:rsidRDefault="006D3A8B" w:rsidP="006D3A8B">
      <w:pPr>
        <w:pStyle w:val="BodyText"/>
        <w:spacing w:before="9"/>
        <w:rPr>
          <w:rFonts w:ascii="Arial" w:hAnsi="Arial" w:cs="Arial"/>
          <w:b/>
          <w:sz w:val="21"/>
          <w:szCs w:val="21"/>
        </w:rPr>
      </w:pPr>
    </w:p>
    <w:p w14:paraId="56F464A8" w14:textId="77777777" w:rsidR="006D3A8B" w:rsidRPr="00D47C99" w:rsidRDefault="006D3A8B" w:rsidP="006D3A8B">
      <w:pPr>
        <w:ind w:left="162" w:right="237"/>
        <w:rPr>
          <w:rFonts w:ascii="Arial" w:hAnsi="Arial" w:cs="Arial"/>
          <w:sz w:val="21"/>
          <w:szCs w:val="21"/>
        </w:rPr>
      </w:pPr>
      <w:r w:rsidRPr="00D47C99">
        <w:rPr>
          <w:rFonts w:ascii="Arial" w:hAnsi="Arial" w:cs="Arial"/>
          <w:sz w:val="21"/>
          <w:szCs w:val="21"/>
        </w:rPr>
        <w:t>To help us focus our Health Promotion activities in the practice, we would be grateful if you could fill in this short questionnaire. If you have already completed one on a previous visit, please return this questionnaire to the receptionist.</w:t>
      </w:r>
    </w:p>
    <w:p w14:paraId="78C66342" w14:textId="77777777" w:rsidR="006D3A8B" w:rsidRPr="00D47C99" w:rsidRDefault="006D3A8B" w:rsidP="006D3A8B">
      <w:pPr>
        <w:pStyle w:val="BodyText"/>
        <w:rPr>
          <w:rFonts w:ascii="Arial" w:hAnsi="Arial" w:cs="Arial"/>
          <w:sz w:val="21"/>
          <w:szCs w:val="21"/>
        </w:rPr>
      </w:pPr>
    </w:p>
    <w:p w14:paraId="6DDAE032" w14:textId="77777777" w:rsidR="006D3A8B" w:rsidRPr="00D47C99" w:rsidRDefault="006D3A8B" w:rsidP="006D3A8B">
      <w:pPr>
        <w:pStyle w:val="BodyText"/>
        <w:spacing w:before="10"/>
        <w:rPr>
          <w:rFonts w:ascii="Arial" w:hAnsi="Arial" w:cs="Arial"/>
          <w:sz w:val="21"/>
          <w:szCs w:val="21"/>
        </w:rPr>
      </w:pPr>
    </w:p>
    <w:p w14:paraId="00D7DCDF" w14:textId="77777777" w:rsidR="006D3A8B" w:rsidRPr="00D47C99" w:rsidRDefault="006D3A8B" w:rsidP="006D3A8B">
      <w:pPr>
        <w:pStyle w:val="BodyText"/>
        <w:tabs>
          <w:tab w:val="left" w:pos="1095"/>
          <w:tab w:val="left" w:pos="6735"/>
          <w:tab w:val="left" w:pos="8542"/>
        </w:tabs>
        <w:ind w:left="162"/>
        <w:rPr>
          <w:rFonts w:ascii="Arial" w:hAnsi="Arial" w:cs="Arial"/>
          <w:sz w:val="21"/>
          <w:szCs w:val="21"/>
        </w:rPr>
      </w:pPr>
      <w:r w:rsidRPr="00D47C99">
        <w:rPr>
          <w:rFonts w:ascii="Arial" w:hAnsi="Arial" w:cs="Arial"/>
          <w:sz w:val="21"/>
          <w:szCs w:val="21"/>
        </w:rPr>
        <w:t>Name</w:t>
      </w:r>
      <w:r w:rsidRPr="00D47C99">
        <w:rPr>
          <w:rFonts w:ascii="Arial" w:hAnsi="Arial" w:cs="Arial"/>
          <w:sz w:val="21"/>
          <w:szCs w:val="21"/>
        </w:rPr>
        <w:tab/>
      </w:r>
      <w:r>
        <w:rPr>
          <w:rFonts w:ascii="Arial" w:hAnsi="Arial" w:cs="Arial"/>
          <w:sz w:val="21"/>
          <w:szCs w:val="21"/>
        </w:rPr>
        <w:t xml:space="preserve">Mr. Mohammed </w:t>
      </w:r>
      <w:r w:rsidRPr="00D47C99">
        <w:rPr>
          <w:rFonts w:ascii="Arial" w:hAnsi="Arial" w:cs="Arial"/>
          <w:sz w:val="21"/>
          <w:szCs w:val="21"/>
        </w:rPr>
        <w:tab/>
        <w:t>Date of Birth:23/03/1969</w:t>
      </w:r>
    </w:p>
    <w:p w14:paraId="7441107B" w14:textId="77777777" w:rsidR="006D3A8B" w:rsidRPr="00D47C99" w:rsidRDefault="006D3A8B" w:rsidP="006D3A8B">
      <w:pPr>
        <w:pStyle w:val="BodyText"/>
        <w:spacing w:before="10"/>
        <w:rPr>
          <w:rFonts w:ascii="Arial" w:hAnsi="Arial" w:cs="Arial"/>
          <w:sz w:val="21"/>
          <w:szCs w:val="21"/>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6D3A8B" w:rsidRPr="00D47C99" w14:paraId="64334994" w14:textId="77777777" w:rsidTr="00C00ABB">
        <w:trPr>
          <w:trHeight w:val="408"/>
        </w:trPr>
        <w:tc>
          <w:tcPr>
            <w:tcW w:w="2842" w:type="dxa"/>
          </w:tcPr>
          <w:p w14:paraId="7F2224BC" w14:textId="77777777" w:rsidR="006D3A8B" w:rsidRPr="00D47C99" w:rsidRDefault="006D3A8B" w:rsidP="00C00ABB">
            <w:pPr>
              <w:pStyle w:val="TableParagraph"/>
              <w:spacing w:line="266" w:lineRule="exact"/>
              <w:ind w:left="50"/>
              <w:rPr>
                <w:rFonts w:ascii="Arial" w:hAnsi="Arial" w:cs="Arial"/>
                <w:sz w:val="21"/>
                <w:szCs w:val="21"/>
              </w:rPr>
            </w:pPr>
            <w:r w:rsidRPr="00D47C99">
              <w:rPr>
                <w:rFonts w:ascii="Arial" w:hAnsi="Arial" w:cs="Arial"/>
                <w:sz w:val="21"/>
                <w:szCs w:val="21"/>
              </w:rPr>
              <w:t>Do you smoke?</w:t>
            </w:r>
          </w:p>
        </w:tc>
        <w:tc>
          <w:tcPr>
            <w:tcW w:w="1534" w:type="dxa"/>
          </w:tcPr>
          <w:p w14:paraId="5BE834CF" w14:textId="77777777" w:rsidR="006D3A8B" w:rsidRPr="00D47C99" w:rsidRDefault="006D3A8B" w:rsidP="00C00ABB">
            <w:pPr>
              <w:pStyle w:val="TableParagraph"/>
              <w:rPr>
                <w:rFonts w:ascii="Arial" w:hAnsi="Arial" w:cs="Arial"/>
                <w:sz w:val="21"/>
                <w:szCs w:val="21"/>
              </w:rPr>
            </w:pPr>
          </w:p>
        </w:tc>
        <w:tc>
          <w:tcPr>
            <w:tcW w:w="600" w:type="dxa"/>
          </w:tcPr>
          <w:p w14:paraId="763ED46B" w14:textId="77777777" w:rsidR="006D3A8B" w:rsidRPr="00D47C99" w:rsidRDefault="006D3A8B" w:rsidP="00C00ABB">
            <w:pPr>
              <w:pStyle w:val="TableParagraph"/>
              <w:spacing w:line="266" w:lineRule="exact"/>
              <w:ind w:left="113"/>
              <w:rPr>
                <w:rFonts w:ascii="Arial" w:hAnsi="Arial" w:cs="Arial"/>
                <w:sz w:val="21"/>
                <w:szCs w:val="21"/>
              </w:rPr>
            </w:pPr>
            <w:r w:rsidRPr="00D47C99">
              <w:rPr>
                <w:rFonts w:ascii="Arial" w:hAnsi="Arial" w:cs="Arial"/>
                <w:sz w:val="21"/>
                <w:szCs w:val="21"/>
              </w:rPr>
              <w:t>Yes</w:t>
            </w:r>
          </w:p>
        </w:tc>
        <w:tc>
          <w:tcPr>
            <w:tcW w:w="261" w:type="dxa"/>
          </w:tcPr>
          <w:p w14:paraId="63680A4D" w14:textId="77777777" w:rsidR="006D3A8B" w:rsidRPr="00D47C99" w:rsidRDefault="006D3A8B" w:rsidP="00C00ABB">
            <w:pPr>
              <w:pStyle w:val="TableParagraph"/>
              <w:spacing w:line="266" w:lineRule="exact"/>
              <w:ind w:left="71"/>
              <w:jc w:val="center"/>
              <w:rPr>
                <w:rFonts w:ascii="Arial" w:hAnsi="Arial" w:cs="Arial"/>
                <w:sz w:val="21"/>
                <w:szCs w:val="21"/>
              </w:rPr>
            </w:pPr>
            <w:r w:rsidRPr="00D47C99">
              <w:rPr>
                <w:rFonts w:ascii="Arial" w:hAnsi="Arial" w:cs="Arial"/>
                <w:w w:val="99"/>
                <w:sz w:val="21"/>
                <w:szCs w:val="21"/>
              </w:rPr>
              <w:t>[</w:t>
            </w:r>
          </w:p>
        </w:tc>
        <w:tc>
          <w:tcPr>
            <w:tcW w:w="2759" w:type="dxa"/>
          </w:tcPr>
          <w:p w14:paraId="29600883" w14:textId="77777777" w:rsidR="006D3A8B" w:rsidRPr="00D47C99" w:rsidRDefault="006D3A8B" w:rsidP="00C00ABB">
            <w:pPr>
              <w:pStyle w:val="TableParagraph"/>
              <w:tabs>
                <w:tab w:val="left" w:pos="2012"/>
              </w:tabs>
              <w:spacing w:line="266" w:lineRule="exact"/>
              <w:ind w:left="65"/>
              <w:rPr>
                <w:rFonts w:ascii="Arial" w:hAnsi="Arial" w:cs="Arial"/>
                <w:sz w:val="21"/>
                <w:szCs w:val="21"/>
              </w:rPr>
            </w:pPr>
            <w:r w:rsidRPr="00D47C99">
              <w:rPr>
                <w:rFonts w:ascii="Arial" w:hAnsi="Arial" w:cs="Arial"/>
                <w:noProof/>
                <w:sz w:val="21"/>
                <w:szCs w:val="21"/>
              </w:rPr>
              <mc:AlternateContent>
                <mc:Choice Requires="wpi">
                  <w:drawing>
                    <wp:anchor distT="0" distB="0" distL="114300" distR="114300" simplePos="0" relativeHeight="251678720" behindDoc="0" locked="0" layoutInCell="1" allowOverlap="1" wp14:anchorId="1EFA4F04" wp14:editId="03B60314">
                      <wp:simplePos x="0" y="0"/>
                      <wp:positionH relativeFrom="column">
                        <wp:posOffset>1552501</wp:posOffset>
                      </wp:positionH>
                      <wp:positionV relativeFrom="paragraph">
                        <wp:posOffset>105230</wp:posOffset>
                      </wp:positionV>
                      <wp:extent cx="360" cy="360"/>
                      <wp:effectExtent l="50800" t="76200" r="63500" b="76200"/>
                      <wp:wrapNone/>
                      <wp:docPr id="8"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6B16A16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19.45pt;margin-top:5.45pt;width:5.7pt;height:5.7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">
                      <v:imagedata r:id="rId13" o:title=""/>
                    </v:shape>
                  </w:pict>
                </mc:Fallback>
              </mc:AlternateContent>
            </w:r>
            <w:r w:rsidRPr="00D47C99">
              <w:rPr>
                <w:rFonts w:ascii="Arial" w:hAnsi="Arial" w:cs="Arial"/>
                <w:sz w:val="21"/>
                <w:szCs w:val="21"/>
              </w:rPr>
              <w:t>]</w:t>
            </w:r>
            <w:r w:rsidRPr="00D47C99">
              <w:rPr>
                <w:rFonts w:ascii="Arial" w:hAnsi="Arial" w:cs="Arial"/>
                <w:sz w:val="21"/>
                <w:szCs w:val="21"/>
              </w:rPr>
              <w:tab/>
              <w:t>No [</w:t>
            </w:r>
            <w:r w:rsidRPr="00D47C99">
              <w:rPr>
                <w:rFonts w:ascii="Arial" w:hAnsi="Arial" w:cs="Arial"/>
                <w:spacing w:val="59"/>
                <w:sz w:val="21"/>
                <w:szCs w:val="21"/>
              </w:rPr>
              <w:t xml:space="preserve"> </w:t>
            </w:r>
            <w:r w:rsidRPr="00D47C99">
              <w:rPr>
                <w:rFonts w:ascii="Arial" w:hAnsi="Arial" w:cs="Arial"/>
                <w:sz w:val="21"/>
                <w:szCs w:val="21"/>
              </w:rPr>
              <w:t>]</w:t>
            </w:r>
          </w:p>
        </w:tc>
      </w:tr>
      <w:tr w:rsidR="006D3A8B" w:rsidRPr="00D47C99" w14:paraId="26D028B4" w14:textId="77777777" w:rsidTr="00C00ABB">
        <w:trPr>
          <w:trHeight w:val="551"/>
        </w:trPr>
        <w:tc>
          <w:tcPr>
            <w:tcW w:w="2842" w:type="dxa"/>
          </w:tcPr>
          <w:p w14:paraId="1E9A9141" w14:textId="77777777" w:rsidR="006D3A8B" w:rsidRPr="00D47C99" w:rsidRDefault="006D3A8B" w:rsidP="00C00ABB">
            <w:pPr>
              <w:pStyle w:val="TableParagraph"/>
              <w:spacing w:before="133"/>
              <w:ind w:left="50"/>
              <w:rPr>
                <w:rFonts w:ascii="Arial" w:hAnsi="Arial" w:cs="Arial"/>
                <w:sz w:val="21"/>
                <w:szCs w:val="21"/>
              </w:rPr>
            </w:pPr>
            <w:r w:rsidRPr="00D47C99">
              <w:rPr>
                <w:rFonts w:ascii="Arial" w:hAnsi="Arial" w:cs="Arial"/>
                <w:sz w:val="21"/>
                <w:szCs w:val="21"/>
              </w:rPr>
              <w:t>If Yes, do you –</w:t>
            </w:r>
          </w:p>
        </w:tc>
        <w:tc>
          <w:tcPr>
            <w:tcW w:w="1534" w:type="dxa"/>
          </w:tcPr>
          <w:p w14:paraId="2AC31FF7" w14:textId="77777777" w:rsidR="006D3A8B" w:rsidRPr="00D47C99" w:rsidRDefault="006D3A8B" w:rsidP="00C00ABB">
            <w:pPr>
              <w:pStyle w:val="TableParagraph"/>
              <w:rPr>
                <w:rFonts w:ascii="Arial" w:hAnsi="Arial" w:cs="Arial"/>
                <w:sz w:val="21"/>
                <w:szCs w:val="21"/>
              </w:rPr>
            </w:pPr>
          </w:p>
        </w:tc>
        <w:tc>
          <w:tcPr>
            <w:tcW w:w="600" w:type="dxa"/>
          </w:tcPr>
          <w:p w14:paraId="1AAE06CC" w14:textId="77777777" w:rsidR="006D3A8B" w:rsidRPr="00D47C99" w:rsidRDefault="006D3A8B" w:rsidP="00C00ABB">
            <w:pPr>
              <w:pStyle w:val="TableParagraph"/>
              <w:rPr>
                <w:rFonts w:ascii="Arial" w:hAnsi="Arial" w:cs="Arial"/>
                <w:sz w:val="21"/>
                <w:szCs w:val="21"/>
              </w:rPr>
            </w:pPr>
          </w:p>
        </w:tc>
        <w:tc>
          <w:tcPr>
            <w:tcW w:w="261" w:type="dxa"/>
          </w:tcPr>
          <w:p w14:paraId="21477F34" w14:textId="77777777" w:rsidR="006D3A8B" w:rsidRPr="00D47C99" w:rsidRDefault="006D3A8B" w:rsidP="00C00ABB">
            <w:pPr>
              <w:pStyle w:val="TableParagraph"/>
              <w:rPr>
                <w:rFonts w:ascii="Arial" w:hAnsi="Arial" w:cs="Arial"/>
                <w:sz w:val="21"/>
                <w:szCs w:val="21"/>
              </w:rPr>
            </w:pPr>
          </w:p>
        </w:tc>
        <w:tc>
          <w:tcPr>
            <w:tcW w:w="2759" w:type="dxa"/>
          </w:tcPr>
          <w:p w14:paraId="4EE79F1E" w14:textId="77777777" w:rsidR="006D3A8B" w:rsidRPr="00D47C99" w:rsidRDefault="006D3A8B" w:rsidP="00C00ABB">
            <w:pPr>
              <w:pStyle w:val="TableParagraph"/>
              <w:rPr>
                <w:rFonts w:ascii="Arial" w:hAnsi="Arial" w:cs="Arial"/>
                <w:sz w:val="21"/>
                <w:szCs w:val="21"/>
              </w:rPr>
            </w:pPr>
          </w:p>
        </w:tc>
      </w:tr>
      <w:tr w:rsidR="006D3A8B" w:rsidRPr="00D47C99" w14:paraId="3EE6286D" w14:textId="77777777" w:rsidTr="00C00ABB">
        <w:trPr>
          <w:trHeight w:val="413"/>
        </w:trPr>
        <w:tc>
          <w:tcPr>
            <w:tcW w:w="2842" w:type="dxa"/>
          </w:tcPr>
          <w:p w14:paraId="1AB63CF6" w14:textId="77777777" w:rsidR="006D3A8B" w:rsidRPr="00D47C99" w:rsidRDefault="006D3A8B" w:rsidP="00C00ABB">
            <w:pPr>
              <w:pStyle w:val="TableParagraph"/>
              <w:spacing w:before="133" w:line="261" w:lineRule="exact"/>
              <w:ind w:left="770"/>
              <w:rPr>
                <w:rFonts w:ascii="Arial" w:hAnsi="Arial" w:cs="Arial"/>
                <w:sz w:val="21"/>
                <w:szCs w:val="21"/>
              </w:rPr>
            </w:pPr>
            <w:r w:rsidRPr="00D47C99">
              <w:rPr>
                <w:rFonts w:ascii="Arial" w:hAnsi="Arial" w:cs="Arial"/>
                <w:sz w:val="21"/>
                <w:szCs w:val="21"/>
              </w:rPr>
              <w:t>smoke less than 1</w:t>
            </w:r>
          </w:p>
        </w:tc>
        <w:tc>
          <w:tcPr>
            <w:tcW w:w="1534" w:type="dxa"/>
          </w:tcPr>
          <w:p w14:paraId="5C4D6C5A" w14:textId="77777777" w:rsidR="006D3A8B" w:rsidRPr="00D47C99" w:rsidRDefault="006D3A8B" w:rsidP="00C00ABB">
            <w:pPr>
              <w:pStyle w:val="TableParagraph"/>
              <w:spacing w:before="133" w:line="261" w:lineRule="exact"/>
              <w:ind w:left="85"/>
              <w:rPr>
                <w:rFonts w:ascii="Arial" w:hAnsi="Arial" w:cs="Arial"/>
                <w:sz w:val="21"/>
                <w:szCs w:val="21"/>
              </w:rPr>
            </w:pPr>
            <w:r w:rsidRPr="00D47C99">
              <w:rPr>
                <w:rFonts w:ascii="Arial" w:hAnsi="Arial" w:cs="Arial"/>
                <w:sz w:val="21"/>
                <w:szCs w:val="21"/>
              </w:rPr>
              <w:t>cigarette/day</w:t>
            </w:r>
          </w:p>
        </w:tc>
        <w:tc>
          <w:tcPr>
            <w:tcW w:w="600" w:type="dxa"/>
          </w:tcPr>
          <w:p w14:paraId="2142A15F" w14:textId="77777777" w:rsidR="006D3A8B" w:rsidRPr="00D47C99" w:rsidRDefault="006D3A8B" w:rsidP="00C00ABB">
            <w:pPr>
              <w:pStyle w:val="TableParagraph"/>
              <w:rPr>
                <w:rFonts w:ascii="Arial" w:hAnsi="Arial" w:cs="Arial"/>
                <w:sz w:val="21"/>
                <w:szCs w:val="21"/>
              </w:rPr>
            </w:pPr>
          </w:p>
        </w:tc>
        <w:tc>
          <w:tcPr>
            <w:tcW w:w="261" w:type="dxa"/>
          </w:tcPr>
          <w:p w14:paraId="143589D6" w14:textId="77777777" w:rsidR="006D3A8B" w:rsidRPr="00D47C99" w:rsidRDefault="006D3A8B" w:rsidP="00C00ABB">
            <w:pPr>
              <w:pStyle w:val="TableParagraph"/>
              <w:spacing w:before="133" w:line="261" w:lineRule="exact"/>
              <w:ind w:left="42"/>
              <w:jc w:val="center"/>
              <w:rPr>
                <w:rFonts w:ascii="Arial" w:hAnsi="Arial" w:cs="Arial"/>
                <w:sz w:val="21"/>
                <w:szCs w:val="21"/>
              </w:rPr>
            </w:pPr>
            <w:r w:rsidRPr="00D47C99">
              <w:rPr>
                <w:rFonts w:ascii="Arial" w:hAnsi="Arial" w:cs="Arial"/>
                <w:w w:val="99"/>
                <w:sz w:val="21"/>
                <w:szCs w:val="21"/>
              </w:rPr>
              <w:t>[</w:t>
            </w:r>
          </w:p>
        </w:tc>
        <w:tc>
          <w:tcPr>
            <w:tcW w:w="2759" w:type="dxa"/>
          </w:tcPr>
          <w:p w14:paraId="64F5A5CA" w14:textId="77777777" w:rsidR="006D3A8B" w:rsidRPr="00D47C99" w:rsidRDefault="006D3A8B" w:rsidP="00C00ABB">
            <w:pPr>
              <w:pStyle w:val="TableParagraph"/>
              <w:spacing w:before="133" w:line="261" w:lineRule="exact"/>
              <w:ind w:left="50"/>
              <w:rPr>
                <w:rFonts w:ascii="Arial" w:hAnsi="Arial" w:cs="Arial"/>
                <w:sz w:val="21"/>
                <w:szCs w:val="21"/>
              </w:rPr>
            </w:pPr>
            <w:r w:rsidRPr="00D47C99">
              <w:rPr>
                <w:rFonts w:ascii="Arial" w:hAnsi="Arial" w:cs="Arial"/>
                <w:w w:val="99"/>
                <w:sz w:val="21"/>
                <w:szCs w:val="21"/>
              </w:rPr>
              <w:t>]</w:t>
            </w:r>
          </w:p>
        </w:tc>
      </w:tr>
      <w:tr w:rsidR="006D3A8B" w:rsidRPr="00D47C99" w14:paraId="508AD50E" w14:textId="77777777" w:rsidTr="00C00ABB">
        <w:trPr>
          <w:trHeight w:val="276"/>
        </w:trPr>
        <w:tc>
          <w:tcPr>
            <w:tcW w:w="2842" w:type="dxa"/>
          </w:tcPr>
          <w:p w14:paraId="1EA9A29C" w14:textId="77777777" w:rsidR="006D3A8B" w:rsidRPr="00D47C99" w:rsidRDefault="006D3A8B" w:rsidP="00C00ABB">
            <w:pPr>
              <w:pStyle w:val="TableParagraph"/>
              <w:spacing w:line="256" w:lineRule="exact"/>
              <w:ind w:left="1490"/>
              <w:rPr>
                <w:rFonts w:ascii="Arial" w:hAnsi="Arial" w:cs="Arial"/>
                <w:sz w:val="21"/>
                <w:szCs w:val="21"/>
              </w:rPr>
            </w:pPr>
            <w:r w:rsidRPr="00D47C99">
              <w:rPr>
                <w:rFonts w:ascii="Arial" w:hAnsi="Arial" w:cs="Arial"/>
                <w:sz w:val="21"/>
                <w:szCs w:val="21"/>
              </w:rPr>
              <w:t>1 – 9</w:t>
            </w:r>
          </w:p>
        </w:tc>
        <w:tc>
          <w:tcPr>
            <w:tcW w:w="1534" w:type="dxa"/>
          </w:tcPr>
          <w:p w14:paraId="6CCFF94F" w14:textId="77777777" w:rsidR="006D3A8B" w:rsidRPr="00D47C99" w:rsidRDefault="006D3A8B" w:rsidP="00C00ABB">
            <w:pPr>
              <w:pStyle w:val="TableParagraph"/>
              <w:spacing w:line="256" w:lineRule="exact"/>
              <w:ind w:left="87"/>
              <w:rPr>
                <w:rFonts w:ascii="Arial" w:hAnsi="Arial" w:cs="Arial"/>
                <w:sz w:val="21"/>
                <w:szCs w:val="21"/>
              </w:rPr>
            </w:pPr>
            <w:r w:rsidRPr="00D47C99">
              <w:rPr>
                <w:rFonts w:ascii="Arial" w:hAnsi="Arial" w:cs="Arial"/>
                <w:sz w:val="21"/>
                <w:szCs w:val="21"/>
              </w:rPr>
              <w:t>cigarettes/day</w:t>
            </w:r>
          </w:p>
        </w:tc>
        <w:tc>
          <w:tcPr>
            <w:tcW w:w="600" w:type="dxa"/>
          </w:tcPr>
          <w:p w14:paraId="019C4636" w14:textId="77777777" w:rsidR="006D3A8B" w:rsidRPr="00D47C99" w:rsidRDefault="006D3A8B" w:rsidP="00C00ABB">
            <w:pPr>
              <w:pStyle w:val="TableParagraph"/>
              <w:rPr>
                <w:rFonts w:ascii="Arial" w:hAnsi="Arial" w:cs="Arial"/>
                <w:sz w:val="21"/>
                <w:szCs w:val="21"/>
              </w:rPr>
            </w:pPr>
          </w:p>
        </w:tc>
        <w:tc>
          <w:tcPr>
            <w:tcW w:w="261" w:type="dxa"/>
          </w:tcPr>
          <w:p w14:paraId="633E387E" w14:textId="77777777" w:rsidR="006D3A8B" w:rsidRPr="00D47C99" w:rsidRDefault="006D3A8B" w:rsidP="00C00ABB">
            <w:pPr>
              <w:pStyle w:val="TableParagraph"/>
              <w:spacing w:line="256" w:lineRule="exact"/>
              <w:ind w:left="43"/>
              <w:jc w:val="center"/>
              <w:rPr>
                <w:rFonts w:ascii="Arial" w:hAnsi="Arial" w:cs="Arial"/>
                <w:sz w:val="21"/>
                <w:szCs w:val="21"/>
              </w:rPr>
            </w:pPr>
            <w:r w:rsidRPr="00D47C99">
              <w:rPr>
                <w:rFonts w:ascii="Arial" w:hAnsi="Arial" w:cs="Arial"/>
                <w:w w:val="99"/>
                <w:sz w:val="21"/>
                <w:szCs w:val="21"/>
              </w:rPr>
              <w:t>[</w:t>
            </w:r>
          </w:p>
        </w:tc>
        <w:tc>
          <w:tcPr>
            <w:tcW w:w="2759" w:type="dxa"/>
          </w:tcPr>
          <w:p w14:paraId="650A206D" w14:textId="77777777" w:rsidR="006D3A8B" w:rsidRPr="00D47C99" w:rsidRDefault="006D3A8B" w:rsidP="00C00ABB">
            <w:pPr>
              <w:pStyle w:val="TableParagraph"/>
              <w:spacing w:line="256" w:lineRule="exact"/>
              <w:ind w:left="51"/>
              <w:rPr>
                <w:rFonts w:ascii="Arial" w:hAnsi="Arial" w:cs="Arial"/>
                <w:sz w:val="21"/>
                <w:szCs w:val="21"/>
              </w:rPr>
            </w:pPr>
            <w:r w:rsidRPr="00D47C99">
              <w:rPr>
                <w:rFonts w:ascii="Arial" w:hAnsi="Arial" w:cs="Arial"/>
                <w:w w:val="99"/>
                <w:sz w:val="21"/>
                <w:szCs w:val="21"/>
              </w:rPr>
              <w:t>]</w:t>
            </w:r>
          </w:p>
        </w:tc>
      </w:tr>
      <w:tr w:rsidR="006D3A8B" w:rsidRPr="00D47C99" w14:paraId="663095C4" w14:textId="77777777" w:rsidTr="00C00ABB">
        <w:trPr>
          <w:trHeight w:val="275"/>
        </w:trPr>
        <w:tc>
          <w:tcPr>
            <w:tcW w:w="2842" w:type="dxa"/>
          </w:tcPr>
          <w:p w14:paraId="791C63A8" w14:textId="77777777" w:rsidR="006D3A8B" w:rsidRPr="00D47C99" w:rsidRDefault="006D3A8B" w:rsidP="00C00ABB">
            <w:pPr>
              <w:pStyle w:val="TableParagraph"/>
              <w:spacing w:line="256" w:lineRule="exact"/>
              <w:ind w:left="1489"/>
              <w:rPr>
                <w:rFonts w:ascii="Arial" w:hAnsi="Arial" w:cs="Arial"/>
                <w:sz w:val="21"/>
                <w:szCs w:val="21"/>
              </w:rPr>
            </w:pPr>
            <w:r w:rsidRPr="00D47C99">
              <w:rPr>
                <w:rFonts w:ascii="Arial" w:hAnsi="Arial" w:cs="Arial"/>
                <w:sz w:val="21"/>
                <w:szCs w:val="21"/>
              </w:rPr>
              <w:t>10-19</w:t>
            </w:r>
          </w:p>
        </w:tc>
        <w:tc>
          <w:tcPr>
            <w:tcW w:w="1534" w:type="dxa"/>
          </w:tcPr>
          <w:p w14:paraId="5128219C" w14:textId="77777777" w:rsidR="006D3A8B" w:rsidRPr="00D47C99" w:rsidRDefault="006D3A8B" w:rsidP="00C00ABB">
            <w:pPr>
              <w:pStyle w:val="TableParagraph"/>
              <w:spacing w:line="256" w:lineRule="exact"/>
              <w:ind w:left="86"/>
              <w:rPr>
                <w:rFonts w:ascii="Arial" w:hAnsi="Arial" w:cs="Arial"/>
                <w:sz w:val="21"/>
                <w:szCs w:val="21"/>
              </w:rPr>
            </w:pPr>
            <w:r w:rsidRPr="00D47C99">
              <w:rPr>
                <w:rFonts w:ascii="Arial" w:hAnsi="Arial" w:cs="Arial"/>
                <w:sz w:val="21"/>
                <w:szCs w:val="21"/>
              </w:rPr>
              <w:t>cigarettes/day</w:t>
            </w:r>
          </w:p>
        </w:tc>
        <w:tc>
          <w:tcPr>
            <w:tcW w:w="600" w:type="dxa"/>
          </w:tcPr>
          <w:p w14:paraId="0B9E4800" w14:textId="77777777" w:rsidR="006D3A8B" w:rsidRPr="00D47C99" w:rsidRDefault="006D3A8B" w:rsidP="00C00ABB">
            <w:pPr>
              <w:pStyle w:val="TableParagraph"/>
              <w:rPr>
                <w:rFonts w:ascii="Arial" w:hAnsi="Arial" w:cs="Arial"/>
                <w:sz w:val="21"/>
                <w:szCs w:val="21"/>
              </w:rPr>
            </w:pPr>
          </w:p>
        </w:tc>
        <w:tc>
          <w:tcPr>
            <w:tcW w:w="261" w:type="dxa"/>
          </w:tcPr>
          <w:p w14:paraId="523CD1CF" w14:textId="77777777" w:rsidR="006D3A8B" w:rsidRPr="00D47C99" w:rsidRDefault="006D3A8B" w:rsidP="00C00ABB">
            <w:pPr>
              <w:pStyle w:val="TableParagraph"/>
              <w:spacing w:line="256" w:lineRule="exact"/>
              <w:ind w:left="41"/>
              <w:jc w:val="center"/>
              <w:rPr>
                <w:rFonts w:ascii="Arial" w:hAnsi="Arial" w:cs="Arial"/>
                <w:sz w:val="21"/>
                <w:szCs w:val="21"/>
              </w:rPr>
            </w:pPr>
            <w:r w:rsidRPr="00D47C99">
              <w:rPr>
                <w:rFonts w:ascii="Arial" w:hAnsi="Arial" w:cs="Arial"/>
                <w:w w:val="99"/>
                <w:sz w:val="21"/>
                <w:szCs w:val="21"/>
              </w:rPr>
              <w:t>[</w:t>
            </w:r>
          </w:p>
        </w:tc>
        <w:tc>
          <w:tcPr>
            <w:tcW w:w="2759" w:type="dxa"/>
          </w:tcPr>
          <w:p w14:paraId="0249D9AE" w14:textId="77777777" w:rsidR="006D3A8B" w:rsidRPr="00D47C99" w:rsidRDefault="006D3A8B" w:rsidP="00C00ABB">
            <w:pPr>
              <w:pStyle w:val="TableParagraph"/>
              <w:spacing w:line="256" w:lineRule="exact"/>
              <w:ind w:left="50"/>
              <w:rPr>
                <w:rFonts w:ascii="Arial" w:hAnsi="Arial" w:cs="Arial"/>
                <w:sz w:val="21"/>
                <w:szCs w:val="21"/>
              </w:rPr>
            </w:pPr>
            <w:r w:rsidRPr="00D47C99">
              <w:rPr>
                <w:rFonts w:ascii="Arial" w:hAnsi="Arial" w:cs="Arial"/>
                <w:w w:val="99"/>
                <w:sz w:val="21"/>
                <w:szCs w:val="21"/>
              </w:rPr>
              <w:t>]</w:t>
            </w:r>
          </w:p>
        </w:tc>
      </w:tr>
      <w:tr w:rsidR="006D3A8B" w:rsidRPr="00D47C99" w14:paraId="424886B7" w14:textId="77777777" w:rsidTr="00C00ABB">
        <w:trPr>
          <w:trHeight w:val="275"/>
        </w:trPr>
        <w:tc>
          <w:tcPr>
            <w:tcW w:w="2842" w:type="dxa"/>
          </w:tcPr>
          <w:p w14:paraId="70EE6AD3" w14:textId="77777777" w:rsidR="006D3A8B" w:rsidRPr="00D47C99" w:rsidRDefault="006D3A8B" w:rsidP="00C00ABB">
            <w:pPr>
              <w:pStyle w:val="TableParagraph"/>
              <w:spacing w:line="256" w:lineRule="exact"/>
              <w:ind w:left="1489"/>
              <w:rPr>
                <w:rFonts w:ascii="Arial" w:hAnsi="Arial" w:cs="Arial"/>
                <w:sz w:val="21"/>
                <w:szCs w:val="21"/>
              </w:rPr>
            </w:pPr>
            <w:r w:rsidRPr="00D47C99">
              <w:rPr>
                <w:rFonts w:ascii="Arial" w:hAnsi="Arial" w:cs="Arial"/>
                <w:sz w:val="21"/>
                <w:szCs w:val="21"/>
              </w:rPr>
              <w:t>20-39</w:t>
            </w:r>
          </w:p>
        </w:tc>
        <w:tc>
          <w:tcPr>
            <w:tcW w:w="1534" w:type="dxa"/>
          </w:tcPr>
          <w:p w14:paraId="058523B5" w14:textId="77777777" w:rsidR="006D3A8B" w:rsidRPr="00D47C99" w:rsidRDefault="006D3A8B" w:rsidP="00C00ABB">
            <w:pPr>
              <w:pStyle w:val="TableParagraph"/>
              <w:spacing w:line="256" w:lineRule="exact"/>
              <w:ind w:left="86"/>
              <w:rPr>
                <w:rFonts w:ascii="Arial" w:hAnsi="Arial" w:cs="Arial"/>
                <w:sz w:val="21"/>
                <w:szCs w:val="21"/>
              </w:rPr>
            </w:pPr>
            <w:r w:rsidRPr="00D47C99">
              <w:rPr>
                <w:rFonts w:ascii="Arial" w:hAnsi="Arial" w:cs="Arial"/>
                <w:sz w:val="21"/>
                <w:szCs w:val="21"/>
              </w:rPr>
              <w:t>cigarettes/day</w:t>
            </w:r>
          </w:p>
        </w:tc>
        <w:tc>
          <w:tcPr>
            <w:tcW w:w="600" w:type="dxa"/>
          </w:tcPr>
          <w:p w14:paraId="5FB77E64" w14:textId="77777777" w:rsidR="006D3A8B" w:rsidRPr="00D47C99" w:rsidRDefault="006D3A8B" w:rsidP="00C00ABB">
            <w:pPr>
              <w:pStyle w:val="TableParagraph"/>
              <w:rPr>
                <w:rFonts w:ascii="Arial" w:hAnsi="Arial" w:cs="Arial"/>
                <w:sz w:val="21"/>
                <w:szCs w:val="21"/>
              </w:rPr>
            </w:pPr>
          </w:p>
        </w:tc>
        <w:tc>
          <w:tcPr>
            <w:tcW w:w="261" w:type="dxa"/>
          </w:tcPr>
          <w:p w14:paraId="1D789F8B" w14:textId="77777777" w:rsidR="006D3A8B" w:rsidRPr="00D47C99" w:rsidRDefault="006D3A8B" w:rsidP="00C00ABB">
            <w:pPr>
              <w:pStyle w:val="TableParagraph"/>
              <w:spacing w:line="256" w:lineRule="exact"/>
              <w:ind w:left="41"/>
              <w:jc w:val="center"/>
              <w:rPr>
                <w:rFonts w:ascii="Arial" w:hAnsi="Arial" w:cs="Arial"/>
                <w:sz w:val="21"/>
                <w:szCs w:val="21"/>
              </w:rPr>
            </w:pPr>
            <w:r w:rsidRPr="00D47C99">
              <w:rPr>
                <w:rFonts w:ascii="Arial" w:hAnsi="Arial" w:cs="Arial"/>
                <w:w w:val="99"/>
                <w:sz w:val="21"/>
                <w:szCs w:val="21"/>
              </w:rPr>
              <w:t>[</w:t>
            </w:r>
          </w:p>
        </w:tc>
        <w:tc>
          <w:tcPr>
            <w:tcW w:w="2759" w:type="dxa"/>
          </w:tcPr>
          <w:p w14:paraId="378D4979" w14:textId="77777777" w:rsidR="006D3A8B" w:rsidRPr="00D47C99" w:rsidRDefault="006D3A8B" w:rsidP="00C00ABB">
            <w:pPr>
              <w:pStyle w:val="TableParagraph"/>
              <w:spacing w:line="256" w:lineRule="exact"/>
              <w:ind w:left="50"/>
              <w:rPr>
                <w:rFonts w:ascii="Arial" w:hAnsi="Arial" w:cs="Arial"/>
                <w:sz w:val="21"/>
                <w:szCs w:val="21"/>
              </w:rPr>
            </w:pPr>
            <w:r w:rsidRPr="00D47C99">
              <w:rPr>
                <w:rFonts w:ascii="Arial" w:hAnsi="Arial" w:cs="Arial"/>
                <w:w w:val="99"/>
                <w:sz w:val="21"/>
                <w:szCs w:val="21"/>
              </w:rPr>
              <w:t>]</w:t>
            </w:r>
          </w:p>
        </w:tc>
      </w:tr>
      <w:tr w:rsidR="006D3A8B" w:rsidRPr="00D47C99" w14:paraId="02F0BF60" w14:textId="77777777" w:rsidTr="00C00ABB">
        <w:trPr>
          <w:trHeight w:val="275"/>
        </w:trPr>
        <w:tc>
          <w:tcPr>
            <w:tcW w:w="2842" w:type="dxa"/>
          </w:tcPr>
          <w:p w14:paraId="7364F990" w14:textId="77777777" w:rsidR="006D3A8B" w:rsidRPr="00D47C99" w:rsidRDefault="006D3A8B" w:rsidP="00C00ABB">
            <w:pPr>
              <w:pStyle w:val="TableParagraph"/>
              <w:spacing w:line="256" w:lineRule="exact"/>
              <w:ind w:right="84"/>
              <w:jc w:val="right"/>
              <w:rPr>
                <w:rFonts w:ascii="Arial" w:hAnsi="Arial" w:cs="Arial"/>
                <w:sz w:val="21"/>
                <w:szCs w:val="21"/>
              </w:rPr>
            </w:pPr>
            <w:r w:rsidRPr="00D47C99">
              <w:rPr>
                <w:rFonts w:ascii="Arial" w:hAnsi="Arial" w:cs="Arial"/>
                <w:sz w:val="21"/>
                <w:szCs w:val="21"/>
              </w:rPr>
              <w:t>more than 40</w:t>
            </w:r>
          </w:p>
        </w:tc>
        <w:tc>
          <w:tcPr>
            <w:tcW w:w="1534" w:type="dxa"/>
          </w:tcPr>
          <w:p w14:paraId="03C6F669" w14:textId="77777777" w:rsidR="006D3A8B" w:rsidRPr="00D47C99" w:rsidRDefault="006D3A8B" w:rsidP="00C00ABB">
            <w:pPr>
              <w:pStyle w:val="TableParagraph"/>
              <w:spacing w:line="256" w:lineRule="exact"/>
              <w:ind w:left="87"/>
              <w:rPr>
                <w:rFonts w:ascii="Arial" w:hAnsi="Arial" w:cs="Arial"/>
                <w:sz w:val="21"/>
                <w:szCs w:val="21"/>
              </w:rPr>
            </w:pPr>
            <w:r w:rsidRPr="00D47C99">
              <w:rPr>
                <w:rFonts w:ascii="Arial" w:hAnsi="Arial" w:cs="Arial"/>
                <w:sz w:val="21"/>
                <w:szCs w:val="21"/>
              </w:rPr>
              <w:t>cigarettes/day</w:t>
            </w:r>
          </w:p>
        </w:tc>
        <w:tc>
          <w:tcPr>
            <w:tcW w:w="600" w:type="dxa"/>
          </w:tcPr>
          <w:p w14:paraId="02E7DF9B" w14:textId="77777777" w:rsidR="006D3A8B" w:rsidRPr="00D47C99" w:rsidRDefault="006D3A8B" w:rsidP="00C00ABB">
            <w:pPr>
              <w:pStyle w:val="TableParagraph"/>
              <w:rPr>
                <w:rFonts w:ascii="Arial" w:hAnsi="Arial" w:cs="Arial"/>
                <w:sz w:val="21"/>
                <w:szCs w:val="21"/>
              </w:rPr>
            </w:pPr>
          </w:p>
        </w:tc>
        <w:tc>
          <w:tcPr>
            <w:tcW w:w="261" w:type="dxa"/>
          </w:tcPr>
          <w:p w14:paraId="1479FF66" w14:textId="77777777" w:rsidR="006D3A8B" w:rsidRPr="00D47C99" w:rsidRDefault="006D3A8B" w:rsidP="00C00ABB">
            <w:pPr>
              <w:pStyle w:val="TableParagraph"/>
              <w:spacing w:line="256" w:lineRule="exact"/>
              <w:ind w:left="43"/>
              <w:jc w:val="center"/>
              <w:rPr>
                <w:rFonts w:ascii="Arial" w:hAnsi="Arial" w:cs="Arial"/>
                <w:sz w:val="21"/>
                <w:szCs w:val="21"/>
              </w:rPr>
            </w:pPr>
            <w:r w:rsidRPr="00D47C99">
              <w:rPr>
                <w:rFonts w:ascii="Arial" w:hAnsi="Arial" w:cs="Arial"/>
                <w:w w:val="99"/>
                <w:sz w:val="21"/>
                <w:szCs w:val="21"/>
              </w:rPr>
              <w:t>[</w:t>
            </w:r>
          </w:p>
        </w:tc>
        <w:tc>
          <w:tcPr>
            <w:tcW w:w="2759" w:type="dxa"/>
          </w:tcPr>
          <w:p w14:paraId="2747A77A" w14:textId="77777777" w:rsidR="006D3A8B" w:rsidRPr="00D47C99" w:rsidRDefault="006D3A8B" w:rsidP="00C00ABB">
            <w:pPr>
              <w:pStyle w:val="TableParagraph"/>
              <w:spacing w:line="256" w:lineRule="exact"/>
              <w:ind w:left="50"/>
              <w:rPr>
                <w:rFonts w:ascii="Arial" w:hAnsi="Arial" w:cs="Arial"/>
                <w:sz w:val="21"/>
                <w:szCs w:val="21"/>
              </w:rPr>
            </w:pPr>
            <w:r w:rsidRPr="00D47C99">
              <w:rPr>
                <w:rFonts w:ascii="Arial" w:hAnsi="Arial" w:cs="Arial"/>
                <w:w w:val="99"/>
                <w:sz w:val="21"/>
                <w:szCs w:val="21"/>
              </w:rPr>
              <w:t>]</w:t>
            </w:r>
          </w:p>
        </w:tc>
      </w:tr>
      <w:tr w:rsidR="006D3A8B" w:rsidRPr="00D47C99" w14:paraId="5BEF7314" w14:textId="77777777" w:rsidTr="00C00ABB">
        <w:trPr>
          <w:trHeight w:val="275"/>
        </w:trPr>
        <w:tc>
          <w:tcPr>
            <w:tcW w:w="2842" w:type="dxa"/>
          </w:tcPr>
          <w:p w14:paraId="68EA875C" w14:textId="77777777" w:rsidR="006D3A8B" w:rsidRPr="00D47C99" w:rsidRDefault="006D3A8B" w:rsidP="00C00ABB">
            <w:pPr>
              <w:pStyle w:val="TableParagraph"/>
              <w:spacing w:line="256" w:lineRule="exact"/>
              <w:ind w:right="86"/>
              <w:jc w:val="right"/>
              <w:rPr>
                <w:rFonts w:ascii="Arial" w:hAnsi="Arial" w:cs="Arial"/>
                <w:sz w:val="21"/>
                <w:szCs w:val="21"/>
              </w:rPr>
            </w:pPr>
            <w:r w:rsidRPr="00D47C99">
              <w:rPr>
                <w:rFonts w:ascii="Arial" w:hAnsi="Arial" w:cs="Arial"/>
                <w:sz w:val="21"/>
                <w:szCs w:val="21"/>
              </w:rPr>
              <w:t>smoke a pipe</w:t>
            </w:r>
          </w:p>
        </w:tc>
        <w:tc>
          <w:tcPr>
            <w:tcW w:w="1534" w:type="dxa"/>
          </w:tcPr>
          <w:p w14:paraId="0857CB30" w14:textId="77777777" w:rsidR="006D3A8B" w:rsidRPr="00D47C99" w:rsidRDefault="006D3A8B" w:rsidP="00C00ABB">
            <w:pPr>
              <w:pStyle w:val="TableParagraph"/>
              <w:rPr>
                <w:rFonts w:ascii="Arial" w:hAnsi="Arial" w:cs="Arial"/>
                <w:sz w:val="21"/>
                <w:szCs w:val="21"/>
              </w:rPr>
            </w:pPr>
          </w:p>
        </w:tc>
        <w:tc>
          <w:tcPr>
            <w:tcW w:w="600" w:type="dxa"/>
          </w:tcPr>
          <w:p w14:paraId="2B1AB719" w14:textId="77777777" w:rsidR="006D3A8B" w:rsidRPr="00D47C99" w:rsidRDefault="006D3A8B" w:rsidP="00C00ABB">
            <w:pPr>
              <w:pStyle w:val="TableParagraph"/>
              <w:rPr>
                <w:rFonts w:ascii="Arial" w:hAnsi="Arial" w:cs="Arial"/>
                <w:sz w:val="21"/>
                <w:szCs w:val="21"/>
              </w:rPr>
            </w:pPr>
          </w:p>
        </w:tc>
        <w:tc>
          <w:tcPr>
            <w:tcW w:w="261" w:type="dxa"/>
          </w:tcPr>
          <w:p w14:paraId="3AEEF893" w14:textId="77777777" w:rsidR="006D3A8B" w:rsidRPr="00D47C99" w:rsidRDefault="006D3A8B" w:rsidP="00C00ABB">
            <w:pPr>
              <w:pStyle w:val="TableParagraph"/>
              <w:spacing w:line="256" w:lineRule="exact"/>
              <w:ind w:left="42"/>
              <w:jc w:val="center"/>
              <w:rPr>
                <w:rFonts w:ascii="Arial" w:hAnsi="Arial" w:cs="Arial"/>
                <w:sz w:val="21"/>
                <w:szCs w:val="21"/>
              </w:rPr>
            </w:pPr>
            <w:r w:rsidRPr="00D47C99">
              <w:rPr>
                <w:rFonts w:ascii="Arial" w:hAnsi="Arial" w:cs="Arial"/>
                <w:w w:val="99"/>
                <w:sz w:val="21"/>
                <w:szCs w:val="21"/>
              </w:rPr>
              <w:t>[</w:t>
            </w:r>
          </w:p>
        </w:tc>
        <w:tc>
          <w:tcPr>
            <w:tcW w:w="2759" w:type="dxa"/>
          </w:tcPr>
          <w:p w14:paraId="7CC2E59B" w14:textId="77777777" w:rsidR="006D3A8B" w:rsidRPr="00D47C99" w:rsidRDefault="006D3A8B" w:rsidP="00C00ABB">
            <w:pPr>
              <w:pStyle w:val="TableParagraph"/>
              <w:spacing w:line="256" w:lineRule="exact"/>
              <w:ind w:left="50"/>
              <w:rPr>
                <w:rFonts w:ascii="Arial" w:hAnsi="Arial" w:cs="Arial"/>
                <w:sz w:val="21"/>
                <w:szCs w:val="21"/>
              </w:rPr>
            </w:pPr>
            <w:r w:rsidRPr="00D47C99">
              <w:rPr>
                <w:rFonts w:ascii="Arial" w:hAnsi="Arial" w:cs="Arial"/>
                <w:w w:val="99"/>
                <w:sz w:val="21"/>
                <w:szCs w:val="21"/>
              </w:rPr>
              <w:t>]</w:t>
            </w:r>
          </w:p>
        </w:tc>
      </w:tr>
      <w:tr w:rsidR="006D3A8B" w:rsidRPr="00D47C99" w14:paraId="7BCDC7A3" w14:textId="77777777" w:rsidTr="00C00ABB">
        <w:trPr>
          <w:trHeight w:val="270"/>
        </w:trPr>
        <w:tc>
          <w:tcPr>
            <w:tcW w:w="2842" w:type="dxa"/>
          </w:tcPr>
          <w:p w14:paraId="0C1EA534" w14:textId="77777777" w:rsidR="006D3A8B" w:rsidRPr="00D47C99" w:rsidRDefault="006D3A8B" w:rsidP="00C00ABB">
            <w:pPr>
              <w:pStyle w:val="TableParagraph"/>
              <w:spacing w:line="251" w:lineRule="exact"/>
              <w:ind w:right="92"/>
              <w:jc w:val="right"/>
              <w:rPr>
                <w:rFonts w:ascii="Arial" w:hAnsi="Arial" w:cs="Arial"/>
                <w:sz w:val="21"/>
                <w:szCs w:val="21"/>
              </w:rPr>
            </w:pPr>
            <w:r w:rsidRPr="00D47C99">
              <w:rPr>
                <w:rFonts w:ascii="Arial" w:hAnsi="Arial" w:cs="Arial"/>
                <w:sz w:val="21"/>
                <w:szCs w:val="21"/>
              </w:rPr>
              <w:t>smoke cigars</w:t>
            </w:r>
          </w:p>
        </w:tc>
        <w:tc>
          <w:tcPr>
            <w:tcW w:w="1534" w:type="dxa"/>
          </w:tcPr>
          <w:p w14:paraId="0EB474B1" w14:textId="77777777" w:rsidR="006D3A8B" w:rsidRPr="00D47C99" w:rsidRDefault="006D3A8B" w:rsidP="00C00ABB">
            <w:pPr>
              <w:pStyle w:val="TableParagraph"/>
              <w:rPr>
                <w:rFonts w:ascii="Arial" w:hAnsi="Arial" w:cs="Arial"/>
                <w:sz w:val="21"/>
                <w:szCs w:val="21"/>
              </w:rPr>
            </w:pPr>
          </w:p>
        </w:tc>
        <w:tc>
          <w:tcPr>
            <w:tcW w:w="600" w:type="dxa"/>
          </w:tcPr>
          <w:p w14:paraId="3BED51A4" w14:textId="77777777" w:rsidR="006D3A8B" w:rsidRPr="00D47C99" w:rsidRDefault="006D3A8B" w:rsidP="00C00ABB">
            <w:pPr>
              <w:pStyle w:val="TableParagraph"/>
              <w:rPr>
                <w:rFonts w:ascii="Arial" w:hAnsi="Arial" w:cs="Arial"/>
                <w:sz w:val="21"/>
                <w:szCs w:val="21"/>
              </w:rPr>
            </w:pPr>
          </w:p>
        </w:tc>
        <w:tc>
          <w:tcPr>
            <w:tcW w:w="261" w:type="dxa"/>
          </w:tcPr>
          <w:p w14:paraId="1A61C1EB" w14:textId="77777777" w:rsidR="006D3A8B" w:rsidRPr="00D47C99" w:rsidRDefault="006D3A8B" w:rsidP="00C00ABB">
            <w:pPr>
              <w:pStyle w:val="TableParagraph"/>
              <w:spacing w:line="251" w:lineRule="exact"/>
              <w:ind w:left="42"/>
              <w:jc w:val="center"/>
              <w:rPr>
                <w:rFonts w:ascii="Arial" w:hAnsi="Arial" w:cs="Arial"/>
                <w:sz w:val="21"/>
                <w:szCs w:val="21"/>
              </w:rPr>
            </w:pPr>
            <w:r w:rsidRPr="00D47C99">
              <w:rPr>
                <w:rFonts w:ascii="Arial" w:hAnsi="Arial" w:cs="Arial"/>
                <w:w w:val="99"/>
                <w:sz w:val="21"/>
                <w:szCs w:val="21"/>
              </w:rPr>
              <w:t>[</w:t>
            </w:r>
          </w:p>
        </w:tc>
        <w:tc>
          <w:tcPr>
            <w:tcW w:w="2759" w:type="dxa"/>
          </w:tcPr>
          <w:p w14:paraId="335916D5" w14:textId="77777777" w:rsidR="006D3A8B" w:rsidRPr="00D47C99" w:rsidRDefault="006D3A8B" w:rsidP="00C00ABB">
            <w:pPr>
              <w:pStyle w:val="TableParagraph"/>
              <w:spacing w:line="251" w:lineRule="exact"/>
              <w:ind w:left="50"/>
              <w:rPr>
                <w:rFonts w:ascii="Arial" w:hAnsi="Arial" w:cs="Arial"/>
                <w:sz w:val="21"/>
                <w:szCs w:val="21"/>
              </w:rPr>
            </w:pPr>
            <w:r w:rsidRPr="00D47C99">
              <w:rPr>
                <w:rFonts w:ascii="Arial" w:hAnsi="Arial" w:cs="Arial"/>
                <w:w w:val="99"/>
                <w:sz w:val="21"/>
                <w:szCs w:val="21"/>
              </w:rPr>
              <w:t>]</w:t>
            </w:r>
          </w:p>
        </w:tc>
      </w:tr>
    </w:tbl>
    <w:p w14:paraId="2070A563" w14:textId="77777777" w:rsidR="006D3A8B" w:rsidRPr="00D47C99" w:rsidRDefault="006D3A8B" w:rsidP="006D3A8B">
      <w:pPr>
        <w:pStyle w:val="BodyText"/>
        <w:rPr>
          <w:rFonts w:ascii="Arial" w:hAnsi="Arial" w:cs="Arial"/>
          <w:sz w:val="21"/>
          <w:szCs w:val="21"/>
        </w:rPr>
      </w:pPr>
    </w:p>
    <w:p w14:paraId="1C859378" w14:textId="77777777" w:rsidR="006D3A8B" w:rsidRPr="00D47C99" w:rsidRDefault="006D3A8B" w:rsidP="006D3A8B">
      <w:pPr>
        <w:pStyle w:val="BodyText"/>
        <w:ind w:left="162"/>
        <w:rPr>
          <w:rFonts w:ascii="Arial" w:hAnsi="Arial" w:cs="Arial"/>
          <w:sz w:val="21"/>
          <w:szCs w:val="21"/>
        </w:rPr>
      </w:pPr>
      <w:r w:rsidRPr="00D47C99">
        <w:rPr>
          <w:rFonts w:ascii="Arial" w:hAnsi="Arial" w:cs="Arial"/>
          <w:sz w:val="21"/>
          <w:szCs w:val="21"/>
        </w:rPr>
        <w:t>If No, have you –</w:t>
      </w:r>
    </w:p>
    <w:p w14:paraId="4B772787" w14:textId="77777777" w:rsidR="006D3A8B" w:rsidRPr="00D47C99" w:rsidRDefault="006D3A8B" w:rsidP="006D3A8B">
      <w:pPr>
        <w:pStyle w:val="BodyText"/>
        <w:spacing w:before="10"/>
        <w:rPr>
          <w:rFonts w:ascii="Arial" w:hAnsi="Arial" w:cs="Arial"/>
          <w:sz w:val="21"/>
          <w:szCs w:val="21"/>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6D3A8B" w:rsidRPr="00D47C99" w14:paraId="57207CE0" w14:textId="77777777" w:rsidTr="00C00ABB">
        <w:trPr>
          <w:trHeight w:val="960"/>
        </w:trPr>
        <w:tc>
          <w:tcPr>
            <w:tcW w:w="4222" w:type="dxa"/>
          </w:tcPr>
          <w:p w14:paraId="35344414" w14:textId="77777777" w:rsidR="006D3A8B" w:rsidRPr="00D47C99" w:rsidRDefault="006D3A8B" w:rsidP="00C00ABB">
            <w:pPr>
              <w:pStyle w:val="TableParagraph"/>
              <w:spacing w:line="266" w:lineRule="exact"/>
              <w:ind w:left="770"/>
              <w:rPr>
                <w:rFonts w:ascii="Arial" w:hAnsi="Arial" w:cs="Arial"/>
                <w:sz w:val="21"/>
                <w:szCs w:val="21"/>
              </w:rPr>
            </w:pPr>
            <w:r w:rsidRPr="00D47C99">
              <w:rPr>
                <w:rFonts w:ascii="Arial" w:hAnsi="Arial" w:cs="Arial"/>
                <w:sz w:val="21"/>
                <w:szCs w:val="21"/>
              </w:rPr>
              <w:t>never ever smoked</w:t>
            </w:r>
          </w:p>
          <w:p w14:paraId="31248B88" w14:textId="77777777" w:rsidR="006D3A8B" w:rsidRPr="00D47C99" w:rsidRDefault="006D3A8B" w:rsidP="00C00ABB">
            <w:pPr>
              <w:pStyle w:val="TableParagraph"/>
              <w:ind w:left="770" w:right="245"/>
              <w:rPr>
                <w:rFonts w:ascii="Arial" w:hAnsi="Arial" w:cs="Arial"/>
                <w:sz w:val="21"/>
                <w:szCs w:val="21"/>
              </w:rPr>
            </w:pPr>
            <w:r w:rsidRPr="00D47C99">
              <w:rPr>
                <w:rFonts w:ascii="Arial" w:hAnsi="Arial" w:cs="Arial"/>
                <w:sz w:val="21"/>
                <w:szCs w:val="21"/>
              </w:rPr>
              <w:t>given up smoking in the last year not smoked for more than 1 year</w:t>
            </w:r>
          </w:p>
        </w:tc>
        <w:tc>
          <w:tcPr>
            <w:tcW w:w="783" w:type="dxa"/>
          </w:tcPr>
          <w:p w14:paraId="6209B932" w14:textId="77777777" w:rsidR="006D3A8B" w:rsidRPr="00D47C99" w:rsidRDefault="006D3A8B" w:rsidP="00C00ABB">
            <w:pPr>
              <w:pStyle w:val="TableParagraph"/>
              <w:rPr>
                <w:rFonts w:ascii="Arial" w:hAnsi="Arial" w:cs="Arial"/>
                <w:sz w:val="21"/>
                <w:szCs w:val="21"/>
              </w:rPr>
            </w:pPr>
          </w:p>
        </w:tc>
        <w:tc>
          <w:tcPr>
            <w:tcW w:w="230" w:type="dxa"/>
          </w:tcPr>
          <w:p w14:paraId="2A12965F" w14:textId="77777777" w:rsidR="006D3A8B" w:rsidRPr="00D47C99" w:rsidRDefault="006D3A8B" w:rsidP="00C00ABB">
            <w:pPr>
              <w:pStyle w:val="TableParagraph"/>
              <w:spacing w:line="266" w:lineRule="exact"/>
              <w:ind w:left="83"/>
              <w:rPr>
                <w:rFonts w:ascii="Arial" w:hAnsi="Arial" w:cs="Arial"/>
                <w:sz w:val="21"/>
                <w:szCs w:val="21"/>
              </w:rPr>
            </w:pPr>
            <w:r w:rsidRPr="00D47C99">
              <w:rPr>
                <w:rFonts w:ascii="Arial" w:hAnsi="Arial" w:cs="Arial"/>
                <w:noProof/>
                <w:sz w:val="21"/>
                <w:szCs w:val="21"/>
              </w:rPr>
              <mc:AlternateContent>
                <mc:Choice Requires="wpi">
                  <w:drawing>
                    <wp:anchor distT="0" distB="0" distL="114300" distR="114300" simplePos="0" relativeHeight="251679744" behindDoc="0" locked="0" layoutInCell="1" allowOverlap="1" wp14:anchorId="78A0D9B3" wp14:editId="4DCC9426">
                      <wp:simplePos x="0" y="0"/>
                      <wp:positionH relativeFrom="column">
                        <wp:posOffset>143901</wp:posOffset>
                      </wp:positionH>
                      <wp:positionV relativeFrom="paragraph">
                        <wp:posOffset>102966</wp:posOffset>
                      </wp:positionV>
                      <wp:extent cx="360" cy="360"/>
                      <wp:effectExtent l="50800" t="76200" r="63500" b="76200"/>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2FAF96A0" id="Ink 9" o:spid="_x0000_s1026" type="#_x0000_t75" style="position:absolute;margin-left:8.55pt;margin-top:5.25pt;width:5.7pt;height:5.7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">
                      <v:imagedata r:id="rId13" o:title=""/>
                    </v:shape>
                  </w:pict>
                </mc:Fallback>
              </mc:AlternateContent>
            </w:r>
            <w:r w:rsidRPr="00D47C99">
              <w:rPr>
                <w:rFonts w:ascii="Arial" w:hAnsi="Arial" w:cs="Arial"/>
                <w:w w:val="99"/>
                <w:sz w:val="21"/>
                <w:szCs w:val="21"/>
              </w:rPr>
              <w:t>[</w:t>
            </w:r>
          </w:p>
          <w:p w14:paraId="261F80DF" w14:textId="77777777" w:rsidR="006D3A8B" w:rsidRPr="00D47C99" w:rsidRDefault="006D3A8B" w:rsidP="00C00ABB">
            <w:pPr>
              <w:pStyle w:val="TableParagraph"/>
              <w:ind w:left="83"/>
              <w:rPr>
                <w:rFonts w:ascii="Arial" w:hAnsi="Arial" w:cs="Arial"/>
                <w:sz w:val="21"/>
                <w:szCs w:val="21"/>
              </w:rPr>
            </w:pPr>
            <w:r w:rsidRPr="00D47C99">
              <w:rPr>
                <w:rFonts w:ascii="Arial" w:hAnsi="Arial" w:cs="Arial"/>
                <w:w w:val="99"/>
                <w:sz w:val="21"/>
                <w:szCs w:val="21"/>
              </w:rPr>
              <w:t>[</w:t>
            </w:r>
          </w:p>
          <w:p w14:paraId="219FB3FE" w14:textId="77777777" w:rsidR="006D3A8B" w:rsidRPr="00D47C99" w:rsidRDefault="006D3A8B" w:rsidP="00C00ABB">
            <w:pPr>
              <w:pStyle w:val="TableParagraph"/>
              <w:ind w:left="82"/>
              <w:rPr>
                <w:rFonts w:ascii="Arial" w:hAnsi="Arial" w:cs="Arial"/>
                <w:sz w:val="21"/>
                <w:szCs w:val="21"/>
              </w:rPr>
            </w:pPr>
            <w:r w:rsidRPr="00D47C99">
              <w:rPr>
                <w:rFonts w:ascii="Arial" w:hAnsi="Arial" w:cs="Arial"/>
                <w:w w:val="99"/>
                <w:sz w:val="21"/>
                <w:szCs w:val="21"/>
              </w:rPr>
              <w:t>[</w:t>
            </w:r>
          </w:p>
        </w:tc>
        <w:tc>
          <w:tcPr>
            <w:tcW w:w="1080" w:type="dxa"/>
          </w:tcPr>
          <w:p w14:paraId="06C8EDF8" w14:textId="77777777" w:rsidR="006D3A8B" w:rsidRPr="00D47C99" w:rsidRDefault="006D3A8B" w:rsidP="00C00ABB">
            <w:pPr>
              <w:pStyle w:val="TableParagraph"/>
              <w:spacing w:line="266" w:lineRule="exact"/>
              <w:ind w:left="53"/>
              <w:rPr>
                <w:rFonts w:ascii="Arial" w:hAnsi="Arial" w:cs="Arial"/>
                <w:sz w:val="21"/>
                <w:szCs w:val="21"/>
              </w:rPr>
            </w:pPr>
            <w:r w:rsidRPr="00D47C99">
              <w:rPr>
                <w:rFonts w:ascii="Arial" w:hAnsi="Arial" w:cs="Arial"/>
                <w:w w:val="99"/>
                <w:sz w:val="21"/>
                <w:szCs w:val="21"/>
              </w:rPr>
              <w:t>]</w:t>
            </w:r>
          </w:p>
          <w:p w14:paraId="655DFCA3" w14:textId="77777777" w:rsidR="006D3A8B" w:rsidRPr="00D47C99" w:rsidRDefault="006D3A8B" w:rsidP="00C00ABB">
            <w:pPr>
              <w:pStyle w:val="TableParagraph"/>
              <w:ind w:left="53"/>
              <w:rPr>
                <w:rFonts w:ascii="Arial" w:hAnsi="Arial" w:cs="Arial"/>
                <w:sz w:val="21"/>
                <w:szCs w:val="21"/>
              </w:rPr>
            </w:pPr>
            <w:r w:rsidRPr="00D47C99">
              <w:rPr>
                <w:rFonts w:ascii="Arial" w:hAnsi="Arial" w:cs="Arial"/>
                <w:w w:val="99"/>
                <w:sz w:val="21"/>
                <w:szCs w:val="21"/>
              </w:rPr>
              <w:t>]</w:t>
            </w:r>
          </w:p>
          <w:p w14:paraId="61B1E63C" w14:textId="77777777" w:rsidR="006D3A8B" w:rsidRPr="00D47C99" w:rsidRDefault="006D3A8B" w:rsidP="00C00ABB">
            <w:pPr>
              <w:pStyle w:val="TableParagraph"/>
              <w:ind w:left="53"/>
              <w:rPr>
                <w:rFonts w:ascii="Arial" w:hAnsi="Arial" w:cs="Arial"/>
                <w:sz w:val="21"/>
                <w:szCs w:val="21"/>
              </w:rPr>
            </w:pPr>
            <w:r w:rsidRPr="00D47C99">
              <w:rPr>
                <w:rFonts w:ascii="Arial" w:hAnsi="Arial" w:cs="Arial"/>
                <w:w w:val="99"/>
                <w:sz w:val="21"/>
                <w:szCs w:val="21"/>
              </w:rPr>
              <w:t>]</w:t>
            </w:r>
          </w:p>
        </w:tc>
        <w:tc>
          <w:tcPr>
            <w:tcW w:w="1674" w:type="dxa"/>
            <w:gridSpan w:val="3"/>
          </w:tcPr>
          <w:p w14:paraId="00DA70A8" w14:textId="77777777" w:rsidR="006D3A8B" w:rsidRPr="00D47C99" w:rsidRDefault="006D3A8B" w:rsidP="00C00ABB">
            <w:pPr>
              <w:pStyle w:val="TableParagraph"/>
              <w:rPr>
                <w:rFonts w:ascii="Arial" w:hAnsi="Arial" w:cs="Arial"/>
                <w:sz w:val="21"/>
                <w:szCs w:val="21"/>
              </w:rPr>
            </w:pPr>
          </w:p>
        </w:tc>
      </w:tr>
      <w:tr w:rsidR="006D3A8B" w:rsidRPr="00D47C99" w14:paraId="3D3F68AD" w14:textId="77777777" w:rsidTr="00C00ABB">
        <w:trPr>
          <w:trHeight w:val="552"/>
        </w:trPr>
        <w:tc>
          <w:tcPr>
            <w:tcW w:w="4222" w:type="dxa"/>
          </w:tcPr>
          <w:p w14:paraId="14637EC9" w14:textId="77777777" w:rsidR="006D3A8B" w:rsidRPr="00D47C99" w:rsidRDefault="006D3A8B" w:rsidP="00C00ABB">
            <w:pPr>
              <w:pStyle w:val="TableParagraph"/>
              <w:spacing w:before="133"/>
              <w:ind w:left="50"/>
              <w:rPr>
                <w:rFonts w:ascii="Arial" w:hAnsi="Arial" w:cs="Arial"/>
                <w:sz w:val="21"/>
                <w:szCs w:val="21"/>
              </w:rPr>
            </w:pPr>
            <w:r w:rsidRPr="00D47C99">
              <w:rPr>
                <w:rFonts w:ascii="Arial" w:hAnsi="Arial" w:cs="Arial"/>
                <w:sz w:val="21"/>
                <w:szCs w:val="21"/>
              </w:rPr>
              <w:t>Do you have high blood pressure?</w:t>
            </w:r>
          </w:p>
        </w:tc>
        <w:tc>
          <w:tcPr>
            <w:tcW w:w="783" w:type="dxa"/>
          </w:tcPr>
          <w:p w14:paraId="4803A90E" w14:textId="77777777" w:rsidR="006D3A8B" w:rsidRPr="00D47C99" w:rsidRDefault="006D3A8B" w:rsidP="00C00ABB">
            <w:pPr>
              <w:pStyle w:val="TableParagraph"/>
              <w:spacing w:before="133"/>
              <w:ind w:left="267"/>
              <w:rPr>
                <w:rFonts w:ascii="Arial" w:hAnsi="Arial" w:cs="Arial"/>
                <w:sz w:val="21"/>
                <w:szCs w:val="21"/>
              </w:rPr>
            </w:pPr>
            <w:r w:rsidRPr="00D47C99">
              <w:rPr>
                <w:rFonts w:ascii="Arial" w:hAnsi="Arial" w:cs="Arial"/>
                <w:sz w:val="21"/>
                <w:szCs w:val="21"/>
              </w:rPr>
              <w:t>Yes</w:t>
            </w:r>
          </w:p>
        </w:tc>
        <w:tc>
          <w:tcPr>
            <w:tcW w:w="230" w:type="dxa"/>
          </w:tcPr>
          <w:p w14:paraId="4F79553A" w14:textId="77777777" w:rsidR="006D3A8B" w:rsidRPr="00D47C99" w:rsidRDefault="006D3A8B" w:rsidP="00C00ABB">
            <w:pPr>
              <w:pStyle w:val="TableParagraph"/>
              <w:spacing w:before="133"/>
              <w:ind w:left="45"/>
              <w:jc w:val="center"/>
              <w:rPr>
                <w:rFonts w:ascii="Arial" w:hAnsi="Arial" w:cs="Arial"/>
                <w:sz w:val="21"/>
                <w:szCs w:val="21"/>
              </w:rPr>
            </w:pPr>
            <w:r w:rsidRPr="00D47C99">
              <w:rPr>
                <w:rFonts w:ascii="Arial" w:hAnsi="Arial" w:cs="Arial"/>
                <w:w w:val="99"/>
                <w:sz w:val="21"/>
                <w:szCs w:val="21"/>
              </w:rPr>
              <w:t>[</w:t>
            </w:r>
          </w:p>
        </w:tc>
        <w:tc>
          <w:tcPr>
            <w:tcW w:w="1080" w:type="dxa"/>
          </w:tcPr>
          <w:p w14:paraId="7CC7756C" w14:textId="77777777" w:rsidR="006D3A8B" w:rsidRPr="00D47C99" w:rsidRDefault="006D3A8B" w:rsidP="00C00ABB">
            <w:pPr>
              <w:pStyle w:val="TableParagraph"/>
              <w:spacing w:before="133"/>
              <w:ind w:left="67"/>
              <w:rPr>
                <w:rFonts w:ascii="Arial" w:hAnsi="Arial" w:cs="Arial"/>
                <w:sz w:val="21"/>
                <w:szCs w:val="21"/>
              </w:rPr>
            </w:pPr>
            <w:r w:rsidRPr="00D47C99">
              <w:rPr>
                <w:rFonts w:ascii="Arial" w:hAnsi="Arial" w:cs="Arial"/>
                <w:noProof/>
                <w:sz w:val="21"/>
                <w:szCs w:val="21"/>
              </w:rPr>
              <mc:AlternateContent>
                <mc:Choice Requires="wpi">
                  <w:drawing>
                    <wp:anchor distT="0" distB="0" distL="114300" distR="114300" simplePos="0" relativeHeight="251680768" behindDoc="0" locked="0" layoutInCell="1" allowOverlap="1" wp14:anchorId="3C5C53D7" wp14:editId="3D09375F">
                      <wp:simplePos x="0" y="0"/>
                      <wp:positionH relativeFrom="column">
                        <wp:posOffset>1811</wp:posOffset>
                      </wp:positionH>
                      <wp:positionV relativeFrom="paragraph">
                        <wp:posOffset>177006</wp:posOffset>
                      </wp:positionV>
                      <wp:extent cx="360" cy="360"/>
                      <wp:effectExtent l="50800" t="76200" r="63500" b="76200"/>
                      <wp:wrapNone/>
                      <wp:docPr id="10" name="Ink 10"/>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41CAA419" id="Ink 10" o:spid="_x0000_s1026" type="#_x0000_t75" style="position:absolute;margin-left:-2.65pt;margin-top:11.1pt;width:5.7pt;height:5.7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">
                      <v:imagedata r:id="rId13" o:title=""/>
                    </v:shape>
                  </w:pict>
                </mc:Fallback>
              </mc:AlternateContent>
            </w:r>
            <w:r w:rsidRPr="00D47C99">
              <w:rPr>
                <w:rFonts w:ascii="Arial" w:hAnsi="Arial" w:cs="Arial"/>
                <w:w w:val="99"/>
                <w:sz w:val="21"/>
                <w:szCs w:val="21"/>
              </w:rPr>
              <w:t>]</w:t>
            </w:r>
          </w:p>
        </w:tc>
        <w:tc>
          <w:tcPr>
            <w:tcW w:w="1286" w:type="dxa"/>
          </w:tcPr>
          <w:p w14:paraId="0AF0AAE5" w14:textId="77777777" w:rsidR="006D3A8B" w:rsidRPr="00D47C99" w:rsidRDefault="006D3A8B" w:rsidP="00C00ABB">
            <w:pPr>
              <w:pStyle w:val="TableParagraph"/>
              <w:spacing w:before="133"/>
              <w:ind w:right="56"/>
              <w:jc w:val="right"/>
              <w:rPr>
                <w:rFonts w:ascii="Arial" w:hAnsi="Arial" w:cs="Arial"/>
                <w:sz w:val="21"/>
                <w:szCs w:val="21"/>
              </w:rPr>
            </w:pPr>
            <w:r w:rsidRPr="00D47C99">
              <w:rPr>
                <w:rFonts w:ascii="Arial" w:hAnsi="Arial" w:cs="Arial"/>
                <w:w w:val="95"/>
                <w:sz w:val="21"/>
                <w:szCs w:val="21"/>
              </w:rPr>
              <w:t>No</w:t>
            </w:r>
          </w:p>
        </w:tc>
        <w:tc>
          <w:tcPr>
            <w:tcW w:w="199" w:type="dxa"/>
          </w:tcPr>
          <w:p w14:paraId="4DD8D401" w14:textId="77777777" w:rsidR="006D3A8B" w:rsidRPr="00D47C99" w:rsidRDefault="006D3A8B" w:rsidP="00C00ABB">
            <w:pPr>
              <w:pStyle w:val="TableParagraph"/>
              <w:spacing w:before="133"/>
              <w:ind w:left="61"/>
              <w:rPr>
                <w:rFonts w:ascii="Arial" w:hAnsi="Arial" w:cs="Arial"/>
                <w:sz w:val="21"/>
                <w:szCs w:val="21"/>
              </w:rPr>
            </w:pPr>
            <w:r w:rsidRPr="00D47C99">
              <w:rPr>
                <w:rFonts w:ascii="Arial" w:hAnsi="Arial" w:cs="Arial"/>
                <w:w w:val="99"/>
                <w:sz w:val="21"/>
                <w:szCs w:val="21"/>
              </w:rPr>
              <w:t>[</w:t>
            </w:r>
          </w:p>
        </w:tc>
        <w:tc>
          <w:tcPr>
            <w:tcW w:w="189" w:type="dxa"/>
          </w:tcPr>
          <w:p w14:paraId="124A08C7" w14:textId="77777777" w:rsidR="006D3A8B" w:rsidRPr="00D47C99" w:rsidRDefault="006D3A8B" w:rsidP="00C00ABB">
            <w:pPr>
              <w:pStyle w:val="TableParagraph"/>
              <w:spacing w:before="133"/>
              <w:ind w:left="16"/>
              <w:jc w:val="center"/>
              <w:rPr>
                <w:rFonts w:ascii="Arial" w:hAnsi="Arial" w:cs="Arial"/>
                <w:sz w:val="21"/>
                <w:szCs w:val="21"/>
              </w:rPr>
            </w:pPr>
            <w:r w:rsidRPr="00D47C99">
              <w:rPr>
                <w:rFonts w:ascii="Arial" w:hAnsi="Arial" w:cs="Arial"/>
                <w:w w:val="99"/>
                <w:sz w:val="21"/>
                <w:szCs w:val="21"/>
              </w:rPr>
              <w:t>]</w:t>
            </w:r>
          </w:p>
        </w:tc>
      </w:tr>
      <w:tr w:rsidR="006D3A8B" w:rsidRPr="00D47C99" w14:paraId="6B8C73F8" w14:textId="77777777" w:rsidTr="00C00ABB">
        <w:trPr>
          <w:trHeight w:val="684"/>
        </w:trPr>
        <w:tc>
          <w:tcPr>
            <w:tcW w:w="4222" w:type="dxa"/>
          </w:tcPr>
          <w:p w14:paraId="449F7908" w14:textId="77777777" w:rsidR="006D3A8B" w:rsidRPr="00D47C99" w:rsidRDefault="006D3A8B" w:rsidP="00C00ABB">
            <w:pPr>
              <w:pStyle w:val="TableParagraph"/>
              <w:spacing w:before="133" w:line="270" w:lineRule="atLeast"/>
              <w:ind w:left="770" w:right="1008" w:hanging="721"/>
              <w:rPr>
                <w:rFonts w:ascii="Arial" w:hAnsi="Arial" w:cs="Arial"/>
                <w:sz w:val="21"/>
                <w:szCs w:val="21"/>
              </w:rPr>
            </w:pPr>
            <w:r w:rsidRPr="00D47C99">
              <w:rPr>
                <w:rFonts w:ascii="Arial" w:hAnsi="Arial" w:cs="Arial"/>
                <w:sz w:val="21"/>
                <w:szCs w:val="21"/>
              </w:rPr>
              <w:t>Have you ever had a heart attack or suffered from angina?</w:t>
            </w:r>
          </w:p>
        </w:tc>
        <w:tc>
          <w:tcPr>
            <w:tcW w:w="783" w:type="dxa"/>
          </w:tcPr>
          <w:p w14:paraId="34F30CFC" w14:textId="77777777" w:rsidR="006D3A8B" w:rsidRPr="00D47C99" w:rsidRDefault="006D3A8B" w:rsidP="00C00ABB">
            <w:pPr>
              <w:pStyle w:val="TableParagraph"/>
              <w:spacing w:before="6"/>
              <w:rPr>
                <w:rFonts w:ascii="Arial" w:hAnsi="Arial" w:cs="Arial"/>
                <w:sz w:val="21"/>
                <w:szCs w:val="21"/>
              </w:rPr>
            </w:pPr>
          </w:p>
          <w:p w14:paraId="6B45FAA8" w14:textId="77777777" w:rsidR="006D3A8B" w:rsidRPr="00D47C99" w:rsidRDefault="006D3A8B" w:rsidP="00C00ABB">
            <w:pPr>
              <w:pStyle w:val="TableParagraph"/>
              <w:spacing w:line="256" w:lineRule="exact"/>
              <w:ind w:left="326"/>
              <w:rPr>
                <w:rFonts w:ascii="Arial" w:hAnsi="Arial" w:cs="Arial"/>
                <w:sz w:val="21"/>
                <w:szCs w:val="21"/>
              </w:rPr>
            </w:pPr>
            <w:r w:rsidRPr="00D47C99">
              <w:rPr>
                <w:rFonts w:ascii="Arial" w:hAnsi="Arial" w:cs="Arial"/>
                <w:sz w:val="21"/>
                <w:szCs w:val="21"/>
              </w:rPr>
              <w:t>Yes</w:t>
            </w:r>
          </w:p>
        </w:tc>
        <w:tc>
          <w:tcPr>
            <w:tcW w:w="230" w:type="dxa"/>
          </w:tcPr>
          <w:p w14:paraId="76ADFA6F" w14:textId="77777777" w:rsidR="006D3A8B" w:rsidRPr="00D47C99" w:rsidRDefault="006D3A8B" w:rsidP="00C00ABB">
            <w:pPr>
              <w:pStyle w:val="TableParagraph"/>
              <w:spacing w:before="6"/>
              <w:rPr>
                <w:rFonts w:ascii="Arial" w:hAnsi="Arial" w:cs="Arial"/>
                <w:sz w:val="21"/>
                <w:szCs w:val="21"/>
              </w:rPr>
            </w:pPr>
          </w:p>
          <w:p w14:paraId="0B6D7AD3" w14:textId="77777777" w:rsidR="006D3A8B" w:rsidRPr="00D47C99" w:rsidRDefault="006D3A8B" w:rsidP="00C00ABB">
            <w:pPr>
              <w:pStyle w:val="TableParagraph"/>
              <w:spacing w:line="256" w:lineRule="exact"/>
              <w:ind w:left="44"/>
              <w:jc w:val="center"/>
              <w:rPr>
                <w:rFonts w:ascii="Arial" w:hAnsi="Arial" w:cs="Arial"/>
                <w:sz w:val="21"/>
                <w:szCs w:val="21"/>
              </w:rPr>
            </w:pPr>
            <w:r w:rsidRPr="00D47C99">
              <w:rPr>
                <w:rFonts w:ascii="Arial" w:hAnsi="Arial" w:cs="Arial"/>
                <w:w w:val="99"/>
                <w:sz w:val="21"/>
                <w:szCs w:val="21"/>
              </w:rPr>
              <w:t>[</w:t>
            </w:r>
          </w:p>
        </w:tc>
        <w:tc>
          <w:tcPr>
            <w:tcW w:w="1080" w:type="dxa"/>
          </w:tcPr>
          <w:p w14:paraId="020DA5EE" w14:textId="77777777" w:rsidR="006D3A8B" w:rsidRPr="00D47C99" w:rsidRDefault="006D3A8B" w:rsidP="00C00ABB">
            <w:pPr>
              <w:pStyle w:val="TableParagraph"/>
              <w:spacing w:before="6"/>
              <w:rPr>
                <w:rFonts w:ascii="Arial" w:hAnsi="Arial" w:cs="Arial"/>
                <w:sz w:val="21"/>
                <w:szCs w:val="21"/>
              </w:rPr>
            </w:pPr>
          </w:p>
          <w:p w14:paraId="60A3548E" w14:textId="77777777" w:rsidR="006D3A8B" w:rsidRPr="00D47C99" w:rsidRDefault="006D3A8B" w:rsidP="00C00ABB">
            <w:pPr>
              <w:pStyle w:val="TableParagraph"/>
              <w:spacing w:line="256" w:lineRule="exact"/>
              <w:ind w:left="67"/>
              <w:rPr>
                <w:rFonts w:ascii="Arial" w:hAnsi="Arial" w:cs="Arial"/>
                <w:sz w:val="21"/>
                <w:szCs w:val="21"/>
              </w:rPr>
            </w:pPr>
            <w:r w:rsidRPr="00D47C99">
              <w:rPr>
                <w:rFonts w:ascii="Arial" w:hAnsi="Arial" w:cs="Arial"/>
                <w:w w:val="99"/>
                <w:sz w:val="21"/>
                <w:szCs w:val="21"/>
              </w:rPr>
              <w:t>]</w:t>
            </w:r>
          </w:p>
        </w:tc>
        <w:tc>
          <w:tcPr>
            <w:tcW w:w="1286" w:type="dxa"/>
          </w:tcPr>
          <w:p w14:paraId="74EFB529" w14:textId="77777777" w:rsidR="006D3A8B" w:rsidRPr="00D47C99" w:rsidRDefault="006D3A8B" w:rsidP="00C00ABB">
            <w:pPr>
              <w:pStyle w:val="TableParagraph"/>
              <w:spacing w:before="6"/>
              <w:rPr>
                <w:rFonts w:ascii="Arial" w:hAnsi="Arial" w:cs="Arial"/>
                <w:sz w:val="21"/>
                <w:szCs w:val="21"/>
              </w:rPr>
            </w:pPr>
          </w:p>
          <w:p w14:paraId="2B05D41E" w14:textId="77777777" w:rsidR="006D3A8B" w:rsidRPr="00D47C99" w:rsidRDefault="006D3A8B" w:rsidP="00C00ABB">
            <w:pPr>
              <w:pStyle w:val="TableParagraph"/>
              <w:spacing w:line="256" w:lineRule="exact"/>
              <w:ind w:right="56"/>
              <w:jc w:val="right"/>
              <w:rPr>
                <w:rFonts w:ascii="Arial" w:hAnsi="Arial" w:cs="Arial"/>
                <w:sz w:val="21"/>
                <w:szCs w:val="21"/>
              </w:rPr>
            </w:pPr>
            <w:r w:rsidRPr="00D47C99">
              <w:rPr>
                <w:rFonts w:ascii="Arial" w:hAnsi="Arial" w:cs="Arial"/>
                <w:w w:val="95"/>
                <w:sz w:val="21"/>
                <w:szCs w:val="21"/>
              </w:rPr>
              <w:t>No</w:t>
            </w:r>
          </w:p>
        </w:tc>
        <w:tc>
          <w:tcPr>
            <w:tcW w:w="199" w:type="dxa"/>
          </w:tcPr>
          <w:p w14:paraId="19A73DDF" w14:textId="77777777" w:rsidR="006D3A8B" w:rsidRPr="00D47C99" w:rsidRDefault="006D3A8B" w:rsidP="00C00ABB">
            <w:pPr>
              <w:pStyle w:val="TableParagraph"/>
              <w:spacing w:before="6"/>
              <w:rPr>
                <w:rFonts w:ascii="Arial" w:hAnsi="Arial" w:cs="Arial"/>
                <w:sz w:val="21"/>
                <w:szCs w:val="21"/>
              </w:rPr>
            </w:pPr>
          </w:p>
          <w:p w14:paraId="3FFD459D" w14:textId="77777777" w:rsidR="006D3A8B" w:rsidRPr="00D47C99" w:rsidRDefault="006D3A8B" w:rsidP="00C00ABB">
            <w:pPr>
              <w:pStyle w:val="TableParagraph"/>
              <w:spacing w:line="256" w:lineRule="exact"/>
              <w:ind w:left="61"/>
              <w:rPr>
                <w:rFonts w:ascii="Arial" w:hAnsi="Arial" w:cs="Arial"/>
                <w:sz w:val="21"/>
                <w:szCs w:val="21"/>
              </w:rPr>
            </w:pPr>
            <w:r w:rsidRPr="00D47C99">
              <w:rPr>
                <w:rFonts w:ascii="Arial" w:hAnsi="Arial" w:cs="Arial"/>
                <w:noProof/>
                <w:sz w:val="21"/>
                <w:szCs w:val="21"/>
              </w:rPr>
              <mc:AlternateContent>
                <mc:Choice Requires="wpi">
                  <w:drawing>
                    <wp:anchor distT="0" distB="0" distL="114300" distR="114300" simplePos="0" relativeHeight="251681792" behindDoc="0" locked="0" layoutInCell="1" allowOverlap="1" wp14:anchorId="259E104E" wp14:editId="3BE43D2E">
                      <wp:simplePos x="0" y="0"/>
                      <wp:positionH relativeFrom="column">
                        <wp:posOffset>106441</wp:posOffset>
                      </wp:positionH>
                      <wp:positionV relativeFrom="paragraph">
                        <wp:posOffset>110426</wp:posOffset>
                      </wp:positionV>
                      <wp:extent cx="360" cy="360"/>
                      <wp:effectExtent l="50800" t="76200" r="63500" b="76200"/>
                      <wp:wrapNone/>
                      <wp:docPr id="11" name="Ink 11"/>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5439DFA5" id="Ink 11" o:spid="_x0000_s1026" type="#_x0000_t75" style="position:absolute;margin-left:5.6pt;margin-top:5.85pt;width:5.7pt;height:5.7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">
                      <v:imagedata r:id="rId13" o:title=""/>
                    </v:shape>
                  </w:pict>
                </mc:Fallback>
              </mc:AlternateContent>
            </w:r>
            <w:r w:rsidRPr="00D47C99">
              <w:rPr>
                <w:rFonts w:ascii="Arial" w:hAnsi="Arial" w:cs="Arial"/>
                <w:w w:val="99"/>
                <w:sz w:val="21"/>
                <w:szCs w:val="21"/>
              </w:rPr>
              <w:t>[</w:t>
            </w:r>
          </w:p>
        </w:tc>
        <w:tc>
          <w:tcPr>
            <w:tcW w:w="189" w:type="dxa"/>
          </w:tcPr>
          <w:p w14:paraId="72647B50" w14:textId="77777777" w:rsidR="006D3A8B" w:rsidRPr="00D47C99" w:rsidRDefault="006D3A8B" w:rsidP="00C00ABB">
            <w:pPr>
              <w:pStyle w:val="TableParagraph"/>
              <w:spacing w:before="6"/>
              <w:rPr>
                <w:rFonts w:ascii="Arial" w:hAnsi="Arial" w:cs="Arial"/>
                <w:sz w:val="21"/>
                <w:szCs w:val="21"/>
              </w:rPr>
            </w:pPr>
          </w:p>
          <w:p w14:paraId="13DB9FC1" w14:textId="77777777" w:rsidR="006D3A8B" w:rsidRPr="00D47C99" w:rsidRDefault="006D3A8B" w:rsidP="00C00ABB">
            <w:pPr>
              <w:pStyle w:val="TableParagraph"/>
              <w:spacing w:line="256" w:lineRule="exact"/>
              <w:ind w:left="16"/>
              <w:jc w:val="center"/>
              <w:rPr>
                <w:rFonts w:ascii="Arial" w:hAnsi="Arial" w:cs="Arial"/>
                <w:sz w:val="21"/>
                <w:szCs w:val="21"/>
              </w:rPr>
            </w:pPr>
            <w:r w:rsidRPr="00D47C99">
              <w:rPr>
                <w:rFonts w:ascii="Arial" w:hAnsi="Arial" w:cs="Arial"/>
                <w:w w:val="99"/>
                <w:sz w:val="21"/>
                <w:szCs w:val="21"/>
              </w:rPr>
              <w:t>]</w:t>
            </w:r>
          </w:p>
        </w:tc>
      </w:tr>
    </w:tbl>
    <w:p w14:paraId="0649EE87" w14:textId="77777777" w:rsidR="006D3A8B" w:rsidRPr="00D47C99" w:rsidRDefault="006D3A8B" w:rsidP="006D3A8B">
      <w:pPr>
        <w:pStyle w:val="BodyText"/>
        <w:rPr>
          <w:rFonts w:ascii="Arial" w:hAnsi="Arial" w:cs="Arial"/>
          <w:sz w:val="21"/>
          <w:szCs w:val="21"/>
        </w:rPr>
      </w:pPr>
    </w:p>
    <w:p w14:paraId="5D506737" w14:textId="77777777" w:rsidR="006D3A8B" w:rsidRPr="00D47C99" w:rsidRDefault="006D3A8B" w:rsidP="006D3A8B">
      <w:pPr>
        <w:pStyle w:val="BodyText"/>
        <w:ind w:left="162"/>
        <w:rPr>
          <w:rFonts w:ascii="Arial" w:hAnsi="Arial" w:cs="Arial"/>
          <w:sz w:val="21"/>
          <w:szCs w:val="21"/>
        </w:rPr>
      </w:pPr>
      <w:r w:rsidRPr="00D47C99">
        <w:rPr>
          <w:rFonts w:ascii="Arial" w:hAnsi="Arial" w:cs="Arial"/>
          <w:sz w:val="21"/>
          <w:szCs w:val="21"/>
        </w:rPr>
        <w:t>Have you ever had a stroke, “shock”</w:t>
      </w:r>
    </w:p>
    <w:p w14:paraId="70948F54" w14:textId="77777777" w:rsidR="006D3A8B" w:rsidRPr="00D47C99" w:rsidRDefault="006D3A8B" w:rsidP="006D3A8B">
      <w:pPr>
        <w:pStyle w:val="BodyText"/>
        <w:tabs>
          <w:tab w:val="left" w:pos="4662"/>
          <w:tab w:val="left" w:pos="7362"/>
        </w:tabs>
        <w:spacing w:line="480" w:lineRule="auto"/>
        <w:ind w:left="162" w:right="2626" w:firstLine="720"/>
        <w:rPr>
          <w:rFonts w:ascii="Arial" w:hAnsi="Arial" w:cs="Arial"/>
          <w:sz w:val="21"/>
          <w:szCs w:val="21"/>
        </w:rPr>
      </w:pPr>
      <w:r w:rsidRPr="00D47C99">
        <w:rPr>
          <w:rFonts w:ascii="Arial" w:hAnsi="Arial" w:cs="Arial"/>
          <w:noProof/>
          <w:sz w:val="21"/>
          <w:szCs w:val="21"/>
        </w:rPr>
        <mc:AlternateContent>
          <mc:Choice Requires="wpi">
            <w:drawing>
              <wp:anchor distT="0" distB="0" distL="114300" distR="114300" simplePos="0" relativeHeight="251682816" behindDoc="0" locked="0" layoutInCell="1" allowOverlap="1" wp14:anchorId="3E0BD412" wp14:editId="66D37F84">
                <wp:simplePos x="0" y="0"/>
                <wp:positionH relativeFrom="column">
                  <wp:posOffset>3295041</wp:posOffset>
                </wp:positionH>
                <wp:positionV relativeFrom="paragraph">
                  <wp:posOffset>104806</wp:posOffset>
                </wp:positionV>
                <wp:extent cx="360" cy="360"/>
                <wp:effectExtent l="50800" t="76200" r="63500" b="76200"/>
                <wp:wrapNone/>
                <wp:docPr id="12" name="Ink 12"/>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1B5D275B" id="Ink 12" o:spid="_x0000_s1026" type="#_x0000_t75" style="position:absolute;margin-left:256.65pt;margin-top:5.4pt;width:5.7pt;height:5.7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">
                <v:imagedata r:id="rId13" o:title=""/>
              </v:shape>
            </w:pict>
          </mc:Fallback>
        </mc:AlternateContent>
      </w:r>
      <w:r w:rsidRPr="00D47C99">
        <w:rPr>
          <w:rFonts w:ascii="Arial" w:hAnsi="Arial" w:cs="Arial"/>
          <w:sz w:val="21"/>
          <w:szCs w:val="21"/>
        </w:rPr>
        <w:t>or any weakness down</w:t>
      </w:r>
      <w:r w:rsidRPr="00D47C99">
        <w:rPr>
          <w:rFonts w:ascii="Arial" w:hAnsi="Arial" w:cs="Arial"/>
          <w:spacing w:val="-10"/>
          <w:sz w:val="21"/>
          <w:szCs w:val="21"/>
        </w:rPr>
        <w:t xml:space="preserve"> </w:t>
      </w:r>
      <w:r w:rsidRPr="00D47C99">
        <w:rPr>
          <w:rFonts w:ascii="Arial" w:hAnsi="Arial" w:cs="Arial"/>
          <w:sz w:val="21"/>
          <w:szCs w:val="21"/>
        </w:rPr>
        <w:t>one</w:t>
      </w:r>
      <w:r w:rsidRPr="00D47C99">
        <w:rPr>
          <w:rFonts w:ascii="Arial" w:hAnsi="Arial" w:cs="Arial"/>
          <w:spacing w:val="-2"/>
          <w:sz w:val="21"/>
          <w:szCs w:val="21"/>
        </w:rPr>
        <w:t xml:space="preserve"> </w:t>
      </w:r>
      <w:r w:rsidRPr="00D47C99">
        <w:rPr>
          <w:rFonts w:ascii="Arial" w:hAnsi="Arial" w:cs="Arial"/>
          <w:sz w:val="21"/>
          <w:szCs w:val="21"/>
        </w:rPr>
        <w:t>side?</w:t>
      </w:r>
      <w:r w:rsidRPr="00D47C99">
        <w:rPr>
          <w:rFonts w:ascii="Arial" w:hAnsi="Arial" w:cs="Arial"/>
          <w:sz w:val="21"/>
          <w:szCs w:val="21"/>
        </w:rPr>
        <w:tab/>
        <w:t xml:space="preserve">Yes </w:t>
      </w:r>
      <w:r w:rsidRPr="00D47C99">
        <w:rPr>
          <w:rFonts w:ascii="Arial" w:hAnsi="Arial" w:cs="Arial"/>
          <w:spacing w:val="59"/>
          <w:sz w:val="21"/>
          <w:szCs w:val="21"/>
        </w:rPr>
        <w:t xml:space="preserve">[ </w:t>
      </w:r>
      <w:r w:rsidRPr="00D47C99">
        <w:rPr>
          <w:rFonts w:ascii="Arial" w:hAnsi="Arial" w:cs="Arial"/>
          <w:sz w:val="21"/>
          <w:szCs w:val="21"/>
        </w:rPr>
        <w:t>]</w:t>
      </w:r>
      <w:r w:rsidRPr="00D47C99">
        <w:rPr>
          <w:rFonts w:ascii="Arial" w:hAnsi="Arial" w:cs="Arial"/>
          <w:sz w:val="21"/>
          <w:szCs w:val="21"/>
        </w:rPr>
        <w:tab/>
        <w:t xml:space="preserve">No [ </w:t>
      </w:r>
      <w:r w:rsidRPr="00D47C99">
        <w:rPr>
          <w:rFonts w:ascii="Arial" w:hAnsi="Arial" w:cs="Arial"/>
          <w:spacing w:val="-16"/>
          <w:sz w:val="21"/>
          <w:szCs w:val="21"/>
        </w:rPr>
        <w:t xml:space="preserve">] </w:t>
      </w:r>
      <w:r w:rsidRPr="00D47C99">
        <w:rPr>
          <w:rFonts w:ascii="Arial" w:hAnsi="Arial" w:cs="Arial"/>
          <w:sz w:val="21"/>
          <w:szCs w:val="21"/>
        </w:rPr>
        <w:t>Have any of the following – mother,</w:t>
      </w:r>
      <w:r w:rsidRPr="00D47C99">
        <w:rPr>
          <w:rFonts w:ascii="Arial" w:hAnsi="Arial" w:cs="Arial"/>
          <w:spacing w:val="-1"/>
          <w:sz w:val="21"/>
          <w:szCs w:val="21"/>
        </w:rPr>
        <w:t xml:space="preserve"> </w:t>
      </w:r>
      <w:r w:rsidRPr="00D47C99">
        <w:rPr>
          <w:rFonts w:ascii="Arial" w:hAnsi="Arial" w:cs="Arial"/>
          <w:sz w:val="21"/>
          <w:szCs w:val="21"/>
        </w:rPr>
        <w:t>father,</w:t>
      </w:r>
    </w:p>
    <w:p w14:paraId="0E4B8E5E" w14:textId="77777777" w:rsidR="006D3A8B" w:rsidRPr="00D47C99" w:rsidRDefault="006D3A8B" w:rsidP="006D3A8B">
      <w:pPr>
        <w:pStyle w:val="BodyText"/>
        <w:tabs>
          <w:tab w:val="left" w:pos="4662"/>
          <w:tab w:val="left" w:pos="7362"/>
        </w:tabs>
        <w:spacing w:line="480" w:lineRule="auto"/>
        <w:ind w:left="162" w:right="2626" w:firstLine="720"/>
        <w:rPr>
          <w:rFonts w:ascii="Arial" w:hAnsi="Arial" w:cs="Arial"/>
          <w:sz w:val="21"/>
          <w:szCs w:val="21"/>
        </w:rPr>
      </w:pPr>
      <w:r w:rsidRPr="00D47C99">
        <w:rPr>
          <w:rFonts w:ascii="Arial" w:hAnsi="Arial" w:cs="Arial"/>
          <w:sz w:val="21"/>
          <w:szCs w:val="21"/>
        </w:rPr>
        <w:t>(hyperlipidaemia)</w:t>
      </w:r>
    </w:p>
    <w:p w14:paraId="03A16194" w14:textId="77777777" w:rsidR="006D3A8B" w:rsidRPr="00D47C99" w:rsidRDefault="006D3A8B" w:rsidP="006D3A8B">
      <w:pPr>
        <w:pStyle w:val="BodyText"/>
        <w:spacing w:before="183"/>
        <w:ind w:left="1182"/>
        <w:rPr>
          <w:rFonts w:ascii="Arial" w:hAnsi="Arial" w:cs="Arial"/>
          <w:sz w:val="21"/>
          <w:szCs w:val="21"/>
        </w:rPr>
      </w:pPr>
      <w:r w:rsidRPr="00D47C99">
        <w:rPr>
          <w:rFonts w:ascii="Arial" w:hAnsi="Arial" w:cs="Arial"/>
          <w:noProof/>
          <w:sz w:val="21"/>
          <w:szCs w:val="21"/>
        </w:rPr>
        <mc:AlternateContent>
          <mc:Choice Requires="wps">
            <w:drawing>
              <wp:anchor distT="0" distB="0" distL="114300" distR="114300" simplePos="0" relativeHeight="251677696" behindDoc="0" locked="0" layoutInCell="1" allowOverlap="1" wp14:anchorId="5ACFE802" wp14:editId="750474A2">
                <wp:simplePos x="0" y="0"/>
                <wp:positionH relativeFrom="page">
                  <wp:posOffset>982276</wp:posOffset>
                </wp:positionH>
                <wp:positionV relativeFrom="paragraph">
                  <wp:posOffset>103079</wp:posOffset>
                </wp:positionV>
                <wp:extent cx="4618990" cy="10445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6D3A8B" w14:paraId="76A62195" w14:textId="77777777">
                              <w:trPr>
                                <w:trHeight w:val="408"/>
                              </w:trPr>
                              <w:tc>
                                <w:tcPr>
                                  <w:tcW w:w="3567" w:type="dxa"/>
                                </w:tcPr>
                                <w:p w14:paraId="6CEAC22E" w14:textId="77777777" w:rsidR="006D3A8B" w:rsidRDefault="006D3A8B">
                                  <w:pPr>
                                    <w:pStyle w:val="TableParagraph"/>
                                    <w:spacing w:line="266" w:lineRule="exact"/>
                                    <w:ind w:left="50"/>
                                    <w:rPr>
                                      <w:sz w:val="24"/>
                                    </w:rPr>
                                  </w:pPr>
                                  <w:r>
                                    <w:rPr>
                                      <w:sz w:val="24"/>
                                    </w:rPr>
                                    <w:t>brothers or sisters had –</w:t>
                                  </w:r>
                                </w:p>
                              </w:tc>
                              <w:tc>
                                <w:tcPr>
                                  <w:tcW w:w="3710" w:type="dxa"/>
                                  <w:gridSpan w:val="6"/>
                                </w:tcPr>
                                <w:p w14:paraId="05285088" w14:textId="77777777" w:rsidR="006D3A8B" w:rsidRDefault="006D3A8B">
                                  <w:pPr>
                                    <w:pStyle w:val="TableParagraph"/>
                                  </w:pPr>
                                </w:p>
                              </w:tc>
                            </w:tr>
                            <w:tr w:rsidR="006D3A8B" w14:paraId="326AA7C3" w14:textId="77777777">
                              <w:trPr>
                                <w:trHeight w:val="414"/>
                              </w:trPr>
                              <w:tc>
                                <w:tcPr>
                                  <w:tcW w:w="3567" w:type="dxa"/>
                                </w:tcPr>
                                <w:p w14:paraId="5E634976" w14:textId="77777777" w:rsidR="006D3A8B" w:rsidRDefault="006D3A8B">
                                  <w:pPr>
                                    <w:pStyle w:val="TableParagraph"/>
                                    <w:spacing w:before="133" w:line="261" w:lineRule="exact"/>
                                    <w:ind w:left="50"/>
                                    <w:rPr>
                                      <w:sz w:val="24"/>
                                    </w:rPr>
                                  </w:pPr>
                                  <w:r>
                                    <w:rPr>
                                      <w:sz w:val="24"/>
                                    </w:rPr>
                                    <w:t>a heart attack below the age of 60</w:t>
                                  </w:r>
                                </w:p>
                              </w:tc>
                              <w:tc>
                                <w:tcPr>
                                  <w:tcW w:w="703" w:type="dxa"/>
                                </w:tcPr>
                                <w:p w14:paraId="22062948" w14:textId="77777777" w:rsidR="006D3A8B" w:rsidRDefault="006D3A8B">
                                  <w:pPr>
                                    <w:pStyle w:val="TableParagraph"/>
                                    <w:spacing w:before="133" w:line="261" w:lineRule="exact"/>
                                    <w:ind w:right="64"/>
                                    <w:jc w:val="right"/>
                                    <w:rPr>
                                      <w:sz w:val="24"/>
                                    </w:rPr>
                                  </w:pPr>
                                  <w:r>
                                    <w:rPr>
                                      <w:w w:val="95"/>
                                      <w:sz w:val="24"/>
                                    </w:rPr>
                                    <w:t>Yes</w:t>
                                  </w:r>
                                </w:p>
                              </w:tc>
                              <w:tc>
                                <w:tcPr>
                                  <w:tcW w:w="200" w:type="dxa"/>
                                </w:tcPr>
                                <w:p w14:paraId="616A7AD5" w14:textId="77777777" w:rsidR="006D3A8B" w:rsidRDefault="006D3A8B">
                                  <w:pPr>
                                    <w:pStyle w:val="TableParagraph"/>
                                    <w:spacing w:before="133" w:line="261" w:lineRule="exact"/>
                                    <w:ind w:right="10"/>
                                    <w:jc w:val="center"/>
                                    <w:rPr>
                                      <w:sz w:val="24"/>
                                    </w:rPr>
                                  </w:pPr>
                                  <w:r>
                                    <w:rPr>
                                      <w:w w:val="99"/>
                                      <w:sz w:val="24"/>
                                    </w:rPr>
                                    <w:t>[</w:t>
                                  </w:r>
                                </w:p>
                              </w:tc>
                              <w:tc>
                                <w:tcPr>
                                  <w:tcW w:w="1104" w:type="dxa"/>
                                </w:tcPr>
                                <w:p w14:paraId="4CF728C0" w14:textId="77777777" w:rsidR="006D3A8B" w:rsidRDefault="006D3A8B">
                                  <w:pPr>
                                    <w:pStyle w:val="TableParagraph"/>
                                    <w:spacing w:before="133" w:line="261" w:lineRule="exact"/>
                                    <w:ind w:left="53"/>
                                    <w:rPr>
                                      <w:sz w:val="24"/>
                                    </w:rPr>
                                  </w:pPr>
                                  <w:r>
                                    <w:rPr>
                                      <w:w w:val="99"/>
                                      <w:sz w:val="24"/>
                                    </w:rPr>
                                    <w:t>]</w:t>
                                  </w:r>
                                </w:p>
                              </w:tc>
                              <w:tc>
                                <w:tcPr>
                                  <w:tcW w:w="1311" w:type="dxa"/>
                                </w:tcPr>
                                <w:p w14:paraId="40E332C1" w14:textId="77777777" w:rsidR="006D3A8B" w:rsidRDefault="006D3A8B">
                                  <w:pPr>
                                    <w:pStyle w:val="TableParagraph"/>
                                    <w:spacing w:before="133" w:line="261" w:lineRule="exact"/>
                                    <w:ind w:right="58"/>
                                    <w:jc w:val="right"/>
                                    <w:rPr>
                                      <w:sz w:val="24"/>
                                    </w:rPr>
                                  </w:pPr>
                                  <w:r>
                                    <w:rPr>
                                      <w:sz w:val="24"/>
                                    </w:rPr>
                                    <w:t>No</w:t>
                                  </w:r>
                                </w:p>
                              </w:tc>
                              <w:tc>
                                <w:tcPr>
                                  <w:tcW w:w="201" w:type="dxa"/>
                                </w:tcPr>
                                <w:p w14:paraId="671EEA41" w14:textId="77777777" w:rsidR="006D3A8B" w:rsidRDefault="006D3A8B">
                                  <w:pPr>
                                    <w:pStyle w:val="TableParagraph"/>
                                    <w:spacing w:before="133" w:line="261" w:lineRule="exact"/>
                                    <w:ind w:left="59"/>
                                    <w:rPr>
                                      <w:sz w:val="24"/>
                                    </w:rPr>
                                  </w:pPr>
                                  <w:r>
                                    <w:rPr>
                                      <w:w w:val="99"/>
                                      <w:sz w:val="24"/>
                                    </w:rPr>
                                    <w:t>[</w:t>
                                  </w:r>
                                </w:p>
                              </w:tc>
                              <w:tc>
                                <w:tcPr>
                                  <w:tcW w:w="191" w:type="dxa"/>
                                </w:tcPr>
                                <w:p w14:paraId="280DBF25" w14:textId="77777777" w:rsidR="006D3A8B" w:rsidRDefault="006D3A8B">
                                  <w:pPr>
                                    <w:pStyle w:val="TableParagraph"/>
                                    <w:spacing w:before="133" w:line="261" w:lineRule="exact"/>
                                    <w:ind w:left="5"/>
                                    <w:jc w:val="center"/>
                                    <w:rPr>
                                      <w:sz w:val="24"/>
                                    </w:rPr>
                                  </w:pPr>
                                  <w:r>
                                    <w:rPr>
                                      <w:w w:val="99"/>
                                      <w:sz w:val="24"/>
                                    </w:rPr>
                                    <w:t>]</w:t>
                                  </w:r>
                                </w:p>
                              </w:tc>
                            </w:tr>
                            <w:tr w:rsidR="006D3A8B" w14:paraId="47B9E573" w14:textId="77777777">
                              <w:trPr>
                                <w:trHeight w:val="276"/>
                              </w:trPr>
                              <w:tc>
                                <w:tcPr>
                                  <w:tcW w:w="3567" w:type="dxa"/>
                                </w:tcPr>
                                <w:p w14:paraId="40B2BBF5" w14:textId="77777777" w:rsidR="006D3A8B" w:rsidRDefault="006D3A8B">
                                  <w:pPr>
                                    <w:pStyle w:val="TableParagraph"/>
                                    <w:spacing w:line="256" w:lineRule="exact"/>
                                    <w:ind w:left="50"/>
                                    <w:rPr>
                                      <w:sz w:val="24"/>
                                    </w:rPr>
                                  </w:pPr>
                                  <w:r>
                                    <w:rPr>
                                      <w:sz w:val="24"/>
                                    </w:rPr>
                                    <w:t>a heart attack above the age of 60</w:t>
                                  </w:r>
                                </w:p>
                              </w:tc>
                              <w:tc>
                                <w:tcPr>
                                  <w:tcW w:w="703" w:type="dxa"/>
                                </w:tcPr>
                                <w:p w14:paraId="23E170DC" w14:textId="77777777" w:rsidR="006D3A8B" w:rsidRDefault="006D3A8B">
                                  <w:pPr>
                                    <w:pStyle w:val="TableParagraph"/>
                                    <w:spacing w:line="256" w:lineRule="exact"/>
                                    <w:ind w:right="64"/>
                                    <w:jc w:val="right"/>
                                    <w:rPr>
                                      <w:sz w:val="24"/>
                                    </w:rPr>
                                  </w:pPr>
                                  <w:r>
                                    <w:rPr>
                                      <w:w w:val="95"/>
                                      <w:sz w:val="24"/>
                                    </w:rPr>
                                    <w:t>Yes</w:t>
                                  </w:r>
                                </w:p>
                              </w:tc>
                              <w:tc>
                                <w:tcPr>
                                  <w:tcW w:w="200" w:type="dxa"/>
                                </w:tcPr>
                                <w:p w14:paraId="1AB36D02" w14:textId="77777777" w:rsidR="006D3A8B" w:rsidRDefault="006D3A8B">
                                  <w:pPr>
                                    <w:pStyle w:val="TableParagraph"/>
                                    <w:spacing w:line="256" w:lineRule="exact"/>
                                    <w:ind w:right="10"/>
                                    <w:jc w:val="center"/>
                                    <w:rPr>
                                      <w:sz w:val="24"/>
                                    </w:rPr>
                                  </w:pPr>
                                  <w:r>
                                    <w:rPr>
                                      <w:w w:val="99"/>
                                      <w:sz w:val="24"/>
                                    </w:rPr>
                                    <w:t>[</w:t>
                                  </w:r>
                                </w:p>
                              </w:tc>
                              <w:tc>
                                <w:tcPr>
                                  <w:tcW w:w="1104" w:type="dxa"/>
                                </w:tcPr>
                                <w:p w14:paraId="7069AB55" w14:textId="77777777" w:rsidR="006D3A8B" w:rsidRDefault="006D3A8B">
                                  <w:pPr>
                                    <w:pStyle w:val="TableParagraph"/>
                                    <w:spacing w:line="256" w:lineRule="exact"/>
                                    <w:ind w:left="53"/>
                                    <w:rPr>
                                      <w:sz w:val="24"/>
                                    </w:rPr>
                                  </w:pPr>
                                  <w:r>
                                    <w:rPr>
                                      <w:w w:val="99"/>
                                      <w:sz w:val="24"/>
                                    </w:rPr>
                                    <w:t>]</w:t>
                                  </w:r>
                                </w:p>
                              </w:tc>
                              <w:tc>
                                <w:tcPr>
                                  <w:tcW w:w="1311" w:type="dxa"/>
                                </w:tcPr>
                                <w:p w14:paraId="20DED245" w14:textId="77777777" w:rsidR="006D3A8B" w:rsidRDefault="006D3A8B">
                                  <w:pPr>
                                    <w:pStyle w:val="TableParagraph"/>
                                    <w:spacing w:line="256" w:lineRule="exact"/>
                                    <w:ind w:right="58"/>
                                    <w:jc w:val="right"/>
                                    <w:rPr>
                                      <w:sz w:val="24"/>
                                    </w:rPr>
                                  </w:pPr>
                                  <w:r>
                                    <w:rPr>
                                      <w:sz w:val="24"/>
                                    </w:rPr>
                                    <w:t>No</w:t>
                                  </w:r>
                                </w:p>
                              </w:tc>
                              <w:tc>
                                <w:tcPr>
                                  <w:tcW w:w="201" w:type="dxa"/>
                                </w:tcPr>
                                <w:p w14:paraId="1F35543F" w14:textId="77777777" w:rsidR="006D3A8B" w:rsidRDefault="006D3A8B">
                                  <w:pPr>
                                    <w:pStyle w:val="TableParagraph"/>
                                    <w:spacing w:line="256" w:lineRule="exact"/>
                                    <w:ind w:left="59"/>
                                    <w:rPr>
                                      <w:sz w:val="24"/>
                                    </w:rPr>
                                  </w:pPr>
                                  <w:r>
                                    <w:rPr>
                                      <w:w w:val="99"/>
                                      <w:sz w:val="24"/>
                                    </w:rPr>
                                    <w:t>[</w:t>
                                  </w:r>
                                </w:p>
                              </w:tc>
                              <w:tc>
                                <w:tcPr>
                                  <w:tcW w:w="191" w:type="dxa"/>
                                </w:tcPr>
                                <w:p w14:paraId="5BEDAAAF" w14:textId="77777777" w:rsidR="006D3A8B" w:rsidRDefault="006D3A8B">
                                  <w:pPr>
                                    <w:pStyle w:val="TableParagraph"/>
                                    <w:spacing w:line="256" w:lineRule="exact"/>
                                    <w:ind w:left="4"/>
                                    <w:jc w:val="center"/>
                                    <w:rPr>
                                      <w:sz w:val="24"/>
                                    </w:rPr>
                                  </w:pPr>
                                  <w:r>
                                    <w:rPr>
                                      <w:w w:val="99"/>
                                      <w:sz w:val="24"/>
                                    </w:rPr>
                                    <w:t>]</w:t>
                                  </w:r>
                                </w:p>
                              </w:tc>
                            </w:tr>
                            <w:tr w:rsidR="006D3A8B" w14:paraId="3B7D84D3" w14:textId="77777777">
                              <w:trPr>
                                <w:trHeight w:val="275"/>
                              </w:trPr>
                              <w:tc>
                                <w:tcPr>
                                  <w:tcW w:w="3567" w:type="dxa"/>
                                </w:tcPr>
                                <w:p w14:paraId="41A43981" w14:textId="77777777" w:rsidR="006D3A8B" w:rsidRDefault="006D3A8B">
                                  <w:pPr>
                                    <w:pStyle w:val="TableParagraph"/>
                                    <w:spacing w:line="255" w:lineRule="exact"/>
                                    <w:ind w:left="50"/>
                                    <w:rPr>
                                      <w:sz w:val="24"/>
                                    </w:rPr>
                                  </w:pPr>
                                  <w:r>
                                    <w:rPr>
                                      <w:sz w:val="24"/>
                                    </w:rPr>
                                    <w:t>a stroke</w:t>
                                  </w:r>
                                </w:p>
                              </w:tc>
                              <w:tc>
                                <w:tcPr>
                                  <w:tcW w:w="703" w:type="dxa"/>
                                </w:tcPr>
                                <w:p w14:paraId="543EE3B4" w14:textId="77777777" w:rsidR="006D3A8B" w:rsidRDefault="006D3A8B">
                                  <w:pPr>
                                    <w:pStyle w:val="TableParagraph"/>
                                    <w:spacing w:line="255" w:lineRule="exact"/>
                                    <w:ind w:right="65"/>
                                    <w:jc w:val="right"/>
                                    <w:rPr>
                                      <w:sz w:val="24"/>
                                    </w:rPr>
                                  </w:pPr>
                                  <w:r>
                                    <w:rPr>
                                      <w:w w:val="95"/>
                                      <w:sz w:val="24"/>
                                    </w:rPr>
                                    <w:t>Yes</w:t>
                                  </w:r>
                                </w:p>
                              </w:tc>
                              <w:tc>
                                <w:tcPr>
                                  <w:tcW w:w="200" w:type="dxa"/>
                                </w:tcPr>
                                <w:p w14:paraId="0BB24211" w14:textId="77777777" w:rsidR="006D3A8B" w:rsidRDefault="006D3A8B">
                                  <w:pPr>
                                    <w:pStyle w:val="TableParagraph"/>
                                    <w:spacing w:line="255" w:lineRule="exact"/>
                                    <w:ind w:right="11"/>
                                    <w:jc w:val="center"/>
                                    <w:rPr>
                                      <w:sz w:val="24"/>
                                    </w:rPr>
                                  </w:pPr>
                                  <w:r>
                                    <w:rPr>
                                      <w:w w:val="99"/>
                                      <w:sz w:val="24"/>
                                    </w:rPr>
                                    <w:t>[</w:t>
                                  </w:r>
                                </w:p>
                              </w:tc>
                              <w:tc>
                                <w:tcPr>
                                  <w:tcW w:w="1104" w:type="dxa"/>
                                </w:tcPr>
                                <w:p w14:paraId="509D3934" w14:textId="77777777" w:rsidR="006D3A8B" w:rsidRDefault="006D3A8B">
                                  <w:pPr>
                                    <w:pStyle w:val="TableParagraph"/>
                                    <w:spacing w:line="255" w:lineRule="exact"/>
                                    <w:ind w:left="53"/>
                                    <w:rPr>
                                      <w:sz w:val="24"/>
                                    </w:rPr>
                                  </w:pPr>
                                  <w:r>
                                    <w:rPr>
                                      <w:w w:val="99"/>
                                      <w:sz w:val="24"/>
                                    </w:rPr>
                                    <w:t>]</w:t>
                                  </w:r>
                                </w:p>
                              </w:tc>
                              <w:tc>
                                <w:tcPr>
                                  <w:tcW w:w="1311" w:type="dxa"/>
                                </w:tcPr>
                                <w:p w14:paraId="3AA84E1E" w14:textId="77777777" w:rsidR="006D3A8B" w:rsidRDefault="006D3A8B">
                                  <w:pPr>
                                    <w:pStyle w:val="TableParagraph"/>
                                    <w:spacing w:line="255" w:lineRule="exact"/>
                                    <w:ind w:right="59"/>
                                    <w:jc w:val="right"/>
                                    <w:rPr>
                                      <w:sz w:val="24"/>
                                    </w:rPr>
                                  </w:pPr>
                                  <w:r>
                                    <w:rPr>
                                      <w:w w:val="95"/>
                                      <w:sz w:val="24"/>
                                    </w:rPr>
                                    <w:t>No</w:t>
                                  </w:r>
                                </w:p>
                              </w:tc>
                              <w:tc>
                                <w:tcPr>
                                  <w:tcW w:w="201" w:type="dxa"/>
                                </w:tcPr>
                                <w:p w14:paraId="65C9A0A6" w14:textId="77777777" w:rsidR="006D3A8B" w:rsidRDefault="006D3A8B">
                                  <w:pPr>
                                    <w:pStyle w:val="TableParagraph"/>
                                    <w:spacing w:line="255" w:lineRule="exact"/>
                                    <w:ind w:left="58"/>
                                    <w:rPr>
                                      <w:sz w:val="24"/>
                                    </w:rPr>
                                  </w:pPr>
                                  <w:r>
                                    <w:rPr>
                                      <w:w w:val="99"/>
                                      <w:sz w:val="24"/>
                                    </w:rPr>
                                    <w:t>[</w:t>
                                  </w:r>
                                </w:p>
                              </w:tc>
                              <w:tc>
                                <w:tcPr>
                                  <w:tcW w:w="191" w:type="dxa"/>
                                </w:tcPr>
                                <w:p w14:paraId="0324F2A6" w14:textId="77777777" w:rsidR="006D3A8B" w:rsidRDefault="006D3A8B">
                                  <w:pPr>
                                    <w:pStyle w:val="TableParagraph"/>
                                    <w:spacing w:line="255" w:lineRule="exact"/>
                                    <w:ind w:left="5"/>
                                    <w:jc w:val="center"/>
                                    <w:rPr>
                                      <w:sz w:val="24"/>
                                    </w:rPr>
                                  </w:pPr>
                                  <w:r>
                                    <w:rPr>
                                      <w:w w:val="99"/>
                                      <w:sz w:val="24"/>
                                    </w:rPr>
                                    <w:t>]</w:t>
                                  </w:r>
                                </w:p>
                              </w:tc>
                            </w:tr>
                            <w:tr w:rsidR="006D3A8B" w14:paraId="3F3F46FD" w14:textId="77777777">
                              <w:trPr>
                                <w:trHeight w:val="270"/>
                              </w:trPr>
                              <w:tc>
                                <w:tcPr>
                                  <w:tcW w:w="3567" w:type="dxa"/>
                                </w:tcPr>
                                <w:p w14:paraId="595D672C" w14:textId="77777777" w:rsidR="006D3A8B" w:rsidRDefault="006D3A8B">
                                  <w:pPr>
                                    <w:pStyle w:val="TableParagraph"/>
                                    <w:spacing w:line="250" w:lineRule="exact"/>
                                    <w:ind w:left="50"/>
                                    <w:rPr>
                                      <w:sz w:val="24"/>
                                    </w:rPr>
                                  </w:pPr>
                                  <w:r>
                                    <w:rPr>
                                      <w:sz w:val="24"/>
                                    </w:rPr>
                                    <w:t>trouble with very high cholesterol</w:t>
                                  </w:r>
                                </w:p>
                              </w:tc>
                              <w:tc>
                                <w:tcPr>
                                  <w:tcW w:w="703" w:type="dxa"/>
                                </w:tcPr>
                                <w:p w14:paraId="6F4BEFA1" w14:textId="77777777" w:rsidR="006D3A8B" w:rsidRDefault="006D3A8B">
                                  <w:pPr>
                                    <w:pStyle w:val="TableParagraph"/>
                                    <w:spacing w:line="250" w:lineRule="exact"/>
                                    <w:ind w:right="50"/>
                                    <w:jc w:val="right"/>
                                    <w:rPr>
                                      <w:sz w:val="24"/>
                                    </w:rPr>
                                  </w:pPr>
                                  <w:r>
                                    <w:rPr>
                                      <w:w w:val="95"/>
                                      <w:sz w:val="24"/>
                                    </w:rPr>
                                    <w:t>Yes</w:t>
                                  </w:r>
                                </w:p>
                              </w:tc>
                              <w:tc>
                                <w:tcPr>
                                  <w:tcW w:w="200" w:type="dxa"/>
                                </w:tcPr>
                                <w:p w14:paraId="4F34DBDD" w14:textId="77777777" w:rsidR="006D3A8B" w:rsidRDefault="006D3A8B">
                                  <w:pPr>
                                    <w:pStyle w:val="TableParagraph"/>
                                    <w:spacing w:line="250" w:lineRule="exact"/>
                                    <w:ind w:left="14"/>
                                    <w:jc w:val="center"/>
                                    <w:rPr>
                                      <w:sz w:val="24"/>
                                    </w:rPr>
                                  </w:pPr>
                                  <w:r>
                                    <w:rPr>
                                      <w:w w:val="99"/>
                                      <w:sz w:val="24"/>
                                    </w:rPr>
                                    <w:t>[</w:t>
                                  </w:r>
                                </w:p>
                              </w:tc>
                              <w:tc>
                                <w:tcPr>
                                  <w:tcW w:w="1104" w:type="dxa"/>
                                </w:tcPr>
                                <w:p w14:paraId="39E3882D" w14:textId="77777777" w:rsidR="006D3A8B" w:rsidRDefault="006D3A8B">
                                  <w:pPr>
                                    <w:pStyle w:val="TableParagraph"/>
                                    <w:spacing w:line="250" w:lineRule="exact"/>
                                    <w:ind w:left="66"/>
                                    <w:rPr>
                                      <w:sz w:val="24"/>
                                    </w:rPr>
                                  </w:pPr>
                                  <w:r>
                                    <w:rPr>
                                      <w:w w:val="99"/>
                                      <w:sz w:val="24"/>
                                    </w:rPr>
                                    <w:t>]</w:t>
                                  </w:r>
                                </w:p>
                              </w:tc>
                              <w:tc>
                                <w:tcPr>
                                  <w:tcW w:w="1311" w:type="dxa"/>
                                </w:tcPr>
                                <w:p w14:paraId="68EBE67C" w14:textId="77777777" w:rsidR="006D3A8B" w:rsidRDefault="006D3A8B">
                                  <w:pPr>
                                    <w:pStyle w:val="TableParagraph"/>
                                    <w:spacing w:line="250" w:lineRule="exact"/>
                                    <w:ind w:right="59"/>
                                    <w:jc w:val="right"/>
                                    <w:rPr>
                                      <w:sz w:val="24"/>
                                    </w:rPr>
                                  </w:pPr>
                                  <w:r>
                                    <w:rPr>
                                      <w:w w:val="95"/>
                                      <w:sz w:val="24"/>
                                    </w:rPr>
                                    <w:t>No</w:t>
                                  </w:r>
                                </w:p>
                              </w:tc>
                              <w:tc>
                                <w:tcPr>
                                  <w:tcW w:w="201" w:type="dxa"/>
                                </w:tcPr>
                                <w:p w14:paraId="3CF60F78" w14:textId="77777777" w:rsidR="006D3A8B" w:rsidRDefault="006D3A8B">
                                  <w:pPr>
                                    <w:pStyle w:val="TableParagraph"/>
                                    <w:spacing w:line="250" w:lineRule="exact"/>
                                    <w:ind w:left="58"/>
                                    <w:rPr>
                                      <w:sz w:val="24"/>
                                    </w:rPr>
                                  </w:pPr>
                                  <w:r>
                                    <w:rPr>
                                      <w:w w:val="99"/>
                                      <w:sz w:val="24"/>
                                    </w:rPr>
                                    <w:t>[</w:t>
                                  </w:r>
                                </w:p>
                              </w:tc>
                              <w:tc>
                                <w:tcPr>
                                  <w:tcW w:w="191" w:type="dxa"/>
                                </w:tcPr>
                                <w:p w14:paraId="46BC4210" w14:textId="77777777" w:rsidR="006D3A8B" w:rsidRDefault="006D3A8B">
                                  <w:pPr>
                                    <w:pStyle w:val="TableParagraph"/>
                                    <w:spacing w:line="250" w:lineRule="exact"/>
                                    <w:ind w:left="3"/>
                                    <w:jc w:val="center"/>
                                    <w:rPr>
                                      <w:sz w:val="24"/>
                                    </w:rPr>
                                  </w:pPr>
                                  <w:r>
                                    <w:rPr>
                                      <w:w w:val="99"/>
                                      <w:sz w:val="24"/>
                                    </w:rPr>
                                    <w:t>]</w:t>
                                  </w:r>
                                </w:p>
                              </w:tc>
                            </w:tr>
                          </w:tbl>
                          <w:p w14:paraId="79933651" w14:textId="77777777" w:rsidR="006D3A8B" w:rsidRDefault="006D3A8B" w:rsidP="006D3A8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CFE802" id="_x0000_t202" coordsize="21600,21600" o:spt="202" path="m,l,21600r21600,l21600,xe">
                <v:stroke joinstyle="miter"/>
                <v:path gradientshapeok="t" o:connecttype="rect"/>
              </v:shapetype>
              <v:shape id="Text Box 2" o:spid="_x0000_s1026" type="#_x0000_t202" style="position:absolute;left:0;text-align:left;margin-left:77.35pt;margin-top:8.1pt;width:363.7pt;height:82.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&#13;&#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6D3A8B" w14:paraId="76A62195" w14:textId="77777777">
                        <w:trPr>
                          <w:trHeight w:val="408"/>
                        </w:trPr>
                        <w:tc>
                          <w:tcPr>
                            <w:tcW w:w="3567" w:type="dxa"/>
                          </w:tcPr>
                          <w:p w14:paraId="6CEAC22E" w14:textId="77777777" w:rsidR="006D3A8B" w:rsidRDefault="006D3A8B">
                            <w:pPr>
                              <w:pStyle w:val="TableParagraph"/>
                              <w:spacing w:line="266" w:lineRule="exact"/>
                              <w:ind w:left="50"/>
                              <w:rPr>
                                <w:sz w:val="24"/>
                              </w:rPr>
                            </w:pPr>
                            <w:r>
                              <w:rPr>
                                <w:sz w:val="24"/>
                              </w:rPr>
                              <w:t>brothers or sisters had –</w:t>
                            </w:r>
                          </w:p>
                        </w:tc>
                        <w:tc>
                          <w:tcPr>
                            <w:tcW w:w="3710" w:type="dxa"/>
                            <w:gridSpan w:val="6"/>
                          </w:tcPr>
                          <w:p w14:paraId="05285088" w14:textId="77777777" w:rsidR="006D3A8B" w:rsidRDefault="006D3A8B">
                            <w:pPr>
                              <w:pStyle w:val="TableParagraph"/>
                            </w:pPr>
                          </w:p>
                        </w:tc>
                      </w:tr>
                      <w:tr w:rsidR="006D3A8B" w14:paraId="326AA7C3" w14:textId="77777777">
                        <w:trPr>
                          <w:trHeight w:val="414"/>
                        </w:trPr>
                        <w:tc>
                          <w:tcPr>
                            <w:tcW w:w="3567" w:type="dxa"/>
                          </w:tcPr>
                          <w:p w14:paraId="5E634976" w14:textId="77777777" w:rsidR="006D3A8B" w:rsidRDefault="006D3A8B">
                            <w:pPr>
                              <w:pStyle w:val="TableParagraph"/>
                              <w:spacing w:before="133" w:line="261" w:lineRule="exact"/>
                              <w:ind w:left="50"/>
                              <w:rPr>
                                <w:sz w:val="24"/>
                              </w:rPr>
                            </w:pPr>
                            <w:r>
                              <w:rPr>
                                <w:sz w:val="24"/>
                              </w:rPr>
                              <w:t>a heart attack below the age of 60</w:t>
                            </w:r>
                          </w:p>
                        </w:tc>
                        <w:tc>
                          <w:tcPr>
                            <w:tcW w:w="703" w:type="dxa"/>
                          </w:tcPr>
                          <w:p w14:paraId="22062948" w14:textId="77777777" w:rsidR="006D3A8B" w:rsidRDefault="006D3A8B">
                            <w:pPr>
                              <w:pStyle w:val="TableParagraph"/>
                              <w:spacing w:before="133" w:line="261" w:lineRule="exact"/>
                              <w:ind w:right="64"/>
                              <w:jc w:val="right"/>
                              <w:rPr>
                                <w:sz w:val="24"/>
                              </w:rPr>
                            </w:pPr>
                            <w:r>
                              <w:rPr>
                                <w:w w:val="95"/>
                                <w:sz w:val="24"/>
                              </w:rPr>
                              <w:t>Yes</w:t>
                            </w:r>
                          </w:p>
                        </w:tc>
                        <w:tc>
                          <w:tcPr>
                            <w:tcW w:w="200" w:type="dxa"/>
                          </w:tcPr>
                          <w:p w14:paraId="616A7AD5" w14:textId="77777777" w:rsidR="006D3A8B" w:rsidRDefault="006D3A8B">
                            <w:pPr>
                              <w:pStyle w:val="TableParagraph"/>
                              <w:spacing w:before="133" w:line="261" w:lineRule="exact"/>
                              <w:ind w:right="10"/>
                              <w:jc w:val="center"/>
                              <w:rPr>
                                <w:sz w:val="24"/>
                              </w:rPr>
                            </w:pPr>
                            <w:r>
                              <w:rPr>
                                <w:w w:val="99"/>
                                <w:sz w:val="24"/>
                              </w:rPr>
                              <w:t>[</w:t>
                            </w:r>
                          </w:p>
                        </w:tc>
                        <w:tc>
                          <w:tcPr>
                            <w:tcW w:w="1104" w:type="dxa"/>
                          </w:tcPr>
                          <w:p w14:paraId="4CF728C0" w14:textId="77777777" w:rsidR="006D3A8B" w:rsidRDefault="006D3A8B">
                            <w:pPr>
                              <w:pStyle w:val="TableParagraph"/>
                              <w:spacing w:before="133" w:line="261" w:lineRule="exact"/>
                              <w:ind w:left="53"/>
                              <w:rPr>
                                <w:sz w:val="24"/>
                              </w:rPr>
                            </w:pPr>
                            <w:r>
                              <w:rPr>
                                <w:w w:val="99"/>
                                <w:sz w:val="24"/>
                              </w:rPr>
                              <w:t>]</w:t>
                            </w:r>
                          </w:p>
                        </w:tc>
                        <w:tc>
                          <w:tcPr>
                            <w:tcW w:w="1311" w:type="dxa"/>
                          </w:tcPr>
                          <w:p w14:paraId="40E332C1" w14:textId="77777777" w:rsidR="006D3A8B" w:rsidRDefault="006D3A8B">
                            <w:pPr>
                              <w:pStyle w:val="TableParagraph"/>
                              <w:spacing w:before="133" w:line="261" w:lineRule="exact"/>
                              <w:ind w:right="58"/>
                              <w:jc w:val="right"/>
                              <w:rPr>
                                <w:sz w:val="24"/>
                              </w:rPr>
                            </w:pPr>
                            <w:r>
                              <w:rPr>
                                <w:sz w:val="24"/>
                              </w:rPr>
                              <w:t>No</w:t>
                            </w:r>
                          </w:p>
                        </w:tc>
                        <w:tc>
                          <w:tcPr>
                            <w:tcW w:w="201" w:type="dxa"/>
                          </w:tcPr>
                          <w:p w14:paraId="671EEA41" w14:textId="77777777" w:rsidR="006D3A8B" w:rsidRDefault="006D3A8B">
                            <w:pPr>
                              <w:pStyle w:val="TableParagraph"/>
                              <w:spacing w:before="133" w:line="261" w:lineRule="exact"/>
                              <w:ind w:left="59"/>
                              <w:rPr>
                                <w:sz w:val="24"/>
                              </w:rPr>
                            </w:pPr>
                            <w:r>
                              <w:rPr>
                                <w:w w:val="99"/>
                                <w:sz w:val="24"/>
                              </w:rPr>
                              <w:t>[</w:t>
                            </w:r>
                          </w:p>
                        </w:tc>
                        <w:tc>
                          <w:tcPr>
                            <w:tcW w:w="191" w:type="dxa"/>
                          </w:tcPr>
                          <w:p w14:paraId="280DBF25" w14:textId="77777777" w:rsidR="006D3A8B" w:rsidRDefault="006D3A8B">
                            <w:pPr>
                              <w:pStyle w:val="TableParagraph"/>
                              <w:spacing w:before="133" w:line="261" w:lineRule="exact"/>
                              <w:ind w:left="5"/>
                              <w:jc w:val="center"/>
                              <w:rPr>
                                <w:sz w:val="24"/>
                              </w:rPr>
                            </w:pPr>
                            <w:r>
                              <w:rPr>
                                <w:w w:val="99"/>
                                <w:sz w:val="24"/>
                              </w:rPr>
                              <w:t>]</w:t>
                            </w:r>
                          </w:p>
                        </w:tc>
                      </w:tr>
                      <w:tr w:rsidR="006D3A8B" w14:paraId="47B9E573" w14:textId="77777777">
                        <w:trPr>
                          <w:trHeight w:val="276"/>
                        </w:trPr>
                        <w:tc>
                          <w:tcPr>
                            <w:tcW w:w="3567" w:type="dxa"/>
                          </w:tcPr>
                          <w:p w14:paraId="40B2BBF5" w14:textId="77777777" w:rsidR="006D3A8B" w:rsidRDefault="006D3A8B">
                            <w:pPr>
                              <w:pStyle w:val="TableParagraph"/>
                              <w:spacing w:line="256" w:lineRule="exact"/>
                              <w:ind w:left="50"/>
                              <w:rPr>
                                <w:sz w:val="24"/>
                              </w:rPr>
                            </w:pPr>
                            <w:r>
                              <w:rPr>
                                <w:sz w:val="24"/>
                              </w:rPr>
                              <w:t>a heart attack above the age of 60</w:t>
                            </w:r>
                          </w:p>
                        </w:tc>
                        <w:tc>
                          <w:tcPr>
                            <w:tcW w:w="703" w:type="dxa"/>
                          </w:tcPr>
                          <w:p w14:paraId="23E170DC" w14:textId="77777777" w:rsidR="006D3A8B" w:rsidRDefault="006D3A8B">
                            <w:pPr>
                              <w:pStyle w:val="TableParagraph"/>
                              <w:spacing w:line="256" w:lineRule="exact"/>
                              <w:ind w:right="64"/>
                              <w:jc w:val="right"/>
                              <w:rPr>
                                <w:sz w:val="24"/>
                              </w:rPr>
                            </w:pPr>
                            <w:r>
                              <w:rPr>
                                <w:w w:val="95"/>
                                <w:sz w:val="24"/>
                              </w:rPr>
                              <w:t>Yes</w:t>
                            </w:r>
                          </w:p>
                        </w:tc>
                        <w:tc>
                          <w:tcPr>
                            <w:tcW w:w="200" w:type="dxa"/>
                          </w:tcPr>
                          <w:p w14:paraId="1AB36D02" w14:textId="77777777" w:rsidR="006D3A8B" w:rsidRDefault="006D3A8B">
                            <w:pPr>
                              <w:pStyle w:val="TableParagraph"/>
                              <w:spacing w:line="256" w:lineRule="exact"/>
                              <w:ind w:right="10"/>
                              <w:jc w:val="center"/>
                              <w:rPr>
                                <w:sz w:val="24"/>
                              </w:rPr>
                            </w:pPr>
                            <w:r>
                              <w:rPr>
                                <w:w w:val="99"/>
                                <w:sz w:val="24"/>
                              </w:rPr>
                              <w:t>[</w:t>
                            </w:r>
                          </w:p>
                        </w:tc>
                        <w:tc>
                          <w:tcPr>
                            <w:tcW w:w="1104" w:type="dxa"/>
                          </w:tcPr>
                          <w:p w14:paraId="7069AB55" w14:textId="77777777" w:rsidR="006D3A8B" w:rsidRDefault="006D3A8B">
                            <w:pPr>
                              <w:pStyle w:val="TableParagraph"/>
                              <w:spacing w:line="256" w:lineRule="exact"/>
                              <w:ind w:left="53"/>
                              <w:rPr>
                                <w:sz w:val="24"/>
                              </w:rPr>
                            </w:pPr>
                            <w:r>
                              <w:rPr>
                                <w:w w:val="99"/>
                                <w:sz w:val="24"/>
                              </w:rPr>
                              <w:t>]</w:t>
                            </w:r>
                          </w:p>
                        </w:tc>
                        <w:tc>
                          <w:tcPr>
                            <w:tcW w:w="1311" w:type="dxa"/>
                          </w:tcPr>
                          <w:p w14:paraId="20DED245" w14:textId="77777777" w:rsidR="006D3A8B" w:rsidRDefault="006D3A8B">
                            <w:pPr>
                              <w:pStyle w:val="TableParagraph"/>
                              <w:spacing w:line="256" w:lineRule="exact"/>
                              <w:ind w:right="58"/>
                              <w:jc w:val="right"/>
                              <w:rPr>
                                <w:sz w:val="24"/>
                              </w:rPr>
                            </w:pPr>
                            <w:r>
                              <w:rPr>
                                <w:sz w:val="24"/>
                              </w:rPr>
                              <w:t>No</w:t>
                            </w:r>
                          </w:p>
                        </w:tc>
                        <w:tc>
                          <w:tcPr>
                            <w:tcW w:w="201" w:type="dxa"/>
                          </w:tcPr>
                          <w:p w14:paraId="1F35543F" w14:textId="77777777" w:rsidR="006D3A8B" w:rsidRDefault="006D3A8B">
                            <w:pPr>
                              <w:pStyle w:val="TableParagraph"/>
                              <w:spacing w:line="256" w:lineRule="exact"/>
                              <w:ind w:left="59"/>
                              <w:rPr>
                                <w:sz w:val="24"/>
                              </w:rPr>
                            </w:pPr>
                            <w:r>
                              <w:rPr>
                                <w:w w:val="99"/>
                                <w:sz w:val="24"/>
                              </w:rPr>
                              <w:t>[</w:t>
                            </w:r>
                          </w:p>
                        </w:tc>
                        <w:tc>
                          <w:tcPr>
                            <w:tcW w:w="191" w:type="dxa"/>
                          </w:tcPr>
                          <w:p w14:paraId="5BEDAAAF" w14:textId="77777777" w:rsidR="006D3A8B" w:rsidRDefault="006D3A8B">
                            <w:pPr>
                              <w:pStyle w:val="TableParagraph"/>
                              <w:spacing w:line="256" w:lineRule="exact"/>
                              <w:ind w:left="4"/>
                              <w:jc w:val="center"/>
                              <w:rPr>
                                <w:sz w:val="24"/>
                              </w:rPr>
                            </w:pPr>
                            <w:r>
                              <w:rPr>
                                <w:w w:val="99"/>
                                <w:sz w:val="24"/>
                              </w:rPr>
                              <w:t>]</w:t>
                            </w:r>
                          </w:p>
                        </w:tc>
                      </w:tr>
                      <w:tr w:rsidR="006D3A8B" w14:paraId="3B7D84D3" w14:textId="77777777">
                        <w:trPr>
                          <w:trHeight w:val="275"/>
                        </w:trPr>
                        <w:tc>
                          <w:tcPr>
                            <w:tcW w:w="3567" w:type="dxa"/>
                          </w:tcPr>
                          <w:p w14:paraId="41A43981" w14:textId="77777777" w:rsidR="006D3A8B" w:rsidRDefault="006D3A8B">
                            <w:pPr>
                              <w:pStyle w:val="TableParagraph"/>
                              <w:spacing w:line="255" w:lineRule="exact"/>
                              <w:ind w:left="50"/>
                              <w:rPr>
                                <w:sz w:val="24"/>
                              </w:rPr>
                            </w:pPr>
                            <w:r>
                              <w:rPr>
                                <w:sz w:val="24"/>
                              </w:rPr>
                              <w:t>a stroke</w:t>
                            </w:r>
                          </w:p>
                        </w:tc>
                        <w:tc>
                          <w:tcPr>
                            <w:tcW w:w="703" w:type="dxa"/>
                          </w:tcPr>
                          <w:p w14:paraId="543EE3B4" w14:textId="77777777" w:rsidR="006D3A8B" w:rsidRDefault="006D3A8B">
                            <w:pPr>
                              <w:pStyle w:val="TableParagraph"/>
                              <w:spacing w:line="255" w:lineRule="exact"/>
                              <w:ind w:right="65"/>
                              <w:jc w:val="right"/>
                              <w:rPr>
                                <w:sz w:val="24"/>
                              </w:rPr>
                            </w:pPr>
                            <w:r>
                              <w:rPr>
                                <w:w w:val="95"/>
                                <w:sz w:val="24"/>
                              </w:rPr>
                              <w:t>Yes</w:t>
                            </w:r>
                          </w:p>
                        </w:tc>
                        <w:tc>
                          <w:tcPr>
                            <w:tcW w:w="200" w:type="dxa"/>
                          </w:tcPr>
                          <w:p w14:paraId="0BB24211" w14:textId="77777777" w:rsidR="006D3A8B" w:rsidRDefault="006D3A8B">
                            <w:pPr>
                              <w:pStyle w:val="TableParagraph"/>
                              <w:spacing w:line="255" w:lineRule="exact"/>
                              <w:ind w:right="11"/>
                              <w:jc w:val="center"/>
                              <w:rPr>
                                <w:sz w:val="24"/>
                              </w:rPr>
                            </w:pPr>
                            <w:r>
                              <w:rPr>
                                <w:w w:val="99"/>
                                <w:sz w:val="24"/>
                              </w:rPr>
                              <w:t>[</w:t>
                            </w:r>
                          </w:p>
                        </w:tc>
                        <w:tc>
                          <w:tcPr>
                            <w:tcW w:w="1104" w:type="dxa"/>
                          </w:tcPr>
                          <w:p w14:paraId="509D3934" w14:textId="77777777" w:rsidR="006D3A8B" w:rsidRDefault="006D3A8B">
                            <w:pPr>
                              <w:pStyle w:val="TableParagraph"/>
                              <w:spacing w:line="255" w:lineRule="exact"/>
                              <w:ind w:left="53"/>
                              <w:rPr>
                                <w:sz w:val="24"/>
                              </w:rPr>
                            </w:pPr>
                            <w:r>
                              <w:rPr>
                                <w:w w:val="99"/>
                                <w:sz w:val="24"/>
                              </w:rPr>
                              <w:t>]</w:t>
                            </w:r>
                          </w:p>
                        </w:tc>
                        <w:tc>
                          <w:tcPr>
                            <w:tcW w:w="1311" w:type="dxa"/>
                          </w:tcPr>
                          <w:p w14:paraId="3AA84E1E" w14:textId="77777777" w:rsidR="006D3A8B" w:rsidRDefault="006D3A8B">
                            <w:pPr>
                              <w:pStyle w:val="TableParagraph"/>
                              <w:spacing w:line="255" w:lineRule="exact"/>
                              <w:ind w:right="59"/>
                              <w:jc w:val="right"/>
                              <w:rPr>
                                <w:sz w:val="24"/>
                              </w:rPr>
                            </w:pPr>
                            <w:r>
                              <w:rPr>
                                <w:w w:val="95"/>
                                <w:sz w:val="24"/>
                              </w:rPr>
                              <w:t>No</w:t>
                            </w:r>
                          </w:p>
                        </w:tc>
                        <w:tc>
                          <w:tcPr>
                            <w:tcW w:w="201" w:type="dxa"/>
                          </w:tcPr>
                          <w:p w14:paraId="65C9A0A6" w14:textId="77777777" w:rsidR="006D3A8B" w:rsidRDefault="006D3A8B">
                            <w:pPr>
                              <w:pStyle w:val="TableParagraph"/>
                              <w:spacing w:line="255" w:lineRule="exact"/>
                              <w:ind w:left="58"/>
                              <w:rPr>
                                <w:sz w:val="24"/>
                              </w:rPr>
                            </w:pPr>
                            <w:r>
                              <w:rPr>
                                <w:w w:val="99"/>
                                <w:sz w:val="24"/>
                              </w:rPr>
                              <w:t>[</w:t>
                            </w:r>
                          </w:p>
                        </w:tc>
                        <w:tc>
                          <w:tcPr>
                            <w:tcW w:w="191" w:type="dxa"/>
                          </w:tcPr>
                          <w:p w14:paraId="0324F2A6" w14:textId="77777777" w:rsidR="006D3A8B" w:rsidRDefault="006D3A8B">
                            <w:pPr>
                              <w:pStyle w:val="TableParagraph"/>
                              <w:spacing w:line="255" w:lineRule="exact"/>
                              <w:ind w:left="5"/>
                              <w:jc w:val="center"/>
                              <w:rPr>
                                <w:sz w:val="24"/>
                              </w:rPr>
                            </w:pPr>
                            <w:r>
                              <w:rPr>
                                <w:w w:val="99"/>
                                <w:sz w:val="24"/>
                              </w:rPr>
                              <w:t>]</w:t>
                            </w:r>
                          </w:p>
                        </w:tc>
                      </w:tr>
                      <w:tr w:rsidR="006D3A8B" w14:paraId="3F3F46FD" w14:textId="77777777">
                        <w:trPr>
                          <w:trHeight w:val="270"/>
                        </w:trPr>
                        <w:tc>
                          <w:tcPr>
                            <w:tcW w:w="3567" w:type="dxa"/>
                          </w:tcPr>
                          <w:p w14:paraId="595D672C" w14:textId="77777777" w:rsidR="006D3A8B" w:rsidRDefault="006D3A8B">
                            <w:pPr>
                              <w:pStyle w:val="TableParagraph"/>
                              <w:spacing w:line="250" w:lineRule="exact"/>
                              <w:ind w:left="50"/>
                              <w:rPr>
                                <w:sz w:val="24"/>
                              </w:rPr>
                            </w:pPr>
                            <w:r>
                              <w:rPr>
                                <w:sz w:val="24"/>
                              </w:rPr>
                              <w:t>trouble with very high cholesterol</w:t>
                            </w:r>
                          </w:p>
                        </w:tc>
                        <w:tc>
                          <w:tcPr>
                            <w:tcW w:w="703" w:type="dxa"/>
                          </w:tcPr>
                          <w:p w14:paraId="6F4BEFA1" w14:textId="77777777" w:rsidR="006D3A8B" w:rsidRDefault="006D3A8B">
                            <w:pPr>
                              <w:pStyle w:val="TableParagraph"/>
                              <w:spacing w:line="250" w:lineRule="exact"/>
                              <w:ind w:right="50"/>
                              <w:jc w:val="right"/>
                              <w:rPr>
                                <w:sz w:val="24"/>
                              </w:rPr>
                            </w:pPr>
                            <w:r>
                              <w:rPr>
                                <w:w w:val="95"/>
                                <w:sz w:val="24"/>
                              </w:rPr>
                              <w:t>Yes</w:t>
                            </w:r>
                          </w:p>
                        </w:tc>
                        <w:tc>
                          <w:tcPr>
                            <w:tcW w:w="200" w:type="dxa"/>
                          </w:tcPr>
                          <w:p w14:paraId="4F34DBDD" w14:textId="77777777" w:rsidR="006D3A8B" w:rsidRDefault="006D3A8B">
                            <w:pPr>
                              <w:pStyle w:val="TableParagraph"/>
                              <w:spacing w:line="250" w:lineRule="exact"/>
                              <w:ind w:left="14"/>
                              <w:jc w:val="center"/>
                              <w:rPr>
                                <w:sz w:val="24"/>
                              </w:rPr>
                            </w:pPr>
                            <w:r>
                              <w:rPr>
                                <w:w w:val="99"/>
                                <w:sz w:val="24"/>
                              </w:rPr>
                              <w:t>[</w:t>
                            </w:r>
                          </w:p>
                        </w:tc>
                        <w:tc>
                          <w:tcPr>
                            <w:tcW w:w="1104" w:type="dxa"/>
                          </w:tcPr>
                          <w:p w14:paraId="39E3882D" w14:textId="77777777" w:rsidR="006D3A8B" w:rsidRDefault="006D3A8B">
                            <w:pPr>
                              <w:pStyle w:val="TableParagraph"/>
                              <w:spacing w:line="250" w:lineRule="exact"/>
                              <w:ind w:left="66"/>
                              <w:rPr>
                                <w:sz w:val="24"/>
                              </w:rPr>
                            </w:pPr>
                            <w:r>
                              <w:rPr>
                                <w:w w:val="99"/>
                                <w:sz w:val="24"/>
                              </w:rPr>
                              <w:t>]</w:t>
                            </w:r>
                          </w:p>
                        </w:tc>
                        <w:tc>
                          <w:tcPr>
                            <w:tcW w:w="1311" w:type="dxa"/>
                          </w:tcPr>
                          <w:p w14:paraId="68EBE67C" w14:textId="77777777" w:rsidR="006D3A8B" w:rsidRDefault="006D3A8B">
                            <w:pPr>
                              <w:pStyle w:val="TableParagraph"/>
                              <w:spacing w:line="250" w:lineRule="exact"/>
                              <w:ind w:right="59"/>
                              <w:jc w:val="right"/>
                              <w:rPr>
                                <w:sz w:val="24"/>
                              </w:rPr>
                            </w:pPr>
                            <w:r>
                              <w:rPr>
                                <w:w w:val="95"/>
                                <w:sz w:val="24"/>
                              </w:rPr>
                              <w:t>No</w:t>
                            </w:r>
                          </w:p>
                        </w:tc>
                        <w:tc>
                          <w:tcPr>
                            <w:tcW w:w="201" w:type="dxa"/>
                          </w:tcPr>
                          <w:p w14:paraId="3CF60F78" w14:textId="77777777" w:rsidR="006D3A8B" w:rsidRDefault="006D3A8B">
                            <w:pPr>
                              <w:pStyle w:val="TableParagraph"/>
                              <w:spacing w:line="250" w:lineRule="exact"/>
                              <w:ind w:left="58"/>
                              <w:rPr>
                                <w:sz w:val="24"/>
                              </w:rPr>
                            </w:pPr>
                            <w:r>
                              <w:rPr>
                                <w:w w:val="99"/>
                                <w:sz w:val="24"/>
                              </w:rPr>
                              <w:t>[</w:t>
                            </w:r>
                          </w:p>
                        </w:tc>
                        <w:tc>
                          <w:tcPr>
                            <w:tcW w:w="191" w:type="dxa"/>
                          </w:tcPr>
                          <w:p w14:paraId="46BC4210" w14:textId="77777777" w:rsidR="006D3A8B" w:rsidRDefault="006D3A8B">
                            <w:pPr>
                              <w:pStyle w:val="TableParagraph"/>
                              <w:spacing w:line="250" w:lineRule="exact"/>
                              <w:ind w:left="3"/>
                              <w:jc w:val="center"/>
                              <w:rPr>
                                <w:sz w:val="24"/>
                              </w:rPr>
                            </w:pPr>
                            <w:r>
                              <w:rPr>
                                <w:w w:val="99"/>
                                <w:sz w:val="24"/>
                              </w:rPr>
                              <w:t>]</w:t>
                            </w:r>
                          </w:p>
                        </w:tc>
                      </w:tr>
                    </w:tbl>
                    <w:p w14:paraId="79933651" w14:textId="77777777" w:rsidR="006D3A8B" w:rsidRDefault="006D3A8B" w:rsidP="006D3A8B">
                      <w:pPr>
                        <w:pStyle w:val="BodyText"/>
                      </w:pPr>
                    </w:p>
                  </w:txbxContent>
                </v:textbox>
                <w10:wrap anchorx="page"/>
              </v:shape>
            </w:pict>
          </mc:Fallback>
        </mc:AlternateContent>
      </w:r>
    </w:p>
    <w:p w14:paraId="61290B6F" w14:textId="77777777" w:rsidR="006D3A8B" w:rsidRPr="00D47C99" w:rsidRDefault="006D3A8B" w:rsidP="006D3A8B">
      <w:pPr>
        <w:pStyle w:val="BodyText"/>
        <w:spacing w:before="183"/>
        <w:ind w:left="1182"/>
        <w:rPr>
          <w:rFonts w:ascii="Arial" w:hAnsi="Arial" w:cs="Arial"/>
          <w:sz w:val="21"/>
          <w:szCs w:val="21"/>
        </w:rPr>
      </w:pPr>
    </w:p>
    <w:p w14:paraId="7EA882A7" w14:textId="77777777" w:rsidR="006D3A8B" w:rsidRPr="00D47C99" w:rsidRDefault="006D3A8B" w:rsidP="006D3A8B">
      <w:pPr>
        <w:pStyle w:val="BodyText"/>
        <w:rPr>
          <w:rFonts w:ascii="Arial" w:hAnsi="Arial" w:cs="Arial"/>
          <w:sz w:val="21"/>
          <w:szCs w:val="21"/>
        </w:rPr>
      </w:pPr>
      <w:r w:rsidRPr="00D47C99">
        <w:rPr>
          <w:rFonts w:ascii="Arial" w:hAnsi="Arial" w:cs="Arial"/>
          <w:noProof/>
          <w:sz w:val="21"/>
          <w:szCs w:val="21"/>
        </w:rPr>
        <mc:AlternateContent>
          <mc:Choice Requires="wpi">
            <w:drawing>
              <wp:anchor distT="0" distB="0" distL="114300" distR="114300" simplePos="0" relativeHeight="251683840" behindDoc="0" locked="0" layoutInCell="1" allowOverlap="1" wp14:anchorId="46FB57DF" wp14:editId="3366EAF1">
                <wp:simplePos x="0" y="0"/>
                <wp:positionH relativeFrom="column">
                  <wp:posOffset>4560441</wp:posOffset>
                </wp:positionH>
                <wp:positionV relativeFrom="paragraph">
                  <wp:posOffset>14829</wp:posOffset>
                </wp:positionV>
                <wp:extent cx="360" cy="360"/>
                <wp:effectExtent l="50800" t="76200" r="63500" b="76200"/>
                <wp:wrapNone/>
                <wp:docPr id="13" name="Ink 13"/>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3669753E" id="Ink 13" o:spid="_x0000_s1026" type="#_x0000_t75" style="position:absolute;margin-left:356.25pt;margin-top:-1.65pt;width:5.7pt;height:5.7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">
                <v:imagedata r:id="rId13" o:title=""/>
              </v:shape>
            </w:pict>
          </mc:Fallback>
        </mc:AlternateContent>
      </w:r>
    </w:p>
    <w:p w14:paraId="21A93F00" w14:textId="77777777" w:rsidR="006D3A8B" w:rsidRPr="00D47C99" w:rsidRDefault="006D3A8B" w:rsidP="006D3A8B">
      <w:pPr>
        <w:pStyle w:val="BodyText"/>
        <w:rPr>
          <w:rFonts w:ascii="Arial" w:hAnsi="Arial" w:cs="Arial"/>
          <w:sz w:val="21"/>
          <w:szCs w:val="21"/>
        </w:rPr>
      </w:pPr>
      <w:r w:rsidRPr="00D47C99">
        <w:rPr>
          <w:rFonts w:ascii="Arial" w:hAnsi="Arial" w:cs="Arial"/>
          <w:noProof/>
          <w:sz w:val="21"/>
          <w:szCs w:val="21"/>
        </w:rPr>
        <mc:AlternateContent>
          <mc:Choice Requires="wpi">
            <w:drawing>
              <wp:anchor distT="0" distB="0" distL="114300" distR="114300" simplePos="0" relativeHeight="251684864" behindDoc="0" locked="0" layoutInCell="1" allowOverlap="1" wp14:anchorId="0E4FECBB" wp14:editId="2B3978DC">
                <wp:simplePos x="0" y="0"/>
                <wp:positionH relativeFrom="column">
                  <wp:posOffset>4569081</wp:posOffset>
                </wp:positionH>
                <wp:positionV relativeFrom="paragraph">
                  <wp:posOffset>39779</wp:posOffset>
                </wp:positionV>
                <wp:extent cx="360" cy="360"/>
                <wp:effectExtent l="50800" t="76200" r="63500" b="76200"/>
                <wp:wrapNone/>
                <wp:docPr id="14" name="Ink 14"/>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7ACB884D" id="Ink 14" o:spid="_x0000_s1026" type="#_x0000_t75" style="position:absolute;margin-left:356.9pt;margin-top:.3pt;width:5.7pt;height:5.7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">
                <v:imagedata r:id="rId13" o:title=""/>
              </v:shape>
            </w:pict>
          </mc:Fallback>
        </mc:AlternateContent>
      </w:r>
    </w:p>
    <w:p w14:paraId="74E2A010" w14:textId="77777777" w:rsidR="006D3A8B" w:rsidRPr="00D47C99" w:rsidRDefault="006D3A8B" w:rsidP="006D3A8B">
      <w:pPr>
        <w:pStyle w:val="BodyText"/>
        <w:rPr>
          <w:rFonts w:ascii="Arial" w:hAnsi="Arial" w:cs="Arial"/>
          <w:sz w:val="21"/>
          <w:szCs w:val="21"/>
        </w:rPr>
      </w:pPr>
      <w:r w:rsidRPr="00D47C99">
        <w:rPr>
          <w:rFonts w:ascii="Arial" w:hAnsi="Arial" w:cs="Arial"/>
          <w:noProof/>
          <w:sz w:val="21"/>
          <w:szCs w:val="21"/>
        </w:rPr>
        <mc:AlternateContent>
          <mc:Choice Requires="wpi">
            <w:drawing>
              <wp:anchor distT="0" distB="0" distL="114300" distR="114300" simplePos="0" relativeHeight="251685888" behindDoc="0" locked="0" layoutInCell="1" allowOverlap="1" wp14:anchorId="56DE48DE" wp14:editId="289E484A">
                <wp:simplePos x="0" y="0"/>
                <wp:positionH relativeFrom="column">
                  <wp:posOffset>4569441</wp:posOffset>
                </wp:positionH>
                <wp:positionV relativeFrom="paragraph">
                  <wp:posOffset>73009</wp:posOffset>
                </wp:positionV>
                <wp:extent cx="360" cy="360"/>
                <wp:effectExtent l="50800" t="76200" r="63500" b="76200"/>
                <wp:wrapNone/>
                <wp:docPr id="15" name="Ink 15"/>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3304FA23" id="Ink 15" o:spid="_x0000_s1026" type="#_x0000_t75" style="position:absolute;margin-left:356.95pt;margin-top:2.95pt;width:5.7pt;height:5.7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">
                <v:imagedata r:id="rId13" o:title=""/>
              </v:shape>
            </w:pict>
          </mc:Fallback>
        </mc:AlternateContent>
      </w:r>
    </w:p>
    <w:p w14:paraId="35238770" w14:textId="77777777" w:rsidR="006D3A8B" w:rsidRPr="00D47C99" w:rsidRDefault="006D3A8B" w:rsidP="006D3A8B">
      <w:pPr>
        <w:pStyle w:val="BodyText"/>
        <w:rPr>
          <w:rFonts w:ascii="Arial" w:hAnsi="Arial" w:cs="Arial"/>
          <w:sz w:val="21"/>
          <w:szCs w:val="21"/>
        </w:rPr>
      </w:pPr>
      <w:r w:rsidRPr="00D47C99">
        <w:rPr>
          <w:rFonts w:ascii="Arial" w:hAnsi="Arial" w:cs="Arial"/>
          <w:noProof/>
          <w:sz w:val="21"/>
          <w:szCs w:val="21"/>
        </w:rPr>
        <mc:AlternateContent>
          <mc:Choice Requires="wpi">
            <w:drawing>
              <wp:anchor distT="0" distB="0" distL="114300" distR="114300" simplePos="0" relativeHeight="251686912" behindDoc="0" locked="0" layoutInCell="1" allowOverlap="1" wp14:anchorId="5B47F7FA" wp14:editId="73011B64">
                <wp:simplePos x="0" y="0"/>
                <wp:positionH relativeFrom="column">
                  <wp:posOffset>4561161</wp:posOffset>
                </wp:positionH>
                <wp:positionV relativeFrom="paragraph">
                  <wp:posOffset>99039</wp:posOffset>
                </wp:positionV>
                <wp:extent cx="360" cy="360"/>
                <wp:effectExtent l="50800" t="76200" r="63500" b="76200"/>
                <wp:wrapNone/>
                <wp:docPr id="16" name="Ink 16"/>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40E550BA" id="Ink 16" o:spid="_x0000_s1026" type="#_x0000_t75" style="position:absolute;margin-left:356.3pt;margin-top:4.95pt;width:5.7pt;height:5.7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">
                <v:imagedata r:id="rId13" o:title=""/>
              </v:shape>
            </w:pict>
          </mc:Fallback>
        </mc:AlternateContent>
      </w:r>
    </w:p>
    <w:p w14:paraId="2F0FB6D2" w14:textId="77777777" w:rsidR="006D3A8B" w:rsidRPr="00D47C99" w:rsidRDefault="006D3A8B" w:rsidP="006D3A8B">
      <w:pPr>
        <w:pStyle w:val="BodyText"/>
        <w:rPr>
          <w:rFonts w:ascii="Arial" w:hAnsi="Arial" w:cs="Arial"/>
          <w:sz w:val="21"/>
          <w:szCs w:val="21"/>
        </w:rPr>
      </w:pPr>
    </w:p>
    <w:p w14:paraId="08E555AF" w14:textId="77777777" w:rsidR="006D3A8B" w:rsidRPr="00D47C99" w:rsidRDefault="006D3A8B" w:rsidP="006D3A8B">
      <w:pPr>
        <w:pStyle w:val="BodyText"/>
        <w:ind w:left="162"/>
        <w:rPr>
          <w:rFonts w:ascii="Arial" w:hAnsi="Arial" w:cs="Arial"/>
          <w:sz w:val="21"/>
          <w:szCs w:val="21"/>
        </w:rPr>
      </w:pPr>
      <w:r w:rsidRPr="00D47C99">
        <w:rPr>
          <w:rFonts w:ascii="Arial" w:hAnsi="Arial" w:cs="Arial"/>
          <w:sz w:val="21"/>
          <w:szCs w:val="21"/>
        </w:rPr>
        <w:lastRenderedPageBreak/>
        <w:t>………………………………………………………………………………………</w:t>
      </w:r>
    </w:p>
    <w:p w14:paraId="6114C14F" w14:textId="77777777" w:rsidR="006D3A8B" w:rsidRPr="00D47C99" w:rsidRDefault="006D3A8B" w:rsidP="006D3A8B">
      <w:pPr>
        <w:pStyle w:val="BodyText"/>
        <w:spacing w:before="2"/>
        <w:rPr>
          <w:rFonts w:ascii="Arial" w:hAnsi="Arial" w:cs="Arial"/>
          <w:sz w:val="21"/>
          <w:szCs w:val="21"/>
        </w:rPr>
      </w:pPr>
    </w:p>
    <w:p w14:paraId="7448F061" w14:textId="77777777" w:rsidR="006D3A8B" w:rsidRPr="00D47C99" w:rsidRDefault="006D3A8B" w:rsidP="006D3A8B">
      <w:pPr>
        <w:pStyle w:val="Heading2"/>
        <w:rPr>
          <w:rFonts w:ascii="Arial" w:hAnsi="Arial" w:cs="Arial"/>
          <w:sz w:val="21"/>
          <w:szCs w:val="21"/>
        </w:rPr>
      </w:pPr>
      <w:bookmarkStart w:id="0" w:name="Practice_Use_Only"/>
      <w:bookmarkEnd w:id="0"/>
      <w:r w:rsidRPr="00D47C99">
        <w:rPr>
          <w:rFonts w:ascii="Arial" w:hAnsi="Arial" w:cs="Arial"/>
          <w:sz w:val="21"/>
          <w:szCs w:val="21"/>
        </w:rPr>
        <w:t>Practice Use Only</w:t>
      </w:r>
    </w:p>
    <w:p w14:paraId="2D3A9CAB" w14:textId="77777777" w:rsidR="006D3A8B" w:rsidRPr="00D47C99" w:rsidRDefault="006D3A8B" w:rsidP="006D3A8B">
      <w:pPr>
        <w:pStyle w:val="BodyText"/>
        <w:tabs>
          <w:tab w:val="left" w:pos="4482"/>
        </w:tabs>
        <w:spacing w:before="228"/>
        <w:ind w:left="882"/>
        <w:rPr>
          <w:rFonts w:ascii="Arial" w:hAnsi="Arial" w:cs="Arial"/>
          <w:sz w:val="21"/>
          <w:szCs w:val="21"/>
        </w:rPr>
      </w:pPr>
      <w:r w:rsidRPr="00D47C99">
        <w:rPr>
          <w:rFonts w:ascii="Arial" w:hAnsi="Arial" w:cs="Arial"/>
          <w:sz w:val="21"/>
          <w:szCs w:val="21"/>
        </w:rPr>
        <w:t>Health</w:t>
      </w:r>
      <w:r w:rsidRPr="00D47C99">
        <w:rPr>
          <w:rFonts w:ascii="Arial" w:hAnsi="Arial" w:cs="Arial"/>
          <w:spacing w:val="-1"/>
          <w:sz w:val="21"/>
          <w:szCs w:val="21"/>
        </w:rPr>
        <w:t xml:space="preserve"> </w:t>
      </w:r>
      <w:r w:rsidRPr="00D47C99">
        <w:rPr>
          <w:rFonts w:ascii="Arial" w:hAnsi="Arial" w:cs="Arial"/>
          <w:sz w:val="21"/>
          <w:szCs w:val="21"/>
        </w:rPr>
        <w:t>Education Smoking</w:t>
      </w:r>
      <w:r w:rsidRPr="00D47C99">
        <w:rPr>
          <w:rFonts w:ascii="Arial" w:hAnsi="Arial" w:cs="Arial"/>
          <w:sz w:val="21"/>
          <w:szCs w:val="21"/>
        </w:rPr>
        <w:tab/>
      </w:r>
      <w:r>
        <w:rPr>
          <w:rFonts w:ascii="Arial" w:hAnsi="Arial" w:cs="Arial"/>
          <w:sz w:val="21"/>
          <w:szCs w:val="21"/>
        </w:rPr>
        <w:t>NO</w:t>
      </w:r>
    </w:p>
    <w:p w14:paraId="3C992776" w14:textId="77777777" w:rsidR="006D3A8B" w:rsidRPr="00D47C99" w:rsidRDefault="006D3A8B" w:rsidP="006D3A8B">
      <w:pPr>
        <w:pStyle w:val="BodyText"/>
        <w:rPr>
          <w:rFonts w:ascii="Arial" w:hAnsi="Arial" w:cs="Arial"/>
          <w:sz w:val="21"/>
          <w:szCs w:val="21"/>
        </w:rPr>
      </w:pPr>
    </w:p>
    <w:p w14:paraId="5A8B9D74" w14:textId="77777777" w:rsidR="006D3A8B" w:rsidRPr="00D47C99" w:rsidRDefault="006D3A8B" w:rsidP="006D3A8B">
      <w:pPr>
        <w:pStyle w:val="BodyText"/>
        <w:tabs>
          <w:tab w:val="left" w:pos="4482"/>
        </w:tabs>
        <w:ind w:left="882"/>
        <w:rPr>
          <w:rFonts w:ascii="Arial" w:hAnsi="Arial" w:cs="Arial"/>
          <w:sz w:val="21"/>
          <w:szCs w:val="21"/>
        </w:rPr>
      </w:pPr>
      <w:r w:rsidRPr="00D47C99">
        <w:rPr>
          <w:rFonts w:ascii="Arial" w:hAnsi="Arial" w:cs="Arial"/>
          <w:sz w:val="21"/>
          <w:szCs w:val="21"/>
        </w:rPr>
        <w:t>BP</w:t>
      </w:r>
      <w:r w:rsidRPr="00D47C99">
        <w:rPr>
          <w:rFonts w:ascii="Arial" w:hAnsi="Arial" w:cs="Arial"/>
          <w:sz w:val="21"/>
          <w:szCs w:val="21"/>
        </w:rPr>
        <w:tab/>
        <w:t>95 /  120</w:t>
      </w:r>
    </w:p>
    <w:p w14:paraId="39243ED6" w14:textId="77777777" w:rsidR="006D3A8B" w:rsidRPr="00D47C99" w:rsidRDefault="006D3A8B" w:rsidP="006D3A8B">
      <w:pPr>
        <w:pStyle w:val="BodyText"/>
        <w:rPr>
          <w:rFonts w:ascii="Arial" w:hAnsi="Arial" w:cs="Arial"/>
          <w:sz w:val="21"/>
          <w:szCs w:val="21"/>
        </w:rPr>
      </w:pPr>
    </w:p>
    <w:p w14:paraId="3E8B6D76" w14:textId="77777777" w:rsidR="006D3A8B" w:rsidRPr="00D47C99" w:rsidRDefault="006D3A8B" w:rsidP="006D3A8B">
      <w:pPr>
        <w:pStyle w:val="BodyText"/>
        <w:tabs>
          <w:tab w:val="left" w:pos="4482"/>
        </w:tabs>
        <w:ind w:left="882"/>
        <w:rPr>
          <w:rFonts w:ascii="Arial" w:hAnsi="Arial" w:cs="Arial"/>
          <w:sz w:val="21"/>
          <w:szCs w:val="21"/>
        </w:rPr>
      </w:pPr>
      <w:r w:rsidRPr="00D47C99">
        <w:rPr>
          <w:rFonts w:ascii="Arial" w:hAnsi="Arial" w:cs="Arial"/>
          <w:sz w:val="21"/>
          <w:szCs w:val="21"/>
        </w:rPr>
        <w:t>Height</w:t>
      </w:r>
      <w:r w:rsidRPr="00D47C99">
        <w:rPr>
          <w:rFonts w:ascii="Arial" w:hAnsi="Arial" w:cs="Arial"/>
          <w:sz w:val="21"/>
          <w:szCs w:val="21"/>
        </w:rPr>
        <w:tab/>
        <w:t xml:space="preserve">6ft </w:t>
      </w:r>
      <w:r>
        <w:rPr>
          <w:rFonts w:ascii="Arial" w:hAnsi="Arial" w:cs="Arial"/>
          <w:sz w:val="21"/>
          <w:szCs w:val="21"/>
        </w:rPr>
        <w:t>6</w:t>
      </w:r>
      <w:r w:rsidRPr="00D47C99">
        <w:rPr>
          <w:rFonts w:ascii="Arial" w:hAnsi="Arial" w:cs="Arial"/>
          <w:sz w:val="21"/>
          <w:szCs w:val="21"/>
        </w:rPr>
        <w:t>in</w:t>
      </w:r>
    </w:p>
    <w:p w14:paraId="05F319EB" w14:textId="77777777" w:rsidR="006D3A8B" w:rsidRPr="00D47C99" w:rsidRDefault="006D3A8B" w:rsidP="006D3A8B">
      <w:pPr>
        <w:pStyle w:val="BodyText"/>
        <w:rPr>
          <w:rFonts w:ascii="Arial" w:hAnsi="Arial" w:cs="Arial"/>
          <w:sz w:val="21"/>
          <w:szCs w:val="21"/>
        </w:rPr>
      </w:pPr>
    </w:p>
    <w:p w14:paraId="5A35FBE0" w14:textId="77777777" w:rsidR="006D3A8B" w:rsidRPr="00D47C99" w:rsidRDefault="006D3A8B" w:rsidP="006D3A8B">
      <w:pPr>
        <w:pStyle w:val="BodyText"/>
        <w:tabs>
          <w:tab w:val="left" w:pos="4482"/>
        </w:tabs>
        <w:ind w:left="882"/>
        <w:rPr>
          <w:rFonts w:ascii="Arial" w:hAnsi="Arial" w:cs="Arial"/>
          <w:sz w:val="21"/>
          <w:szCs w:val="21"/>
        </w:rPr>
      </w:pPr>
      <w:r w:rsidRPr="00D47C99">
        <w:rPr>
          <w:rFonts w:ascii="Arial" w:hAnsi="Arial" w:cs="Arial"/>
          <w:sz w:val="21"/>
          <w:szCs w:val="21"/>
        </w:rPr>
        <w:t>Weight</w:t>
      </w:r>
      <w:r w:rsidRPr="00D47C99">
        <w:rPr>
          <w:rFonts w:ascii="Arial" w:hAnsi="Arial" w:cs="Arial"/>
          <w:sz w:val="21"/>
          <w:szCs w:val="21"/>
        </w:rPr>
        <w:tab/>
        <w:t>11st 7ibs</w:t>
      </w:r>
    </w:p>
    <w:p w14:paraId="640CA05B" w14:textId="77777777" w:rsidR="006D3A8B" w:rsidRPr="00D47C99" w:rsidRDefault="006D3A8B" w:rsidP="006D3A8B">
      <w:pPr>
        <w:pStyle w:val="BodyText"/>
        <w:tabs>
          <w:tab w:val="left" w:pos="4482"/>
        </w:tabs>
        <w:ind w:left="882"/>
        <w:rPr>
          <w:sz w:val="28"/>
          <w:szCs w:val="28"/>
        </w:rPr>
      </w:pPr>
    </w:p>
    <w:p w14:paraId="5370B70C" w14:textId="77777777" w:rsidR="006D3A8B" w:rsidRPr="00D47C99" w:rsidRDefault="006D3A8B" w:rsidP="006D3A8B">
      <w:pPr>
        <w:pStyle w:val="BodyText"/>
        <w:tabs>
          <w:tab w:val="left" w:pos="4482"/>
        </w:tabs>
        <w:rPr>
          <w:sz w:val="28"/>
          <w:szCs w:val="28"/>
        </w:rPr>
      </w:pPr>
      <w:r w:rsidRPr="00D47C99">
        <w:rPr>
          <w:rFonts w:ascii="Arial" w:hAnsi="Arial" w:cs="Arial"/>
          <w:sz w:val="21"/>
          <w:szCs w:val="21"/>
        </w:rPr>
        <w:t xml:space="preserve">  ………………………………………………………………………………………</w:t>
      </w:r>
    </w:p>
    <w:p w14:paraId="262B2818" w14:textId="77777777" w:rsidR="006D3A8B" w:rsidRPr="00F848A6" w:rsidRDefault="006D3A8B" w:rsidP="006D3A8B">
      <w:pPr>
        <w:pStyle w:val="Heading1"/>
        <w:spacing w:before="58"/>
        <w:rPr>
          <w:sz w:val="21"/>
          <w:szCs w:val="21"/>
        </w:rPr>
      </w:pPr>
      <w:r w:rsidRPr="00F848A6">
        <w:rPr>
          <w:sz w:val="21"/>
          <w:szCs w:val="21"/>
        </w:rPr>
        <w:t>EXERCISE</w:t>
      </w:r>
    </w:p>
    <w:p w14:paraId="60ADE74D" w14:textId="77777777" w:rsidR="006D3A8B" w:rsidRPr="00F848A6" w:rsidRDefault="006D3A8B" w:rsidP="006D3A8B">
      <w:pPr>
        <w:pStyle w:val="BodyText"/>
        <w:ind w:left="162"/>
        <w:rPr>
          <w:sz w:val="21"/>
          <w:szCs w:val="21"/>
        </w:rPr>
      </w:pPr>
      <w:r w:rsidRPr="00F848A6">
        <w:rPr>
          <w:sz w:val="21"/>
          <w:szCs w:val="21"/>
        </w:rPr>
        <w:t>Healthy exercise usually involves activity that lasts for at least 20 minutes, raises your pulse, and produces hard breathing. In younger people this might be running, cycling or sport, or brisk walking for older people.</w:t>
      </w:r>
    </w:p>
    <w:p w14:paraId="0A8F52DD" w14:textId="77777777" w:rsidR="006D3A8B" w:rsidRPr="00F848A6" w:rsidRDefault="006D3A8B" w:rsidP="006D3A8B">
      <w:pPr>
        <w:pStyle w:val="BodyText"/>
        <w:spacing w:before="10"/>
        <w:rPr>
          <w:sz w:val="21"/>
          <w:szCs w:val="21"/>
        </w:rPr>
      </w:pPr>
    </w:p>
    <w:p w14:paraId="376A8C40" w14:textId="77777777" w:rsidR="006D3A8B" w:rsidRPr="00F848A6" w:rsidRDefault="006D3A8B" w:rsidP="006D3A8B">
      <w:pPr>
        <w:pStyle w:val="BodyText"/>
        <w:spacing w:before="1"/>
        <w:ind w:left="162"/>
        <w:rPr>
          <w:sz w:val="21"/>
          <w:szCs w:val="21"/>
        </w:rPr>
      </w:pPr>
      <w:r w:rsidRPr="00F848A6">
        <w:rPr>
          <w:sz w:val="21"/>
          <w:szCs w:val="21"/>
        </w:rPr>
        <w:t>Do you take this type of exercise –</w:t>
      </w:r>
    </w:p>
    <w:p w14:paraId="0D935449" w14:textId="77777777" w:rsidR="006D3A8B" w:rsidRPr="00F848A6" w:rsidRDefault="006D3A8B" w:rsidP="006D3A8B">
      <w:pPr>
        <w:pStyle w:val="BodyText"/>
        <w:spacing w:before="11"/>
        <w:rPr>
          <w:sz w:val="21"/>
          <w:szCs w:val="21"/>
        </w:rPr>
      </w:pPr>
    </w:p>
    <w:p w14:paraId="6815309C" w14:textId="77777777" w:rsidR="006D3A8B" w:rsidRPr="00F848A6" w:rsidRDefault="006D3A8B" w:rsidP="006D3A8B">
      <w:pPr>
        <w:pStyle w:val="BodyText"/>
        <w:tabs>
          <w:tab w:val="left" w:pos="5922"/>
        </w:tabs>
        <w:ind w:left="882"/>
        <w:rPr>
          <w:sz w:val="21"/>
          <w:szCs w:val="21"/>
        </w:rPr>
      </w:pPr>
      <w:r w:rsidRPr="00F848A6">
        <w:rPr>
          <w:sz w:val="21"/>
          <w:szCs w:val="21"/>
        </w:rPr>
        <w:t>daily</w:t>
      </w:r>
      <w:r w:rsidRPr="00F848A6">
        <w:rPr>
          <w:sz w:val="21"/>
          <w:szCs w:val="21"/>
        </w:rPr>
        <w:tab/>
        <w:t>[</w:t>
      </w:r>
      <w:r w:rsidRPr="00F848A6">
        <w:rPr>
          <w:spacing w:val="59"/>
          <w:sz w:val="21"/>
          <w:szCs w:val="21"/>
        </w:rPr>
        <w:t xml:space="preserve"> </w:t>
      </w:r>
      <w:r w:rsidRPr="00F848A6">
        <w:rPr>
          <w:sz w:val="21"/>
          <w:szCs w:val="21"/>
        </w:rPr>
        <w:t>]</w:t>
      </w:r>
    </w:p>
    <w:p w14:paraId="0FF6C470" w14:textId="77777777" w:rsidR="006D3A8B" w:rsidRPr="00F848A6" w:rsidRDefault="006D3A8B" w:rsidP="006D3A8B">
      <w:pPr>
        <w:pStyle w:val="BodyText"/>
        <w:tabs>
          <w:tab w:val="left" w:pos="5919"/>
        </w:tabs>
        <w:ind w:left="882"/>
        <w:rPr>
          <w:sz w:val="21"/>
          <w:szCs w:val="21"/>
        </w:rPr>
      </w:pPr>
      <w:r w:rsidRPr="00F848A6">
        <w:rPr>
          <w:sz w:val="21"/>
          <w:szCs w:val="21"/>
        </w:rPr>
        <w:t>3</w:t>
      </w:r>
      <w:r w:rsidRPr="00F848A6">
        <w:rPr>
          <w:spacing w:val="-3"/>
          <w:sz w:val="21"/>
          <w:szCs w:val="21"/>
        </w:rPr>
        <w:t xml:space="preserve"> </w:t>
      </w:r>
      <w:r w:rsidRPr="00F848A6">
        <w:rPr>
          <w:sz w:val="21"/>
          <w:szCs w:val="21"/>
        </w:rPr>
        <w:t>times</w:t>
      </w:r>
      <w:r w:rsidRPr="00F848A6">
        <w:rPr>
          <w:spacing w:val="-2"/>
          <w:sz w:val="21"/>
          <w:szCs w:val="21"/>
        </w:rPr>
        <w:t xml:space="preserve"> </w:t>
      </w:r>
      <w:r w:rsidRPr="00F848A6">
        <w:rPr>
          <w:sz w:val="21"/>
          <w:szCs w:val="21"/>
        </w:rPr>
        <w:t>weekly</w:t>
      </w:r>
      <w:r w:rsidRPr="00F848A6">
        <w:rPr>
          <w:sz w:val="21"/>
          <w:szCs w:val="21"/>
        </w:rPr>
        <w:tab/>
        <w:t>[</w:t>
      </w:r>
      <w:r w:rsidRPr="00F848A6">
        <w:rPr>
          <w:spacing w:val="59"/>
          <w:sz w:val="21"/>
          <w:szCs w:val="21"/>
        </w:rPr>
        <w:t xml:space="preserve"> </w:t>
      </w:r>
      <w:r w:rsidRPr="00F848A6">
        <w:rPr>
          <w:sz w:val="21"/>
          <w:szCs w:val="21"/>
        </w:rPr>
        <w:t>]</w:t>
      </w:r>
    </w:p>
    <w:p w14:paraId="08DAC885" w14:textId="77777777" w:rsidR="006D3A8B" w:rsidRPr="00F848A6" w:rsidRDefault="006D3A8B" w:rsidP="006D3A8B">
      <w:pPr>
        <w:pStyle w:val="BodyText"/>
        <w:tabs>
          <w:tab w:val="left" w:pos="5920"/>
        </w:tabs>
        <w:ind w:left="882"/>
        <w:rPr>
          <w:sz w:val="21"/>
          <w:szCs w:val="21"/>
        </w:rPr>
      </w:pPr>
      <w:r w:rsidRPr="00F848A6">
        <w:rPr>
          <w:sz w:val="21"/>
          <w:szCs w:val="21"/>
        </w:rPr>
        <w:t>once</w:t>
      </w:r>
      <w:r w:rsidRPr="00F848A6">
        <w:rPr>
          <w:spacing w:val="-4"/>
          <w:sz w:val="21"/>
          <w:szCs w:val="21"/>
        </w:rPr>
        <w:t xml:space="preserve"> </w:t>
      </w:r>
      <w:r w:rsidRPr="00F848A6">
        <w:rPr>
          <w:sz w:val="21"/>
          <w:szCs w:val="21"/>
        </w:rPr>
        <w:t>weekly</w:t>
      </w:r>
      <w:r w:rsidRPr="00F848A6">
        <w:rPr>
          <w:sz w:val="21"/>
          <w:szCs w:val="21"/>
        </w:rPr>
        <w:tab/>
        <w:t>[</w:t>
      </w:r>
      <w:r w:rsidRPr="00F848A6">
        <w:rPr>
          <w:spacing w:val="59"/>
          <w:sz w:val="21"/>
          <w:szCs w:val="21"/>
        </w:rPr>
        <w:t xml:space="preserve"> </w:t>
      </w:r>
      <w:r w:rsidRPr="00F848A6">
        <w:rPr>
          <w:sz w:val="21"/>
          <w:szCs w:val="21"/>
        </w:rPr>
        <w:t>]</w:t>
      </w:r>
    </w:p>
    <w:p w14:paraId="4C4B42E6" w14:textId="77777777" w:rsidR="006D3A8B" w:rsidRPr="00F848A6" w:rsidRDefault="006D3A8B" w:rsidP="006D3A8B">
      <w:pPr>
        <w:pStyle w:val="BodyText"/>
        <w:tabs>
          <w:tab w:val="left" w:pos="5920"/>
        </w:tabs>
        <w:ind w:left="882"/>
        <w:rPr>
          <w:sz w:val="21"/>
          <w:szCs w:val="21"/>
        </w:rPr>
      </w:pPr>
      <w:r w:rsidRPr="00F848A6">
        <w:rPr>
          <w:sz w:val="21"/>
          <w:szCs w:val="21"/>
        </w:rPr>
        <w:t>once</w:t>
      </w:r>
      <w:r w:rsidRPr="00F848A6">
        <w:rPr>
          <w:spacing w:val="-4"/>
          <w:sz w:val="21"/>
          <w:szCs w:val="21"/>
        </w:rPr>
        <w:t xml:space="preserve"> </w:t>
      </w:r>
      <w:r w:rsidRPr="00F848A6">
        <w:rPr>
          <w:sz w:val="21"/>
          <w:szCs w:val="21"/>
        </w:rPr>
        <w:t>monthly</w:t>
      </w:r>
      <w:r w:rsidRPr="00F848A6">
        <w:rPr>
          <w:sz w:val="21"/>
          <w:szCs w:val="21"/>
        </w:rPr>
        <w:tab/>
        <w:t>[</w:t>
      </w:r>
      <w:r w:rsidRPr="00F848A6">
        <w:rPr>
          <w:spacing w:val="59"/>
          <w:sz w:val="21"/>
          <w:szCs w:val="21"/>
        </w:rPr>
        <w:t xml:space="preserve"> </w:t>
      </w:r>
      <w:r w:rsidRPr="00F848A6">
        <w:rPr>
          <w:sz w:val="21"/>
          <w:szCs w:val="21"/>
        </w:rPr>
        <w:t>]</w:t>
      </w:r>
    </w:p>
    <w:p w14:paraId="7E524E50" w14:textId="77777777" w:rsidR="006D3A8B" w:rsidRPr="00F848A6" w:rsidRDefault="006D3A8B" w:rsidP="006D3A8B">
      <w:pPr>
        <w:pStyle w:val="BodyText"/>
        <w:tabs>
          <w:tab w:val="left" w:pos="5922"/>
        </w:tabs>
        <w:ind w:left="882"/>
        <w:rPr>
          <w:sz w:val="21"/>
          <w:szCs w:val="21"/>
        </w:rPr>
      </w:pPr>
      <w:r w:rsidRPr="00F848A6">
        <w:rPr>
          <w:sz w:val="21"/>
          <w:szCs w:val="21"/>
        </w:rPr>
        <w:t>seldom</w:t>
      </w:r>
      <w:r w:rsidRPr="00F848A6">
        <w:rPr>
          <w:sz w:val="21"/>
          <w:szCs w:val="21"/>
        </w:rPr>
        <w:tab/>
        <w:t>[</w:t>
      </w:r>
      <w:r w:rsidRPr="00F848A6">
        <w:rPr>
          <w:spacing w:val="59"/>
          <w:sz w:val="21"/>
          <w:szCs w:val="21"/>
        </w:rPr>
        <w:t xml:space="preserve"> </w:t>
      </w:r>
      <w:r w:rsidRPr="00F848A6">
        <w:rPr>
          <w:sz w:val="21"/>
          <w:szCs w:val="21"/>
        </w:rPr>
        <w:t>]</w:t>
      </w:r>
    </w:p>
    <w:p w14:paraId="36934E52" w14:textId="77777777" w:rsidR="006D3A8B" w:rsidRPr="00F848A6" w:rsidRDefault="006D3A8B" w:rsidP="006D3A8B">
      <w:pPr>
        <w:pStyle w:val="BodyText"/>
        <w:rPr>
          <w:sz w:val="21"/>
          <w:szCs w:val="21"/>
        </w:rPr>
      </w:pPr>
    </w:p>
    <w:p w14:paraId="4C3071FC" w14:textId="77777777" w:rsidR="006D3A8B" w:rsidRPr="00F848A6" w:rsidRDefault="006D3A8B" w:rsidP="006D3A8B">
      <w:pPr>
        <w:pStyle w:val="BodyText"/>
        <w:tabs>
          <w:tab w:val="left" w:pos="5921"/>
        </w:tabs>
        <w:ind w:left="162"/>
        <w:rPr>
          <w:sz w:val="21"/>
          <w:szCs w:val="21"/>
        </w:rPr>
      </w:pPr>
      <w:r w:rsidRPr="00F848A6">
        <w:rPr>
          <w:noProof/>
          <w:sz w:val="21"/>
          <w:szCs w:val="21"/>
        </w:rPr>
        <mc:AlternateContent>
          <mc:Choice Requires="wpi">
            <w:drawing>
              <wp:anchor distT="0" distB="0" distL="114300" distR="114300" simplePos="0" relativeHeight="251687936" behindDoc="0" locked="0" layoutInCell="1" allowOverlap="1" wp14:anchorId="0C84C8E9" wp14:editId="5D1C569A">
                <wp:simplePos x="0" y="0"/>
                <wp:positionH relativeFrom="column">
                  <wp:posOffset>3855201</wp:posOffset>
                </wp:positionH>
                <wp:positionV relativeFrom="paragraph">
                  <wp:posOffset>110068</wp:posOffset>
                </wp:positionV>
                <wp:extent cx="360" cy="360"/>
                <wp:effectExtent l="50800" t="76200" r="63500" b="76200"/>
                <wp:wrapNone/>
                <wp:docPr id="17" name="Ink 17"/>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0FE0727F" id="Ink 17" o:spid="_x0000_s1026" type="#_x0000_t75" style="position:absolute;margin-left:300.7pt;margin-top:5.85pt;width:5.7pt;height:5.7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">
                <v:imagedata r:id="rId13" o:title=""/>
              </v:shape>
            </w:pict>
          </mc:Fallback>
        </mc:AlternateContent>
      </w:r>
      <w:r w:rsidRPr="00F848A6">
        <w:rPr>
          <w:sz w:val="21"/>
          <w:szCs w:val="21"/>
        </w:rPr>
        <w:t>I cannot take exercise because</w:t>
      </w:r>
      <w:r w:rsidRPr="00F848A6">
        <w:rPr>
          <w:spacing w:val="-7"/>
          <w:sz w:val="21"/>
          <w:szCs w:val="21"/>
        </w:rPr>
        <w:t xml:space="preserve"> </w:t>
      </w:r>
      <w:r w:rsidRPr="00F848A6">
        <w:rPr>
          <w:sz w:val="21"/>
          <w:szCs w:val="21"/>
        </w:rPr>
        <w:t>of</w:t>
      </w:r>
      <w:r w:rsidRPr="00F848A6">
        <w:rPr>
          <w:spacing w:val="-1"/>
          <w:sz w:val="21"/>
          <w:szCs w:val="21"/>
        </w:rPr>
        <w:t xml:space="preserve"> </w:t>
      </w:r>
      <w:r w:rsidRPr="00F848A6">
        <w:rPr>
          <w:sz w:val="21"/>
          <w:szCs w:val="21"/>
        </w:rPr>
        <w:t>disability</w:t>
      </w:r>
      <w:r w:rsidRPr="00F848A6">
        <w:rPr>
          <w:sz w:val="21"/>
          <w:szCs w:val="21"/>
        </w:rPr>
        <w:tab/>
        <w:t>[</w:t>
      </w:r>
      <w:r w:rsidRPr="00F848A6">
        <w:rPr>
          <w:spacing w:val="59"/>
          <w:sz w:val="21"/>
          <w:szCs w:val="21"/>
        </w:rPr>
        <w:t xml:space="preserve"> </w:t>
      </w:r>
      <w:r w:rsidRPr="00F848A6">
        <w:rPr>
          <w:sz w:val="21"/>
          <w:szCs w:val="21"/>
        </w:rPr>
        <w:t>]</w:t>
      </w:r>
    </w:p>
    <w:p w14:paraId="7991B459" w14:textId="77777777" w:rsidR="006D3A8B" w:rsidRPr="00F848A6" w:rsidRDefault="006D3A8B" w:rsidP="006D3A8B">
      <w:pPr>
        <w:pStyle w:val="BodyText"/>
        <w:rPr>
          <w:sz w:val="21"/>
          <w:szCs w:val="21"/>
        </w:rPr>
      </w:pPr>
    </w:p>
    <w:p w14:paraId="65C0B86F" w14:textId="77777777" w:rsidR="006D3A8B" w:rsidRPr="00F848A6" w:rsidRDefault="006D3A8B" w:rsidP="006D3A8B">
      <w:pPr>
        <w:pStyle w:val="BodyText"/>
        <w:rPr>
          <w:sz w:val="21"/>
          <w:szCs w:val="21"/>
        </w:rPr>
      </w:pPr>
    </w:p>
    <w:p w14:paraId="2D706F24" w14:textId="77777777" w:rsidR="006D3A8B" w:rsidRPr="00F848A6" w:rsidRDefault="006D3A8B" w:rsidP="006D3A8B">
      <w:pPr>
        <w:pStyle w:val="Heading1"/>
        <w:spacing w:before="233"/>
        <w:rPr>
          <w:sz w:val="21"/>
          <w:szCs w:val="21"/>
        </w:rPr>
      </w:pPr>
      <w:r w:rsidRPr="00F848A6">
        <w:rPr>
          <w:sz w:val="21"/>
          <w:szCs w:val="21"/>
        </w:rPr>
        <w:t>DIET</w:t>
      </w:r>
    </w:p>
    <w:p w14:paraId="4D64725F" w14:textId="77777777" w:rsidR="006D3A8B" w:rsidRPr="00F848A6" w:rsidRDefault="006D3A8B" w:rsidP="006D3A8B">
      <w:pPr>
        <w:pStyle w:val="BodyText"/>
        <w:spacing w:line="275" w:lineRule="exact"/>
        <w:ind w:left="162"/>
        <w:rPr>
          <w:sz w:val="21"/>
          <w:szCs w:val="21"/>
        </w:rPr>
      </w:pPr>
      <w:r w:rsidRPr="00F848A6">
        <w:rPr>
          <w:sz w:val="21"/>
          <w:szCs w:val="21"/>
        </w:rPr>
        <w:t>Please tick the one category which is closest to your usual eating pattern.</w:t>
      </w:r>
    </w:p>
    <w:p w14:paraId="21848C7E" w14:textId="77777777" w:rsidR="006D3A8B" w:rsidRPr="00F848A6" w:rsidRDefault="006D3A8B" w:rsidP="006D3A8B">
      <w:pPr>
        <w:pStyle w:val="BodyText"/>
        <w:spacing w:before="11"/>
        <w:rPr>
          <w:sz w:val="21"/>
          <w:szCs w:val="21"/>
        </w:rPr>
      </w:pPr>
    </w:p>
    <w:p w14:paraId="750E796A" w14:textId="77777777" w:rsidR="006D3A8B" w:rsidRPr="00F848A6" w:rsidRDefault="006D3A8B" w:rsidP="006D3A8B">
      <w:pPr>
        <w:pStyle w:val="BodyText"/>
        <w:tabs>
          <w:tab w:val="left" w:pos="5919"/>
        </w:tabs>
        <w:ind w:left="882"/>
        <w:rPr>
          <w:sz w:val="21"/>
          <w:szCs w:val="21"/>
        </w:rPr>
      </w:pPr>
      <w:r w:rsidRPr="00F848A6">
        <w:rPr>
          <w:sz w:val="21"/>
          <w:szCs w:val="21"/>
        </w:rPr>
        <w:t>I eat no meat, fish, or</w:t>
      </w:r>
      <w:r w:rsidRPr="00F848A6">
        <w:rPr>
          <w:spacing w:val="-15"/>
          <w:sz w:val="21"/>
          <w:szCs w:val="21"/>
        </w:rPr>
        <w:t xml:space="preserve"> </w:t>
      </w:r>
      <w:r w:rsidRPr="00F848A6">
        <w:rPr>
          <w:sz w:val="21"/>
          <w:szCs w:val="21"/>
        </w:rPr>
        <w:t>dairy</w:t>
      </w:r>
      <w:r w:rsidRPr="00F848A6">
        <w:rPr>
          <w:spacing w:val="-3"/>
          <w:sz w:val="21"/>
          <w:szCs w:val="21"/>
        </w:rPr>
        <w:t xml:space="preserve"> </w:t>
      </w:r>
      <w:r w:rsidRPr="00F848A6">
        <w:rPr>
          <w:sz w:val="21"/>
          <w:szCs w:val="21"/>
        </w:rPr>
        <w:t>produce</w:t>
      </w:r>
      <w:r w:rsidRPr="00F848A6">
        <w:rPr>
          <w:sz w:val="21"/>
          <w:szCs w:val="21"/>
        </w:rPr>
        <w:tab/>
        <w:t>[</w:t>
      </w:r>
      <w:r w:rsidRPr="00F848A6">
        <w:rPr>
          <w:spacing w:val="59"/>
          <w:sz w:val="21"/>
          <w:szCs w:val="21"/>
        </w:rPr>
        <w:t xml:space="preserve"> </w:t>
      </w:r>
      <w:r w:rsidRPr="00F848A6">
        <w:rPr>
          <w:sz w:val="21"/>
          <w:szCs w:val="21"/>
        </w:rPr>
        <w:t>]</w:t>
      </w:r>
    </w:p>
    <w:p w14:paraId="4754C7D3" w14:textId="77777777" w:rsidR="006D3A8B" w:rsidRPr="00F848A6" w:rsidRDefault="006D3A8B" w:rsidP="006D3A8B">
      <w:pPr>
        <w:pStyle w:val="BodyText"/>
        <w:tabs>
          <w:tab w:val="left" w:pos="5920"/>
        </w:tabs>
        <w:ind w:left="882"/>
        <w:rPr>
          <w:sz w:val="21"/>
          <w:szCs w:val="21"/>
        </w:rPr>
      </w:pPr>
      <w:r w:rsidRPr="00F848A6">
        <w:rPr>
          <w:sz w:val="21"/>
          <w:szCs w:val="21"/>
        </w:rPr>
        <w:t>I eat</w:t>
      </w:r>
      <w:r w:rsidRPr="00F848A6">
        <w:rPr>
          <w:spacing w:val="-1"/>
          <w:sz w:val="21"/>
          <w:szCs w:val="21"/>
        </w:rPr>
        <w:t xml:space="preserve"> </w:t>
      </w:r>
      <w:r w:rsidRPr="00F848A6">
        <w:rPr>
          <w:sz w:val="21"/>
          <w:szCs w:val="21"/>
        </w:rPr>
        <w:t>no</w:t>
      </w:r>
      <w:r w:rsidRPr="00F848A6">
        <w:rPr>
          <w:spacing w:val="-1"/>
          <w:sz w:val="21"/>
          <w:szCs w:val="21"/>
        </w:rPr>
        <w:t xml:space="preserve"> </w:t>
      </w:r>
      <w:r w:rsidRPr="00F848A6">
        <w:rPr>
          <w:sz w:val="21"/>
          <w:szCs w:val="21"/>
        </w:rPr>
        <w:t>meat</w:t>
      </w:r>
      <w:r w:rsidRPr="00F848A6">
        <w:rPr>
          <w:sz w:val="21"/>
          <w:szCs w:val="21"/>
        </w:rPr>
        <w:tab/>
        <w:t>[  ]</w:t>
      </w:r>
    </w:p>
    <w:p w14:paraId="1A82CE49" w14:textId="77777777" w:rsidR="006D3A8B" w:rsidRPr="00F848A6" w:rsidRDefault="006D3A8B" w:rsidP="006D3A8B">
      <w:pPr>
        <w:pStyle w:val="BodyText"/>
        <w:tabs>
          <w:tab w:val="left" w:pos="5919"/>
        </w:tabs>
        <w:ind w:left="882" w:right="4481"/>
        <w:rPr>
          <w:sz w:val="21"/>
          <w:szCs w:val="21"/>
        </w:rPr>
      </w:pPr>
      <w:r w:rsidRPr="00F848A6">
        <w:rPr>
          <w:sz w:val="21"/>
          <w:szCs w:val="21"/>
        </w:rPr>
        <w:t xml:space="preserve">I eat a mixture including daily fruit and vegetables   [  ] </w:t>
      </w:r>
    </w:p>
    <w:p w14:paraId="273077D3" w14:textId="77777777" w:rsidR="006D3A8B" w:rsidRPr="00F848A6" w:rsidRDefault="006D3A8B" w:rsidP="006D3A8B">
      <w:pPr>
        <w:pStyle w:val="BodyText"/>
        <w:tabs>
          <w:tab w:val="left" w:pos="5919"/>
        </w:tabs>
        <w:ind w:left="882" w:right="4481"/>
        <w:rPr>
          <w:sz w:val="21"/>
          <w:szCs w:val="21"/>
        </w:rPr>
      </w:pPr>
      <w:r w:rsidRPr="00F848A6">
        <w:rPr>
          <w:sz w:val="21"/>
          <w:szCs w:val="21"/>
        </w:rPr>
        <w:t>I eat a mixture including regular chips and fries        [  ]</w:t>
      </w:r>
    </w:p>
    <w:p w14:paraId="0971A110" w14:textId="77777777" w:rsidR="006D3A8B" w:rsidRPr="00F848A6" w:rsidRDefault="006D3A8B" w:rsidP="006D3A8B">
      <w:pPr>
        <w:pStyle w:val="BodyText"/>
        <w:tabs>
          <w:tab w:val="left" w:pos="5919"/>
        </w:tabs>
        <w:ind w:left="882" w:right="4481"/>
        <w:rPr>
          <w:sz w:val="21"/>
          <w:szCs w:val="21"/>
        </w:rPr>
      </w:pPr>
      <w:r w:rsidRPr="00F848A6">
        <w:rPr>
          <w:sz w:val="21"/>
          <w:szCs w:val="21"/>
        </w:rPr>
        <w:t xml:space="preserve">I eat frozen meals (e.g. TV dinners) 3 or 4 times/week [  ] </w:t>
      </w:r>
    </w:p>
    <w:p w14:paraId="673C9A42" w14:textId="77777777" w:rsidR="006D3A8B" w:rsidRPr="00F848A6" w:rsidRDefault="006D3A8B" w:rsidP="006D3A8B">
      <w:pPr>
        <w:pStyle w:val="BodyText"/>
        <w:tabs>
          <w:tab w:val="left" w:pos="5919"/>
        </w:tabs>
        <w:ind w:left="882" w:right="4481"/>
        <w:rPr>
          <w:sz w:val="21"/>
          <w:szCs w:val="21"/>
        </w:rPr>
      </w:pPr>
      <w:r w:rsidRPr="00F848A6">
        <w:rPr>
          <w:sz w:val="21"/>
          <w:szCs w:val="21"/>
        </w:rPr>
        <w:t>I eat</w:t>
      </w:r>
      <w:r w:rsidRPr="00F848A6">
        <w:rPr>
          <w:spacing w:val="-1"/>
          <w:sz w:val="21"/>
          <w:szCs w:val="21"/>
        </w:rPr>
        <w:t xml:space="preserve"> </w:t>
      </w:r>
      <w:r w:rsidRPr="00F848A6">
        <w:rPr>
          <w:sz w:val="21"/>
          <w:szCs w:val="21"/>
        </w:rPr>
        <w:t>mainly</w:t>
      </w:r>
      <w:r w:rsidRPr="00F848A6">
        <w:rPr>
          <w:spacing w:val="-3"/>
          <w:sz w:val="21"/>
          <w:szCs w:val="21"/>
        </w:rPr>
        <w:t xml:space="preserve"> </w:t>
      </w:r>
      <w:r w:rsidRPr="00F848A6">
        <w:rPr>
          <w:sz w:val="21"/>
          <w:szCs w:val="21"/>
        </w:rPr>
        <w:t>snacks</w:t>
      </w:r>
      <w:r w:rsidRPr="00F848A6">
        <w:rPr>
          <w:sz w:val="21"/>
          <w:szCs w:val="21"/>
        </w:rPr>
        <w:tab/>
        <w:t xml:space="preserve">[ </w:t>
      </w:r>
      <w:r w:rsidRPr="00F848A6">
        <w:rPr>
          <w:spacing w:val="1"/>
          <w:sz w:val="21"/>
          <w:szCs w:val="21"/>
        </w:rPr>
        <w:t xml:space="preserve"> </w:t>
      </w:r>
      <w:r w:rsidRPr="00F848A6">
        <w:rPr>
          <w:spacing w:val="-16"/>
          <w:sz w:val="21"/>
          <w:szCs w:val="21"/>
        </w:rPr>
        <w:t>]</w:t>
      </w:r>
    </w:p>
    <w:p w14:paraId="1AF6BFB4" w14:textId="77777777" w:rsidR="006D3A8B" w:rsidRPr="00F848A6" w:rsidRDefault="006D3A8B" w:rsidP="006D3A8B">
      <w:pPr>
        <w:pStyle w:val="BodyText"/>
        <w:tabs>
          <w:tab w:val="left" w:pos="5921"/>
        </w:tabs>
        <w:ind w:left="882"/>
        <w:rPr>
          <w:sz w:val="21"/>
          <w:szCs w:val="21"/>
        </w:rPr>
      </w:pPr>
      <w:r w:rsidRPr="00F848A6">
        <w:rPr>
          <w:noProof/>
          <w:sz w:val="21"/>
          <w:szCs w:val="21"/>
        </w:rPr>
        <mc:AlternateContent>
          <mc:Choice Requires="wpi">
            <w:drawing>
              <wp:anchor distT="0" distB="0" distL="114300" distR="114300" simplePos="0" relativeHeight="251688960" behindDoc="0" locked="0" layoutInCell="1" allowOverlap="1" wp14:anchorId="2333487C" wp14:editId="01707E2A">
                <wp:simplePos x="0" y="0"/>
                <wp:positionH relativeFrom="column">
                  <wp:posOffset>3850521</wp:posOffset>
                </wp:positionH>
                <wp:positionV relativeFrom="paragraph">
                  <wp:posOffset>101624</wp:posOffset>
                </wp:positionV>
                <wp:extent cx="360" cy="360"/>
                <wp:effectExtent l="50800" t="76200" r="63500" b="76200"/>
                <wp:wrapNone/>
                <wp:docPr id="18" name="Ink 18"/>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3E6290E3" id="Ink 18" o:spid="_x0000_s1026" type="#_x0000_t75" style="position:absolute;margin-left:300.4pt;margin-top:5.2pt;width:5.7pt;height:5.7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">
                <v:imagedata r:id="rId13" o:title=""/>
              </v:shape>
            </w:pict>
          </mc:Fallback>
        </mc:AlternateContent>
      </w:r>
      <w:r w:rsidRPr="00F848A6">
        <w:rPr>
          <w:sz w:val="21"/>
          <w:szCs w:val="21"/>
        </w:rPr>
        <w:t>I eat a special</w:t>
      </w:r>
      <w:r w:rsidRPr="00F848A6">
        <w:rPr>
          <w:spacing w:val="-7"/>
          <w:sz w:val="21"/>
          <w:szCs w:val="21"/>
        </w:rPr>
        <w:t xml:space="preserve"> </w:t>
      </w:r>
      <w:r w:rsidRPr="00F848A6">
        <w:rPr>
          <w:sz w:val="21"/>
          <w:szCs w:val="21"/>
        </w:rPr>
        <w:t>medical</w:t>
      </w:r>
      <w:r w:rsidRPr="00F848A6">
        <w:rPr>
          <w:spacing w:val="-1"/>
          <w:sz w:val="21"/>
          <w:szCs w:val="21"/>
        </w:rPr>
        <w:t xml:space="preserve"> </w:t>
      </w:r>
      <w:r w:rsidRPr="00F848A6">
        <w:rPr>
          <w:sz w:val="21"/>
          <w:szCs w:val="21"/>
        </w:rPr>
        <w:t>diet</w:t>
      </w:r>
      <w:r w:rsidRPr="00F848A6">
        <w:rPr>
          <w:sz w:val="21"/>
          <w:szCs w:val="21"/>
        </w:rPr>
        <w:tab/>
        <w:t>[</w:t>
      </w:r>
      <w:r w:rsidRPr="00F848A6">
        <w:rPr>
          <w:spacing w:val="59"/>
          <w:sz w:val="21"/>
          <w:szCs w:val="21"/>
        </w:rPr>
        <w:t xml:space="preserve"> </w:t>
      </w:r>
      <w:r w:rsidRPr="00F848A6">
        <w:rPr>
          <w:sz w:val="21"/>
          <w:szCs w:val="21"/>
        </w:rPr>
        <w:t>]</w:t>
      </w:r>
    </w:p>
    <w:p w14:paraId="07251B2F" w14:textId="77777777" w:rsidR="006D3A8B" w:rsidRPr="00F848A6" w:rsidRDefault="006D3A8B" w:rsidP="006D3A8B">
      <w:pPr>
        <w:pStyle w:val="BodyText"/>
        <w:rPr>
          <w:sz w:val="21"/>
          <w:szCs w:val="21"/>
        </w:rPr>
      </w:pPr>
    </w:p>
    <w:p w14:paraId="359095CB" w14:textId="77777777" w:rsidR="006D3A8B" w:rsidRPr="00F848A6" w:rsidRDefault="006D3A8B" w:rsidP="006D3A8B">
      <w:pPr>
        <w:pStyle w:val="BodyText"/>
        <w:ind w:left="162"/>
        <w:rPr>
          <w:sz w:val="21"/>
          <w:szCs w:val="21"/>
        </w:rPr>
      </w:pPr>
      <w:r w:rsidRPr="00F848A6">
        <w:rPr>
          <w:sz w:val="21"/>
          <w:szCs w:val="21"/>
        </w:rPr>
        <w:t>Please specify – Puree (Peg Feed)</w:t>
      </w:r>
    </w:p>
    <w:p w14:paraId="06CF5DAC" w14:textId="77777777" w:rsidR="006D3A8B" w:rsidRPr="00F848A6" w:rsidRDefault="006D3A8B" w:rsidP="006D3A8B">
      <w:pPr>
        <w:pStyle w:val="BodyText"/>
        <w:spacing w:before="4"/>
        <w:rPr>
          <w:sz w:val="21"/>
          <w:szCs w:val="21"/>
        </w:rPr>
      </w:pPr>
    </w:p>
    <w:p w14:paraId="5C49498D" w14:textId="77777777" w:rsidR="006D3A8B" w:rsidRPr="00F848A6" w:rsidRDefault="006D3A8B" w:rsidP="006D3A8B">
      <w:pPr>
        <w:pStyle w:val="Heading1"/>
        <w:spacing w:line="320" w:lineRule="exact"/>
        <w:rPr>
          <w:sz w:val="21"/>
          <w:szCs w:val="21"/>
        </w:rPr>
      </w:pPr>
      <w:r w:rsidRPr="00F848A6">
        <w:rPr>
          <w:sz w:val="21"/>
          <w:szCs w:val="21"/>
        </w:rPr>
        <w:t>ALCOHOL</w:t>
      </w:r>
    </w:p>
    <w:p w14:paraId="02979DAA" w14:textId="77777777" w:rsidR="006D3A8B" w:rsidRPr="00F848A6" w:rsidRDefault="006D3A8B" w:rsidP="006D3A8B">
      <w:pPr>
        <w:pStyle w:val="BodyText"/>
        <w:ind w:left="162"/>
        <w:rPr>
          <w:sz w:val="21"/>
          <w:szCs w:val="21"/>
        </w:rPr>
      </w:pPr>
      <w:r w:rsidRPr="00F848A6">
        <w:rPr>
          <w:sz w:val="21"/>
          <w:szCs w:val="21"/>
        </w:rPr>
        <w:t>Please tick the statement which most closely describes your usual average alcohol intake. (1 unit is 1 glass wine, ½ pint beer or a single measure of spirit.)</w:t>
      </w:r>
    </w:p>
    <w:p w14:paraId="0D882467" w14:textId="77777777" w:rsidR="006D3A8B" w:rsidRPr="00F848A6" w:rsidRDefault="006D3A8B" w:rsidP="006D3A8B">
      <w:pPr>
        <w:pStyle w:val="BodyText"/>
        <w:spacing w:before="9"/>
        <w:rPr>
          <w:sz w:val="21"/>
          <w:szCs w:val="21"/>
        </w:rPr>
      </w:pPr>
    </w:p>
    <w:p w14:paraId="3AE94C40" w14:textId="77777777" w:rsidR="006D3A8B" w:rsidRPr="00F848A6" w:rsidRDefault="006D3A8B" w:rsidP="006D3A8B">
      <w:pPr>
        <w:pStyle w:val="BodyText"/>
        <w:tabs>
          <w:tab w:val="left" w:pos="5921"/>
        </w:tabs>
        <w:spacing w:before="1"/>
        <w:ind w:left="882"/>
        <w:rPr>
          <w:sz w:val="21"/>
          <w:szCs w:val="21"/>
        </w:rPr>
      </w:pPr>
      <w:r w:rsidRPr="00F848A6">
        <w:rPr>
          <w:noProof/>
          <w:sz w:val="21"/>
          <w:szCs w:val="21"/>
        </w:rPr>
        <mc:AlternateContent>
          <mc:Choice Requires="wpi">
            <w:drawing>
              <wp:anchor distT="0" distB="0" distL="114300" distR="114300" simplePos="0" relativeHeight="251689984" behindDoc="0" locked="0" layoutInCell="1" allowOverlap="1" wp14:anchorId="53A4BED0" wp14:editId="72391C2F">
                <wp:simplePos x="0" y="0"/>
                <wp:positionH relativeFrom="column">
                  <wp:posOffset>3857001</wp:posOffset>
                </wp:positionH>
                <wp:positionV relativeFrom="paragraph">
                  <wp:posOffset>102123</wp:posOffset>
                </wp:positionV>
                <wp:extent cx="360" cy="360"/>
                <wp:effectExtent l="50800" t="76200" r="63500" b="76200"/>
                <wp:wrapNone/>
                <wp:docPr id="19" name="Ink 19"/>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14D6AADB" id="Ink 19" o:spid="_x0000_s1026" type="#_x0000_t75" style="position:absolute;margin-left:300.9pt;margin-top:5.25pt;width:5.7pt;height:5.7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">
                <v:imagedata r:id="rId13" o:title=""/>
              </v:shape>
            </w:pict>
          </mc:Fallback>
        </mc:AlternateContent>
      </w:r>
      <w:r w:rsidRPr="00F848A6">
        <w:rPr>
          <w:sz w:val="21"/>
          <w:szCs w:val="21"/>
        </w:rPr>
        <w:t>I never</w:t>
      </w:r>
      <w:r w:rsidRPr="00F848A6">
        <w:rPr>
          <w:spacing w:val="-8"/>
          <w:sz w:val="21"/>
          <w:szCs w:val="21"/>
        </w:rPr>
        <w:t xml:space="preserve"> </w:t>
      </w:r>
      <w:r w:rsidRPr="00F848A6">
        <w:rPr>
          <w:sz w:val="21"/>
          <w:szCs w:val="21"/>
        </w:rPr>
        <w:t>drink</w:t>
      </w:r>
      <w:r w:rsidRPr="00F848A6">
        <w:rPr>
          <w:spacing w:val="-3"/>
          <w:sz w:val="21"/>
          <w:szCs w:val="21"/>
        </w:rPr>
        <w:t xml:space="preserve"> </w:t>
      </w:r>
      <w:r w:rsidRPr="00F848A6">
        <w:rPr>
          <w:sz w:val="21"/>
          <w:szCs w:val="21"/>
        </w:rPr>
        <w:t>alcohol</w:t>
      </w:r>
      <w:r w:rsidRPr="00F848A6">
        <w:rPr>
          <w:sz w:val="21"/>
          <w:szCs w:val="21"/>
        </w:rPr>
        <w:tab/>
        <w:t>[</w:t>
      </w:r>
      <w:r w:rsidRPr="00F848A6">
        <w:rPr>
          <w:spacing w:val="59"/>
          <w:sz w:val="21"/>
          <w:szCs w:val="21"/>
        </w:rPr>
        <w:t xml:space="preserve"> </w:t>
      </w:r>
      <w:r w:rsidRPr="00F848A6">
        <w:rPr>
          <w:sz w:val="21"/>
          <w:szCs w:val="21"/>
        </w:rPr>
        <w:t>]</w:t>
      </w:r>
    </w:p>
    <w:p w14:paraId="231F1303" w14:textId="77777777" w:rsidR="006D3A8B" w:rsidRPr="00F848A6" w:rsidRDefault="006D3A8B" w:rsidP="006D3A8B">
      <w:pPr>
        <w:pStyle w:val="BodyText"/>
        <w:tabs>
          <w:tab w:val="left" w:pos="5921"/>
        </w:tabs>
        <w:ind w:left="882"/>
        <w:rPr>
          <w:sz w:val="21"/>
          <w:szCs w:val="21"/>
        </w:rPr>
      </w:pPr>
      <w:r w:rsidRPr="00F848A6">
        <w:rPr>
          <w:sz w:val="21"/>
          <w:szCs w:val="21"/>
        </w:rPr>
        <w:t>I drink less than 1 unit</w:t>
      </w:r>
      <w:r w:rsidRPr="00F848A6">
        <w:rPr>
          <w:spacing w:val="-7"/>
          <w:sz w:val="21"/>
          <w:szCs w:val="21"/>
        </w:rPr>
        <w:t xml:space="preserve"> </w:t>
      </w:r>
      <w:r w:rsidRPr="00F848A6">
        <w:rPr>
          <w:sz w:val="21"/>
          <w:szCs w:val="21"/>
        </w:rPr>
        <w:t>per</w:t>
      </w:r>
      <w:r w:rsidRPr="00F848A6">
        <w:rPr>
          <w:spacing w:val="-1"/>
          <w:sz w:val="21"/>
          <w:szCs w:val="21"/>
        </w:rPr>
        <w:t xml:space="preserve"> </w:t>
      </w:r>
      <w:r w:rsidRPr="00F848A6">
        <w:rPr>
          <w:sz w:val="21"/>
          <w:szCs w:val="21"/>
        </w:rPr>
        <w:t>day</w:t>
      </w:r>
      <w:r w:rsidRPr="00F848A6">
        <w:rPr>
          <w:sz w:val="21"/>
          <w:szCs w:val="21"/>
        </w:rPr>
        <w:tab/>
        <w:t>[</w:t>
      </w:r>
      <w:r w:rsidRPr="00F848A6">
        <w:rPr>
          <w:spacing w:val="59"/>
          <w:sz w:val="21"/>
          <w:szCs w:val="21"/>
        </w:rPr>
        <w:t xml:space="preserve"> </w:t>
      </w:r>
      <w:r w:rsidRPr="00F848A6">
        <w:rPr>
          <w:sz w:val="21"/>
          <w:szCs w:val="21"/>
        </w:rPr>
        <w:t>]</w:t>
      </w:r>
    </w:p>
    <w:p w14:paraId="7A2912CF" w14:textId="77777777" w:rsidR="006D3A8B" w:rsidRPr="00F848A6" w:rsidRDefault="006D3A8B" w:rsidP="006D3A8B">
      <w:pPr>
        <w:pStyle w:val="BodyText"/>
        <w:tabs>
          <w:tab w:val="left" w:pos="5920"/>
        </w:tabs>
        <w:ind w:left="882"/>
        <w:rPr>
          <w:sz w:val="21"/>
          <w:szCs w:val="21"/>
        </w:rPr>
      </w:pPr>
      <w:r w:rsidRPr="00F848A6">
        <w:rPr>
          <w:sz w:val="21"/>
          <w:szCs w:val="21"/>
        </w:rPr>
        <w:t>I drink between 1 and 2 units</w:t>
      </w:r>
      <w:r w:rsidRPr="00F848A6">
        <w:rPr>
          <w:spacing w:val="-20"/>
          <w:sz w:val="21"/>
          <w:szCs w:val="21"/>
        </w:rPr>
        <w:t xml:space="preserve"> </w:t>
      </w:r>
      <w:r w:rsidRPr="00F848A6">
        <w:rPr>
          <w:sz w:val="21"/>
          <w:szCs w:val="21"/>
        </w:rPr>
        <w:t>a</w:t>
      </w:r>
      <w:r w:rsidRPr="00F848A6">
        <w:rPr>
          <w:spacing w:val="-2"/>
          <w:sz w:val="21"/>
          <w:szCs w:val="21"/>
        </w:rPr>
        <w:t xml:space="preserve"> </w:t>
      </w:r>
      <w:r w:rsidRPr="00F848A6">
        <w:rPr>
          <w:sz w:val="21"/>
          <w:szCs w:val="21"/>
        </w:rPr>
        <w:t>day</w:t>
      </w:r>
      <w:r w:rsidRPr="00F848A6">
        <w:rPr>
          <w:sz w:val="21"/>
          <w:szCs w:val="21"/>
        </w:rPr>
        <w:tab/>
        <w:t>[</w:t>
      </w:r>
      <w:r w:rsidRPr="00F848A6">
        <w:rPr>
          <w:spacing w:val="59"/>
          <w:sz w:val="21"/>
          <w:szCs w:val="21"/>
        </w:rPr>
        <w:t xml:space="preserve"> </w:t>
      </w:r>
      <w:r w:rsidRPr="00F848A6">
        <w:rPr>
          <w:sz w:val="21"/>
          <w:szCs w:val="21"/>
        </w:rPr>
        <w:t>]</w:t>
      </w:r>
    </w:p>
    <w:p w14:paraId="14C37C4C" w14:textId="77777777" w:rsidR="006D3A8B" w:rsidRPr="00F848A6" w:rsidRDefault="006D3A8B" w:rsidP="006D3A8B">
      <w:pPr>
        <w:pStyle w:val="BodyText"/>
        <w:tabs>
          <w:tab w:val="left" w:pos="5920"/>
        </w:tabs>
        <w:ind w:left="882"/>
        <w:rPr>
          <w:sz w:val="21"/>
          <w:szCs w:val="21"/>
        </w:rPr>
      </w:pPr>
      <w:r w:rsidRPr="00F848A6">
        <w:rPr>
          <w:sz w:val="21"/>
          <w:szCs w:val="21"/>
        </w:rPr>
        <w:t>I drink between 3 and 6 units</w:t>
      </w:r>
      <w:r w:rsidRPr="00F848A6">
        <w:rPr>
          <w:spacing w:val="-20"/>
          <w:sz w:val="21"/>
          <w:szCs w:val="21"/>
        </w:rPr>
        <w:t xml:space="preserve"> </w:t>
      </w:r>
      <w:r w:rsidRPr="00F848A6">
        <w:rPr>
          <w:sz w:val="21"/>
          <w:szCs w:val="21"/>
        </w:rPr>
        <w:t>a</w:t>
      </w:r>
      <w:r w:rsidRPr="00F848A6">
        <w:rPr>
          <w:spacing w:val="-2"/>
          <w:sz w:val="21"/>
          <w:szCs w:val="21"/>
        </w:rPr>
        <w:t xml:space="preserve"> </w:t>
      </w:r>
      <w:r w:rsidRPr="00F848A6">
        <w:rPr>
          <w:sz w:val="21"/>
          <w:szCs w:val="21"/>
        </w:rPr>
        <w:t>day</w:t>
      </w:r>
      <w:r w:rsidRPr="00F848A6">
        <w:rPr>
          <w:sz w:val="21"/>
          <w:szCs w:val="21"/>
        </w:rPr>
        <w:tab/>
        <w:t>[</w:t>
      </w:r>
      <w:r w:rsidRPr="00F848A6">
        <w:rPr>
          <w:spacing w:val="59"/>
          <w:sz w:val="21"/>
          <w:szCs w:val="21"/>
        </w:rPr>
        <w:t xml:space="preserve"> </w:t>
      </w:r>
      <w:r w:rsidRPr="00F848A6">
        <w:rPr>
          <w:sz w:val="21"/>
          <w:szCs w:val="21"/>
        </w:rPr>
        <w:t>]</w:t>
      </w:r>
    </w:p>
    <w:p w14:paraId="2A843512" w14:textId="77777777" w:rsidR="006D3A8B" w:rsidRPr="00F848A6" w:rsidRDefault="006D3A8B" w:rsidP="006D3A8B">
      <w:pPr>
        <w:pStyle w:val="BodyText"/>
        <w:tabs>
          <w:tab w:val="left" w:pos="5920"/>
        </w:tabs>
        <w:ind w:left="882" w:right="4482" w:hanging="1"/>
        <w:rPr>
          <w:sz w:val="21"/>
          <w:szCs w:val="21"/>
        </w:rPr>
      </w:pPr>
      <w:r w:rsidRPr="00F848A6">
        <w:rPr>
          <w:sz w:val="21"/>
          <w:szCs w:val="21"/>
        </w:rPr>
        <w:t>I drink between 7 and 9 units</w:t>
      </w:r>
      <w:r w:rsidRPr="00F848A6">
        <w:rPr>
          <w:spacing w:val="-20"/>
          <w:sz w:val="21"/>
          <w:szCs w:val="21"/>
        </w:rPr>
        <w:t xml:space="preserve"> </w:t>
      </w:r>
      <w:r w:rsidRPr="00F848A6">
        <w:rPr>
          <w:sz w:val="21"/>
          <w:szCs w:val="21"/>
        </w:rPr>
        <w:t>a</w:t>
      </w:r>
      <w:r w:rsidRPr="00F848A6">
        <w:rPr>
          <w:spacing w:val="-2"/>
          <w:sz w:val="21"/>
          <w:szCs w:val="21"/>
        </w:rPr>
        <w:t xml:space="preserve"> </w:t>
      </w:r>
      <w:r w:rsidRPr="00F848A6">
        <w:rPr>
          <w:sz w:val="21"/>
          <w:szCs w:val="21"/>
        </w:rPr>
        <w:t>day</w:t>
      </w:r>
      <w:r w:rsidRPr="00F848A6">
        <w:rPr>
          <w:sz w:val="21"/>
          <w:szCs w:val="21"/>
        </w:rPr>
        <w:tab/>
        <w:t xml:space="preserve">[ </w:t>
      </w:r>
      <w:r w:rsidRPr="00F848A6">
        <w:rPr>
          <w:spacing w:val="-17"/>
          <w:sz w:val="21"/>
          <w:szCs w:val="21"/>
        </w:rPr>
        <w:t xml:space="preserve">] </w:t>
      </w:r>
      <w:r w:rsidRPr="00F848A6">
        <w:rPr>
          <w:sz w:val="21"/>
          <w:szCs w:val="21"/>
        </w:rPr>
        <w:t>I drink more than 9 units a day</w:t>
      </w:r>
      <w:r w:rsidRPr="00F848A6">
        <w:rPr>
          <w:spacing w:val="-17"/>
          <w:sz w:val="21"/>
          <w:szCs w:val="21"/>
        </w:rPr>
        <w:t xml:space="preserve"> </w:t>
      </w:r>
      <w:r w:rsidRPr="00F848A6">
        <w:rPr>
          <w:sz w:val="21"/>
          <w:szCs w:val="21"/>
        </w:rPr>
        <w:t>on</w:t>
      </w:r>
      <w:r w:rsidRPr="00F848A6">
        <w:rPr>
          <w:spacing w:val="-2"/>
          <w:sz w:val="21"/>
          <w:szCs w:val="21"/>
        </w:rPr>
        <w:t xml:space="preserve"> </w:t>
      </w:r>
      <w:r w:rsidRPr="00F848A6">
        <w:rPr>
          <w:sz w:val="21"/>
          <w:szCs w:val="21"/>
        </w:rPr>
        <w:t>average</w:t>
      </w:r>
      <w:r w:rsidRPr="00F848A6">
        <w:rPr>
          <w:sz w:val="21"/>
          <w:szCs w:val="21"/>
        </w:rPr>
        <w:tab/>
        <w:t>[</w:t>
      </w:r>
      <w:r w:rsidRPr="00F848A6">
        <w:rPr>
          <w:spacing w:val="59"/>
          <w:sz w:val="21"/>
          <w:szCs w:val="21"/>
        </w:rPr>
        <w:t xml:space="preserve"> </w:t>
      </w:r>
      <w:r w:rsidRPr="00F848A6">
        <w:rPr>
          <w:spacing w:val="-17"/>
          <w:sz w:val="21"/>
          <w:szCs w:val="21"/>
        </w:rPr>
        <w:t>]</w:t>
      </w:r>
    </w:p>
    <w:p w14:paraId="2CF4B5A1" w14:textId="77777777" w:rsidR="006D3A8B" w:rsidRPr="00F848A6" w:rsidRDefault="006D3A8B" w:rsidP="006D3A8B">
      <w:pPr>
        <w:pStyle w:val="BodyText"/>
        <w:spacing w:before="207"/>
        <w:rPr>
          <w:sz w:val="21"/>
          <w:szCs w:val="21"/>
        </w:rPr>
      </w:pPr>
      <w:r w:rsidRPr="00F848A6">
        <w:rPr>
          <w:sz w:val="21"/>
          <w:szCs w:val="21"/>
        </w:rPr>
        <w:lastRenderedPageBreak/>
        <w:t xml:space="preserve"> ……………………………………………………………………………………….</w:t>
      </w:r>
    </w:p>
    <w:p w14:paraId="42E89CE8" w14:textId="77777777" w:rsidR="006D3A8B" w:rsidRPr="00F848A6" w:rsidRDefault="006D3A8B" w:rsidP="006D3A8B">
      <w:pPr>
        <w:pStyle w:val="BodyText"/>
        <w:spacing w:before="2"/>
        <w:rPr>
          <w:sz w:val="21"/>
          <w:szCs w:val="21"/>
        </w:rPr>
      </w:pPr>
    </w:p>
    <w:p w14:paraId="70D84BB1" w14:textId="77777777" w:rsidR="006D3A8B" w:rsidRPr="00F848A6" w:rsidRDefault="006D3A8B" w:rsidP="006D3A8B">
      <w:pPr>
        <w:pStyle w:val="Heading2"/>
        <w:rPr>
          <w:sz w:val="21"/>
          <w:szCs w:val="21"/>
        </w:rPr>
      </w:pPr>
      <w:r w:rsidRPr="00F848A6">
        <w:rPr>
          <w:sz w:val="21"/>
          <w:szCs w:val="21"/>
        </w:rPr>
        <w:t>Practice Use Only</w:t>
      </w:r>
    </w:p>
    <w:p w14:paraId="34DCB638" w14:textId="77777777" w:rsidR="006D3A8B" w:rsidRPr="00F848A6" w:rsidRDefault="006D3A8B" w:rsidP="006D3A8B">
      <w:pPr>
        <w:pStyle w:val="BodyText"/>
        <w:spacing w:before="8"/>
        <w:rPr>
          <w:b/>
          <w:sz w:val="21"/>
          <w:szCs w:val="21"/>
        </w:rPr>
      </w:pPr>
    </w:p>
    <w:p w14:paraId="124751FF" w14:textId="77777777" w:rsidR="006D3A8B" w:rsidRPr="00F848A6" w:rsidRDefault="006D3A8B" w:rsidP="006D3A8B">
      <w:pPr>
        <w:pStyle w:val="BodyText"/>
        <w:tabs>
          <w:tab w:val="left" w:pos="5681"/>
        </w:tabs>
        <w:ind w:left="882"/>
        <w:rPr>
          <w:sz w:val="21"/>
          <w:szCs w:val="21"/>
        </w:rPr>
      </w:pPr>
      <w:r w:rsidRPr="00F848A6">
        <w:rPr>
          <w:rFonts w:ascii="Arial" w:hAnsi="Arial" w:cs="Arial"/>
          <w:sz w:val="21"/>
          <w:szCs w:val="21"/>
        </w:rPr>
        <w:t>Health</w:t>
      </w:r>
      <w:r w:rsidRPr="00F848A6">
        <w:rPr>
          <w:rFonts w:ascii="Arial" w:hAnsi="Arial" w:cs="Arial"/>
          <w:spacing w:val="-4"/>
          <w:sz w:val="21"/>
          <w:szCs w:val="21"/>
        </w:rPr>
        <w:t xml:space="preserve"> </w:t>
      </w:r>
      <w:r w:rsidRPr="00F848A6">
        <w:rPr>
          <w:rFonts w:ascii="Arial" w:hAnsi="Arial" w:cs="Arial"/>
          <w:sz w:val="21"/>
          <w:szCs w:val="21"/>
        </w:rPr>
        <w:t>Education</w:t>
      </w:r>
      <w:r w:rsidRPr="00F848A6">
        <w:rPr>
          <w:rFonts w:ascii="Arial" w:hAnsi="Arial" w:cs="Arial"/>
          <w:spacing w:val="-3"/>
          <w:sz w:val="21"/>
          <w:szCs w:val="21"/>
        </w:rPr>
        <w:t xml:space="preserve"> </w:t>
      </w:r>
      <w:r w:rsidRPr="00F848A6">
        <w:rPr>
          <w:rFonts w:ascii="Arial" w:hAnsi="Arial" w:cs="Arial"/>
          <w:sz w:val="21"/>
          <w:szCs w:val="21"/>
        </w:rPr>
        <w:t>Alcohol</w:t>
      </w:r>
      <w:r w:rsidRPr="00F848A6">
        <w:rPr>
          <w:sz w:val="21"/>
          <w:szCs w:val="21"/>
        </w:rPr>
        <w:tab/>
      </w:r>
      <w:r>
        <w:rPr>
          <w:sz w:val="21"/>
          <w:szCs w:val="21"/>
        </w:rPr>
        <w:t>NO</w:t>
      </w:r>
    </w:p>
    <w:p w14:paraId="55215A55" w14:textId="77777777" w:rsidR="006D3A8B" w:rsidRPr="00F848A6" w:rsidRDefault="006D3A8B" w:rsidP="006D3A8B">
      <w:pPr>
        <w:pStyle w:val="BodyText"/>
        <w:tabs>
          <w:tab w:val="left" w:pos="5679"/>
        </w:tabs>
        <w:ind w:left="882"/>
        <w:rPr>
          <w:sz w:val="21"/>
          <w:szCs w:val="21"/>
        </w:rPr>
      </w:pPr>
      <w:r w:rsidRPr="00F848A6">
        <w:rPr>
          <w:rFonts w:ascii="Arial" w:hAnsi="Arial" w:cs="Arial"/>
          <w:sz w:val="21"/>
          <w:szCs w:val="21"/>
        </w:rPr>
        <w:t>Alcohol</w:t>
      </w:r>
      <w:r w:rsidRPr="00F848A6">
        <w:rPr>
          <w:rFonts w:ascii="Arial" w:hAnsi="Arial" w:cs="Arial"/>
          <w:spacing w:val="-6"/>
          <w:sz w:val="21"/>
          <w:szCs w:val="21"/>
        </w:rPr>
        <w:t xml:space="preserve"> </w:t>
      </w:r>
      <w:r w:rsidRPr="00F848A6">
        <w:rPr>
          <w:rFonts w:ascii="Arial" w:hAnsi="Arial" w:cs="Arial"/>
          <w:sz w:val="21"/>
          <w:szCs w:val="21"/>
        </w:rPr>
        <w:t>Brief</w:t>
      </w:r>
      <w:r w:rsidRPr="00F848A6">
        <w:rPr>
          <w:rFonts w:ascii="Arial" w:hAnsi="Arial" w:cs="Arial"/>
          <w:spacing w:val="-6"/>
          <w:sz w:val="21"/>
          <w:szCs w:val="21"/>
        </w:rPr>
        <w:t xml:space="preserve"> </w:t>
      </w:r>
      <w:r w:rsidRPr="00F848A6">
        <w:rPr>
          <w:rFonts w:ascii="Arial" w:hAnsi="Arial" w:cs="Arial"/>
          <w:sz w:val="21"/>
          <w:szCs w:val="21"/>
        </w:rPr>
        <w:t>Intervention</w:t>
      </w:r>
      <w:r w:rsidRPr="00F848A6">
        <w:rPr>
          <w:rFonts w:ascii="Arial" w:hAnsi="Arial" w:cs="Arial"/>
          <w:sz w:val="21"/>
          <w:szCs w:val="21"/>
        </w:rPr>
        <w:tab/>
      </w:r>
      <w:r>
        <w:rPr>
          <w:sz w:val="21"/>
          <w:szCs w:val="21"/>
        </w:rPr>
        <w:t>NO</w:t>
      </w:r>
    </w:p>
    <w:p w14:paraId="7B935FA5" w14:textId="77777777" w:rsidR="006D3A8B" w:rsidRPr="00F848A6" w:rsidRDefault="006D3A8B" w:rsidP="006D3A8B">
      <w:pPr>
        <w:rPr>
          <w:rFonts w:ascii="Arial" w:hAnsi="Arial" w:cs="Arial"/>
          <w:sz w:val="21"/>
          <w:szCs w:val="21"/>
          <w:u w:val="single"/>
        </w:rPr>
      </w:pPr>
    </w:p>
    <w:p w14:paraId="5FC924F1" w14:textId="77777777" w:rsidR="006D3A8B" w:rsidRPr="00F848A6" w:rsidRDefault="006D3A8B" w:rsidP="006D3A8B">
      <w:pPr>
        <w:pStyle w:val="BodyText"/>
        <w:spacing w:before="207"/>
        <w:rPr>
          <w:sz w:val="21"/>
          <w:szCs w:val="21"/>
        </w:rPr>
      </w:pPr>
      <w:r w:rsidRPr="00F848A6">
        <w:rPr>
          <w:sz w:val="21"/>
          <w:szCs w:val="21"/>
        </w:rPr>
        <w:t>……………………………………………………………………………………….</w:t>
      </w:r>
    </w:p>
    <w:p w14:paraId="429B0FE3" w14:textId="77777777" w:rsidR="006D3A8B" w:rsidRPr="00F848A6" w:rsidRDefault="006D3A8B" w:rsidP="006D3A8B">
      <w:pPr>
        <w:pStyle w:val="BodyText"/>
        <w:spacing w:before="207"/>
        <w:rPr>
          <w:rFonts w:ascii="Arial" w:hAnsi="Arial" w:cs="Arial"/>
          <w:sz w:val="21"/>
          <w:szCs w:val="21"/>
        </w:rPr>
      </w:pPr>
    </w:p>
    <w:p w14:paraId="51BD453D" w14:textId="77777777" w:rsidR="006D3A8B" w:rsidRDefault="006D3A8B" w:rsidP="006D3A8B">
      <w:pPr>
        <w:jc w:val="center"/>
        <w:rPr>
          <w:rFonts w:ascii="Arial" w:hAnsi="Arial" w:cs="Arial"/>
          <w:b/>
          <w:bCs/>
          <w:sz w:val="22"/>
          <w:szCs w:val="22"/>
          <w:u w:val="single"/>
        </w:rPr>
      </w:pPr>
      <w:r>
        <w:rPr>
          <w:rFonts w:ascii="Arial" w:hAnsi="Arial" w:cs="Arial"/>
          <w:b/>
          <w:bCs/>
          <w:sz w:val="22"/>
          <w:szCs w:val="22"/>
          <w:u w:val="single"/>
        </w:rPr>
        <w:t>Authorisation Form</w:t>
      </w:r>
    </w:p>
    <w:p w14:paraId="651623D4" w14:textId="77777777" w:rsidR="006D3A8B" w:rsidRDefault="006D3A8B" w:rsidP="006D3A8B">
      <w:pPr>
        <w:rPr>
          <w:rFonts w:ascii="Arial" w:hAnsi="Arial" w:cs="Arial"/>
          <w:sz w:val="22"/>
          <w:szCs w:val="22"/>
        </w:rPr>
      </w:pPr>
    </w:p>
    <w:p w14:paraId="1D6960B9" w14:textId="77777777" w:rsidR="006D3A8B" w:rsidRDefault="006D3A8B" w:rsidP="006D3A8B">
      <w:pPr>
        <w:rPr>
          <w:rFonts w:ascii="Arial" w:hAnsi="Arial" w:cs="Arial"/>
          <w:sz w:val="22"/>
          <w:szCs w:val="22"/>
        </w:rPr>
      </w:pPr>
      <w:r>
        <w:rPr>
          <w:rFonts w:ascii="Arial" w:hAnsi="Arial" w:cs="Arial"/>
          <w:sz w:val="22"/>
          <w:szCs w:val="22"/>
        </w:rPr>
        <w:t xml:space="preserve">I Mr. Mohammed give Soabia Rafiq full authorisation to use my health-related illnesses in this report. Soabia Rafiq can discuss anything in relations to my health as well as any statistical means. </w:t>
      </w:r>
    </w:p>
    <w:p w14:paraId="6EB0517A" w14:textId="77777777" w:rsidR="006D3A8B" w:rsidRDefault="006D3A8B" w:rsidP="006D3A8B">
      <w:pPr>
        <w:rPr>
          <w:rFonts w:ascii="Arial" w:hAnsi="Arial" w:cs="Arial"/>
          <w:sz w:val="22"/>
          <w:szCs w:val="22"/>
        </w:rPr>
      </w:pPr>
    </w:p>
    <w:p w14:paraId="7D329EF7" w14:textId="77777777" w:rsidR="006D3A8B" w:rsidRDefault="006D3A8B" w:rsidP="006D3A8B">
      <w:pPr>
        <w:rPr>
          <w:rFonts w:ascii="Arial" w:hAnsi="Arial" w:cs="Arial"/>
          <w:sz w:val="22"/>
          <w:szCs w:val="22"/>
        </w:rPr>
      </w:pPr>
      <w:r>
        <w:rPr>
          <w:rFonts w:ascii="Arial" w:hAnsi="Arial" w:cs="Arial"/>
          <w:sz w:val="22"/>
          <w:szCs w:val="22"/>
        </w:rPr>
        <w:t>Name: Mr. Mohammed</w:t>
      </w:r>
    </w:p>
    <w:p w14:paraId="1A096E6E" w14:textId="330AE019" w:rsidR="006D3A8B" w:rsidRDefault="000778AE" w:rsidP="006D3A8B">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91008" behindDoc="0" locked="0" layoutInCell="1" allowOverlap="1" wp14:anchorId="13FB2E96" wp14:editId="7635D56F">
                <wp:simplePos x="0" y="0"/>
                <wp:positionH relativeFrom="column">
                  <wp:posOffset>1135962</wp:posOffset>
                </wp:positionH>
                <wp:positionV relativeFrom="paragraph">
                  <wp:posOffset>-173868</wp:posOffset>
                </wp:positionV>
                <wp:extent cx="2435040" cy="633240"/>
                <wp:effectExtent l="38100" t="50800" r="54610" b="52705"/>
                <wp:wrapNone/>
                <wp:docPr id="41" name="Ink 41"/>
                <wp:cNvGraphicFramePr/>
                <a:graphic xmlns:a="http://schemas.openxmlformats.org/drawingml/2006/main">
                  <a:graphicData uri="http://schemas.microsoft.com/office/word/2010/wordprocessingInk">
                    <w14:contentPart bwMode="auto" r:id="rId25">
                      <w14:nvContentPartPr>
                        <w14:cNvContentPartPr/>
                      </w14:nvContentPartPr>
                      <w14:xfrm>
                        <a:off x="0" y="0"/>
                        <a:ext cx="2435040" cy="633240"/>
                      </w14:xfrm>
                    </w14:contentPart>
                  </a:graphicData>
                </a:graphic>
              </wp:anchor>
            </w:drawing>
          </mc:Choice>
          <mc:Fallback>
            <w:pict>
              <v:shapetype w14:anchorId="04FEE4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1" o:spid="_x0000_s1026" type="#_x0000_t75" style="position:absolute;margin-left:88.05pt;margin-top:-15.1pt;width:194.6pt;height:52.6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">
                <v:imagedata r:id="rId26" o:title=""/>
              </v:shape>
            </w:pict>
          </mc:Fallback>
        </mc:AlternateContent>
      </w:r>
    </w:p>
    <w:p w14:paraId="76DE3FCF" w14:textId="383DB9BA" w:rsidR="006D3A8B" w:rsidRDefault="006D3A8B" w:rsidP="006D3A8B">
      <w:pPr>
        <w:rPr>
          <w:rFonts w:ascii="Arial" w:hAnsi="Arial" w:cs="Arial"/>
          <w:sz w:val="22"/>
          <w:szCs w:val="22"/>
        </w:rPr>
      </w:pPr>
      <w:r>
        <w:rPr>
          <w:rFonts w:ascii="Arial" w:hAnsi="Arial" w:cs="Arial"/>
          <w:sz w:val="22"/>
          <w:szCs w:val="22"/>
        </w:rPr>
        <w:t>Signature:</w:t>
      </w:r>
    </w:p>
    <w:p w14:paraId="4742DDD6" w14:textId="77777777" w:rsidR="006D3A8B" w:rsidRDefault="006D3A8B" w:rsidP="006D3A8B">
      <w:pPr>
        <w:rPr>
          <w:rFonts w:ascii="Arial" w:hAnsi="Arial" w:cs="Arial"/>
          <w:sz w:val="22"/>
          <w:szCs w:val="22"/>
        </w:rPr>
      </w:pPr>
      <w:r>
        <w:rPr>
          <w:rFonts w:ascii="Arial" w:hAnsi="Arial" w:cs="Arial"/>
          <w:sz w:val="22"/>
          <w:szCs w:val="22"/>
        </w:rPr>
        <w:t xml:space="preserve"> </w:t>
      </w:r>
    </w:p>
    <w:p w14:paraId="6B453B79" w14:textId="77777777" w:rsidR="006D3A8B" w:rsidRDefault="006D3A8B" w:rsidP="006D3A8B">
      <w:pPr>
        <w:rPr>
          <w:rFonts w:ascii="Arial" w:hAnsi="Arial" w:cs="Arial"/>
          <w:sz w:val="22"/>
          <w:szCs w:val="22"/>
        </w:rPr>
      </w:pPr>
      <w:r>
        <w:rPr>
          <w:rFonts w:ascii="Arial" w:hAnsi="Arial" w:cs="Arial"/>
          <w:sz w:val="22"/>
          <w:szCs w:val="22"/>
        </w:rPr>
        <w:t>Date: 25</w:t>
      </w:r>
      <w:r w:rsidRPr="003513CB">
        <w:rPr>
          <w:rFonts w:ascii="Arial" w:hAnsi="Arial" w:cs="Arial"/>
          <w:sz w:val="22"/>
          <w:szCs w:val="22"/>
          <w:vertAlign w:val="superscript"/>
        </w:rPr>
        <w:t>th</w:t>
      </w:r>
      <w:r>
        <w:rPr>
          <w:rFonts w:ascii="Arial" w:hAnsi="Arial" w:cs="Arial"/>
          <w:sz w:val="22"/>
          <w:szCs w:val="22"/>
        </w:rPr>
        <w:t xml:space="preserve"> July 2022</w:t>
      </w:r>
    </w:p>
    <w:p w14:paraId="5A077DE7" w14:textId="77777777" w:rsidR="006D3A8B" w:rsidRDefault="006D3A8B" w:rsidP="006D3A8B">
      <w:pPr>
        <w:rPr>
          <w:rFonts w:ascii="Arial" w:hAnsi="Arial" w:cs="Arial"/>
          <w:sz w:val="22"/>
          <w:szCs w:val="22"/>
        </w:rPr>
      </w:pPr>
    </w:p>
    <w:p w14:paraId="6C75E4F3" w14:textId="77777777" w:rsidR="006D3A8B" w:rsidRDefault="006D3A8B" w:rsidP="006D3A8B">
      <w:pPr>
        <w:rPr>
          <w:rFonts w:ascii="Arial" w:hAnsi="Arial" w:cs="Arial"/>
          <w:sz w:val="22"/>
          <w:szCs w:val="22"/>
        </w:rPr>
      </w:pPr>
    </w:p>
    <w:p w14:paraId="01DD3CE9" w14:textId="77777777" w:rsidR="006D3A8B" w:rsidRDefault="006D3A8B" w:rsidP="006D3A8B">
      <w:pPr>
        <w:rPr>
          <w:rFonts w:ascii="Arial" w:hAnsi="Arial" w:cs="Arial"/>
          <w:sz w:val="22"/>
          <w:szCs w:val="22"/>
        </w:rPr>
      </w:pPr>
      <w:r>
        <w:rPr>
          <w:rFonts w:ascii="Arial" w:hAnsi="Arial" w:cs="Arial"/>
          <w:sz w:val="22"/>
          <w:szCs w:val="22"/>
        </w:rPr>
        <w:t>Name: Soabia Rafiq</w:t>
      </w:r>
    </w:p>
    <w:p w14:paraId="1F766939" w14:textId="575C61C7" w:rsidR="006D3A8B" w:rsidRDefault="000778AE" w:rsidP="006D3A8B">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92032" behindDoc="0" locked="0" layoutInCell="1" allowOverlap="1" wp14:anchorId="26F6432D" wp14:editId="278B19E3">
                <wp:simplePos x="0" y="0"/>
                <wp:positionH relativeFrom="column">
                  <wp:posOffset>1386840</wp:posOffset>
                </wp:positionH>
                <wp:positionV relativeFrom="paragraph">
                  <wp:posOffset>-154010</wp:posOffset>
                </wp:positionV>
                <wp:extent cx="2033280" cy="615240"/>
                <wp:effectExtent l="50800" t="50800" r="49530" b="58420"/>
                <wp:wrapNone/>
                <wp:docPr id="42" name="Ink 42"/>
                <wp:cNvGraphicFramePr/>
                <a:graphic xmlns:a="http://schemas.openxmlformats.org/drawingml/2006/main">
                  <a:graphicData uri="http://schemas.microsoft.com/office/word/2010/wordprocessingInk">
                    <w14:contentPart bwMode="auto" r:id="rId27">
                      <w14:nvContentPartPr>
                        <w14:cNvContentPartPr/>
                      </w14:nvContentPartPr>
                      <w14:xfrm>
                        <a:off x="0" y="0"/>
                        <a:ext cx="2033280" cy="615240"/>
                      </w14:xfrm>
                    </w14:contentPart>
                  </a:graphicData>
                </a:graphic>
              </wp:anchor>
            </w:drawing>
          </mc:Choice>
          <mc:Fallback>
            <w:pict>
              <v:shape w14:anchorId="76D3C864" id="Ink 42" o:spid="_x0000_s1026" type="#_x0000_t75" style="position:absolute;margin-left:107.8pt;margin-top:-13.55pt;width:162.9pt;height:51.3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">
                <v:imagedata r:id="rId28" o:title=""/>
              </v:shape>
            </w:pict>
          </mc:Fallback>
        </mc:AlternateContent>
      </w:r>
    </w:p>
    <w:p w14:paraId="1CAF7A7E" w14:textId="2A389297" w:rsidR="006D3A8B" w:rsidRDefault="006D3A8B" w:rsidP="006D3A8B">
      <w:pPr>
        <w:rPr>
          <w:rFonts w:ascii="Arial" w:hAnsi="Arial" w:cs="Arial"/>
          <w:sz w:val="22"/>
          <w:szCs w:val="22"/>
        </w:rPr>
      </w:pPr>
      <w:r>
        <w:rPr>
          <w:rFonts w:ascii="Arial" w:hAnsi="Arial" w:cs="Arial"/>
          <w:sz w:val="22"/>
          <w:szCs w:val="22"/>
        </w:rPr>
        <w:t xml:space="preserve">Signature: </w:t>
      </w:r>
    </w:p>
    <w:p w14:paraId="12FAE288" w14:textId="77777777" w:rsidR="006D3A8B" w:rsidRDefault="006D3A8B" w:rsidP="006D3A8B">
      <w:pPr>
        <w:rPr>
          <w:rFonts w:ascii="Arial" w:hAnsi="Arial" w:cs="Arial"/>
          <w:sz w:val="22"/>
          <w:szCs w:val="22"/>
        </w:rPr>
      </w:pPr>
    </w:p>
    <w:p w14:paraId="3DD13C12" w14:textId="77777777" w:rsidR="006D3A8B" w:rsidRPr="00255A03" w:rsidRDefault="006D3A8B" w:rsidP="006D3A8B">
      <w:pPr>
        <w:jc w:val="both"/>
        <w:rPr>
          <w:rFonts w:ascii="Arial" w:hAnsi="Arial" w:cs="Arial"/>
          <w:sz w:val="22"/>
          <w:szCs w:val="22"/>
        </w:rPr>
      </w:pPr>
      <w:r>
        <w:rPr>
          <w:rFonts w:ascii="Arial" w:hAnsi="Arial" w:cs="Arial"/>
          <w:sz w:val="22"/>
          <w:szCs w:val="22"/>
        </w:rPr>
        <w:t>Date: 25</w:t>
      </w:r>
      <w:r w:rsidRPr="003513CB">
        <w:rPr>
          <w:rFonts w:ascii="Arial" w:hAnsi="Arial" w:cs="Arial"/>
          <w:sz w:val="22"/>
          <w:szCs w:val="22"/>
          <w:vertAlign w:val="superscript"/>
        </w:rPr>
        <w:t>th</w:t>
      </w:r>
      <w:r>
        <w:rPr>
          <w:rFonts w:ascii="Arial" w:hAnsi="Arial" w:cs="Arial"/>
          <w:sz w:val="22"/>
          <w:szCs w:val="22"/>
        </w:rPr>
        <w:t xml:space="preserve"> July 2022</w:t>
      </w:r>
    </w:p>
    <w:p w14:paraId="41B236BD" w14:textId="5CFB5C9F" w:rsidR="006D3A8B" w:rsidRDefault="006D3A8B" w:rsidP="006D3A8B">
      <w:pPr>
        <w:jc w:val="center"/>
        <w:rPr>
          <w:rFonts w:ascii="Arial" w:hAnsi="Arial" w:cs="Arial"/>
          <w:b/>
          <w:bCs/>
          <w:sz w:val="22"/>
          <w:szCs w:val="22"/>
          <w:u w:val="single"/>
        </w:rPr>
      </w:pPr>
    </w:p>
    <w:p w14:paraId="321D37F3" w14:textId="2A9374B3" w:rsidR="009B1A15" w:rsidRPr="009B1A15" w:rsidRDefault="009B1A15" w:rsidP="009B1A15">
      <w:pPr>
        <w:jc w:val="center"/>
        <w:rPr>
          <w:rFonts w:ascii="Arial" w:hAnsi="Arial" w:cs="Arial"/>
          <w:i/>
          <w:iCs/>
          <w:sz w:val="22"/>
          <w:szCs w:val="22"/>
        </w:rPr>
      </w:pPr>
      <w:r>
        <w:rPr>
          <w:rFonts w:ascii="Arial" w:hAnsi="Arial" w:cs="Arial"/>
          <w:i/>
          <w:iCs/>
          <w:sz w:val="22"/>
          <w:szCs w:val="22"/>
        </w:rPr>
        <w:t>(Figure 5: Confidential)</w:t>
      </w:r>
    </w:p>
    <w:p w14:paraId="45D23261" w14:textId="337492A7" w:rsidR="009B1A15" w:rsidRDefault="009B1A15" w:rsidP="009B1A15">
      <w:r>
        <w:fldChar w:fldCharType="begin"/>
      </w:r>
      <w:r>
        <w:instrText xml:space="preserve"> INCLUDEPICTURE "/var/folders/fc/yn8ddx7j5x56fvnq9f_dzg280000gn/T/com.microsoft.Word/WebArchiveCopyPasteTempFiles/confidentiality-web.jpg" \* MERGEFORMATINET </w:instrText>
      </w:r>
      <w:r>
        <w:fldChar w:fldCharType="separate"/>
      </w:r>
      <w:r>
        <w:rPr>
          <w:noProof/>
        </w:rPr>
        <w:drawing>
          <wp:inline distT="0" distB="0" distL="0" distR="0" wp14:anchorId="3F62A149" wp14:editId="207FE065">
            <wp:extent cx="6324463" cy="3481757"/>
            <wp:effectExtent l="0" t="0" r="635" b="0"/>
            <wp:docPr id="6" name="Picture 6" descr="Five ways to protect confidentiality in your business | face2face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ve ways to protect confidentiality in your business | face2faceH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81029" cy="3512898"/>
                    </a:xfrm>
                    <a:prstGeom prst="rect">
                      <a:avLst/>
                    </a:prstGeom>
                    <a:noFill/>
                    <a:ln>
                      <a:noFill/>
                    </a:ln>
                  </pic:spPr>
                </pic:pic>
              </a:graphicData>
            </a:graphic>
          </wp:inline>
        </w:drawing>
      </w:r>
      <w:r>
        <w:fldChar w:fldCharType="end"/>
      </w:r>
    </w:p>
    <w:p w14:paraId="3BDFDE82" w14:textId="6524E87C" w:rsidR="009B1A15" w:rsidRDefault="00000000" w:rsidP="006D3A8B">
      <w:pPr>
        <w:jc w:val="center"/>
        <w:rPr>
          <w:rFonts w:ascii="Arial" w:hAnsi="Arial" w:cs="Arial"/>
          <w:b/>
          <w:bCs/>
          <w:sz w:val="22"/>
          <w:szCs w:val="22"/>
          <w:u w:val="single"/>
        </w:rPr>
      </w:pPr>
      <w:sdt>
        <w:sdtPr>
          <w:rPr>
            <w:rFonts w:ascii="Arial" w:hAnsi="Arial" w:cs="Arial"/>
            <w:b/>
            <w:bCs/>
            <w:sz w:val="22"/>
            <w:szCs w:val="22"/>
            <w:u w:val="single"/>
          </w:rPr>
          <w:id w:val="663057582"/>
          <w:citation/>
        </w:sdtPr>
        <w:sdtContent>
          <w:r w:rsidR="009B1A15">
            <w:rPr>
              <w:rFonts w:ascii="Arial" w:hAnsi="Arial" w:cs="Arial"/>
              <w:b/>
              <w:bCs/>
              <w:sz w:val="22"/>
              <w:szCs w:val="22"/>
              <w:u w:val="single"/>
            </w:rPr>
            <w:fldChar w:fldCharType="begin"/>
          </w:r>
          <w:r w:rsidR="009B1A15">
            <w:rPr>
              <w:rFonts w:ascii="Arial" w:hAnsi="Arial" w:cs="Arial"/>
              <w:b/>
              <w:bCs/>
              <w:sz w:val="22"/>
              <w:szCs w:val="22"/>
              <w:u w:val="single"/>
            </w:rPr>
            <w:instrText xml:space="preserve"> CITATION Fac17 \l 2057 </w:instrText>
          </w:r>
          <w:r w:rsidR="009B1A15">
            <w:rPr>
              <w:rFonts w:ascii="Arial" w:hAnsi="Arial" w:cs="Arial"/>
              <w:b/>
              <w:bCs/>
              <w:sz w:val="22"/>
              <w:szCs w:val="22"/>
              <w:u w:val="single"/>
            </w:rPr>
            <w:fldChar w:fldCharType="separate"/>
          </w:r>
          <w:r w:rsidR="009B1A15" w:rsidRPr="009B1A15">
            <w:rPr>
              <w:rFonts w:ascii="Arial" w:hAnsi="Arial" w:cs="Arial"/>
              <w:noProof/>
              <w:sz w:val="22"/>
              <w:szCs w:val="22"/>
            </w:rPr>
            <w:t>(Face2FaceHR, 2017)</w:t>
          </w:r>
          <w:r w:rsidR="009B1A15">
            <w:rPr>
              <w:rFonts w:ascii="Arial" w:hAnsi="Arial" w:cs="Arial"/>
              <w:b/>
              <w:bCs/>
              <w:sz w:val="22"/>
              <w:szCs w:val="22"/>
              <w:u w:val="single"/>
            </w:rPr>
            <w:fldChar w:fldCharType="end"/>
          </w:r>
        </w:sdtContent>
      </w:sdt>
    </w:p>
    <w:p w14:paraId="53F7B709" w14:textId="6135B3E0" w:rsidR="00544ADE" w:rsidRDefault="00544ADE" w:rsidP="006D3A8B">
      <w:pPr>
        <w:jc w:val="center"/>
        <w:rPr>
          <w:rFonts w:ascii="Arial" w:hAnsi="Arial" w:cs="Arial"/>
          <w:b/>
          <w:bCs/>
          <w:sz w:val="22"/>
          <w:szCs w:val="22"/>
          <w:u w:val="single"/>
        </w:rPr>
      </w:pPr>
    </w:p>
    <w:p w14:paraId="49BEE140" w14:textId="77777777" w:rsidR="00925E3F" w:rsidRDefault="00925E3F" w:rsidP="00D178D1">
      <w:pPr>
        <w:rPr>
          <w:rFonts w:ascii="Arial" w:hAnsi="Arial" w:cs="Arial"/>
          <w:sz w:val="22"/>
          <w:szCs w:val="22"/>
        </w:rPr>
      </w:pPr>
    </w:p>
    <w:p w14:paraId="62CBC12B" w14:textId="5DA4F2A2" w:rsidR="007577F0" w:rsidRPr="00925E3F" w:rsidRDefault="00925E3F" w:rsidP="00925E3F">
      <w:pPr>
        <w:jc w:val="center"/>
        <w:rPr>
          <w:rFonts w:ascii="Arial" w:hAnsi="Arial" w:cs="Arial"/>
          <w:b/>
          <w:bCs/>
          <w:i/>
          <w:iCs/>
          <w:sz w:val="22"/>
          <w:szCs w:val="22"/>
          <w:u w:val="single"/>
        </w:rPr>
      </w:pPr>
      <w:r w:rsidRPr="00544ADE">
        <w:rPr>
          <w:noProof/>
        </w:rPr>
        <w:drawing>
          <wp:anchor distT="0" distB="0" distL="114300" distR="114300" simplePos="0" relativeHeight="251695104" behindDoc="1" locked="0" layoutInCell="1" allowOverlap="1" wp14:anchorId="1B621979" wp14:editId="1CB51B09">
            <wp:simplePos x="0" y="0"/>
            <wp:positionH relativeFrom="column">
              <wp:posOffset>0</wp:posOffset>
            </wp:positionH>
            <wp:positionV relativeFrom="paragraph">
              <wp:posOffset>259378</wp:posOffset>
            </wp:positionV>
            <wp:extent cx="5731510" cy="5696585"/>
            <wp:effectExtent l="0" t="0" r="0" b="5715"/>
            <wp:wrapTight wrapText="bothSides">
              <wp:wrapPolygon edited="0">
                <wp:start x="0" y="0"/>
                <wp:lineTo x="0" y="21574"/>
                <wp:lineTo x="21538" y="21574"/>
                <wp:lineTo x="21538" y="0"/>
                <wp:lineTo x="0" y="0"/>
              </wp:wrapPolygon>
            </wp:wrapTight>
            <wp:docPr id="5" name="Picture 5" descr="Unit 2: What is Gibb's Cycle of Reflection? - KNI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 2: What is Gibb's Cycle of Reflection? - KNIL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56965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i/>
          <w:iCs/>
          <w:sz w:val="22"/>
          <w:szCs w:val="22"/>
        </w:rPr>
        <w:t>(Figure 6: Gibbs’ Reflective Cycle)</w:t>
      </w:r>
    </w:p>
    <w:p w14:paraId="3C4DD68D" w14:textId="77777777" w:rsidR="00925E3F" w:rsidRPr="00544ADE" w:rsidRDefault="00925E3F" w:rsidP="00925E3F">
      <w:r>
        <w:rPr>
          <w:rFonts w:ascii="Arial" w:hAnsi="Arial" w:cs="Arial"/>
          <w:sz w:val="22"/>
          <w:szCs w:val="22"/>
        </w:rPr>
        <w:tab/>
      </w:r>
      <w:sdt>
        <w:sdtPr>
          <w:id w:val="-313724076"/>
          <w:citation/>
        </w:sdtPr>
        <w:sdtContent>
          <w:r>
            <w:fldChar w:fldCharType="begin"/>
          </w:r>
          <w:r>
            <w:instrText xml:space="preserve"> CITATION Kni19 \l 2057 </w:instrText>
          </w:r>
          <w:r>
            <w:fldChar w:fldCharType="separate"/>
          </w:r>
          <w:r>
            <w:rPr>
              <w:noProof/>
            </w:rPr>
            <w:t>(Knilt, 2019)</w:t>
          </w:r>
          <w:r>
            <w:fldChar w:fldCharType="end"/>
          </w:r>
        </w:sdtContent>
      </w:sdt>
      <w:r w:rsidRPr="00544ADE">
        <w:fldChar w:fldCharType="begin"/>
      </w:r>
      <w:r w:rsidRPr="00544ADE">
        <w:instrText xml:space="preserve"> INCLUDEPICTURE "/var/folders/fc/yn8ddx7j5x56fvnq9f_dzg280000gn/T/com.microsoft.Word/WebArchiveCopyPasteTempFiles/Cycletest1_498x495.jpg" \* MERGEFORMATINET </w:instrText>
      </w:r>
      <w:r w:rsidRPr="00544ADE">
        <w:fldChar w:fldCharType="separate"/>
      </w:r>
      <w:r w:rsidRPr="00544ADE">
        <w:fldChar w:fldCharType="end"/>
      </w:r>
    </w:p>
    <w:p w14:paraId="496C040D" w14:textId="112CB791" w:rsidR="00925E3F" w:rsidRPr="00925E3F" w:rsidRDefault="00925E3F" w:rsidP="00925E3F">
      <w:pPr>
        <w:tabs>
          <w:tab w:val="left" w:pos="1486"/>
        </w:tabs>
        <w:rPr>
          <w:rFonts w:ascii="Arial" w:hAnsi="Arial" w:cs="Arial"/>
          <w:sz w:val="22"/>
          <w:szCs w:val="22"/>
        </w:rPr>
      </w:pPr>
    </w:p>
    <w:p w14:paraId="033FDDF8" w14:textId="44333328" w:rsidR="00925E3F" w:rsidRPr="00925E3F" w:rsidRDefault="00925E3F" w:rsidP="00925E3F">
      <w:pPr>
        <w:rPr>
          <w:rFonts w:ascii="Arial" w:hAnsi="Arial" w:cs="Arial"/>
          <w:sz w:val="22"/>
          <w:szCs w:val="22"/>
        </w:rPr>
      </w:pPr>
    </w:p>
    <w:p w14:paraId="7B3E6AFC" w14:textId="249B3425" w:rsidR="00925E3F" w:rsidRPr="00925E3F" w:rsidRDefault="00925E3F" w:rsidP="00925E3F">
      <w:pPr>
        <w:rPr>
          <w:rFonts w:ascii="Arial" w:hAnsi="Arial" w:cs="Arial"/>
          <w:sz w:val="22"/>
          <w:szCs w:val="22"/>
        </w:rPr>
      </w:pPr>
    </w:p>
    <w:p w14:paraId="712C26D0" w14:textId="45D9DC51" w:rsidR="00925E3F" w:rsidRPr="00925E3F" w:rsidRDefault="00925E3F" w:rsidP="00925E3F">
      <w:pPr>
        <w:rPr>
          <w:rFonts w:ascii="Arial" w:hAnsi="Arial" w:cs="Arial"/>
          <w:sz w:val="22"/>
          <w:szCs w:val="22"/>
        </w:rPr>
      </w:pPr>
    </w:p>
    <w:p w14:paraId="51E5F8D9" w14:textId="7E888C79" w:rsidR="00925E3F" w:rsidRPr="00925E3F" w:rsidRDefault="00925E3F" w:rsidP="00925E3F">
      <w:pPr>
        <w:rPr>
          <w:rFonts w:ascii="Arial" w:hAnsi="Arial" w:cs="Arial"/>
          <w:sz w:val="22"/>
          <w:szCs w:val="22"/>
        </w:rPr>
      </w:pPr>
    </w:p>
    <w:p w14:paraId="5781F085" w14:textId="2EF5142E" w:rsidR="00925E3F" w:rsidRPr="00925E3F" w:rsidRDefault="00925E3F" w:rsidP="00925E3F">
      <w:pPr>
        <w:rPr>
          <w:rFonts w:ascii="Arial" w:hAnsi="Arial" w:cs="Arial"/>
          <w:sz w:val="22"/>
          <w:szCs w:val="22"/>
        </w:rPr>
      </w:pPr>
    </w:p>
    <w:p w14:paraId="0B13F7D7" w14:textId="18179F64" w:rsidR="00925E3F" w:rsidRPr="00925E3F" w:rsidRDefault="00925E3F" w:rsidP="00925E3F">
      <w:pPr>
        <w:rPr>
          <w:rFonts w:ascii="Arial" w:hAnsi="Arial" w:cs="Arial"/>
          <w:sz w:val="22"/>
          <w:szCs w:val="22"/>
        </w:rPr>
      </w:pPr>
    </w:p>
    <w:p w14:paraId="5D4A8037" w14:textId="0E25A35D" w:rsidR="00925E3F" w:rsidRPr="00925E3F" w:rsidRDefault="00925E3F" w:rsidP="00925E3F">
      <w:pPr>
        <w:rPr>
          <w:rFonts w:ascii="Arial" w:hAnsi="Arial" w:cs="Arial"/>
          <w:sz w:val="22"/>
          <w:szCs w:val="22"/>
        </w:rPr>
      </w:pPr>
    </w:p>
    <w:p w14:paraId="54F8D10B" w14:textId="68787DEB" w:rsidR="00925E3F" w:rsidRPr="00925E3F" w:rsidRDefault="00925E3F" w:rsidP="00925E3F">
      <w:pPr>
        <w:rPr>
          <w:rFonts w:ascii="Arial" w:hAnsi="Arial" w:cs="Arial"/>
          <w:sz w:val="22"/>
          <w:szCs w:val="22"/>
        </w:rPr>
      </w:pPr>
    </w:p>
    <w:p w14:paraId="718381ED" w14:textId="5D1C4DF8" w:rsidR="00925E3F" w:rsidRPr="00925E3F" w:rsidRDefault="00925E3F" w:rsidP="00925E3F">
      <w:pPr>
        <w:rPr>
          <w:rFonts w:ascii="Arial" w:hAnsi="Arial" w:cs="Arial"/>
          <w:sz w:val="22"/>
          <w:szCs w:val="22"/>
        </w:rPr>
      </w:pPr>
    </w:p>
    <w:p w14:paraId="21E7FA16" w14:textId="5B71F369" w:rsidR="00925E3F" w:rsidRPr="00925E3F" w:rsidRDefault="00925E3F" w:rsidP="00925E3F">
      <w:pPr>
        <w:rPr>
          <w:rFonts w:ascii="Arial" w:hAnsi="Arial" w:cs="Arial"/>
          <w:sz w:val="22"/>
          <w:szCs w:val="22"/>
        </w:rPr>
      </w:pPr>
    </w:p>
    <w:p w14:paraId="3D93DFAE" w14:textId="6CF8FC90" w:rsidR="00925E3F" w:rsidRPr="00925E3F" w:rsidRDefault="00925E3F" w:rsidP="00925E3F">
      <w:pPr>
        <w:rPr>
          <w:rFonts w:ascii="Arial" w:hAnsi="Arial" w:cs="Arial"/>
          <w:sz w:val="22"/>
          <w:szCs w:val="22"/>
        </w:rPr>
      </w:pPr>
    </w:p>
    <w:p w14:paraId="26FDFECD" w14:textId="7924B3E5" w:rsidR="00925E3F" w:rsidRPr="00925E3F" w:rsidRDefault="00925E3F" w:rsidP="00925E3F">
      <w:pPr>
        <w:rPr>
          <w:rFonts w:ascii="Arial" w:hAnsi="Arial" w:cs="Arial"/>
          <w:sz w:val="22"/>
          <w:szCs w:val="22"/>
        </w:rPr>
      </w:pPr>
    </w:p>
    <w:p w14:paraId="10164597" w14:textId="41786CD3" w:rsidR="00925E3F" w:rsidRPr="00925E3F" w:rsidRDefault="00925E3F" w:rsidP="00925E3F">
      <w:pPr>
        <w:rPr>
          <w:rFonts w:ascii="Arial" w:hAnsi="Arial" w:cs="Arial"/>
          <w:sz w:val="22"/>
          <w:szCs w:val="22"/>
        </w:rPr>
      </w:pPr>
    </w:p>
    <w:p w14:paraId="43F3B29E" w14:textId="77183AAD" w:rsidR="00925E3F" w:rsidRPr="00925E3F" w:rsidRDefault="00925E3F" w:rsidP="00925E3F">
      <w:pPr>
        <w:rPr>
          <w:rFonts w:ascii="Arial" w:hAnsi="Arial" w:cs="Arial"/>
          <w:sz w:val="22"/>
          <w:szCs w:val="22"/>
        </w:rPr>
      </w:pPr>
    </w:p>
    <w:p w14:paraId="778FF289" w14:textId="68585CFD" w:rsidR="00925E3F" w:rsidRPr="00925E3F" w:rsidRDefault="00925E3F" w:rsidP="00925E3F">
      <w:pPr>
        <w:rPr>
          <w:rFonts w:ascii="Arial" w:hAnsi="Arial" w:cs="Arial"/>
          <w:sz w:val="22"/>
          <w:szCs w:val="22"/>
        </w:rPr>
      </w:pPr>
    </w:p>
    <w:p w14:paraId="20F4536B" w14:textId="5830ECDD" w:rsidR="00925E3F" w:rsidRPr="00925E3F" w:rsidRDefault="00925E3F" w:rsidP="00925E3F">
      <w:pPr>
        <w:rPr>
          <w:rFonts w:ascii="Arial" w:hAnsi="Arial" w:cs="Arial"/>
          <w:sz w:val="22"/>
          <w:szCs w:val="22"/>
        </w:rPr>
      </w:pPr>
    </w:p>
    <w:p w14:paraId="67FBAE94" w14:textId="3D654ADE" w:rsidR="00925E3F" w:rsidRPr="00925E3F" w:rsidRDefault="00925E3F" w:rsidP="00925E3F">
      <w:pPr>
        <w:rPr>
          <w:rFonts w:ascii="Arial" w:hAnsi="Arial" w:cs="Arial"/>
          <w:sz w:val="22"/>
          <w:szCs w:val="22"/>
        </w:rPr>
      </w:pPr>
    </w:p>
    <w:p w14:paraId="71F5FE16" w14:textId="05219139" w:rsidR="00925E3F" w:rsidRPr="00925E3F" w:rsidRDefault="00925E3F" w:rsidP="00925E3F">
      <w:pPr>
        <w:rPr>
          <w:rFonts w:ascii="Arial" w:hAnsi="Arial" w:cs="Arial"/>
          <w:sz w:val="22"/>
          <w:szCs w:val="22"/>
        </w:rPr>
      </w:pPr>
    </w:p>
    <w:p w14:paraId="73CCFBAA" w14:textId="19DF9F4C" w:rsidR="00925E3F" w:rsidRPr="00925E3F" w:rsidRDefault="00925E3F" w:rsidP="00925E3F">
      <w:pPr>
        <w:rPr>
          <w:rFonts w:ascii="Arial" w:hAnsi="Arial" w:cs="Arial"/>
          <w:sz w:val="22"/>
          <w:szCs w:val="22"/>
        </w:rPr>
      </w:pPr>
    </w:p>
    <w:p w14:paraId="32EEE7DF" w14:textId="124237DF" w:rsidR="00925E3F" w:rsidRPr="00925E3F" w:rsidRDefault="00925E3F" w:rsidP="00925E3F">
      <w:pPr>
        <w:rPr>
          <w:rFonts w:ascii="Arial" w:hAnsi="Arial" w:cs="Arial"/>
          <w:sz w:val="22"/>
          <w:szCs w:val="22"/>
        </w:rPr>
      </w:pPr>
    </w:p>
    <w:p w14:paraId="11662208" w14:textId="16345357" w:rsidR="00925E3F" w:rsidRPr="00925E3F" w:rsidRDefault="00925E3F" w:rsidP="00925E3F">
      <w:pPr>
        <w:rPr>
          <w:rFonts w:ascii="Arial" w:hAnsi="Arial" w:cs="Arial"/>
          <w:sz w:val="22"/>
          <w:szCs w:val="22"/>
        </w:rPr>
      </w:pPr>
    </w:p>
    <w:p w14:paraId="706E008D" w14:textId="47181A28" w:rsidR="00925E3F" w:rsidRPr="00925E3F" w:rsidRDefault="00925E3F" w:rsidP="00925E3F">
      <w:pPr>
        <w:rPr>
          <w:rFonts w:ascii="Arial" w:hAnsi="Arial" w:cs="Arial"/>
          <w:sz w:val="22"/>
          <w:szCs w:val="22"/>
        </w:rPr>
      </w:pPr>
    </w:p>
    <w:p w14:paraId="02B050F8" w14:textId="411EE4CE" w:rsidR="00925E3F" w:rsidRPr="00925E3F" w:rsidRDefault="00925E3F" w:rsidP="00925E3F">
      <w:pPr>
        <w:rPr>
          <w:rFonts w:ascii="Arial" w:hAnsi="Arial" w:cs="Arial"/>
          <w:sz w:val="22"/>
          <w:szCs w:val="22"/>
        </w:rPr>
      </w:pPr>
    </w:p>
    <w:p w14:paraId="593C7AD8" w14:textId="0041904E" w:rsidR="00925E3F" w:rsidRPr="00925E3F" w:rsidRDefault="00925E3F" w:rsidP="00925E3F">
      <w:pPr>
        <w:rPr>
          <w:rFonts w:ascii="Arial" w:hAnsi="Arial" w:cs="Arial"/>
          <w:sz w:val="22"/>
          <w:szCs w:val="22"/>
        </w:rPr>
      </w:pPr>
    </w:p>
    <w:p w14:paraId="6E49C006" w14:textId="1E588F28" w:rsidR="00925E3F" w:rsidRPr="00925E3F" w:rsidRDefault="00925E3F" w:rsidP="00925E3F">
      <w:pPr>
        <w:rPr>
          <w:rFonts w:ascii="Arial" w:hAnsi="Arial" w:cs="Arial"/>
          <w:sz w:val="22"/>
          <w:szCs w:val="22"/>
        </w:rPr>
      </w:pPr>
    </w:p>
    <w:p w14:paraId="4678C5D3" w14:textId="224A16C1" w:rsidR="00925E3F" w:rsidRPr="00925E3F" w:rsidRDefault="00925E3F" w:rsidP="00925E3F">
      <w:pPr>
        <w:rPr>
          <w:rFonts w:ascii="Arial" w:hAnsi="Arial" w:cs="Arial"/>
          <w:sz w:val="22"/>
          <w:szCs w:val="22"/>
        </w:rPr>
      </w:pPr>
    </w:p>
    <w:p w14:paraId="0F57C18F" w14:textId="34A93D74" w:rsidR="00925E3F" w:rsidRPr="00925E3F" w:rsidRDefault="00925E3F" w:rsidP="00925E3F">
      <w:pPr>
        <w:rPr>
          <w:rFonts w:ascii="Arial" w:hAnsi="Arial" w:cs="Arial"/>
          <w:sz w:val="22"/>
          <w:szCs w:val="22"/>
        </w:rPr>
      </w:pPr>
    </w:p>
    <w:p w14:paraId="5BA74EF3" w14:textId="3C8CA8E1" w:rsidR="00925E3F" w:rsidRPr="00925E3F" w:rsidRDefault="00925E3F" w:rsidP="00925E3F">
      <w:pPr>
        <w:rPr>
          <w:rFonts w:ascii="Arial" w:hAnsi="Arial" w:cs="Arial"/>
          <w:sz w:val="22"/>
          <w:szCs w:val="22"/>
        </w:rPr>
      </w:pPr>
    </w:p>
    <w:p w14:paraId="7B378917" w14:textId="1C9330E4" w:rsidR="00925E3F" w:rsidRPr="00925E3F" w:rsidRDefault="00925E3F" w:rsidP="00925E3F">
      <w:pPr>
        <w:rPr>
          <w:rFonts w:ascii="Arial" w:hAnsi="Arial" w:cs="Arial"/>
          <w:sz w:val="22"/>
          <w:szCs w:val="22"/>
        </w:rPr>
      </w:pPr>
    </w:p>
    <w:p w14:paraId="55C76648" w14:textId="5DABAE9F" w:rsidR="00925E3F" w:rsidRPr="00925E3F" w:rsidRDefault="00925E3F" w:rsidP="00925E3F">
      <w:pPr>
        <w:rPr>
          <w:rFonts w:ascii="Arial" w:hAnsi="Arial" w:cs="Arial"/>
          <w:sz w:val="22"/>
          <w:szCs w:val="22"/>
        </w:rPr>
      </w:pPr>
    </w:p>
    <w:p w14:paraId="1E56FB21" w14:textId="09ECF403" w:rsidR="00925E3F" w:rsidRPr="00925E3F" w:rsidRDefault="00925E3F" w:rsidP="00925E3F">
      <w:pPr>
        <w:rPr>
          <w:rFonts w:ascii="Arial" w:hAnsi="Arial" w:cs="Arial"/>
          <w:sz w:val="22"/>
          <w:szCs w:val="22"/>
        </w:rPr>
      </w:pPr>
    </w:p>
    <w:p w14:paraId="6259D474" w14:textId="2B385D47" w:rsidR="00925E3F" w:rsidRPr="00925E3F" w:rsidRDefault="00925E3F" w:rsidP="00925E3F">
      <w:pPr>
        <w:rPr>
          <w:rFonts w:ascii="Arial" w:hAnsi="Arial" w:cs="Arial"/>
          <w:sz w:val="22"/>
          <w:szCs w:val="22"/>
        </w:rPr>
      </w:pPr>
    </w:p>
    <w:p w14:paraId="2C5F3F4A" w14:textId="5D0BD332" w:rsidR="00925E3F" w:rsidRPr="00925E3F" w:rsidRDefault="00925E3F" w:rsidP="00925E3F">
      <w:pPr>
        <w:rPr>
          <w:rFonts w:ascii="Arial" w:hAnsi="Arial" w:cs="Arial"/>
          <w:sz w:val="22"/>
          <w:szCs w:val="22"/>
        </w:rPr>
      </w:pPr>
    </w:p>
    <w:p w14:paraId="29B212C9" w14:textId="2F8778E5" w:rsidR="00925E3F" w:rsidRPr="00925E3F" w:rsidRDefault="00925E3F" w:rsidP="00925E3F">
      <w:pPr>
        <w:rPr>
          <w:rFonts w:ascii="Arial" w:hAnsi="Arial" w:cs="Arial"/>
          <w:sz w:val="22"/>
          <w:szCs w:val="22"/>
        </w:rPr>
      </w:pPr>
    </w:p>
    <w:p w14:paraId="7B35B4CA" w14:textId="5665B426" w:rsidR="00925E3F" w:rsidRPr="00925E3F" w:rsidRDefault="00925E3F" w:rsidP="00925E3F">
      <w:pPr>
        <w:rPr>
          <w:rFonts w:ascii="Arial" w:hAnsi="Arial" w:cs="Arial"/>
          <w:sz w:val="22"/>
          <w:szCs w:val="22"/>
        </w:rPr>
      </w:pPr>
    </w:p>
    <w:p w14:paraId="16BCFEEF" w14:textId="6B8CC43A" w:rsidR="00925E3F" w:rsidRPr="00925E3F" w:rsidRDefault="00925E3F" w:rsidP="00925E3F">
      <w:pPr>
        <w:rPr>
          <w:rFonts w:ascii="Arial" w:hAnsi="Arial" w:cs="Arial"/>
          <w:sz w:val="22"/>
          <w:szCs w:val="22"/>
        </w:rPr>
      </w:pPr>
    </w:p>
    <w:p w14:paraId="1250E81F" w14:textId="77777777" w:rsidR="00925E3F" w:rsidRPr="00925E3F" w:rsidRDefault="00925E3F" w:rsidP="00925E3F">
      <w:pPr>
        <w:rPr>
          <w:rFonts w:ascii="Arial" w:hAnsi="Arial" w:cs="Arial"/>
          <w:sz w:val="22"/>
          <w:szCs w:val="22"/>
        </w:rPr>
      </w:pPr>
    </w:p>
    <w:sectPr w:rsidR="00925E3F" w:rsidRPr="00925E3F">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B4576" w14:textId="77777777" w:rsidR="00702B17" w:rsidRDefault="00702B17" w:rsidP="00D50018">
      <w:r>
        <w:separator/>
      </w:r>
    </w:p>
  </w:endnote>
  <w:endnote w:type="continuationSeparator" w:id="0">
    <w:p w14:paraId="3EBA135C" w14:textId="77777777" w:rsidR="00702B17" w:rsidRDefault="00702B17" w:rsidP="00D50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42"/>
      <w:gridCol w:w="4484"/>
    </w:tblGrid>
    <w:tr w:rsidR="00D47C99" w14:paraId="629898C5" w14:textId="77777777">
      <w:trPr>
        <w:trHeight w:hRule="exact" w:val="115"/>
        <w:jc w:val="center"/>
      </w:trPr>
      <w:tc>
        <w:tcPr>
          <w:tcW w:w="4686" w:type="dxa"/>
          <w:shd w:val="clear" w:color="auto" w:fill="4472C4" w:themeFill="accent1"/>
          <w:tcMar>
            <w:top w:w="0" w:type="dxa"/>
            <w:bottom w:w="0" w:type="dxa"/>
          </w:tcMar>
        </w:tcPr>
        <w:p w14:paraId="289AD9DC" w14:textId="77777777" w:rsidR="00D47C99" w:rsidRDefault="00D47C99">
          <w:pPr>
            <w:pStyle w:val="Header"/>
            <w:rPr>
              <w:caps/>
              <w:sz w:val="18"/>
            </w:rPr>
          </w:pPr>
        </w:p>
      </w:tc>
      <w:tc>
        <w:tcPr>
          <w:tcW w:w="4674" w:type="dxa"/>
          <w:shd w:val="clear" w:color="auto" w:fill="4472C4" w:themeFill="accent1"/>
          <w:tcMar>
            <w:top w:w="0" w:type="dxa"/>
            <w:bottom w:w="0" w:type="dxa"/>
          </w:tcMar>
        </w:tcPr>
        <w:p w14:paraId="57A4A69C" w14:textId="77777777" w:rsidR="00D47C99" w:rsidRDefault="00D47C99">
          <w:pPr>
            <w:pStyle w:val="Header"/>
            <w:jc w:val="right"/>
            <w:rPr>
              <w:caps/>
              <w:sz w:val="18"/>
            </w:rPr>
          </w:pPr>
        </w:p>
      </w:tc>
    </w:tr>
    <w:tr w:rsidR="00D47C99" w14:paraId="61773A28" w14:textId="77777777">
      <w:trPr>
        <w:jc w:val="center"/>
      </w:trPr>
      <w:sdt>
        <w:sdtPr>
          <w:rPr>
            <w:caps/>
            <w:color w:val="808080" w:themeColor="background1" w:themeShade="80"/>
            <w:sz w:val="18"/>
            <w:szCs w:val="18"/>
          </w:rPr>
          <w:alias w:val="Author"/>
          <w:tag w:val=""/>
          <w:id w:val="1534151868"/>
          <w:placeholder>
            <w:docPart w:val="AC5CEE84F2286D4EB9A9B705A7D74276"/>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13299F33" w14:textId="041613E7" w:rsidR="00D47C99" w:rsidRDefault="00D47C99">
              <w:pPr>
                <w:pStyle w:val="Footer"/>
                <w:rPr>
                  <w:caps/>
                  <w:color w:val="808080" w:themeColor="background1" w:themeShade="80"/>
                  <w:sz w:val="18"/>
                  <w:szCs w:val="18"/>
                </w:rPr>
              </w:pPr>
              <w:r>
                <w:rPr>
                  <w:caps/>
                  <w:color w:val="808080" w:themeColor="background1" w:themeShade="80"/>
                  <w:sz w:val="18"/>
                  <w:szCs w:val="18"/>
                </w:rPr>
                <w:t>Soabia Rafiq (2015530)</w:t>
              </w:r>
            </w:p>
          </w:tc>
        </w:sdtContent>
      </w:sdt>
      <w:tc>
        <w:tcPr>
          <w:tcW w:w="4674" w:type="dxa"/>
          <w:shd w:val="clear" w:color="auto" w:fill="auto"/>
          <w:vAlign w:val="center"/>
        </w:tcPr>
        <w:p w14:paraId="3ECD3501" w14:textId="77777777" w:rsidR="00D47C99" w:rsidRDefault="00D47C99">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2440C202" w14:textId="77777777" w:rsidR="00D47C99" w:rsidRDefault="00D47C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CFB4D" w14:textId="77777777" w:rsidR="00702B17" w:rsidRDefault="00702B17" w:rsidP="00D50018">
      <w:r>
        <w:separator/>
      </w:r>
    </w:p>
  </w:footnote>
  <w:footnote w:type="continuationSeparator" w:id="0">
    <w:p w14:paraId="6746EB4C" w14:textId="77777777" w:rsidR="00702B17" w:rsidRDefault="00702B17" w:rsidP="00D50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62315" w14:textId="36D935A9" w:rsidR="00D50018" w:rsidRPr="00D50018" w:rsidRDefault="00D50018" w:rsidP="00D50018">
    <w:r w:rsidRPr="00D50018">
      <w:rPr>
        <w:noProof/>
      </w:rPr>
      <w:drawing>
        <wp:anchor distT="0" distB="0" distL="114300" distR="114300" simplePos="0" relativeHeight="251658240" behindDoc="1" locked="0" layoutInCell="1" allowOverlap="1" wp14:anchorId="70E3BDDE" wp14:editId="78A7ACA6">
          <wp:simplePos x="0" y="0"/>
          <wp:positionH relativeFrom="column">
            <wp:posOffset>-826770</wp:posOffset>
          </wp:positionH>
          <wp:positionV relativeFrom="paragraph">
            <wp:posOffset>-374650</wp:posOffset>
          </wp:positionV>
          <wp:extent cx="2146300" cy="864235"/>
          <wp:effectExtent l="0" t="0" r="0" b="0"/>
          <wp:wrapTight wrapText="bothSides">
            <wp:wrapPolygon edited="0">
              <wp:start x="0" y="952"/>
              <wp:lineTo x="0" y="13331"/>
              <wp:lineTo x="1022" y="16823"/>
              <wp:lineTo x="1022" y="18410"/>
              <wp:lineTo x="2684" y="19362"/>
              <wp:lineTo x="6135" y="19997"/>
              <wp:lineTo x="16999" y="19997"/>
              <wp:lineTo x="17382" y="19362"/>
              <wp:lineTo x="17766" y="17775"/>
              <wp:lineTo x="17638" y="16823"/>
              <wp:lineTo x="21472" y="15236"/>
              <wp:lineTo x="21472" y="11744"/>
              <wp:lineTo x="19811" y="11744"/>
              <wp:lineTo x="18660" y="6666"/>
              <wp:lineTo x="19811" y="4761"/>
              <wp:lineTo x="19555" y="1904"/>
              <wp:lineTo x="15209" y="952"/>
              <wp:lineTo x="0" y="952"/>
            </wp:wrapPolygon>
          </wp:wrapTight>
          <wp:docPr id="1" name="Picture 1" descr="page1image966290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96629089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6300" cy="864235"/>
                  </a:xfrm>
                  <a:prstGeom prst="rect">
                    <a:avLst/>
                  </a:prstGeom>
                  <a:noFill/>
                  <a:ln>
                    <a:noFill/>
                  </a:ln>
                </pic:spPr>
              </pic:pic>
            </a:graphicData>
          </a:graphic>
          <wp14:sizeRelH relativeFrom="page">
            <wp14:pctWidth>0</wp14:pctWidth>
          </wp14:sizeRelH>
          <wp14:sizeRelV relativeFrom="page">
            <wp14:pctHeight>0</wp14:pctHeight>
          </wp14:sizeRelV>
        </wp:anchor>
      </w:drawing>
    </w:r>
    <w:r>
      <w:tab/>
      <w:t>Health Assessment Report</w:t>
    </w:r>
    <w:r w:rsidRPr="00D50018">
      <w:fldChar w:fldCharType="begin"/>
    </w:r>
    <w:r w:rsidRPr="00D50018">
      <w:instrText xml:space="preserve"> INCLUDEPICTURE "/var/folders/fc/yn8ddx7j5x56fvnq9f_dzg280000gn/T/com.microsoft.Word/WebArchiveCopyPasteTempFiles/page1image966290896" \* MERGEFORMATINET </w:instrText>
    </w:r>
    <w:r w:rsidR="00000000">
      <w:fldChar w:fldCharType="separate"/>
    </w:r>
    <w:r w:rsidRPr="00D50018">
      <w:fldChar w:fldCharType="end"/>
    </w:r>
  </w:p>
  <w:p w14:paraId="03763A5B" w14:textId="77777777" w:rsidR="00D50018" w:rsidRDefault="00D50018" w:rsidP="00D50018">
    <w:pPr>
      <w:pStyle w:val="Level3"/>
    </w:pPr>
  </w:p>
  <w:p w14:paraId="60525D25" w14:textId="755A482D" w:rsidR="00D50018" w:rsidRDefault="00D500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AF6354"/>
    <w:multiLevelType w:val="hybridMultilevel"/>
    <w:tmpl w:val="75F80930"/>
    <w:lvl w:ilvl="0" w:tplc="08090005">
      <w:start w:val="1"/>
      <w:numFmt w:val="bullet"/>
      <w:lvlText w:val=""/>
      <w:lvlJc w:val="left"/>
      <w:pPr>
        <w:ind w:left="1627" w:hanging="360"/>
      </w:pPr>
      <w:rPr>
        <w:rFonts w:ascii="Wingdings" w:hAnsi="Wingdings" w:hint="default"/>
      </w:rPr>
    </w:lvl>
    <w:lvl w:ilvl="1" w:tplc="08090003" w:tentative="1">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1" w15:restartNumberingAfterBreak="0">
    <w:nsid w:val="56140CE6"/>
    <w:multiLevelType w:val="hybridMultilevel"/>
    <w:tmpl w:val="794E3078"/>
    <w:lvl w:ilvl="0" w:tplc="08090005">
      <w:start w:val="1"/>
      <w:numFmt w:val="bullet"/>
      <w:lvlText w:val=""/>
      <w:lvlJc w:val="left"/>
      <w:pPr>
        <w:ind w:left="1627" w:hanging="360"/>
      </w:pPr>
      <w:rPr>
        <w:rFonts w:ascii="Wingdings" w:hAnsi="Wingdings" w:hint="default"/>
      </w:rPr>
    </w:lvl>
    <w:lvl w:ilvl="1" w:tplc="08090003" w:tentative="1">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2" w15:restartNumberingAfterBreak="0">
    <w:nsid w:val="64153682"/>
    <w:multiLevelType w:val="hybridMultilevel"/>
    <w:tmpl w:val="663204BE"/>
    <w:lvl w:ilvl="0" w:tplc="0809001B">
      <w:start w:val="1"/>
      <w:numFmt w:val="lowerRoman"/>
      <w:lvlText w:val="%1."/>
      <w:lvlJc w:val="right"/>
      <w:pPr>
        <w:ind w:left="1635" w:hanging="360"/>
      </w:pPr>
    </w:lvl>
    <w:lvl w:ilvl="1" w:tplc="08090019" w:tentative="1">
      <w:start w:val="1"/>
      <w:numFmt w:val="lowerLetter"/>
      <w:lvlText w:val="%2."/>
      <w:lvlJc w:val="left"/>
      <w:pPr>
        <w:ind w:left="2355" w:hanging="360"/>
      </w:pPr>
    </w:lvl>
    <w:lvl w:ilvl="2" w:tplc="0809001B" w:tentative="1">
      <w:start w:val="1"/>
      <w:numFmt w:val="lowerRoman"/>
      <w:lvlText w:val="%3."/>
      <w:lvlJc w:val="right"/>
      <w:pPr>
        <w:ind w:left="3075" w:hanging="180"/>
      </w:pPr>
    </w:lvl>
    <w:lvl w:ilvl="3" w:tplc="0809000F" w:tentative="1">
      <w:start w:val="1"/>
      <w:numFmt w:val="decimal"/>
      <w:lvlText w:val="%4."/>
      <w:lvlJc w:val="left"/>
      <w:pPr>
        <w:ind w:left="3795" w:hanging="360"/>
      </w:pPr>
    </w:lvl>
    <w:lvl w:ilvl="4" w:tplc="08090019" w:tentative="1">
      <w:start w:val="1"/>
      <w:numFmt w:val="lowerLetter"/>
      <w:lvlText w:val="%5."/>
      <w:lvlJc w:val="left"/>
      <w:pPr>
        <w:ind w:left="4515" w:hanging="360"/>
      </w:pPr>
    </w:lvl>
    <w:lvl w:ilvl="5" w:tplc="0809001B" w:tentative="1">
      <w:start w:val="1"/>
      <w:numFmt w:val="lowerRoman"/>
      <w:lvlText w:val="%6."/>
      <w:lvlJc w:val="right"/>
      <w:pPr>
        <w:ind w:left="5235" w:hanging="180"/>
      </w:pPr>
    </w:lvl>
    <w:lvl w:ilvl="6" w:tplc="0809000F" w:tentative="1">
      <w:start w:val="1"/>
      <w:numFmt w:val="decimal"/>
      <w:lvlText w:val="%7."/>
      <w:lvlJc w:val="left"/>
      <w:pPr>
        <w:ind w:left="5955" w:hanging="360"/>
      </w:pPr>
    </w:lvl>
    <w:lvl w:ilvl="7" w:tplc="08090019" w:tentative="1">
      <w:start w:val="1"/>
      <w:numFmt w:val="lowerLetter"/>
      <w:lvlText w:val="%8."/>
      <w:lvlJc w:val="left"/>
      <w:pPr>
        <w:ind w:left="6675" w:hanging="360"/>
      </w:pPr>
    </w:lvl>
    <w:lvl w:ilvl="8" w:tplc="0809001B" w:tentative="1">
      <w:start w:val="1"/>
      <w:numFmt w:val="lowerRoman"/>
      <w:lvlText w:val="%9."/>
      <w:lvlJc w:val="right"/>
      <w:pPr>
        <w:ind w:left="7395" w:hanging="180"/>
      </w:pPr>
    </w:lvl>
  </w:abstractNum>
  <w:abstractNum w:abstractNumId="3" w15:restartNumberingAfterBreak="0">
    <w:nsid w:val="6CCC2293"/>
    <w:multiLevelType w:val="hybridMultilevel"/>
    <w:tmpl w:val="55E46F5C"/>
    <w:lvl w:ilvl="0" w:tplc="08090005">
      <w:start w:val="1"/>
      <w:numFmt w:val="bullet"/>
      <w:lvlText w:val=""/>
      <w:lvlJc w:val="left"/>
      <w:pPr>
        <w:ind w:left="851" w:hanging="360"/>
      </w:pPr>
      <w:rPr>
        <w:rFonts w:ascii="Wingdings" w:hAnsi="Wingdings" w:hint="default"/>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abstractNum w:abstractNumId="4" w15:restartNumberingAfterBreak="0">
    <w:nsid w:val="766E194C"/>
    <w:multiLevelType w:val="hybridMultilevel"/>
    <w:tmpl w:val="5D52A906"/>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16cid:durableId="1149785582">
    <w:abstractNumId w:val="0"/>
  </w:num>
  <w:num w:numId="2" w16cid:durableId="1945528392">
    <w:abstractNumId w:val="2"/>
  </w:num>
  <w:num w:numId="3" w16cid:durableId="1415124835">
    <w:abstractNumId w:val="1"/>
  </w:num>
  <w:num w:numId="4" w16cid:durableId="339938023">
    <w:abstractNumId w:val="3"/>
  </w:num>
  <w:num w:numId="5" w16cid:durableId="11145238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018"/>
    <w:rsid w:val="0001314B"/>
    <w:rsid w:val="00042F54"/>
    <w:rsid w:val="00045941"/>
    <w:rsid w:val="00053DCA"/>
    <w:rsid w:val="000778AE"/>
    <w:rsid w:val="000B6154"/>
    <w:rsid w:val="000E66A9"/>
    <w:rsid w:val="000F2060"/>
    <w:rsid w:val="00105175"/>
    <w:rsid w:val="00137F41"/>
    <w:rsid w:val="001462CF"/>
    <w:rsid w:val="00146C87"/>
    <w:rsid w:val="001A6051"/>
    <w:rsid w:val="001B1BCF"/>
    <w:rsid w:val="001D3782"/>
    <w:rsid w:val="001E54FE"/>
    <w:rsid w:val="002016A9"/>
    <w:rsid w:val="0021079F"/>
    <w:rsid w:val="00237A35"/>
    <w:rsid w:val="00255A03"/>
    <w:rsid w:val="002708FE"/>
    <w:rsid w:val="00270C90"/>
    <w:rsid w:val="00274640"/>
    <w:rsid w:val="002A4911"/>
    <w:rsid w:val="002B5517"/>
    <w:rsid w:val="002B58F4"/>
    <w:rsid w:val="002B7DCC"/>
    <w:rsid w:val="002C2ABF"/>
    <w:rsid w:val="002E34BF"/>
    <w:rsid w:val="002E6442"/>
    <w:rsid w:val="002F6484"/>
    <w:rsid w:val="002F64EA"/>
    <w:rsid w:val="00302C07"/>
    <w:rsid w:val="003063A1"/>
    <w:rsid w:val="003513CB"/>
    <w:rsid w:val="00351732"/>
    <w:rsid w:val="003A3108"/>
    <w:rsid w:val="003B70B7"/>
    <w:rsid w:val="00420586"/>
    <w:rsid w:val="00433E6A"/>
    <w:rsid w:val="004B6F76"/>
    <w:rsid w:val="004E0EED"/>
    <w:rsid w:val="0052107B"/>
    <w:rsid w:val="00524A68"/>
    <w:rsid w:val="005255F1"/>
    <w:rsid w:val="00527D0C"/>
    <w:rsid w:val="00544ADE"/>
    <w:rsid w:val="00557C2C"/>
    <w:rsid w:val="00564B3E"/>
    <w:rsid w:val="005D3859"/>
    <w:rsid w:val="006075F9"/>
    <w:rsid w:val="0061108F"/>
    <w:rsid w:val="0064570F"/>
    <w:rsid w:val="00671DB4"/>
    <w:rsid w:val="00682D3F"/>
    <w:rsid w:val="00690590"/>
    <w:rsid w:val="006935FA"/>
    <w:rsid w:val="006A3EFD"/>
    <w:rsid w:val="006A5893"/>
    <w:rsid w:val="006C0B07"/>
    <w:rsid w:val="006D3A8B"/>
    <w:rsid w:val="006E3F3E"/>
    <w:rsid w:val="00702B17"/>
    <w:rsid w:val="00706A61"/>
    <w:rsid w:val="00737465"/>
    <w:rsid w:val="00753C62"/>
    <w:rsid w:val="007577F0"/>
    <w:rsid w:val="007A3A20"/>
    <w:rsid w:val="007B60E5"/>
    <w:rsid w:val="007D2D46"/>
    <w:rsid w:val="007F0610"/>
    <w:rsid w:val="00810879"/>
    <w:rsid w:val="00815719"/>
    <w:rsid w:val="00840AC3"/>
    <w:rsid w:val="00845F49"/>
    <w:rsid w:val="008548DE"/>
    <w:rsid w:val="008A02C7"/>
    <w:rsid w:val="008F0BA6"/>
    <w:rsid w:val="00925E3F"/>
    <w:rsid w:val="00961507"/>
    <w:rsid w:val="00971260"/>
    <w:rsid w:val="009846AA"/>
    <w:rsid w:val="009A328A"/>
    <w:rsid w:val="009B1A15"/>
    <w:rsid w:val="009B30A2"/>
    <w:rsid w:val="00A43416"/>
    <w:rsid w:val="00A658DF"/>
    <w:rsid w:val="00A702AF"/>
    <w:rsid w:val="00A71C96"/>
    <w:rsid w:val="00A80FD2"/>
    <w:rsid w:val="00AE2205"/>
    <w:rsid w:val="00B10811"/>
    <w:rsid w:val="00B31B79"/>
    <w:rsid w:val="00B43AD5"/>
    <w:rsid w:val="00B5214E"/>
    <w:rsid w:val="00B97FEE"/>
    <w:rsid w:val="00C10FFB"/>
    <w:rsid w:val="00C217D5"/>
    <w:rsid w:val="00C56045"/>
    <w:rsid w:val="00C7371F"/>
    <w:rsid w:val="00CB6746"/>
    <w:rsid w:val="00CC03BF"/>
    <w:rsid w:val="00CC7757"/>
    <w:rsid w:val="00CF0A67"/>
    <w:rsid w:val="00CF285F"/>
    <w:rsid w:val="00D05319"/>
    <w:rsid w:val="00D12078"/>
    <w:rsid w:val="00D178D1"/>
    <w:rsid w:val="00D25CF1"/>
    <w:rsid w:val="00D4460D"/>
    <w:rsid w:val="00D47C99"/>
    <w:rsid w:val="00D50018"/>
    <w:rsid w:val="00D514E3"/>
    <w:rsid w:val="00D775FE"/>
    <w:rsid w:val="00D82AB8"/>
    <w:rsid w:val="00DA138B"/>
    <w:rsid w:val="00DB6B96"/>
    <w:rsid w:val="00DC786F"/>
    <w:rsid w:val="00DD0B21"/>
    <w:rsid w:val="00DD0F8E"/>
    <w:rsid w:val="00E049E6"/>
    <w:rsid w:val="00E1020A"/>
    <w:rsid w:val="00E32F23"/>
    <w:rsid w:val="00E73FC1"/>
    <w:rsid w:val="00E96D2D"/>
    <w:rsid w:val="00ED5E4D"/>
    <w:rsid w:val="00EE4277"/>
    <w:rsid w:val="00F157BF"/>
    <w:rsid w:val="00F52C2B"/>
    <w:rsid w:val="00F54426"/>
    <w:rsid w:val="00F60468"/>
    <w:rsid w:val="00F60C0D"/>
    <w:rsid w:val="00F76E1A"/>
    <w:rsid w:val="00F848A6"/>
    <w:rsid w:val="00FC6E9D"/>
    <w:rsid w:val="00FC7042"/>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2B67F"/>
  <w15:chartTrackingRefBased/>
  <w15:docId w15:val="{D0EE5549-43B6-7B41-B32C-B11D92A7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before="30" w:after="30" w:line="360" w:lineRule="auto"/>
        <w:ind w:left="851" w:right="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416"/>
    <w:pPr>
      <w:spacing w:before="0" w:after="0" w:line="240" w:lineRule="auto"/>
      <w:ind w:left="0" w:right="0"/>
      <w:jc w:val="left"/>
    </w:pPr>
    <w:rPr>
      <w:rFonts w:ascii="Times New Roman" w:eastAsia="Times New Roman" w:hAnsi="Times New Roman" w:cs="Times New Roman"/>
      <w:lang w:eastAsia="en-GB"/>
    </w:rPr>
  </w:style>
  <w:style w:type="paragraph" w:styleId="Heading1">
    <w:name w:val="heading 1"/>
    <w:basedOn w:val="Normal"/>
    <w:link w:val="Heading1Char"/>
    <w:uiPriority w:val="9"/>
    <w:qFormat/>
    <w:rsid w:val="007D2D46"/>
    <w:pPr>
      <w:widowControl w:val="0"/>
      <w:autoSpaceDE w:val="0"/>
      <w:autoSpaceDN w:val="0"/>
      <w:spacing w:line="321" w:lineRule="exact"/>
      <w:ind w:left="162"/>
      <w:jc w:val="both"/>
      <w:outlineLvl w:val="0"/>
    </w:pPr>
    <w:rPr>
      <w:b/>
      <w:bCs/>
      <w:sz w:val="28"/>
      <w:szCs w:val="28"/>
      <w:lang w:val="en-US"/>
    </w:rPr>
  </w:style>
  <w:style w:type="paragraph" w:styleId="Heading2">
    <w:name w:val="heading 2"/>
    <w:basedOn w:val="Normal"/>
    <w:link w:val="Heading2Char"/>
    <w:uiPriority w:val="9"/>
    <w:unhideWhenUsed/>
    <w:qFormat/>
    <w:rsid w:val="007D2D46"/>
    <w:pPr>
      <w:widowControl w:val="0"/>
      <w:autoSpaceDE w:val="0"/>
      <w:autoSpaceDN w:val="0"/>
      <w:ind w:left="162"/>
      <w:jc w:val="both"/>
      <w:outlineLvl w:val="1"/>
    </w:pPr>
    <w:rPr>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018"/>
    <w:pPr>
      <w:tabs>
        <w:tab w:val="center" w:pos="4513"/>
        <w:tab w:val="right" w:pos="9026"/>
      </w:tabs>
      <w:ind w:left="851" w:right="851"/>
      <w:jc w:val="both"/>
    </w:pPr>
  </w:style>
  <w:style w:type="character" w:customStyle="1" w:styleId="HeaderChar">
    <w:name w:val="Header Char"/>
    <w:basedOn w:val="DefaultParagraphFont"/>
    <w:link w:val="Header"/>
    <w:uiPriority w:val="99"/>
    <w:rsid w:val="00D50018"/>
  </w:style>
  <w:style w:type="paragraph" w:styleId="Footer">
    <w:name w:val="footer"/>
    <w:basedOn w:val="Normal"/>
    <w:link w:val="FooterChar"/>
    <w:uiPriority w:val="99"/>
    <w:unhideWhenUsed/>
    <w:rsid w:val="00D50018"/>
    <w:pPr>
      <w:tabs>
        <w:tab w:val="center" w:pos="4513"/>
        <w:tab w:val="right" w:pos="9026"/>
      </w:tabs>
      <w:ind w:left="851" w:right="851"/>
      <w:jc w:val="both"/>
    </w:pPr>
  </w:style>
  <w:style w:type="character" w:customStyle="1" w:styleId="FooterChar">
    <w:name w:val="Footer Char"/>
    <w:basedOn w:val="DefaultParagraphFont"/>
    <w:link w:val="Footer"/>
    <w:uiPriority w:val="99"/>
    <w:rsid w:val="00D50018"/>
  </w:style>
  <w:style w:type="paragraph" w:customStyle="1" w:styleId="TOCTitle">
    <w:name w:val="TOC Title"/>
    <w:basedOn w:val="Normal"/>
    <w:rsid w:val="00D50018"/>
    <w:pPr>
      <w:suppressAutoHyphens/>
      <w:autoSpaceDN w:val="0"/>
      <w:jc w:val="center"/>
      <w:textAlignment w:val="baseline"/>
    </w:pPr>
    <w:rPr>
      <w:b/>
      <w:lang w:val="en-US"/>
    </w:rPr>
  </w:style>
  <w:style w:type="paragraph" w:customStyle="1" w:styleId="Level2">
    <w:name w:val="Level 2"/>
    <w:basedOn w:val="TOC2"/>
    <w:rsid w:val="00D50018"/>
    <w:pPr>
      <w:tabs>
        <w:tab w:val="right" w:pos="8630"/>
      </w:tabs>
      <w:suppressAutoHyphens/>
      <w:autoSpaceDN w:val="0"/>
      <w:spacing w:before="0" w:after="0" w:line="240" w:lineRule="auto"/>
      <w:ind w:left="0" w:right="0"/>
      <w:textAlignment w:val="baseline"/>
    </w:pPr>
    <w:rPr>
      <w:b/>
      <w:bCs/>
      <w:smallCaps/>
      <w:sz w:val="22"/>
      <w:szCs w:val="22"/>
      <w:lang w:val="en-US"/>
    </w:rPr>
  </w:style>
  <w:style w:type="paragraph" w:customStyle="1" w:styleId="Level3">
    <w:name w:val="Level 3"/>
    <w:basedOn w:val="TOC3"/>
    <w:rsid w:val="00D50018"/>
    <w:pPr>
      <w:tabs>
        <w:tab w:val="right" w:pos="8630"/>
      </w:tabs>
      <w:suppressAutoHyphens/>
      <w:autoSpaceDN w:val="0"/>
      <w:spacing w:before="0" w:after="0" w:line="240" w:lineRule="auto"/>
      <w:ind w:left="0" w:right="0"/>
      <w:textAlignment w:val="baseline"/>
    </w:pPr>
    <w:rPr>
      <w:smallCaps/>
      <w:sz w:val="22"/>
      <w:szCs w:val="22"/>
      <w:lang w:val="en-US"/>
    </w:rPr>
  </w:style>
  <w:style w:type="paragraph" w:styleId="TOC2">
    <w:name w:val="toc 2"/>
    <w:basedOn w:val="Normal"/>
    <w:next w:val="Normal"/>
    <w:autoRedefine/>
    <w:uiPriority w:val="39"/>
    <w:semiHidden/>
    <w:unhideWhenUsed/>
    <w:rsid w:val="00D50018"/>
    <w:pPr>
      <w:spacing w:before="30" w:after="100" w:line="360" w:lineRule="auto"/>
      <w:ind w:left="240" w:right="851"/>
      <w:jc w:val="both"/>
    </w:pPr>
  </w:style>
  <w:style w:type="paragraph" w:styleId="TOC3">
    <w:name w:val="toc 3"/>
    <w:basedOn w:val="Normal"/>
    <w:next w:val="Normal"/>
    <w:autoRedefine/>
    <w:uiPriority w:val="39"/>
    <w:semiHidden/>
    <w:unhideWhenUsed/>
    <w:rsid w:val="00D50018"/>
    <w:pPr>
      <w:spacing w:before="30" w:after="100" w:line="360" w:lineRule="auto"/>
      <w:ind w:left="480" w:right="851"/>
      <w:jc w:val="both"/>
    </w:pPr>
  </w:style>
  <w:style w:type="character" w:customStyle="1" w:styleId="Heading1Char">
    <w:name w:val="Heading 1 Char"/>
    <w:basedOn w:val="DefaultParagraphFont"/>
    <w:link w:val="Heading1"/>
    <w:uiPriority w:val="9"/>
    <w:rsid w:val="007D2D46"/>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7D2D46"/>
    <w:rPr>
      <w:rFonts w:ascii="Times New Roman" w:eastAsia="Times New Roman" w:hAnsi="Times New Roman" w:cs="Times New Roman"/>
      <w:b/>
      <w:bCs/>
      <w:lang w:val="en-US"/>
    </w:rPr>
  </w:style>
  <w:style w:type="paragraph" w:styleId="BodyText">
    <w:name w:val="Body Text"/>
    <w:basedOn w:val="Normal"/>
    <w:link w:val="BodyTextChar"/>
    <w:uiPriority w:val="1"/>
    <w:qFormat/>
    <w:rsid w:val="007D2D46"/>
    <w:pPr>
      <w:widowControl w:val="0"/>
      <w:autoSpaceDE w:val="0"/>
      <w:autoSpaceDN w:val="0"/>
      <w:jc w:val="both"/>
    </w:pPr>
    <w:rPr>
      <w:lang w:val="en-US"/>
    </w:rPr>
  </w:style>
  <w:style w:type="character" w:customStyle="1" w:styleId="BodyTextChar">
    <w:name w:val="Body Text Char"/>
    <w:basedOn w:val="DefaultParagraphFont"/>
    <w:link w:val="BodyText"/>
    <w:uiPriority w:val="1"/>
    <w:rsid w:val="007D2D46"/>
    <w:rPr>
      <w:rFonts w:ascii="Times New Roman" w:eastAsia="Times New Roman" w:hAnsi="Times New Roman" w:cs="Times New Roman"/>
      <w:lang w:val="en-US"/>
    </w:rPr>
  </w:style>
  <w:style w:type="paragraph" w:customStyle="1" w:styleId="TableParagraph">
    <w:name w:val="Table Paragraph"/>
    <w:basedOn w:val="Normal"/>
    <w:uiPriority w:val="1"/>
    <w:qFormat/>
    <w:rsid w:val="007D2D46"/>
    <w:pPr>
      <w:widowControl w:val="0"/>
      <w:autoSpaceDE w:val="0"/>
      <w:autoSpaceDN w:val="0"/>
      <w:jc w:val="both"/>
    </w:pPr>
    <w:rPr>
      <w:sz w:val="22"/>
      <w:szCs w:val="22"/>
      <w:lang w:val="en-US"/>
    </w:rPr>
  </w:style>
  <w:style w:type="paragraph" w:styleId="ListParagraph">
    <w:name w:val="List Paragraph"/>
    <w:basedOn w:val="Normal"/>
    <w:uiPriority w:val="34"/>
    <w:qFormat/>
    <w:rsid w:val="00CF0A67"/>
    <w:pPr>
      <w:spacing w:before="30" w:after="30" w:line="360" w:lineRule="auto"/>
      <w:ind w:left="720" w:right="851"/>
      <w:contextualSpacing/>
      <w:jc w:val="both"/>
    </w:pPr>
  </w:style>
  <w:style w:type="character" w:customStyle="1" w:styleId="apple-converted-space">
    <w:name w:val="apple-converted-space"/>
    <w:basedOn w:val="DefaultParagraphFont"/>
    <w:rsid w:val="002E64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14496">
      <w:bodyDiv w:val="1"/>
      <w:marLeft w:val="0"/>
      <w:marRight w:val="0"/>
      <w:marTop w:val="0"/>
      <w:marBottom w:val="0"/>
      <w:divBdr>
        <w:top w:val="none" w:sz="0" w:space="0" w:color="auto"/>
        <w:left w:val="none" w:sz="0" w:space="0" w:color="auto"/>
        <w:bottom w:val="none" w:sz="0" w:space="0" w:color="auto"/>
        <w:right w:val="none" w:sz="0" w:space="0" w:color="auto"/>
      </w:divBdr>
    </w:div>
    <w:div w:id="102039989">
      <w:bodyDiv w:val="1"/>
      <w:marLeft w:val="0"/>
      <w:marRight w:val="0"/>
      <w:marTop w:val="0"/>
      <w:marBottom w:val="0"/>
      <w:divBdr>
        <w:top w:val="none" w:sz="0" w:space="0" w:color="auto"/>
        <w:left w:val="none" w:sz="0" w:space="0" w:color="auto"/>
        <w:bottom w:val="none" w:sz="0" w:space="0" w:color="auto"/>
        <w:right w:val="none" w:sz="0" w:space="0" w:color="auto"/>
      </w:divBdr>
    </w:div>
    <w:div w:id="102967520">
      <w:bodyDiv w:val="1"/>
      <w:marLeft w:val="0"/>
      <w:marRight w:val="0"/>
      <w:marTop w:val="0"/>
      <w:marBottom w:val="0"/>
      <w:divBdr>
        <w:top w:val="none" w:sz="0" w:space="0" w:color="auto"/>
        <w:left w:val="none" w:sz="0" w:space="0" w:color="auto"/>
        <w:bottom w:val="none" w:sz="0" w:space="0" w:color="auto"/>
        <w:right w:val="none" w:sz="0" w:space="0" w:color="auto"/>
      </w:divBdr>
    </w:div>
    <w:div w:id="142359424">
      <w:bodyDiv w:val="1"/>
      <w:marLeft w:val="0"/>
      <w:marRight w:val="0"/>
      <w:marTop w:val="0"/>
      <w:marBottom w:val="0"/>
      <w:divBdr>
        <w:top w:val="none" w:sz="0" w:space="0" w:color="auto"/>
        <w:left w:val="none" w:sz="0" w:space="0" w:color="auto"/>
        <w:bottom w:val="none" w:sz="0" w:space="0" w:color="auto"/>
        <w:right w:val="none" w:sz="0" w:space="0" w:color="auto"/>
      </w:divBdr>
    </w:div>
    <w:div w:id="149566937">
      <w:bodyDiv w:val="1"/>
      <w:marLeft w:val="0"/>
      <w:marRight w:val="0"/>
      <w:marTop w:val="0"/>
      <w:marBottom w:val="0"/>
      <w:divBdr>
        <w:top w:val="none" w:sz="0" w:space="0" w:color="auto"/>
        <w:left w:val="none" w:sz="0" w:space="0" w:color="auto"/>
        <w:bottom w:val="none" w:sz="0" w:space="0" w:color="auto"/>
        <w:right w:val="none" w:sz="0" w:space="0" w:color="auto"/>
      </w:divBdr>
    </w:div>
    <w:div w:id="172690026">
      <w:bodyDiv w:val="1"/>
      <w:marLeft w:val="0"/>
      <w:marRight w:val="0"/>
      <w:marTop w:val="0"/>
      <w:marBottom w:val="0"/>
      <w:divBdr>
        <w:top w:val="none" w:sz="0" w:space="0" w:color="auto"/>
        <w:left w:val="none" w:sz="0" w:space="0" w:color="auto"/>
        <w:bottom w:val="none" w:sz="0" w:space="0" w:color="auto"/>
        <w:right w:val="none" w:sz="0" w:space="0" w:color="auto"/>
      </w:divBdr>
    </w:div>
    <w:div w:id="201018066">
      <w:bodyDiv w:val="1"/>
      <w:marLeft w:val="0"/>
      <w:marRight w:val="0"/>
      <w:marTop w:val="0"/>
      <w:marBottom w:val="0"/>
      <w:divBdr>
        <w:top w:val="none" w:sz="0" w:space="0" w:color="auto"/>
        <w:left w:val="none" w:sz="0" w:space="0" w:color="auto"/>
        <w:bottom w:val="none" w:sz="0" w:space="0" w:color="auto"/>
        <w:right w:val="none" w:sz="0" w:space="0" w:color="auto"/>
      </w:divBdr>
    </w:div>
    <w:div w:id="206842906">
      <w:bodyDiv w:val="1"/>
      <w:marLeft w:val="0"/>
      <w:marRight w:val="0"/>
      <w:marTop w:val="0"/>
      <w:marBottom w:val="0"/>
      <w:divBdr>
        <w:top w:val="none" w:sz="0" w:space="0" w:color="auto"/>
        <w:left w:val="none" w:sz="0" w:space="0" w:color="auto"/>
        <w:bottom w:val="none" w:sz="0" w:space="0" w:color="auto"/>
        <w:right w:val="none" w:sz="0" w:space="0" w:color="auto"/>
      </w:divBdr>
    </w:div>
    <w:div w:id="238685363">
      <w:bodyDiv w:val="1"/>
      <w:marLeft w:val="0"/>
      <w:marRight w:val="0"/>
      <w:marTop w:val="0"/>
      <w:marBottom w:val="0"/>
      <w:divBdr>
        <w:top w:val="none" w:sz="0" w:space="0" w:color="auto"/>
        <w:left w:val="none" w:sz="0" w:space="0" w:color="auto"/>
        <w:bottom w:val="none" w:sz="0" w:space="0" w:color="auto"/>
        <w:right w:val="none" w:sz="0" w:space="0" w:color="auto"/>
      </w:divBdr>
    </w:div>
    <w:div w:id="266352735">
      <w:bodyDiv w:val="1"/>
      <w:marLeft w:val="0"/>
      <w:marRight w:val="0"/>
      <w:marTop w:val="0"/>
      <w:marBottom w:val="0"/>
      <w:divBdr>
        <w:top w:val="none" w:sz="0" w:space="0" w:color="auto"/>
        <w:left w:val="none" w:sz="0" w:space="0" w:color="auto"/>
        <w:bottom w:val="none" w:sz="0" w:space="0" w:color="auto"/>
        <w:right w:val="none" w:sz="0" w:space="0" w:color="auto"/>
      </w:divBdr>
    </w:div>
    <w:div w:id="276257444">
      <w:bodyDiv w:val="1"/>
      <w:marLeft w:val="0"/>
      <w:marRight w:val="0"/>
      <w:marTop w:val="0"/>
      <w:marBottom w:val="0"/>
      <w:divBdr>
        <w:top w:val="none" w:sz="0" w:space="0" w:color="auto"/>
        <w:left w:val="none" w:sz="0" w:space="0" w:color="auto"/>
        <w:bottom w:val="none" w:sz="0" w:space="0" w:color="auto"/>
        <w:right w:val="none" w:sz="0" w:space="0" w:color="auto"/>
      </w:divBdr>
    </w:div>
    <w:div w:id="302740666">
      <w:bodyDiv w:val="1"/>
      <w:marLeft w:val="0"/>
      <w:marRight w:val="0"/>
      <w:marTop w:val="0"/>
      <w:marBottom w:val="0"/>
      <w:divBdr>
        <w:top w:val="none" w:sz="0" w:space="0" w:color="auto"/>
        <w:left w:val="none" w:sz="0" w:space="0" w:color="auto"/>
        <w:bottom w:val="none" w:sz="0" w:space="0" w:color="auto"/>
        <w:right w:val="none" w:sz="0" w:space="0" w:color="auto"/>
      </w:divBdr>
    </w:div>
    <w:div w:id="459224460">
      <w:bodyDiv w:val="1"/>
      <w:marLeft w:val="0"/>
      <w:marRight w:val="0"/>
      <w:marTop w:val="0"/>
      <w:marBottom w:val="0"/>
      <w:divBdr>
        <w:top w:val="none" w:sz="0" w:space="0" w:color="auto"/>
        <w:left w:val="none" w:sz="0" w:space="0" w:color="auto"/>
        <w:bottom w:val="none" w:sz="0" w:space="0" w:color="auto"/>
        <w:right w:val="none" w:sz="0" w:space="0" w:color="auto"/>
      </w:divBdr>
    </w:div>
    <w:div w:id="502553115">
      <w:bodyDiv w:val="1"/>
      <w:marLeft w:val="0"/>
      <w:marRight w:val="0"/>
      <w:marTop w:val="0"/>
      <w:marBottom w:val="0"/>
      <w:divBdr>
        <w:top w:val="none" w:sz="0" w:space="0" w:color="auto"/>
        <w:left w:val="none" w:sz="0" w:space="0" w:color="auto"/>
        <w:bottom w:val="none" w:sz="0" w:space="0" w:color="auto"/>
        <w:right w:val="none" w:sz="0" w:space="0" w:color="auto"/>
      </w:divBdr>
    </w:div>
    <w:div w:id="531958495">
      <w:bodyDiv w:val="1"/>
      <w:marLeft w:val="0"/>
      <w:marRight w:val="0"/>
      <w:marTop w:val="0"/>
      <w:marBottom w:val="0"/>
      <w:divBdr>
        <w:top w:val="none" w:sz="0" w:space="0" w:color="auto"/>
        <w:left w:val="none" w:sz="0" w:space="0" w:color="auto"/>
        <w:bottom w:val="none" w:sz="0" w:space="0" w:color="auto"/>
        <w:right w:val="none" w:sz="0" w:space="0" w:color="auto"/>
      </w:divBdr>
    </w:div>
    <w:div w:id="592785547">
      <w:bodyDiv w:val="1"/>
      <w:marLeft w:val="0"/>
      <w:marRight w:val="0"/>
      <w:marTop w:val="0"/>
      <w:marBottom w:val="0"/>
      <w:divBdr>
        <w:top w:val="none" w:sz="0" w:space="0" w:color="auto"/>
        <w:left w:val="none" w:sz="0" w:space="0" w:color="auto"/>
        <w:bottom w:val="none" w:sz="0" w:space="0" w:color="auto"/>
        <w:right w:val="none" w:sz="0" w:space="0" w:color="auto"/>
      </w:divBdr>
    </w:div>
    <w:div w:id="609705146">
      <w:bodyDiv w:val="1"/>
      <w:marLeft w:val="0"/>
      <w:marRight w:val="0"/>
      <w:marTop w:val="0"/>
      <w:marBottom w:val="0"/>
      <w:divBdr>
        <w:top w:val="none" w:sz="0" w:space="0" w:color="auto"/>
        <w:left w:val="none" w:sz="0" w:space="0" w:color="auto"/>
        <w:bottom w:val="none" w:sz="0" w:space="0" w:color="auto"/>
        <w:right w:val="none" w:sz="0" w:space="0" w:color="auto"/>
      </w:divBdr>
    </w:div>
    <w:div w:id="618416641">
      <w:bodyDiv w:val="1"/>
      <w:marLeft w:val="0"/>
      <w:marRight w:val="0"/>
      <w:marTop w:val="0"/>
      <w:marBottom w:val="0"/>
      <w:divBdr>
        <w:top w:val="none" w:sz="0" w:space="0" w:color="auto"/>
        <w:left w:val="none" w:sz="0" w:space="0" w:color="auto"/>
        <w:bottom w:val="none" w:sz="0" w:space="0" w:color="auto"/>
        <w:right w:val="none" w:sz="0" w:space="0" w:color="auto"/>
      </w:divBdr>
    </w:div>
    <w:div w:id="685332234">
      <w:bodyDiv w:val="1"/>
      <w:marLeft w:val="0"/>
      <w:marRight w:val="0"/>
      <w:marTop w:val="0"/>
      <w:marBottom w:val="0"/>
      <w:divBdr>
        <w:top w:val="none" w:sz="0" w:space="0" w:color="auto"/>
        <w:left w:val="none" w:sz="0" w:space="0" w:color="auto"/>
        <w:bottom w:val="none" w:sz="0" w:space="0" w:color="auto"/>
        <w:right w:val="none" w:sz="0" w:space="0" w:color="auto"/>
      </w:divBdr>
    </w:div>
    <w:div w:id="730690125">
      <w:bodyDiv w:val="1"/>
      <w:marLeft w:val="0"/>
      <w:marRight w:val="0"/>
      <w:marTop w:val="0"/>
      <w:marBottom w:val="0"/>
      <w:divBdr>
        <w:top w:val="none" w:sz="0" w:space="0" w:color="auto"/>
        <w:left w:val="none" w:sz="0" w:space="0" w:color="auto"/>
        <w:bottom w:val="none" w:sz="0" w:space="0" w:color="auto"/>
        <w:right w:val="none" w:sz="0" w:space="0" w:color="auto"/>
      </w:divBdr>
    </w:div>
    <w:div w:id="730736924">
      <w:bodyDiv w:val="1"/>
      <w:marLeft w:val="0"/>
      <w:marRight w:val="0"/>
      <w:marTop w:val="0"/>
      <w:marBottom w:val="0"/>
      <w:divBdr>
        <w:top w:val="none" w:sz="0" w:space="0" w:color="auto"/>
        <w:left w:val="none" w:sz="0" w:space="0" w:color="auto"/>
        <w:bottom w:val="none" w:sz="0" w:space="0" w:color="auto"/>
        <w:right w:val="none" w:sz="0" w:space="0" w:color="auto"/>
      </w:divBdr>
    </w:div>
    <w:div w:id="743648670">
      <w:bodyDiv w:val="1"/>
      <w:marLeft w:val="0"/>
      <w:marRight w:val="0"/>
      <w:marTop w:val="0"/>
      <w:marBottom w:val="0"/>
      <w:divBdr>
        <w:top w:val="none" w:sz="0" w:space="0" w:color="auto"/>
        <w:left w:val="none" w:sz="0" w:space="0" w:color="auto"/>
        <w:bottom w:val="none" w:sz="0" w:space="0" w:color="auto"/>
        <w:right w:val="none" w:sz="0" w:space="0" w:color="auto"/>
      </w:divBdr>
    </w:div>
    <w:div w:id="815688433">
      <w:bodyDiv w:val="1"/>
      <w:marLeft w:val="0"/>
      <w:marRight w:val="0"/>
      <w:marTop w:val="0"/>
      <w:marBottom w:val="0"/>
      <w:divBdr>
        <w:top w:val="none" w:sz="0" w:space="0" w:color="auto"/>
        <w:left w:val="none" w:sz="0" w:space="0" w:color="auto"/>
        <w:bottom w:val="none" w:sz="0" w:space="0" w:color="auto"/>
        <w:right w:val="none" w:sz="0" w:space="0" w:color="auto"/>
      </w:divBdr>
    </w:div>
    <w:div w:id="830681467">
      <w:bodyDiv w:val="1"/>
      <w:marLeft w:val="0"/>
      <w:marRight w:val="0"/>
      <w:marTop w:val="0"/>
      <w:marBottom w:val="0"/>
      <w:divBdr>
        <w:top w:val="none" w:sz="0" w:space="0" w:color="auto"/>
        <w:left w:val="none" w:sz="0" w:space="0" w:color="auto"/>
        <w:bottom w:val="none" w:sz="0" w:space="0" w:color="auto"/>
        <w:right w:val="none" w:sz="0" w:space="0" w:color="auto"/>
      </w:divBdr>
    </w:div>
    <w:div w:id="831213124">
      <w:bodyDiv w:val="1"/>
      <w:marLeft w:val="0"/>
      <w:marRight w:val="0"/>
      <w:marTop w:val="0"/>
      <w:marBottom w:val="0"/>
      <w:divBdr>
        <w:top w:val="none" w:sz="0" w:space="0" w:color="auto"/>
        <w:left w:val="none" w:sz="0" w:space="0" w:color="auto"/>
        <w:bottom w:val="none" w:sz="0" w:space="0" w:color="auto"/>
        <w:right w:val="none" w:sz="0" w:space="0" w:color="auto"/>
      </w:divBdr>
    </w:div>
    <w:div w:id="843982585">
      <w:bodyDiv w:val="1"/>
      <w:marLeft w:val="0"/>
      <w:marRight w:val="0"/>
      <w:marTop w:val="0"/>
      <w:marBottom w:val="0"/>
      <w:divBdr>
        <w:top w:val="none" w:sz="0" w:space="0" w:color="auto"/>
        <w:left w:val="none" w:sz="0" w:space="0" w:color="auto"/>
        <w:bottom w:val="none" w:sz="0" w:space="0" w:color="auto"/>
        <w:right w:val="none" w:sz="0" w:space="0" w:color="auto"/>
      </w:divBdr>
    </w:div>
    <w:div w:id="845754882">
      <w:bodyDiv w:val="1"/>
      <w:marLeft w:val="0"/>
      <w:marRight w:val="0"/>
      <w:marTop w:val="0"/>
      <w:marBottom w:val="0"/>
      <w:divBdr>
        <w:top w:val="none" w:sz="0" w:space="0" w:color="auto"/>
        <w:left w:val="none" w:sz="0" w:space="0" w:color="auto"/>
        <w:bottom w:val="none" w:sz="0" w:space="0" w:color="auto"/>
        <w:right w:val="none" w:sz="0" w:space="0" w:color="auto"/>
      </w:divBdr>
    </w:div>
    <w:div w:id="900792616">
      <w:bodyDiv w:val="1"/>
      <w:marLeft w:val="0"/>
      <w:marRight w:val="0"/>
      <w:marTop w:val="0"/>
      <w:marBottom w:val="0"/>
      <w:divBdr>
        <w:top w:val="none" w:sz="0" w:space="0" w:color="auto"/>
        <w:left w:val="none" w:sz="0" w:space="0" w:color="auto"/>
        <w:bottom w:val="none" w:sz="0" w:space="0" w:color="auto"/>
        <w:right w:val="none" w:sz="0" w:space="0" w:color="auto"/>
      </w:divBdr>
    </w:div>
    <w:div w:id="938101686">
      <w:bodyDiv w:val="1"/>
      <w:marLeft w:val="0"/>
      <w:marRight w:val="0"/>
      <w:marTop w:val="0"/>
      <w:marBottom w:val="0"/>
      <w:divBdr>
        <w:top w:val="none" w:sz="0" w:space="0" w:color="auto"/>
        <w:left w:val="none" w:sz="0" w:space="0" w:color="auto"/>
        <w:bottom w:val="none" w:sz="0" w:space="0" w:color="auto"/>
        <w:right w:val="none" w:sz="0" w:space="0" w:color="auto"/>
      </w:divBdr>
    </w:div>
    <w:div w:id="944731644">
      <w:bodyDiv w:val="1"/>
      <w:marLeft w:val="0"/>
      <w:marRight w:val="0"/>
      <w:marTop w:val="0"/>
      <w:marBottom w:val="0"/>
      <w:divBdr>
        <w:top w:val="none" w:sz="0" w:space="0" w:color="auto"/>
        <w:left w:val="none" w:sz="0" w:space="0" w:color="auto"/>
        <w:bottom w:val="none" w:sz="0" w:space="0" w:color="auto"/>
        <w:right w:val="none" w:sz="0" w:space="0" w:color="auto"/>
      </w:divBdr>
    </w:div>
    <w:div w:id="946616481">
      <w:bodyDiv w:val="1"/>
      <w:marLeft w:val="0"/>
      <w:marRight w:val="0"/>
      <w:marTop w:val="0"/>
      <w:marBottom w:val="0"/>
      <w:divBdr>
        <w:top w:val="none" w:sz="0" w:space="0" w:color="auto"/>
        <w:left w:val="none" w:sz="0" w:space="0" w:color="auto"/>
        <w:bottom w:val="none" w:sz="0" w:space="0" w:color="auto"/>
        <w:right w:val="none" w:sz="0" w:space="0" w:color="auto"/>
      </w:divBdr>
    </w:div>
    <w:div w:id="964122666">
      <w:bodyDiv w:val="1"/>
      <w:marLeft w:val="0"/>
      <w:marRight w:val="0"/>
      <w:marTop w:val="0"/>
      <w:marBottom w:val="0"/>
      <w:divBdr>
        <w:top w:val="none" w:sz="0" w:space="0" w:color="auto"/>
        <w:left w:val="none" w:sz="0" w:space="0" w:color="auto"/>
        <w:bottom w:val="none" w:sz="0" w:space="0" w:color="auto"/>
        <w:right w:val="none" w:sz="0" w:space="0" w:color="auto"/>
      </w:divBdr>
    </w:div>
    <w:div w:id="1004819062">
      <w:bodyDiv w:val="1"/>
      <w:marLeft w:val="0"/>
      <w:marRight w:val="0"/>
      <w:marTop w:val="0"/>
      <w:marBottom w:val="0"/>
      <w:divBdr>
        <w:top w:val="none" w:sz="0" w:space="0" w:color="auto"/>
        <w:left w:val="none" w:sz="0" w:space="0" w:color="auto"/>
        <w:bottom w:val="none" w:sz="0" w:space="0" w:color="auto"/>
        <w:right w:val="none" w:sz="0" w:space="0" w:color="auto"/>
      </w:divBdr>
    </w:div>
    <w:div w:id="1017924951">
      <w:bodyDiv w:val="1"/>
      <w:marLeft w:val="0"/>
      <w:marRight w:val="0"/>
      <w:marTop w:val="0"/>
      <w:marBottom w:val="0"/>
      <w:divBdr>
        <w:top w:val="none" w:sz="0" w:space="0" w:color="auto"/>
        <w:left w:val="none" w:sz="0" w:space="0" w:color="auto"/>
        <w:bottom w:val="none" w:sz="0" w:space="0" w:color="auto"/>
        <w:right w:val="none" w:sz="0" w:space="0" w:color="auto"/>
      </w:divBdr>
    </w:div>
    <w:div w:id="1047921201">
      <w:bodyDiv w:val="1"/>
      <w:marLeft w:val="0"/>
      <w:marRight w:val="0"/>
      <w:marTop w:val="0"/>
      <w:marBottom w:val="0"/>
      <w:divBdr>
        <w:top w:val="none" w:sz="0" w:space="0" w:color="auto"/>
        <w:left w:val="none" w:sz="0" w:space="0" w:color="auto"/>
        <w:bottom w:val="none" w:sz="0" w:space="0" w:color="auto"/>
        <w:right w:val="none" w:sz="0" w:space="0" w:color="auto"/>
      </w:divBdr>
    </w:div>
    <w:div w:id="1071851409">
      <w:bodyDiv w:val="1"/>
      <w:marLeft w:val="0"/>
      <w:marRight w:val="0"/>
      <w:marTop w:val="0"/>
      <w:marBottom w:val="0"/>
      <w:divBdr>
        <w:top w:val="none" w:sz="0" w:space="0" w:color="auto"/>
        <w:left w:val="none" w:sz="0" w:space="0" w:color="auto"/>
        <w:bottom w:val="none" w:sz="0" w:space="0" w:color="auto"/>
        <w:right w:val="none" w:sz="0" w:space="0" w:color="auto"/>
      </w:divBdr>
    </w:div>
    <w:div w:id="1089618827">
      <w:bodyDiv w:val="1"/>
      <w:marLeft w:val="0"/>
      <w:marRight w:val="0"/>
      <w:marTop w:val="0"/>
      <w:marBottom w:val="0"/>
      <w:divBdr>
        <w:top w:val="none" w:sz="0" w:space="0" w:color="auto"/>
        <w:left w:val="none" w:sz="0" w:space="0" w:color="auto"/>
        <w:bottom w:val="none" w:sz="0" w:space="0" w:color="auto"/>
        <w:right w:val="none" w:sz="0" w:space="0" w:color="auto"/>
      </w:divBdr>
    </w:div>
    <w:div w:id="1101604332">
      <w:bodyDiv w:val="1"/>
      <w:marLeft w:val="0"/>
      <w:marRight w:val="0"/>
      <w:marTop w:val="0"/>
      <w:marBottom w:val="0"/>
      <w:divBdr>
        <w:top w:val="none" w:sz="0" w:space="0" w:color="auto"/>
        <w:left w:val="none" w:sz="0" w:space="0" w:color="auto"/>
        <w:bottom w:val="none" w:sz="0" w:space="0" w:color="auto"/>
        <w:right w:val="none" w:sz="0" w:space="0" w:color="auto"/>
      </w:divBdr>
    </w:div>
    <w:div w:id="1123577023">
      <w:bodyDiv w:val="1"/>
      <w:marLeft w:val="0"/>
      <w:marRight w:val="0"/>
      <w:marTop w:val="0"/>
      <w:marBottom w:val="0"/>
      <w:divBdr>
        <w:top w:val="none" w:sz="0" w:space="0" w:color="auto"/>
        <w:left w:val="none" w:sz="0" w:space="0" w:color="auto"/>
        <w:bottom w:val="none" w:sz="0" w:space="0" w:color="auto"/>
        <w:right w:val="none" w:sz="0" w:space="0" w:color="auto"/>
      </w:divBdr>
    </w:div>
    <w:div w:id="1129394031">
      <w:bodyDiv w:val="1"/>
      <w:marLeft w:val="0"/>
      <w:marRight w:val="0"/>
      <w:marTop w:val="0"/>
      <w:marBottom w:val="0"/>
      <w:divBdr>
        <w:top w:val="none" w:sz="0" w:space="0" w:color="auto"/>
        <w:left w:val="none" w:sz="0" w:space="0" w:color="auto"/>
        <w:bottom w:val="none" w:sz="0" w:space="0" w:color="auto"/>
        <w:right w:val="none" w:sz="0" w:space="0" w:color="auto"/>
      </w:divBdr>
    </w:div>
    <w:div w:id="1166168568">
      <w:bodyDiv w:val="1"/>
      <w:marLeft w:val="0"/>
      <w:marRight w:val="0"/>
      <w:marTop w:val="0"/>
      <w:marBottom w:val="0"/>
      <w:divBdr>
        <w:top w:val="none" w:sz="0" w:space="0" w:color="auto"/>
        <w:left w:val="none" w:sz="0" w:space="0" w:color="auto"/>
        <w:bottom w:val="none" w:sz="0" w:space="0" w:color="auto"/>
        <w:right w:val="none" w:sz="0" w:space="0" w:color="auto"/>
      </w:divBdr>
    </w:div>
    <w:div w:id="1190027990">
      <w:bodyDiv w:val="1"/>
      <w:marLeft w:val="0"/>
      <w:marRight w:val="0"/>
      <w:marTop w:val="0"/>
      <w:marBottom w:val="0"/>
      <w:divBdr>
        <w:top w:val="none" w:sz="0" w:space="0" w:color="auto"/>
        <w:left w:val="none" w:sz="0" w:space="0" w:color="auto"/>
        <w:bottom w:val="none" w:sz="0" w:space="0" w:color="auto"/>
        <w:right w:val="none" w:sz="0" w:space="0" w:color="auto"/>
      </w:divBdr>
    </w:div>
    <w:div w:id="1306659739">
      <w:bodyDiv w:val="1"/>
      <w:marLeft w:val="0"/>
      <w:marRight w:val="0"/>
      <w:marTop w:val="0"/>
      <w:marBottom w:val="0"/>
      <w:divBdr>
        <w:top w:val="none" w:sz="0" w:space="0" w:color="auto"/>
        <w:left w:val="none" w:sz="0" w:space="0" w:color="auto"/>
        <w:bottom w:val="none" w:sz="0" w:space="0" w:color="auto"/>
        <w:right w:val="none" w:sz="0" w:space="0" w:color="auto"/>
      </w:divBdr>
    </w:div>
    <w:div w:id="1326205260">
      <w:bodyDiv w:val="1"/>
      <w:marLeft w:val="0"/>
      <w:marRight w:val="0"/>
      <w:marTop w:val="0"/>
      <w:marBottom w:val="0"/>
      <w:divBdr>
        <w:top w:val="none" w:sz="0" w:space="0" w:color="auto"/>
        <w:left w:val="none" w:sz="0" w:space="0" w:color="auto"/>
        <w:bottom w:val="none" w:sz="0" w:space="0" w:color="auto"/>
        <w:right w:val="none" w:sz="0" w:space="0" w:color="auto"/>
      </w:divBdr>
    </w:div>
    <w:div w:id="1332491357">
      <w:bodyDiv w:val="1"/>
      <w:marLeft w:val="0"/>
      <w:marRight w:val="0"/>
      <w:marTop w:val="0"/>
      <w:marBottom w:val="0"/>
      <w:divBdr>
        <w:top w:val="none" w:sz="0" w:space="0" w:color="auto"/>
        <w:left w:val="none" w:sz="0" w:space="0" w:color="auto"/>
        <w:bottom w:val="none" w:sz="0" w:space="0" w:color="auto"/>
        <w:right w:val="none" w:sz="0" w:space="0" w:color="auto"/>
      </w:divBdr>
    </w:div>
    <w:div w:id="1377851045">
      <w:bodyDiv w:val="1"/>
      <w:marLeft w:val="0"/>
      <w:marRight w:val="0"/>
      <w:marTop w:val="0"/>
      <w:marBottom w:val="0"/>
      <w:divBdr>
        <w:top w:val="none" w:sz="0" w:space="0" w:color="auto"/>
        <w:left w:val="none" w:sz="0" w:space="0" w:color="auto"/>
        <w:bottom w:val="none" w:sz="0" w:space="0" w:color="auto"/>
        <w:right w:val="none" w:sz="0" w:space="0" w:color="auto"/>
      </w:divBdr>
    </w:div>
    <w:div w:id="1381201414">
      <w:bodyDiv w:val="1"/>
      <w:marLeft w:val="0"/>
      <w:marRight w:val="0"/>
      <w:marTop w:val="0"/>
      <w:marBottom w:val="0"/>
      <w:divBdr>
        <w:top w:val="none" w:sz="0" w:space="0" w:color="auto"/>
        <w:left w:val="none" w:sz="0" w:space="0" w:color="auto"/>
        <w:bottom w:val="none" w:sz="0" w:space="0" w:color="auto"/>
        <w:right w:val="none" w:sz="0" w:space="0" w:color="auto"/>
      </w:divBdr>
    </w:div>
    <w:div w:id="1586575118">
      <w:bodyDiv w:val="1"/>
      <w:marLeft w:val="0"/>
      <w:marRight w:val="0"/>
      <w:marTop w:val="0"/>
      <w:marBottom w:val="0"/>
      <w:divBdr>
        <w:top w:val="none" w:sz="0" w:space="0" w:color="auto"/>
        <w:left w:val="none" w:sz="0" w:space="0" w:color="auto"/>
        <w:bottom w:val="none" w:sz="0" w:space="0" w:color="auto"/>
        <w:right w:val="none" w:sz="0" w:space="0" w:color="auto"/>
      </w:divBdr>
    </w:div>
    <w:div w:id="1604918991">
      <w:bodyDiv w:val="1"/>
      <w:marLeft w:val="0"/>
      <w:marRight w:val="0"/>
      <w:marTop w:val="0"/>
      <w:marBottom w:val="0"/>
      <w:divBdr>
        <w:top w:val="none" w:sz="0" w:space="0" w:color="auto"/>
        <w:left w:val="none" w:sz="0" w:space="0" w:color="auto"/>
        <w:bottom w:val="none" w:sz="0" w:space="0" w:color="auto"/>
        <w:right w:val="none" w:sz="0" w:space="0" w:color="auto"/>
      </w:divBdr>
    </w:div>
    <w:div w:id="1666588581">
      <w:bodyDiv w:val="1"/>
      <w:marLeft w:val="0"/>
      <w:marRight w:val="0"/>
      <w:marTop w:val="0"/>
      <w:marBottom w:val="0"/>
      <w:divBdr>
        <w:top w:val="none" w:sz="0" w:space="0" w:color="auto"/>
        <w:left w:val="none" w:sz="0" w:space="0" w:color="auto"/>
        <w:bottom w:val="none" w:sz="0" w:space="0" w:color="auto"/>
        <w:right w:val="none" w:sz="0" w:space="0" w:color="auto"/>
      </w:divBdr>
    </w:div>
    <w:div w:id="1706908923">
      <w:bodyDiv w:val="1"/>
      <w:marLeft w:val="0"/>
      <w:marRight w:val="0"/>
      <w:marTop w:val="0"/>
      <w:marBottom w:val="0"/>
      <w:divBdr>
        <w:top w:val="none" w:sz="0" w:space="0" w:color="auto"/>
        <w:left w:val="none" w:sz="0" w:space="0" w:color="auto"/>
        <w:bottom w:val="none" w:sz="0" w:space="0" w:color="auto"/>
        <w:right w:val="none" w:sz="0" w:space="0" w:color="auto"/>
      </w:divBdr>
    </w:div>
    <w:div w:id="1733041557">
      <w:bodyDiv w:val="1"/>
      <w:marLeft w:val="0"/>
      <w:marRight w:val="0"/>
      <w:marTop w:val="0"/>
      <w:marBottom w:val="0"/>
      <w:divBdr>
        <w:top w:val="none" w:sz="0" w:space="0" w:color="auto"/>
        <w:left w:val="none" w:sz="0" w:space="0" w:color="auto"/>
        <w:bottom w:val="none" w:sz="0" w:space="0" w:color="auto"/>
        <w:right w:val="none" w:sz="0" w:space="0" w:color="auto"/>
      </w:divBdr>
    </w:div>
    <w:div w:id="1736971982">
      <w:bodyDiv w:val="1"/>
      <w:marLeft w:val="0"/>
      <w:marRight w:val="0"/>
      <w:marTop w:val="0"/>
      <w:marBottom w:val="0"/>
      <w:divBdr>
        <w:top w:val="none" w:sz="0" w:space="0" w:color="auto"/>
        <w:left w:val="none" w:sz="0" w:space="0" w:color="auto"/>
        <w:bottom w:val="none" w:sz="0" w:space="0" w:color="auto"/>
        <w:right w:val="none" w:sz="0" w:space="0" w:color="auto"/>
      </w:divBdr>
      <w:divsChild>
        <w:div w:id="877275495">
          <w:marLeft w:val="0"/>
          <w:marRight w:val="0"/>
          <w:marTop w:val="0"/>
          <w:marBottom w:val="0"/>
          <w:divBdr>
            <w:top w:val="none" w:sz="0" w:space="0" w:color="auto"/>
            <w:left w:val="none" w:sz="0" w:space="0" w:color="auto"/>
            <w:bottom w:val="none" w:sz="0" w:space="0" w:color="auto"/>
            <w:right w:val="none" w:sz="0" w:space="0" w:color="auto"/>
          </w:divBdr>
        </w:div>
      </w:divsChild>
    </w:div>
    <w:div w:id="1778941451">
      <w:bodyDiv w:val="1"/>
      <w:marLeft w:val="0"/>
      <w:marRight w:val="0"/>
      <w:marTop w:val="0"/>
      <w:marBottom w:val="0"/>
      <w:divBdr>
        <w:top w:val="none" w:sz="0" w:space="0" w:color="auto"/>
        <w:left w:val="none" w:sz="0" w:space="0" w:color="auto"/>
        <w:bottom w:val="none" w:sz="0" w:space="0" w:color="auto"/>
        <w:right w:val="none" w:sz="0" w:space="0" w:color="auto"/>
      </w:divBdr>
    </w:div>
    <w:div w:id="1816482072">
      <w:bodyDiv w:val="1"/>
      <w:marLeft w:val="0"/>
      <w:marRight w:val="0"/>
      <w:marTop w:val="0"/>
      <w:marBottom w:val="0"/>
      <w:divBdr>
        <w:top w:val="none" w:sz="0" w:space="0" w:color="auto"/>
        <w:left w:val="none" w:sz="0" w:space="0" w:color="auto"/>
        <w:bottom w:val="none" w:sz="0" w:space="0" w:color="auto"/>
        <w:right w:val="none" w:sz="0" w:space="0" w:color="auto"/>
      </w:divBdr>
    </w:div>
    <w:div w:id="1822192745">
      <w:bodyDiv w:val="1"/>
      <w:marLeft w:val="0"/>
      <w:marRight w:val="0"/>
      <w:marTop w:val="0"/>
      <w:marBottom w:val="0"/>
      <w:divBdr>
        <w:top w:val="none" w:sz="0" w:space="0" w:color="auto"/>
        <w:left w:val="none" w:sz="0" w:space="0" w:color="auto"/>
        <w:bottom w:val="none" w:sz="0" w:space="0" w:color="auto"/>
        <w:right w:val="none" w:sz="0" w:space="0" w:color="auto"/>
      </w:divBdr>
    </w:div>
    <w:div w:id="1860309970">
      <w:bodyDiv w:val="1"/>
      <w:marLeft w:val="0"/>
      <w:marRight w:val="0"/>
      <w:marTop w:val="0"/>
      <w:marBottom w:val="0"/>
      <w:divBdr>
        <w:top w:val="none" w:sz="0" w:space="0" w:color="auto"/>
        <w:left w:val="none" w:sz="0" w:space="0" w:color="auto"/>
        <w:bottom w:val="none" w:sz="0" w:space="0" w:color="auto"/>
        <w:right w:val="none" w:sz="0" w:space="0" w:color="auto"/>
      </w:divBdr>
    </w:div>
    <w:div w:id="1862552312">
      <w:bodyDiv w:val="1"/>
      <w:marLeft w:val="0"/>
      <w:marRight w:val="0"/>
      <w:marTop w:val="0"/>
      <w:marBottom w:val="0"/>
      <w:divBdr>
        <w:top w:val="none" w:sz="0" w:space="0" w:color="auto"/>
        <w:left w:val="none" w:sz="0" w:space="0" w:color="auto"/>
        <w:bottom w:val="none" w:sz="0" w:space="0" w:color="auto"/>
        <w:right w:val="none" w:sz="0" w:space="0" w:color="auto"/>
      </w:divBdr>
    </w:div>
    <w:div w:id="1871916212">
      <w:bodyDiv w:val="1"/>
      <w:marLeft w:val="0"/>
      <w:marRight w:val="0"/>
      <w:marTop w:val="0"/>
      <w:marBottom w:val="0"/>
      <w:divBdr>
        <w:top w:val="none" w:sz="0" w:space="0" w:color="auto"/>
        <w:left w:val="none" w:sz="0" w:space="0" w:color="auto"/>
        <w:bottom w:val="none" w:sz="0" w:space="0" w:color="auto"/>
        <w:right w:val="none" w:sz="0" w:space="0" w:color="auto"/>
      </w:divBdr>
    </w:div>
    <w:div w:id="1920360453">
      <w:bodyDiv w:val="1"/>
      <w:marLeft w:val="0"/>
      <w:marRight w:val="0"/>
      <w:marTop w:val="0"/>
      <w:marBottom w:val="0"/>
      <w:divBdr>
        <w:top w:val="none" w:sz="0" w:space="0" w:color="auto"/>
        <w:left w:val="none" w:sz="0" w:space="0" w:color="auto"/>
        <w:bottom w:val="none" w:sz="0" w:space="0" w:color="auto"/>
        <w:right w:val="none" w:sz="0" w:space="0" w:color="auto"/>
      </w:divBdr>
    </w:div>
    <w:div w:id="1925186300">
      <w:bodyDiv w:val="1"/>
      <w:marLeft w:val="0"/>
      <w:marRight w:val="0"/>
      <w:marTop w:val="0"/>
      <w:marBottom w:val="0"/>
      <w:divBdr>
        <w:top w:val="none" w:sz="0" w:space="0" w:color="auto"/>
        <w:left w:val="none" w:sz="0" w:space="0" w:color="auto"/>
        <w:bottom w:val="none" w:sz="0" w:space="0" w:color="auto"/>
        <w:right w:val="none" w:sz="0" w:space="0" w:color="auto"/>
      </w:divBdr>
    </w:div>
    <w:div w:id="2021465590">
      <w:bodyDiv w:val="1"/>
      <w:marLeft w:val="0"/>
      <w:marRight w:val="0"/>
      <w:marTop w:val="0"/>
      <w:marBottom w:val="0"/>
      <w:divBdr>
        <w:top w:val="none" w:sz="0" w:space="0" w:color="auto"/>
        <w:left w:val="none" w:sz="0" w:space="0" w:color="auto"/>
        <w:bottom w:val="none" w:sz="0" w:space="0" w:color="auto"/>
        <w:right w:val="none" w:sz="0" w:space="0" w:color="auto"/>
      </w:divBdr>
    </w:div>
    <w:div w:id="2073968412">
      <w:bodyDiv w:val="1"/>
      <w:marLeft w:val="0"/>
      <w:marRight w:val="0"/>
      <w:marTop w:val="0"/>
      <w:marBottom w:val="0"/>
      <w:divBdr>
        <w:top w:val="none" w:sz="0" w:space="0" w:color="auto"/>
        <w:left w:val="none" w:sz="0" w:space="0" w:color="auto"/>
        <w:bottom w:val="none" w:sz="0" w:space="0" w:color="auto"/>
        <w:right w:val="none" w:sz="0" w:space="0" w:color="auto"/>
      </w:divBdr>
    </w:div>
    <w:div w:id="2113741191">
      <w:bodyDiv w:val="1"/>
      <w:marLeft w:val="0"/>
      <w:marRight w:val="0"/>
      <w:marTop w:val="0"/>
      <w:marBottom w:val="0"/>
      <w:divBdr>
        <w:top w:val="none" w:sz="0" w:space="0" w:color="auto"/>
        <w:left w:val="none" w:sz="0" w:space="0" w:color="auto"/>
        <w:bottom w:val="none" w:sz="0" w:space="0" w:color="auto"/>
        <w:right w:val="none" w:sz="0" w:space="0" w:color="auto"/>
      </w:divBdr>
    </w:div>
    <w:div w:id="214696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png"/><Relationship Id="rId18" Type="http://schemas.openxmlformats.org/officeDocument/2006/relationships/customXml" Target="ink/ink6.xm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customXml" Target="ink/ink9.xm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customXml" Target="ink/ink1.xml"/><Relationship Id="rId17" Type="http://schemas.openxmlformats.org/officeDocument/2006/relationships/customXml" Target="ink/ink5.xml"/><Relationship Id="rId25" Type="http://schemas.openxmlformats.org/officeDocument/2006/relationships/customXml" Target="ink/ink1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ink/ink4.xml"/><Relationship Id="rId20" Type="http://schemas.openxmlformats.org/officeDocument/2006/relationships/customXml" Target="ink/ink8.xm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customXml" Target="ink/ink12.xm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customXml" Target="ink/ink11.xml"/><Relationship Id="rId28"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customXml" Target="ink/ink7.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ink/ink2.xml"/><Relationship Id="rId22" Type="http://schemas.openxmlformats.org/officeDocument/2006/relationships/customXml" Target="ink/ink10.xml"/><Relationship Id="rId27" Type="http://schemas.openxmlformats.org/officeDocument/2006/relationships/customXml" Target="ink/ink14.xml"/><Relationship Id="rId30" Type="http://schemas.openxmlformats.org/officeDocument/2006/relationships/image" Target="media/image6.jpeg"/><Relationship Id="rId35" Type="http://schemas.openxmlformats.org/officeDocument/2006/relationships/theme" Target="theme/theme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C5CEE84F2286D4EB9A9B705A7D74276"/>
        <w:category>
          <w:name w:val="General"/>
          <w:gallery w:val="placeholder"/>
        </w:category>
        <w:types>
          <w:type w:val="bbPlcHdr"/>
        </w:types>
        <w:behaviors>
          <w:behavior w:val="content"/>
        </w:behaviors>
        <w:guid w:val="{24EE1DFB-8774-0F41-ACDD-FCE7FA5A119E}"/>
      </w:docPartPr>
      <w:docPartBody>
        <w:p w:rsidR="00BE0B51" w:rsidRDefault="00D34770" w:rsidP="00D34770">
          <w:pPr>
            <w:pStyle w:val="AC5CEE84F2286D4EB9A9B705A7D74276"/>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770"/>
    <w:rsid w:val="007A4DD1"/>
    <w:rsid w:val="008835C9"/>
    <w:rsid w:val="00BE0B51"/>
    <w:rsid w:val="00C23AF8"/>
    <w:rsid w:val="00D34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4770"/>
    <w:rPr>
      <w:color w:val="808080"/>
    </w:rPr>
  </w:style>
  <w:style w:type="paragraph" w:customStyle="1" w:styleId="AC5CEE84F2286D4EB9A9B705A7D74276">
    <w:name w:val="AC5CEE84F2286D4EB9A9B705A7D74276"/>
    <w:rsid w:val="00D347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48:14.133"/>
    </inkml:context>
    <inkml:brush xml:id="br0">
      <inkml:brushProperty name="width" value="0.2" units="cm"/>
      <inkml:brushProperty name="height" value="0.2" units="cm"/>
    </inkml:brush>
  </inkml:definitions>
  <inkml:trace contextRef="#ctx0" brushRef="#br0">1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48:23.083"/>
    </inkml:context>
    <inkml:brush xml:id="br0">
      <inkml:brushProperty name="width" value="0.2" units="cm"/>
      <inkml:brushProperty name="height" value="0.2" units="cm"/>
    </inkml:brush>
  </inkml:definitions>
  <inkml:trace contextRef="#ctx0" brushRef="#br0">1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48:27.550"/>
    </inkml:context>
    <inkml:brush xml:id="br0">
      <inkml:brushProperty name="width" value="0.2" units="cm"/>
      <inkml:brushProperty name="height" value="0.2" units="cm"/>
    </inkml:brush>
  </inkml:definitions>
  <inkml:trace contextRef="#ctx0" brushRef="#br0">1 0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48:29.516"/>
    </inkml:context>
    <inkml:brush xml:id="br0">
      <inkml:brushProperty name="width" value="0.2" units="cm"/>
      <inkml:brushProperty name="height" value="0.2" units="cm"/>
    </inkml:brush>
  </inkml:definitions>
  <inkml:trace contextRef="#ctx0" brushRef="#br0">1 0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48:38.966"/>
    </inkml:context>
    <inkml:brush xml:id="br0">
      <inkml:brushProperty name="width" value="0.2" units="cm"/>
      <inkml:brushProperty name="height" value="0.2" units="cm"/>
    </inkml:brush>
  </inkml:definitions>
  <inkml:trace contextRef="#ctx0" brushRef="#br0">1 0 24575,'0'0'0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48:51.150"/>
    </inkml:context>
    <inkml:brush xml:id="br0">
      <inkml:brushProperty name="width" value="0.2" units="cm"/>
      <inkml:brushProperty name="height" value="0.2" units="cm"/>
    </inkml:brush>
  </inkml:definitions>
  <inkml:trace contextRef="#ctx0" brushRef="#br0">0 1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49:00.617"/>
    </inkml:context>
    <inkml:brush xml:id="br0">
      <inkml:brushProperty name="width" value="0.2" units="cm"/>
      <inkml:brushProperty name="height" value="0.2" units="cm"/>
    </inkml:brush>
  </inkml:definitions>
  <inkml:trace contextRef="#ctx0" brushRef="#br0">0 0 24575,'0'0'0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49:04.183"/>
    </inkml:context>
    <inkml:brush xml:id="br0">
      <inkml:brushProperty name="width" value="0.2" units="cm"/>
      <inkml:brushProperty name="height" value="0.2" units="cm"/>
    </inkml:brush>
  </inkml:definitions>
  <inkml:trace contextRef="#ctx0" brushRef="#br0">0 1 24575,'0'0'0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49:10.916"/>
    </inkml:context>
    <inkml:brush xml:id="br0">
      <inkml:brushProperty name="width" value="0.2" units="cm"/>
      <inkml:brushProperty name="height" value="0.2" units="cm"/>
    </inkml:brush>
  </inkml:definitions>
  <inkml:trace contextRef="#ctx0" brushRef="#br0">0 0 24575,'0'0'0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49:20.517"/>
    </inkml:context>
    <inkml:brush xml:id="br0">
      <inkml:brushProperty name="width" value="0.2" units="cm"/>
      <inkml:brushProperty name="height" value="0.2" units="cm"/>
    </inkml:brush>
  </inkml:definitions>
  <inkml:trace contextRef="#ctx0" brushRef="#br0">0 1 24575,'0'0'0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49:40.917"/>
    </inkml:context>
    <inkml:brush xml:id="br0">
      <inkml:brushProperty name="width" value="0.2" units="cm"/>
      <inkml:brushProperty name="height" value="0.2" units="cm"/>
    </inkml:brush>
  </inkml:definitions>
  <inkml:trace contextRef="#ctx0" brushRef="#br0">1 1 24575,'0'0'0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2T18:50:51.449"/>
    </inkml:context>
    <inkml:brush xml:id="br0">
      <inkml:brushProperty name="width" value="0.2" units="cm"/>
      <inkml:brushProperty name="height" value="0.2" units="cm"/>
    </inkml:brush>
  </inkml:definitions>
  <inkml:trace contextRef="#ctx0" brushRef="#br0">1 1 24575,'0'0'0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4:57:28.964"/>
    </inkml:context>
    <inkml:brush xml:id="br0">
      <inkml:brushProperty name="width" value="0.1" units="cm"/>
      <inkml:brushProperty name="height" value="0.1" units="cm"/>
    </inkml:brush>
  </inkml:definitions>
  <inkml:trace contextRef="#ctx0" brushRef="#br0">190 985 24575,'0'23'0,"0"3"0,0 1 0,-5 4 0,0-4 0,-1-2 0,2-4 0,2-2 0,-1 0 0,1-1 0,0 1 0,2 0 0,-3 2 0,1 5 0,-3 4 0,-3 5 0,1-2 0,-1-6 0,-1-5 0,6-11 0,-1 0 0,4-5 0,0 5 0,-2 2 0,0 4 0,-2 1 0,-1 0 0,2 0 0,1 0 0,1-6 0,-1 2 0,-1-4 0,1 1 0,1-1 0,1-3 0,-2-4 0,0-1 0,0-10 0,0-9 0,1-19 0,1-12 0,0-10 0,0-3 0,3 3 0,3 4 0,2 6 0,-1 6 0,-1 6 0,-2 5 0,-1 2 0,1 3 0,0 3 0,-2 2 0,2 2 0,1 0 0,3 0 0,1 0 0,3 2 0,2 1 0,3 1 0,1 1 0,1-1 0,0 3 0,-1 0 0,1 4 0,-2 2 0,0 2 0,-1 1 0,0-2 0,2 0 0,3 0 0,-7 1 0,3 2 0,-6 2 0,3 0 0,0 0 0,1 0 0,1 6 0,2 10 0,-1 10 0,-3 10 0,-4 4 0,-2 6 0,-3 4 0,-2 2 0,-2-3 0,-1-5 0,0-9 0,0-8 0,0-15 0,0-17 0,0-25 0,0-22 0,3-15 0,2-6 0,2 4 0,1 12 0,-1 12 0,2 15 0,-3 13 0,2 8 0,-4 7 0,4 0 0,3 2 0,2 0 0,2 0 0,2 0 0,1 0 0,0 0 0,-5 0 0,-5 1 0,-2 3 0,-3 5 0,1 9 0,4 16 0,0 16 0,3 20 0,-2 14 0,-4 5 0,-2 1 0,-3-11 0,0-14 0,0-10 0,0-12 0,2-3 0,1-4 0,2-3 0,1-3 0,2-6 0,3 0 0,-3-13 0,4 0 0,-1-11 0,8 0 0,5-2 0,6-7 0,0-6 0,-5-10 0,-3-8 0,-1-4 0,-4-7 0,-5-1 0,-5 0 0,-3 1 0,-2 4 0,1 4 0,-1 5 0,-2 8 0,4 4 0,-3 14 0,3 9 0,-2 22 0,6 22 0,4 15 0,2 6 0,0-7 0,-6-17 0,-3-10 0,-1-20 0,0-4 0,0-11 0,0-1 0,-2-16 0,-2-22 0,0-26 0,0-25 0,0-3 0,0 10 0,0 19 0,0 27 0,4 17 0,8 13 0,14 6 0,18-2 0,10-2 0,-3-6 0,-10-1 0,-11 2 0,-18 5 0,-2 6 0,-10 3 0,0 1 0,-2 1 0,0 2 0,-2 2 0,-5 11 0,-2 15 0,-2 19 0,-1 13 0,5 1 0,3-4 0,4-14 0,2-10 0,0-7 0,0-8 0,0-3 0,0-4 0,0-6 0,0-4 0,0-5 0,-7-44 0,-12-36 0,3 3 0,0-10 0,3 16 0,0-3 0,2-1 0,0-5 0,1-1 0,2-1-139,2-1 0,0 0 0,2 2 139,2 6 0,0 2 0,2 3 0,0-15 0,2 6 0,0 19 0,1 6 0,6-5 0,-2 35 0,6 15 0,7 27 417,20 42-417,-10-11 0,0 8 0,3 13 0,-1 4 0,-2 5 0,-1 1 0,-5-6 0,-3-2 0,-6-11 0,-1-5 0,5 31 0,-11-35 0,-5-21 0,-2-22 0,1-5 0,2-23 0,3-27 0,2-32 0,3-22 0,1-1 0,0 20 0,-4 38 0,0 22 0,1 38 0,10 40 0,-3-7 0,0 7 0,5 16 0,1 5 0,1 8 0,1 2 0,-1-6 0,-1-4 0,-3-13 0,-1-5 0,-3-11 0,0-6 0,1-4 0,-3-16 0,-7-31 0,3-16 0,4-23 0,2-13 0,0-1 0,0 15 0,-4 21 0,0 12 0,10 9 0,16 12 0,18 11 0,13 6 0,1-1 0,-9-12 0,-17-9 0,-16-7 0,-15-15 0,-7-15 0,-5-11 0,-1-2 0,0 10 0,0 20 0,8 18 0,17 20 0,18 8 0,13 1 0,-2-9 0,-13-11 0,-7-9 0,-20-7 0,-1-19 0,-14-22 0,-8-17 0,-16-6 0,-17 17 0,-15 19 0,-1 17 0,7 12 0,14 11 0,11 12 0,13 14 0,8 11 0,3 2 0,10-1 0,16-6 0,14-10 0,16-9 0,8-12 0,2-20 0,1-28 0,0-33 0,-34 20 0,-4-4 0,1-6 0,-3-3 0,-2 1 0,-3 1 0,-3 4 0,-2 2 0,9-37 0,-7 23 0,-7 20 0,-6 20 0,0 16 0,0 25 0,7 32 0,6 33 0,-6-24 0,1 2 0,0 5 0,1 0 0,0-4 0,0-3 0,9 33 0,-4-30 0,-5-20 0,-6-21 0,-2-5 0,-2-10 0,1 0 0,0 1 0,2 4 0,5 7 0,11 12 0,14 13 0,12 4 0,3-3 0,-7-10 0,-13-13 0,-9-7 0,-6-6 0,-2-2 0,-3-2 0,0-3 0,3-7 0,-6 3 0,2-3 0,-5 9 0,6 1 0,11 2 0,16 3 0,14 5 0,9 1 0,-5 2 0,-14-4 0,-11-4 0,-18-3 0,-2-5 0,-11-7 0,0-14 0,-2-10 0,-7-4 0,-6 5 0,-4 12 0,-1 11 0,6 8 0,3 2 0,5 6 0,3 3 0,1 6 0,2 7 0,0 4 0,7 4 0,11-1 0,9-4 0,10-8 0,3-8 0,-3-10 0,-2-7 0,-6-3 0,-8 1 0,-7 6 0,-3 4 0,5 2 0,16 3 0,23 5 0,23 1 0,18 0 0,3-4 0,-10-15 0,-20-9 0,-23-6 0,-19-3 0,-14 9 0,-6 8 0,-4 8 0,-1 8 0,0 14 0,-2 9 0,0 3 0,2-3 0,1-19 0,-1-19 0,0-27 0,-1-23 0,4-9 0,1 9 0,3 25 0,3 20 0,2 12 0,9 12 0,12 20 0,10 19 0,6 13 0,-4-4 0,-11-14 0,-9-16 0,-9-13 0,-5-8 0,1-6 0,0-6 0,1-4 0,-3-2 0,-4 3 0,-3 4 0,3 3 0,4 3 0,5 3 0,6 1 0,2-1 0,-1-1 0,-3-2 0,-2-1 0,0-2 0,-2-5 0,-4-4 0,0-2 0,-6 5 0,2 4 0,-1 4 0,9 4 0,15 9 0,20 6 0,16 6 0,16-4 0,6-10 0,-6-6 0,-13-7 0,-23-7 0,-22-11 0,-14-7 0,-9-2 0,-5 6 0,-2 9 0,-9 7 0,5 5 0,-4 4 0,9 4 0,1 4 0,2 5 0,0 1 0,4 2 0,7-1 0,11-4 0,10-4 0,7-4 0,3-2 0,-6 0 0,-7-3 0,-9-3 0,-9-13 0,-6-28 0,-4-40 0,0 21 0,-2-6 0,1-17 0,0-5 0,0 23 0,0-2 0,0-1 0,0-1 0,0 0 0,0 1 0,0 2 0,0 0 0,0 3 0,1-22 0,-2 5 0,2 16 0,-2 5 0,-7-32 0,-8 39 0,-5 25 0,0 17 0,7 10 0,6 2 0,3 1 0,0-3 0,-1-4 0,-2-2 0,0 0 0,1 3 0,2 7 0,2 8 0,1 15 0,2 19 0,-3 21 0,-1 24 0,0-33 0,-1 2 0,-1 9 0,0 1 0,-2 4 0,0 0 0,0-1 0,1 0 0,-1-7 0,1-3 0,2-6 0,1-3 0,0 37 0,1-18 0,3-15 0,0-14 0,0-20 0,2-4 0,1-12 0,3 4 0,5 1 0,3 5 0,4 5 0,1 2 0,0 3 0,3-1 0,2-1 0,3 1 0,2-2 0,3 2 0,2 2 0,-2 2 0,1 0 0,-5-3 0,-4-5 0,-3-4 0,-2-4 0,-1-3 0,1-5 0,4 0 0,6 0 0,6-1 0,8-1 0,2-2 0,-5 0 0,-8 0 0,-11 0 0,-10-1 0,-4-6 0,-6-27 0,-1-34 0,0 17 0,0-3 0,-3-10 0,-2-1 0,-3 4 0,-4 2 0,-5 6 0,-5 4 0,-35-22 0,-12 22 0,-12 18 0,-7 14 0,-10 4 0,44 10 0,-1 0 0,-7 1 0,-1 1 0,-6 0 0,-2-1 0,-5 2 0,-2 0 0,0 0 0,-2 0 0,-2 2 0,-1 0 0,2 1 0,-1 1 0,0 3 0,-1 1 0,1 2 0,0 2 0,2 0 0,0 1 0,-1 1 0,0 0 0,2 0 0,1-1 0,1-3 0,-1-1 0,-3 0 0,-2-2 0,-4-2 0,-2-2 0,-3 1 0,-1-1 0,-3 1 0,1-1 0,4 0 0,2 1 0,3 0 0,3 2 0,6-1 0,4 1 0,7 0 0,2 2 0,6 0 0,0 0 0,1 2 0,1 0 0,-5 2 0,0 1 0,-1 1 0,1 2 0,0-1 0,2 1 0,6 0 0,3-1 0,-37 14 0,12-4 0,2-4 0,-4-4 0,-10-3 0,37-8 0,-1 0 0,-3 0 0,-1 0 0,-2 0 0,0 0 0,3 0 0,1-1 0,-41 4 0,13 0 0,9-4 0,7 1 0,0 2 0,3-2 0,-3 2 0,-8 1 0,-7 0 0,-8 5 0,6 0 0,12-2 0,19-2 0,17-3 0,10-1 0,-10 5 0,-22 11 0,-25 8 0,-12 7 0,13-3 0,18-12 0,35-10 0,12-8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25T14:58:34.297"/>
    </inkml:context>
    <inkml:brush xml:id="br0">
      <inkml:brushProperty name="width" value="0.1" units="cm"/>
      <inkml:brushProperty name="height" value="0.1" units="cm"/>
    </inkml:brush>
  </inkml:definitions>
  <inkml:trace contextRef="#ctx0" brushRef="#br0">572 677 24575,'-27'0'0,"1"0"0,2 0 0,1 1 0,1 5 0,-6 7 0,-2 6 0,5 0 0,2 0 0,7-3 0,-1 1 0,-2 1 0,3 0 0,-1-3 0,3-2 0,1-3 0,3-4 0,3-1 0,2 1 0,2-4 0,1 5 0,2 0 0,0 5 0,4 3 0,10 3 0,14 2 0,15-3 0,10-3 0,4-5 0,-2-5 0,-4 1 0,-3 0 0,-2 3 0,-1 3 0,-1 2 0,-2 1 0,3 2 0,3 0 0,-3 0 0,-3-1 0,-9 0 0,-7 2 0,-6 0 0,-8 7 0,-3 6 0,-4 10 0,-2 8 0,-1 3 0,-2 0 0,0-3 0,-4-6 0,-12-5 0,-21-2 0,-21-3 0,-21-3 0,-11-1 0,-2-10 0,-3-6 0,1-7 0,1-9 0,3-13 0,8-18 0,12-18 0,16-15 0,17-7 0,16-1 0,12 0 0,6 1 0,2-1 0,2-6 0,6-10 0,11-5 0,-5 47 0,4 2 0,2 1 0,3 2 0,23-33 0,0 12 0,1 14 0,5 13 0,14 8 0,16 8 0,11 8 0,3 6 0,-6 7 0,-14 2 0,-17 0 0,-17 0 0,-13 2 0,-3 6 0,-2 14 0,0 18 0,1 15 0,-4 15 0,-6 7 0,-6 7 0,-11 7 0,-20 6 0,3-46 0,-6 1 0,-8 1 0,-4-1 0,-6 2 0,-2-1 0,-2-5 0,0-2 0,2-6 0,-2-4 0,3-6 0,0-5 0,-36 11 0,11-12 0,13-11 0,16-5 0,12-6 0,7-2 0,7-2 0,4-2 0,6-2 0,3-3 0,2 0 0,0-1 0,0-1 0,4-5 0,10-7 0,15-5 0,18-4 0,13 2 0,5 5 0,3 7 0,4 6 0,3 5 0,8 3 0,4 1 0,4 12 0,1 12 0,-5 11 0,-6 9 0,-11-3 0,-8-2 0,-9-2 0,-2-2 0,-1-3 0,7-2 0,12-2 0,8-6 0,7-8 0,0-5 0,-1-6 0,-7 0 0,-11-8 0,-15-13 0,-17-27 0,-13-28 0,-14 26 0,-2-2 0,-3-5 0,-2 1 0,-3 2 0,-5 2 0,-23-37 0,-19 25 0,-17 24 0,-5 19 0,3 14 0,8 12 0,6 11 0,7 16 0,6 15 0,7 8 0,10 2 0,10-4 0,7-4 0,7-4 0,2-6 0,5-1 0,14-4 0,20-3 0,22-4 0,15-8 0,3-9 0,-1-11 0,-7-20 0,-9-27 0,-6-26 0,-11-14 0,-12 4 0,-14 20 0,-12 19 0,-4 25 0,0 8 0,1 12 0,4 0 0,4 3 0,12 9 0,17 14 0,16 15 0,17 5 0,8-7 0,13-12 0,-44-24 0,0-7 0,4-10 0,-1-10 0,1-11 0,-4-10 0,-3-16 0,-5-9 0,-6-6 0,-6-4 0,-8-1 0,-6 1 0,-5 4 0,-5 1 0,-4 15 0,-3 3 0,-6-35 0,-4 22 0,-2 18 0,0 8 0,3 6 0,0 3 0,0 3 0,1 6 0,-1 8 0,6 12 0,-1 19 0,4 39 0,5-3 0,4 7 0,3 18 0,4 6 0,5 15 0,2 3 0,-6-29 0,2-1 0,-1 1 0,-2-3 0,0 1 0,-1-1 0,6 28 0,-2-2 0,-1-8 0,-3-3 0,-3-9 0,-2-3 0,-2-10 0,-2-5 0,-1 30 0,-5-29 0,0-23 0,0-20 0,0-13 0,-1-8 0,-8-7 0,-9 1 0,-13 0 0,-27-2 0,-34 2 0,31 7 0,-3-1 0,-10-1 0,-2 0 0,0-2 0,1-3 0,7-2 0,4-3 0,10-1 0,5-5 0,-17-28 0,32-2 0,20 3 0,10 2 0,10 3 0,12 2 0,16 2 0,12 5 0,6 6 0,-1 7 0,0 8 0,1 4 0,0 2 0,2 2 0,4 4 0,3 3 0,5 3 0,2 0 0,0 0 0,-4 0 0,-9 0 0,-13 0 0,-11 0 0,-15 0 0,-2 0 0,-7-1 0,9-1 0,15-6 0,19-5 0,14-4 0,4 1 0,-5 3 0,-12 5 0,-13 3 0,-10 3 0,-5 2 0,-8 0 0,-6-2 0,-2-1 0,-3-1 0,3 0 0,7 0 0,8-3 0,5 2 0,0 0 0,-7 2 0,-10 4 0,-5 10 0,-5 11 0,0 15 0,0 16 0,0 5 0,0-1 0,1-6 0,8-10 0,11-8 0,15-5 0,21-8 0,28-8 0,-31-8 0,4-2 0,8-1 0,3-1 0,3-2 0,0-2 0,-2-2 0,-2-4 0,-7-2 0,-2-3 0,-9-3 0,-3-1 0,23-23 0,-21-5 0,-12-12 0,-14-13 0,-10-10 0,-10-2 0,-13 10 0,-12 15 0,-14 18 0,-8 19 0,2 11 0,6 9 0,8 4 0,5 7 0,2 13 0,3 13 0,4 11 0,6 8 0,4 0 0,4-1 0,1-7 0,4-9 0,6-11 0,11-9 0,9-8 0,7-6 0,8-3 0,-2 0 0,-5-3 0,-7-6 0,-11-3 0,-8-2 0,-3 4 0,-1 10 0,12 21 0,21 22 0,23 19 0,-21-21 0,4 0 0,1 0 0,1-1 0,-3-4 0,-3-2 0,28 20 0,-28-26 0,-13-15 0,-14-9 0,0-6 0,-5-11 0,1-18 0,-2-24 0,-8-31 0,-17 34 0,-12-1 0,-22-7 0,-18 5 0,-5 14 0,-13 4 0,-5 4-593,8 8 0,-4 4 1,-3 2-1,-2 1 593,10 5 0,-2 0 0,-1 3 0,-1 0 0,1 1 0,-3 1 0,-2 1 0,1 2 0,0 0 0,2 1 0,-14 0 0,1 2 0,1 0 0,0 0 0,4 1 0,0 0 0,1 0 0,2 0-356,6 1 0,0 0 0,2 0 0,0 2 356,2 1 0,1 1 0,-1 2 0,1 0 0,0 3 0,0 1 0,0 1 0,0 2 0,1 2 0,-1 1 0,1 2 0,2 0 0,-21 6 0,3 0 0,2 1-127,9-4 1,2 1-1,4-2 127,-21 4 0,6-2 0,18-5 0,4-2 0,12-1 0,4-2 2135,-31 6-2135,15-4 1573,15-4-1573,12 0 467,11-4-467,17-1 0,3-3 0,0 2 0,-17 4 0,-18 6 0,-13 5 0,0 0 0,13-2 0,14-5 0,17-4 0,8-3 0,5 2 0,1 0 0,1 1 0,0 2 0,-1 1 0,0 1 0,0 2 0,1-5 0,2 6 0,1 4 0,12 12 0,16 14 0,26 10 0,26 0 0,-32-29 0,2-3 0,3-3 0,3-4 0,1-3 0,0-4 0,5-2 0,2-5 0,8-5 0,3-6 0,8-7 0,0-4 0,4-5 0,-1-4 0,-1-4 0,-2-2 0,-8 1 0,-3-1 0,-6 5 0,-2 1 0,-3 3 0,0 2 0,-3 3 0,2 3 0,5 3 0,2 2 0,14 0 0,4 1 0,-20 3 0,2 2 0,2 0-392,11 0 0,2 0 0,3 1 392,10 0 0,2 0 0,4 1-475,-20 1 0,3-1 0,0 1 0,1 0 475,5 0 0,1-1 0,0 1 0,0-1 0,-1 1 0,1-1 0,-1 1 0,-1-1 0,-5-1 0,-1 1 0,-2 0 0,-1 0-161,15 0 1,-3 0 0,-4 1 160,-14 1 0,-4 0 0,-4 1 0,11-1 0,-8 2 0,20 1 1031,-39 0-1031,-33 2 1960,-5 3-1960,-10 10 566,7 14-566,2 5 0,6 5 0,0-6 0,2-12 0,5-7 0,-10-11 0,-2-3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Shu17</b:Tag>
    <b:SourceType>JournalArticle</b:SourceType>
    <b:Guid>{C0055E60-96F9-3F49-B8B1-EDAFF1A6FD1C}</b:Guid>
    <b:Author>
      <b:Author>
        <b:Corporate>Shu &amp; Jahankhani</b:Corporate>
      </b:Author>
    </b:Author>
    <b:Title>The Impact of the new European General Data Protection Regulation (GDPR) on the Information Governance Toolkit in Health and Social Care with Special Reference to Primary Care in England</b:Title>
    <b:JournalName>IEEE Xplore</b:JournalName>
    <b:Year>2017</b:Year>
    <b:Pages>31-37</b:Pages>
    <b:Comments>https://ieeexplore.ieee.org/abstract/document/8252898?casa_token=pUVjSOr2USkAAAAA:yQXhzlUa0gMUcgzslh27XKVAPsjj-pRPIkj3PS9fZkxUNku9Uob42SpNlyUwiB3eB_CHLTeeaFol</b:Comments>
    <b:RefOrder>4</b:RefOrder>
  </b:Source>
  <b:Source>
    <b:Tag>Jad04</b:Tag>
    <b:SourceType>JournalArticle</b:SourceType>
    <b:Guid>{10935EB9-2FE1-E243-AE25-98C191E8CE93}</b:Guid>
    <b:Author>
      <b:Author>
        <b:Corporate>Jadver et al.</b:Corporate>
      </b:Author>
    </b:Author>
    <b:Title>Musculoskeletal System</b:Title>
    <b:JournalName>Elsevier</b:JournalName>
    <b:Year>2004</b:Year>
    <b:Pages>254-261</b:Pages>
    <b:RefOrder>6</b:RefOrder>
  </b:Source>
  <b:Source>
    <b:Tag>Kos21</b:Tag>
    <b:SourceType>JournalArticle</b:SourceType>
    <b:Guid>{1CDFF11C-3A84-404F-B097-3DEEE69BD9B2}</b:Guid>
    <b:Author>
      <b:Author>
        <b:Corporate>Kosek et al.</b:Corporate>
      </b:Author>
    </b:Author>
    <b:Title>Chronic nociplastic pain affecting the musculoskeletal system: clinical criteria and grading system</b:Title>
    <b:JournalName>Pain</b:JournalName>
    <b:Year>2021</b:Year>
    <b:Volume>162</b:Volume>
    <b:Issue>11</b:Issue>
    <b:Pages>2629-2634</b:Pages>
    <b:Month>November</b:Month>
    <b:RefOrder>7</b:RefOrder>
  </b:Source>
  <b:Source>
    <b:Tag>Shr21</b:Tag>
    <b:SourceType>JournalArticle</b:SourceType>
    <b:Guid>{F001D0E8-D594-0447-8D7A-8A9B20C13F70}</b:Guid>
    <b:Author>
      <b:Author>
        <b:Corporate>Shraim et al.</b:Corporate>
      </b:Author>
    </b:Author>
    <b:Title>Methods to discriminate between mechanism-based categories of pain experienced in the musculoskeletal system: a systematic review</b:Title>
    <b:JournalName>Pain</b:JournalName>
    <b:Year>2021</b:Year>
    <b:Volume>162</b:Volume>
    <b:Issue>4</b:Issue>
    <b:Pages>1007-1037</b:Pages>
    <b:Month>April</b:Month>
    <b:RefOrder>9</b:RefOrder>
  </b:Source>
  <b:Source>
    <b:Tag>Van19</b:Tag>
    <b:SourceType>JournalArticle</b:SourceType>
    <b:Guid>{DE45D01B-3F2F-BE41-9BA1-DFA91DD482D2}</b:Guid>
    <b:Author>
      <b:Author>
        <b:Corporate>Van Der Knaap et al.</b:Corporate>
      </b:Author>
    </b:Author>
    <b:Title>Diagnosis, prognosis and treatment of leukodysrophies</b:Title>
    <b:JournalName>Science Direct</b:JournalName>
    <b:Year>2019</b:Year>
    <b:Pages>962-972</b:Pages>
    <b:RefOrder>14</b:RefOrder>
  </b:Source>
  <b:Source>
    <b:Tag>Roo21</b:Tag>
    <b:SourceType>JournalArticle</b:SourceType>
    <b:Guid>{DE899479-B64B-EC45-BF48-CC560505DA71}</b:Guid>
    <b:Author>
      <b:Author>
        <b:Corporate>Roosendaal et al.</b:Corporate>
      </b:Author>
    </b:Author>
    <b:Title>Imaging Patterns Characterizing Mitochondrial Leukodystrophies</b:Title>
    <b:JournalName>American Journal of Neuroradiology</b:JournalName>
    <b:Year>2021</b:Year>
    <b:Pages>1334-1340</b:Pages>
    <b:Month>July</b:Month>
    <b:RefOrder>18</b:RefOrder>
  </b:Source>
  <b:Source>
    <b:Tag>Kon16</b:Tag>
    <b:SourceType>JournalArticle</b:SourceType>
    <b:Guid>{F2039024-97A5-EA45-BE11-4251028654FA}</b:Guid>
    <b:Author>
      <b:Author>
        <b:Corporate>Kondo &amp; Duncan</b:Corporate>
      </b:Author>
    </b:Author>
    <b:Title>Myelin repair by transplantation of myelin-forming cells in globoid cell leukodystrophy</b:Title>
    <b:JournalName>Wiley Online Library</b:JournalName>
    <b:Year>2016</b:Year>
    <b:Volume>94</b:Volume>
    <b:Issue>11</b:Issue>
    <b:Pages>1195-1202</b:Pages>
    <b:Month>August</b:Month>
    <b:Day>25</b:Day>
    <b:RefOrder>21</b:RefOrder>
  </b:Source>
  <b:Source>
    <b:Tag>Van15</b:Tag>
    <b:SourceType>JournalArticle</b:SourceType>
    <b:Guid>{12C22C6B-61B7-B44C-84D8-63D141F61E15}</b:Guid>
    <b:Author>
      <b:Author>
        <b:Corporate>Van Rappard, Boelens &amp; Wolf</b:Corporate>
      </b:Author>
    </b:Author>
    <b:Title>Metachromatic leukodystrophy: Disease spectrum and approaches for treatment</b:Title>
    <b:JournalName>Elsevier</b:JournalName>
    <b:Year>2015</b:Year>
    <b:Volume>29</b:Volume>
    <b:Issue>2</b:Issue>
    <b:Pages>261-273</b:Pages>
    <b:Month>March</b:Month>
    <b:RefOrder>20</b:RefOrder>
  </b:Source>
  <b:Source>
    <b:Tag>Che20</b:Tag>
    <b:SourceType>JournalArticle</b:SourceType>
    <b:Guid>{527EA8C6-45BD-8B4D-9721-28FCC7EA6775}</b:Guid>
    <b:Author>
      <b:Author>
        <b:Corporate>Chen &amp; Qiao</b:Corporate>
      </b:Author>
    </b:Author>
    <b:Title>Muscle-Synergies-Based Neuromuscular Control for Motion Learning and Generalization of a Musculoskeletal System</b:Title>
    <b:JournalName>IEEE Xplore</b:JournalName>
    <b:Year>2020</b:Year>
    <b:Volume>51</b:Volume>
    <b:Issue>6</b:Issue>
    <b:Pages>3993-4004</b:Pages>
    <b:RefOrder>1</b:RefOrder>
  </b:Source>
  <b:Source>
    <b:Tag>Kir18</b:Tag>
    <b:SourceType>JournalArticle</b:SourceType>
    <b:Guid>{9CACFC77-DF87-0C4B-8060-F362CB8A4C1E}</b:Guid>
    <b:Author>
      <b:Author>
        <b:Corporate>Kirchgesner et al.</b:Corporate>
      </b:Author>
    </b:Author>
    <b:Title>Fasciae of the musculoskeletal system: normal anatomy and MR patterns of involvement in autoimmune diseases</b:Title>
    <b:JournalName>Springer Open</b:JournalName>
    <b:Year>2018</b:Year>
    <b:Pages>761-771</b:Pages>
    <b:Month>August</b:Month>
    <b:Day>29</b:Day>
    <b:RefOrder>2</b:RefOrder>
  </b:Source>
  <b:Source>
    <b:Tag>Bee19</b:Tag>
    <b:SourceType>JournalArticle</b:SourceType>
    <b:Guid>{5BA9E06A-20CE-0C49-BA91-4455B06EDE27}</b:Guid>
    <b:Author>
      <b:Author>
        <b:Corporate>Beerepoot et al.</b:Corporate>
      </b:Author>
    </b:Author>
    <b:Title>Peripheral neuropathy in metachromatic leukodystrophy: current status and future perspective</b:Title>
    <b:JournalName>Springer Link</b:JournalName>
    <b:Year>2019</b:Year>
    <b:Pages>1-13</b:Pages>
    <b:Month>November</b:Month>
    <b:Day>4</b:Day>
    <b:RefOrder>13</b:RefOrder>
  </b:Source>
  <b:Source>
    <b:Tag>Vil22</b:Tag>
    <b:SourceType>JournalArticle</b:SourceType>
    <b:Guid>{451F40AE-A1FF-D743-81CE-79AC64C61FCC}</b:Guid>
    <b:Author>
      <b:Author>
        <b:Corporate>Villa-Forte</b:Corporate>
      </b:Author>
    </b:Author>
    <b:Title>Bones</b:Title>
    <b:JournalName>MSD</b:JournalName>
    <b:Year>2022</b:Year>
    <b:Pages>1</b:Pages>
    <b:Month>April</b:Month>
    <b:RefOrder>22</b:RefOrder>
  </b:Source>
  <b:Source>
    <b:Tag>Axe21</b:Tag>
    <b:SourceType>JournalArticle</b:SourceType>
    <b:Guid>{438983CB-CE8F-5C47-83B7-2945A17B1E9B}</b:Guid>
    <b:Author>
      <b:Author>
        <b:Corporate>Axelsen et al.</b:Corporate>
      </b:Author>
    </b:Author>
    <b:Title>Case report: ‘AARS2 leukodystrophy’</b:Title>
    <b:JournalName>Elsevier</b:JournalName>
    <b:Year>2021</b:Year>
    <b:Volume>28</b:Volume>
    <b:Pages>100782</b:Pages>
    <b:Publisher>Science Direct</b:Publisher>
    <b:Month>September </b:Month>
    <b:RefOrder>23</b:RefOrder>
  </b:Source>
  <b:Source>
    <b:Tag>Zha21</b:Tag>
    <b:SourceType>JournalArticle</b:SourceType>
    <b:Guid>{FF83A151-D060-B04A-84B7-70BB6ABE9230}</b:Guid>
    <b:Author>
      <b:Author>
        <b:Corporate>Zhang et al.</b:Corporate>
      </b:Author>
    </b:Author>
    <b:Title>Late-Onset Leukodystrophy Mimicking Hereditary Spastic Paraplegia without Diffuse Leukodystrophy on Neuroimaging</b:Title>
    <b:JournalName>National Library of Medicine</b:JournalName>
    <b:Year>2021</b:Year>
    <b:Pages>1451-1458</b:Pages>
    <b:Month>May</b:Month>
    <b:Day>12</b:Day>
    <b:RefOrder>3</b:RefOrder>
  </b:Source>
  <b:Source>
    <b:Tag>Sha201</b:Tag>
    <b:SourceType>JournalArticle</b:SourceType>
    <b:Guid>{E38CF9B1-11AD-5241-A103-B5707B1ED6C3}</b:Guid>
    <b:Author>
      <b:Author>
        <b:Corporate>Shaimardanova et al.</b:Corporate>
      </b:Author>
    </b:Author>
    <b:Title>Metachromatic Leukodystrophy: Diagnosis, Modeling, and Treatment Approaches</b:Title>
    <b:JournalName>Frontiers</b:JournalName>
    <b:Year>2020</b:Year>
    <b:Month>October</b:Month>
    <b:Day>20</b:Day>
    <b:RefOrder>16</b:RefOrder>
  </b:Source>
  <b:Source>
    <b:Tag>Ben10</b:Tag>
    <b:SourceType>JournalArticle</b:SourceType>
    <b:Guid>{7CBDD496-3A53-6D41-8FC5-05A37C19154B}</b:Guid>
    <b:Author>
      <b:Author>
        <b:Corporate>Bentzen et al.</b:Corporate>
      </b:Author>
    </b:Author>
    <b:Title>Biomarkers and Surrogate Endpoints for Normal-Tissue Effects of Radiation Therapy: The Importance of Dose–Volume Effects</b:Title>
    <b:JournalName>Science Direct</b:JournalName>
    <b:Year>2010</b:Year>
    <b:Pages>145-150</b:Pages>
    <b:RefOrder>15</b:RefOrder>
  </b:Source>
  <b:Source>
    <b:Tag>Bar93</b:Tag>
    <b:SourceType>JournalArticle</b:SourceType>
    <b:Guid>{BF6675CE-F29F-194D-8A72-BD03972E8D75}</b:Guid>
    <b:Author>
      <b:Author>
        <b:Corporate>Barkovich et al.</b:Corporate>
      </b:Author>
    </b:Author>
    <b:Title>Mitochondrial disorders: analysis of their clinical and imaging characteristics.</b:Title>
    <b:JournalName>American Journal of Neurology </b:JournalName>
    <b:Year>1993</b:Year>
    <b:Pages>1119-1137</b:Pages>
    <b:RefOrder>17</b:RefOrder>
  </b:Source>
  <b:Source>
    <b:Tag>Woo98</b:Tag>
    <b:SourceType>JournalArticle</b:SourceType>
    <b:Guid>{2CB13ADC-4CA0-D947-841C-1B27C4921022}</b:Guid>
    <b:Author>
      <b:Author>
        <b:Corporate>Woolf et al.</b:Corporate>
      </b:Author>
    </b:Author>
    <b:Title>Towards a mechanism-based classification of pain?</b:Title>
    <b:JournalName>Pain</b:JournalName>
    <b:Year>1998</b:Year>
    <b:Volume>77</b:Volume>
    <b:Issue>3</b:Issue>
    <b:Pages>227-229</b:Pages>
    <b:Month>September </b:Month>
    <b:RefOrder>8</b:RefOrder>
  </b:Source>
  <b:Source>
    <b:Tag>Atz18</b:Tag>
    <b:SourceType>JournalArticle</b:SourceType>
    <b:Guid>{A83F1B3A-4252-8942-8439-6AFAEDA23DCA}</b:Guid>
    <b:Author>
      <b:Author>
        <b:Corporate>Atzmon et al.,</b:Corporate>
      </b:Author>
    </b:Author>
    <b:Title>Drug Screening Identifies Sigma-1-Receptor as a Target for the Therapy of VWM Leukodystrophy</b:Title>
    <b:JournalName>Frontiers</b:JournalName>
    <b:Year>2018</b:Year>
    <b:Pages>336</b:Pages>
    <b:Month>September </b:Month>
    <b:Day>18</b:Day>
    <b:RefOrder>19</b:RefOrder>
  </b:Source>
  <b:Source>
    <b:Tag>Lak20</b:Tag>
    <b:SourceType>JournalArticle</b:SourceType>
    <b:Guid>{6EEA6247-3A04-3E46-8FA2-112884CE98CD}</b:Guid>
    <b:Author>
      <b:Author>
        <b:Corporate>Lakshmanan &amp; Rajalaxmi</b:Corporate>
      </b:Author>
    </b:Author>
    <b:Title>A Comprehensive Physical Therapy Approach in Late Infantile Form of Metachromatic Leukodystrophy – A Case Study</b:Title>
    <b:JournalName>RJPT online</b:JournalName>
    <b:Year>2020</b:Year>
    <b:Pages>2214-2216</b:Pages>
    <b:RefOrder>24</b:RefOrder>
  </b:Source>
  <b:Source>
    <b:Tag>Arr20</b:Tag>
    <b:SourceType>JournalArticle</b:SourceType>
    <b:Guid>{F7275528-2B06-8B49-82FD-204C68ECA207}</b:Guid>
    <b:Author>
      <b:Author>
        <b:Corporate>Arrigoni et al.</b:Corporate>
      </b:Author>
    </b:Author>
    <b:Title>Organs-on-a-chip as model systems for multifactorial musculoskeletal diseases</b:Title>
    <b:JournalName>Science Direct</b:JournalName>
    <b:Year>2020</b:Year>
    <b:Pages>79-88</b:Pages>
    <b:Month>june</b:Month>
    <b:RefOrder>10</b:RefOrder>
  </b:Source>
  <b:Source>
    <b:Tag>Buc97</b:Tag>
    <b:SourceType>JournalArticle</b:SourceType>
    <b:Guid>{2970DF24-8A9A-6243-A45C-F4FE7DBBF56F}</b:Guid>
    <b:Author>
      <b:Author>
        <b:NameList>
          <b:Person>
            <b:Last>Buckwalter</b:Last>
          </b:Person>
        </b:NameList>
      </b:Author>
    </b:Author>
    <b:Title>Maintaining and restoring mobility in middle and old age: the importance of the soft tissues.</b:Title>
    <b:JournalName>Europe PMC</b:JournalName>
    <b:Year>1997</b:Year>
    <b:Pages>459-469</b:Pages>
    <b:Month>January </b:Month>
    <b:Day>1</b:Day>
    <b:RefOrder>11</b:RefOrder>
  </b:Source>
  <b:Source>
    <b:Tag>Par19</b:Tag>
    <b:SourceType>JournalArticle</b:SourceType>
    <b:Guid>{20F040AF-C55D-0B4D-BEB5-FAAD50D0CAF9}</b:Guid>
    <b:Author>
      <b:Author>
        <b:Corporate>Paruch</b:Corporate>
      </b:Author>
    </b:Author>
    <b:Title>The General Data Protection Regulation – GDPR Compliance &amp; Legal Requirements</b:Title>
    <b:JournalName>Termly</b:JournalName>
    <b:Year>2019</b:Year>
    <b:Pages>1</b:Pages>
    <b:Month>February </b:Month>
    <b:Day>5</b:Day>
    <b:RefOrder>5</b:RefOrder>
  </b:Source>
  <b:Source>
    <b:Tag>Ana21</b:Tag>
    <b:SourceType>JournalArticle</b:SourceType>
    <b:Guid>{C14AA4F2-4AEA-D74A-B288-D7B58F636190}</b:Guid>
    <b:Author>
      <b:Author>
        <b:Corporate>AnatomyStuff</b:Corporate>
      </b:Author>
    </b:Author>
    <b:Title>Musculoskeletal Anatomy Chart / Poster - Laminated</b:Title>
    <b:JournalName>AnatomyStuff</b:JournalName>
    <b:Year>2021</b:Year>
    <b:Pages>1</b:Pages>
    <b:RefOrder>12</b:RefOrder>
  </b:Source>
  <b:Source>
    <b:Tag>Fac17</b:Tag>
    <b:SourceType>JournalArticle</b:SourceType>
    <b:Guid>{24836E95-8558-4D45-B6AF-D03B8211E596}</b:Guid>
    <b:Author>
      <b:Author>
        <b:Corporate>Face2FaceHR</b:Corporate>
      </b:Author>
    </b:Author>
    <b:Title>Five ways to protect confidentiality in your business</b:Title>
    <b:JournalName>Face2FaceHR</b:JournalName>
    <b:Year>2017</b:Year>
    <b:Pages>1</b:Pages>
    <b:Month>March</b:Month>
    <b:Day>13</b:Day>
    <b:RefOrder>25</b:RefOrder>
  </b:Source>
  <b:Source>
    <b:Tag>Kni19</b:Tag>
    <b:SourceType>JournalArticle</b:SourceType>
    <b:Guid>{673BFD84-A032-A94F-958B-43DC19C58007}</b:Guid>
    <b:Author>
      <b:Author>
        <b:NameList>
          <b:Person>
            <b:Last>Knilt</b:Last>
          </b:Person>
        </b:NameList>
      </b:Author>
    </b:Author>
    <b:Title>Unit 2: What is Gibb's Cycle of Reflection?</b:Title>
    <b:Year>2019</b:Year>
    <b:Pages>1</b:Pages>
    <b:RefOrder>26</b:RefOrder>
  </b:Source>
</b:Sources>
</file>

<file path=customXml/itemProps1.xml><?xml version="1.0" encoding="utf-8"?>
<ds:datastoreItem xmlns:ds="http://schemas.openxmlformats.org/officeDocument/2006/customXml" ds:itemID="{4D366D35-C33B-0A48-8A7C-9F4B64E8A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21</Pages>
  <Words>3725</Words>
  <Characters>21237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Soabia Rafiq (2015530)</dc:creator>
  <cp:keywords/>
  <dc:description/>
  <cp:lastModifiedBy>Soabia Rafiq (2015530)</cp:lastModifiedBy>
  <cp:revision>45</cp:revision>
  <dcterms:created xsi:type="dcterms:W3CDTF">2022-07-22T13:54:00Z</dcterms:created>
  <dcterms:modified xsi:type="dcterms:W3CDTF">2022-08-03T14:08:00Z</dcterms:modified>
</cp:coreProperties>
</file>