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6E272DE6"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w:t>
            </w:r>
            <w:r w:rsidR="00CE47BB">
              <w:rPr>
                <w:rFonts w:ascii="Arial" w:hAnsi="Arial" w:cs="Arial"/>
                <w:sz w:val="22"/>
                <w:szCs w:val="22"/>
              </w:rPr>
              <w:t xml:space="preserve">Leadership and </w:t>
            </w:r>
            <w:proofErr w:type="gramStart"/>
            <w:r w:rsidR="00CE47BB">
              <w:rPr>
                <w:rFonts w:ascii="Arial" w:hAnsi="Arial" w:cs="Arial"/>
                <w:sz w:val="22"/>
                <w:szCs w:val="22"/>
              </w:rPr>
              <w:t xml:space="preserve">Management </w:t>
            </w:r>
            <w:r>
              <w:rPr>
                <w:rFonts w:ascii="Arial" w:hAnsi="Arial" w:cs="Arial"/>
                <w:sz w:val="22"/>
                <w:szCs w:val="22"/>
              </w:rPr>
              <w:t xml:space="preserve"> –</w:t>
            </w:r>
            <w:proofErr w:type="gramEnd"/>
            <w:r>
              <w:rPr>
                <w:rFonts w:ascii="Arial" w:hAnsi="Arial" w:cs="Arial"/>
                <w:sz w:val="22"/>
                <w:szCs w:val="22"/>
              </w:rPr>
              <w:t xml:space="preserve">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4822109F" w:rsidR="008F1308" w:rsidRPr="00F80596" w:rsidRDefault="00652DF3" w:rsidP="00E51AAC">
            <w:pPr>
              <w:spacing w:before="120" w:after="120"/>
              <w:jc w:val="both"/>
              <w:rPr>
                <w:rFonts w:ascii="Arial" w:hAnsi="Arial" w:cs="Arial"/>
                <w:sz w:val="22"/>
                <w:szCs w:val="22"/>
              </w:rPr>
            </w:pPr>
            <w:r>
              <w:rPr>
                <w:rFonts w:ascii="Arial" w:hAnsi="Arial" w:cs="Arial"/>
                <w:sz w:val="22"/>
                <w:szCs w:val="22"/>
              </w:rPr>
              <w:t>Knowledge Management</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30EE7C44"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8822E6">
              <w:rPr>
                <w:rFonts w:ascii="Arial" w:hAnsi="Arial" w:cs="Arial"/>
                <w:sz w:val="22"/>
                <w:szCs w:val="22"/>
              </w:rPr>
              <w:t>K</w:t>
            </w:r>
            <w:r w:rsidR="00652DF3">
              <w:rPr>
                <w:rFonts w:ascii="Arial" w:hAnsi="Arial" w:cs="Arial"/>
                <w:sz w:val="22"/>
                <w:szCs w:val="22"/>
              </w:rPr>
              <w:t>5006</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84FB34" w14:textId="0345D828" w:rsidR="00B84B5B" w:rsidRPr="00606CD0" w:rsidRDefault="00CB0276" w:rsidP="00E51AAC">
            <w:pPr>
              <w:spacing w:before="120" w:after="120"/>
              <w:jc w:val="both"/>
              <w:rPr>
                <w:rFonts w:ascii="Arial" w:hAnsi="Arial" w:cs="Arial"/>
                <w:sz w:val="22"/>
                <w:szCs w:val="22"/>
              </w:rPr>
            </w:pPr>
            <w:r>
              <w:rPr>
                <w:rFonts w:ascii="Arial" w:hAnsi="Arial" w:cs="Arial"/>
                <w:sz w:val="22"/>
                <w:szCs w:val="22"/>
              </w:rPr>
              <w:t>75</w:t>
            </w:r>
            <w:r w:rsidR="00BA418C">
              <w:rPr>
                <w:rFonts w:ascii="Arial" w:hAnsi="Arial" w:cs="Arial"/>
                <w:sz w:val="22"/>
                <w:szCs w:val="22"/>
              </w:rPr>
              <w:t>%</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01FF6F44" w:rsidR="00DB116D" w:rsidRDefault="00BA418C" w:rsidP="00E51AAC">
            <w:pPr>
              <w:spacing w:before="120" w:after="120"/>
              <w:jc w:val="both"/>
              <w:rPr>
                <w:rFonts w:ascii="Arial" w:hAnsi="Arial" w:cs="Arial"/>
                <w:sz w:val="22"/>
                <w:szCs w:val="22"/>
              </w:rPr>
            </w:pPr>
            <w:proofErr w:type="spellStart"/>
            <w:r>
              <w:rPr>
                <w:rFonts w:ascii="Arial" w:hAnsi="Arial" w:cs="Arial"/>
                <w:sz w:val="22"/>
                <w:szCs w:val="22"/>
              </w:rPr>
              <w:t>Brynach</w:t>
            </w:r>
            <w:proofErr w:type="spellEnd"/>
            <w:r w:rsidR="005244F0">
              <w:rPr>
                <w:rFonts w:ascii="Arial" w:hAnsi="Arial" w:cs="Arial"/>
                <w:sz w:val="22"/>
                <w:szCs w:val="22"/>
              </w:rPr>
              <w:t xml:space="preserve"> Heffernan</w:t>
            </w:r>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016F8CFB" w:rsidR="00DB116D" w:rsidRPr="00F80596" w:rsidRDefault="00CB0276" w:rsidP="005F0579">
            <w:pPr>
              <w:spacing w:before="120" w:after="120"/>
              <w:jc w:val="both"/>
              <w:rPr>
                <w:rFonts w:ascii="Arial" w:hAnsi="Arial" w:cs="Arial"/>
                <w:sz w:val="22"/>
                <w:szCs w:val="22"/>
              </w:rPr>
            </w:pPr>
            <w:r>
              <w:rPr>
                <w:rFonts w:ascii="Arial" w:hAnsi="Arial" w:cs="Arial"/>
                <w:sz w:val="22"/>
                <w:szCs w:val="22"/>
              </w:rPr>
              <w:t>BREXIT- The impact on Talent and Knowledge Management.</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8219C3" w14:textId="4FC28584" w:rsidR="00BA418C" w:rsidRPr="00F80596" w:rsidRDefault="00CB0276" w:rsidP="00E51AAC">
            <w:pPr>
              <w:spacing w:before="120" w:after="120"/>
              <w:jc w:val="both"/>
              <w:rPr>
                <w:rFonts w:ascii="Arial" w:hAnsi="Arial" w:cs="Arial"/>
                <w:sz w:val="22"/>
                <w:szCs w:val="22"/>
              </w:rPr>
            </w:pPr>
            <w:proofErr w:type="gramStart"/>
            <w:r>
              <w:rPr>
                <w:rFonts w:ascii="Arial" w:hAnsi="Arial" w:cs="Arial"/>
                <w:sz w:val="22"/>
                <w:szCs w:val="22"/>
              </w:rPr>
              <w:t>3500 word</w:t>
            </w:r>
            <w:proofErr w:type="gramEnd"/>
            <w:r>
              <w:rPr>
                <w:rFonts w:ascii="Arial" w:hAnsi="Arial" w:cs="Arial"/>
                <w:sz w:val="22"/>
                <w:szCs w:val="22"/>
              </w:rPr>
              <w:t xml:space="preserve"> report</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60183F" w14:textId="62E0126E" w:rsidR="00B84B5B" w:rsidRPr="00F80596" w:rsidRDefault="00CB0276" w:rsidP="005F0579">
            <w:pPr>
              <w:spacing w:before="120" w:after="120"/>
              <w:jc w:val="both"/>
              <w:rPr>
                <w:rFonts w:ascii="Arial" w:hAnsi="Arial" w:cs="Arial"/>
                <w:sz w:val="22"/>
                <w:szCs w:val="22"/>
              </w:rPr>
            </w:pPr>
            <w:r>
              <w:rPr>
                <w:rFonts w:ascii="Arial" w:hAnsi="Arial" w:cs="Arial"/>
                <w:sz w:val="22"/>
                <w:szCs w:val="22"/>
              </w:rPr>
              <w:t>5/7/19</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546808D6" w:rsidR="00B84B5B" w:rsidRPr="00F80596" w:rsidRDefault="00267499" w:rsidP="005F0579">
            <w:pPr>
              <w:spacing w:before="120" w:after="120"/>
              <w:jc w:val="both"/>
              <w:rPr>
                <w:rFonts w:ascii="Arial" w:hAnsi="Arial" w:cs="Arial"/>
                <w:sz w:val="22"/>
                <w:szCs w:val="22"/>
              </w:rPr>
            </w:pPr>
            <w:r>
              <w:rPr>
                <w:rFonts w:ascii="Arial" w:hAnsi="Arial" w:cs="Arial"/>
                <w:sz w:val="22"/>
                <w:szCs w:val="22"/>
              </w:rPr>
              <w:t>2/</w:t>
            </w:r>
            <w:r w:rsidR="00CB0276">
              <w:rPr>
                <w:rFonts w:ascii="Arial" w:hAnsi="Arial" w:cs="Arial"/>
                <w:sz w:val="22"/>
                <w:szCs w:val="22"/>
              </w:rPr>
              <w:t>8</w:t>
            </w:r>
            <w:r>
              <w:rPr>
                <w:rFonts w:ascii="Arial" w:hAnsi="Arial" w:cs="Arial"/>
                <w:sz w:val="22"/>
                <w:szCs w:val="22"/>
              </w:rPr>
              <w:t>/19</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0FF393C9" w14:textId="54C9DF63" w:rsidR="00472ADF" w:rsidRPr="00DF0E62" w:rsidRDefault="00472ADF" w:rsidP="00DF0E62">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w:t>
            </w:r>
            <w:r w:rsidR="0068632C">
              <w:rPr>
                <w:rFonts w:ascii="Calibri" w:hAnsi="Calibri"/>
                <w:color w:val="000000"/>
                <w:sz w:val="24"/>
                <w:lang w:eastAsia="en-US"/>
              </w:rPr>
              <w:t>:</w:t>
            </w:r>
          </w:p>
          <w:p w14:paraId="3F9940B0" w14:textId="77777777" w:rsidR="005241B4" w:rsidRDefault="00652DF3" w:rsidP="00472ADF">
            <w:pPr>
              <w:pStyle w:val="ListParagraph"/>
              <w:numPr>
                <w:ilvl w:val="0"/>
                <w:numId w:val="17"/>
              </w:numPr>
              <w:rPr>
                <w:rFonts w:ascii="Arial" w:hAnsi="Arial" w:cs="Arial"/>
                <w:sz w:val="22"/>
                <w:szCs w:val="22"/>
              </w:rPr>
            </w:pPr>
            <w:r>
              <w:rPr>
                <w:rFonts w:ascii="Arial" w:hAnsi="Arial" w:cs="Arial"/>
                <w:sz w:val="22"/>
                <w:szCs w:val="22"/>
              </w:rPr>
              <w:t>To develop understanding of the challenges of managing knowledge and information within an organisation</w:t>
            </w:r>
          </w:p>
          <w:p w14:paraId="00ECABB4" w14:textId="19B41C18" w:rsidR="0068632C" w:rsidRDefault="0068632C" w:rsidP="00472ADF">
            <w:pPr>
              <w:pStyle w:val="ListParagraph"/>
              <w:numPr>
                <w:ilvl w:val="0"/>
                <w:numId w:val="17"/>
              </w:numPr>
              <w:rPr>
                <w:rFonts w:ascii="Arial" w:hAnsi="Arial" w:cs="Arial"/>
                <w:sz w:val="22"/>
                <w:szCs w:val="22"/>
              </w:rPr>
            </w:pPr>
            <w:r>
              <w:rPr>
                <w:rFonts w:ascii="Arial" w:hAnsi="Arial" w:cs="Arial"/>
                <w:sz w:val="22"/>
                <w:szCs w:val="22"/>
              </w:rPr>
              <w:t>To identify and apply appropriate management information systems.</w:t>
            </w:r>
          </w:p>
          <w:p w14:paraId="1FB507E0" w14:textId="2F162DED" w:rsidR="0068632C" w:rsidRPr="00A406E5" w:rsidRDefault="0068632C" w:rsidP="0068632C">
            <w:pPr>
              <w:pStyle w:val="ListParagraph"/>
              <w:ind w:left="1080"/>
              <w:rPr>
                <w:rFonts w:ascii="Arial" w:hAnsi="Arial" w:cs="Arial"/>
                <w:sz w:val="22"/>
                <w:szCs w:val="22"/>
              </w:rPr>
            </w:pP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EE3FF90" w14:textId="5F8BCEC0" w:rsidR="00F80596" w:rsidRDefault="00CA4F02" w:rsidP="00F80596">
      <w:pPr>
        <w:jc w:val="both"/>
        <w:rPr>
          <w:sz w:val="24"/>
          <w:szCs w:val="24"/>
        </w:rPr>
      </w:pPr>
      <w:r>
        <w:rPr>
          <w:sz w:val="24"/>
          <w:szCs w:val="24"/>
        </w:rPr>
        <w:t>Scenario</w:t>
      </w:r>
    </w:p>
    <w:p w14:paraId="11878A46" w14:textId="17D04FD6" w:rsidR="0068632C" w:rsidRDefault="0068632C" w:rsidP="00F80596">
      <w:pPr>
        <w:jc w:val="both"/>
        <w:rPr>
          <w:sz w:val="24"/>
          <w:szCs w:val="24"/>
        </w:rPr>
      </w:pPr>
    </w:p>
    <w:p w14:paraId="2D938542" w14:textId="31412529" w:rsidR="0068632C" w:rsidRDefault="0068632C" w:rsidP="00F80596">
      <w:pPr>
        <w:jc w:val="both"/>
        <w:rPr>
          <w:sz w:val="24"/>
          <w:szCs w:val="24"/>
        </w:rPr>
      </w:pPr>
      <w:r>
        <w:rPr>
          <w:sz w:val="24"/>
          <w:szCs w:val="24"/>
        </w:rPr>
        <w:t>The government of the United Kingdom and business organisations based and trading within our current markets are all concerned with the future impact of the PESTLE environment after BREXIT.  The continued uncertainty has</w:t>
      </w:r>
      <w:r w:rsidR="00506530">
        <w:rPr>
          <w:sz w:val="24"/>
          <w:szCs w:val="24"/>
        </w:rPr>
        <w:t xml:space="preserve"> already </w:t>
      </w:r>
      <w:r>
        <w:rPr>
          <w:sz w:val="24"/>
          <w:szCs w:val="24"/>
        </w:rPr>
        <w:t xml:space="preserve">seen </w:t>
      </w:r>
      <w:proofErr w:type="gramStart"/>
      <w:r w:rsidR="00506530">
        <w:rPr>
          <w:sz w:val="24"/>
          <w:szCs w:val="24"/>
        </w:rPr>
        <w:t>organisations’</w:t>
      </w:r>
      <w:proofErr w:type="gramEnd"/>
      <w:r w:rsidR="00506530">
        <w:rPr>
          <w:sz w:val="24"/>
          <w:szCs w:val="24"/>
        </w:rPr>
        <w:t xml:space="preserve"> within the banking, investment and trading companies based within the city of London discussing the loss of talent and knowledge as a major threat to their future success.  Some institutions have already started to look at moving to other European cities in Germany and Holland as they believe the current people ‘talent’ and ‘knowledge’ will not be developed to </w:t>
      </w:r>
      <w:r w:rsidR="00163AC3">
        <w:rPr>
          <w:sz w:val="24"/>
          <w:szCs w:val="24"/>
        </w:rPr>
        <w:t>maintain</w:t>
      </w:r>
      <w:r w:rsidR="00506530">
        <w:rPr>
          <w:sz w:val="24"/>
          <w:szCs w:val="24"/>
        </w:rPr>
        <w:t xml:space="preserve"> market leading </w:t>
      </w:r>
      <w:r w:rsidR="00163AC3">
        <w:rPr>
          <w:sz w:val="24"/>
          <w:szCs w:val="24"/>
        </w:rPr>
        <w:t>status.</w:t>
      </w:r>
      <w:r w:rsidR="00506530">
        <w:rPr>
          <w:sz w:val="24"/>
          <w:szCs w:val="24"/>
        </w:rPr>
        <w:t xml:space="preserve">  </w:t>
      </w:r>
    </w:p>
    <w:p w14:paraId="134D4D1A" w14:textId="17939EBD" w:rsidR="00506530" w:rsidRDefault="00506530" w:rsidP="00F80596">
      <w:pPr>
        <w:jc w:val="both"/>
        <w:rPr>
          <w:sz w:val="24"/>
          <w:szCs w:val="24"/>
        </w:rPr>
      </w:pPr>
    </w:p>
    <w:p w14:paraId="153D664B" w14:textId="0A6D1700" w:rsidR="00506530" w:rsidRDefault="00506530" w:rsidP="00F80596">
      <w:pPr>
        <w:jc w:val="both"/>
        <w:rPr>
          <w:sz w:val="24"/>
          <w:szCs w:val="24"/>
        </w:rPr>
      </w:pPr>
      <w:r>
        <w:rPr>
          <w:sz w:val="24"/>
          <w:szCs w:val="24"/>
        </w:rPr>
        <w:t>These  are not alone even within our high street banks, retailers</w:t>
      </w:r>
      <w:r w:rsidR="001B063C">
        <w:rPr>
          <w:sz w:val="24"/>
          <w:szCs w:val="24"/>
        </w:rPr>
        <w:t>, manufacturers and public sector organisations’ there is concern that the ‘loss’ of key people within the sector or organisation may lead to a lack of future ‘competitive’ advantage over UK or world competitors for resources such as human, physical and financial.</w:t>
      </w:r>
    </w:p>
    <w:p w14:paraId="161811A0" w14:textId="3468EA90" w:rsidR="001B063C" w:rsidRDefault="001B063C" w:rsidP="00F80596">
      <w:pPr>
        <w:jc w:val="both"/>
        <w:rPr>
          <w:sz w:val="24"/>
          <w:szCs w:val="24"/>
        </w:rPr>
      </w:pPr>
    </w:p>
    <w:p w14:paraId="37FB5C12" w14:textId="47C68757" w:rsidR="001B063C" w:rsidRDefault="001B063C" w:rsidP="00F80596">
      <w:pPr>
        <w:jc w:val="both"/>
        <w:rPr>
          <w:sz w:val="24"/>
          <w:szCs w:val="24"/>
        </w:rPr>
      </w:pPr>
      <w:r>
        <w:rPr>
          <w:sz w:val="24"/>
          <w:szCs w:val="24"/>
        </w:rPr>
        <w:t xml:space="preserve">Organisations after months of looking for direction from the MACRO environment have now made the decision that the management of knowledge must become one area of the organisation that they can try to control.  </w:t>
      </w:r>
      <w:r w:rsidR="00137133">
        <w:rPr>
          <w:sz w:val="24"/>
          <w:szCs w:val="24"/>
        </w:rPr>
        <w:t xml:space="preserve">The development of ‘talent’ from within the organisation has </w:t>
      </w:r>
      <w:proofErr w:type="gramStart"/>
      <w:r w:rsidR="00137133">
        <w:rPr>
          <w:sz w:val="24"/>
          <w:szCs w:val="24"/>
        </w:rPr>
        <w:t>become</w:t>
      </w:r>
      <w:proofErr w:type="gramEnd"/>
      <w:r w:rsidR="00137133">
        <w:rPr>
          <w:sz w:val="24"/>
          <w:szCs w:val="24"/>
        </w:rPr>
        <w:t xml:space="preserve"> a priority.  This strategy must evaluate how knowledge is collected, analysed, developed, stored and mined in order to ensure ‘competitive’ advantage and success/survival.</w:t>
      </w:r>
    </w:p>
    <w:p w14:paraId="5F507A32" w14:textId="2D6CB552" w:rsidR="00CA4F02" w:rsidRDefault="00CA4F02" w:rsidP="00F80596">
      <w:pPr>
        <w:jc w:val="both"/>
        <w:rPr>
          <w:sz w:val="24"/>
          <w:szCs w:val="24"/>
        </w:rPr>
      </w:pPr>
    </w:p>
    <w:p w14:paraId="78B3843F" w14:textId="638FA3E3" w:rsidR="001275F0" w:rsidRDefault="00137133" w:rsidP="00F80596">
      <w:pPr>
        <w:jc w:val="both"/>
        <w:rPr>
          <w:sz w:val="24"/>
          <w:szCs w:val="24"/>
        </w:rPr>
      </w:pPr>
      <w:r>
        <w:rPr>
          <w:sz w:val="24"/>
          <w:szCs w:val="24"/>
        </w:rPr>
        <w:t xml:space="preserve">To achieve </w:t>
      </w:r>
      <w:proofErr w:type="gramStart"/>
      <w:r>
        <w:rPr>
          <w:sz w:val="24"/>
          <w:szCs w:val="24"/>
        </w:rPr>
        <w:t>this</w:t>
      </w:r>
      <w:proofErr w:type="gramEnd"/>
      <w:r>
        <w:rPr>
          <w:sz w:val="24"/>
          <w:szCs w:val="24"/>
        </w:rPr>
        <w:t xml:space="preserve"> you have been assigned the task</w:t>
      </w:r>
      <w:r w:rsidR="00B31D15">
        <w:rPr>
          <w:sz w:val="24"/>
          <w:szCs w:val="24"/>
        </w:rPr>
        <w:t xml:space="preserve"> </w:t>
      </w:r>
      <w:r w:rsidR="00163AC3">
        <w:rPr>
          <w:sz w:val="24"/>
          <w:szCs w:val="24"/>
        </w:rPr>
        <w:t xml:space="preserve">of </w:t>
      </w:r>
      <w:r w:rsidR="00B31D15">
        <w:rPr>
          <w:sz w:val="24"/>
          <w:szCs w:val="24"/>
        </w:rPr>
        <w:t>writing a report which offers research</w:t>
      </w:r>
      <w:r>
        <w:rPr>
          <w:sz w:val="24"/>
          <w:szCs w:val="24"/>
        </w:rPr>
        <w:t>,</w:t>
      </w:r>
      <w:r w:rsidR="00B31D15">
        <w:rPr>
          <w:sz w:val="24"/>
          <w:szCs w:val="24"/>
        </w:rPr>
        <w:t xml:space="preserve"> a</w:t>
      </w:r>
      <w:r>
        <w:rPr>
          <w:sz w:val="24"/>
          <w:szCs w:val="24"/>
        </w:rPr>
        <w:t xml:space="preserve"> critical evaluati</w:t>
      </w:r>
      <w:r w:rsidR="00B31D15">
        <w:rPr>
          <w:sz w:val="24"/>
          <w:szCs w:val="24"/>
        </w:rPr>
        <w:t>o</w:t>
      </w:r>
      <w:r>
        <w:rPr>
          <w:sz w:val="24"/>
          <w:szCs w:val="24"/>
        </w:rPr>
        <w:t xml:space="preserve">n and offer a set of recommendations to support the future development of two organisations which must be in different sectors </w:t>
      </w:r>
      <w:proofErr w:type="spellStart"/>
      <w:r>
        <w:rPr>
          <w:sz w:val="24"/>
          <w:szCs w:val="24"/>
        </w:rPr>
        <w:t>i.e</w:t>
      </w:r>
      <w:proofErr w:type="spellEnd"/>
      <w:r>
        <w:rPr>
          <w:sz w:val="24"/>
          <w:szCs w:val="24"/>
        </w:rPr>
        <w:t xml:space="preserve"> retail and </w:t>
      </w:r>
      <w:r w:rsidR="00B31D15">
        <w:rPr>
          <w:sz w:val="24"/>
          <w:szCs w:val="24"/>
        </w:rPr>
        <w:t>public sector.</w:t>
      </w:r>
    </w:p>
    <w:p w14:paraId="0B3DEBE5" w14:textId="618F54FB" w:rsidR="00B31D15" w:rsidRDefault="00B31D15" w:rsidP="00F80596">
      <w:pPr>
        <w:jc w:val="both"/>
        <w:rPr>
          <w:sz w:val="24"/>
          <w:szCs w:val="24"/>
        </w:rPr>
      </w:pPr>
    </w:p>
    <w:p w14:paraId="52BC0224" w14:textId="76B7BB38" w:rsidR="00B31D15" w:rsidRDefault="00B31D15" w:rsidP="00F80596">
      <w:pPr>
        <w:jc w:val="both"/>
        <w:rPr>
          <w:sz w:val="24"/>
          <w:szCs w:val="24"/>
        </w:rPr>
      </w:pPr>
      <w:r>
        <w:rPr>
          <w:sz w:val="24"/>
          <w:szCs w:val="24"/>
        </w:rPr>
        <w:t>The following tasks will support you to compile the report:</w:t>
      </w:r>
    </w:p>
    <w:p w14:paraId="019656D9" w14:textId="7F8E6DEA" w:rsidR="00B31D15" w:rsidRDefault="00B31D15" w:rsidP="00F80596">
      <w:pPr>
        <w:jc w:val="both"/>
        <w:rPr>
          <w:sz w:val="24"/>
          <w:szCs w:val="24"/>
        </w:rPr>
      </w:pPr>
    </w:p>
    <w:p w14:paraId="161B94DC" w14:textId="6EC3E2AF" w:rsidR="00B31D15" w:rsidRDefault="00B31D15" w:rsidP="00F80596">
      <w:pPr>
        <w:jc w:val="both"/>
        <w:rPr>
          <w:sz w:val="24"/>
          <w:szCs w:val="24"/>
        </w:rPr>
      </w:pPr>
      <w:r>
        <w:rPr>
          <w:sz w:val="24"/>
          <w:szCs w:val="24"/>
        </w:rPr>
        <w:t>Task 1</w:t>
      </w:r>
    </w:p>
    <w:p w14:paraId="6BDC51E7" w14:textId="73415428" w:rsidR="00B31D15" w:rsidRDefault="00B31D15" w:rsidP="00F80596">
      <w:pPr>
        <w:jc w:val="both"/>
        <w:rPr>
          <w:sz w:val="24"/>
          <w:szCs w:val="24"/>
        </w:rPr>
      </w:pPr>
      <w:r>
        <w:rPr>
          <w:sz w:val="24"/>
          <w:szCs w:val="24"/>
        </w:rPr>
        <w:t>Provide a brief introduction into both organisations which outline their main organisation activities, location, staff profile and current Strengths/Weaknesses/Opportunities/Threats in relation to their Knowledge Management System.</w:t>
      </w:r>
    </w:p>
    <w:p w14:paraId="2C467AB8" w14:textId="26DEA5CF" w:rsidR="00B31D15" w:rsidRDefault="00B31D15" w:rsidP="00F80596">
      <w:pPr>
        <w:jc w:val="both"/>
        <w:rPr>
          <w:sz w:val="24"/>
          <w:szCs w:val="24"/>
        </w:rPr>
      </w:pPr>
    </w:p>
    <w:p w14:paraId="1B69CAB2" w14:textId="4A149D4B" w:rsidR="00B31D15" w:rsidRDefault="00B31D15" w:rsidP="00F80596">
      <w:pPr>
        <w:jc w:val="both"/>
        <w:rPr>
          <w:sz w:val="24"/>
          <w:szCs w:val="24"/>
        </w:rPr>
      </w:pPr>
      <w:r>
        <w:rPr>
          <w:sz w:val="24"/>
          <w:szCs w:val="24"/>
        </w:rPr>
        <w:t>Task</w:t>
      </w:r>
      <w:r w:rsidR="00E66450">
        <w:rPr>
          <w:sz w:val="24"/>
          <w:szCs w:val="24"/>
        </w:rPr>
        <w:t xml:space="preserve"> 2</w:t>
      </w:r>
    </w:p>
    <w:p w14:paraId="13E3105A" w14:textId="63B7089B" w:rsidR="00E66450" w:rsidRDefault="00E66450" w:rsidP="00F80596">
      <w:pPr>
        <w:jc w:val="both"/>
        <w:rPr>
          <w:sz w:val="24"/>
          <w:szCs w:val="24"/>
        </w:rPr>
      </w:pPr>
      <w:r>
        <w:rPr>
          <w:sz w:val="24"/>
          <w:szCs w:val="24"/>
        </w:rPr>
        <w:t>Based on the information acquired in task 1 and from a literature search offer a critical evaluation of one</w:t>
      </w:r>
      <w:r w:rsidR="007A056D">
        <w:rPr>
          <w:sz w:val="24"/>
          <w:szCs w:val="24"/>
        </w:rPr>
        <w:t xml:space="preserve"> (this must not be John Lewis)</w:t>
      </w:r>
      <w:bookmarkStart w:id="0" w:name="_GoBack"/>
      <w:bookmarkEnd w:id="0"/>
      <w:r>
        <w:rPr>
          <w:sz w:val="24"/>
          <w:szCs w:val="24"/>
        </w:rPr>
        <w:t xml:space="preserve"> of the organisations’ Knowledge Management system.  Include in this evaluation a KM value chain and a discussion of the various supporting systems </w:t>
      </w:r>
      <w:proofErr w:type="spellStart"/>
      <w:r>
        <w:rPr>
          <w:sz w:val="24"/>
          <w:szCs w:val="24"/>
        </w:rPr>
        <w:t>i.e</w:t>
      </w:r>
      <w:proofErr w:type="spellEnd"/>
      <w:r>
        <w:rPr>
          <w:sz w:val="24"/>
          <w:szCs w:val="24"/>
        </w:rPr>
        <w:t xml:space="preserve"> Information Technology Systems’ that interact with the Knowledge Management System.</w:t>
      </w:r>
    </w:p>
    <w:p w14:paraId="4336D0F4" w14:textId="28FAE99F" w:rsidR="00E66450" w:rsidRDefault="00E66450" w:rsidP="00F80596">
      <w:pPr>
        <w:jc w:val="both"/>
        <w:rPr>
          <w:sz w:val="24"/>
          <w:szCs w:val="24"/>
        </w:rPr>
      </w:pPr>
    </w:p>
    <w:p w14:paraId="3CE14F74" w14:textId="07571B46" w:rsidR="00E66450" w:rsidRDefault="00E66450" w:rsidP="00F80596">
      <w:pPr>
        <w:jc w:val="both"/>
        <w:rPr>
          <w:sz w:val="24"/>
          <w:szCs w:val="24"/>
        </w:rPr>
      </w:pPr>
      <w:r>
        <w:rPr>
          <w:sz w:val="24"/>
          <w:szCs w:val="24"/>
        </w:rPr>
        <w:t>Task 3</w:t>
      </w:r>
    </w:p>
    <w:p w14:paraId="33BDF3C5" w14:textId="700235FE" w:rsidR="00E66450" w:rsidRDefault="00E66450" w:rsidP="00F80596">
      <w:pPr>
        <w:jc w:val="both"/>
        <w:rPr>
          <w:sz w:val="24"/>
          <w:szCs w:val="24"/>
        </w:rPr>
      </w:pPr>
      <w:r>
        <w:rPr>
          <w:sz w:val="24"/>
          <w:szCs w:val="24"/>
        </w:rPr>
        <w:t>Compile a conclusion to the report which outlines the main areas to be developed within the Knowledge Management System or contributing systems within the organisation.  This conclusion should address issues from within the findings that will ensure ‘future proofing’ of the talent held within the organisation and knowledge development within it’s micro</w:t>
      </w:r>
      <w:r w:rsidR="00163AC3">
        <w:rPr>
          <w:sz w:val="24"/>
          <w:szCs w:val="24"/>
        </w:rPr>
        <w:t xml:space="preserve"> </w:t>
      </w:r>
      <w:r>
        <w:rPr>
          <w:sz w:val="24"/>
          <w:szCs w:val="24"/>
        </w:rPr>
        <w:t>environment.</w:t>
      </w:r>
    </w:p>
    <w:p w14:paraId="6C889FCF" w14:textId="203B2F00" w:rsidR="00E66450" w:rsidRDefault="00E66450" w:rsidP="00F80596">
      <w:pPr>
        <w:jc w:val="both"/>
        <w:rPr>
          <w:sz w:val="24"/>
          <w:szCs w:val="24"/>
        </w:rPr>
      </w:pPr>
      <w:r>
        <w:rPr>
          <w:sz w:val="24"/>
          <w:szCs w:val="24"/>
        </w:rPr>
        <w:lastRenderedPageBreak/>
        <w:t>Task 4</w:t>
      </w:r>
    </w:p>
    <w:p w14:paraId="1986D28B" w14:textId="19236732" w:rsidR="00E66450" w:rsidRDefault="00E66450" w:rsidP="00F80596">
      <w:pPr>
        <w:jc w:val="both"/>
        <w:rPr>
          <w:sz w:val="24"/>
          <w:szCs w:val="24"/>
        </w:rPr>
      </w:pPr>
      <w:r>
        <w:rPr>
          <w:sz w:val="24"/>
          <w:szCs w:val="24"/>
        </w:rPr>
        <w:t xml:space="preserve">Write a set of recommendations that </w:t>
      </w:r>
      <w:r w:rsidR="00CB0276">
        <w:rPr>
          <w:sz w:val="24"/>
          <w:szCs w:val="24"/>
        </w:rPr>
        <w:t>provides the organisation with areas for development</w:t>
      </w:r>
      <w:r w:rsidR="00A50AE9">
        <w:rPr>
          <w:sz w:val="24"/>
          <w:szCs w:val="24"/>
        </w:rPr>
        <w:t xml:space="preserve"> in its Knowledge Management System.</w:t>
      </w:r>
    </w:p>
    <w:p w14:paraId="3A3D8F8D" w14:textId="66B8E0F2" w:rsidR="00AD066B" w:rsidRDefault="00AD066B" w:rsidP="00F80596">
      <w:pPr>
        <w:jc w:val="both"/>
        <w:rPr>
          <w:sz w:val="24"/>
          <w:szCs w:val="24"/>
        </w:rPr>
      </w:pPr>
    </w:p>
    <w:p w14:paraId="5D9AA41D" w14:textId="77777777" w:rsidR="00AD066B" w:rsidRDefault="00AD066B" w:rsidP="00F80596">
      <w:pPr>
        <w:jc w:val="both"/>
        <w:rPr>
          <w:sz w:val="24"/>
          <w:szCs w:val="24"/>
        </w:rPr>
      </w:pPr>
    </w:p>
    <w:p w14:paraId="6FA344B9" w14:textId="659060E5" w:rsidR="00830220" w:rsidRDefault="00830220" w:rsidP="00F80596">
      <w:pPr>
        <w:jc w:val="both"/>
        <w:rPr>
          <w:sz w:val="24"/>
          <w:szCs w:val="24"/>
        </w:rPr>
      </w:pPr>
    </w:p>
    <w:p w14:paraId="6EE21C69" w14:textId="77777777" w:rsidR="00830220" w:rsidRDefault="00830220" w:rsidP="00F80596">
      <w:pPr>
        <w:jc w:val="both"/>
        <w:rPr>
          <w:sz w:val="24"/>
          <w:szCs w:val="24"/>
        </w:rPr>
      </w:pPr>
    </w:p>
    <w:p w14:paraId="696838C6" w14:textId="5E56E26A" w:rsidR="00CA4F02" w:rsidRDefault="00CA4F02" w:rsidP="00F80596">
      <w:pPr>
        <w:jc w:val="both"/>
        <w:rPr>
          <w:sz w:val="24"/>
          <w:szCs w:val="24"/>
        </w:rPr>
      </w:pPr>
    </w:p>
    <w:p w14:paraId="4638D838" w14:textId="77777777" w:rsidR="00CA4F02" w:rsidRDefault="00CA4F02" w:rsidP="00F80596">
      <w:pPr>
        <w:jc w:val="both"/>
        <w:rPr>
          <w:sz w:val="24"/>
          <w:szCs w:val="24"/>
        </w:rPr>
      </w:pPr>
    </w:p>
    <w:p w14:paraId="1374FEEF" w14:textId="0A64CA87" w:rsidR="00472ADF" w:rsidRDefault="00472ADF" w:rsidP="00F80596">
      <w:pPr>
        <w:jc w:val="both"/>
        <w:rPr>
          <w:sz w:val="24"/>
          <w:szCs w:val="24"/>
        </w:rPr>
      </w:pPr>
    </w:p>
    <w:p w14:paraId="57BA5D41" w14:textId="23987A01" w:rsidR="00472ADF" w:rsidRDefault="00472ADF" w:rsidP="00F80596">
      <w:pPr>
        <w:jc w:val="both"/>
        <w:rPr>
          <w:sz w:val="24"/>
          <w:szCs w:val="24"/>
        </w:rPr>
      </w:pPr>
    </w:p>
    <w:p w14:paraId="2B518F7E" w14:textId="72FAA851" w:rsidR="00472ADF" w:rsidRDefault="00472ADF" w:rsidP="00F80596">
      <w:pPr>
        <w:jc w:val="both"/>
        <w:rPr>
          <w:sz w:val="24"/>
          <w:szCs w:val="24"/>
        </w:rPr>
      </w:pPr>
    </w:p>
    <w:p w14:paraId="15181993" w14:textId="77777777" w:rsidR="00472ADF" w:rsidRDefault="00472ADF" w:rsidP="00F80596">
      <w:pPr>
        <w:jc w:val="both"/>
        <w:rPr>
          <w:sz w:val="24"/>
          <w:szCs w:val="24"/>
        </w:rPr>
      </w:pPr>
    </w:p>
    <w:p w14:paraId="7F376613" w14:textId="77777777" w:rsidR="0060442E" w:rsidRDefault="0060442E" w:rsidP="00F80596">
      <w:pPr>
        <w:jc w:val="both"/>
        <w:rPr>
          <w:sz w:val="24"/>
          <w:szCs w:val="24"/>
        </w:rPr>
      </w:pPr>
    </w:p>
    <w:p w14:paraId="0B53D5F3" w14:textId="12107E6A" w:rsidR="0060442E" w:rsidRPr="0060442E" w:rsidRDefault="0060442E" w:rsidP="00F80596">
      <w:pPr>
        <w:jc w:val="both"/>
        <w:rPr>
          <w:b/>
          <w:sz w:val="24"/>
          <w:szCs w:val="24"/>
          <w:u w:val="single"/>
        </w:rPr>
      </w:pPr>
    </w:p>
    <w:p w14:paraId="2A43863F" w14:textId="77777777" w:rsidR="001B5470" w:rsidRDefault="001B5470" w:rsidP="00F80596">
      <w:pPr>
        <w:jc w:val="both"/>
        <w:rPr>
          <w:sz w:val="24"/>
          <w:szCs w:val="24"/>
        </w:rPr>
      </w:pPr>
    </w:p>
    <w:p w14:paraId="1EF28CF1" w14:textId="256AFE5C" w:rsidR="00D901B3" w:rsidRDefault="00D901B3">
      <w:pPr>
        <w:rPr>
          <w:rFonts w:ascii="Arial" w:hAnsi="Arial" w:cs="Arial"/>
          <w:sz w:val="22"/>
          <w:szCs w:val="22"/>
        </w:rPr>
      </w:pPr>
      <w:r>
        <w:rPr>
          <w:rFonts w:ascii="Arial" w:hAnsi="Arial" w:cs="Arial"/>
          <w:sz w:val="22"/>
          <w:szCs w:val="22"/>
        </w:rPr>
        <w:br w:type="page"/>
      </w:r>
    </w:p>
    <w:p w14:paraId="14ACE345" w14:textId="77777777" w:rsidR="00D22D9C" w:rsidRDefault="00D22D9C" w:rsidP="00D22D9C">
      <w:pPr>
        <w:jc w:val="both"/>
        <w:rPr>
          <w:rFonts w:ascii="Arial" w:hAnsi="Arial" w:cs="Arial"/>
          <w:sz w:val="22"/>
          <w:szCs w:val="22"/>
        </w:rPr>
      </w:pPr>
    </w:p>
    <w:p w14:paraId="7918F6B8" w14:textId="4DBDF11F" w:rsidR="00A13EC7" w:rsidRDefault="00A13EC7"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2DA68849"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CB0276">
        <w:rPr>
          <w:rFonts w:ascii="Arial" w:hAnsi="Arial" w:cs="Arial"/>
          <w:i/>
          <w:sz w:val="22"/>
          <w:szCs w:val="22"/>
        </w:rPr>
        <w:t>20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3D15C36C"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AA0B46">
        <w:rPr>
          <w:rFonts w:ascii="Arial" w:hAnsi="Arial" w:cs="Arial"/>
          <w:i/>
          <w:sz w:val="22"/>
          <w:szCs w:val="22"/>
        </w:rPr>
        <w:t>Knowledge</w:t>
      </w:r>
      <w:r w:rsidR="00CB0276">
        <w:rPr>
          <w:rFonts w:ascii="Arial" w:hAnsi="Arial" w:cs="Arial"/>
          <w:i/>
          <w:sz w:val="22"/>
          <w:szCs w:val="22"/>
        </w:rPr>
        <w:t xml:space="preserve"> </w:t>
      </w:r>
      <w:r w:rsidR="00AA0B46">
        <w:rPr>
          <w:rFonts w:ascii="Arial" w:hAnsi="Arial" w:cs="Arial"/>
          <w:i/>
          <w:sz w:val="22"/>
          <w:szCs w:val="22"/>
        </w:rPr>
        <w:t xml:space="preserve"> Management</w:t>
      </w:r>
      <w:r w:rsidR="006043EE">
        <w:rPr>
          <w:rFonts w:ascii="Arial" w:hAnsi="Arial" w:cs="Arial"/>
          <w:i/>
          <w:sz w:val="22"/>
          <w:szCs w:val="22"/>
        </w:rPr>
        <w:t xml:space="preserve"> including specifically the work of Drucker,  Nonaka and </w:t>
      </w:r>
      <w:proofErr w:type="spellStart"/>
      <w:r w:rsidR="006043EE">
        <w:rPr>
          <w:rFonts w:ascii="Arial" w:hAnsi="Arial" w:cs="Arial"/>
          <w:i/>
          <w:sz w:val="22"/>
          <w:szCs w:val="22"/>
        </w:rPr>
        <w:t>Takuchi</w:t>
      </w:r>
      <w:proofErr w:type="spellEnd"/>
      <w:r w:rsidR="006043EE">
        <w:rPr>
          <w:rFonts w:ascii="Arial" w:hAnsi="Arial" w:cs="Arial"/>
          <w:i/>
          <w:sz w:val="22"/>
          <w:szCs w:val="22"/>
        </w:rPr>
        <w:t>, Nevis, Davenport</w:t>
      </w:r>
      <w:r w:rsidR="0008393F">
        <w:rPr>
          <w:rFonts w:ascii="Arial" w:hAnsi="Arial" w:cs="Arial"/>
          <w:i/>
          <w:sz w:val="22"/>
          <w:szCs w:val="22"/>
        </w:rPr>
        <w:t>,</w:t>
      </w:r>
      <w:r w:rsidR="006043EE">
        <w:rPr>
          <w:rFonts w:ascii="Arial" w:hAnsi="Arial" w:cs="Arial"/>
          <w:i/>
          <w:sz w:val="22"/>
          <w:szCs w:val="22"/>
        </w:rPr>
        <w:t xml:space="preserve"> Walsh and </w:t>
      </w:r>
      <w:proofErr w:type="spellStart"/>
      <w:r w:rsidR="006043EE">
        <w:rPr>
          <w:rFonts w:ascii="Arial" w:hAnsi="Arial" w:cs="Arial"/>
          <w:i/>
          <w:sz w:val="22"/>
          <w:szCs w:val="22"/>
        </w:rPr>
        <w:t>Ungson</w:t>
      </w:r>
      <w:proofErr w:type="spellEnd"/>
      <w:r w:rsidR="0008393F">
        <w:rPr>
          <w:rFonts w:ascii="Arial" w:hAnsi="Arial" w:cs="Arial"/>
          <w:i/>
          <w:sz w:val="22"/>
          <w:szCs w:val="22"/>
        </w:rPr>
        <w:t xml:space="preserve">, Amidon and </w:t>
      </w:r>
      <w:proofErr w:type="spellStart"/>
      <w:r w:rsidR="0008393F">
        <w:rPr>
          <w:rFonts w:ascii="Arial" w:hAnsi="Arial" w:cs="Arial"/>
          <w:i/>
          <w:sz w:val="22"/>
          <w:szCs w:val="22"/>
        </w:rPr>
        <w:t>Skyrme</w:t>
      </w:r>
      <w:proofErr w:type="spellEnd"/>
      <w:r w:rsidR="0008393F">
        <w:rPr>
          <w:rFonts w:ascii="Arial" w:hAnsi="Arial" w:cs="Arial"/>
          <w:i/>
          <w:sz w:val="22"/>
          <w:szCs w:val="22"/>
        </w:rPr>
        <w:t>, Karl Wig, Quinn</w:t>
      </w:r>
      <w:r w:rsidR="006043EE">
        <w:rPr>
          <w:rFonts w:ascii="Arial" w:hAnsi="Arial" w:cs="Arial"/>
          <w:i/>
          <w:sz w:val="22"/>
          <w:szCs w:val="22"/>
        </w:rPr>
        <w:t>.</w:t>
      </w:r>
      <w:r w:rsidR="00C722A4">
        <w:rPr>
          <w:rFonts w:ascii="Arial" w:hAnsi="Arial" w:cs="Arial"/>
          <w:i/>
          <w:sz w:val="22"/>
          <w:szCs w:val="22"/>
        </w:rPr>
        <w:t>.</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58B682A7"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 xml:space="preserve">You should critically evaluate your sources and draw appropriate </w:t>
      </w:r>
      <w:proofErr w:type="gramStart"/>
      <w:r w:rsidR="0084317D">
        <w:rPr>
          <w:rFonts w:ascii="Arial" w:hAnsi="Arial" w:cs="Arial"/>
          <w:i/>
          <w:sz w:val="22"/>
          <w:szCs w:val="22"/>
        </w:rPr>
        <w:t>conclusions</w:t>
      </w:r>
      <w:r w:rsidR="00A74D5D">
        <w:rPr>
          <w:rFonts w:ascii="Arial" w:hAnsi="Arial" w:cs="Arial"/>
          <w:i/>
          <w:sz w:val="22"/>
          <w:szCs w:val="22"/>
        </w:rPr>
        <w:t>..</w:t>
      </w:r>
      <w:proofErr w:type="gramEnd"/>
      <w:r w:rsidR="00A74D5D">
        <w:rPr>
          <w:rFonts w:ascii="Arial" w:hAnsi="Arial" w:cs="Arial"/>
          <w:i/>
          <w:sz w:val="22"/>
          <w:szCs w:val="22"/>
        </w:rPr>
        <w:t xml:space="preserve">  A number of recommendations must be made based on the issues discussed in the </w:t>
      </w:r>
      <w:proofErr w:type="gramStart"/>
      <w:r w:rsidR="00A74D5D">
        <w:rPr>
          <w:rFonts w:ascii="Arial" w:hAnsi="Arial" w:cs="Arial"/>
          <w:i/>
          <w:sz w:val="22"/>
          <w:szCs w:val="22"/>
        </w:rPr>
        <w:t>conclusion.</w:t>
      </w:r>
      <w:r w:rsidR="0084317D">
        <w:rPr>
          <w:rFonts w:ascii="Arial" w:hAnsi="Arial" w:cs="Arial"/>
          <w:i/>
          <w:sz w:val="22"/>
          <w:szCs w:val="22"/>
        </w:rPr>
        <w:t>.</w:t>
      </w:r>
      <w:proofErr w:type="gramEnd"/>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AC38E65"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7EEDEBBF"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 work should include</w:t>
      </w:r>
      <w:r w:rsidR="00A74D5D">
        <w:rPr>
          <w:rFonts w:ascii="Calibri" w:hAnsi="Calibri" w:cs="Calibri"/>
          <w:sz w:val="22"/>
          <w:szCs w:val="22"/>
        </w:rPr>
        <w:t xml:space="preserve"> a SWOT analysis</w:t>
      </w:r>
      <w:r w:rsidR="0084317D">
        <w:rPr>
          <w:rFonts w:ascii="Calibri" w:hAnsi="Calibri" w:cs="Calibri"/>
          <w:sz w:val="22"/>
          <w:szCs w:val="22"/>
        </w:rPr>
        <w:t xml:space="preserve"> of</w:t>
      </w:r>
      <w:r w:rsidR="00A74D5D">
        <w:rPr>
          <w:rFonts w:ascii="Calibri" w:hAnsi="Calibri" w:cs="Calibri"/>
          <w:sz w:val="22"/>
          <w:szCs w:val="22"/>
        </w:rPr>
        <w:t xml:space="preserve"> the </w:t>
      </w:r>
      <w:r w:rsidR="009778A2">
        <w:rPr>
          <w:rFonts w:ascii="Calibri" w:hAnsi="Calibri" w:cs="Calibri"/>
          <w:sz w:val="22"/>
          <w:szCs w:val="22"/>
        </w:rPr>
        <w:t>‘</w:t>
      </w:r>
      <w:r w:rsidR="00F9022E">
        <w:rPr>
          <w:rFonts w:ascii="Calibri" w:hAnsi="Calibri" w:cs="Calibri"/>
          <w:sz w:val="22"/>
          <w:szCs w:val="22"/>
        </w:rPr>
        <w:t>Knowledge Management</w:t>
      </w:r>
      <w:r w:rsidR="00A74D5D">
        <w:rPr>
          <w:rFonts w:ascii="Calibri" w:hAnsi="Calibri" w:cs="Calibri"/>
          <w:sz w:val="22"/>
          <w:szCs w:val="22"/>
        </w:rPr>
        <w:t xml:space="preserve"> systems operated in two organisations</w:t>
      </w:r>
      <w:r w:rsidR="009778A2">
        <w:rPr>
          <w:rFonts w:ascii="Calibri" w:hAnsi="Calibri" w:cs="Calibri"/>
          <w:sz w:val="22"/>
          <w:szCs w:val="22"/>
        </w:rPr>
        <w:t xml:space="preserve">. </w:t>
      </w:r>
      <w:r w:rsidR="00A74D5D">
        <w:rPr>
          <w:rFonts w:ascii="Calibri" w:hAnsi="Calibri" w:cs="Calibri"/>
          <w:sz w:val="22"/>
          <w:szCs w:val="22"/>
        </w:rPr>
        <w:t xml:space="preserve">A literature review based on Knowledge Management models and theories. A critical evaluation on one organisation </w:t>
      </w:r>
      <w:r w:rsidR="009778A2">
        <w:rPr>
          <w:rFonts w:ascii="Calibri" w:hAnsi="Calibri" w:cs="Calibri"/>
          <w:sz w:val="22"/>
          <w:szCs w:val="22"/>
        </w:rPr>
        <w:t xml:space="preserve"> current ‘</w:t>
      </w:r>
      <w:r w:rsidR="0077752C">
        <w:rPr>
          <w:rFonts w:ascii="Calibri" w:hAnsi="Calibri" w:cs="Calibri"/>
          <w:sz w:val="22"/>
          <w:szCs w:val="22"/>
        </w:rPr>
        <w:t>Knowledge</w:t>
      </w:r>
      <w:r w:rsidR="009778A2">
        <w:rPr>
          <w:rFonts w:ascii="Calibri" w:hAnsi="Calibri" w:cs="Calibri"/>
          <w:sz w:val="22"/>
          <w:szCs w:val="22"/>
        </w:rPr>
        <w:t xml:space="preserve"> Management’ system</w:t>
      </w:r>
      <w:r w:rsidR="00A74D5D">
        <w:rPr>
          <w:rFonts w:ascii="Calibri" w:hAnsi="Calibri" w:cs="Calibri"/>
          <w:sz w:val="22"/>
          <w:szCs w:val="22"/>
        </w:rPr>
        <w:t xml:space="preserve"> and how it is supported/undermined by other organisation system- MIS, HR etc.</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64909D74" w:rsidR="00167999" w:rsidRDefault="0084317D" w:rsidP="00167999">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Pr>
          <w:rFonts w:ascii="Arial" w:hAnsi="Arial" w:cs="Arial"/>
          <w:i/>
          <w:sz w:val="22"/>
          <w:szCs w:val="22"/>
        </w:rPr>
        <w:t xml:space="preserve">Your </w:t>
      </w:r>
      <w:r w:rsidR="008C25E5">
        <w:rPr>
          <w:rFonts w:ascii="Arial" w:hAnsi="Arial" w:cs="Arial"/>
          <w:i/>
          <w:sz w:val="22"/>
          <w:szCs w:val="22"/>
        </w:rPr>
        <w:t xml:space="preserve">presentation </w:t>
      </w:r>
      <w:r>
        <w:rPr>
          <w:rFonts w:ascii="Arial" w:hAnsi="Arial" w:cs="Arial"/>
          <w:i/>
          <w:sz w:val="22"/>
          <w:szCs w:val="22"/>
        </w:rPr>
        <w:t xml:space="preserve">should be </w:t>
      </w:r>
      <w:r w:rsidR="00F62640">
        <w:rPr>
          <w:rFonts w:ascii="Arial" w:hAnsi="Arial" w:cs="Arial"/>
          <w:i/>
          <w:sz w:val="22"/>
          <w:szCs w:val="22"/>
        </w:rPr>
        <w:t>compiled</w:t>
      </w:r>
      <w:r w:rsidR="008C25E5">
        <w:rPr>
          <w:rFonts w:ascii="Arial" w:hAnsi="Arial" w:cs="Arial"/>
          <w:i/>
          <w:sz w:val="22"/>
          <w:szCs w:val="22"/>
        </w:rPr>
        <w:t xml:space="preserve"> using power</w:t>
      </w:r>
      <w:r w:rsidR="001A28C5">
        <w:rPr>
          <w:rFonts w:ascii="Arial" w:hAnsi="Arial" w:cs="Arial"/>
          <w:i/>
          <w:sz w:val="22"/>
          <w:szCs w:val="22"/>
        </w:rPr>
        <w:t xml:space="preserve"> </w:t>
      </w:r>
      <w:r w:rsidR="008C25E5">
        <w:rPr>
          <w:rFonts w:ascii="Arial" w:hAnsi="Arial" w:cs="Arial"/>
          <w:i/>
          <w:sz w:val="22"/>
          <w:szCs w:val="22"/>
        </w:rPr>
        <w:t xml:space="preserve">point slides.  These should be </w:t>
      </w:r>
      <w:r w:rsidR="00F62640">
        <w:rPr>
          <w:rFonts w:ascii="Arial" w:hAnsi="Arial" w:cs="Arial"/>
          <w:i/>
          <w:sz w:val="22"/>
          <w:szCs w:val="22"/>
        </w:rPr>
        <w:t>presented and delivered</w:t>
      </w:r>
      <w:r w:rsidR="008C25E5">
        <w:rPr>
          <w:rFonts w:ascii="Arial" w:hAnsi="Arial" w:cs="Arial"/>
          <w:i/>
          <w:sz w:val="22"/>
          <w:szCs w:val="22"/>
        </w:rPr>
        <w:t xml:space="preserve"> </w:t>
      </w:r>
      <w:r>
        <w:rPr>
          <w:rFonts w:ascii="Arial" w:hAnsi="Arial" w:cs="Arial"/>
          <w:i/>
          <w:sz w:val="22"/>
          <w:szCs w:val="22"/>
        </w:rPr>
        <w:t>in a clear and coherent format</w:t>
      </w:r>
      <w:r w:rsidR="008C25E5">
        <w:rPr>
          <w:rFonts w:ascii="Arial" w:hAnsi="Arial" w:cs="Arial"/>
          <w:i/>
          <w:sz w:val="22"/>
          <w:szCs w:val="22"/>
        </w:rPr>
        <w:t xml:space="preserve"> and transition should be in a logical order based on the assignment tasks.</w:t>
      </w:r>
      <w:r w:rsidR="00F62640">
        <w:rPr>
          <w:rFonts w:ascii="Arial" w:hAnsi="Arial" w:cs="Arial"/>
          <w:i/>
          <w:sz w:val="22"/>
          <w:szCs w:val="22"/>
        </w:rPr>
        <w:t xml:space="preserve">  The presentation and supporting notes should use </w:t>
      </w:r>
      <w:proofErr w:type="spellStart"/>
      <w:r>
        <w:rPr>
          <w:rFonts w:ascii="Arial" w:hAnsi="Arial" w:cs="Arial"/>
          <w:i/>
          <w:sz w:val="22"/>
          <w:szCs w:val="22"/>
        </w:rPr>
        <w:t>Havard</w:t>
      </w:r>
      <w:proofErr w:type="spellEnd"/>
      <w:r>
        <w:rPr>
          <w:rFonts w:ascii="Arial" w:hAnsi="Arial" w:cs="Arial"/>
          <w:i/>
          <w:sz w:val="22"/>
          <w:szCs w:val="22"/>
        </w:rPr>
        <w:t xml:space="preserve"> referencing convention</w:t>
      </w:r>
      <w:r w:rsidR="00F62640">
        <w:rPr>
          <w:rFonts w:ascii="Arial" w:hAnsi="Arial" w:cs="Arial"/>
          <w:i/>
          <w:sz w:val="22"/>
          <w:szCs w:val="22"/>
        </w:rPr>
        <w:t xml:space="preserve"> to </w:t>
      </w:r>
      <w:proofErr w:type="spellStart"/>
      <w:proofErr w:type="gramStart"/>
      <w:r w:rsidR="00F62640">
        <w:rPr>
          <w:rFonts w:ascii="Arial" w:hAnsi="Arial" w:cs="Arial"/>
          <w:i/>
          <w:sz w:val="22"/>
          <w:szCs w:val="22"/>
        </w:rPr>
        <w:t>support</w:t>
      </w:r>
      <w:r>
        <w:rPr>
          <w:rFonts w:ascii="Arial" w:hAnsi="Arial" w:cs="Arial"/>
          <w:i/>
          <w:sz w:val="22"/>
          <w:szCs w:val="22"/>
        </w:rPr>
        <w:t>.</w:t>
      </w:r>
      <w:r w:rsidR="00F62640">
        <w:rPr>
          <w:rFonts w:ascii="Arial" w:hAnsi="Arial" w:cs="Arial"/>
          <w:i/>
          <w:sz w:val="22"/>
          <w:szCs w:val="22"/>
        </w:rPr>
        <w:t>your</w:t>
      </w:r>
      <w:proofErr w:type="spellEnd"/>
      <w:proofErr w:type="gramEnd"/>
      <w:r w:rsidR="00F62640">
        <w:rPr>
          <w:rFonts w:ascii="Arial" w:hAnsi="Arial" w:cs="Arial"/>
          <w:i/>
          <w:sz w:val="22"/>
          <w:szCs w:val="22"/>
        </w:rPr>
        <w:t xml:space="preserve"> work.</w:t>
      </w:r>
    </w:p>
    <w:p w14:paraId="77AF141D" w14:textId="2034A564" w:rsidR="0084317D" w:rsidRDefault="00F62640" w:rsidP="00167999">
      <w:pPr>
        <w:jc w:val="both"/>
        <w:rPr>
          <w:rFonts w:ascii="Arial" w:hAnsi="Arial" w:cs="Arial"/>
          <w:sz w:val="22"/>
          <w:szCs w:val="22"/>
        </w:rPr>
      </w:pPr>
      <w:r>
        <w:rPr>
          <w:rFonts w:ascii="Arial" w:hAnsi="Arial" w:cs="Arial"/>
          <w:sz w:val="22"/>
          <w:szCs w:val="22"/>
        </w:rPr>
        <w:t>.</w:t>
      </w:r>
    </w:p>
    <w:p w14:paraId="2B748469" w14:textId="4D83337D" w:rsidR="007F0875" w:rsidRPr="00A406E5" w:rsidRDefault="007F0875" w:rsidP="00167999">
      <w:pPr>
        <w:jc w:val="both"/>
        <w:rPr>
          <w:rFonts w:ascii="Arial" w:hAnsi="Arial" w:cs="Arial"/>
          <w:sz w:val="22"/>
          <w:szCs w:val="22"/>
        </w:rPr>
      </w:pPr>
      <w:r>
        <w:rPr>
          <w:rFonts w:ascii="Arial" w:hAnsi="Arial" w:cs="Arial"/>
          <w:sz w:val="22"/>
          <w:szCs w:val="22"/>
        </w:rPr>
        <w:t>Your spelling</w:t>
      </w:r>
      <w:r w:rsidR="00F62640">
        <w:rPr>
          <w:rFonts w:ascii="Arial" w:hAnsi="Arial" w:cs="Arial"/>
          <w:sz w:val="22"/>
          <w:szCs w:val="22"/>
        </w:rPr>
        <w:t xml:space="preserve">, </w:t>
      </w:r>
      <w:r>
        <w:rPr>
          <w:rFonts w:ascii="Arial" w:hAnsi="Arial" w:cs="Arial"/>
          <w:sz w:val="22"/>
          <w:szCs w:val="22"/>
        </w:rPr>
        <w:t>grammar</w:t>
      </w:r>
      <w:r w:rsidR="006043EE">
        <w:rPr>
          <w:rFonts w:ascii="Arial" w:hAnsi="Arial" w:cs="Arial"/>
          <w:sz w:val="22"/>
          <w:szCs w:val="22"/>
        </w:rPr>
        <w:t xml:space="preserve"> and referencing</w:t>
      </w:r>
      <w:r>
        <w:rPr>
          <w:rFonts w:ascii="Arial" w:hAnsi="Arial" w:cs="Arial"/>
          <w:sz w:val="22"/>
          <w:szCs w:val="22"/>
        </w:rPr>
        <w:t xml:space="preserve"> should be correct</w:t>
      </w:r>
      <w:r w:rsidR="00F62640">
        <w:rPr>
          <w:rFonts w:ascii="Arial" w:hAnsi="Arial" w:cs="Arial"/>
          <w:sz w:val="22"/>
          <w:szCs w:val="22"/>
        </w:rPr>
        <w:t xml:space="preserve"> and the </w:t>
      </w:r>
      <w:r w:rsidR="006043EE">
        <w:rPr>
          <w:rFonts w:ascii="Arial" w:hAnsi="Arial" w:cs="Arial"/>
          <w:sz w:val="22"/>
          <w:szCs w:val="22"/>
        </w:rPr>
        <w:t xml:space="preserve">report should be presented in the required </w:t>
      </w:r>
      <w:proofErr w:type="gramStart"/>
      <w:r w:rsidR="006043EE">
        <w:rPr>
          <w:rFonts w:ascii="Arial" w:hAnsi="Arial" w:cs="Arial"/>
          <w:sz w:val="22"/>
          <w:szCs w:val="22"/>
        </w:rPr>
        <w:t>format.</w:t>
      </w:r>
      <w:r>
        <w:rPr>
          <w:rFonts w:ascii="Arial" w:hAnsi="Arial" w:cs="Arial"/>
          <w:sz w:val="22"/>
          <w:szCs w:val="22"/>
        </w:rPr>
        <w:t>.</w:t>
      </w:r>
      <w:proofErr w:type="gramEnd"/>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695ACBCF" w:rsidR="00152E9D" w:rsidRPr="00A406E5" w:rsidRDefault="006043EE" w:rsidP="00152E9D">
            <w:pPr>
              <w:jc w:val="center"/>
              <w:rPr>
                <w:rFonts w:ascii="Arial" w:hAnsi="Arial" w:cs="Arial"/>
                <w:sz w:val="32"/>
              </w:rPr>
            </w:pPr>
            <w:r>
              <w:rPr>
                <w:rFonts w:ascii="Arial" w:hAnsi="Arial" w:cs="Arial"/>
                <w:sz w:val="32"/>
              </w:rPr>
              <w:t>3</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783FD9D0" w:rsidR="00152E9D" w:rsidRPr="00A406E5" w:rsidRDefault="006043E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7777777" w:rsidR="00152E9D" w:rsidRPr="00A406E5" w:rsidRDefault="00606C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9BB79E0" w:rsidR="00152E9D" w:rsidRPr="00A406E5" w:rsidRDefault="006043E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w:t>
            </w:r>
            <w:r>
              <w:rPr>
                <w:rFonts w:ascii="Arial" w:eastAsia="Arial" w:hAnsi="Arial" w:cs="Arial"/>
                <w:bCs/>
                <w:sz w:val="18"/>
                <w:szCs w:val="18"/>
              </w:rPr>
              <w:lastRenderedPageBreak/>
              <w:t>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lastRenderedPageBreak/>
              <w:t>Wholly or almost wholly descriptive work. Little or no c</w:t>
            </w:r>
            <w:r w:rsidRPr="005E5423">
              <w:rPr>
                <w:rFonts w:ascii="Arial" w:hAnsi="Arial" w:cs="Arial"/>
              </w:rPr>
              <w:t xml:space="preserve">ritical evaluation and </w:t>
            </w:r>
            <w:r w:rsidRPr="005E5423">
              <w:rPr>
                <w:rFonts w:ascii="Arial" w:hAnsi="Arial" w:cs="Arial"/>
              </w:rPr>
              <w:lastRenderedPageBreak/>
              <w:t>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 xml:space="preserve">ritical evaluation and analysis of </w:t>
            </w:r>
            <w:r w:rsidRPr="008E2975">
              <w:rPr>
                <w:rFonts w:ascii="Arial" w:hAnsi="Arial" w:cs="Arial"/>
              </w:rPr>
              <w:lastRenderedPageBreak/>
              <w:t>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w:t>
            </w:r>
            <w:r>
              <w:rPr>
                <w:rFonts w:ascii="Arial" w:hAnsi="Arial" w:cs="Arial"/>
              </w:rPr>
              <w:lastRenderedPageBreak/>
              <w:t>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though </w:t>
            </w:r>
            <w:r>
              <w:rPr>
                <w:rFonts w:ascii="Arial" w:hAnsi="Arial" w:cs="Arial"/>
              </w:rPr>
              <w:lastRenderedPageBreak/>
              <w:t>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lastRenderedPageBreak/>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lastRenderedPageBreak/>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lastRenderedPageBreak/>
              <w:t xml:space="preserve">Outstanding critical evaluation and analysis of concepts and principles.  Uses </w:t>
            </w:r>
            <w:r w:rsidRPr="00F22A91">
              <w:rPr>
                <w:rFonts w:ascii="Arial" w:hAnsi="Arial" w:cs="Arial"/>
              </w:rPr>
              <w:lastRenderedPageBreak/>
              <w:t>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59555A">
      <w:footerReference w:type="default" r:id="rId10"/>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D3669" w14:textId="77777777" w:rsidR="002555D8" w:rsidRDefault="002555D8">
      <w:r>
        <w:separator/>
      </w:r>
    </w:p>
  </w:endnote>
  <w:endnote w:type="continuationSeparator" w:id="0">
    <w:p w14:paraId="56FB9FF4" w14:textId="77777777" w:rsidR="002555D8" w:rsidRDefault="00255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B1E64" w14:textId="77777777" w:rsidR="002555D8" w:rsidRDefault="002555D8">
      <w:r>
        <w:separator/>
      </w:r>
    </w:p>
  </w:footnote>
  <w:footnote w:type="continuationSeparator" w:id="0">
    <w:p w14:paraId="3E3996BE" w14:textId="77777777" w:rsidR="002555D8" w:rsidRDefault="002555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DEB"/>
    <w:rsid w:val="00026B02"/>
    <w:rsid w:val="00035D98"/>
    <w:rsid w:val="00037FA7"/>
    <w:rsid w:val="000822E5"/>
    <w:rsid w:val="0008393F"/>
    <w:rsid w:val="000971FC"/>
    <w:rsid w:val="000A2A3A"/>
    <w:rsid w:val="000A492A"/>
    <w:rsid w:val="000D2F80"/>
    <w:rsid w:val="000E23B2"/>
    <w:rsid w:val="000E413A"/>
    <w:rsid w:val="000F5AA3"/>
    <w:rsid w:val="00100396"/>
    <w:rsid w:val="00100B5C"/>
    <w:rsid w:val="001106E9"/>
    <w:rsid w:val="00124CA5"/>
    <w:rsid w:val="001275F0"/>
    <w:rsid w:val="00127A0A"/>
    <w:rsid w:val="00130A66"/>
    <w:rsid w:val="00134F77"/>
    <w:rsid w:val="001363A5"/>
    <w:rsid w:val="00137133"/>
    <w:rsid w:val="00151EA3"/>
    <w:rsid w:val="00152E9D"/>
    <w:rsid w:val="00154487"/>
    <w:rsid w:val="00163AC3"/>
    <w:rsid w:val="00167999"/>
    <w:rsid w:val="0017512A"/>
    <w:rsid w:val="00196958"/>
    <w:rsid w:val="001A1E39"/>
    <w:rsid w:val="001A24F3"/>
    <w:rsid w:val="001A28C5"/>
    <w:rsid w:val="001B063C"/>
    <w:rsid w:val="001B2BC7"/>
    <w:rsid w:val="001B405C"/>
    <w:rsid w:val="001B5470"/>
    <w:rsid w:val="001B5F45"/>
    <w:rsid w:val="001D04DC"/>
    <w:rsid w:val="001E1050"/>
    <w:rsid w:val="001E1E1F"/>
    <w:rsid w:val="001E2007"/>
    <w:rsid w:val="001E57C1"/>
    <w:rsid w:val="001F07EF"/>
    <w:rsid w:val="001F50B6"/>
    <w:rsid w:val="001F6D7A"/>
    <w:rsid w:val="00224849"/>
    <w:rsid w:val="0022746E"/>
    <w:rsid w:val="00232055"/>
    <w:rsid w:val="00235F71"/>
    <w:rsid w:val="002444CA"/>
    <w:rsid w:val="002553B8"/>
    <w:rsid w:val="002555D8"/>
    <w:rsid w:val="00260DE6"/>
    <w:rsid w:val="00267499"/>
    <w:rsid w:val="00273FEE"/>
    <w:rsid w:val="002743EA"/>
    <w:rsid w:val="0028204E"/>
    <w:rsid w:val="0028591B"/>
    <w:rsid w:val="002878BF"/>
    <w:rsid w:val="00287917"/>
    <w:rsid w:val="00291841"/>
    <w:rsid w:val="00294798"/>
    <w:rsid w:val="002A68D2"/>
    <w:rsid w:val="002C449B"/>
    <w:rsid w:val="002C6040"/>
    <w:rsid w:val="002D5B3F"/>
    <w:rsid w:val="002D6251"/>
    <w:rsid w:val="002E272E"/>
    <w:rsid w:val="002F5778"/>
    <w:rsid w:val="002F7841"/>
    <w:rsid w:val="00301570"/>
    <w:rsid w:val="003076CE"/>
    <w:rsid w:val="003140B9"/>
    <w:rsid w:val="003223E0"/>
    <w:rsid w:val="003465F9"/>
    <w:rsid w:val="00352C4A"/>
    <w:rsid w:val="00362560"/>
    <w:rsid w:val="003732FD"/>
    <w:rsid w:val="003753B2"/>
    <w:rsid w:val="00375784"/>
    <w:rsid w:val="00376559"/>
    <w:rsid w:val="00382BAA"/>
    <w:rsid w:val="00384D73"/>
    <w:rsid w:val="00393EB6"/>
    <w:rsid w:val="003A3CE5"/>
    <w:rsid w:val="003B366F"/>
    <w:rsid w:val="003B3F9D"/>
    <w:rsid w:val="003B6C95"/>
    <w:rsid w:val="003D2FD2"/>
    <w:rsid w:val="003D4F1D"/>
    <w:rsid w:val="003E14D0"/>
    <w:rsid w:val="003E5751"/>
    <w:rsid w:val="003E67AB"/>
    <w:rsid w:val="003F1868"/>
    <w:rsid w:val="004046A9"/>
    <w:rsid w:val="00404C50"/>
    <w:rsid w:val="00423934"/>
    <w:rsid w:val="004254EB"/>
    <w:rsid w:val="00426244"/>
    <w:rsid w:val="00435D02"/>
    <w:rsid w:val="00451810"/>
    <w:rsid w:val="00456B1C"/>
    <w:rsid w:val="00470A38"/>
    <w:rsid w:val="00472ADF"/>
    <w:rsid w:val="00477880"/>
    <w:rsid w:val="00480361"/>
    <w:rsid w:val="004874DE"/>
    <w:rsid w:val="00493D70"/>
    <w:rsid w:val="00495D43"/>
    <w:rsid w:val="004B5334"/>
    <w:rsid w:val="004B6C14"/>
    <w:rsid w:val="004D5AA8"/>
    <w:rsid w:val="004D5E9B"/>
    <w:rsid w:val="004D63D9"/>
    <w:rsid w:val="004E6585"/>
    <w:rsid w:val="004F38B4"/>
    <w:rsid w:val="004F70D9"/>
    <w:rsid w:val="004F75B7"/>
    <w:rsid w:val="00501CD0"/>
    <w:rsid w:val="0050249F"/>
    <w:rsid w:val="00506530"/>
    <w:rsid w:val="00513BE6"/>
    <w:rsid w:val="00514B8E"/>
    <w:rsid w:val="005241B4"/>
    <w:rsid w:val="005244F0"/>
    <w:rsid w:val="00524566"/>
    <w:rsid w:val="0052476E"/>
    <w:rsid w:val="00527E60"/>
    <w:rsid w:val="00530BEF"/>
    <w:rsid w:val="00552351"/>
    <w:rsid w:val="00561F00"/>
    <w:rsid w:val="00562C4E"/>
    <w:rsid w:val="00562DEC"/>
    <w:rsid w:val="00576AB4"/>
    <w:rsid w:val="00577917"/>
    <w:rsid w:val="0058048A"/>
    <w:rsid w:val="00590667"/>
    <w:rsid w:val="0059555A"/>
    <w:rsid w:val="005969E2"/>
    <w:rsid w:val="005A1689"/>
    <w:rsid w:val="005B61CD"/>
    <w:rsid w:val="005D1D58"/>
    <w:rsid w:val="005D432C"/>
    <w:rsid w:val="005E285E"/>
    <w:rsid w:val="005E72F8"/>
    <w:rsid w:val="005F0579"/>
    <w:rsid w:val="005F3A53"/>
    <w:rsid w:val="006043EE"/>
    <w:rsid w:val="0060442E"/>
    <w:rsid w:val="00605278"/>
    <w:rsid w:val="006062A3"/>
    <w:rsid w:val="00606CD0"/>
    <w:rsid w:val="00610E08"/>
    <w:rsid w:val="006140BF"/>
    <w:rsid w:val="006161BE"/>
    <w:rsid w:val="00620787"/>
    <w:rsid w:val="00632434"/>
    <w:rsid w:val="0063478F"/>
    <w:rsid w:val="006418B3"/>
    <w:rsid w:val="00644256"/>
    <w:rsid w:val="00652DF3"/>
    <w:rsid w:val="006563C0"/>
    <w:rsid w:val="00661D6F"/>
    <w:rsid w:val="006628E9"/>
    <w:rsid w:val="0066725E"/>
    <w:rsid w:val="006716C7"/>
    <w:rsid w:val="00681208"/>
    <w:rsid w:val="00681686"/>
    <w:rsid w:val="00681FA9"/>
    <w:rsid w:val="0068632C"/>
    <w:rsid w:val="00691D21"/>
    <w:rsid w:val="00691EA9"/>
    <w:rsid w:val="006934D4"/>
    <w:rsid w:val="006A6DC3"/>
    <w:rsid w:val="006B6BF5"/>
    <w:rsid w:val="006D49ED"/>
    <w:rsid w:val="006D55CE"/>
    <w:rsid w:val="006D637A"/>
    <w:rsid w:val="006D6F24"/>
    <w:rsid w:val="006F0F95"/>
    <w:rsid w:val="006F45BF"/>
    <w:rsid w:val="006F60E0"/>
    <w:rsid w:val="00702F71"/>
    <w:rsid w:val="007366DF"/>
    <w:rsid w:val="00745864"/>
    <w:rsid w:val="00757839"/>
    <w:rsid w:val="00770C81"/>
    <w:rsid w:val="0077752C"/>
    <w:rsid w:val="00791024"/>
    <w:rsid w:val="007929FA"/>
    <w:rsid w:val="00793F0A"/>
    <w:rsid w:val="007A056D"/>
    <w:rsid w:val="007A2657"/>
    <w:rsid w:val="007A2F59"/>
    <w:rsid w:val="007C682C"/>
    <w:rsid w:val="007D2385"/>
    <w:rsid w:val="007D5DE2"/>
    <w:rsid w:val="007F0875"/>
    <w:rsid w:val="007F214F"/>
    <w:rsid w:val="00800069"/>
    <w:rsid w:val="008042F0"/>
    <w:rsid w:val="00814E1D"/>
    <w:rsid w:val="00830220"/>
    <w:rsid w:val="008310A0"/>
    <w:rsid w:val="00831D13"/>
    <w:rsid w:val="00835D29"/>
    <w:rsid w:val="00842E7F"/>
    <w:rsid w:val="0084317D"/>
    <w:rsid w:val="00844A70"/>
    <w:rsid w:val="00844FD6"/>
    <w:rsid w:val="00852933"/>
    <w:rsid w:val="008533A2"/>
    <w:rsid w:val="00855A83"/>
    <w:rsid w:val="008566E5"/>
    <w:rsid w:val="008566FE"/>
    <w:rsid w:val="00863DC9"/>
    <w:rsid w:val="00865B46"/>
    <w:rsid w:val="008822E6"/>
    <w:rsid w:val="00894731"/>
    <w:rsid w:val="00896134"/>
    <w:rsid w:val="008A62BC"/>
    <w:rsid w:val="008B43E7"/>
    <w:rsid w:val="008C25E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78A2"/>
    <w:rsid w:val="009871FF"/>
    <w:rsid w:val="00990799"/>
    <w:rsid w:val="00995D51"/>
    <w:rsid w:val="009A0631"/>
    <w:rsid w:val="009B10ED"/>
    <w:rsid w:val="009D3DFD"/>
    <w:rsid w:val="009D3EA4"/>
    <w:rsid w:val="009D649C"/>
    <w:rsid w:val="009E4BC1"/>
    <w:rsid w:val="009F5CB2"/>
    <w:rsid w:val="00A03BB8"/>
    <w:rsid w:val="00A06623"/>
    <w:rsid w:val="00A13EC7"/>
    <w:rsid w:val="00A16E98"/>
    <w:rsid w:val="00A3505D"/>
    <w:rsid w:val="00A4036F"/>
    <w:rsid w:val="00A406E5"/>
    <w:rsid w:val="00A423D0"/>
    <w:rsid w:val="00A4641C"/>
    <w:rsid w:val="00A50AE9"/>
    <w:rsid w:val="00A55876"/>
    <w:rsid w:val="00A67FB1"/>
    <w:rsid w:val="00A74D5D"/>
    <w:rsid w:val="00A85BFE"/>
    <w:rsid w:val="00A91572"/>
    <w:rsid w:val="00AA0B46"/>
    <w:rsid w:val="00AA4A92"/>
    <w:rsid w:val="00AB6FE7"/>
    <w:rsid w:val="00AB7AD7"/>
    <w:rsid w:val="00AC291E"/>
    <w:rsid w:val="00AD066B"/>
    <w:rsid w:val="00AD2430"/>
    <w:rsid w:val="00AE41A6"/>
    <w:rsid w:val="00AE7F0A"/>
    <w:rsid w:val="00AF0E34"/>
    <w:rsid w:val="00AF271D"/>
    <w:rsid w:val="00AF56C2"/>
    <w:rsid w:val="00B004E6"/>
    <w:rsid w:val="00B0744D"/>
    <w:rsid w:val="00B3080C"/>
    <w:rsid w:val="00B31D15"/>
    <w:rsid w:val="00B50EA8"/>
    <w:rsid w:val="00B64082"/>
    <w:rsid w:val="00B72325"/>
    <w:rsid w:val="00B81AD3"/>
    <w:rsid w:val="00B829D8"/>
    <w:rsid w:val="00B84B5B"/>
    <w:rsid w:val="00B86446"/>
    <w:rsid w:val="00BA1176"/>
    <w:rsid w:val="00BA418C"/>
    <w:rsid w:val="00BB568B"/>
    <w:rsid w:val="00BE0B01"/>
    <w:rsid w:val="00BE79C7"/>
    <w:rsid w:val="00BF3CB5"/>
    <w:rsid w:val="00C01A3F"/>
    <w:rsid w:val="00C03257"/>
    <w:rsid w:val="00C073F1"/>
    <w:rsid w:val="00C1285B"/>
    <w:rsid w:val="00C1361B"/>
    <w:rsid w:val="00C14E1F"/>
    <w:rsid w:val="00C25076"/>
    <w:rsid w:val="00C26BE6"/>
    <w:rsid w:val="00C315AF"/>
    <w:rsid w:val="00C319B8"/>
    <w:rsid w:val="00C36D9A"/>
    <w:rsid w:val="00C44A72"/>
    <w:rsid w:val="00C61FC2"/>
    <w:rsid w:val="00C705F9"/>
    <w:rsid w:val="00C722A4"/>
    <w:rsid w:val="00C80F0F"/>
    <w:rsid w:val="00C8667A"/>
    <w:rsid w:val="00C93BCB"/>
    <w:rsid w:val="00CA4F02"/>
    <w:rsid w:val="00CB0276"/>
    <w:rsid w:val="00CC241A"/>
    <w:rsid w:val="00CE4035"/>
    <w:rsid w:val="00CE47BB"/>
    <w:rsid w:val="00CE65AB"/>
    <w:rsid w:val="00CF4266"/>
    <w:rsid w:val="00CF59A4"/>
    <w:rsid w:val="00D14E70"/>
    <w:rsid w:val="00D22D9C"/>
    <w:rsid w:val="00D241F1"/>
    <w:rsid w:val="00D275CB"/>
    <w:rsid w:val="00D30DFA"/>
    <w:rsid w:val="00D4452C"/>
    <w:rsid w:val="00D463A5"/>
    <w:rsid w:val="00D4710D"/>
    <w:rsid w:val="00D47D25"/>
    <w:rsid w:val="00D555F5"/>
    <w:rsid w:val="00D55C81"/>
    <w:rsid w:val="00D57D35"/>
    <w:rsid w:val="00D62ACD"/>
    <w:rsid w:val="00D665CC"/>
    <w:rsid w:val="00D74796"/>
    <w:rsid w:val="00D901B3"/>
    <w:rsid w:val="00DA36EE"/>
    <w:rsid w:val="00DB116D"/>
    <w:rsid w:val="00DB546A"/>
    <w:rsid w:val="00DD17CC"/>
    <w:rsid w:val="00DE1297"/>
    <w:rsid w:val="00DE217A"/>
    <w:rsid w:val="00DE4A70"/>
    <w:rsid w:val="00DF0E62"/>
    <w:rsid w:val="00DF2BAB"/>
    <w:rsid w:val="00DF321B"/>
    <w:rsid w:val="00E056B5"/>
    <w:rsid w:val="00E230E0"/>
    <w:rsid w:val="00E236A0"/>
    <w:rsid w:val="00E26E8D"/>
    <w:rsid w:val="00E27F15"/>
    <w:rsid w:val="00E32847"/>
    <w:rsid w:val="00E35A02"/>
    <w:rsid w:val="00E51AAC"/>
    <w:rsid w:val="00E62972"/>
    <w:rsid w:val="00E66450"/>
    <w:rsid w:val="00E66CC0"/>
    <w:rsid w:val="00E728A9"/>
    <w:rsid w:val="00E807D9"/>
    <w:rsid w:val="00E81157"/>
    <w:rsid w:val="00E84036"/>
    <w:rsid w:val="00E91C92"/>
    <w:rsid w:val="00EA0F4E"/>
    <w:rsid w:val="00EA295B"/>
    <w:rsid w:val="00EA3B9B"/>
    <w:rsid w:val="00EA6801"/>
    <w:rsid w:val="00EB4F96"/>
    <w:rsid w:val="00EB7C77"/>
    <w:rsid w:val="00ED7072"/>
    <w:rsid w:val="00EE3132"/>
    <w:rsid w:val="00EE3D9D"/>
    <w:rsid w:val="00EE6F25"/>
    <w:rsid w:val="00F02126"/>
    <w:rsid w:val="00F03D85"/>
    <w:rsid w:val="00F07C8C"/>
    <w:rsid w:val="00F17121"/>
    <w:rsid w:val="00F231B6"/>
    <w:rsid w:val="00F249F1"/>
    <w:rsid w:val="00F25B9D"/>
    <w:rsid w:val="00F2664E"/>
    <w:rsid w:val="00F31163"/>
    <w:rsid w:val="00F311D9"/>
    <w:rsid w:val="00F31C04"/>
    <w:rsid w:val="00F442A7"/>
    <w:rsid w:val="00F517D2"/>
    <w:rsid w:val="00F57A89"/>
    <w:rsid w:val="00F61A20"/>
    <w:rsid w:val="00F62640"/>
    <w:rsid w:val="00F63DD9"/>
    <w:rsid w:val="00F64DB3"/>
    <w:rsid w:val="00F67644"/>
    <w:rsid w:val="00F80596"/>
    <w:rsid w:val="00F8381F"/>
    <w:rsid w:val="00F847F3"/>
    <w:rsid w:val="00F9022E"/>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character" w:customStyle="1" w:styleId="UnresolvedMention2">
    <w:name w:val="Unresolved Mention2"/>
    <w:basedOn w:val="DefaultParagraphFont"/>
    <w:uiPriority w:val="99"/>
    <w:semiHidden/>
    <w:unhideWhenUsed/>
    <w:rsid w:val="00DE1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5176A-B5FA-40CF-9628-8670C7334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3924</Words>
  <Characters>22370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26242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2019-05-23T08:52:00Z</cp:lastPrinted>
  <dcterms:created xsi:type="dcterms:W3CDTF">2019-06-03T10:24:00Z</dcterms:created>
  <dcterms:modified xsi:type="dcterms:W3CDTF">2019-06-03T10:24:00Z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