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704"/>
        <w:tblW w:w="9649" w:type="dxa"/>
        <w:tblLook w:val="04A0" w:firstRow="1" w:lastRow="0" w:firstColumn="1" w:lastColumn="0" w:noHBand="0" w:noVBand="1"/>
      </w:tblPr>
      <w:tblGrid>
        <w:gridCol w:w="3216"/>
        <w:gridCol w:w="3216"/>
        <w:gridCol w:w="3217"/>
      </w:tblGrid>
      <w:tr w:rsidR="000D21D9" w14:paraId="4ACAD205" w14:textId="77777777" w:rsidTr="000D21D9">
        <w:trPr>
          <w:trHeight w:val="612"/>
        </w:trPr>
        <w:tc>
          <w:tcPr>
            <w:tcW w:w="3216" w:type="dxa"/>
          </w:tcPr>
          <w:p w14:paraId="2076F726" w14:textId="77777777" w:rsidR="000D21D9" w:rsidRPr="001B3A5F" w:rsidRDefault="000D21D9" w:rsidP="000D21D9">
            <w:pPr>
              <w:rPr>
                <w:i/>
                <w:iCs/>
              </w:rPr>
            </w:pPr>
            <w:r>
              <w:rPr>
                <w:i/>
                <w:iCs/>
              </w:rPr>
              <w:t xml:space="preserve">Target 1 </w:t>
            </w:r>
          </w:p>
        </w:tc>
        <w:tc>
          <w:tcPr>
            <w:tcW w:w="3216" w:type="dxa"/>
          </w:tcPr>
          <w:p w14:paraId="0EF42C33" w14:textId="77777777" w:rsidR="000D21D9" w:rsidRDefault="000D21D9" w:rsidP="000D21D9">
            <w:pPr>
              <w:rPr>
                <w:b/>
                <w:bCs/>
                <w:i/>
                <w:iCs/>
                <w:u w:val="single"/>
              </w:rPr>
            </w:pPr>
            <w:r>
              <w:rPr>
                <w:rFonts w:ascii="Roboto" w:eastAsia="Times New Roman" w:hAnsi="Roboto"/>
                <w:color w:val="283041"/>
                <w:sz w:val="21"/>
                <w:szCs w:val="21"/>
                <w:shd w:val="clear" w:color="auto" w:fill="FFFFFF"/>
              </w:rPr>
              <w:t>Read even more relevant books and journal articles as well as websites when researching.  </w:t>
            </w:r>
          </w:p>
        </w:tc>
        <w:tc>
          <w:tcPr>
            <w:tcW w:w="3217" w:type="dxa"/>
          </w:tcPr>
          <w:p w14:paraId="48504744" w14:textId="34F0A1F8" w:rsidR="000D21D9" w:rsidRPr="007A783C" w:rsidRDefault="007A783C" w:rsidP="000D21D9">
            <w:r>
              <w:t xml:space="preserve">Throughout, the essay I have expanded my knowledge and furthered my reading by evaluating wider sources such as websites, journals. </w:t>
            </w:r>
          </w:p>
        </w:tc>
      </w:tr>
      <w:tr w:rsidR="000D21D9" w14:paraId="133007D7" w14:textId="77777777" w:rsidTr="000D21D9">
        <w:trPr>
          <w:trHeight w:val="589"/>
        </w:trPr>
        <w:tc>
          <w:tcPr>
            <w:tcW w:w="3216" w:type="dxa"/>
          </w:tcPr>
          <w:p w14:paraId="61E7ED3F" w14:textId="77777777" w:rsidR="000D21D9" w:rsidRPr="001B3A5F" w:rsidRDefault="000D21D9" w:rsidP="000D21D9">
            <w:pPr>
              <w:rPr>
                <w:i/>
                <w:iCs/>
              </w:rPr>
            </w:pPr>
            <w:r>
              <w:rPr>
                <w:i/>
                <w:iCs/>
              </w:rPr>
              <w:t xml:space="preserve">Target 2 </w:t>
            </w:r>
          </w:p>
        </w:tc>
        <w:tc>
          <w:tcPr>
            <w:tcW w:w="3216" w:type="dxa"/>
          </w:tcPr>
          <w:p w14:paraId="19856527" w14:textId="77777777" w:rsidR="000D21D9" w:rsidRDefault="000D21D9" w:rsidP="000D21D9">
            <w:pPr>
              <w:rPr>
                <w:b/>
                <w:bCs/>
                <w:i/>
                <w:iCs/>
                <w:u w:val="single"/>
              </w:rPr>
            </w:pPr>
            <w:r>
              <w:rPr>
                <w:rFonts w:ascii="Roboto" w:eastAsia="Times New Roman" w:hAnsi="Roboto"/>
                <w:color w:val="283041"/>
                <w:sz w:val="21"/>
                <w:szCs w:val="21"/>
                <w:shd w:val="clear" w:color="auto" w:fill="FFFFFF"/>
              </w:rPr>
              <w:t>Synthesise research into your writing to aid the support of your key points.</w:t>
            </w:r>
          </w:p>
        </w:tc>
        <w:tc>
          <w:tcPr>
            <w:tcW w:w="3217" w:type="dxa"/>
          </w:tcPr>
          <w:p w14:paraId="2D8645C9" w14:textId="200A1C2A" w:rsidR="000D21D9" w:rsidRPr="007A783C" w:rsidRDefault="007A783C" w:rsidP="000D21D9">
            <w:r>
              <w:t xml:space="preserve">I have blended together both my research and points I have made to achieve a stronger evaluation of my work. </w:t>
            </w:r>
          </w:p>
        </w:tc>
      </w:tr>
      <w:tr w:rsidR="000D21D9" w14:paraId="350D2858" w14:textId="77777777" w:rsidTr="000D21D9">
        <w:trPr>
          <w:trHeight w:val="612"/>
        </w:trPr>
        <w:tc>
          <w:tcPr>
            <w:tcW w:w="3216" w:type="dxa"/>
          </w:tcPr>
          <w:p w14:paraId="34A97216" w14:textId="77777777" w:rsidR="000D21D9" w:rsidRPr="0017764C" w:rsidRDefault="000D21D9" w:rsidP="000D21D9">
            <w:pPr>
              <w:rPr>
                <w:i/>
                <w:iCs/>
              </w:rPr>
            </w:pPr>
            <w:r>
              <w:rPr>
                <w:i/>
                <w:iCs/>
              </w:rPr>
              <w:t xml:space="preserve">Target 3 </w:t>
            </w:r>
          </w:p>
        </w:tc>
        <w:tc>
          <w:tcPr>
            <w:tcW w:w="3216" w:type="dxa"/>
          </w:tcPr>
          <w:p w14:paraId="638A8B8F" w14:textId="77777777" w:rsidR="000D21D9" w:rsidRDefault="000D21D9" w:rsidP="000D21D9">
            <w:pPr>
              <w:rPr>
                <w:b/>
                <w:bCs/>
                <w:i/>
                <w:iCs/>
                <w:u w:val="single"/>
              </w:rPr>
            </w:pPr>
            <w:r>
              <w:rPr>
                <w:rFonts w:ascii="Roboto" w:eastAsia="Times New Roman" w:hAnsi="Roboto"/>
                <w:color w:val="283041"/>
                <w:sz w:val="21"/>
                <w:szCs w:val="21"/>
                <w:shd w:val="clear" w:color="auto" w:fill="FFFFFF"/>
              </w:rPr>
              <w:t>Continue to develop a critical approach throughout, offering the opposing view whenever possible.</w:t>
            </w:r>
          </w:p>
        </w:tc>
        <w:tc>
          <w:tcPr>
            <w:tcW w:w="3217" w:type="dxa"/>
          </w:tcPr>
          <w:p w14:paraId="5518D76C" w14:textId="17492F42" w:rsidR="000D21D9" w:rsidRPr="007A783C" w:rsidRDefault="007A783C" w:rsidP="000D21D9">
            <w:r>
              <w:t xml:space="preserve">Through, the essay I have continued to provide suggestions and also having an open mind in developing critical thought to my findings. </w:t>
            </w:r>
          </w:p>
        </w:tc>
      </w:tr>
    </w:tbl>
    <w:p w14:paraId="5B79237A" w14:textId="77777777" w:rsidR="005321F8" w:rsidRPr="005321F8" w:rsidRDefault="005321F8">
      <w:pPr>
        <w:rPr>
          <w:b/>
          <w:bCs/>
          <w:i/>
          <w:iCs/>
          <w:u w:val="single"/>
        </w:rPr>
      </w:pPr>
    </w:p>
    <w:p w14:paraId="738CBE1D" w14:textId="77777777" w:rsidR="005321F8" w:rsidRPr="005321F8" w:rsidRDefault="005321F8">
      <w:pPr>
        <w:rPr>
          <w:b/>
          <w:bCs/>
          <w:i/>
          <w:iCs/>
          <w:u w:val="single"/>
        </w:rPr>
      </w:pPr>
    </w:p>
    <w:p w14:paraId="663F1690" w14:textId="77777777" w:rsidR="005321F8" w:rsidRPr="00545775" w:rsidRDefault="005321F8">
      <w:pPr>
        <w:rPr>
          <w:b/>
          <w:bCs/>
          <w:i/>
          <w:iCs/>
          <w:sz w:val="24"/>
          <w:szCs w:val="24"/>
          <w:u w:val="single"/>
        </w:rPr>
      </w:pPr>
    </w:p>
    <w:p w14:paraId="288E4D91" w14:textId="14778956" w:rsidR="00672146" w:rsidRPr="00545775" w:rsidRDefault="00672146">
      <w:pPr>
        <w:rPr>
          <w:b/>
          <w:bCs/>
          <w:i/>
          <w:iCs/>
          <w:sz w:val="24"/>
          <w:szCs w:val="24"/>
          <w:u w:val="single"/>
        </w:rPr>
      </w:pPr>
      <w:r w:rsidRPr="00545775">
        <w:rPr>
          <w:b/>
          <w:bCs/>
          <w:i/>
          <w:iCs/>
          <w:sz w:val="24"/>
          <w:szCs w:val="24"/>
          <w:u w:val="single"/>
        </w:rPr>
        <w:t>Explain h</w:t>
      </w:r>
      <w:r w:rsidR="00F40524" w:rsidRPr="00545775">
        <w:rPr>
          <w:b/>
          <w:bCs/>
          <w:i/>
          <w:iCs/>
          <w:sz w:val="24"/>
          <w:szCs w:val="24"/>
          <w:u w:val="single"/>
        </w:rPr>
        <w:t xml:space="preserve">ow opportunities and challenges in a school’s community influence, teaching, learning and other </w:t>
      </w:r>
      <w:r w:rsidR="005321F8" w:rsidRPr="00545775">
        <w:rPr>
          <w:b/>
          <w:bCs/>
          <w:i/>
          <w:iCs/>
          <w:sz w:val="24"/>
          <w:szCs w:val="24"/>
          <w:u w:val="single"/>
        </w:rPr>
        <w:t xml:space="preserve">aspects of the school. </w:t>
      </w:r>
    </w:p>
    <w:p w14:paraId="7C761EC5" w14:textId="77777777" w:rsidR="00E2454A" w:rsidRPr="00545775" w:rsidRDefault="00E2454A">
      <w:pPr>
        <w:rPr>
          <w:b/>
          <w:bCs/>
          <w:i/>
          <w:iCs/>
          <w:sz w:val="24"/>
          <w:szCs w:val="24"/>
          <w:u w:val="single"/>
        </w:rPr>
      </w:pPr>
    </w:p>
    <w:p w14:paraId="722F8312" w14:textId="1D7CE040" w:rsidR="00E2454A" w:rsidRPr="00545775" w:rsidRDefault="00E2454A" w:rsidP="007A783C">
      <w:pPr>
        <w:spacing w:after="160" w:line="360" w:lineRule="auto"/>
        <w:rPr>
          <w:i/>
          <w:iCs/>
          <w:sz w:val="24"/>
          <w:szCs w:val="24"/>
        </w:rPr>
      </w:pPr>
      <w:r w:rsidRPr="00545775">
        <w:rPr>
          <w:i/>
          <w:iCs/>
          <w:sz w:val="24"/>
          <w:szCs w:val="24"/>
        </w:rPr>
        <w:t>Within this commentary, there will be exploration into the opportunities and challenges that are faced within School X’s community and thus, take into consideration the impact they may have on the school’s, teaching and learning</w:t>
      </w:r>
      <w:r w:rsidR="00977567" w:rsidRPr="00545775">
        <w:rPr>
          <w:i/>
          <w:iCs/>
          <w:sz w:val="24"/>
          <w:szCs w:val="24"/>
        </w:rPr>
        <w:t xml:space="preserve"> and pupil’s well-being. </w:t>
      </w:r>
    </w:p>
    <w:p w14:paraId="23C430B8" w14:textId="77948D80" w:rsidR="00E2454A" w:rsidRPr="00E2055C" w:rsidRDefault="00E2454A" w:rsidP="007A783C">
      <w:pPr>
        <w:spacing w:line="360" w:lineRule="auto"/>
        <w:rPr>
          <w:i/>
          <w:iCs/>
        </w:rPr>
      </w:pPr>
      <w:r>
        <w:rPr>
          <w:i/>
          <w:iCs/>
        </w:rPr>
        <w:t xml:space="preserve"> </w:t>
      </w:r>
      <w:r w:rsidR="00E865D2">
        <w:rPr>
          <w:i/>
          <w:iCs/>
        </w:rPr>
        <w:t xml:space="preserve"> </w:t>
      </w:r>
    </w:p>
    <w:p w14:paraId="65A6FAC7" w14:textId="58F6DEF1" w:rsidR="000C4965" w:rsidRDefault="00D955EA" w:rsidP="007A783C">
      <w:pPr>
        <w:spacing w:after="160" w:line="360" w:lineRule="auto"/>
        <w:rPr>
          <w:i/>
          <w:iCs/>
          <w:sz w:val="24"/>
          <w:szCs w:val="24"/>
        </w:rPr>
      </w:pPr>
      <w:r w:rsidRPr="00D955EA">
        <w:rPr>
          <w:i/>
          <w:iCs/>
          <w:sz w:val="24"/>
          <w:szCs w:val="24"/>
        </w:rPr>
        <w:t xml:space="preserve">School X is catered to around 600 pupils and is regarded as a community school. A community school is a school that is funded by a local authority or the government, and is thus significant in establishing partnerships, which have two common goals, the first is-helping children learn and achieve whilst, the other is strengthening families and communities (Blank et al, 2003). This encourages the school to work with multi agencies for instance, social services, GP’s, health workers and parents which, hence, establishes a relationship to be formed as community and parent involvement are crucial in bridging the achievement gap among pupils Rose &amp; Gallup, </w:t>
      </w:r>
      <w:r w:rsidR="007A783C">
        <w:rPr>
          <w:i/>
          <w:iCs/>
          <w:sz w:val="24"/>
          <w:szCs w:val="24"/>
        </w:rPr>
        <w:t>(</w:t>
      </w:r>
      <w:r w:rsidRPr="00D955EA">
        <w:rPr>
          <w:i/>
          <w:iCs/>
          <w:sz w:val="24"/>
          <w:szCs w:val="24"/>
        </w:rPr>
        <w:t>2003</w:t>
      </w:r>
      <w:r w:rsidR="007A783C">
        <w:rPr>
          <w:i/>
          <w:iCs/>
          <w:sz w:val="24"/>
          <w:szCs w:val="24"/>
        </w:rPr>
        <w:t>)</w:t>
      </w:r>
      <w:r w:rsidRPr="00D955EA">
        <w:rPr>
          <w:i/>
          <w:iCs/>
          <w:sz w:val="24"/>
          <w:szCs w:val="24"/>
        </w:rPr>
        <w:t xml:space="preserve"> as it displays that the relationship between community and family matter when it comes to children’s education.</w:t>
      </w:r>
    </w:p>
    <w:p w14:paraId="159E7B5E" w14:textId="528DDB9A" w:rsidR="00D955EA" w:rsidRPr="00D955EA" w:rsidRDefault="00D955EA" w:rsidP="007A783C">
      <w:pPr>
        <w:spacing w:after="160" w:line="360" w:lineRule="auto"/>
        <w:rPr>
          <w:i/>
          <w:iCs/>
          <w:sz w:val="24"/>
          <w:szCs w:val="24"/>
        </w:rPr>
      </w:pPr>
      <w:r w:rsidRPr="00D955EA">
        <w:rPr>
          <w:i/>
          <w:iCs/>
          <w:sz w:val="24"/>
          <w:szCs w:val="24"/>
        </w:rPr>
        <w:t xml:space="preserve"> School X establishes this relationship through outlining the rights of a child throughout their school policy, this has major implications on their school, as every child has rights “without discrimination, irrespective of the child’s his/her parents or legal guardian, race, sex, language religion, disability.” (UNICEF) which allows the school and community to strengthen as it implies that the school will support everyone. With the introduction, of the new curriculum in September 2022, school X has quickly adapted and pinpoint the four purposes and twelve pedological principles, as crucial in producing educational experiences for pupils </w:t>
      </w:r>
      <w:r w:rsidRPr="00D955EA">
        <w:rPr>
          <w:i/>
          <w:iCs/>
          <w:sz w:val="24"/>
          <w:szCs w:val="24"/>
        </w:rPr>
        <w:lastRenderedPageBreak/>
        <w:t>which link</w:t>
      </w:r>
      <w:r w:rsidR="007A783C">
        <w:rPr>
          <w:i/>
          <w:iCs/>
          <w:sz w:val="24"/>
          <w:szCs w:val="24"/>
        </w:rPr>
        <w:t xml:space="preserve"> back</w:t>
      </w:r>
      <w:r w:rsidRPr="00D955EA">
        <w:rPr>
          <w:i/>
          <w:iCs/>
          <w:sz w:val="24"/>
          <w:szCs w:val="24"/>
        </w:rPr>
        <w:t xml:space="preserve"> to their community. Bronfenbrenner (1977) highlights how each pupil and their environment impact them through his ecological systems theory, where he assesses the immediate relationships and environment that surround a child. For instance, he identified how the micro system which includes personal connections to a child e.g., parents, classmates, teachers and the exosystem which is the informal/formal structures for example, the government and community and how they have influence on a child’s Microsystems. This applies to school X as Bronfenbrenner’s theory is evident through their teaching ideology as they emphasise the importance of establishing a good relationship with families, which is shown through their wide range of support systems they offer to family which further, allow the school to evaluate the opportunities and challenge</w:t>
      </w:r>
      <w:r w:rsidR="00545775">
        <w:rPr>
          <w:i/>
          <w:iCs/>
          <w:sz w:val="24"/>
          <w:szCs w:val="24"/>
        </w:rPr>
        <w:t>s</w:t>
      </w:r>
      <w:r w:rsidRPr="00D955EA">
        <w:rPr>
          <w:i/>
          <w:iCs/>
          <w:sz w:val="24"/>
          <w:szCs w:val="24"/>
        </w:rPr>
        <w:t xml:space="preserve"> they face when it comes to teaching, learning and pupil well-being. </w:t>
      </w:r>
    </w:p>
    <w:p w14:paraId="7BEF9458" w14:textId="77777777" w:rsidR="00D955EA" w:rsidRPr="00D955EA" w:rsidRDefault="00D955EA" w:rsidP="007A783C">
      <w:pPr>
        <w:spacing w:line="360" w:lineRule="auto"/>
        <w:rPr>
          <w:i/>
          <w:iCs/>
        </w:rPr>
      </w:pPr>
    </w:p>
    <w:p w14:paraId="7DC393AD" w14:textId="40C316AB" w:rsidR="001A3DCE" w:rsidRPr="00545775" w:rsidRDefault="00CD5245" w:rsidP="007A783C">
      <w:pPr>
        <w:spacing w:line="360" w:lineRule="auto"/>
        <w:rPr>
          <w:i/>
          <w:iCs/>
          <w:sz w:val="24"/>
          <w:szCs w:val="24"/>
        </w:rPr>
      </w:pPr>
      <w:r w:rsidRPr="00545775">
        <w:rPr>
          <w:i/>
          <w:iCs/>
          <w:sz w:val="24"/>
          <w:szCs w:val="24"/>
        </w:rPr>
        <w:t xml:space="preserve">Firstly, </w:t>
      </w:r>
      <w:r w:rsidR="008D5A00" w:rsidRPr="00545775">
        <w:rPr>
          <w:i/>
          <w:iCs/>
          <w:sz w:val="24"/>
          <w:szCs w:val="24"/>
        </w:rPr>
        <w:t xml:space="preserve">School X </w:t>
      </w:r>
      <w:r w:rsidR="004D7500" w:rsidRPr="00545775">
        <w:rPr>
          <w:i/>
          <w:iCs/>
          <w:sz w:val="24"/>
          <w:szCs w:val="24"/>
        </w:rPr>
        <w:t xml:space="preserve">establishes a strong relationship between </w:t>
      </w:r>
      <w:r w:rsidR="00C51C2C" w:rsidRPr="00545775">
        <w:rPr>
          <w:i/>
          <w:iCs/>
          <w:sz w:val="24"/>
          <w:szCs w:val="24"/>
        </w:rPr>
        <w:t xml:space="preserve">families of students that have additional learning needs, </w:t>
      </w:r>
      <w:r w:rsidR="00E5111C" w:rsidRPr="00545775">
        <w:rPr>
          <w:i/>
          <w:iCs/>
          <w:sz w:val="24"/>
          <w:szCs w:val="24"/>
        </w:rPr>
        <w:t>as the school identifies around 25% of their pupils as having additional learning needs</w:t>
      </w:r>
      <w:r w:rsidR="00C25227" w:rsidRPr="00545775">
        <w:rPr>
          <w:i/>
          <w:iCs/>
          <w:sz w:val="24"/>
          <w:szCs w:val="24"/>
        </w:rPr>
        <w:t xml:space="preserve"> (estyn report, 2017). Therefore, the </w:t>
      </w:r>
      <w:bookmarkStart w:id="0" w:name="_Int_KuX0PTJr"/>
      <w:r w:rsidR="0034434E" w:rsidRPr="00545775">
        <w:rPr>
          <w:i/>
          <w:iCs/>
          <w:sz w:val="24"/>
          <w:szCs w:val="24"/>
        </w:rPr>
        <w:t>school works</w:t>
      </w:r>
      <w:bookmarkEnd w:id="0"/>
      <w:r w:rsidR="00C25227" w:rsidRPr="00545775">
        <w:rPr>
          <w:i/>
          <w:iCs/>
          <w:sz w:val="24"/>
          <w:szCs w:val="24"/>
        </w:rPr>
        <w:t xml:space="preserve"> closely with families </w:t>
      </w:r>
      <w:r w:rsidR="00B92BF5" w:rsidRPr="00545775">
        <w:rPr>
          <w:i/>
          <w:iCs/>
          <w:sz w:val="24"/>
          <w:szCs w:val="24"/>
        </w:rPr>
        <w:t xml:space="preserve">in order to offer support and opportunities for their children. For instance, the school has </w:t>
      </w:r>
      <w:r w:rsidR="00AA5687" w:rsidRPr="00545775">
        <w:rPr>
          <w:i/>
          <w:iCs/>
          <w:sz w:val="24"/>
          <w:szCs w:val="24"/>
        </w:rPr>
        <w:t xml:space="preserve">an early identification process which allows </w:t>
      </w:r>
      <w:r w:rsidR="00D40574" w:rsidRPr="00545775">
        <w:rPr>
          <w:i/>
          <w:iCs/>
          <w:sz w:val="24"/>
          <w:szCs w:val="24"/>
        </w:rPr>
        <w:t xml:space="preserve">them to engage with </w:t>
      </w:r>
      <w:r w:rsidR="00FC1C16" w:rsidRPr="00545775">
        <w:rPr>
          <w:i/>
          <w:iCs/>
          <w:sz w:val="24"/>
          <w:szCs w:val="24"/>
        </w:rPr>
        <w:t xml:space="preserve">families of pupils who have ALN, in order to identify which </w:t>
      </w:r>
      <w:r w:rsidR="00CC0029" w:rsidRPr="00545775">
        <w:rPr>
          <w:i/>
          <w:iCs/>
          <w:sz w:val="24"/>
          <w:szCs w:val="24"/>
        </w:rPr>
        <w:t>classes,</w:t>
      </w:r>
      <w:r w:rsidR="00FC1C16" w:rsidRPr="00545775">
        <w:rPr>
          <w:i/>
          <w:iCs/>
          <w:sz w:val="24"/>
          <w:szCs w:val="24"/>
        </w:rPr>
        <w:t xml:space="preserve"> they would be best suited and furthermore, to offer support for </w:t>
      </w:r>
      <w:r w:rsidR="00CC0029" w:rsidRPr="00545775">
        <w:rPr>
          <w:i/>
          <w:iCs/>
          <w:sz w:val="24"/>
          <w:szCs w:val="24"/>
        </w:rPr>
        <w:t xml:space="preserve">the pupils and families. </w:t>
      </w:r>
      <w:r w:rsidR="00DD60FF" w:rsidRPr="00545775">
        <w:rPr>
          <w:i/>
          <w:iCs/>
          <w:sz w:val="24"/>
          <w:szCs w:val="24"/>
        </w:rPr>
        <w:t>This parallels closely with the practice of Montessori (</w:t>
      </w:r>
      <w:r w:rsidR="00F51A95" w:rsidRPr="00545775">
        <w:rPr>
          <w:i/>
          <w:iCs/>
          <w:sz w:val="24"/>
          <w:szCs w:val="24"/>
        </w:rPr>
        <w:t xml:space="preserve">1909) </w:t>
      </w:r>
      <w:r w:rsidR="00125923" w:rsidRPr="00545775">
        <w:rPr>
          <w:i/>
          <w:iCs/>
          <w:sz w:val="24"/>
          <w:szCs w:val="24"/>
        </w:rPr>
        <w:t>as she believed in a nurturing and supportive environment for children with additional learning needs</w:t>
      </w:r>
      <w:r w:rsidR="00113406" w:rsidRPr="00545775">
        <w:rPr>
          <w:i/>
          <w:iCs/>
          <w:sz w:val="24"/>
          <w:szCs w:val="24"/>
        </w:rPr>
        <w:t>. Moreover, Montessori emphasised the importance of recognising and respecting</w:t>
      </w:r>
      <w:r w:rsidR="00ED767C" w:rsidRPr="00545775">
        <w:rPr>
          <w:i/>
          <w:iCs/>
          <w:sz w:val="24"/>
          <w:szCs w:val="24"/>
        </w:rPr>
        <w:t xml:space="preserve"> each</w:t>
      </w:r>
      <w:r w:rsidR="00113406" w:rsidRPr="00545775">
        <w:rPr>
          <w:i/>
          <w:iCs/>
          <w:sz w:val="24"/>
          <w:szCs w:val="24"/>
        </w:rPr>
        <w:t xml:space="preserve"> </w:t>
      </w:r>
      <w:r w:rsidR="00ED767C" w:rsidRPr="00545775">
        <w:rPr>
          <w:i/>
          <w:iCs/>
          <w:sz w:val="24"/>
          <w:szCs w:val="24"/>
        </w:rPr>
        <w:t>individuals learning which school X recognises as they highlight the significance of hands on learning</w:t>
      </w:r>
      <w:r w:rsidR="009C202D" w:rsidRPr="00545775">
        <w:rPr>
          <w:i/>
          <w:iCs/>
          <w:sz w:val="24"/>
          <w:szCs w:val="24"/>
        </w:rPr>
        <w:t xml:space="preserve"> and outdoor learning on a child’s who has ALN, psychological development</w:t>
      </w:r>
      <w:r w:rsidR="00CC5EEB" w:rsidRPr="00545775">
        <w:rPr>
          <w:i/>
          <w:iCs/>
          <w:sz w:val="24"/>
          <w:szCs w:val="24"/>
        </w:rPr>
        <w:t xml:space="preserve">. By following </w:t>
      </w:r>
      <w:r w:rsidR="00A979FD" w:rsidRPr="00545775">
        <w:rPr>
          <w:i/>
          <w:iCs/>
          <w:sz w:val="24"/>
          <w:szCs w:val="24"/>
        </w:rPr>
        <w:t xml:space="preserve">this belief of practice children with ALN, show more positive social interactions and advancement in cognitive development (Else-Quest 2006). </w:t>
      </w:r>
      <w:r w:rsidR="00362C31" w:rsidRPr="00545775">
        <w:rPr>
          <w:i/>
          <w:iCs/>
          <w:sz w:val="24"/>
          <w:szCs w:val="24"/>
        </w:rPr>
        <w:t xml:space="preserve">Also, the school shows </w:t>
      </w:r>
      <w:r w:rsidR="00803B8E" w:rsidRPr="00545775">
        <w:rPr>
          <w:i/>
          <w:iCs/>
          <w:sz w:val="24"/>
          <w:szCs w:val="24"/>
        </w:rPr>
        <w:t xml:space="preserve">the major opportunities they provide by </w:t>
      </w:r>
      <w:r w:rsidR="00C81DE7" w:rsidRPr="00545775">
        <w:rPr>
          <w:i/>
          <w:iCs/>
          <w:sz w:val="24"/>
          <w:szCs w:val="24"/>
        </w:rPr>
        <w:t xml:space="preserve">having a strong relationship with families of ALN children </w:t>
      </w:r>
      <w:r w:rsidR="0097495B" w:rsidRPr="00545775">
        <w:rPr>
          <w:i/>
          <w:iCs/>
          <w:sz w:val="24"/>
          <w:szCs w:val="24"/>
        </w:rPr>
        <w:t xml:space="preserve">as they offer a </w:t>
      </w:r>
      <w:r w:rsidR="00B01F9B" w:rsidRPr="00545775">
        <w:rPr>
          <w:i/>
          <w:iCs/>
          <w:sz w:val="24"/>
          <w:szCs w:val="24"/>
        </w:rPr>
        <w:t>two-way</w:t>
      </w:r>
      <w:r w:rsidR="0097495B" w:rsidRPr="00545775">
        <w:rPr>
          <w:i/>
          <w:iCs/>
          <w:sz w:val="24"/>
          <w:szCs w:val="24"/>
        </w:rPr>
        <w:t xml:space="preserve"> communication between parents and staff </w:t>
      </w:r>
      <w:r w:rsidR="00B01F9B" w:rsidRPr="00545775">
        <w:rPr>
          <w:i/>
          <w:iCs/>
          <w:sz w:val="24"/>
          <w:szCs w:val="24"/>
        </w:rPr>
        <w:t>through an online tool</w:t>
      </w:r>
      <w:r w:rsidR="007A783C">
        <w:rPr>
          <w:i/>
          <w:iCs/>
          <w:sz w:val="24"/>
          <w:szCs w:val="24"/>
        </w:rPr>
        <w:t>,</w:t>
      </w:r>
      <w:r w:rsidR="00B01F9B" w:rsidRPr="00545775">
        <w:rPr>
          <w:i/>
          <w:iCs/>
          <w:sz w:val="24"/>
          <w:szCs w:val="24"/>
        </w:rPr>
        <w:t xml:space="preserve"> suggesting the </w:t>
      </w:r>
      <w:r w:rsidR="00DF0DFF" w:rsidRPr="00545775">
        <w:rPr>
          <w:i/>
          <w:iCs/>
          <w:sz w:val="24"/>
          <w:szCs w:val="24"/>
        </w:rPr>
        <w:t>influence</w:t>
      </w:r>
      <w:r w:rsidR="00B01F9B" w:rsidRPr="00545775">
        <w:rPr>
          <w:i/>
          <w:iCs/>
          <w:sz w:val="24"/>
          <w:szCs w:val="24"/>
        </w:rPr>
        <w:t xml:space="preserve"> they are able </w:t>
      </w:r>
      <w:r w:rsidR="00DF0DFF" w:rsidRPr="00545775">
        <w:rPr>
          <w:i/>
          <w:iCs/>
          <w:sz w:val="24"/>
          <w:szCs w:val="24"/>
        </w:rPr>
        <w:t>to have on that child’s education</w:t>
      </w:r>
      <w:r w:rsidR="00E038F4" w:rsidRPr="00545775">
        <w:rPr>
          <w:i/>
          <w:iCs/>
          <w:sz w:val="24"/>
          <w:szCs w:val="24"/>
        </w:rPr>
        <w:t xml:space="preserve"> (estyn report, 2017). </w:t>
      </w:r>
    </w:p>
    <w:p w14:paraId="610E973E" w14:textId="77777777" w:rsidR="00E038F4" w:rsidRPr="00545775" w:rsidRDefault="00E038F4" w:rsidP="007A783C">
      <w:pPr>
        <w:spacing w:line="360" w:lineRule="auto"/>
        <w:rPr>
          <w:i/>
          <w:iCs/>
          <w:sz w:val="24"/>
          <w:szCs w:val="24"/>
        </w:rPr>
      </w:pPr>
    </w:p>
    <w:p w14:paraId="2B91D77D" w14:textId="01F8AC96" w:rsidR="00204524" w:rsidRPr="00545775" w:rsidRDefault="00014324" w:rsidP="007A783C">
      <w:pPr>
        <w:spacing w:line="360" w:lineRule="auto"/>
        <w:rPr>
          <w:i/>
          <w:iCs/>
          <w:sz w:val="24"/>
          <w:szCs w:val="24"/>
        </w:rPr>
      </w:pPr>
      <w:r w:rsidRPr="00545775">
        <w:rPr>
          <w:i/>
          <w:iCs/>
          <w:sz w:val="24"/>
          <w:szCs w:val="24"/>
        </w:rPr>
        <w:lastRenderedPageBreak/>
        <w:t xml:space="preserve">Additionally, </w:t>
      </w:r>
      <w:r w:rsidR="00052410" w:rsidRPr="00545775">
        <w:rPr>
          <w:i/>
          <w:iCs/>
          <w:sz w:val="24"/>
          <w:szCs w:val="24"/>
        </w:rPr>
        <w:t xml:space="preserve">school X prides itself </w:t>
      </w:r>
      <w:r w:rsidR="002D18D8" w:rsidRPr="00545775">
        <w:rPr>
          <w:i/>
          <w:iCs/>
          <w:sz w:val="24"/>
          <w:szCs w:val="24"/>
        </w:rPr>
        <w:t xml:space="preserve">on community and family support, which is presented clearly as noted in Estyn report </w:t>
      </w:r>
      <w:r w:rsidR="00D61D14" w:rsidRPr="00545775">
        <w:rPr>
          <w:i/>
          <w:iCs/>
          <w:sz w:val="24"/>
          <w:szCs w:val="24"/>
        </w:rPr>
        <w:t xml:space="preserve">(2017) that school X has a highly effective partnership with parents, local schools and community which have a beneficial effect on pupils learning and well-being. </w:t>
      </w:r>
      <w:r w:rsidR="00336650" w:rsidRPr="00545775">
        <w:rPr>
          <w:i/>
          <w:iCs/>
          <w:sz w:val="24"/>
          <w:szCs w:val="24"/>
        </w:rPr>
        <w:t xml:space="preserve">For example, school X </w:t>
      </w:r>
      <w:r w:rsidR="00C54867" w:rsidRPr="00545775">
        <w:rPr>
          <w:i/>
          <w:iCs/>
          <w:sz w:val="24"/>
          <w:szCs w:val="24"/>
        </w:rPr>
        <w:t xml:space="preserve">establishment of different support groups such as </w:t>
      </w:r>
      <w:r w:rsidR="001801C1" w:rsidRPr="00545775">
        <w:rPr>
          <w:i/>
          <w:iCs/>
          <w:sz w:val="24"/>
          <w:szCs w:val="24"/>
        </w:rPr>
        <w:t xml:space="preserve">mother and toddler group, stay and play and the ELSA family program. </w:t>
      </w:r>
      <w:r w:rsidR="003241C2" w:rsidRPr="00545775">
        <w:rPr>
          <w:i/>
          <w:iCs/>
          <w:sz w:val="24"/>
          <w:szCs w:val="24"/>
        </w:rPr>
        <w:t xml:space="preserve">It enables the school to </w:t>
      </w:r>
      <w:r w:rsidR="004C4313" w:rsidRPr="00545775">
        <w:rPr>
          <w:i/>
          <w:iCs/>
          <w:sz w:val="24"/>
          <w:szCs w:val="24"/>
        </w:rPr>
        <w:t xml:space="preserve">have a closer relationship with families and the community </w:t>
      </w:r>
      <w:r w:rsidR="00643D5C" w:rsidRPr="00545775">
        <w:rPr>
          <w:i/>
          <w:iCs/>
          <w:sz w:val="24"/>
          <w:szCs w:val="24"/>
        </w:rPr>
        <w:t xml:space="preserve">which offers major opportunities for the school in </w:t>
      </w:r>
      <w:r w:rsidR="00320916" w:rsidRPr="00545775">
        <w:rPr>
          <w:i/>
          <w:iCs/>
          <w:sz w:val="24"/>
          <w:szCs w:val="24"/>
        </w:rPr>
        <w:t xml:space="preserve">benefiting the home life of their students in order to influence their teaching, learning and well-being. </w:t>
      </w:r>
      <w:r w:rsidR="00EC282B" w:rsidRPr="00545775">
        <w:rPr>
          <w:i/>
          <w:iCs/>
          <w:sz w:val="24"/>
          <w:szCs w:val="24"/>
        </w:rPr>
        <w:t xml:space="preserve">This is a central focus </w:t>
      </w:r>
      <w:r w:rsidR="00FC23DA" w:rsidRPr="00545775">
        <w:rPr>
          <w:i/>
          <w:iCs/>
          <w:sz w:val="24"/>
          <w:szCs w:val="24"/>
        </w:rPr>
        <w:t>with the ELSA family program as it gives</w:t>
      </w:r>
      <w:r w:rsidR="000A7B25" w:rsidRPr="00545775">
        <w:rPr>
          <w:i/>
          <w:iCs/>
          <w:sz w:val="24"/>
          <w:szCs w:val="24"/>
        </w:rPr>
        <w:t xml:space="preserve"> the</w:t>
      </w:r>
      <w:r w:rsidR="00FC23DA" w:rsidRPr="00545775">
        <w:rPr>
          <w:i/>
          <w:iCs/>
          <w:sz w:val="24"/>
          <w:szCs w:val="24"/>
        </w:rPr>
        <w:t xml:space="preserve"> opportunity </w:t>
      </w:r>
      <w:r w:rsidR="000A7B25" w:rsidRPr="00545775">
        <w:rPr>
          <w:i/>
          <w:iCs/>
          <w:sz w:val="24"/>
          <w:szCs w:val="24"/>
        </w:rPr>
        <w:t>for families to discuss difficulties with regard to their children engaging in learning or attendance, thus, the school can then help in order</w:t>
      </w:r>
      <w:r w:rsidR="00AB7DD2" w:rsidRPr="00545775">
        <w:rPr>
          <w:i/>
          <w:iCs/>
          <w:sz w:val="24"/>
          <w:szCs w:val="24"/>
        </w:rPr>
        <w:t xml:space="preserve"> to support the child and their family.</w:t>
      </w:r>
      <w:r w:rsidR="00BF0B70" w:rsidRPr="00545775">
        <w:rPr>
          <w:i/>
          <w:iCs/>
          <w:sz w:val="24"/>
          <w:szCs w:val="24"/>
        </w:rPr>
        <w:t xml:space="preserve"> Home visits are also essential in </w:t>
      </w:r>
      <w:r w:rsidR="00A65DF9" w:rsidRPr="00545775">
        <w:rPr>
          <w:i/>
          <w:iCs/>
          <w:sz w:val="24"/>
          <w:szCs w:val="24"/>
        </w:rPr>
        <w:t xml:space="preserve">bringing a wider understanding to the school on each family, and what facilities and resources they have at home with this knowledge </w:t>
      </w:r>
      <w:r w:rsidR="00437E9A" w:rsidRPr="00545775">
        <w:rPr>
          <w:i/>
          <w:iCs/>
          <w:sz w:val="24"/>
          <w:szCs w:val="24"/>
        </w:rPr>
        <w:t>the school is able to provide opportunities for children who at more of a disadvantage.</w:t>
      </w:r>
      <w:r w:rsidR="00AB7DD2" w:rsidRPr="00545775">
        <w:rPr>
          <w:i/>
          <w:iCs/>
          <w:sz w:val="24"/>
          <w:szCs w:val="24"/>
        </w:rPr>
        <w:t xml:space="preserve"> Hilary Clinton, </w:t>
      </w:r>
      <w:r w:rsidR="007A783C">
        <w:rPr>
          <w:i/>
          <w:iCs/>
          <w:sz w:val="24"/>
          <w:szCs w:val="24"/>
        </w:rPr>
        <w:t>(</w:t>
      </w:r>
      <w:r w:rsidR="00AB7DD2" w:rsidRPr="00545775">
        <w:rPr>
          <w:i/>
          <w:iCs/>
          <w:sz w:val="24"/>
          <w:szCs w:val="24"/>
        </w:rPr>
        <w:t xml:space="preserve">2007) stated “it takes a village to raise a child.”, </w:t>
      </w:r>
      <w:r w:rsidR="00AF4A26" w:rsidRPr="00545775">
        <w:rPr>
          <w:i/>
          <w:iCs/>
          <w:sz w:val="24"/>
          <w:szCs w:val="24"/>
        </w:rPr>
        <w:t>which is evident through the school’s practices that</w:t>
      </w:r>
      <w:r w:rsidR="005A2CC3" w:rsidRPr="00545775">
        <w:rPr>
          <w:i/>
          <w:iCs/>
          <w:sz w:val="24"/>
          <w:szCs w:val="24"/>
        </w:rPr>
        <w:t xml:space="preserve"> they</w:t>
      </w:r>
      <w:r w:rsidR="00AF4A26" w:rsidRPr="00545775">
        <w:rPr>
          <w:i/>
          <w:iCs/>
          <w:sz w:val="24"/>
          <w:szCs w:val="24"/>
        </w:rPr>
        <w:t xml:space="preserve"> ensure to </w:t>
      </w:r>
      <w:r w:rsidR="00B11330" w:rsidRPr="00545775">
        <w:rPr>
          <w:i/>
          <w:iCs/>
          <w:sz w:val="24"/>
          <w:szCs w:val="24"/>
        </w:rPr>
        <w:t>work in partnership with families</w:t>
      </w:r>
      <w:r w:rsidR="00A03ACA" w:rsidRPr="00545775">
        <w:rPr>
          <w:i/>
          <w:iCs/>
          <w:sz w:val="24"/>
          <w:szCs w:val="24"/>
        </w:rPr>
        <w:t>, as it is the way schools care about children</w:t>
      </w:r>
      <w:r w:rsidR="009C1CE2" w:rsidRPr="00545775">
        <w:rPr>
          <w:i/>
          <w:iCs/>
          <w:sz w:val="24"/>
          <w:szCs w:val="24"/>
        </w:rPr>
        <w:t xml:space="preserve">, </w:t>
      </w:r>
      <w:r w:rsidR="00A03ACA" w:rsidRPr="00545775">
        <w:rPr>
          <w:i/>
          <w:iCs/>
          <w:sz w:val="24"/>
          <w:szCs w:val="24"/>
        </w:rPr>
        <w:t>is reflected in the way</w:t>
      </w:r>
      <w:r w:rsidR="009619A4" w:rsidRPr="00545775">
        <w:rPr>
          <w:i/>
          <w:iCs/>
          <w:sz w:val="24"/>
          <w:szCs w:val="24"/>
        </w:rPr>
        <w:t xml:space="preserve"> schools care about children’s families, and if they work together this creates better opportunities for both family and pupils (Epstein</w:t>
      </w:r>
      <w:r w:rsidR="00E00202" w:rsidRPr="00545775">
        <w:rPr>
          <w:i/>
          <w:iCs/>
          <w:sz w:val="24"/>
          <w:szCs w:val="24"/>
        </w:rPr>
        <w:t xml:space="preserve">, 1990). </w:t>
      </w:r>
      <w:r w:rsidR="00F421CC" w:rsidRPr="00545775">
        <w:rPr>
          <w:i/>
          <w:iCs/>
          <w:sz w:val="24"/>
          <w:szCs w:val="24"/>
        </w:rPr>
        <w:t xml:space="preserve">Furthermore, </w:t>
      </w:r>
      <w:r w:rsidR="00254DFB" w:rsidRPr="00545775">
        <w:rPr>
          <w:i/>
          <w:iCs/>
          <w:sz w:val="24"/>
          <w:szCs w:val="24"/>
        </w:rPr>
        <w:t xml:space="preserve">with the introduction of ‘find out Fridays’ </w:t>
      </w:r>
      <w:r w:rsidR="00417160" w:rsidRPr="00545775">
        <w:rPr>
          <w:i/>
          <w:iCs/>
          <w:sz w:val="24"/>
          <w:szCs w:val="24"/>
        </w:rPr>
        <w:t xml:space="preserve">this gives families the opportunity to talk about any issues in the community </w:t>
      </w:r>
      <w:r w:rsidR="009A48E5" w:rsidRPr="00545775">
        <w:rPr>
          <w:i/>
          <w:iCs/>
          <w:sz w:val="24"/>
          <w:szCs w:val="24"/>
        </w:rPr>
        <w:t>which may be affecting their child</w:t>
      </w:r>
      <w:r w:rsidR="004B32B4" w:rsidRPr="00545775">
        <w:rPr>
          <w:i/>
          <w:iCs/>
          <w:sz w:val="24"/>
          <w:szCs w:val="24"/>
        </w:rPr>
        <w:t xml:space="preserve">, this allows them to voice concerns, share experiences and share advice thus, bringing the school and community closer </w:t>
      </w:r>
      <w:r w:rsidR="002826A0" w:rsidRPr="00545775">
        <w:rPr>
          <w:i/>
          <w:iCs/>
          <w:sz w:val="24"/>
          <w:szCs w:val="24"/>
        </w:rPr>
        <w:t>and</w:t>
      </w:r>
      <w:r w:rsidR="004B32B4" w:rsidRPr="00545775">
        <w:rPr>
          <w:i/>
          <w:iCs/>
          <w:sz w:val="24"/>
          <w:szCs w:val="24"/>
        </w:rPr>
        <w:t xml:space="preserve"> </w:t>
      </w:r>
      <w:r w:rsidR="002826A0" w:rsidRPr="00545775">
        <w:rPr>
          <w:i/>
          <w:iCs/>
          <w:sz w:val="24"/>
          <w:szCs w:val="24"/>
        </w:rPr>
        <w:t xml:space="preserve">strengthening their relationship in order to influence their teaching and learning on pupils. </w:t>
      </w:r>
    </w:p>
    <w:p w14:paraId="6ED66556" w14:textId="77777777" w:rsidR="00204524" w:rsidRPr="00545775" w:rsidRDefault="00204524" w:rsidP="007A783C">
      <w:pPr>
        <w:spacing w:line="360" w:lineRule="auto"/>
        <w:rPr>
          <w:i/>
          <w:iCs/>
          <w:sz w:val="24"/>
          <w:szCs w:val="24"/>
        </w:rPr>
      </w:pPr>
    </w:p>
    <w:p w14:paraId="560C46C6" w14:textId="1F051528" w:rsidR="0001006F" w:rsidRPr="00545775" w:rsidRDefault="006E3867" w:rsidP="007A783C">
      <w:pPr>
        <w:spacing w:line="360" w:lineRule="auto"/>
        <w:rPr>
          <w:i/>
          <w:iCs/>
          <w:sz w:val="24"/>
          <w:szCs w:val="24"/>
        </w:rPr>
      </w:pPr>
      <w:r w:rsidRPr="00545775">
        <w:rPr>
          <w:i/>
          <w:iCs/>
          <w:sz w:val="24"/>
          <w:szCs w:val="24"/>
        </w:rPr>
        <w:t>According to O</w:t>
      </w:r>
      <w:r w:rsidR="00970B0E" w:rsidRPr="00545775">
        <w:rPr>
          <w:i/>
          <w:iCs/>
          <w:sz w:val="24"/>
          <w:szCs w:val="24"/>
        </w:rPr>
        <w:t>fficial national statistics</w:t>
      </w:r>
      <w:r w:rsidRPr="00545775">
        <w:rPr>
          <w:i/>
          <w:iCs/>
          <w:sz w:val="24"/>
          <w:szCs w:val="24"/>
        </w:rPr>
        <w:t>, school X</w:t>
      </w:r>
      <w:r w:rsidR="00FE7F4D" w:rsidRPr="00545775">
        <w:rPr>
          <w:i/>
          <w:iCs/>
          <w:sz w:val="24"/>
          <w:szCs w:val="24"/>
        </w:rPr>
        <w:t xml:space="preserve"> community </w:t>
      </w:r>
      <w:r w:rsidRPr="00545775">
        <w:rPr>
          <w:i/>
          <w:iCs/>
          <w:sz w:val="24"/>
          <w:szCs w:val="24"/>
        </w:rPr>
        <w:t xml:space="preserve">is considered one of the highest rates of child poverty in wales, as 61.1% of households were recognised as deprived in 2021. This poses as a challenge for school X for its approaches to teaching and influence as majority of pupil’s cannot afford school uniform, school trips, or even school meals as 29.4% of their pupils are eligible for free school meals which is above the national average. UNICEF (2000 notes in Montgomery, 2003, p.56) that children who live in poverty have </w:t>
      </w:r>
      <w:r w:rsidR="008021AA" w:rsidRPr="00545775">
        <w:rPr>
          <w:i/>
          <w:iCs/>
          <w:sz w:val="24"/>
          <w:szCs w:val="24"/>
        </w:rPr>
        <w:t xml:space="preserve">poorer </w:t>
      </w:r>
      <w:r w:rsidRPr="00545775">
        <w:rPr>
          <w:i/>
          <w:iCs/>
          <w:sz w:val="24"/>
          <w:szCs w:val="24"/>
        </w:rPr>
        <w:t>health, educational opportunities and worse access to services which will have major effects on a child’s attainment in school. Moreover, Kenway et al, 2005</w:t>
      </w:r>
      <w:r w:rsidR="007A783C">
        <w:rPr>
          <w:i/>
          <w:iCs/>
          <w:sz w:val="24"/>
          <w:szCs w:val="24"/>
        </w:rPr>
        <w:t xml:space="preserve"> </w:t>
      </w:r>
      <w:r w:rsidRPr="00545775">
        <w:rPr>
          <w:i/>
          <w:iCs/>
          <w:sz w:val="24"/>
          <w:szCs w:val="24"/>
        </w:rPr>
        <w:t xml:space="preserve">argues further by stating that there is a strong link between children growing up in poverty and poor educational </w:t>
      </w:r>
      <w:r w:rsidRPr="00545775">
        <w:rPr>
          <w:i/>
          <w:iCs/>
          <w:sz w:val="24"/>
          <w:szCs w:val="24"/>
        </w:rPr>
        <w:lastRenderedPageBreak/>
        <w:t>attainment as low pay, unemployment, economic inactivity and social exclusion all contribute low attainment. This ties with school X as the unemployment statistics in the area were at around 3.6% at the end of June 2023 and thus, highlights a challenge for the school in regard to teaching and pupil well-being.</w:t>
      </w:r>
    </w:p>
    <w:p w14:paraId="21BFE8D8" w14:textId="77777777" w:rsidR="0001006F" w:rsidRPr="00545775" w:rsidRDefault="0001006F" w:rsidP="007A783C">
      <w:pPr>
        <w:spacing w:line="360" w:lineRule="auto"/>
        <w:rPr>
          <w:i/>
          <w:iCs/>
          <w:sz w:val="24"/>
          <w:szCs w:val="24"/>
        </w:rPr>
      </w:pPr>
    </w:p>
    <w:p w14:paraId="6B6C3BFF" w14:textId="6C69F8E8" w:rsidR="006E3867" w:rsidRPr="00545775" w:rsidRDefault="006E3867" w:rsidP="007A783C">
      <w:pPr>
        <w:spacing w:line="360" w:lineRule="auto"/>
        <w:rPr>
          <w:i/>
          <w:iCs/>
          <w:sz w:val="24"/>
          <w:szCs w:val="24"/>
        </w:rPr>
      </w:pPr>
      <w:r w:rsidRPr="00545775">
        <w:rPr>
          <w:i/>
          <w:iCs/>
          <w:sz w:val="24"/>
          <w:szCs w:val="24"/>
        </w:rPr>
        <w:t xml:space="preserve"> </w:t>
      </w:r>
      <w:r w:rsidR="00902093" w:rsidRPr="00545775">
        <w:rPr>
          <w:i/>
          <w:iCs/>
          <w:sz w:val="24"/>
          <w:szCs w:val="24"/>
        </w:rPr>
        <w:t>However,</w:t>
      </w:r>
      <w:r w:rsidR="002D46FB" w:rsidRPr="00545775">
        <w:rPr>
          <w:i/>
          <w:iCs/>
          <w:sz w:val="24"/>
          <w:szCs w:val="24"/>
        </w:rPr>
        <w:t xml:space="preserve"> it can be recognised that </w:t>
      </w:r>
      <w:r w:rsidR="00725F98" w:rsidRPr="00545775">
        <w:rPr>
          <w:i/>
          <w:iCs/>
          <w:sz w:val="24"/>
          <w:szCs w:val="24"/>
        </w:rPr>
        <w:t>the school overcomes this challenge, as they are aware that 33% of their pupils are eligible for free school meals which is above the national average</w:t>
      </w:r>
      <w:r w:rsidR="00B0498E" w:rsidRPr="00545775">
        <w:rPr>
          <w:i/>
          <w:iCs/>
          <w:sz w:val="24"/>
          <w:szCs w:val="24"/>
        </w:rPr>
        <w:t xml:space="preserve"> (Estyn report, 2017).</w:t>
      </w:r>
      <w:r w:rsidR="00725F98" w:rsidRPr="00545775">
        <w:rPr>
          <w:i/>
          <w:iCs/>
          <w:sz w:val="24"/>
          <w:szCs w:val="24"/>
        </w:rPr>
        <w:t xml:space="preserve"> </w:t>
      </w:r>
      <w:r w:rsidR="004C7D3E" w:rsidRPr="00545775">
        <w:rPr>
          <w:i/>
          <w:iCs/>
          <w:sz w:val="24"/>
          <w:szCs w:val="24"/>
        </w:rPr>
        <w:t xml:space="preserve">As </w:t>
      </w:r>
      <w:r w:rsidR="007D7A13" w:rsidRPr="00545775">
        <w:rPr>
          <w:i/>
          <w:iCs/>
          <w:sz w:val="24"/>
          <w:szCs w:val="24"/>
        </w:rPr>
        <w:t xml:space="preserve">John Rawls, </w:t>
      </w:r>
      <w:r w:rsidR="00FD0724" w:rsidRPr="00545775">
        <w:rPr>
          <w:i/>
          <w:iCs/>
          <w:sz w:val="24"/>
          <w:szCs w:val="24"/>
        </w:rPr>
        <w:t>1971</w:t>
      </w:r>
      <w:r w:rsidR="007A783C">
        <w:rPr>
          <w:i/>
          <w:iCs/>
          <w:sz w:val="24"/>
          <w:szCs w:val="24"/>
        </w:rPr>
        <w:t xml:space="preserve">, </w:t>
      </w:r>
      <w:r w:rsidR="009524D1" w:rsidRPr="00545775">
        <w:rPr>
          <w:i/>
          <w:iCs/>
          <w:sz w:val="24"/>
          <w:szCs w:val="24"/>
        </w:rPr>
        <w:t>stat</w:t>
      </w:r>
      <w:r w:rsidR="008B1B95" w:rsidRPr="00545775">
        <w:rPr>
          <w:i/>
          <w:iCs/>
          <w:sz w:val="24"/>
          <w:szCs w:val="24"/>
        </w:rPr>
        <w:t xml:space="preserve">ed </w:t>
      </w:r>
      <w:r w:rsidR="009524D1" w:rsidRPr="00545775">
        <w:rPr>
          <w:i/>
          <w:iCs/>
          <w:sz w:val="24"/>
          <w:szCs w:val="24"/>
        </w:rPr>
        <w:t xml:space="preserve">with his theory of </w:t>
      </w:r>
      <w:r w:rsidR="002A6DAB" w:rsidRPr="00545775">
        <w:rPr>
          <w:i/>
          <w:iCs/>
          <w:sz w:val="24"/>
          <w:szCs w:val="24"/>
        </w:rPr>
        <w:t xml:space="preserve">‘justice as fairness’ </w:t>
      </w:r>
      <w:r w:rsidR="00735EE5" w:rsidRPr="00545775">
        <w:rPr>
          <w:i/>
          <w:iCs/>
          <w:sz w:val="24"/>
          <w:szCs w:val="24"/>
        </w:rPr>
        <w:t>which note</w:t>
      </w:r>
      <w:r w:rsidR="004C66F1" w:rsidRPr="00545775">
        <w:rPr>
          <w:i/>
          <w:iCs/>
          <w:sz w:val="24"/>
          <w:szCs w:val="24"/>
        </w:rPr>
        <w:t>s</w:t>
      </w:r>
      <w:r w:rsidR="00735EE5" w:rsidRPr="00545775">
        <w:rPr>
          <w:i/>
          <w:iCs/>
          <w:sz w:val="24"/>
          <w:szCs w:val="24"/>
        </w:rPr>
        <w:t xml:space="preserve"> the importance of socio-economic context </w:t>
      </w:r>
      <w:r w:rsidR="00F83021" w:rsidRPr="00545775">
        <w:rPr>
          <w:i/>
          <w:iCs/>
          <w:sz w:val="24"/>
          <w:szCs w:val="24"/>
        </w:rPr>
        <w:t xml:space="preserve">of a family, and how this may have negative impact on a child as </w:t>
      </w:r>
      <w:r w:rsidR="00FD4851" w:rsidRPr="00545775">
        <w:rPr>
          <w:i/>
          <w:iCs/>
          <w:sz w:val="24"/>
          <w:szCs w:val="24"/>
        </w:rPr>
        <w:t>there is a link between disadvantaged children and free school meals.</w:t>
      </w:r>
      <w:r w:rsidR="00F50305" w:rsidRPr="00545775">
        <w:rPr>
          <w:i/>
          <w:iCs/>
          <w:sz w:val="24"/>
          <w:szCs w:val="24"/>
        </w:rPr>
        <w:t xml:space="preserve"> Hence, with</w:t>
      </w:r>
      <w:r w:rsidR="00902093" w:rsidRPr="00545775">
        <w:rPr>
          <w:i/>
          <w:iCs/>
          <w:sz w:val="24"/>
          <w:szCs w:val="24"/>
        </w:rPr>
        <w:t xml:space="preserve"> the </w:t>
      </w:r>
      <w:r w:rsidR="00F50305" w:rsidRPr="00545775">
        <w:rPr>
          <w:i/>
          <w:iCs/>
          <w:sz w:val="24"/>
          <w:szCs w:val="24"/>
        </w:rPr>
        <w:t xml:space="preserve">school’s </w:t>
      </w:r>
      <w:r w:rsidR="00902093" w:rsidRPr="00545775">
        <w:rPr>
          <w:i/>
          <w:iCs/>
          <w:sz w:val="24"/>
          <w:szCs w:val="24"/>
        </w:rPr>
        <w:t>introduction of the ‘take what you need trolley</w:t>
      </w:r>
      <w:r w:rsidR="00BA6049" w:rsidRPr="00545775">
        <w:rPr>
          <w:i/>
          <w:iCs/>
          <w:sz w:val="24"/>
          <w:szCs w:val="24"/>
        </w:rPr>
        <w:t xml:space="preserve">’, </w:t>
      </w:r>
      <w:r w:rsidR="004C66F1" w:rsidRPr="00545775">
        <w:rPr>
          <w:i/>
          <w:iCs/>
          <w:sz w:val="24"/>
          <w:szCs w:val="24"/>
        </w:rPr>
        <w:t xml:space="preserve">it </w:t>
      </w:r>
      <w:r w:rsidR="00BA6049" w:rsidRPr="00545775">
        <w:rPr>
          <w:i/>
          <w:iCs/>
          <w:sz w:val="24"/>
          <w:szCs w:val="24"/>
        </w:rPr>
        <w:t>provides</w:t>
      </w:r>
      <w:r w:rsidR="00AA4407" w:rsidRPr="00545775">
        <w:rPr>
          <w:i/>
          <w:iCs/>
          <w:sz w:val="24"/>
          <w:szCs w:val="24"/>
        </w:rPr>
        <w:t xml:space="preserve"> equal distribution of food, toys, books and clothes</w:t>
      </w:r>
      <w:r w:rsidR="00EC0129" w:rsidRPr="00545775">
        <w:rPr>
          <w:i/>
          <w:iCs/>
          <w:sz w:val="24"/>
          <w:szCs w:val="24"/>
        </w:rPr>
        <w:t>,</w:t>
      </w:r>
      <w:r w:rsidR="000921B6" w:rsidRPr="00545775">
        <w:rPr>
          <w:i/>
          <w:iCs/>
          <w:sz w:val="24"/>
          <w:szCs w:val="24"/>
        </w:rPr>
        <w:t xml:space="preserve"> which</w:t>
      </w:r>
      <w:r w:rsidR="00432394" w:rsidRPr="00545775">
        <w:rPr>
          <w:i/>
          <w:iCs/>
          <w:sz w:val="24"/>
          <w:szCs w:val="24"/>
        </w:rPr>
        <w:t xml:space="preserve"> </w:t>
      </w:r>
      <w:r w:rsidR="00EC0129" w:rsidRPr="00545775">
        <w:rPr>
          <w:i/>
          <w:iCs/>
          <w:sz w:val="24"/>
          <w:szCs w:val="24"/>
        </w:rPr>
        <w:t>highlights</w:t>
      </w:r>
      <w:r w:rsidR="00432394" w:rsidRPr="00545775">
        <w:rPr>
          <w:i/>
          <w:iCs/>
          <w:sz w:val="24"/>
          <w:szCs w:val="24"/>
        </w:rPr>
        <w:t xml:space="preserve"> how school X recognises that </w:t>
      </w:r>
      <w:r w:rsidR="00FB09A4" w:rsidRPr="00545775">
        <w:rPr>
          <w:i/>
          <w:iCs/>
          <w:sz w:val="24"/>
          <w:szCs w:val="24"/>
        </w:rPr>
        <w:t xml:space="preserve">they are located in a deprived area </w:t>
      </w:r>
      <w:r w:rsidR="00596789" w:rsidRPr="00545775">
        <w:rPr>
          <w:i/>
          <w:iCs/>
          <w:sz w:val="24"/>
          <w:szCs w:val="24"/>
        </w:rPr>
        <w:t>and enables them to give support to pupils</w:t>
      </w:r>
      <w:r w:rsidR="00D1071A" w:rsidRPr="00545775">
        <w:rPr>
          <w:i/>
          <w:iCs/>
          <w:sz w:val="24"/>
          <w:szCs w:val="24"/>
        </w:rPr>
        <w:t xml:space="preserve"> who are struggling.</w:t>
      </w:r>
      <w:r w:rsidR="00BA6049" w:rsidRPr="00545775">
        <w:rPr>
          <w:i/>
          <w:iCs/>
          <w:sz w:val="24"/>
          <w:szCs w:val="24"/>
        </w:rPr>
        <w:t xml:space="preserve"> Furthermore, </w:t>
      </w:r>
      <w:r w:rsidR="007A783C">
        <w:rPr>
          <w:i/>
          <w:iCs/>
          <w:sz w:val="24"/>
          <w:szCs w:val="24"/>
        </w:rPr>
        <w:t xml:space="preserve">it </w:t>
      </w:r>
      <w:r w:rsidR="00BA6049" w:rsidRPr="00545775">
        <w:rPr>
          <w:i/>
          <w:iCs/>
          <w:sz w:val="24"/>
          <w:szCs w:val="24"/>
        </w:rPr>
        <w:t xml:space="preserve">correlates to the understanding </w:t>
      </w:r>
      <w:r w:rsidR="00864CC3" w:rsidRPr="00545775">
        <w:rPr>
          <w:i/>
          <w:iCs/>
          <w:sz w:val="24"/>
          <w:szCs w:val="24"/>
        </w:rPr>
        <w:t xml:space="preserve">and use of </w:t>
      </w:r>
      <w:r w:rsidR="004860A2" w:rsidRPr="00545775">
        <w:rPr>
          <w:i/>
          <w:iCs/>
          <w:sz w:val="24"/>
          <w:szCs w:val="24"/>
        </w:rPr>
        <w:t>the ‘hierarchy of needs’</w:t>
      </w:r>
      <w:r w:rsidR="00514228" w:rsidRPr="00545775">
        <w:rPr>
          <w:i/>
          <w:iCs/>
          <w:sz w:val="24"/>
          <w:szCs w:val="24"/>
        </w:rPr>
        <w:t xml:space="preserve"> </w:t>
      </w:r>
      <w:bookmarkStart w:id="1" w:name="_Int_SwwyoJAH"/>
      <w:r w:rsidR="007A783C" w:rsidRPr="00545775">
        <w:rPr>
          <w:i/>
          <w:iCs/>
          <w:sz w:val="24"/>
          <w:szCs w:val="24"/>
        </w:rPr>
        <w:t>pri</w:t>
      </w:r>
      <w:r w:rsidR="007A783C">
        <w:rPr>
          <w:i/>
          <w:iCs/>
          <w:sz w:val="24"/>
          <w:szCs w:val="24"/>
        </w:rPr>
        <w:t>nciple</w:t>
      </w:r>
      <w:bookmarkEnd w:id="1"/>
      <w:r w:rsidR="004860A2" w:rsidRPr="00545775">
        <w:rPr>
          <w:i/>
          <w:iCs/>
          <w:sz w:val="24"/>
          <w:szCs w:val="24"/>
        </w:rPr>
        <w:t xml:space="preserve"> Maslow, </w:t>
      </w:r>
      <w:r w:rsidR="007A783C">
        <w:rPr>
          <w:i/>
          <w:iCs/>
          <w:sz w:val="24"/>
          <w:szCs w:val="24"/>
        </w:rPr>
        <w:t>(</w:t>
      </w:r>
      <w:r w:rsidR="004860A2" w:rsidRPr="00545775">
        <w:rPr>
          <w:i/>
          <w:iCs/>
          <w:sz w:val="24"/>
          <w:szCs w:val="24"/>
        </w:rPr>
        <w:t xml:space="preserve">1943) </w:t>
      </w:r>
      <w:r w:rsidR="0001255D" w:rsidRPr="00545775">
        <w:rPr>
          <w:i/>
          <w:iCs/>
          <w:sz w:val="24"/>
          <w:szCs w:val="24"/>
        </w:rPr>
        <w:t xml:space="preserve">as he expressed the significance </w:t>
      </w:r>
      <w:r w:rsidR="00590D96" w:rsidRPr="00545775">
        <w:rPr>
          <w:i/>
          <w:iCs/>
          <w:sz w:val="24"/>
          <w:szCs w:val="24"/>
        </w:rPr>
        <w:t>of meeting the basic psychological need of a child which is</w:t>
      </w:r>
      <w:r w:rsidR="007A783C">
        <w:rPr>
          <w:i/>
          <w:iCs/>
          <w:sz w:val="24"/>
          <w:szCs w:val="24"/>
        </w:rPr>
        <w:t xml:space="preserve"> </w:t>
      </w:r>
      <w:r w:rsidR="00DC10ED" w:rsidRPr="00545775">
        <w:rPr>
          <w:i/>
          <w:iCs/>
          <w:sz w:val="24"/>
          <w:szCs w:val="24"/>
        </w:rPr>
        <w:t xml:space="preserve">food. </w:t>
      </w:r>
      <w:r w:rsidR="008F0891" w:rsidRPr="00545775">
        <w:rPr>
          <w:i/>
          <w:iCs/>
          <w:sz w:val="24"/>
          <w:szCs w:val="24"/>
        </w:rPr>
        <w:t xml:space="preserve">Douglas et al, </w:t>
      </w:r>
      <w:r w:rsidR="007A783C">
        <w:rPr>
          <w:i/>
          <w:iCs/>
          <w:sz w:val="24"/>
          <w:szCs w:val="24"/>
        </w:rPr>
        <w:t>(</w:t>
      </w:r>
      <w:r w:rsidR="008F0891" w:rsidRPr="00545775">
        <w:rPr>
          <w:i/>
          <w:iCs/>
          <w:sz w:val="24"/>
          <w:szCs w:val="24"/>
        </w:rPr>
        <w:t>201</w:t>
      </w:r>
      <w:r w:rsidR="007A783C">
        <w:rPr>
          <w:i/>
          <w:iCs/>
          <w:sz w:val="24"/>
          <w:szCs w:val="24"/>
        </w:rPr>
        <w:t>1)</w:t>
      </w:r>
      <w:r w:rsidR="008F0891" w:rsidRPr="00545775">
        <w:rPr>
          <w:i/>
          <w:iCs/>
          <w:sz w:val="24"/>
          <w:szCs w:val="24"/>
        </w:rPr>
        <w:t xml:space="preserve"> even </w:t>
      </w:r>
      <w:r w:rsidR="006D2B8A" w:rsidRPr="00545775">
        <w:rPr>
          <w:i/>
          <w:iCs/>
          <w:sz w:val="24"/>
          <w:szCs w:val="24"/>
        </w:rPr>
        <w:t xml:space="preserve">argued that scholars and scientists cannot deny that food remains a </w:t>
      </w:r>
      <w:r w:rsidR="009E47E2" w:rsidRPr="00545775">
        <w:rPr>
          <w:i/>
          <w:iCs/>
          <w:sz w:val="24"/>
          <w:szCs w:val="24"/>
        </w:rPr>
        <w:t>basic human need</w:t>
      </w:r>
      <w:r w:rsidR="006D2B8A" w:rsidRPr="00545775">
        <w:rPr>
          <w:i/>
          <w:iCs/>
          <w:sz w:val="24"/>
          <w:szCs w:val="24"/>
        </w:rPr>
        <w:t xml:space="preserve"> which signifies the importance to a child’s attainment and learning as </w:t>
      </w:r>
      <w:r w:rsidR="0028026E" w:rsidRPr="00545775">
        <w:rPr>
          <w:i/>
          <w:iCs/>
          <w:sz w:val="24"/>
          <w:szCs w:val="24"/>
        </w:rPr>
        <w:t xml:space="preserve">Alderman et al, </w:t>
      </w:r>
      <w:r w:rsidR="007A783C">
        <w:rPr>
          <w:i/>
          <w:iCs/>
          <w:sz w:val="24"/>
          <w:szCs w:val="24"/>
        </w:rPr>
        <w:t>(</w:t>
      </w:r>
      <w:r w:rsidR="0028026E" w:rsidRPr="00545775">
        <w:rPr>
          <w:i/>
          <w:iCs/>
          <w:sz w:val="24"/>
          <w:szCs w:val="24"/>
        </w:rPr>
        <w:t xml:space="preserve">2008) noted how providing children </w:t>
      </w:r>
      <w:r w:rsidR="009E47E2" w:rsidRPr="00545775">
        <w:rPr>
          <w:i/>
          <w:iCs/>
          <w:sz w:val="24"/>
          <w:szCs w:val="24"/>
        </w:rPr>
        <w:t xml:space="preserve">with better nutrition such as free school meals can improve cognitive ability, </w:t>
      </w:r>
      <w:r w:rsidR="0049625B" w:rsidRPr="00545775">
        <w:rPr>
          <w:i/>
          <w:iCs/>
          <w:sz w:val="24"/>
          <w:szCs w:val="24"/>
        </w:rPr>
        <w:t xml:space="preserve">suggesting once again how school X overcomes this challenge and </w:t>
      </w:r>
      <w:r w:rsidR="002822D9" w:rsidRPr="00545775">
        <w:rPr>
          <w:i/>
          <w:iCs/>
          <w:sz w:val="24"/>
          <w:szCs w:val="24"/>
        </w:rPr>
        <w:t xml:space="preserve">centralises its focus on </w:t>
      </w:r>
      <w:r w:rsidR="009D2269" w:rsidRPr="00545775">
        <w:rPr>
          <w:i/>
          <w:iCs/>
          <w:sz w:val="24"/>
          <w:szCs w:val="24"/>
        </w:rPr>
        <w:t>pupils'</w:t>
      </w:r>
      <w:r w:rsidR="002822D9" w:rsidRPr="00545775">
        <w:rPr>
          <w:i/>
          <w:iCs/>
          <w:sz w:val="24"/>
          <w:szCs w:val="24"/>
        </w:rPr>
        <w:t xml:space="preserve"> well-being. </w:t>
      </w:r>
    </w:p>
    <w:p w14:paraId="32468D57" w14:textId="77777777" w:rsidR="006E3867" w:rsidRPr="00545775" w:rsidRDefault="006E3867" w:rsidP="007A783C">
      <w:pPr>
        <w:spacing w:line="360" w:lineRule="auto"/>
        <w:rPr>
          <w:i/>
          <w:iCs/>
          <w:sz w:val="24"/>
          <w:szCs w:val="24"/>
        </w:rPr>
      </w:pPr>
    </w:p>
    <w:p w14:paraId="57A90511" w14:textId="1AC0A5F1" w:rsidR="006E3867" w:rsidRPr="00545775" w:rsidRDefault="006E3867" w:rsidP="007A783C">
      <w:pPr>
        <w:spacing w:line="360" w:lineRule="auto"/>
        <w:rPr>
          <w:i/>
          <w:iCs/>
          <w:sz w:val="24"/>
          <w:szCs w:val="24"/>
        </w:rPr>
      </w:pPr>
      <w:r w:rsidRPr="00545775">
        <w:rPr>
          <w:i/>
          <w:iCs/>
          <w:sz w:val="24"/>
          <w:szCs w:val="24"/>
        </w:rPr>
        <w:t>With the introduction of the new curriculum in 2022, and the impl</w:t>
      </w:r>
      <w:r w:rsidR="007A783C">
        <w:rPr>
          <w:i/>
          <w:iCs/>
          <w:sz w:val="24"/>
          <w:szCs w:val="24"/>
        </w:rPr>
        <w:t>ementation</w:t>
      </w:r>
      <w:r w:rsidRPr="00545775">
        <w:rPr>
          <w:i/>
          <w:iCs/>
          <w:sz w:val="24"/>
          <w:szCs w:val="24"/>
        </w:rPr>
        <w:t xml:space="preserve"> of the teaching and learning of welsh becoming mandatory in all welsh schools, as the welsh government aim to have have one million welsh speakers before 2050 (welsh government). This poses a challenge for school X as </w:t>
      </w:r>
      <w:r w:rsidR="007A783C">
        <w:rPr>
          <w:i/>
          <w:iCs/>
          <w:sz w:val="24"/>
          <w:szCs w:val="24"/>
        </w:rPr>
        <w:t xml:space="preserve">official national statistics </w:t>
      </w:r>
      <w:r w:rsidRPr="00545775">
        <w:rPr>
          <w:i/>
          <w:iCs/>
          <w:sz w:val="24"/>
          <w:szCs w:val="24"/>
        </w:rPr>
        <w:t>discovered in 2021, that the welsh speakers in school X’s area ha</w:t>
      </w:r>
      <w:r w:rsidR="00D37C18" w:rsidRPr="00545775">
        <w:rPr>
          <w:i/>
          <w:iCs/>
          <w:sz w:val="24"/>
          <w:szCs w:val="24"/>
        </w:rPr>
        <w:t>ve</w:t>
      </w:r>
      <w:r w:rsidRPr="00545775">
        <w:rPr>
          <w:i/>
          <w:iCs/>
          <w:sz w:val="24"/>
          <w:szCs w:val="24"/>
        </w:rPr>
        <w:t xml:space="preserve"> decreased from 19.2% in 2011 to 17% in 2021. Thus, explaining the introduction of welsh into the new curriculum, as stated by Jewell (2023) that it is “deeply concerning that the figures of welsh speakers are not increasing.”  In further relation, the Estyn report (201</w:t>
      </w:r>
      <w:r w:rsidR="00EF71FD" w:rsidRPr="00545775">
        <w:rPr>
          <w:i/>
          <w:iCs/>
          <w:sz w:val="24"/>
          <w:szCs w:val="24"/>
        </w:rPr>
        <w:t>7)</w:t>
      </w:r>
      <w:r w:rsidRPr="00545775">
        <w:rPr>
          <w:i/>
          <w:iCs/>
          <w:sz w:val="24"/>
          <w:szCs w:val="24"/>
        </w:rPr>
        <w:t xml:space="preserve"> highlighted how a majority of children come from an </w:t>
      </w:r>
      <w:r w:rsidR="000F40A8" w:rsidRPr="00545775">
        <w:rPr>
          <w:i/>
          <w:iCs/>
          <w:sz w:val="24"/>
          <w:szCs w:val="24"/>
        </w:rPr>
        <w:t>English-speaking</w:t>
      </w:r>
      <w:r w:rsidRPr="00545775">
        <w:rPr>
          <w:i/>
          <w:iCs/>
          <w:sz w:val="24"/>
          <w:szCs w:val="24"/>
        </w:rPr>
        <w:t xml:space="preserve"> home as it was reported that very few pupils spoke welsh at home.</w:t>
      </w:r>
      <w:r w:rsidR="00566148" w:rsidRPr="00545775">
        <w:rPr>
          <w:i/>
          <w:iCs/>
          <w:sz w:val="24"/>
          <w:szCs w:val="24"/>
        </w:rPr>
        <w:t xml:space="preserve"> Th</w:t>
      </w:r>
      <w:r w:rsidR="007A783C">
        <w:rPr>
          <w:i/>
          <w:iCs/>
          <w:sz w:val="24"/>
          <w:szCs w:val="24"/>
        </w:rPr>
        <w:t>is poses</w:t>
      </w:r>
      <w:r w:rsidR="00566148" w:rsidRPr="00545775">
        <w:rPr>
          <w:i/>
          <w:iCs/>
          <w:sz w:val="24"/>
          <w:szCs w:val="24"/>
        </w:rPr>
        <w:t xml:space="preserve"> a further challenge for school </w:t>
      </w:r>
      <w:r w:rsidR="0026030A" w:rsidRPr="00545775">
        <w:rPr>
          <w:i/>
          <w:iCs/>
          <w:sz w:val="24"/>
          <w:szCs w:val="24"/>
        </w:rPr>
        <w:t xml:space="preserve">X as around 10 to 30% </w:t>
      </w:r>
      <w:r w:rsidR="00315986" w:rsidRPr="00545775">
        <w:rPr>
          <w:i/>
          <w:iCs/>
          <w:sz w:val="24"/>
          <w:szCs w:val="24"/>
        </w:rPr>
        <w:t xml:space="preserve">of people in their community </w:t>
      </w:r>
      <w:r w:rsidR="00315986" w:rsidRPr="00545775">
        <w:rPr>
          <w:i/>
          <w:iCs/>
          <w:sz w:val="24"/>
          <w:szCs w:val="24"/>
        </w:rPr>
        <w:lastRenderedPageBreak/>
        <w:t>speak welsh compared to Ceredigion or Carmarthenshire which has over 70</w:t>
      </w:r>
      <w:r w:rsidR="00E5483A" w:rsidRPr="00545775">
        <w:rPr>
          <w:i/>
          <w:iCs/>
          <w:sz w:val="24"/>
          <w:szCs w:val="24"/>
        </w:rPr>
        <w:t>% of welsh speakers hence, putting them at a disadvantage.</w:t>
      </w:r>
      <w:r w:rsidRPr="00545775">
        <w:rPr>
          <w:i/>
          <w:iCs/>
          <w:sz w:val="24"/>
          <w:szCs w:val="24"/>
        </w:rPr>
        <w:t xml:space="preserve"> Overall, the</w:t>
      </w:r>
      <w:r w:rsidR="007A783C">
        <w:rPr>
          <w:i/>
          <w:iCs/>
          <w:sz w:val="24"/>
          <w:szCs w:val="24"/>
        </w:rPr>
        <w:t>y</w:t>
      </w:r>
      <w:r w:rsidRPr="00545775">
        <w:rPr>
          <w:i/>
          <w:iCs/>
          <w:sz w:val="24"/>
          <w:szCs w:val="24"/>
        </w:rPr>
        <w:t xml:space="preserve"> should </w:t>
      </w:r>
      <w:r w:rsidR="007A783C">
        <w:rPr>
          <w:i/>
          <w:iCs/>
          <w:sz w:val="24"/>
          <w:szCs w:val="24"/>
        </w:rPr>
        <w:t>concentrate</w:t>
      </w:r>
      <w:r w:rsidRPr="00545775">
        <w:rPr>
          <w:i/>
          <w:iCs/>
          <w:sz w:val="24"/>
          <w:szCs w:val="24"/>
        </w:rPr>
        <w:t xml:space="preserve"> on incorporating welsh into lessons, for instance, simple words and phrases that will allow pupils to interact </w:t>
      </w:r>
      <w:r w:rsidR="006E135B" w:rsidRPr="00545775">
        <w:rPr>
          <w:i/>
          <w:iCs/>
          <w:sz w:val="24"/>
          <w:szCs w:val="24"/>
        </w:rPr>
        <w:t xml:space="preserve">and will thus, have better influence </w:t>
      </w:r>
      <w:r w:rsidR="00777727" w:rsidRPr="00545775">
        <w:rPr>
          <w:i/>
          <w:iCs/>
          <w:sz w:val="24"/>
          <w:szCs w:val="24"/>
        </w:rPr>
        <w:t>on a child to bring them closer to their own community as</w:t>
      </w:r>
      <w:r w:rsidRPr="00545775">
        <w:rPr>
          <w:i/>
          <w:iCs/>
          <w:sz w:val="24"/>
          <w:szCs w:val="24"/>
        </w:rPr>
        <w:t xml:space="preserve"> otherwise, it will cause a huge challenge for school X and its community. </w:t>
      </w:r>
    </w:p>
    <w:p w14:paraId="19A43B01" w14:textId="77777777" w:rsidR="00DC56D6" w:rsidRPr="00545775" w:rsidRDefault="00DC56D6" w:rsidP="007A783C">
      <w:pPr>
        <w:spacing w:line="360" w:lineRule="auto"/>
        <w:rPr>
          <w:i/>
          <w:iCs/>
          <w:sz w:val="24"/>
          <w:szCs w:val="24"/>
        </w:rPr>
      </w:pPr>
    </w:p>
    <w:p w14:paraId="17B84B74" w14:textId="77777777" w:rsidR="00573433" w:rsidRPr="00545775" w:rsidRDefault="00573433">
      <w:pPr>
        <w:rPr>
          <w:i/>
          <w:iCs/>
          <w:sz w:val="24"/>
          <w:szCs w:val="24"/>
        </w:rPr>
      </w:pPr>
    </w:p>
    <w:p w14:paraId="238847CA" w14:textId="6E830AE3" w:rsidR="005A1219" w:rsidRPr="00545775" w:rsidRDefault="009B6513" w:rsidP="007A783C">
      <w:pPr>
        <w:spacing w:line="360" w:lineRule="auto"/>
        <w:rPr>
          <w:i/>
          <w:iCs/>
          <w:sz w:val="24"/>
          <w:szCs w:val="24"/>
        </w:rPr>
      </w:pPr>
      <w:r w:rsidRPr="00545775">
        <w:rPr>
          <w:i/>
          <w:iCs/>
          <w:sz w:val="24"/>
          <w:szCs w:val="24"/>
        </w:rPr>
        <w:t xml:space="preserve">In conclusion, </w:t>
      </w:r>
      <w:r w:rsidR="00AA735A" w:rsidRPr="00545775">
        <w:rPr>
          <w:i/>
          <w:iCs/>
          <w:sz w:val="24"/>
          <w:szCs w:val="24"/>
        </w:rPr>
        <w:t xml:space="preserve">school X partnership with their community is integral </w:t>
      </w:r>
      <w:r w:rsidR="000D6B99" w:rsidRPr="00545775">
        <w:rPr>
          <w:i/>
          <w:iCs/>
          <w:sz w:val="24"/>
          <w:szCs w:val="24"/>
        </w:rPr>
        <w:t xml:space="preserve">as it allows a broader relationship to be established between </w:t>
      </w:r>
      <w:r w:rsidR="00D66D52" w:rsidRPr="00545775">
        <w:rPr>
          <w:i/>
          <w:iCs/>
          <w:sz w:val="24"/>
          <w:szCs w:val="24"/>
        </w:rPr>
        <w:t xml:space="preserve">the school and families which live within the community. </w:t>
      </w:r>
      <w:r w:rsidR="00F25120" w:rsidRPr="00545775">
        <w:rPr>
          <w:i/>
          <w:iCs/>
          <w:sz w:val="24"/>
          <w:szCs w:val="24"/>
        </w:rPr>
        <w:t>This is crucial as a goal-linked programme of school, family and community partnerships are</w:t>
      </w:r>
      <w:r w:rsidR="00443DA6" w:rsidRPr="00545775">
        <w:rPr>
          <w:i/>
          <w:iCs/>
          <w:sz w:val="24"/>
          <w:szCs w:val="24"/>
        </w:rPr>
        <w:t xml:space="preserve"> at</w:t>
      </w:r>
      <w:r w:rsidR="00F25120" w:rsidRPr="00545775">
        <w:rPr>
          <w:i/>
          <w:iCs/>
          <w:sz w:val="24"/>
          <w:szCs w:val="24"/>
        </w:rPr>
        <w:t xml:space="preserve"> the core of </w:t>
      </w:r>
      <w:r w:rsidR="00443DA6" w:rsidRPr="00545775">
        <w:rPr>
          <w:i/>
          <w:iCs/>
          <w:sz w:val="24"/>
          <w:szCs w:val="24"/>
        </w:rPr>
        <w:t xml:space="preserve">a </w:t>
      </w:r>
      <w:r w:rsidR="00F25120" w:rsidRPr="00545775">
        <w:rPr>
          <w:i/>
          <w:iCs/>
          <w:sz w:val="24"/>
          <w:szCs w:val="24"/>
        </w:rPr>
        <w:t>good school organisation</w:t>
      </w:r>
      <w:r w:rsidR="00536F2D" w:rsidRPr="00545775">
        <w:rPr>
          <w:i/>
          <w:iCs/>
          <w:sz w:val="24"/>
          <w:szCs w:val="24"/>
        </w:rPr>
        <w:t xml:space="preserve"> (Bryn et al, 2010 notes, in Epstein, 2018). </w:t>
      </w:r>
      <w:r w:rsidR="00026D6F" w:rsidRPr="00545775">
        <w:rPr>
          <w:i/>
          <w:iCs/>
          <w:sz w:val="24"/>
          <w:szCs w:val="24"/>
        </w:rPr>
        <w:t xml:space="preserve">Therefore, </w:t>
      </w:r>
      <w:r w:rsidR="00EB4EE1" w:rsidRPr="00545775">
        <w:rPr>
          <w:i/>
          <w:iCs/>
          <w:sz w:val="24"/>
          <w:szCs w:val="24"/>
        </w:rPr>
        <w:t>being at the fundamental core of the community</w:t>
      </w:r>
      <w:r w:rsidR="00C67A16" w:rsidRPr="00545775">
        <w:rPr>
          <w:i/>
          <w:iCs/>
          <w:sz w:val="24"/>
          <w:szCs w:val="24"/>
        </w:rPr>
        <w:t xml:space="preserve">, this helps the school recognise their opportunities and challenges within their community yet, also </w:t>
      </w:r>
      <w:r w:rsidR="000C3F11" w:rsidRPr="00545775">
        <w:rPr>
          <w:i/>
          <w:iCs/>
          <w:sz w:val="24"/>
          <w:szCs w:val="24"/>
        </w:rPr>
        <w:t xml:space="preserve">allows them to establish support. For instance, their introduction of the ‘take what you need trolley’ helps those who are struggling and </w:t>
      </w:r>
      <w:r w:rsidR="00D0331B" w:rsidRPr="00545775">
        <w:rPr>
          <w:i/>
          <w:iCs/>
          <w:sz w:val="24"/>
          <w:szCs w:val="24"/>
        </w:rPr>
        <w:t xml:space="preserve">their use of the ELSA family program issues emotional support to families who need </w:t>
      </w:r>
      <w:r w:rsidR="00E10A50" w:rsidRPr="00545775">
        <w:rPr>
          <w:i/>
          <w:iCs/>
          <w:sz w:val="24"/>
          <w:szCs w:val="24"/>
        </w:rPr>
        <w:t>a little extra support in contacting 3</w:t>
      </w:r>
      <w:r w:rsidR="00E10A50" w:rsidRPr="00545775">
        <w:rPr>
          <w:i/>
          <w:iCs/>
          <w:sz w:val="24"/>
          <w:szCs w:val="24"/>
          <w:vertAlign w:val="superscript"/>
        </w:rPr>
        <w:t>rd</w:t>
      </w:r>
      <w:r w:rsidR="00E10A50" w:rsidRPr="00545775">
        <w:rPr>
          <w:i/>
          <w:iCs/>
          <w:sz w:val="24"/>
          <w:szCs w:val="24"/>
        </w:rPr>
        <w:t xml:space="preserve"> parities e.g., benefits and housing. </w:t>
      </w:r>
      <w:r w:rsidR="00D948D0" w:rsidRPr="00545775">
        <w:rPr>
          <w:i/>
          <w:iCs/>
          <w:sz w:val="24"/>
          <w:szCs w:val="24"/>
        </w:rPr>
        <w:t>Moreover, school X</w:t>
      </w:r>
      <w:r w:rsidR="0058375C" w:rsidRPr="00545775">
        <w:rPr>
          <w:i/>
          <w:iCs/>
          <w:sz w:val="24"/>
          <w:szCs w:val="24"/>
        </w:rPr>
        <w:t>, ‘</w:t>
      </w:r>
      <w:r w:rsidR="00C51C57" w:rsidRPr="00545775">
        <w:rPr>
          <w:i/>
          <w:iCs/>
          <w:sz w:val="24"/>
          <w:szCs w:val="24"/>
        </w:rPr>
        <w:t>Dock leaf</w:t>
      </w:r>
      <w:r w:rsidR="0058375C" w:rsidRPr="00545775">
        <w:rPr>
          <w:i/>
          <w:iCs/>
          <w:sz w:val="24"/>
          <w:szCs w:val="24"/>
        </w:rPr>
        <w:t xml:space="preserve"> project’ </w:t>
      </w:r>
      <w:r w:rsidR="00C51C57" w:rsidRPr="00545775">
        <w:rPr>
          <w:i/>
          <w:iCs/>
          <w:sz w:val="24"/>
          <w:szCs w:val="24"/>
        </w:rPr>
        <w:t>has tackled issues such as employment</w:t>
      </w:r>
      <w:r w:rsidR="007A783C">
        <w:rPr>
          <w:i/>
          <w:iCs/>
          <w:sz w:val="24"/>
          <w:szCs w:val="24"/>
        </w:rPr>
        <w:t>,</w:t>
      </w:r>
      <w:r w:rsidR="00FC0427" w:rsidRPr="00545775">
        <w:rPr>
          <w:i/>
          <w:iCs/>
          <w:sz w:val="24"/>
          <w:szCs w:val="24"/>
        </w:rPr>
        <w:t xml:space="preserve"> as parents and carers who are unemployed are welcome to volunteer two days a week at the school. </w:t>
      </w:r>
      <w:r w:rsidR="0031147A" w:rsidRPr="00545775">
        <w:rPr>
          <w:i/>
          <w:iCs/>
          <w:sz w:val="24"/>
          <w:szCs w:val="24"/>
        </w:rPr>
        <w:t>Hence, through th</w:t>
      </w:r>
      <w:r w:rsidR="00664487" w:rsidRPr="00545775">
        <w:rPr>
          <w:i/>
          <w:iCs/>
          <w:sz w:val="24"/>
          <w:szCs w:val="24"/>
        </w:rPr>
        <w:t xml:space="preserve">ese collaborations it allows a sense of </w:t>
      </w:r>
      <w:r w:rsidR="00E77CC7" w:rsidRPr="00545775">
        <w:rPr>
          <w:i/>
          <w:iCs/>
          <w:sz w:val="24"/>
          <w:szCs w:val="24"/>
        </w:rPr>
        <w:t xml:space="preserve">togetherness which strengthens their influences on teaching and learning for their pupils. </w:t>
      </w:r>
      <w:r w:rsidR="00F2527D" w:rsidRPr="00545775">
        <w:rPr>
          <w:i/>
          <w:iCs/>
          <w:sz w:val="24"/>
          <w:szCs w:val="24"/>
        </w:rPr>
        <w:t xml:space="preserve">Through, </w:t>
      </w:r>
      <w:r w:rsidR="003145E8" w:rsidRPr="00545775">
        <w:rPr>
          <w:i/>
          <w:iCs/>
          <w:sz w:val="24"/>
          <w:szCs w:val="24"/>
        </w:rPr>
        <w:t>researching</w:t>
      </w:r>
      <w:r w:rsidR="009F7A91" w:rsidRPr="00545775">
        <w:rPr>
          <w:i/>
          <w:iCs/>
          <w:sz w:val="24"/>
          <w:szCs w:val="24"/>
        </w:rPr>
        <w:t xml:space="preserve"> school X and it’s</w:t>
      </w:r>
      <w:r w:rsidR="005A6E73" w:rsidRPr="00545775">
        <w:rPr>
          <w:i/>
          <w:iCs/>
          <w:sz w:val="24"/>
          <w:szCs w:val="24"/>
        </w:rPr>
        <w:t xml:space="preserve"> influences on its</w:t>
      </w:r>
      <w:r w:rsidR="009F7A91" w:rsidRPr="00545775">
        <w:rPr>
          <w:i/>
          <w:iCs/>
          <w:sz w:val="24"/>
          <w:szCs w:val="24"/>
        </w:rPr>
        <w:t xml:space="preserve"> community</w:t>
      </w:r>
      <w:r w:rsidR="005A6E73" w:rsidRPr="00545775">
        <w:rPr>
          <w:i/>
          <w:iCs/>
          <w:sz w:val="24"/>
          <w:szCs w:val="24"/>
        </w:rPr>
        <w:t>, it has made</w:t>
      </w:r>
      <w:r w:rsidR="007A783C">
        <w:rPr>
          <w:i/>
          <w:iCs/>
          <w:sz w:val="24"/>
          <w:szCs w:val="24"/>
        </w:rPr>
        <w:t xml:space="preserve"> me</w:t>
      </w:r>
      <w:r w:rsidR="005A6E73" w:rsidRPr="00545775">
        <w:rPr>
          <w:i/>
          <w:iCs/>
          <w:sz w:val="24"/>
          <w:szCs w:val="24"/>
        </w:rPr>
        <w:t xml:space="preserve"> think about how this will i</w:t>
      </w:r>
      <w:r w:rsidR="00AB475F" w:rsidRPr="00545775">
        <w:rPr>
          <w:i/>
          <w:iCs/>
          <w:sz w:val="24"/>
          <w:szCs w:val="24"/>
        </w:rPr>
        <w:t xml:space="preserve">nfluence myself when I attend placement. I have decided to set it out in three targets linking to the professional standards of teaching and leadership QTS. Firstly, </w:t>
      </w:r>
      <w:r w:rsidR="00EF3D64" w:rsidRPr="00545775">
        <w:rPr>
          <w:i/>
          <w:iCs/>
          <w:sz w:val="24"/>
          <w:szCs w:val="24"/>
        </w:rPr>
        <w:t xml:space="preserve">through working closely together </w:t>
      </w:r>
      <w:r w:rsidR="00D1430C" w:rsidRPr="00545775">
        <w:rPr>
          <w:i/>
          <w:iCs/>
          <w:sz w:val="24"/>
          <w:szCs w:val="24"/>
        </w:rPr>
        <w:t xml:space="preserve">with </w:t>
      </w:r>
      <w:r w:rsidR="00532E1A" w:rsidRPr="00545775">
        <w:rPr>
          <w:i/>
          <w:iCs/>
          <w:sz w:val="24"/>
          <w:szCs w:val="24"/>
        </w:rPr>
        <w:t>pupil's</w:t>
      </w:r>
      <w:r w:rsidR="00D1430C" w:rsidRPr="00545775">
        <w:rPr>
          <w:i/>
          <w:iCs/>
          <w:sz w:val="24"/>
          <w:szCs w:val="24"/>
        </w:rPr>
        <w:t xml:space="preserve"> families, I will ensure to understand any learning difficulties that pupils may have in order to </w:t>
      </w:r>
      <w:r w:rsidR="00C31ECE" w:rsidRPr="00545775">
        <w:rPr>
          <w:i/>
          <w:iCs/>
          <w:sz w:val="24"/>
          <w:szCs w:val="24"/>
        </w:rPr>
        <w:t xml:space="preserve">create an open environment in evaluating the strengths of how pupils will learn. Secondly, </w:t>
      </w:r>
      <w:r w:rsidR="006A15E4" w:rsidRPr="00545775">
        <w:rPr>
          <w:i/>
          <w:iCs/>
          <w:sz w:val="24"/>
          <w:szCs w:val="24"/>
        </w:rPr>
        <w:t xml:space="preserve">I will demonstrate good curriculum knowledge in order to </w:t>
      </w:r>
      <w:r w:rsidR="003755A7" w:rsidRPr="00545775">
        <w:rPr>
          <w:i/>
          <w:iCs/>
          <w:sz w:val="24"/>
          <w:szCs w:val="24"/>
        </w:rPr>
        <w:t xml:space="preserve">link it to my lesson planning which allow me to </w:t>
      </w:r>
      <w:r w:rsidR="003752A5" w:rsidRPr="00545775">
        <w:rPr>
          <w:i/>
          <w:iCs/>
          <w:sz w:val="24"/>
          <w:szCs w:val="24"/>
        </w:rPr>
        <w:t xml:space="preserve">achieve higher attainment levels for my pupils. Lastly, </w:t>
      </w:r>
      <w:r w:rsidR="0036137D" w:rsidRPr="00545775">
        <w:rPr>
          <w:i/>
          <w:iCs/>
          <w:sz w:val="24"/>
          <w:szCs w:val="24"/>
        </w:rPr>
        <w:t xml:space="preserve">I will create </w:t>
      </w:r>
      <w:r w:rsidR="00577753" w:rsidRPr="00545775">
        <w:rPr>
          <w:i/>
          <w:iCs/>
          <w:sz w:val="24"/>
          <w:szCs w:val="24"/>
        </w:rPr>
        <w:t xml:space="preserve">concise and well structure lessons whilst, recognising </w:t>
      </w:r>
      <w:r w:rsidR="003E74DF" w:rsidRPr="00545775">
        <w:rPr>
          <w:i/>
          <w:iCs/>
          <w:sz w:val="24"/>
          <w:szCs w:val="24"/>
        </w:rPr>
        <w:t xml:space="preserve">the needs of each individual </w:t>
      </w:r>
      <w:r w:rsidR="002C7A8C" w:rsidRPr="00545775">
        <w:rPr>
          <w:i/>
          <w:iCs/>
          <w:sz w:val="24"/>
          <w:szCs w:val="24"/>
        </w:rPr>
        <w:t>and adapt that into my teaching</w:t>
      </w:r>
      <w:r w:rsidR="005405AC" w:rsidRPr="00545775">
        <w:rPr>
          <w:i/>
          <w:iCs/>
          <w:sz w:val="24"/>
          <w:szCs w:val="24"/>
        </w:rPr>
        <w:t xml:space="preserve">, </w:t>
      </w:r>
      <w:r w:rsidR="004B2A70" w:rsidRPr="00545775">
        <w:rPr>
          <w:i/>
          <w:iCs/>
          <w:sz w:val="24"/>
          <w:szCs w:val="24"/>
        </w:rPr>
        <w:t xml:space="preserve">which will strengthen my understanding and knowledge and will allow the child to progress. </w:t>
      </w:r>
    </w:p>
    <w:p w14:paraId="1215EA61" w14:textId="77777777" w:rsidR="007A783C" w:rsidRDefault="007A783C">
      <w:pPr>
        <w:rPr>
          <w:i/>
          <w:iCs/>
          <w:sz w:val="24"/>
          <w:szCs w:val="24"/>
        </w:rPr>
      </w:pPr>
    </w:p>
    <w:p w14:paraId="78C5E34D" w14:textId="77777777" w:rsidR="007A783C" w:rsidRDefault="007A783C">
      <w:pPr>
        <w:rPr>
          <w:i/>
          <w:iCs/>
          <w:sz w:val="24"/>
          <w:szCs w:val="24"/>
        </w:rPr>
      </w:pPr>
    </w:p>
    <w:p w14:paraId="5EBB00C0" w14:textId="77777777" w:rsidR="007A783C" w:rsidRDefault="007A783C">
      <w:pPr>
        <w:rPr>
          <w:i/>
          <w:iCs/>
          <w:sz w:val="24"/>
          <w:szCs w:val="24"/>
        </w:rPr>
      </w:pPr>
    </w:p>
    <w:p w14:paraId="5E0D81FC" w14:textId="5AADF5C9" w:rsidR="006236E9" w:rsidRPr="00545775" w:rsidRDefault="00726C4B">
      <w:pPr>
        <w:rPr>
          <w:i/>
          <w:iCs/>
          <w:sz w:val="24"/>
          <w:szCs w:val="24"/>
          <w:u w:val="single"/>
        </w:rPr>
      </w:pPr>
      <w:r w:rsidRPr="00545775">
        <w:rPr>
          <w:i/>
          <w:iCs/>
          <w:sz w:val="24"/>
          <w:szCs w:val="24"/>
          <w:u w:val="single"/>
        </w:rPr>
        <w:lastRenderedPageBreak/>
        <w:t>Reference list:</w:t>
      </w:r>
    </w:p>
    <w:p w14:paraId="6F7A0E86" w14:textId="77777777" w:rsidR="0026300A" w:rsidRPr="00545775" w:rsidRDefault="0026300A">
      <w:pPr>
        <w:rPr>
          <w:i/>
          <w:iCs/>
          <w:sz w:val="24"/>
          <w:szCs w:val="24"/>
          <w:u w:val="single"/>
        </w:rPr>
      </w:pPr>
    </w:p>
    <w:p w14:paraId="747B5017" w14:textId="019DB339" w:rsidR="0026300A" w:rsidRDefault="009669D5">
      <w:pPr>
        <w:rPr>
          <w:sz w:val="24"/>
          <w:szCs w:val="24"/>
        </w:rPr>
      </w:pPr>
      <w:r w:rsidRPr="00703667">
        <w:rPr>
          <w:sz w:val="24"/>
          <w:szCs w:val="24"/>
        </w:rPr>
        <w:t>American Montessori society</w:t>
      </w:r>
      <w:r w:rsidR="00703667" w:rsidRPr="00703667">
        <w:rPr>
          <w:sz w:val="24"/>
          <w:szCs w:val="24"/>
        </w:rPr>
        <w:t>.</w:t>
      </w:r>
      <w:r>
        <w:rPr>
          <w:i/>
          <w:iCs/>
          <w:sz w:val="24"/>
          <w:szCs w:val="24"/>
        </w:rPr>
        <w:t xml:space="preserve"> ‘Montessori for children with disabilities and neurodivergence’s.’ </w:t>
      </w:r>
      <w:r w:rsidR="00703667">
        <w:rPr>
          <w:sz w:val="24"/>
          <w:szCs w:val="24"/>
        </w:rPr>
        <w:t xml:space="preserve">Available at: </w:t>
      </w:r>
    </w:p>
    <w:p w14:paraId="552F0DD2" w14:textId="4E8556FE" w:rsidR="00703667" w:rsidRDefault="00F36CDD">
      <w:pPr>
        <w:rPr>
          <w:sz w:val="24"/>
          <w:szCs w:val="24"/>
        </w:rPr>
      </w:pPr>
      <w:hyperlink r:id="rId4" w:anchor=":~:text=This%20includes%20children%20with%20disabilities,same%20teacher%2C%20for%203%20years" w:history="1">
        <w:r w:rsidR="000566A2" w:rsidRPr="00BB6BA9">
          <w:rPr>
            <w:rStyle w:val="Hyperlink"/>
            <w:sz w:val="24"/>
            <w:szCs w:val="24"/>
          </w:rPr>
          <w:t>https://amshq.org/About-Montessori/Montessori-Children-with-Disabilities-and-Neurodivergences#:~:text=This%20includes%20children%20with%20disabilities,same%20teacher%2C%20for%203%20years</w:t>
        </w:r>
      </w:hyperlink>
      <w:r w:rsidR="000566A2" w:rsidRPr="000566A2">
        <w:rPr>
          <w:sz w:val="24"/>
          <w:szCs w:val="24"/>
        </w:rPr>
        <w:t>.</w:t>
      </w:r>
      <w:r w:rsidR="000566A2">
        <w:rPr>
          <w:sz w:val="24"/>
          <w:szCs w:val="24"/>
        </w:rPr>
        <w:t xml:space="preserve"> (Accessed: 10</w:t>
      </w:r>
      <w:r w:rsidR="000566A2" w:rsidRPr="000566A2">
        <w:rPr>
          <w:sz w:val="24"/>
          <w:szCs w:val="24"/>
          <w:vertAlign w:val="superscript"/>
        </w:rPr>
        <w:t>th</w:t>
      </w:r>
      <w:r w:rsidR="000566A2">
        <w:rPr>
          <w:sz w:val="24"/>
          <w:szCs w:val="24"/>
        </w:rPr>
        <w:t xml:space="preserve"> of January) </w:t>
      </w:r>
    </w:p>
    <w:p w14:paraId="4E12DFD8" w14:textId="77777777" w:rsidR="000566A2" w:rsidRDefault="000566A2">
      <w:pPr>
        <w:rPr>
          <w:sz w:val="24"/>
          <w:szCs w:val="24"/>
        </w:rPr>
      </w:pPr>
    </w:p>
    <w:p w14:paraId="4BC328F5" w14:textId="57C085BF" w:rsidR="000566A2" w:rsidRDefault="000566A2">
      <w:pPr>
        <w:rPr>
          <w:sz w:val="24"/>
          <w:szCs w:val="24"/>
        </w:rPr>
      </w:pPr>
      <w:r>
        <w:rPr>
          <w:sz w:val="24"/>
          <w:szCs w:val="24"/>
        </w:rPr>
        <w:t>ASCD (2004). ‘</w:t>
      </w:r>
      <w:r>
        <w:rPr>
          <w:i/>
          <w:iCs/>
          <w:sz w:val="24"/>
          <w:szCs w:val="24"/>
        </w:rPr>
        <w:t xml:space="preserve">How community schools make a difference.’ </w:t>
      </w:r>
      <w:r>
        <w:rPr>
          <w:sz w:val="24"/>
          <w:szCs w:val="24"/>
        </w:rPr>
        <w:t xml:space="preserve">Available at: </w:t>
      </w:r>
    </w:p>
    <w:p w14:paraId="6894D547" w14:textId="3C02F99D" w:rsidR="000566A2" w:rsidRDefault="00F36CDD">
      <w:pPr>
        <w:rPr>
          <w:sz w:val="24"/>
          <w:szCs w:val="24"/>
        </w:rPr>
      </w:pPr>
      <w:hyperlink r:id="rId5" w:history="1">
        <w:r w:rsidR="00154084" w:rsidRPr="00BB6BA9">
          <w:rPr>
            <w:rStyle w:val="Hyperlink"/>
            <w:sz w:val="24"/>
            <w:szCs w:val="24"/>
          </w:rPr>
          <w:t>https://www.ascd.org/el/articles/how-community-schools-make-a-difference</w:t>
        </w:r>
      </w:hyperlink>
    </w:p>
    <w:p w14:paraId="62AFDC21" w14:textId="2CB2AD8B" w:rsidR="00154084" w:rsidRDefault="00154084">
      <w:pPr>
        <w:rPr>
          <w:sz w:val="24"/>
          <w:szCs w:val="24"/>
        </w:rPr>
      </w:pPr>
      <w:r>
        <w:rPr>
          <w:sz w:val="24"/>
          <w:szCs w:val="24"/>
        </w:rPr>
        <w:t>(Accessed: 12</w:t>
      </w:r>
      <w:r w:rsidRPr="00154084">
        <w:rPr>
          <w:sz w:val="24"/>
          <w:szCs w:val="24"/>
          <w:vertAlign w:val="superscript"/>
        </w:rPr>
        <w:t>th</w:t>
      </w:r>
      <w:r>
        <w:rPr>
          <w:sz w:val="24"/>
          <w:szCs w:val="24"/>
        </w:rPr>
        <w:t xml:space="preserve"> of January.) </w:t>
      </w:r>
    </w:p>
    <w:p w14:paraId="3A38050F" w14:textId="77777777" w:rsidR="005717D9" w:rsidRDefault="005717D9">
      <w:pPr>
        <w:rPr>
          <w:sz w:val="24"/>
          <w:szCs w:val="24"/>
        </w:rPr>
      </w:pPr>
    </w:p>
    <w:p w14:paraId="76D2D3B5" w14:textId="77777777" w:rsidR="005717D9" w:rsidRDefault="005717D9" w:rsidP="00453D40">
      <w:pPr>
        <w:rPr>
          <w:sz w:val="24"/>
          <w:szCs w:val="24"/>
        </w:rPr>
      </w:pPr>
      <w:r>
        <w:rPr>
          <w:sz w:val="24"/>
          <w:szCs w:val="24"/>
        </w:rPr>
        <w:t>Epstein, J. (2018) ‘</w:t>
      </w:r>
      <w:r>
        <w:rPr>
          <w:i/>
          <w:iCs/>
          <w:sz w:val="24"/>
          <w:szCs w:val="24"/>
        </w:rPr>
        <w:t xml:space="preserve">school, family, and community partnerships in teachers professional work.’ </w:t>
      </w:r>
      <w:r>
        <w:rPr>
          <w:sz w:val="24"/>
          <w:szCs w:val="24"/>
        </w:rPr>
        <w:t xml:space="preserve">Abingdon: Taylor &amp; Francis LTD. </w:t>
      </w:r>
    </w:p>
    <w:p w14:paraId="2F3A7D13" w14:textId="77777777" w:rsidR="00B144F5" w:rsidRDefault="00B144F5" w:rsidP="00453D40">
      <w:pPr>
        <w:rPr>
          <w:sz w:val="24"/>
          <w:szCs w:val="24"/>
        </w:rPr>
      </w:pPr>
    </w:p>
    <w:p w14:paraId="48FCEB06" w14:textId="3316FF03" w:rsidR="00B144F5" w:rsidRDefault="00B144F5" w:rsidP="00453D40">
      <w:pPr>
        <w:rPr>
          <w:sz w:val="24"/>
          <w:szCs w:val="24"/>
        </w:rPr>
      </w:pPr>
      <w:r>
        <w:rPr>
          <w:sz w:val="24"/>
          <w:szCs w:val="24"/>
        </w:rPr>
        <w:t xml:space="preserve">Estyn. (2017) </w:t>
      </w:r>
      <w:r w:rsidR="00CF4999">
        <w:rPr>
          <w:i/>
          <w:iCs/>
          <w:sz w:val="24"/>
          <w:szCs w:val="24"/>
        </w:rPr>
        <w:t xml:space="preserve">‘report on unnamed school.’ </w:t>
      </w:r>
      <w:r w:rsidR="00CF4999">
        <w:rPr>
          <w:sz w:val="24"/>
          <w:szCs w:val="24"/>
        </w:rPr>
        <w:t xml:space="preserve">Available at: </w:t>
      </w:r>
    </w:p>
    <w:p w14:paraId="3E5109A5" w14:textId="7FF40173" w:rsidR="00CF4999" w:rsidRDefault="007A783C" w:rsidP="00453D40">
      <w:pPr>
        <w:rPr>
          <w:sz w:val="24"/>
          <w:szCs w:val="24"/>
        </w:rPr>
      </w:pPr>
      <w:r>
        <w:rPr>
          <w:noProof/>
          <w:sz w:val="24"/>
          <w:szCs w:val="24"/>
        </w:rPr>
        <mc:AlternateContent>
          <mc:Choice Requires="wps">
            <w:drawing>
              <wp:anchor distT="0" distB="0" distL="114300" distR="114300" simplePos="0" relativeHeight="251659264" behindDoc="0" locked="0" layoutInCell="1" allowOverlap="1" wp14:anchorId="7FB7FE03" wp14:editId="5A849C2E">
                <wp:simplePos x="0" y="0"/>
                <wp:positionH relativeFrom="column">
                  <wp:posOffset>185420</wp:posOffset>
                </wp:positionH>
                <wp:positionV relativeFrom="paragraph">
                  <wp:posOffset>200660</wp:posOffset>
                </wp:positionV>
                <wp:extent cx="1579245" cy="172085"/>
                <wp:effectExtent l="0" t="0" r="8255" b="18415"/>
                <wp:wrapNone/>
                <wp:docPr id="1" name="Rectangle 1"/>
                <wp:cNvGraphicFramePr/>
                <a:graphic xmlns:a="http://schemas.openxmlformats.org/drawingml/2006/main">
                  <a:graphicData uri="http://schemas.microsoft.com/office/word/2010/wordprocessingShape">
                    <wps:wsp>
                      <wps:cNvSpPr/>
                      <wps:spPr>
                        <a:xfrm>
                          <a:off x="0" y="0"/>
                          <a:ext cx="1579245" cy="172085"/>
                        </a:xfrm>
                        <a:prstGeom prst="rect">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57F3F6" id="Rectangle 1" o:spid="_x0000_s1026" style="position:absolute;margin-left:14.6pt;margin-top:15.8pt;width:124.35pt;height:1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" fillcolor="black [3213]" strokecolor="black [3213]" strokeweight="1pt"/>
            </w:pict>
          </mc:Fallback>
        </mc:AlternateContent>
      </w:r>
      <w:hyperlink r:id="rId6" w:history="1">
        <w:r w:rsidRPr="004273C6">
          <w:rPr>
            <w:rStyle w:val="Hyperlink"/>
            <w:sz w:val="24"/>
            <w:szCs w:val="24"/>
          </w:rPr>
          <w:t>https://www.estyn.gov.wales/system/files/2020-08/Pembroke%2520Dock%2520CP%2520School.pdf</w:t>
        </w:r>
      </w:hyperlink>
    </w:p>
    <w:p w14:paraId="002D3CEB" w14:textId="3E45344B" w:rsidR="007A783C" w:rsidRPr="00CF4999" w:rsidRDefault="007A783C" w:rsidP="00453D40">
      <w:pPr>
        <w:rPr>
          <w:sz w:val="24"/>
          <w:szCs w:val="24"/>
        </w:rPr>
      </w:pPr>
      <w:r>
        <w:rPr>
          <w:sz w:val="24"/>
          <w:szCs w:val="24"/>
        </w:rPr>
        <w:t>(Accessed 4</w:t>
      </w:r>
      <w:r w:rsidRPr="007A783C">
        <w:rPr>
          <w:sz w:val="24"/>
          <w:szCs w:val="24"/>
          <w:vertAlign w:val="superscript"/>
        </w:rPr>
        <w:t>th</w:t>
      </w:r>
      <w:r>
        <w:rPr>
          <w:sz w:val="24"/>
          <w:szCs w:val="24"/>
        </w:rPr>
        <w:t xml:space="preserve"> of January.) </w:t>
      </w:r>
    </w:p>
    <w:p w14:paraId="1110B4AD" w14:textId="77777777" w:rsidR="005717D9" w:rsidRDefault="005717D9" w:rsidP="00453D40">
      <w:pPr>
        <w:rPr>
          <w:sz w:val="24"/>
          <w:szCs w:val="24"/>
        </w:rPr>
      </w:pPr>
    </w:p>
    <w:p w14:paraId="48F0164E" w14:textId="77777777" w:rsidR="005717D9" w:rsidRDefault="005717D9" w:rsidP="00453D40">
      <w:pPr>
        <w:rPr>
          <w:sz w:val="24"/>
          <w:szCs w:val="24"/>
        </w:rPr>
      </w:pPr>
      <w:r>
        <w:rPr>
          <w:sz w:val="24"/>
          <w:szCs w:val="24"/>
        </w:rPr>
        <w:t xml:space="preserve">Evans, O. (2023) </w:t>
      </w:r>
      <w:r>
        <w:rPr>
          <w:i/>
          <w:iCs/>
          <w:sz w:val="24"/>
          <w:szCs w:val="24"/>
        </w:rPr>
        <w:t xml:space="preserve">‘Bronfenbrenner’s ecological system theory.’ </w:t>
      </w:r>
      <w:r>
        <w:rPr>
          <w:sz w:val="24"/>
          <w:szCs w:val="24"/>
        </w:rPr>
        <w:t xml:space="preserve">Available at: </w:t>
      </w:r>
    </w:p>
    <w:p w14:paraId="3D9496C9" w14:textId="77777777" w:rsidR="005717D9" w:rsidRDefault="00F36CDD" w:rsidP="00453D40">
      <w:pPr>
        <w:rPr>
          <w:sz w:val="24"/>
          <w:szCs w:val="24"/>
        </w:rPr>
      </w:pPr>
      <w:hyperlink r:id="rId7" w:history="1">
        <w:r w:rsidR="005717D9" w:rsidRPr="004273C6">
          <w:rPr>
            <w:rStyle w:val="Hyperlink"/>
            <w:sz w:val="24"/>
            <w:szCs w:val="24"/>
          </w:rPr>
          <w:t>https://www.simplypsychology.org/bronfenbrenner.html</w:t>
        </w:r>
      </w:hyperlink>
    </w:p>
    <w:p w14:paraId="08697ECE" w14:textId="77777777" w:rsidR="005717D9" w:rsidRDefault="005717D9" w:rsidP="00453D40">
      <w:pPr>
        <w:rPr>
          <w:sz w:val="24"/>
          <w:szCs w:val="24"/>
        </w:rPr>
      </w:pPr>
      <w:r>
        <w:rPr>
          <w:sz w:val="24"/>
          <w:szCs w:val="24"/>
        </w:rPr>
        <w:t>(Accessed: 5</w:t>
      </w:r>
      <w:r w:rsidRPr="009C2536">
        <w:rPr>
          <w:sz w:val="24"/>
          <w:szCs w:val="24"/>
          <w:vertAlign w:val="superscript"/>
        </w:rPr>
        <w:t>th</w:t>
      </w:r>
      <w:r>
        <w:rPr>
          <w:sz w:val="24"/>
          <w:szCs w:val="24"/>
        </w:rPr>
        <w:t xml:space="preserve"> of January.)</w:t>
      </w:r>
    </w:p>
    <w:p w14:paraId="7A390794" w14:textId="77777777" w:rsidR="005717D9" w:rsidRDefault="005717D9">
      <w:pPr>
        <w:rPr>
          <w:sz w:val="24"/>
          <w:szCs w:val="24"/>
        </w:rPr>
      </w:pPr>
    </w:p>
    <w:p w14:paraId="0E074DAB" w14:textId="67087549" w:rsidR="003B182F" w:rsidRDefault="003B182F">
      <w:pPr>
        <w:rPr>
          <w:sz w:val="24"/>
          <w:szCs w:val="24"/>
        </w:rPr>
      </w:pPr>
      <w:r>
        <w:rPr>
          <w:sz w:val="24"/>
          <w:szCs w:val="24"/>
        </w:rPr>
        <w:t>Mcleod, S. (2023) ‘</w:t>
      </w:r>
      <w:r>
        <w:rPr>
          <w:i/>
          <w:iCs/>
          <w:sz w:val="24"/>
          <w:szCs w:val="24"/>
        </w:rPr>
        <w:t xml:space="preserve">Maslow’s hierarchy of needs.’ </w:t>
      </w:r>
      <w:r>
        <w:rPr>
          <w:sz w:val="24"/>
          <w:szCs w:val="24"/>
        </w:rPr>
        <w:t>Available at:</w:t>
      </w:r>
    </w:p>
    <w:p w14:paraId="69EAF827" w14:textId="078D8619" w:rsidR="003B182F" w:rsidRDefault="00F36CDD">
      <w:pPr>
        <w:rPr>
          <w:sz w:val="24"/>
          <w:szCs w:val="24"/>
        </w:rPr>
      </w:pPr>
      <w:hyperlink r:id="rId8" w:history="1">
        <w:r w:rsidR="00961865" w:rsidRPr="00BB6BA9">
          <w:rPr>
            <w:rStyle w:val="Hyperlink"/>
            <w:sz w:val="24"/>
            <w:szCs w:val="24"/>
          </w:rPr>
          <w:t>https://www.simplypsychology.org/maslow.html</w:t>
        </w:r>
      </w:hyperlink>
    </w:p>
    <w:p w14:paraId="1E9DE339" w14:textId="2A22C37F" w:rsidR="00961865" w:rsidRPr="003B182F" w:rsidRDefault="00961865">
      <w:pPr>
        <w:rPr>
          <w:sz w:val="24"/>
          <w:szCs w:val="24"/>
        </w:rPr>
      </w:pPr>
      <w:r>
        <w:rPr>
          <w:sz w:val="24"/>
          <w:szCs w:val="24"/>
        </w:rPr>
        <w:t>(Accessed: 8</w:t>
      </w:r>
      <w:r w:rsidRPr="00961865">
        <w:rPr>
          <w:sz w:val="24"/>
          <w:szCs w:val="24"/>
          <w:vertAlign w:val="superscript"/>
        </w:rPr>
        <w:t>th</w:t>
      </w:r>
      <w:r>
        <w:rPr>
          <w:sz w:val="24"/>
          <w:szCs w:val="24"/>
        </w:rPr>
        <w:t xml:space="preserve"> of January.) </w:t>
      </w:r>
    </w:p>
    <w:p w14:paraId="680C9846" w14:textId="77777777" w:rsidR="003B182F" w:rsidRDefault="003B182F">
      <w:pPr>
        <w:rPr>
          <w:sz w:val="24"/>
          <w:szCs w:val="24"/>
        </w:rPr>
      </w:pPr>
    </w:p>
    <w:p w14:paraId="52AAB84D" w14:textId="391F8334" w:rsidR="003B182F" w:rsidRDefault="003B182F">
      <w:pPr>
        <w:rPr>
          <w:sz w:val="24"/>
          <w:szCs w:val="24"/>
        </w:rPr>
      </w:pPr>
      <w:r>
        <w:rPr>
          <w:sz w:val="24"/>
          <w:szCs w:val="24"/>
        </w:rPr>
        <w:t>Montgomery, H. (2003) ‘</w:t>
      </w:r>
      <w:r>
        <w:rPr>
          <w:i/>
          <w:iCs/>
          <w:sz w:val="24"/>
          <w:szCs w:val="24"/>
        </w:rPr>
        <w:t xml:space="preserve">changing childhoods local and global.’ </w:t>
      </w:r>
      <w:r>
        <w:rPr>
          <w:sz w:val="24"/>
          <w:szCs w:val="24"/>
        </w:rPr>
        <w:t xml:space="preserve">Milton Keynes: John Wiley &amp; Sons LTD. </w:t>
      </w:r>
    </w:p>
    <w:p w14:paraId="70AF2404" w14:textId="77777777" w:rsidR="005717D9" w:rsidRDefault="005717D9">
      <w:pPr>
        <w:rPr>
          <w:sz w:val="24"/>
          <w:szCs w:val="24"/>
        </w:rPr>
      </w:pPr>
    </w:p>
    <w:p w14:paraId="3C344E22" w14:textId="14CBBC41" w:rsidR="00DF6F10" w:rsidRDefault="009A7DA5">
      <w:pPr>
        <w:rPr>
          <w:sz w:val="24"/>
          <w:szCs w:val="24"/>
        </w:rPr>
      </w:pPr>
      <w:r>
        <w:rPr>
          <w:sz w:val="24"/>
          <w:szCs w:val="24"/>
        </w:rPr>
        <w:t xml:space="preserve">NYU Steinhardt. </w:t>
      </w:r>
      <w:r>
        <w:rPr>
          <w:i/>
          <w:iCs/>
          <w:sz w:val="24"/>
          <w:szCs w:val="24"/>
        </w:rPr>
        <w:t xml:space="preserve">‘Community schools as an equitable school improvement strategy.’ </w:t>
      </w:r>
      <w:r>
        <w:rPr>
          <w:sz w:val="24"/>
          <w:szCs w:val="24"/>
        </w:rPr>
        <w:t>Available at:</w:t>
      </w:r>
      <w:r w:rsidR="00C13BB3" w:rsidRPr="00C13BB3">
        <w:rPr>
          <w:sz w:val="24"/>
          <w:szCs w:val="24"/>
        </w:rPr>
        <w:t xml:space="preserve"> </w:t>
      </w:r>
      <w:hyperlink r:id="rId9" w:anchor=":~:text=The%20underlying%20theory%20of%20community,theory%20and%20Werner%27s%20resilience%20theory" w:history="1">
        <w:r w:rsidR="00C13BB3" w:rsidRPr="004273C6">
          <w:rPr>
            <w:rStyle w:val="Hyperlink"/>
            <w:sz w:val="24"/>
            <w:szCs w:val="24"/>
          </w:rPr>
          <w:t>https://steinhardt.nyu.edu/metrocenter/vue/twenty-years-ten-lessons#:~:text=The%20underlying%20theory%20of%20community,theory%20and%20Werner%27s%20resilience%20theory</w:t>
        </w:r>
      </w:hyperlink>
      <w:r w:rsidR="00C13BB3" w:rsidRPr="00C13BB3">
        <w:rPr>
          <w:sz w:val="24"/>
          <w:szCs w:val="24"/>
        </w:rPr>
        <w:t>.</w:t>
      </w:r>
    </w:p>
    <w:p w14:paraId="1945A347" w14:textId="4F8B6552" w:rsidR="00C13BB3" w:rsidRDefault="00C13BB3">
      <w:pPr>
        <w:rPr>
          <w:sz w:val="24"/>
          <w:szCs w:val="24"/>
        </w:rPr>
      </w:pPr>
      <w:r>
        <w:rPr>
          <w:sz w:val="24"/>
          <w:szCs w:val="24"/>
        </w:rPr>
        <w:t>(Accessed 8</w:t>
      </w:r>
      <w:r w:rsidRPr="00C13BB3">
        <w:rPr>
          <w:sz w:val="24"/>
          <w:szCs w:val="24"/>
          <w:vertAlign w:val="superscript"/>
        </w:rPr>
        <w:t>th</w:t>
      </w:r>
      <w:r>
        <w:rPr>
          <w:sz w:val="24"/>
          <w:szCs w:val="24"/>
        </w:rPr>
        <w:t xml:space="preserve"> of January.) </w:t>
      </w:r>
    </w:p>
    <w:p w14:paraId="6A6D1446" w14:textId="77777777" w:rsidR="00C13BB3" w:rsidRDefault="00C13BB3">
      <w:pPr>
        <w:rPr>
          <w:sz w:val="24"/>
          <w:szCs w:val="24"/>
        </w:rPr>
      </w:pPr>
    </w:p>
    <w:p w14:paraId="71BE3FDE" w14:textId="620CABAE" w:rsidR="00C13BB3" w:rsidRDefault="004A12D6">
      <w:pPr>
        <w:rPr>
          <w:sz w:val="24"/>
          <w:szCs w:val="24"/>
        </w:rPr>
      </w:pPr>
      <w:r>
        <w:rPr>
          <w:sz w:val="24"/>
          <w:szCs w:val="24"/>
        </w:rPr>
        <w:t>Save the children.</w:t>
      </w:r>
      <w:r w:rsidR="00390090">
        <w:rPr>
          <w:sz w:val="24"/>
          <w:szCs w:val="24"/>
        </w:rPr>
        <w:t xml:space="preserve"> (2009) ‘</w:t>
      </w:r>
      <w:r w:rsidR="00390090">
        <w:rPr>
          <w:i/>
          <w:iCs/>
          <w:sz w:val="24"/>
          <w:szCs w:val="24"/>
        </w:rPr>
        <w:t xml:space="preserve">working better together.’ </w:t>
      </w:r>
      <w:r w:rsidR="00390090">
        <w:rPr>
          <w:sz w:val="24"/>
          <w:szCs w:val="24"/>
        </w:rPr>
        <w:t>Available at:</w:t>
      </w:r>
    </w:p>
    <w:p w14:paraId="2EE1EEBC" w14:textId="65EE9C28" w:rsidR="00390090" w:rsidRDefault="00F36CDD">
      <w:pPr>
        <w:rPr>
          <w:sz w:val="24"/>
          <w:szCs w:val="24"/>
        </w:rPr>
      </w:pPr>
      <w:hyperlink r:id="rId10" w:history="1">
        <w:r w:rsidR="008B601D" w:rsidRPr="004273C6">
          <w:rPr>
            <w:rStyle w:val="Hyperlink"/>
            <w:sz w:val="24"/>
            <w:szCs w:val="24"/>
          </w:rPr>
          <w:t>https://www.gov.wales/sites/default/files/statistics-and-research/2019-07/100311-partnership-working-improve-educational-attainment-poorest-children-en.pdf</w:t>
        </w:r>
      </w:hyperlink>
    </w:p>
    <w:p w14:paraId="3013B223" w14:textId="106DCF3D" w:rsidR="008B601D" w:rsidRDefault="008B601D">
      <w:pPr>
        <w:rPr>
          <w:sz w:val="24"/>
          <w:szCs w:val="24"/>
        </w:rPr>
      </w:pPr>
      <w:r>
        <w:rPr>
          <w:sz w:val="24"/>
          <w:szCs w:val="24"/>
        </w:rPr>
        <w:t>(Accessed: 5</w:t>
      </w:r>
      <w:r w:rsidRPr="008B601D">
        <w:rPr>
          <w:sz w:val="24"/>
          <w:szCs w:val="24"/>
          <w:vertAlign w:val="superscript"/>
        </w:rPr>
        <w:t>th</w:t>
      </w:r>
      <w:r>
        <w:rPr>
          <w:sz w:val="24"/>
          <w:szCs w:val="24"/>
        </w:rPr>
        <w:t xml:space="preserve"> of January.) </w:t>
      </w:r>
    </w:p>
    <w:p w14:paraId="1A1CD479" w14:textId="77777777" w:rsidR="008B601D" w:rsidRDefault="008B601D">
      <w:pPr>
        <w:rPr>
          <w:sz w:val="24"/>
          <w:szCs w:val="24"/>
        </w:rPr>
      </w:pPr>
    </w:p>
    <w:p w14:paraId="01F7DC41" w14:textId="44DFDEB1" w:rsidR="008B601D" w:rsidRPr="00307089" w:rsidRDefault="00307089">
      <w:pPr>
        <w:rPr>
          <w:sz w:val="24"/>
          <w:szCs w:val="24"/>
        </w:rPr>
      </w:pPr>
      <w:r>
        <w:rPr>
          <w:sz w:val="24"/>
          <w:szCs w:val="24"/>
        </w:rPr>
        <w:t>Senedd business. (2023) ‘</w:t>
      </w:r>
      <w:r>
        <w:rPr>
          <w:i/>
          <w:iCs/>
          <w:sz w:val="24"/>
          <w:szCs w:val="24"/>
        </w:rPr>
        <w:t xml:space="preserve">one million welsh speakers target at risk due to lack of teachers.’ </w:t>
      </w:r>
      <w:r>
        <w:rPr>
          <w:sz w:val="24"/>
          <w:szCs w:val="24"/>
        </w:rPr>
        <w:t xml:space="preserve">Available at: </w:t>
      </w:r>
    </w:p>
    <w:p w14:paraId="155A096C" w14:textId="36FF8122" w:rsidR="005717D9" w:rsidRDefault="009A7DA5">
      <w:pPr>
        <w:rPr>
          <w:i/>
          <w:iCs/>
          <w:sz w:val="24"/>
          <w:szCs w:val="24"/>
        </w:rPr>
      </w:pPr>
      <w:r>
        <w:rPr>
          <w:i/>
          <w:iCs/>
          <w:sz w:val="24"/>
          <w:szCs w:val="24"/>
        </w:rPr>
        <w:t xml:space="preserve"> </w:t>
      </w:r>
      <w:hyperlink r:id="rId11" w:history="1">
        <w:r w:rsidR="00961483" w:rsidRPr="004273C6">
          <w:rPr>
            <w:rStyle w:val="Hyperlink"/>
            <w:i/>
            <w:iCs/>
            <w:sz w:val="24"/>
            <w:szCs w:val="24"/>
          </w:rPr>
          <w:t>https://senedd.wales/senedd-now/news/one-million-welsh-speakers-target-at-risk-due-to-lack-of-teachers/</w:t>
        </w:r>
      </w:hyperlink>
    </w:p>
    <w:p w14:paraId="4A613A02" w14:textId="6D20B6F5" w:rsidR="00961483" w:rsidRDefault="00961483">
      <w:pPr>
        <w:rPr>
          <w:i/>
          <w:iCs/>
          <w:sz w:val="24"/>
          <w:szCs w:val="24"/>
        </w:rPr>
      </w:pPr>
      <w:r>
        <w:rPr>
          <w:i/>
          <w:iCs/>
          <w:sz w:val="24"/>
          <w:szCs w:val="24"/>
        </w:rPr>
        <w:t>(Accessed: 10</w:t>
      </w:r>
      <w:r w:rsidRPr="00961483">
        <w:rPr>
          <w:i/>
          <w:iCs/>
          <w:sz w:val="24"/>
          <w:szCs w:val="24"/>
          <w:vertAlign w:val="superscript"/>
        </w:rPr>
        <w:t>th</w:t>
      </w:r>
      <w:r>
        <w:rPr>
          <w:i/>
          <w:iCs/>
          <w:sz w:val="24"/>
          <w:szCs w:val="24"/>
        </w:rPr>
        <w:t xml:space="preserve"> of January.) </w:t>
      </w:r>
    </w:p>
    <w:p w14:paraId="78C62D2D" w14:textId="77777777" w:rsidR="00961483" w:rsidRDefault="00961483">
      <w:pPr>
        <w:rPr>
          <w:i/>
          <w:iCs/>
          <w:sz w:val="24"/>
          <w:szCs w:val="24"/>
        </w:rPr>
      </w:pPr>
    </w:p>
    <w:p w14:paraId="16CCDCF5" w14:textId="589F831E" w:rsidR="00961483" w:rsidRDefault="00961483">
      <w:pPr>
        <w:rPr>
          <w:sz w:val="24"/>
          <w:szCs w:val="24"/>
        </w:rPr>
      </w:pPr>
      <w:r>
        <w:rPr>
          <w:sz w:val="24"/>
          <w:szCs w:val="24"/>
        </w:rPr>
        <w:t>Structural learning. ‘</w:t>
      </w:r>
      <w:r>
        <w:rPr>
          <w:i/>
          <w:iCs/>
          <w:sz w:val="24"/>
          <w:szCs w:val="24"/>
        </w:rPr>
        <w:t xml:space="preserve">An introduction to the Montessori approach.’ </w:t>
      </w:r>
      <w:r>
        <w:rPr>
          <w:sz w:val="24"/>
          <w:szCs w:val="24"/>
        </w:rPr>
        <w:t>Available at:</w:t>
      </w:r>
    </w:p>
    <w:p w14:paraId="1AA8C9C1" w14:textId="7DDE39E0" w:rsidR="00961483" w:rsidRDefault="00F36CDD">
      <w:pPr>
        <w:rPr>
          <w:sz w:val="24"/>
          <w:szCs w:val="24"/>
        </w:rPr>
      </w:pPr>
      <w:hyperlink r:id="rId12" w:history="1">
        <w:r w:rsidR="00641E68" w:rsidRPr="004273C6">
          <w:rPr>
            <w:rStyle w:val="Hyperlink"/>
            <w:sz w:val="24"/>
            <w:szCs w:val="24"/>
          </w:rPr>
          <w:t>https://www.structural-learning.com/post/montessori-education</w:t>
        </w:r>
      </w:hyperlink>
    </w:p>
    <w:p w14:paraId="5202F2E9" w14:textId="69B9AE1C" w:rsidR="00641E68" w:rsidRDefault="00641E68">
      <w:pPr>
        <w:rPr>
          <w:sz w:val="24"/>
          <w:szCs w:val="24"/>
        </w:rPr>
      </w:pPr>
      <w:r>
        <w:rPr>
          <w:sz w:val="24"/>
          <w:szCs w:val="24"/>
        </w:rPr>
        <w:t>(Accessed 6</w:t>
      </w:r>
      <w:r w:rsidRPr="00641E68">
        <w:rPr>
          <w:sz w:val="24"/>
          <w:szCs w:val="24"/>
          <w:vertAlign w:val="superscript"/>
        </w:rPr>
        <w:t>th</w:t>
      </w:r>
      <w:r>
        <w:rPr>
          <w:sz w:val="24"/>
          <w:szCs w:val="24"/>
        </w:rPr>
        <w:t xml:space="preserve"> of January.)</w:t>
      </w:r>
    </w:p>
    <w:p w14:paraId="4B471191" w14:textId="77777777" w:rsidR="00641E68" w:rsidRDefault="00641E68">
      <w:pPr>
        <w:rPr>
          <w:sz w:val="24"/>
          <w:szCs w:val="24"/>
        </w:rPr>
      </w:pPr>
    </w:p>
    <w:p w14:paraId="5AC544D5" w14:textId="0B441825" w:rsidR="00641E68" w:rsidRDefault="00641E68">
      <w:pPr>
        <w:rPr>
          <w:sz w:val="24"/>
          <w:szCs w:val="24"/>
        </w:rPr>
      </w:pPr>
      <w:r>
        <w:rPr>
          <w:sz w:val="24"/>
          <w:szCs w:val="24"/>
        </w:rPr>
        <w:t>ONS. (2023) ‘</w:t>
      </w:r>
      <w:r>
        <w:rPr>
          <w:i/>
          <w:iCs/>
          <w:sz w:val="24"/>
          <w:szCs w:val="24"/>
        </w:rPr>
        <w:t xml:space="preserve">employment, unemployment and economic </w:t>
      </w:r>
      <w:r w:rsidR="00471274">
        <w:rPr>
          <w:i/>
          <w:iCs/>
          <w:sz w:val="24"/>
          <w:szCs w:val="24"/>
        </w:rPr>
        <w:t>in</w:t>
      </w:r>
      <w:r>
        <w:rPr>
          <w:i/>
          <w:iCs/>
          <w:sz w:val="24"/>
          <w:szCs w:val="24"/>
        </w:rPr>
        <w:t xml:space="preserve">activity.’ </w:t>
      </w:r>
      <w:r>
        <w:rPr>
          <w:sz w:val="24"/>
          <w:szCs w:val="24"/>
        </w:rPr>
        <w:t>Available at:</w:t>
      </w:r>
    </w:p>
    <w:p w14:paraId="2CA38200" w14:textId="48C0F31E" w:rsidR="00471274" w:rsidRDefault="00F36CDD">
      <w:pPr>
        <w:rPr>
          <w:sz w:val="24"/>
          <w:szCs w:val="24"/>
        </w:rPr>
      </w:pPr>
      <w:hyperlink r:id="rId13" w:history="1">
        <w:r w:rsidR="00471274" w:rsidRPr="004273C6">
          <w:rPr>
            <w:rStyle w:val="Hyperlink"/>
            <w:sz w:val="24"/>
            <w:szCs w:val="24"/>
          </w:rPr>
          <w:t>https://www.ons.gov.uk/visualisations/labourmarketlocal/W06000009/#</w:t>
        </w:r>
      </w:hyperlink>
    </w:p>
    <w:p w14:paraId="47F85B38" w14:textId="01BB9625" w:rsidR="00471274" w:rsidRDefault="00471274">
      <w:pPr>
        <w:rPr>
          <w:sz w:val="24"/>
          <w:szCs w:val="24"/>
        </w:rPr>
      </w:pPr>
      <w:r>
        <w:rPr>
          <w:sz w:val="24"/>
          <w:szCs w:val="24"/>
        </w:rPr>
        <w:t>(Accessed 7</w:t>
      </w:r>
      <w:r w:rsidRPr="00471274">
        <w:rPr>
          <w:sz w:val="24"/>
          <w:szCs w:val="24"/>
          <w:vertAlign w:val="superscript"/>
        </w:rPr>
        <w:t>th</w:t>
      </w:r>
      <w:r>
        <w:rPr>
          <w:sz w:val="24"/>
          <w:szCs w:val="24"/>
        </w:rPr>
        <w:t xml:space="preserve"> of January.) </w:t>
      </w:r>
    </w:p>
    <w:p w14:paraId="6AC90C82" w14:textId="77777777" w:rsidR="00471274" w:rsidRDefault="00471274">
      <w:pPr>
        <w:rPr>
          <w:sz w:val="24"/>
          <w:szCs w:val="24"/>
        </w:rPr>
      </w:pPr>
    </w:p>
    <w:p w14:paraId="7EFFA9DE" w14:textId="7F8DD375" w:rsidR="00471274" w:rsidRDefault="00471274">
      <w:pPr>
        <w:rPr>
          <w:sz w:val="24"/>
          <w:szCs w:val="24"/>
        </w:rPr>
      </w:pPr>
      <w:r>
        <w:rPr>
          <w:sz w:val="24"/>
          <w:szCs w:val="24"/>
        </w:rPr>
        <w:t>ONS. (2022) ‘</w:t>
      </w:r>
      <w:r>
        <w:rPr>
          <w:i/>
          <w:iCs/>
          <w:sz w:val="24"/>
          <w:szCs w:val="24"/>
        </w:rPr>
        <w:t xml:space="preserve">welsh language: wales: census 2021.’ </w:t>
      </w:r>
      <w:r>
        <w:rPr>
          <w:sz w:val="24"/>
          <w:szCs w:val="24"/>
        </w:rPr>
        <w:t>Available at:</w:t>
      </w:r>
    </w:p>
    <w:p w14:paraId="47A4CC80" w14:textId="1E41A75D" w:rsidR="00471274" w:rsidRDefault="00F36CDD">
      <w:pPr>
        <w:rPr>
          <w:sz w:val="24"/>
          <w:szCs w:val="24"/>
        </w:rPr>
      </w:pPr>
      <w:hyperlink r:id="rId14" w:history="1">
        <w:r w:rsidR="00491B14" w:rsidRPr="004273C6">
          <w:rPr>
            <w:rStyle w:val="Hyperlink"/>
            <w:sz w:val="24"/>
            <w:szCs w:val="24"/>
          </w:rPr>
          <w:t>https://www.ons.gov.uk/peoplepopulationandcommunity/culturalidentity/language/bulletins/welshlanguagewales/census2021</w:t>
        </w:r>
      </w:hyperlink>
    </w:p>
    <w:p w14:paraId="5A97A3E3" w14:textId="3B272C08" w:rsidR="00491B14" w:rsidRDefault="00491B14">
      <w:pPr>
        <w:rPr>
          <w:sz w:val="24"/>
          <w:szCs w:val="24"/>
        </w:rPr>
      </w:pPr>
      <w:r>
        <w:rPr>
          <w:sz w:val="24"/>
          <w:szCs w:val="24"/>
        </w:rPr>
        <w:t>(Accessed: 5</w:t>
      </w:r>
      <w:r w:rsidRPr="00491B14">
        <w:rPr>
          <w:sz w:val="24"/>
          <w:szCs w:val="24"/>
          <w:vertAlign w:val="superscript"/>
        </w:rPr>
        <w:t>th</w:t>
      </w:r>
      <w:r>
        <w:rPr>
          <w:sz w:val="24"/>
          <w:szCs w:val="24"/>
        </w:rPr>
        <w:t xml:space="preserve"> of January.) </w:t>
      </w:r>
    </w:p>
    <w:p w14:paraId="34666EC9" w14:textId="77777777" w:rsidR="00491B14" w:rsidRDefault="00491B14">
      <w:pPr>
        <w:rPr>
          <w:sz w:val="24"/>
          <w:szCs w:val="24"/>
        </w:rPr>
      </w:pPr>
    </w:p>
    <w:p w14:paraId="306FFD44" w14:textId="17860C05" w:rsidR="00491B14" w:rsidRDefault="00491B14">
      <w:pPr>
        <w:rPr>
          <w:sz w:val="24"/>
          <w:szCs w:val="24"/>
        </w:rPr>
      </w:pPr>
      <w:r>
        <w:rPr>
          <w:sz w:val="24"/>
          <w:szCs w:val="24"/>
        </w:rPr>
        <w:t>Organising engagement. ‘</w:t>
      </w:r>
      <w:r>
        <w:rPr>
          <w:i/>
          <w:iCs/>
          <w:sz w:val="24"/>
          <w:szCs w:val="24"/>
        </w:rPr>
        <w:t xml:space="preserve">Framework of six types of involvement.’ </w:t>
      </w:r>
      <w:r>
        <w:rPr>
          <w:sz w:val="24"/>
          <w:szCs w:val="24"/>
        </w:rPr>
        <w:t>Available at:</w:t>
      </w:r>
    </w:p>
    <w:p w14:paraId="537E2704" w14:textId="4719AA21" w:rsidR="00491B14" w:rsidRDefault="00F36CDD">
      <w:pPr>
        <w:rPr>
          <w:sz w:val="24"/>
          <w:szCs w:val="24"/>
        </w:rPr>
      </w:pPr>
      <w:hyperlink r:id="rId15" w:history="1">
        <w:r w:rsidR="00556F47" w:rsidRPr="004273C6">
          <w:rPr>
            <w:rStyle w:val="Hyperlink"/>
            <w:sz w:val="24"/>
            <w:szCs w:val="24"/>
          </w:rPr>
          <w:t>https://organizingengagement.org/models/framework-of-six-types-of-involvement/</w:t>
        </w:r>
      </w:hyperlink>
    </w:p>
    <w:p w14:paraId="4567679B" w14:textId="507D068C" w:rsidR="00556F47" w:rsidRDefault="00556F47">
      <w:pPr>
        <w:rPr>
          <w:sz w:val="24"/>
          <w:szCs w:val="24"/>
        </w:rPr>
      </w:pPr>
      <w:r>
        <w:rPr>
          <w:sz w:val="24"/>
          <w:szCs w:val="24"/>
        </w:rPr>
        <w:t>(Accessed 8</w:t>
      </w:r>
      <w:r w:rsidRPr="00556F47">
        <w:rPr>
          <w:sz w:val="24"/>
          <w:szCs w:val="24"/>
          <w:vertAlign w:val="superscript"/>
        </w:rPr>
        <w:t>th</w:t>
      </w:r>
      <w:r>
        <w:rPr>
          <w:sz w:val="24"/>
          <w:szCs w:val="24"/>
        </w:rPr>
        <w:t xml:space="preserve"> of January.) </w:t>
      </w:r>
    </w:p>
    <w:p w14:paraId="454CABA8" w14:textId="77777777" w:rsidR="00BF766D" w:rsidRDefault="00BF766D">
      <w:pPr>
        <w:rPr>
          <w:sz w:val="24"/>
          <w:szCs w:val="24"/>
        </w:rPr>
      </w:pPr>
    </w:p>
    <w:p w14:paraId="329C0CFB" w14:textId="43EBBDBF" w:rsidR="00BF766D" w:rsidRDefault="00BF766D">
      <w:pPr>
        <w:rPr>
          <w:sz w:val="24"/>
          <w:szCs w:val="24"/>
        </w:rPr>
      </w:pPr>
      <w:r>
        <w:rPr>
          <w:sz w:val="24"/>
          <w:szCs w:val="24"/>
        </w:rPr>
        <w:t>UNICEF</w:t>
      </w:r>
      <w:r w:rsidR="00B623FA">
        <w:rPr>
          <w:sz w:val="24"/>
          <w:szCs w:val="24"/>
        </w:rPr>
        <w:t xml:space="preserve">. </w:t>
      </w:r>
      <w:r w:rsidR="00B623FA">
        <w:rPr>
          <w:i/>
          <w:iCs/>
          <w:sz w:val="24"/>
          <w:szCs w:val="24"/>
        </w:rPr>
        <w:t xml:space="preserve">‘How we protect children’s rights.’ </w:t>
      </w:r>
      <w:r w:rsidR="00B623FA">
        <w:rPr>
          <w:sz w:val="24"/>
          <w:szCs w:val="24"/>
        </w:rPr>
        <w:t>Available at:</w:t>
      </w:r>
    </w:p>
    <w:p w14:paraId="0363953F" w14:textId="7BB84C42" w:rsidR="00B623FA" w:rsidRDefault="00F36CDD">
      <w:pPr>
        <w:rPr>
          <w:sz w:val="24"/>
          <w:szCs w:val="24"/>
        </w:rPr>
      </w:pPr>
      <w:hyperlink r:id="rId16" w:history="1">
        <w:r w:rsidRPr="004273C6">
          <w:rPr>
            <w:rStyle w:val="Hyperlink"/>
            <w:sz w:val="24"/>
            <w:szCs w:val="24"/>
          </w:rPr>
          <w:t>https://www.unicef.org.uk/what-we-do/un-convention-child-rights/</w:t>
        </w:r>
      </w:hyperlink>
    </w:p>
    <w:p w14:paraId="1C146023" w14:textId="00EF5ED6" w:rsidR="00F36CDD" w:rsidRDefault="00F36CDD">
      <w:pPr>
        <w:rPr>
          <w:sz w:val="24"/>
          <w:szCs w:val="24"/>
        </w:rPr>
      </w:pPr>
      <w:r>
        <w:rPr>
          <w:sz w:val="24"/>
          <w:szCs w:val="24"/>
        </w:rPr>
        <w:t>(Accessed: 5</w:t>
      </w:r>
      <w:r w:rsidRPr="00F36CDD">
        <w:rPr>
          <w:sz w:val="24"/>
          <w:szCs w:val="24"/>
          <w:vertAlign w:val="superscript"/>
        </w:rPr>
        <w:t>th</w:t>
      </w:r>
      <w:r>
        <w:rPr>
          <w:sz w:val="24"/>
          <w:szCs w:val="24"/>
        </w:rPr>
        <w:t xml:space="preserve"> of January.) </w:t>
      </w:r>
    </w:p>
    <w:p w14:paraId="3782E2C8" w14:textId="77777777" w:rsidR="00F36CDD" w:rsidRPr="00B623FA" w:rsidRDefault="00F36CDD">
      <w:pPr>
        <w:rPr>
          <w:sz w:val="24"/>
          <w:szCs w:val="24"/>
        </w:rPr>
      </w:pPr>
    </w:p>
    <w:p w14:paraId="75E8DA0A" w14:textId="77777777" w:rsidR="00556F47" w:rsidRDefault="00556F47">
      <w:pPr>
        <w:rPr>
          <w:sz w:val="24"/>
          <w:szCs w:val="24"/>
        </w:rPr>
      </w:pPr>
    </w:p>
    <w:p w14:paraId="39C26879" w14:textId="77777777" w:rsidR="00556F47" w:rsidRPr="00491B14" w:rsidRDefault="00556F47">
      <w:pPr>
        <w:rPr>
          <w:sz w:val="24"/>
          <w:szCs w:val="24"/>
        </w:rPr>
      </w:pPr>
    </w:p>
    <w:p w14:paraId="4D1012B3" w14:textId="77777777" w:rsidR="00641E68" w:rsidRPr="00641E68" w:rsidRDefault="00641E68">
      <w:pPr>
        <w:rPr>
          <w:sz w:val="24"/>
          <w:szCs w:val="24"/>
        </w:rPr>
      </w:pPr>
    </w:p>
    <w:p w14:paraId="32EF91EB" w14:textId="77777777" w:rsidR="009C2536" w:rsidRDefault="009C2536">
      <w:pPr>
        <w:rPr>
          <w:sz w:val="24"/>
          <w:szCs w:val="24"/>
        </w:rPr>
      </w:pPr>
    </w:p>
    <w:p w14:paraId="25AA9828" w14:textId="77777777" w:rsidR="009C2536" w:rsidRPr="00E60312" w:rsidRDefault="009C2536">
      <w:pPr>
        <w:rPr>
          <w:sz w:val="24"/>
          <w:szCs w:val="24"/>
        </w:rPr>
      </w:pPr>
    </w:p>
    <w:p w14:paraId="0168C7AD" w14:textId="77777777" w:rsidR="007A783C" w:rsidRDefault="007A783C">
      <w:pPr>
        <w:rPr>
          <w:b/>
          <w:bCs/>
          <w:i/>
          <w:iCs/>
          <w:u w:val="single"/>
        </w:rPr>
      </w:pPr>
    </w:p>
    <w:p w14:paraId="0117C394" w14:textId="77777777" w:rsidR="003D4B1F" w:rsidRDefault="003D4B1F">
      <w:pPr>
        <w:rPr>
          <w:b/>
          <w:bCs/>
          <w:i/>
          <w:iCs/>
          <w:u w:val="single"/>
        </w:rPr>
      </w:pPr>
    </w:p>
    <w:p w14:paraId="0543112B" w14:textId="77777777" w:rsidR="003D4B1F" w:rsidRDefault="003D4B1F">
      <w:pPr>
        <w:rPr>
          <w:b/>
          <w:bCs/>
          <w:i/>
          <w:iCs/>
          <w:u w:val="single"/>
        </w:rPr>
      </w:pPr>
    </w:p>
    <w:p w14:paraId="1EBC538B" w14:textId="77777777" w:rsidR="003D4B1F" w:rsidRDefault="003D4B1F">
      <w:pPr>
        <w:rPr>
          <w:b/>
          <w:bCs/>
          <w:i/>
          <w:iCs/>
          <w:u w:val="single"/>
        </w:rPr>
      </w:pPr>
    </w:p>
    <w:p w14:paraId="09BF0A6D" w14:textId="77777777" w:rsidR="003D4B1F" w:rsidRDefault="003D4B1F">
      <w:pPr>
        <w:rPr>
          <w:b/>
          <w:bCs/>
          <w:i/>
          <w:iCs/>
          <w:u w:val="single"/>
        </w:rPr>
      </w:pPr>
    </w:p>
    <w:p w14:paraId="690863F4" w14:textId="77777777" w:rsidR="003D4B1F" w:rsidRDefault="003D4B1F">
      <w:pPr>
        <w:rPr>
          <w:b/>
          <w:bCs/>
          <w:i/>
          <w:iCs/>
          <w:u w:val="single"/>
        </w:rPr>
      </w:pPr>
    </w:p>
    <w:p w14:paraId="5CAB8D12" w14:textId="77777777" w:rsidR="003D4B1F" w:rsidRDefault="003D4B1F">
      <w:pPr>
        <w:rPr>
          <w:b/>
          <w:bCs/>
          <w:i/>
          <w:iCs/>
          <w:u w:val="single"/>
        </w:rPr>
      </w:pPr>
    </w:p>
    <w:p w14:paraId="5C3158F4" w14:textId="77777777" w:rsidR="003D4B1F" w:rsidRDefault="003D4B1F">
      <w:pPr>
        <w:rPr>
          <w:b/>
          <w:bCs/>
          <w:i/>
          <w:iCs/>
          <w:u w:val="single"/>
        </w:rPr>
      </w:pPr>
    </w:p>
    <w:p w14:paraId="4D47FA8A" w14:textId="77777777" w:rsidR="003D4B1F" w:rsidRDefault="003D4B1F">
      <w:pPr>
        <w:rPr>
          <w:b/>
          <w:bCs/>
          <w:i/>
          <w:iCs/>
          <w:u w:val="single"/>
        </w:rPr>
      </w:pPr>
    </w:p>
    <w:p w14:paraId="4ABB51E2" w14:textId="77777777" w:rsidR="003D4B1F" w:rsidRDefault="003D4B1F">
      <w:pPr>
        <w:rPr>
          <w:b/>
          <w:bCs/>
          <w:i/>
          <w:iCs/>
          <w:u w:val="single"/>
        </w:rPr>
      </w:pPr>
    </w:p>
    <w:p w14:paraId="517DBFDC" w14:textId="77777777" w:rsidR="003D4B1F" w:rsidRDefault="003D4B1F">
      <w:pPr>
        <w:rPr>
          <w:b/>
          <w:bCs/>
          <w:i/>
          <w:iCs/>
          <w:u w:val="single"/>
        </w:rPr>
      </w:pPr>
    </w:p>
    <w:p w14:paraId="1BB26195" w14:textId="77777777" w:rsidR="003D4B1F" w:rsidRDefault="003D4B1F">
      <w:pPr>
        <w:rPr>
          <w:b/>
          <w:bCs/>
          <w:i/>
          <w:iCs/>
          <w:u w:val="single"/>
        </w:rPr>
      </w:pPr>
    </w:p>
    <w:p w14:paraId="7AFCEFAF" w14:textId="77777777" w:rsidR="003D4B1F" w:rsidRDefault="003D4B1F">
      <w:pPr>
        <w:rPr>
          <w:b/>
          <w:bCs/>
          <w:i/>
          <w:iCs/>
          <w:u w:val="single"/>
        </w:rPr>
      </w:pPr>
    </w:p>
    <w:p w14:paraId="65C62440" w14:textId="77777777" w:rsidR="003D4B1F" w:rsidRDefault="003D4B1F">
      <w:pPr>
        <w:rPr>
          <w:b/>
          <w:bCs/>
          <w:i/>
          <w:iCs/>
          <w:u w:val="single"/>
        </w:rPr>
      </w:pPr>
    </w:p>
    <w:p w14:paraId="5590A49A" w14:textId="77777777" w:rsidR="003D4B1F" w:rsidRDefault="003D4B1F">
      <w:pPr>
        <w:rPr>
          <w:b/>
          <w:bCs/>
          <w:i/>
          <w:iCs/>
          <w:u w:val="single"/>
        </w:rPr>
      </w:pPr>
    </w:p>
    <w:p w14:paraId="220A76AC" w14:textId="77777777" w:rsidR="003D4B1F" w:rsidRDefault="003D4B1F">
      <w:pPr>
        <w:rPr>
          <w:b/>
          <w:bCs/>
          <w:i/>
          <w:iCs/>
          <w:u w:val="single"/>
        </w:rPr>
      </w:pPr>
    </w:p>
    <w:p w14:paraId="2C3A59BD" w14:textId="77777777" w:rsidR="003D4B1F" w:rsidRDefault="003D4B1F">
      <w:pPr>
        <w:rPr>
          <w:b/>
          <w:bCs/>
          <w:i/>
          <w:iCs/>
          <w:u w:val="single"/>
        </w:rPr>
      </w:pPr>
    </w:p>
    <w:p w14:paraId="2D97FC49" w14:textId="6D363C6A" w:rsidR="003D4B1F" w:rsidRDefault="003D4B1F">
      <w:pPr>
        <w:rPr>
          <w:b/>
          <w:bCs/>
          <w:i/>
          <w:iCs/>
          <w:u w:val="single"/>
        </w:rPr>
      </w:pPr>
    </w:p>
    <w:p w14:paraId="0E03B973" w14:textId="77777777" w:rsidR="00FE47B5" w:rsidRPr="005321F8" w:rsidRDefault="00FE47B5">
      <w:pPr>
        <w:rPr>
          <w:b/>
          <w:bCs/>
          <w:i/>
          <w:iCs/>
          <w:u w:val="single"/>
        </w:rPr>
      </w:pPr>
    </w:p>
    <w:sectPr w:rsidR="00FE47B5" w:rsidRPr="005321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KuX0PTJr" int2:invalidationBookmarkName="" int2:hashCode="WsEpmikpl5aP1C" int2:id="p1midgN6">
      <int2:state int2:value="Rejected" int2:type="AugLoop_Text_Critique"/>
    </int2:bookmark>
    <int2:bookmark int2:bookmarkName="_Int_SwwyoJAH" int2:invalidationBookmarkName="" int2:hashCode="AuJWVWdMWkcp2A" int2:id="qVHuXav6">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146"/>
    <w:rsid w:val="0001006F"/>
    <w:rsid w:val="000102F3"/>
    <w:rsid w:val="0001255D"/>
    <w:rsid w:val="00014324"/>
    <w:rsid w:val="00026D6F"/>
    <w:rsid w:val="00052410"/>
    <w:rsid w:val="000566A2"/>
    <w:rsid w:val="000649B4"/>
    <w:rsid w:val="00066395"/>
    <w:rsid w:val="00090877"/>
    <w:rsid w:val="000921B6"/>
    <w:rsid w:val="000A7B25"/>
    <w:rsid w:val="000C3F11"/>
    <w:rsid w:val="000C4965"/>
    <w:rsid w:val="000D21D9"/>
    <w:rsid w:val="000D6B99"/>
    <w:rsid w:val="000F40A8"/>
    <w:rsid w:val="00113406"/>
    <w:rsid w:val="00125923"/>
    <w:rsid w:val="0012664C"/>
    <w:rsid w:val="00127402"/>
    <w:rsid w:val="00153676"/>
    <w:rsid w:val="00154084"/>
    <w:rsid w:val="0017764C"/>
    <w:rsid w:val="001801C1"/>
    <w:rsid w:val="001A3DCE"/>
    <w:rsid w:val="001A7ECE"/>
    <w:rsid w:val="001B3A5F"/>
    <w:rsid w:val="001C7638"/>
    <w:rsid w:val="001D0000"/>
    <w:rsid w:val="002036C1"/>
    <w:rsid w:val="00204524"/>
    <w:rsid w:val="00232420"/>
    <w:rsid w:val="00234ECC"/>
    <w:rsid w:val="002360FF"/>
    <w:rsid w:val="00237267"/>
    <w:rsid w:val="00254DFB"/>
    <w:rsid w:val="00255284"/>
    <w:rsid w:val="0026030A"/>
    <w:rsid w:val="0026300A"/>
    <w:rsid w:val="00263C88"/>
    <w:rsid w:val="0028026E"/>
    <w:rsid w:val="002822D9"/>
    <w:rsid w:val="002826A0"/>
    <w:rsid w:val="002A6DAB"/>
    <w:rsid w:val="002C7A8C"/>
    <w:rsid w:val="002D18D8"/>
    <w:rsid w:val="002D46FB"/>
    <w:rsid w:val="00307089"/>
    <w:rsid w:val="0031147A"/>
    <w:rsid w:val="003145E8"/>
    <w:rsid w:val="00315986"/>
    <w:rsid w:val="00320916"/>
    <w:rsid w:val="003241C2"/>
    <w:rsid w:val="00333135"/>
    <w:rsid w:val="003340F5"/>
    <w:rsid w:val="00336650"/>
    <w:rsid w:val="0034434E"/>
    <w:rsid w:val="0036137D"/>
    <w:rsid w:val="003614FE"/>
    <w:rsid w:val="00362C31"/>
    <w:rsid w:val="00367B30"/>
    <w:rsid w:val="003752A5"/>
    <w:rsid w:val="003755A7"/>
    <w:rsid w:val="00390090"/>
    <w:rsid w:val="00393C58"/>
    <w:rsid w:val="003B182F"/>
    <w:rsid w:val="003B393C"/>
    <w:rsid w:val="003B6C88"/>
    <w:rsid w:val="003D4B1F"/>
    <w:rsid w:val="003E74DF"/>
    <w:rsid w:val="0040558A"/>
    <w:rsid w:val="00417160"/>
    <w:rsid w:val="004217B3"/>
    <w:rsid w:val="00432394"/>
    <w:rsid w:val="00437E9A"/>
    <w:rsid w:val="00443DA6"/>
    <w:rsid w:val="00466276"/>
    <w:rsid w:val="00471274"/>
    <w:rsid w:val="004860A2"/>
    <w:rsid w:val="00491B14"/>
    <w:rsid w:val="0049625B"/>
    <w:rsid w:val="00496E0B"/>
    <w:rsid w:val="004A12D6"/>
    <w:rsid w:val="004A6054"/>
    <w:rsid w:val="004B2A70"/>
    <w:rsid w:val="004B32B4"/>
    <w:rsid w:val="004C4313"/>
    <w:rsid w:val="004C43AF"/>
    <w:rsid w:val="004C50BE"/>
    <w:rsid w:val="004C66F1"/>
    <w:rsid w:val="004C7D3E"/>
    <w:rsid w:val="004D7500"/>
    <w:rsid w:val="004F6034"/>
    <w:rsid w:val="00514228"/>
    <w:rsid w:val="00522B50"/>
    <w:rsid w:val="00524A3D"/>
    <w:rsid w:val="005321F8"/>
    <w:rsid w:val="00532E1A"/>
    <w:rsid w:val="00536F2D"/>
    <w:rsid w:val="005405AC"/>
    <w:rsid w:val="00545775"/>
    <w:rsid w:val="00556F47"/>
    <w:rsid w:val="00566148"/>
    <w:rsid w:val="005717D9"/>
    <w:rsid w:val="00573433"/>
    <w:rsid w:val="00577753"/>
    <w:rsid w:val="0058375C"/>
    <w:rsid w:val="00590D96"/>
    <w:rsid w:val="00596789"/>
    <w:rsid w:val="005A1219"/>
    <w:rsid w:val="005A2CC3"/>
    <w:rsid w:val="005A6E73"/>
    <w:rsid w:val="005A7B2A"/>
    <w:rsid w:val="005C5FBA"/>
    <w:rsid w:val="005E241B"/>
    <w:rsid w:val="005E2B41"/>
    <w:rsid w:val="005F2CE2"/>
    <w:rsid w:val="00602EC1"/>
    <w:rsid w:val="00605376"/>
    <w:rsid w:val="006236E9"/>
    <w:rsid w:val="00624A70"/>
    <w:rsid w:val="006346C9"/>
    <w:rsid w:val="00641E68"/>
    <w:rsid w:val="00643D5C"/>
    <w:rsid w:val="00651C92"/>
    <w:rsid w:val="00664487"/>
    <w:rsid w:val="00672146"/>
    <w:rsid w:val="00677439"/>
    <w:rsid w:val="00697435"/>
    <w:rsid w:val="006A15E4"/>
    <w:rsid w:val="006A17E1"/>
    <w:rsid w:val="006C281F"/>
    <w:rsid w:val="006C45EE"/>
    <w:rsid w:val="006D2B8A"/>
    <w:rsid w:val="006E0352"/>
    <w:rsid w:val="006E135B"/>
    <w:rsid w:val="006E3867"/>
    <w:rsid w:val="00703667"/>
    <w:rsid w:val="00705E6B"/>
    <w:rsid w:val="00711474"/>
    <w:rsid w:val="00717E20"/>
    <w:rsid w:val="00725F98"/>
    <w:rsid w:val="00726C4B"/>
    <w:rsid w:val="00730E95"/>
    <w:rsid w:val="00735EE5"/>
    <w:rsid w:val="00741125"/>
    <w:rsid w:val="00776CE0"/>
    <w:rsid w:val="00777727"/>
    <w:rsid w:val="00784740"/>
    <w:rsid w:val="00786B44"/>
    <w:rsid w:val="00791B72"/>
    <w:rsid w:val="007A5D29"/>
    <w:rsid w:val="007A783C"/>
    <w:rsid w:val="007D7A13"/>
    <w:rsid w:val="007F59D9"/>
    <w:rsid w:val="00801E2B"/>
    <w:rsid w:val="008021AA"/>
    <w:rsid w:val="00803B8E"/>
    <w:rsid w:val="008150A6"/>
    <w:rsid w:val="00836881"/>
    <w:rsid w:val="00842DF8"/>
    <w:rsid w:val="00856E8C"/>
    <w:rsid w:val="00862EEB"/>
    <w:rsid w:val="00863BD3"/>
    <w:rsid w:val="00864CC3"/>
    <w:rsid w:val="008810BF"/>
    <w:rsid w:val="008A1604"/>
    <w:rsid w:val="008B1B95"/>
    <w:rsid w:val="008B601D"/>
    <w:rsid w:val="008D5A00"/>
    <w:rsid w:val="008E2A17"/>
    <w:rsid w:val="008F0891"/>
    <w:rsid w:val="00902093"/>
    <w:rsid w:val="00935BDC"/>
    <w:rsid w:val="009524D1"/>
    <w:rsid w:val="00961483"/>
    <w:rsid w:val="00961865"/>
    <w:rsid w:val="009619A4"/>
    <w:rsid w:val="009669D5"/>
    <w:rsid w:val="00970B0E"/>
    <w:rsid w:val="0097495B"/>
    <w:rsid w:val="00977567"/>
    <w:rsid w:val="00984AE7"/>
    <w:rsid w:val="009962E3"/>
    <w:rsid w:val="009A3E61"/>
    <w:rsid w:val="009A48E5"/>
    <w:rsid w:val="009A7DA5"/>
    <w:rsid w:val="009B6513"/>
    <w:rsid w:val="009B6BC3"/>
    <w:rsid w:val="009C1CE2"/>
    <w:rsid w:val="009C202D"/>
    <w:rsid w:val="009C2536"/>
    <w:rsid w:val="009D2269"/>
    <w:rsid w:val="009E2549"/>
    <w:rsid w:val="009E47E2"/>
    <w:rsid w:val="009F7A91"/>
    <w:rsid w:val="00A03ACA"/>
    <w:rsid w:val="00A14A8C"/>
    <w:rsid w:val="00A35870"/>
    <w:rsid w:val="00A60DC2"/>
    <w:rsid w:val="00A65DF9"/>
    <w:rsid w:val="00A96C26"/>
    <w:rsid w:val="00A979FD"/>
    <w:rsid w:val="00AA4407"/>
    <w:rsid w:val="00AA5687"/>
    <w:rsid w:val="00AA735A"/>
    <w:rsid w:val="00AB475F"/>
    <w:rsid w:val="00AB7DD2"/>
    <w:rsid w:val="00AE6FAB"/>
    <w:rsid w:val="00AF4A26"/>
    <w:rsid w:val="00B01F9B"/>
    <w:rsid w:val="00B0498E"/>
    <w:rsid w:val="00B11330"/>
    <w:rsid w:val="00B144F5"/>
    <w:rsid w:val="00B17710"/>
    <w:rsid w:val="00B623FA"/>
    <w:rsid w:val="00B81170"/>
    <w:rsid w:val="00B92BF5"/>
    <w:rsid w:val="00BA6049"/>
    <w:rsid w:val="00BB3781"/>
    <w:rsid w:val="00BF0B70"/>
    <w:rsid w:val="00BF766D"/>
    <w:rsid w:val="00C13BB3"/>
    <w:rsid w:val="00C160F8"/>
    <w:rsid w:val="00C25227"/>
    <w:rsid w:val="00C31806"/>
    <w:rsid w:val="00C31ECE"/>
    <w:rsid w:val="00C34BE1"/>
    <w:rsid w:val="00C42E97"/>
    <w:rsid w:val="00C452D6"/>
    <w:rsid w:val="00C51C2C"/>
    <w:rsid w:val="00C51C57"/>
    <w:rsid w:val="00C54867"/>
    <w:rsid w:val="00C61FC2"/>
    <w:rsid w:val="00C67A16"/>
    <w:rsid w:val="00C81DE7"/>
    <w:rsid w:val="00C82007"/>
    <w:rsid w:val="00C908CA"/>
    <w:rsid w:val="00CB1E5C"/>
    <w:rsid w:val="00CB4C4E"/>
    <w:rsid w:val="00CC0029"/>
    <w:rsid w:val="00CC5EEB"/>
    <w:rsid w:val="00CD5245"/>
    <w:rsid w:val="00CF4999"/>
    <w:rsid w:val="00CF5DB7"/>
    <w:rsid w:val="00CF711E"/>
    <w:rsid w:val="00D0331B"/>
    <w:rsid w:val="00D1071A"/>
    <w:rsid w:val="00D1430C"/>
    <w:rsid w:val="00D32E12"/>
    <w:rsid w:val="00D37C18"/>
    <w:rsid w:val="00D40574"/>
    <w:rsid w:val="00D454E7"/>
    <w:rsid w:val="00D57B87"/>
    <w:rsid w:val="00D61D14"/>
    <w:rsid w:val="00D66D52"/>
    <w:rsid w:val="00D7241C"/>
    <w:rsid w:val="00D72519"/>
    <w:rsid w:val="00D948D0"/>
    <w:rsid w:val="00D955EA"/>
    <w:rsid w:val="00DB1311"/>
    <w:rsid w:val="00DB6B44"/>
    <w:rsid w:val="00DC10ED"/>
    <w:rsid w:val="00DC56D6"/>
    <w:rsid w:val="00DD60FF"/>
    <w:rsid w:val="00DF0DFF"/>
    <w:rsid w:val="00DF6F10"/>
    <w:rsid w:val="00E00202"/>
    <w:rsid w:val="00E038F4"/>
    <w:rsid w:val="00E076BB"/>
    <w:rsid w:val="00E10A50"/>
    <w:rsid w:val="00E2454A"/>
    <w:rsid w:val="00E25E6C"/>
    <w:rsid w:val="00E5111C"/>
    <w:rsid w:val="00E5483A"/>
    <w:rsid w:val="00E56A84"/>
    <w:rsid w:val="00E60312"/>
    <w:rsid w:val="00E77CC7"/>
    <w:rsid w:val="00E865D2"/>
    <w:rsid w:val="00EA1C1D"/>
    <w:rsid w:val="00EB4EE1"/>
    <w:rsid w:val="00EC0129"/>
    <w:rsid w:val="00EC282B"/>
    <w:rsid w:val="00ED767C"/>
    <w:rsid w:val="00EF3D64"/>
    <w:rsid w:val="00EF71FD"/>
    <w:rsid w:val="00F00623"/>
    <w:rsid w:val="00F25120"/>
    <w:rsid w:val="00F2527D"/>
    <w:rsid w:val="00F27980"/>
    <w:rsid w:val="00F36CDD"/>
    <w:rsid w:val="00F40524"/>
    <w:rsid w:val="00F421CC"/>
    <w:rsid w:val="00F50305"/>
    <w:rsid w:val="00F51A95"/>
    <w:rsid w:val="00F73706"/>
    <w:rsid w:val="00F77478"/>
    <w:rsid w:val="00F83021"/>
    <w:rsid w:val="00FB09A4"/>
    <w:rsid w:val="00FC0427"/>
    <w:rsid w:val="00FC1C16"/>
    <w:rsid w:val="00FC23DA"/>
    <w:rsid w:val="00FD0724"/>
    <w:rsid w:val="00FD35C0"/>
    <w:rsid w:val="00FD4851"/>
    <w:rsid w:val="00FE47B5"/>
    <w:rsid w:val="00FE7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F902D2"/>
  <w15:chartTrackingRefBased/>
  <w15:docId w15:val="{AF497B43-BF87-B24C-84C6-953C399E7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03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D4B1F"/>
    <w:rPr>
      <w:color w:val="0563C1" w:themeColor="hyperlink"/>
      <w:u w:val="single"/>
    </w:rPr>
  </w:style>
  <w:style w:type="character" w:styleId="UnresolvedMention">
    <w:name w:val="Unresolved Mention"/>
    <w:basedOn w:val="DefaultParagraphFont"/>
    <w:uiPriority w:val="99"/>
    <w:semiHidden/>
    <w:unhideWhenUsed/>
    <w:rsid w:val="003D4B1F"/>
    <w:rPr>
      <w:color w:val="605E5C"/>
      <w:shd w:val="clear" w:color="auto" w:fill="E1DFDD"/>
    </w:rPr>
  </w:style>
  <w:style w:type="character" w:styleId="FollowedHyperlink">
    <w:name w:val="FollowedHyperlink"/>
    <w:basedOn w:val="DefaultParagraphFont"/>
    <w:uiPriority w:val="99"/>
    <w:semiHidden/>
    <w:unhideWhenUsed/>
    <w:rsid w:val="000C49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maslow.html" TargetMode="External"/><Relationship Id="rId13" Type="http://schemas.openxmlformats.org/officeDocument/2006/relationships/hyperlink" Target="https://www.ons.gov.uk/visualisations/labourmarketlocal/W06000009/"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simplypsychology.org/bronfenbrenner.html" TargetMode="External"/><Relationship Id="rId12" Type="http://schemas.openxmlformats.org/officeDocument/2006/relationships/hyperlink" Target="https://www.structural-learning.com/post/montessori-education"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unicef.org.uk/what-we-do/un-convention-child-rights/" TargetMode="External"/><Relationship Id="rId1" Type="http://schemas.openxmlformats.org/officeDocument/2006/relationships/styles" Target="styles.xml"/><Relationship Id="rId6" Type="http://schemas.openxmlformats.org/officeDocument/2006/relationships/hyperlink" Target="https://www.estyn.gov.wales/system/files/2020-08/Pembroke%2520Dock%2520CP%2520School.pdf" TargetMode="External"/><Relationship Id="rId11" Type="http://schemas.openxmlformats.org/officeDocument/2006/relationships/hyperlink" Target="https://senedd.wales/senedd-now/news/one-million-welsh-speakers-target-at-risk-due-to-lack-of-teachers/" TargetMode="External"/><Relationship Id="rId5" Type="http://schemas.openxmlformats.org/officeDocument/2006/relationships/hyperlink" Target="https://www.ascd.org/el/articles/how-community-schools-make-a-difference" TargetMode="External"/><Relationship Id="rId15" Type="http://schemas.openxmlformats.org/officeDocument/2006/relationships/hyperlink" Target="https://organizingengagement.org/models/framework-of-six-types-of-involvement/" TargetMode="External"/><Relationship Id="rId10" Type="http://schemas.openxmlformats.org/officeDocument/2006/relationships/hyperlink" Target="https://www.gov.wales/sites/default/files/statistics-and-research/2019-07/100311-partnership-working-improve-educational-attainment-poorest-children-en.pdf" TargetMode="External"/><Relationship Id="rId19" Type="http://schemas.microsoft.com/office/2020/10/relationships/intelligence" Target="intelligence2.xml"/><Relationship Id="rId4" Type="http://schemas.openxmlformats.org/officeDocument/2006/relationships/hyperlink" Target="https://amshq.org/About-Montessori/Montessori-Children-with-Disabilities-and-Neurodivergences" TargetMode="External"/><Relationship Id="rId9" Type="http://schemas.openxmlformats.org/officeDocument/2006/relationships/hyperlink" Target="https://steinhardt.nyu.edu/metrocenter/vue/twenty-years-ten-lessons" TargetMode="External"/><Relationship Id="rId14" Type="http://schemas.openxmlformats.org/officeDocument/2006/relationships/hyperlink" Target="https://www.ons.gov.uk/peoplepopulationandcommunity/culturalidentity/language/bulletins/welshlanguagewales/census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7</Pages>
  <Words>2562</Words>
  <Characters>14610</Characters>
  <Application>Microsoft Office Word</Application>
  <DocSecurity>0</DocSecurity>
  <Lines>121</Lines>
  <Paragraphs>34</Paragraphs>
  <ScaleCrop>false</ScaleCrop>
  <Company/>
  <LinksUpToDate>false</LinksUpToDate>
  <CharactersWithSpaces>17138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Annabella Gibbons</dc:creator>
  <cp:keywords/>
  <dc:description/>
  <cp:lastModifiedBy>Annabella Gibbons</cp:lastModifiedBy>
  <cp:revision>5</cp:revision>
  <dcterms:created xsi:type="dcterms:W3CDTF">2024-01-14T16:39:00Z</dcterms:created>
  <dcterms:modified xsi:type="dcterms:W3CDTF">2024-01-14T17:05:00Z</dcterms:modified>
</cp:coreProperties>
</file>