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B914F2" w14:textId="77777777" w:rsidR="00667AE1" w:rsidRDefault="00000000">
      <w:pPr>
        <w:jc w:val="center"/>
        <w:rPr>
          <w:sz w:val="28"/>
          <w:szCs w:val="28"/>
        </w:rPr>
      </w:pPr>
      <w:r>
        <w:rPr>
          <w:sz w:val="28"/>
          <w:szCs w:val="28"/>
        </w:rPr>
        <w:t>LCLM 5004</w:t>
      </w:r>
    </w:p>
    <w:p w14:paraId="4D65711D" w14:textId="77777777" w:rsidR="00667AE1" w:rsidRDefault="00000000">
      <w:pPr>
        <w:jc w:val="center"/>
        <w:rPr>
          <w:b/>
          <w:bCs/>
          <w:sz w:val="40"/>
          <w:szCs w:val="40"/>
        </w:rPr>
      </w:pPr>
      <w:r>
        <w:rPr>
          <w:b/>
          <w:bCs/>
          <w:sz w:val="40"/>
          <w:szCs w:val="40"/>
        </w:rPr>
        <w:t>Managing Business Information</w:t>
      </w:r>
    </w:p>
    <w:p w14:paraId="47B14046" w14:textId="365B5589" w:rsidR="00667AE1" w:rsidRDefault="00000000">
      <w:pPr>
        <w:jc w:val="center"/>
        <w:rPr>
          <w:b/>
          <w:bCs/>
          <w:sz w:val="40"/>
          <w:szCs w:val="40"/>
        </w:rPr>
      </w:pPr>
      <w:r>
        <w:rPr>
          <w:b/>
          <w:bCs/>
          <w:sz w:val="40"/>
          <w:szCs w:val="40"/>
        </w:rPr>
        <w:t xml:space="preserve">Student </w:t>
      </w:r>
      <w:r w:rsidR="004D2C27">
        <w:rPr>
          <w:b/>
          <w:bCs/>
          <w:sz w:val="40"/>
          <w:szCs w:val="40"/>
        </w:rPr>
        <w:t>Name: Chaudhry Badar Mehar Munir</w:t>
      </w:r>
    </w:p>
    <w:p w14:paraId="75FB95FE" w14:textId="137D9306" w:rsidR="00667AE1" w:rsidRDefault="00000000">
      <w:pPr>
        <w:jc w:val="center"/>
        <w:rPr>
          <w:b/>
          <w:bCs/>
          <w:sz w:val="40"/>
          <w:szCs w:val="40"/>
        </w:rPr>
      </w:pPr>
      <w:r>
        <w:rPr>
          <w:b/>
          <w:bCs/>
          <w:sz w:val="40"/>
          <w:szCs w:val="40"/>
        </w:rPr>
        <w:t>Student ID:</w:t>
      </w:r>
      <w:r w:rsidR="004D2C27">
        <w:rPr>
          <w:b/>
          <w:bCs/>
          <w:sz w:val="40"/>
          <w:szCs w:val="40"/>
        </w:rPr>
        <w:t>234056</w:t>
      </w:r>
    </w:p>
    <w:p w14:paraId="4FB625F0" w14:textId="6D1CC13B" w:rsidR="00667AE1" w:rsidRDefault="00000000">
      <w:pPr>
        <w:jc w:val="center"/>
        <w:rPr>
          <w:b/>
          <w:bCs/>
          <w:sz w:val="40"/>
          <w:szCs w:val="40"/>
        </w:rPr>
      </w:pPr>
      <w:r>
        <w:rPr>
          <w:b/>
          <w:bCs/>
          <w:sz w:val="40"/>
          <w:szCs w:val="40"/>
        </w:rPr>
        <w:t xml:space="preserve">Module </w:t>
      </w:r>
      <w:r w:rsidR="00FC1102">
        <w:rPr>
          <w:b/>
          <w:bCs/>
          <w:sz w:val="40"/>
          <w:szCs w:val="40"/>
        </w:rPr>
        <w:t>No: LCLM5004</w:t>
      </w:r>
    </w:p>
    <w:p w14:paraId="19DA3AFC" w14:textId="7E23E438" w:rsidR="00667AE1" w:rsidRDefault="00000000">
      <w:pPr>
        <w:jc w:val="center"/>
        <w:rPr>
          <w:b/>
          <w:bCs/>
          <w:sz w:val="40"/>
          <w:szCs w:val="40"/>
        </w:rPr>
      </w:pPr>
      <w:r>
        <w:rPr>
          <w:b/>
          <w:bCs/>
          <w:sz w:val="40"/>
          <w:szCs w:val="40"/>
        </w:rPr>
        <w:t>Lecturer Name:</w:t>
      </w:r>
      <w:r w:rsidR="00FC1102">
        <w:rPr>
          <w:b/>
          <w:bCs/>
          <w:sz w:val="40"/>
          <w:szCs w:val="40"/>
        </w:rPr>
        <w:t xml:space="preserve"> DR Ameer Kareem</w:t>
      </w:r>
    </w:p>
    <w:p w14:paraId="6415A45F" w14:textId="77777777" w:rsidR="00667AE1" w:rsidRDefault="00667AE1">
      <w:pPr>
        <w:spacing w:after="0" w:line="240" w:lineRule="auto"/>
      </w:pPr>
    </w:p>
    <w:p w14:paraId="2D4FADA6" w14:textId="77777777" w:rsidR="00667AE1" w:rsidRDefault="00667AE1"/>
    <w:p w14:paraId="64C58AAD" w14:textId="77777777" w:rsidR="00667AE1" w:rsidRDefault="00000000">
      <w:pPr>
        <w:spacing w:after="120" w:line="259" w:lineRule="auto"/>
      </w:pPr>
      <w:r>
        <w:br w:type="page"/>
      </w:r>
    </w:p>
    <w:p w14:paraId="0965F2BB" w14:textId="77777777" w:rsidR="00667AE1" w:rsidRDefault="00000000">
      <w:pPr>
        <w:keepNext/>
        <w:keepLines/>
        <w:pBdr>
          <w:top w:val="nil"/>
          <w:left w:val="nil"/>
          <w:bottom w:val="nil"/>
          <w:right w:val="nil"/>
          <w:between w:val="nil"/>
        </w:pBdr>
        <w:spacing w:before="240" w:after="0" w:line="259" w:lineRule="auto"/>
        <w:jc w:val="left"/>
        <w:rPr>
          <w:rFonts w:ascii="Play" w:eastAsia="Play" w:hAnsi="Play" w:cs="Play"/>
          <w:color w:val="0F4761"/>
          <w:sz w:val="32"/>
          <w:szCs w:val="32"/>
        </w:rPr>
      </w:pPr>
      <w:r>
        <w:rPr>
          <w:rFonts w:ascii="Play" w:eastAsia="Play" w:hAnsi="Play" w:cs="Play"/>
          <w:color w:val="0F4761"/>
          <w:sz w:val="32"/>
          <w:szCs w:val="32"/>
        </w:rPr>
        <w:lastRenderedPageBreak/>
        <w:t>Contents</w:t>
      </w:r>
    </w:p>
    <w:sdt>
      <w:sdtPr>
        <w:id w:val="-1726145934"/>
        <w:docPartObj>
          <w:docPartGallery w:val="Table of Contents"/>
          <w:docPartUnique/>
        </w:docPartObj>
      </w:sdtPr>
      <w:sdtContent>
        <w:p w14:paraId="271DA848" w14:textId="77777777" w:rsidR="00667AE1" w:rsidRDefault="00000000">
          <w:pPr>
            <w:pBdr>
              <w:top w:val="nil"/>
              <w:left w:val="nil"/>
              <w:bottom w:val="nil"/>
              <w:right w:val="nil"/>
              <w:between w:val="nil"/>
            </w:pBdr>
            <w:tabs>
              <w:tab w:val="right" w:leader="dot" w:pos="9350"/>
            </w:tabs>
            <w:spacing w:after="100" w:line="360" w:lineRule="auto"/>
            <w:rPr>
              <w:color w:val="000000"/>
            </w:rPr>
          </w:pPr>
          <w:r>
            <w:fldChar w:fldCharType="begin"/>
          </w:r>
          <w:r>
            <w:instrText xml:space="preserve"> TOC \h \u \z \t "Heading 1,1,Heading 2,2,Heading 3,3,"</w:instrText>
          </w:r>
          <w:r>
            <w:fldChar w:fldCharType="separate"/>
          </w:r>
          <w:hyperlink w:anchor="_heading=h.v4cta16prz0v">
            <w:r w:rsidR="00667AE1">
              <w:rPr>
                <w:color w:val="000000"/>
              </w:rPr>
              <w:t>Introduction</w:t>
            </w:r>
            <w:r w:rsidR="00667AE1">
              <w:rPr>
                <w:color w:val="000000"/>
              </w:rPr>
              <w:tab/>
              <w:t>3</w:t>
            </w:r>
          </w:hyperlink>
        </w:p>
        <w:p w14:paraId="37CD9C69" w14:textId="77777777" w:rsidR="00667AE1" w:rsidRDefault="00667AE1">
          <w:pPr>
            <w:pBdr>
              <w:top w:val="nil"/>
              <w:left w:val="nil"/>
              <w:bottom w:val="nil"/>
              <w:right w:val="nil"/>
              <w:between w:val="nil"/>
            </w:pBdr>
            <w:tabs>
              <w:tab w:val="right" w:leader="dot" w:pos="9350"/>
            </w:tabs>
            <w:spacing w:after="100" w:line="360" w:lineRule="auto"/>
            <w:rPr>
              <w:color w:val="000000"/>
            </w:rPr>
          </w:pPr>
          <w:hyperlink w:anchor="_heading=h.w3zn05nfrps3">
            <w:r>
              <w:rPr>
                <w:color w:val="000000"/>
              </w:rPr>
              <w:t>Evaluation of Existing Systems</w:t>
            </w:r>
            <w:r>
              <w:rPr>
                <w:color w:val="000000"/>
              </w:rPr>
              <w:tab/>
              <w:t>4</w:t>
            </w:r>
          </w:hyperlink>
        </w:p>
        <w:p w14:paraId="65F64235" w14:textId="77777777" w:rsidR="00667AE1" w:rsidRDefault="00667AE1">
          <w:pPr>
            <w:pBdr>
              <w:top w:val="nil"/>
              <w:left w:val="nil"/>
              <w:bottom w:val="nil"/>
              <w:right w:val="nil"/>
              <w:between w:val="nil"/>
            </w:pBdr>
            <w:tabs>
              <w:tab w:val="right" w:leader="dot" w:pos="9350"/>
            </w:tabs>
            <w:spacing w:after="100" w:line="360" w:lineRule="auto"/>
            <w:ind w:left="240"/>
            <w:rPr>
              <w:color w:val="000000"/>
            </w:rPr>
          </w:pPr>
          <w:hyperlink w:anchor="_heading=h.drnrouh6xjoy">
            <w:r>
              <w:rPr>
                <w:color w:val="000000"/>
              </w:rPr>
              <w:t>Current Information Systems</w:t>
            </w:r>
            <w:r>
              <w:rPr>
                <w:color w:val="000000"/>
              </w:rPr>
              <w:tab/>
              <w:t>4</w:t>
            </w:r>
          </w:hyperlink>
        </w:p>
        <w:p w14:paraId="3356D1D5" w14:textId="77777777" w:rsidR="00667AE1" w:rsidRDefault="00667AE1">
          <w:pPr>
            <w:pBdr>
              <w:top w:val="nil"/>
              <w:left w:val="nil"/>
              <w:bottom w:val="nil"/>
              <w:right w:val="nil"/>
              <w:between w:val="nil"/>
            </w:pBdr>
            <w:tabs>
              <w:tab w:val="right" w:leader="dot" w:pos="9350"/>
            </w:tabs>
            <w:spacing w:after="100" w:line="360" w:lineRule="auto"/>
            <w:ind w:left="240"/>
            <w:rPr>
              <w:color w:val="000000"/>
            </w:rPr>
          </w:pPr>
          <w:hyperlink w:anchor="_heading=h.j0cyzyzads0h">
            <w:r>
              <w:rPr>
                <w:color w:val="000000"/>
              </w:rPr>
              <w:t>Gaps Identification</w:t>
            </w:r>
            <w:r>
              <w:rPr>
                <w:color w:val="000000"/>
              </w:rPr>
              <w:tab/>
              <w:t>4</w:t>
            </w:r>
          </w:hyperlink>
        </w:p>
        <w:p w14:paraId="24BCA568" w14:textId="77777777" w:rsidR="00667AE1" w:rsidRDefault="00667AE1">
          <w:pPr>
            <w:pBdr>
              <w:top w:val="nil"/>
              <w:left w:val="nil"/>
              <w:bottom w:val="nil"/>
              <w:right w:val="nil"/>
              <w:between w:val="nil"/>
            </w:pBdr>
            <w:tabs>
              <w:tab w:val="right" w:leader="dot" w:pos="9350"/>
            </w:tabs>
            <w:spacing w:after="100" w:line="360" w:lineRule="auto"/>
            <w:rPr>
              <w:color w:val="000000"/>
            </w:rPr>
          </w:pPr>
          <w:hyperlink w:anchor="_heading=h.89p7njikzoz">
            <w:r>
              <w:rPr>
                <w:color w:val="000000"/>
              </w:rPr>
              <w:t>Recommended Solution</w:t>
            </w:r>
            <w:r>
              <w:rPr>
                <w:color w:val="000000"/>
              </w:rPr>
              <w:tab/>
              <w:t>6</w:t>
            </w:r>
          </w:hyperlink>
        </w:p>
        <w:p w14:paraId="74225621" w14:textId="77777777" w:rsidR="00667AE1" w:rsidRDefault="00667AE1">
          <w:pPr>
            <w:pBdr>
              <w:top w:val="nil"/>
              <w:left w:val="nil"/>
              <w:bottom w:val="nil"/>
              <w:right w:val="nil"/>
              <w:between w:val="nil"/>
            </w:pBdr>
            <w:tabs>
              <w:tab w:val="right" w:leader="dot" w:pos="9350"/>
            </w:tabs>
            <w:spacing w:after="100" w:line="360" w:lineRule="auto"/>
            <w:ind w:left="240"/>
            <w:rPr>
              <w:color w:val="000000"/>
            </w:rPr>
          </w:pPr>
          <w:hyperlink w:anchor="_heading=h.3nucb5civmqw">
            <w:r>
              <w:rPr>
                <w:color w:val="000000"/>
              </w:rPr>
              <w:t>Proposed Information System</w:t>
            </w:r>
            <w:r>
              <w:rPr>
                <w:color w:val="000000"/>
              </w:rPr>
              <w:tab/>
              <w:t>6</w:t>
            </w:r>
          </w:hyperlink>
        </w:p>
        <w:p w14:paraId="644F178A" w14:textId="77777777" w:rsidR="00667AE1" w:rsidRDefault="00667AE1">
          <w:pPr>
            <w:pBdr>
              <w:top w:val="nil"/>
              <w:left w:val="nil"/>
              <w:bottom w:val="nil"/>
              <w:right w:val="nil"/>
              <w:between w:val="nil"/>
            </w:pBdr>
            <w:tabs>
              <w:tab w:val="right" w:leader="dot" w:pos="9350"/>
            </w:tabs>
            <w:spacing w:after="100" w:line="360" w:lineRule="auto"/>
            <w:ind w:left="240"/>
            <w:rPr>
              <w:color w:val="000000"/>
            </w:rPr>
          </w:pPr>
          <w:hyperlink w:anchor="_heading=h.o486x4jh0b3r">
            <w:r>
              <w:rPr>
                <w:color w:val="000000"/>
              </w:rPr>
              <w:t>Justification for the Recommendation</w:t>
            </w:r>
            <w:r>
              <w:rPr>
                <w:color w:val="000000"/>
              </w:rPr>
              <w:tab/>
              <w:t>6</w:t>
            </w:r>
          </w:hyperlink>
        </w:p>
        <w:p w14:paraId="4946E42C" w14:textId="77777777" w:rsidR="00667AE1" w:rsidRDefault="00667AE1">
          <w:pPr>
            <w:pBdr>
              <w:top w:val="nil"/>
              <w:left w:val="nil"/>
              <w:bottom w:val="nil"/>
              <w:right w:val="nil"/>
              <w:between w:val="nil"/>
            </w:pBdr>
            <w:tabs>
              <w:tab w:val="right" w:leader="dot" w:pos="9350"/>
            </w:tabs>
            <w:spacing w:after="100" w:line="360" w:lineRule="auto"/>
            <w:ind w:left="240"/>
            <w:rPr>
              <w:color w:val="000000"/>
            </w:rPr>
          </w:pPr>
          <w:hyperlink w:anchor="_heading=h.sii30zr035e0">
            <w:r>
              <w:rPr>
                <w:color w:val="000000"/>
              </w:rPr>
              <w:t>How the System Will Improve Operations</w:t>
            </w:r>
            <w:r>
              <w:rPr>
                <w:color w:val="000000"/>
              </w:rPr>
              <w:tab/>
              <w:t>7</w:t>
            </w:r>
          </w:hyperlink>
        </w:p>
        <w:p w14:paraId="3FAC3A0F" w14:textId="77777777" w:rsidR="00667AE1" w:rsidRDefault="00667AE1">
          <w:pPr>
            <w:pBdr>
              <w:top w:val="nil"/>
              <w:left w:val="nil"/>
              <w:bottom w:val="nil"/>
              <w:right w:val="nil"/>
              <w:between w:val="nil"/>
            </w:pBdr>
            <w:tabs>
              <w:tab w:val="right" w:leader="dot" w:pos="9350"/>
            </w:tabs>
            <w:spacing w:after="100" w:line="360" w:lineRule="auto"/>
            <w:rPr>
              <w:color w:val="000000"/>
            </w:rPr>
          </w:pPr>
          <w:hyperlink w:anchor="_heading=h.3wqohsgevw9r">
            <w:r>
              <w:rPr>
                <w:color w:val="000000"/>
              </w:rPr>
              <w:t>Implementation Plan</w:t>
            </w:r>
            <w:r>
              <w:rPr>
                <w:color w:val="000000"/>
              </w:rPr>
              <w:tab/>
              <w:t>9</w:t>
            </w:r>
          </w:hyperlink>
        </w:p>
        <w:p w14:paraId="4D3C35A1" w14:textId="77777777" w:rsidR="00667AE1" w:rsidRDefault="00667AE1">
          <w:pPr>
            <w:pBdr>
              <w:top w:val="nil"/>
              <w:left w:val="nil"/>
              <w:bottom w:val="nil"/>
              <w:right w:val="nil"/>
              <w:between w:val="nil"/>
            </w:pBdr>
            <w:tabs>
              <w:tab w:val="right" w:leader="dot" w:pos="9350"/>
            </w:tabs>
            <w:spacing w:after="100" w:line="360" w:lineRule="auto"/>
            <w:ind w:left="240"/>
            <w:rPr>
              <w:color w:val="000000"/>
            </w:rPr>
          </w:pPr>
          <w:hyperlink w:anchor="_heading=h.9m0a9w3xkzqq">
            <w:r>
              <w:rPr>
                <w:color w:val="000000"/>
              </w:rPr>
              <w:t>Steps for Implementation</w:t>
            </w:r>
            <w:r>
              <w:rPr>
                <w:color w:val="000000"/>
              </w:rPr>
              <w:tab/>
              <w:t>9</w:t>
            </w:r>
          </w:hyperlink>
        </w:p>
        <w:p w14:paraId="19E235B6" w14:textId="77777777" w:rsidR="00667AE1" w:rsidRDefault="00667AE1">
          <w:pPr>
            <w:pBdr>
              <w:top w:val="nil"/>
              <w:left w:val="nil"/>
              <w:bottom w:val="nil"/>
              <w:right w:val="nil"/>
              <w:between w:val="nil"/>
            </w:pBdr>
            <w:tabs>
              <w:tab w:val="right" w:leader="dot" w:pos="9350"/>
            </w:tabs>
            <w:spacing w:after="100" w:line="360" w:lineRule="auto"/>
            <w:ind w:left="240"/>
            <w:rPr>
              <w:color w:val="000000"/>
            </w:rPr>
          </w:pPr>
          <w:hyperlink w:anchor="_heading=h.z4rui5u9lr31">
            <w:r>
              <w:rPr>
                <w:color w:val="000000"/>
              </w:rPr>
              <w:t>Consideration of Training</w:t>
            </w:r>
            <w:r>
              <w:rPr>
                <w:color w:val="000000"/>
              </w:rPr>
              <w:tab/>
              <w:t>10</w:t>
            </w:r>
          </w:hyperlink>
        </w:p>
        <w:p w14:paraId="163340E4" w14:textId="77777777" w:rsidR="00667AE1" w:rsidRDefault="00667AE1">
          <w:pPr>
            <w:pBdr>
              <w:top w:val="nil"/>
              <w:left w:val="nil"/>
              <w:bottom w:val="nil"/>
              <w:right w:val="nil"/>
              <w:between w:val="nil"/>
            </w:pBdr>
            <w:tabs>
              <w:tab w:val="right" w:leader="dot" w:pos="9350"/>
            </w:tabs>
            <w:spacing w:after="100" w:line="360" w:lineRule="auto"/>
            <w:ind w:left="240"/>
            <w:rPr>
              <w:color w:val="000000"/>
            </w:rPr>
          </w:pPr>
          <w:hyperlink w:anchor="_heading=h.tdrba1qgspmv">
            <w:r>
              <w:rPr>
                <w:color w:val="000000"/>
              </w:rPr>
              <w:t>Potential Challenges</w:t>
            </w:r>
            <w:r>
              <w:rPr>
                <w:color w:val="000000"/>
              </w:rPr>
              <w:tab/>
              <w:t>10</w:t>
            </w:r>
          </w:hyperlink>
        </w:p>
        <w:p w14:paraId="474D2007" w14:textId="77777777" w:rsidR="00667AE1" w:rsidRDefault="00667AE1">
          <w:pPr>
            <w:pBdr>
              <w:top w:val="nil"/>
              <w:left w:val="nil"/>
              <w:bottom w:val="nil"/>
              <w:right w:val="nil"/>
              <w:between w:val="nil"/>
            </w:pBdr>
            <w:tabs>
              <w:tab w:val="right" w:leader="dot" w:pos="9350"/>
            </w:tabs>
            <w:spacing w:after="100" w:line="360" w:lineRule="auto"/>
            <w:rPr>
              <w:color w:val="000000"/>
            </w:rPr>
          </w:pPr>
          <w:hyperlink w:anchor="_heading=h.xyq5s077tqyp">
            <w:r>
              <w:rPr>
                <w:color w:val="000000"/>
              </w:rPr>
              <w:t>References</w:t>
            </w:r>
            <w:r>
              <w:rPr>
                <w:color w:val="000000"/>
              </w:rPr>
              <w:tab/>
              <w:t>12</w:t>
            </w:r>
          </w:hyperlink>
        </w:p>
        <w:p w14:paraId="74D28508" w14:textId="77777777" w:rsidR="00667AE1" w:rsidRDefault="00000000">
          <w:r>
            <w:fldChar w:fldCharType="end"/>
          </w:r>
        </w:p>
      </w:sdtContent>
    </w:sdt>
    <w:p w14:paraId="4B46719A" w14:textId="77777777" w:rsidR="00667AE1" w:rsidRDefault="00000000">
      <w:pPr>
        <w:spacing w:after="120" w:line="259" w:lineRule="auto"/>
      </w:pPr>
      <w:r>
        <w:br w:type="page"/>
      </w:r>
    </w:p>
    <w:p w14:paraId="6880F7C9" w14:textId="77777777" w:rsidR="00667AE1" w:rsidRDefault="00000000">
      <w:pPr>
        <w:pStyle w:val="Heading1"/>
      </w:pPr>
      <w:bookmarkStart w:id="0" w:name="_heading=h.v4cta16prz0v" w:colFirst="0" w:colLast="0"/>
      <w:bookmarkEnd w:id="0"/>
      <w:r>
        <w:lastRenderedPageBreak/>
        <w:t>Introduction</w:t>
      </w:r>
    </w:p>
    <w:p w14:paraId="36AEC7DE" w14:textId="63791B8C" w:rsidR="00667AE1" w:rsidRDefault="00000000">
      <w:pPr>
        <w:spacing w:after="120" w:line="360" w:lineRule="auto"/>
      </w:pPr>
      <w:proofErr w:type="spellStart"/>
      <w:r>
        <w:t>AKPerog</w:t>
      </w:r>
      <w:proofErr w:type="spellEnd"/>
      <w:r>
        <w:t xml:space="preserve"> Ltd. is a rapidly expanding firm dealing with consumer electronics. It has 30 physical stores and an online store as well, where customers can shop in-store and electronically (Muller, 2024). The company has experienced a high rate of sales over the last one year, and this has resulted in </w:t>
      </w:r>
      <w:r w:rsidR="00D057A8">
        <w:t>rapid</w:t>
      </w:r>
      <w:r>
        <w:t xml:space="preserve"> growth. This has </w:t>
      </w:r>
      <w:r w:rsidR="00D057A8">
        <w:t>been done by</w:t>
      </w:r>
      <w:r>
        <w:t xml:space="preserve"> </w:t>
      </w:r>
      <w:proofErr w:type="spellStart"/>
      <w:r>
        <w:t>AKPerog</w:t>
      </w:r>
      <w:proofErr w:type="spellEnd"/>
      <w:r>
        <w:t xml:space="preserve"> Ltd. </w:t>
      </w:r>
      <w:r w:rsidR="00D057A8">
        <w:t>t</w:t>
      </w:r>
      <w:r>
        <w:t xml:space="preserve">o experience difficulties in operating its activities. The existing information systems exhibited by the company are old and </w:t>
      </w:r>
      <w:r w:rsidR="00D057A8">
        <w:t>inefficient,</w:t>
      </w:r>
      <w:r>
        <w:t xml:space="preserve"> resulting in various problems. Among the key issues, the manual system of inventory tracking should be mentioned that tends to lead to a situation when there might be discrepancies between the stocks at the physical stores and on the online orders. This causes customer complaints and refunds of products after ordering online and if they are not available. The other issue is the lack of integration between the Customer Relationship Management (CRM) system (Kumar &amp; </w:t>
      </w:r>
      <w:proofErr w:type="spellStart"/>
      <w:r>
        <w:t>Mokha</w:t>
      </w:r>
      <w:proofErr w:type="spellEnd"/>
      <w:r>
        <w:t>, 2023). The information about the customers is held in different systems and it is hard to monitor their purchase history or send them specific promotions. Moreover, the operational bottlenecks are also being caused by slow decision making, non-adherence to data protection statutes and non-integration of various departments.</w:t>
      </w:r>
      <w:r>
        <w:br w:type="page"/>
      </w:r>
    </w:p>
    <w:p w14:paraId="6A364E10" w14:textId="77777777" w:rsidR="00667AE1" w:rsidRDefault="00000000">
      <w:pPr>
        <w:pStyle w:val="Heading1"/>
      </w:pPr>
      <w:bookmarkStart w:id="1" w:name="_heading=h.w3zn05nfrps3" w:colFirst="0" w:colLast="0"/>
      <w:bookmarkEnd w:id="1"/>
      <w:r>
        <w:lastRenderedPageBreak/>
        <w:t xml:space="preserve">Evaluation of Existing Systems </w:t>
      </w:r>
    </w:p>
    <w:p w14:paraId="405DA16A" w14:textId="77777777" w:rsidR="00667AE1" w:rsidRDefault="00000000">
      <w:pPr>
        <w:pStyle w:val="Heading2"/>
      </w:pPr>
      <w:bookmarkStart w:id="2" w:name="_heading=h.drnrouh6xjoy" w:colFirst="0" w:colLast="0"/>
      <w:bookmarkEnd w:id="2"/>
      <w:r>
        <w:t>Current Information Systems</w:t>
      </w:r>
    </w:p>
    <w:p w14:paraId="63064509" w14:textId="2C550639" w:rsidR="00667AE1" w:rsidRDefault="00000000">
      <w:pPr>
        <w:spacing w:after="120" w:line="360" w:lineRule="auto"/>
      </w:pPr>
      <w:r>
        <w:t xml:space="preserve">The information systems that </w:t>
      </w:r>
      <w:proofErr w:type="spellStart"/>
      <w:r>
        <w:t>AKPerog</w:t>
      </w:r>
      <w:proofErr w:type="spellEnd"/>
      <w:r>
        <w:t xml:space="preserve"> Ltd. currently </w:t>
      </w:r>
      <w:proofErr w:type="spellStart"/>
      <w:r>
        <w:t>utilises</w:t>
      </w:r>
      <w:proofErr w:type="spellEnd"/>
      <w:r>
        <w:t xml:space="preserve"> are outdated, hence posing operational issues </w:t>
      </w:r>
      <w:r w:rsidR="00D057A8">
        <w:t>for</w:t>
      </w:r>
      <w:r>
        <w:t xml:space="preserve"> the organization. The manual inventory tracking system is one of the key systems. The use of manual monitoring of stock denotes that employees in this system make numerous errors (Rana, 2020). A discrepancy between the records of the inventory in physical stores and the records of stock records will create confusion particularly when customers make orders online. When a product is out of stock in a </w:t>
      </w:r>
      <w:r w:rsidR="00D057A8">
        <w:t>store,</w:t>
      </w:r>
      <w:r>
        <w:t xml:space="preserve"> but it seems to be available online, clients will order goods that cannot be delivered. This translates into complaints, refunding, and lost partners.</w:t>
      </w:r>
    </w:p>
    <w:p w14:paraId="029348D5" w14:textId="3379F70B" w:rsidR="00667AE1" w:rsidRDefault="00000000">
      <w:pPr>
        <w:spacing w:after="120" w:line="360" w:lineRule="auto"/>
      </w:pPr>
      <w:r>
        <w:t xml:space="preserve">The Customer Relationship Management (CRM) system of the company is disconnected, as well. The data on customers is distributed in a variety of systems, which implies the absence of a single perspective of each customer (Wahab, </w:t>
      </w:r>
      <w:r w:rsidR="00D057A8">
        <w:t>2010) r.</w:t>
      </w:r>
      <w:r>
        <w:t xml:space="preserve"> This complicates the ability of the company to monitor the history of purchases made by customers or to deliver specific marketing messages. In the absence of an appropriate CRM system, marketing department is unable to connect with the customers on a personal </w:t>
      </w:r>
      <w:r w:rsidR="00D057A8">
        <w:t>basis,</w:t>
      </w:r>
      <w:r>
        <w:t xml:space="preserve"> and the customer service department is at a loss when dealing with customer complaints since they </w:t>
      </w:r>
      <w:r w:rsidR="00D057A8">
        <w:t>cannot</w:t>
      </w:r>
      <w:r>
        <w:t xml:space="preserve"> get access to all customer details.</w:t>
      </w:r>
    </w:p>
    <w:p w14:paraId="675DCFB2" w14:textId="77777777" w:rsidR="00667AE1" w:rsidRDefault="00000000">
      <w:pPr>
        <w:pStyle w:val="Heading2"/>
      </w:pPr>
      <w:bookmarkStart w:id="3" w:name="_heading=h.j0cyzyzads0h" w:colFirst="0" w:colLast="0"/>
      <w:bookmarkEnd w:id="3"/>
      <w:r>
        <w:t>Gaps Identification</w:t>
      </w:r>
    </w:p>
    <w:p w14:paraId="14F5C1FA" w14:textId="5403FFAA" w:rsidR="00667AE1" w:rsidRDefault="00000000">
      <w:pPr>
        <w:numPr>
          <w:ilvl w:val="0"/>
          <w:numId w:val="1"/>
        </w:numPr>
        <w:pBdr>
          <w:top w:val="nil"/>
          <w:left w:val="nil"/>
          <w:bottom w:val="nil"/>
          <w:right w:val="nil"/>
          <w:between w:val="nil"/>
        </w:pBdr>
        <w:spacing w:after="0" w:line="360" w:lineRule="auto"/>
        <w:rPr>
          <w:color w:val="000000"/>
        </w:rPr>
      </w:pPr>
      <w:r>
        <w:rPr>
          <w:b/>
          <w:bCs/>
          <w:color w:val="000000"/>
        </w:rPr>
        <w:t>Inventory Tracking System:</w:t>
      </w:r>
      <w:r>
        <w:rPr>
          <w:color w:val="000000"/>
        </w:rPr>
        <w:t xml:space="preserve"> Manual inventory system has been known to produce numerous errors. Inventory is not updated in real time, which results in online and in-store disparities of inventory (Sharer, 2024). Customers can </w:t>
      </w:r>
      <w:r w:rsidR="00D057A8">
        <w:rPr>
          <w:color w:val="000000"/>
        </w:rPr>
        <w:t>place</w:t>
      </w:r>
      <w:r>
        <w:rPr>
          <w:color w:val="000000"/>
        </w:rPr>
        <w:t xml:space="preserve"> an order in the absence of the item thus resulting in bad customer experience.</w:t>
      </w:r>
    </w:p>
    <w:p w14:paraId="331F43ED" w14:textId="557474E5" w:rsidR="00667AE1" w:rsidRDefault="00000000">
      <w:pPr>
        <w:numPr>
          <w:ilvl w:val="0"/>
          <w:numId w:val="1"/>
        </w:numPr>
        <w:pBdr>
          <w:top w:val="nil"/>
          <w:left w:val="nil"/>
          <w:bottom w:val="nil"/>
          <w:right w:val="nil"/>
          <w:between w:val="nil"/>
        </w:pBdr>
        <w:spacing w:after="0" w:line="360" w:lineRule="auto"/>
        <w:rPr>
          <w:color w:val="000000"/>
        </w:rPr>
      </w:pPr>
      <w:r>
        <w:rPr>
          <w:b/>
          <w:bCs/>
          <w:color w:val="000000"/>
        </w:rPr>
        <w:t>Customer Relationship Management (CRM):</w:t>
      </w:r>
      <w:r>
        <w:rPr>
          <w:color w:val="000000"/>
        </w:rPr>
        <w:t xml:space="preserve"> The CRM system is not well </w:t>
      </w:r>
      <w:r w:rsidR="00D057A8">
        <w:rPr>
          <w:color w:val="000000"/>
        </w:rPr>
        <w:t>integrated,</w:t>
      </w:r>
      <w:r>
        <w:rPr>
          <w:color w:val="000000"/>
        </w:rPr>
        <w:t xml:space="preserve"> and the data of the customers is distributed in various systems (</w:t>
      </w:r>
      <w:proofErr w:type="spellStart"/>
      <w:r>
        <w:rPr>
          <w:color w:val="000000"/>
        </w:rPr>
        <w:t>Handayani</w:t>
      </w:r>
      <w:proofErr w:type="spellEnd"/>
      <w:r>
        <w:rPr>
          <w:color w:val="000000"/>
        </w:rPr>
        <w:t xml:space="preserve">, 2021). This leaves the company unable to effectively monitor customer buying history </w:t>
      </w:r>
      <w:r w:rsidR="00D057A8">
        <w:rPr>
          <w:color w:val="000000"/>
        </w:rPr>
        <w:t>and</w:t>
      </w:r>
      <w:r>
        <w:rPr>
          <w:color w:val="000000"/>
        </w:rPr>
        <w:t xml:space="preserve"> to deliver a targeted marketing message and lessens the effectiveness of marketing and customer service.</w:t>
      </w:r>
    </w:p>
    <w:p w14:paraId="517DA61A" w14:textId="5F890C1D" w:rsidR="00667AE1" w:rsidRDefault="00000000">
      <w:pPr>
        <w:numPr>
          <w:ilvl w:val="0"/>
          <w:numId w:val="1"/>
        </w:numPr>
        <w:pBdr>
          <w:top w:val="nil"/>
          <w:left w:val="nil"/>
          <w:bottom w:val="nil"/>
          <w:right w:val="nil"/>
          <w:between w:val="nil"/>
        </w:pBdr>
        <w:spacing w:after="0" w:line="360" w:lineRule="auto"/>
        <w:rPr>
          <w:color w:val="000000"/>
        </w:rPr>
      </w:pPr>
      <w:r>
        <w:rPr>
          <w:b/>
          <w:bCs/>
          <w:color w:val="000000"/>
        </w:rPr>
        <w:t>Decision-Making:</w:t>
      </w:r>
      <w:r>
        <w:rPr>
          <w:color w:val="000000"/>
        </w:rPr>
        <w:t xml:space="preserve"> The company uses manual sales reports that have been developed using spreadsheets. Such reports tend to be obsolete and prone to errors and </w:t>
      </w:r>
      <w:r w:rsidR="00D057A8">
        <w:rPr>
          <w:color w:val="000000"/>
        </w:rPr>
        <w:t>slow</w:t>
      </w:r>
      <w:r>
        <w:rPr>
          <w:color w:val="000000"/>
        </w:rPr>
        <w:t xml:space="preserve"> down decision-making processes. In the absence of real-time data, the management team finds it difficult </w:t>
      </w:r>
      <w:r>
        <w:rPr>
          <w:color w:val="000000"/>
        </w:rPr>
        <w:lastRenderedPageBreak/>
        <w:t>to detect trends, predict sales, and make rushed decisions, and thus opportunities are missed.</w:t>
      </w:r>
    </w:p>
    <w:p w14:paraId="5C5A0677" w14:textId="77777777" w:rsidR="00667AE1" w:rsidRDefault="00000000">
      <w:pPr>
        <w:numPr>
          <w:ilvl w:val="0"/>
          <w:numId w:val="1"/>
        </w:numPr>
        <w:pBdr>
          <w:top w:val="nil"/>
          <w:left w:val="nil"/>
          <w:bottom w:val="nil"/>
          <w:right w:val="nil"/>
          <w:between w:val="nil"/>
        </w:pBdr>
        <w:spacing w:after="0" w:line="360" w:lineRule="auto"/>
        <w:rPr>
          <w:color w:val="000000"/>
        </w:rPr>
      </w:pPr>
      <w:r>
        <w:rPr>
          <w:b/>
          <w:bCs/>
          <w:color w:val="000000"/>
        </w:rPr>
        <w:t>Security and Compliance Problems:</w:t>
      </w:r>
      <w:r>
        <w:rPr>
          <w:color w:val="000000"/>
        </w:rPr>
        <w:t xml:space="preserve"> The existing system cannot be considered very secure and is not in line with the GDPR requirements. Access controls are weak, and there is more likelihood that sensitive customer data could be accessed unauthorizedly. This exposes the company to legal problems and reputation losses.</w:t>
      </w:r>
    </w:p>
    <w:p w14:paraId="04B6E6F7" w14:textId="2616BE31" w:rsidR="00667AE1" w:rsidRDefault="00000000">
      <w:pPr>
        <w:numPr>
          <w:ilvl w:val="0"/>
          <w:numId w:val="1"/>
        </w:numPr>
        <w:pBdr>
          <w:top w:val="nil"/>
          <w:left w:val="nil"/>
          <w:bottom w:val="nil"/>
          <w:right w:val="nil"/>
          <w:between w:val="nil"/>
        </w:pBdr>
        <w:spacing w:after="120" w:line="360" w:lineRule="auto"/>
        <w:rPr>
          <w:color w:val="000000"/>
        </w:rPr>
      </w:pPr>
      <w:r>
        <w:rPr>
          <w:b/>
          <w:bCs/>
          <w:color w:val="000000"/>
        </w:rPr>
        <w:t>Integration Problems:</w:t>
      </w:r>
      <w:r>
        <w:rPr>
          <w:color w:val="000000"/>
        </w:rPr>
        <w:t xml:space="preserve"> One of the major problems is the absence of </w:t>
      </w:r>
      <w:r w:rsidR="00D057A8">
        <w:rPr>
          <w:color w:val="000000"/>
        </w:rPr>
        <w:t>interdepartmental</w:t>
      </w:r>
      <w:r>
        <w:rPr>
          <w:color w:val="000000"/>
        </w:rPr>
        <w:t xml:space="preserve"> integration. The systems adopted by sales, finance, and inventory teams are not associated with one another (Rana, 2020). This involves tedious data transfers, which waste time and create more errors. This diminishes integration and it becomes difficult to have a scenario where departments can work together.</w:t>
      </w:r>
    </w:p>
    <w:p w14:paraId="77C73C23" w14:textId="77777777" w:rsidR="00667AE1" w:rsidRDefault="00000000">
      <w:pPr>
        <w:spacing w:after="120" w:line="360" w:lineRule="auto"/>
      </w:pPr>
      <w:r>
        <w:br w:type="page"/>
      </w:r>
    </w:p>
    <w:p w14:paraId="315B0393" w14:textId="77777777" w:rsidR="00667AE1" w:rsidRDefault="00000000">
      <w:pPr>
        <w:pStyle w:val="Heading1"/>
      </w:pPr>
      <w:bookmarkStart w:id="4" w:name="_heading=h.89p7njikzoz" w:colFirst="0" w:colLast="0"/>
      <w:bookmarkEnd w:id="4"/>
      <w:r>
        <w:lastRenderedPageBreak/>
        <w:t xml:space="preserve">Recommended Solution </w:t>
      </w:r>
    </w:p>
    <w:p w14:paraId="0BA4F7CC" w14:textId="77777777" w:rsidR="00667AE1" w:rsidRDefault="00000000">
      <w:pPr>
        <w:pStyle w:val="Heading2"/>
      </w:pPr>
      <w:bookmarkStart w:id="5" w:name="_heading=h.3nucb5civmqw" w:colFirst="0" w:colLast="0"/>
      <w:bookmarkEnd w:id="5"/>
      <w:r>
        <w:t>Proposed Information System</w:t>
      </w:r>
    </w:p>
    <w:p w14:paraId="52C2F4F8" w14:textId="03DE214D" w:rsidR="00667AE1" w:rsidRDefault="00D057A8">
      <w:pPr>
        <w:spacing w:after="120" w:line="360" w:lineRule="auto"/>
      </w:pPr>
      <w:r>
        <w:t xml:space="preserve">To deal with the difficulties experienced by </w:t>
      </w:r>
      <w:proofErr w:type="spellStart"/>
      <w:r>
        <w:t>AKPerog</w:t>
      </w:r>
      <w:proofErr w:type="spellEnd"/>
      <w:r>
        <w:t xml:space="preserve"> Ltd., I would suggest a solution that involves the use of a modern cloud-based information system which will encompass a </w:t>
      </w:r>
      <w:proofErr w:type="gramStart"/>
      <w:r>
        <w:t>cloud based</w:t>
      </w:r>
      <w:proofErr w:type="gramEnd"/>
      <w:r>
        <w:t xml:space="preserve"> inventory management system, integrated CRM system and a Business Intelligence (BI) system to make better decisions.</w:t>
      </w:r>
      <w:r>
        <w:rPr>
          <w:noProof/>
        </w:rPr>
        <mc:AlternateContent>
          <mc:Choice Requires="wpg">
            <w:drawing>
              <wp:anchor distT="0" distB="0" distL="114300" distR="114300" simplePos="0" relativeHeight="251658240" behindDoc="0" locked="0" layoutInCell="1" hidden="0" allowOverlap="1" wp14:anchorId="5D3CB5AF" wp14:editId="7D12E51E">
                <wp:simplePos x="0" y="0"/>
                <wp:positionH relativeFrom="column">
                  <wp:posOffset>-68579</wp:posOffset>
                </wp:positionH>
                <wp:positionV relativeFrom="paragraph">
                  <wp:posOffset>1120140</wp:posOffset>
                </wp:positionV>
                <wp:extent cx="5958840" cy="1699260"/>
                <wp:effectExtent l="0" t="0" r="0" b="0"/>
                <wp:wrapTopAndBottom distT="0" distB="0"/>
                <wp:docPr id="1737594900" name="Group 1737594900"/>
                <wp:cNvGraphicFramePr/>
                <a:graphic xmlns:a="http://schemas.openxmlformats.org/drawingml/2006/main">
                  <a:graphicData uri="http://schemas.microsoft.com/office/word/2010/wordprocessingGroup">
                    <wpg:wgp>
                      <wpg:cNvGrpSpPr/>
                      <wpg:grpSpPr>
                        <a:xfrm>
                          <a:off x="0" y="0"/>
                          <a:ext cx="5958840" cy="1699260"/>
                          <a:chOff x="0" y="0"/>
                          <a:chExt cx="5958825" cy="1699250"/>
                        </a:xfrm>
                      </wpg:grpSpPr>
                      <wpg:grpSp>
                        <wpg:cNvPr id="20690140" name="Group 20690140"/>
                        <wpg:cNvGrpSpPr/>
                        <wpg:grpSpPr>
                          <a:xfrm>
                            <a:off x="0" y="0"/>
                            <a:ext cx="5958825" cy="1699250"/>
                            <a:chOff x="0" y="0"/>
                            <a:chExt cx="5958825" cy="1699250"/>
                          </a:xfrm>
                        </wpg:grpSpPr>
                        <wps:wsp>
                          <wps:cNvPr id="1085959240" name="Rectangle 1085959240"/>
                          <wps:cNvSpPr/>
                          <wps:spPr>
                            <a:xfrm>
                              <a:off x="0" y="0"/>
                              <a:ext cx="5958825" cy="1699250"/>
                            </a:xfrm>
                            <a:prstGeom prst="rect">
                              <a:avLst/>
                            </a:prstGeom>
                            <a:noFill/>
                            <a:ln>
                              <a:noFill/>
                            </a:ln>
                          </wps:spPr>
                          <wps:txbx>
                            <w:txbxContent>
                              <w:p w14:paraId="6D3C6511"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1579593269" name="Rectangle 1579593269"/>
                          <wps:cNvSpPr/>
                          <wps:spPr>
                            <a:xfrm>
                              <a:off x="971295" y="132389"/>
                              <a:ext cx="645468" cy="645468"/>
                            </a:xfrm>
                            <a:prstGeom prst="rect">
                              <a:avLst/>
                            </a:prstGeom>
                            <a:blipFill rotWithShape="1">
                              <a:blip r:embed="rId8">
                                <a:alphaModFix/>
                              </a:blip>
                              <a:stretch>
                                <a:fillRect/>
                              </a:stretch>
                            </a:blipFill>
                            <a:ln>
                              <a:noFill/>
                            </a:ln>
                          </wps:spPr>
                          <wps:txbx>
                            <w:txbxContent>
                              <w:p w14:paraId="73D06C0E"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42850162" name="Rectangle 42850162"/>
                          <wps:cNvSpPr/>
                          <wps:spPr>
                            <a:xfrm>
                              <a:off x="576841" y="993120"/>
                              <a:ext cx="1434374" cy="573750"/>
                            </a:xfrm>
                            <a:prstGeom prst="rect">
                              <a:avLst/>
                            </a:prstGeom>
                            <a:noFill/>
                            <a:ln>
                              <a:noFill/>
                            </a:ln>
                          </wps:spPr>
                          <wps:txbx>
                            <w:txbxContent>
                              <w:p w14:paraId="0E4379E0"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651127583" name="Text Box 651127583"/>
                          <wps:cNvSpPr txBox="1"/>
                          <wps:spPr>
                            <a:xfrm>
                              <a:off x="576841" y="993120"/>
                              <a:ext cx="1434374" cy="573750"/>
                            </a:xfrm>
                            <a:prstGeom prst="rect">
                              <a:avLst/>
                            </a:prstGeom>
                            <a:noFill/>
                            <a:ln>
                              <a:noFill/>
                            </a:ln>
                          </wps:spPr>
                          <wps:txbx>
                            <w:txbxContent>
                              <w:p w14:paraId="221E607C" w14:textId="77777777" w:rsidR="00667AE1" w:rsidRDefault="00000000">
                                <w:pPr>
                                  <w:spacing w:after="0" w:line="215" w:lineRule="auto"/>
                                  <w:jc w:val="center"/>
                                  <w:textDirection w:val="btLr"/>
                                </w:pPr>
                                <w:r>
                                  <w:rPr>
                                    <w:rFonts w:ascii="Arial" w:eastAsia="Arial" w:hAnsi="Arial" w:cs="Arial"/>
                                    <w:b/>
                                    <w:color w:val="000000"/>
                                    <w:sz w:val="22"/>
                                  </w:rPr>
                                  <w:t>Cloud-based Inventory Management System</w:t>
                                </w:r>
                              </w:p>
                            </w:txbxContent>
                          </wps:txbx>
                          <wps:bodyPr spcFirstLastPara="1" wrap="square" lIns="0" tIns="0" rIns="0" bIns="0" anchor="t" anchorCtr="0">
                            <a:noAutofit/>
                          </wps:bodyPr>
                        </wps:wsp>
                        <wps:wsp>
                          <wps:cNvPr id="459742314" name="Rectangle 459742314"/>
                          <wps:cNvSpPr/>
                          <wps:spPr>
                            <a:xfrm>
                              <a:off x="2656685" y="132389"/>
                              <a:ext cx="645468" cy="645468"/>
                            </a:xfrm>
                            <a:prstGeom prst="rect">
                              <a:avLst/>
                            </a:prstGeom>
                            <a:blipFill rotWithShape="1">
                              <a:blip r:embed="rId9">
                                <a:alphaModFix/>
                              </a:blip>
                              <a:stretch>
                                <a:fillRect/>
                              </a:stretch>
                            </a:blipFill>
                            <a:ln>
                              <a:noFill/>
                            </a:ln>
                          </wps:spPr>
                          <wps:txbx>
                            <w:txbxContent>
                              <w:p w14:paraId="71A245F1"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548390330" name="Rectangle 548390330"/>
                          <wps:cNvSpPr/>
                          <wps:spPr>
                            <a:xfrm>
                              <a:off x="2262232" y="993120"/>
                              <a:ext cx="1434374" cy="573750"/>
                            </a:xfrm>
                            <a:prstGeom prst="rect">
                              <a:avLst/>
                            </a:prstGeom>
                            <a:noFill/>
                            <a:ln>
                              <a:noFill/>
                            </a:ln>
                          </wps:spPr>
                          <wps:txbx>
                            <w:txbxContent>
                              <w:p w14:paraId="46B12A7A"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1505207657" name="Text Box 1505207657"/>
                          <wps:cNvSpPr txBox="1"/>
                          <wps:spPr>
                            <a:xfrm>
                              <a:off x="2262232" y="993120"/>
                              <a:ext cx="1434374" cy="573750"/>
                            </a:xfrm>
                            <a:prstGeom prst="rect">
                              <a:avLst/>
                            </a:prstGeom>
                            <a:noFill/>
                            <a:ln>
                              <a:noFill/>
                            </a:ln>
                          </wps:spPr>
                          <wps:txbx>
                            <w:txbxContent>
                              <w:p w14:paraId="3551242D" w14:textId="77777777" w:rsidR="00667AE1" w:rsidRDefault="00000000">
                                <w:pPr>
                                  <w:spacing w:after="0" w:line="215" w:lineRule="auto"/>
                                  <w:jc w:val="center"/>
                                  <w:textDirection w:val="btLr"/>
                                </w:pPr>
                                <w:r>
                                  <w:rPr>
                                    <w:rFonts w:ascii="Arial" w:eastAsia="Arial" w:hAnsi="Arial" w:cs="Arial"/>
                                    <w:b/>
                                    <w:color w:val="000000"/>
                                    <w:sz w:val="22"/>
                                  </w:rPr>
                                  <w:t>CRM Unified System</w:t>
                                </w:r>
                              </w:p>
                            </w:txbxContent>
                          </wps:txbx>
                          <wps:bodyPr spcFirstLastPara="1" wrap="square" lIns="0" tIns="0" rIns="0" bIns="0" anchor="t" anchorCtr="0">
                            <a:noAutofit/>
                          </wps:bodyPr>
                        </wps:wsp>
                        <wps:wsp>
                          <wps:cNvPr id="887255629" name="Rectangle 887255629"/>
                          <wps:cNvSpPr/>
                          <wps:spPr>
                            <a:xfrm>
                              <a:off x="4342076" y="132389"/>
                              <a:ext cx="645468" cy="645468"/>
                            </a:xfrm>
                            <a:prstGeom prst="rect">
                              <a:avLst/>
                            </a:prstGeom>
                            <a:blipFill rotWithShape="1">
                              <a:blip r:embed="rId10">
                                <a:alphaModFix/>
                              </a:blip>
                              <a:stretch>
                                <a:fillRect/>
                              </a:stretch>
                            </a:blipFill>
                            <a:ln>
                              <a:noFill/>
                            </a:ln>
                          </wps:spPr>
                          <wps:txbx>
                            <w:txbxContent>
                              <w:p w14:paraId="75C73040"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287073339" name="Rectangle 287073339"/>
                          <wps:cNvSpPr/>
                          <wps:spPr>
                            <a:xfrm>
                              <a:off x="3947623" y="993120"/>
                              <a:ext cx="1434374" cy="573750"/>
                            </a:xfrm>
                            <a:prstGeom prst="rect">
                              <a:avLst/>
                            </a:prstGeom>
                            <a:noFill/>
                            <a:ln>
                              <a:noFill/>
                            </a:ln>
                          </wps:spPr>
                          <wps:txbx>
                            <w:txbxContent>
                              <w:p w14:paraId="23780B90"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341761861" name="Text Box 341761861"/>
                          <wps:cNvSpPr txBox="1"/>
                          <wps:spPr>
                            <a:xfrm>
                              <a:off x="3947623" y="993120"/>
                              <a:ext cx="1434374" cy="573750"/>
                            </a:xfrm>
                            <a:prstGeom prst="rect">
                              <a:avLst/>
                            </a:prstGeom>
                            <a:noFill/>
                            <a:ln>
                              <a:noFill/>
                            </a:ln>
                          </wps:spPr>
                          <wps:txbx>
                            <w:txbxContent>
                              <w:p w14:paraId="3F8D96C2" w14:textId="77777777" w:rsidR="00667AE1" w:rsidRDefault="00000000">
                                <w:pPr>
                                  <w:spacing w:after="0" w:line="215" w:lineRule="auto"/>
                                  <w:jc w:val="center"/>
                                  <w:textDirection w:val="btLr"/>
                                </w:pPr>
                                <w:r>
                                  <w:rPr>
                                    <w:rFonts w:ascii="Arial" w:eastAsia="Arial" w:hAnsi="Arial" w:cs="Arial"/>
                                    <w:b/>
                                    <w:color w:val="000000"/>
                                    <w:sz w:val="22"/>
                                  </w:rPr>
                                  <w:t>Business Intelligence (BI) System</w:t>
                                </w:r>
                              </w:p>
                            </w:txbxContent>
                          </wps:txbx>
                          <wps:bodyPr spcFirstLastPara="1" wrap="square" lIns="0" tIns="0" rIns="0" bIns="0" anchor="t" anchorCtr="0">
                            <a:noAutofit/>
                          </wps:bodyPr>
                        </wps:wsp>
                      </wpg:grpSp>
                    </wpg:wgp>
                  </a:graphicData>
                </a:graphic>
              </wp:anchor>
            </w:drawing>
          </mc:Choice>
          <mc:Fallback>
            <w:pict>
              <v:group w14:anchorId="5D3CB5AF" id="Group 1737594900" o:spid="_x0000_s1026" style="position:absolute;left:0;text-align:left;margin-left:-5.4pt;margin-top:88.2pt;width:469.2pt;height:133.8pt;z-index:251658240" coordsize="59588,169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">
                <v:group id="Group 20690140" o:spid="_x0000_s1027" style="position:absolute;width:59588;height:16992" coordsize="59588,169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">
                  <v:rect id="Rectangle 1085959240" o:spid="_x0000_s1028" style="position:absolute;width:59588;height:169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" filled="f" stroked="f">
                    <v:textbox inset="2.53958mm,2.53958mm,2.53958mm,2.53958mm">
                      <w:txbxContent>
                        <w:p w14:paraId="6D3C6511" w14:textId="77777777" w:rsidR="00667AE1" w:rsidRDefault="00667AE1">
                          <w:pPr>
                            <w:spacing w:after="0" w:line="240" w:lineRule="auto"/>
                            <w:jc w:val="left"/>
                            <w:textDirection w:val="btLr"/>
                          </w:pPr>
                        </w:p>
                      </w:txbxContent>
                    </v:textbox>
                  </v:rect>
                  <v:rect id="Rectangle 1579593269" o:spid="_x0000_s1029" style="position:absolute;left:9712;top:1323;width:6455;height:64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" stroked="f">
                    <v:fill r:id="rId11" o:title="" recolor="t" rotate="t" type="frame"/>
                    <v:textbox inset="2.53958mm,2.53958mm,2.53958mm,2.53958mm">
                      <w:txbxContent>
                        <w:p w14:paraId="73D06C0E" w14:textId="77777777" w:rsidR="00667AE1" w:rsidRDefault="00667AE1">
                          <w:pPr>
                            <w:spacing w:after="0" w:line="240" w:lineRule="auto"/>
                            <w:jc w:val="left"/>
                            <w:textDirection w:val="btLr"/>
                          </w:pPr>
                        </w:p>
                      </w:txbxContent>
                    </v:textbox>
                  </v:rect>
                  <v:rect id="Rectangle 42850162" o:spid="_x0000_s1030" style="position:absolute;left:5768;top:9931;width:14344;height:57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" filled="f" stroked="f">
                    <v:textbox inset="2.53958mm,2.53958mm,2.53958mm,2.53958mm">
                      <w:txbxContent>
                        <w:p w14:paraId="0E4379E0" w14:textId="77777777" w:rsidR="00667AE1" w:rsidRDefault="00667AE1">
                          <w:pPr>
                            <w:spacing w:after="0" w:line="240" w:lineRule="auto"/>
                            <w:jc w:val="left"/>
                            <w:textDirection w:val="btLr"/>
                          </w:pPr>
                        </w:p>
                      </w:txbxContent>
                    </v:textbox>
                  </v:rect>
                  <v:shapetype id="_x0000_t202" coordsize="21600,21600" o:spt="202" path="m,l,21600r21600,l21600,xe">
                    <v:stroke joinstyle="miter"/>
                    <v:path gradientshapeok="t" o:connecttype="rect"/>
                  </v:shapetype>
                  <v:shape id="Text Box 651127583" o:spid="_x0000_s1031" type="#_x0000_t202" style="position:absolute;left:5768;top:9931;width:14344;height:5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" filled="f" stroked="f">
                    <v:textbox inset="0,0,0,0">
                      <w:txbxContent>
                        <w:p w14:paraId="221E607C" w14:textId="77777777" w:rsidR="00667AE1" w:rsidRDefault="00000000">
                          <w:pPr>
                            <w:spacing w:after="0" w:line="215" w:lineRule="auto"/>
                            <w:jc w:val="center"/>
                            <w:textDirection w:val="btLr"/>
                          </w:pPr>
                          <w:r>
                            <w:rPr>
                              <w:rFonts w:ascii="Arial" w:eastAsia="Arial" w:hAnsi="Arial" w:cs="Arial"/>
                              <w:b/>
                              <w:color w:val="000000"/>
                              <w:sz w:val="22"/>
                            </w:rPr>
                            <w:t>Cloud-based Inventory Management System</w:t>
                          </w:r>
                        </w:p>
                      </w:txbxContent>
                    </v:textbox>
                  </v:shape>
                  <v:rect id="Rectangle 459742314" o:spid="_x0000_s1032" style="position:absolute;left:26566;top:1323;width:6455;height:64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" stroked="f">
                    <v:fill r:id="rId12" o:title="" recolor="t" rotate="t" type="frame"/>
                    <v:textbox inset="2.53958mm,2.53958mm,2.53958mm,2.53958mm">
                      <w:txbxContent>
                        <w:p w14:paraId="71A245F1" w14:textId="77777777" w:rsidR="00667AE1" w:rsidRDefault="00667AE1">
                          <w:pPr>
                            <w:spacing w:after="0" w:line="240" w:lineRule="auto"/>
                            <w:jc w:val="left"/>
                            <w:textDirection w:val="btLr"/>
                          </w:pPr>
                        </w:p>
                      </w:txbxContent>
                    </v:textbox>
                  </v:rect>
                  <v:rect id="Rectangle 548390330" o:spid="_x0000_s1033" style="position:absolute;left:22622;top:9931;width:14344;height:57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" filled="f" stroked="f">
                    <v:textbox inset="2.53958mm,2.53958mm,2.53958mm,2.53958mm">
                      <w:txbxContent>
                        <w:p w14:paraId="46B12A7A" w14:textId="77777777" w:rsidR="00667AE1" w:rsidRDefault="00667AE1">
                          <w:pPr>
                            <w:spacing w:after="0" w:line="240" w:lineRule="auto"/>
                            <w:jc w:val="left"/>
                            <w:textDirection w:val="btLr"/>
                          </w:pPr>
                        </w:p>
                      </w:txbxContent>
                    </v:textbox>
                  </v:rect>
                  <v:shape id="Text Box 1505207657" o:spid="_x0000_s1034" type="#_x0000_t202" style="position:absolute;left:22622;top:9931;width:14344;height:5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" filled="f" stroked="f">
                    <v:textbox inset="0,0,0,0">
                      <w:txbxContent>
                        <w:p w14:paraId="3551242D" w14:textId="77777777" w:rsidR="00667AE1" w:rsidRDefault="00000000">
                          <w:pPr>
                            <w:spacing w:after="0" w:line="215" w:lineRule="auto"/>
                            <w:jc w:val="center"/>
                            <w:textDirection w:val="btLr"/>
                          </w:pPr>
                          <w:r>
                            <w:rPr>
                              <w:rFonts w:ascii="Arial" w:eastAsia="Arial" w:hAnsi="Arial" w:cs="Arial"/>
                              <w:b/>
                              <w:color w:val="000000"/>
                              <w:sz w:val="22"/>
                            </w:rPr>
                            <w:t>CRM Unified System</w:t>
                          </w:r>
                        </w:p>
                      </w:txbxContent>
                    </v:textbox>
                  </v:shape>
                  <v:rect id="Rectangle 887255629" o:spid="_x0000_s1035" style="position:absolute;left:43420;top:1323;width:6455;height:64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" stroked="f">
                    <v:fill r:id="rId13" o:title="" recolor="t" rotate="t" type="frame"/>
                    <v:textbox inset="2.53958mm,2.53958mm,2.53958mm,2.53958mm">
                      <w:txbxContent>
                        <w:p w14:paraId="75C73040" w14:textId="77777777" w:rsidR="00667AE1" w:rsidRDefault="00667AE1">
                          <w:pPr>
                            <w:spacing w:after="0" w:line="240" w:lineRule="auto"/>
                            <w:jc w:val="left"/>
                            <w:textDirection w:val="btLr"/>
                          </w:pPr>
                        </w:p>
                      </w:txbxContent>
                    </v:textbox>
                  </v:rect>
                  <v:rect id="Rectangle 287073339" o:spid="_x0000_s1036" style="position:absolute;left:39476;top:9931;width:14343;height:57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" filled="f" stroked="f">
                    <v:textbox inset="2.53958mm,2.53958mm,2.53958mm,2.53958mm">
                      <w:txbxContent>
                        <w:p w14:paraId="23780B90" w14:textId="77777777" w:rsidR="00667AE1" w:rsidRDefault="00667AE1">
                          <w:pPr>
                            <w:spacing w:after="0" w:line="240" w:lineRule="auto"/>
                            <w:jc w:val="left"/>
                            <w:textDirection w:val="btLr"/>
                          </w:pPr>
                        </w:p>
                      </w:txbxContent>
                    </v:textbox>
                  </v:rect>
                  <v:shape id="Text Box 341761861" o:spid="_x0000_s1037" type="#_x0000_t202" style="position:absolute;left:39476;top:9931;width:14343;height:5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" filled="f" stroked="f">
                    <v:textbox inset="0,0,0,0">
                      <w:txbxContent>
                        <w:p w14:paraId="3F8D96C2" w14:textId="77777777" w:rsidR="00667AE1" w:rsidRDefault="00000000">
                          <w:pPr>
                            <w:spacing w:after="0" w:line="215" w:lineRule="auto"/>
                            <w:jc w:val="center"/>
                            <w:textDirection w:val="btLr"/>
                          </w:pPr>
                          <w:r>
                            <w:rPr>
                              <w:rFonts w:ascii="Arial" w:eastAsia="Arial" w:hAnsi="Arial" w:cs="Arial"/>
                              <w:b/>
                              <w:color w:val="000000"/>
                              <w:sz w:val="22"/>
                            </w:rPr>
                            <w:t>Business Intelligence (BI) System</w:t>
                          </w:r>
                        </w:p>
                      </w:txbxContent>
                    </v:textbox>
                  </v:shape>
                </v:group>
                <w10:wrap type="topAndBottom"/>
              </v:group>
            </w:pict>
          </mc:Fallback>
        </mc:AlternateContent>
      </w:r>
    </w:p>
    <w:p w14:paraId="1C3CC036" w14:textId="77777777" w:rsidR="00667AE1" w:rsidRDefault="00000000">
      <w:pPr>
        <w:pBdr>
          <w:top w:val="nil"/>
          <w:left w:val="nil"/>
          <w:bottom w:val="nil"/>
          <w:right w:val="nil"/>
          <w:between w:val="nil"/>
        </w:pBdr>
        <w:spacing w:line="240" w:lineRule="auto"/>
        <w:jc w:val="center"/>
        <w:rPr>
          <w:i/>
          <w:iCs/>
          <w:color w:val="0E2841"/>
          <w:sz w:val="22"/>
          <w:szCs w:val="22"/>
        </w:rPr>
      </w:pPr>
      <w:r>
        <w:rPr>
          <w:i/>
          <w:iCs/>
          <w:color w:val="0E2841"/>
          <w:sz w:val="22"/>
          <w:szCs w:val="22"/>
        </w:rPr>
        <w:t>Figure 1: Proposed Information System (Olanrewaju et al., 2021).</w:t>
      </w:r>
    </w:p>
    <w:p w14:paraId="61A6A398" w14:textId="13E048A9" w:rsidR="00667AE1" w:rsidRDefault="00000000">
      <w:pPr>
        <w:numPr>
          <w:ilvl w:val="0"/>
          <w:numId w:val="2"/>
        </w:numPr>
        <w:pBdr>
          <w:top w:val="nil"/>
          <w:left w:val="nil"/>
          <w:bottom w:val="nil"/>
          <w:right w:val="nil"/>
          <w:between w:val="nil"/>
        </w:pBdr>
        <w:spacing w:after="0" w:line="360" w:lineRule="auto"/>
        <w:rPr>
          <w:color w:val="000000"/>
        </w:rPr>
      </w:pPr>
      <w:r>
        <w:rPr>
          <w:b/>
          <w:bCs/>
          <w:color w:val="000000"/>
        </w:rPr>
        <w:t xml:space="preserve">Cloud-based Inventory Management System: </w:t>
      </w:r>
      <w:r>
        <w:rPr>
          <w:color w:val="000000"/>
        </w:rPr>
        <w:t xml:space="preserve">This is going to assist in maintenance of the stock levels in real time (Olanrewaju et al., 2021). It will synchronize inventory in physical location and online stores automatically </w:t>
      </w:r>
      <w:r w:rsidR="00D057A8">
        <w:rPr>
          <w:color w:val="000000"/>
        </w:rPr>
        <w:t>minimize</w:t>
      </w:r>
      <w:r>
        <w:rPr>
          <w:color w:val="000000"/>
        </w:rPr>
        <w:t xml:space="preserve"> errors and inventory discrepancies.</w:t>
      </w:r>
    </w:p>
    <w:p w14:paraId="50DEDF1A" w14:textId="2F4D56EE" w:rsidR="00667AE1" w:rsidRDefault="00000000">
      <w:pPr>
        <w:numPr>
          <w:ilvl w:val="0"/>
          <w:numId w:val="2"/>
        </w:numPr>
        <w:pBdr>
          <w:top w:val="nil"/>
          <w:left w:val="nil"/>
          <w:bottom w:val="nil"/>
          <w:right w:val="nil"/>
          <w:between w:val="nil"/>
        </w:pBdr>
        <w:spacing w:after="0" w:line="360" w:lineRule="auto"/>
        <w:rPr>
          <w:color w:val="000000"/>
        </w:rPr>
      </w:pPr>
      <w:r>
        <w:rPr>
          <w:b/>
          <w:bCs/>
          <w:color w:val="000000"/>
        </w:rPr>
        <w:t>CRM Unified System:</w:t>
      </w:r>
      <w:r>
        <w:rPr>
          <w:color w:val="000000"/>
        </w:rPr>
        <w:t xml:space="preserve"> CRM unified system will be a system that will hold all the customer information under one system. The system will enable </w:t>
      </w:r>
      <w:proofErr w:type="spellStart"/>
      <w:r>
        <w:rPr>
          <w:color w:val="000000"/>
        </w:rPr>
        <w:t>AKPerog</w:t>
      </w:r>
      <w:proofErr w:type="spellEnd"/>
      <w:r>
        <w:rPr>
          <w:color w:val="000000"/>
        </w:rPr>
        <w:t xml:space="preserve"> Ltd. to monitor the customer interaction, purchase history, and preference. It will assist the marketing team to offer customers personalized offers and enhance customer service by </w:t>
      </w:r>
      <w:r w:rsidR="00D057A8">
        <w:rPr>
          <w:color w:val="000000"/>
        </w:rPr>
        <w:t>giving</w:t>
      </w:r>
      <w:r>
        <w:rPr>
          <w:color w:val="000000"/>
        </w:rPr>
        <w:t xml:space="preserve"> customer information easily to the staff.</w:t>
      </w:r>
    </w:p>
    <w:p w14:paraId="1121BCF8" w14:textId="77777777" w:rsidR="00667AE1" w:rsidRDefault="00000000">
      <w:pPr>
        <w:numPr>
          <w:ilvl w:val="0"/>
          <w:numId w:val="2"/>
        </w:numPr>
        <w:pBdr>
          <w:top w:val="nil"/>
          <w:left w:val="nil"/>
          <w:bottom w:val="nil"/>
          <w:right w:val="nil"/>
          <w:between w:val="nil"/>
        </w:pBdr>
        <w:spacing w:after="120" w:line="360" w:lineRule="auto"/>
        <w:rPr>
          <w:color w:val="000000"/>
        </w:rPr>
      </w:pPr>
      <w:r>
        <w:rPr>
          <w:b/>
          <w:bCs/>
          <w:color w:val="000000"/>
        </w:rPr>
        <w:t>Business Intelligence (BI) System:</w:t>
      </w:r>
      <w:r>
        <w:rPr>
          <w:color w:val="000000"/>
        </w:rPr>
        <w:t xml:space="preserve"> A BI system will enable the management team to be data-driven (</w:t>
      </w:r>
      <w:proofErr w:type="spellStart"/>
      <w:r>
        <w:rPr>
          <w:color w:val="000000"/>
        </w:rPr>
        <w:t>Brijs</w:t>
      </w:r>
      <w:proofErr w:type="spellEnd"/>
      <w:r>
        <w:rPr>
          <w:color w:val="000000"/>
        </w:rPr>
        <w:t>, 2016). It will offer real-time sales analysis, trend tracking as well as facilitate accurate sales forecasting. This will facilitate the planning and assist the company in discovering opportunities.</w:t>
      </w:r>
    </w:p>
    <w:p w14:paraId="565B255F" w14:textId="77777777" w:rsidR="00667AE1" w:rsidRDefault="00000000">
      <w:pPr>
        <w:pStyle w:val="Heading2"/>
      </w:pPr>
      <w:bookmarkStart w:id="6" w:name="_heading=h.o486x4jh0b3r" w:colFirst="0" w:colLast="0"/>
      <w:bookmarkEnd w:id="6"/>
      <w:r>
        <w:t>Justification for the Recommendation</w:t>
      </w:r>
    </w:p>
    <w:p w14:paraId="01B59EF5" w14:textId="4EE4D450" w:rsidR="00667AE1" w:rsidRDefault="00000000">
      <w:pPr>
        <w:numPr>
          <w:ilvl w:val="0"/>
          <w:numId w:val="3"/>
        </w:numPr>
        <w:pBdr>
          <w:top w:val="nil"/>
          <w:left w:val="nil"/>
          <w:bottom w:val="nil"/>
          <w:right w:val="nil"/>
          <w:between w:val="nil"/>
        </w:pBdr>
        <w:spacing w:after="0" w:line="360" w:lineRule="auto"/>
        <w:rPr>
          <w:color w:val="000000"/>
        </w:rPr>
      </w:pPr>
      <w:r>
        <w:rPr>
          <w:b/>
          <w:bCs/>
          <w:color w:val="000000"/>
        </w:rPr>
        <w:t>Business Needs:</w:t>
      </w:r>
      <w:r>
        <w:rPr>
          <w:color w:val="000000"/>
        </w:rPr>
        <w:t xml:space="preserve"> The suggested systems will address the business needs of the company in </w:t>
      </w:r>
      <w:r w:rsidR="00D057A8">
        <w:rPr>
          <w:color w:val="000000"/>
        </w:rPr>
        <w:t>several</w:t>
      </w:r>
      <w:r>
        <w:rPr>
          <w:color w:val="000000"/>
        </w:rPr>
        <w:t xml:space="preserve"> </w:t>
      </w:r>
      <w:r w:rsidR="00D057A8">
        <w:rPr>
          <w:color w:val="000000"/>
        </w:rPr>
        <w:t>ways</w:t>
      </w:r>
      <w:r>
        <w:rPr>
          <w:color w:val="000000"/>
        </w:rPr>
        <w:t xml:space="preserve">. The inventory system based on the cloud will eliminate the difference in </w:t>
      </w:r>
      <w:r>
        <w:rPr>
          <w:color w:val="000000"/>
        </w:rPr>
        <w:lastRenderedPageBreak/>
        <w:t xml:space="preserve">inventory between the orders placed online and the physical stores (Sharer, 2024). CRM system will enable the company to address customers with personal offers, which will enhance customer loyalty. </w:t>
      </w:r>
    </w:p>
    <w:p w14:paraId="2F9FD0A1" w14:textId="473F3388" w:rsidR="00667AE1" w:rsidRDefault="00000000">
      <w:pPr>
        <w:numPr>
          <w:ilvl w:val="0"/>
          <w:numId w:val="3"/>
        </w:numPr>
        <w:pBdr>
          <w:top w:val="nil"/>
          <w:left w:val="nil"/>
          <w:bottom w:val="nil"/>
          <w:right w:val="nil"/>
          <w:between w:val="nil"/>
        </w:pBdr>
        <w:spacing w:after="0" w:line="360" w:lineRule="auto"/>
        <w:rPr>
          <w:color w:val="000000"/>
        </w:rPr>
      </w:pPr>
      <w:r>
        <w:rPr>
          <w:b/>
          <w:bCs/>
          <w:color w:val="000000"/>
        </w:rPr>
        <w:t>Productivity:</w:t>
      </w:r>
      <w:r>
        <w:rPr>
          <w:color w:val="000000"/>
        </w:rPr>
        <w:t xml:space="preserve"> These systems will do very well in enhancing productivity. Manual work will be minimized using automation, and real-time data will mean that all people will be using the most current information. The inventory management system will eliminate inventory </w:t>
      </w:r>
      <w:r w:rsidR="00D057A8">
        <w:rPr>
          <w:color w:val="000000"/>
        </w:rPr>
        <w:t>problems,</w:t>
      </w:r>
      <w:r>
        <w:rPr>
          <w:color w:val="000000"/>
        </w:rPr>
        <w:t xml:space="preserve"> and the unified CRM system will facilitate communication with the customers. The BI system will provide the management with instantaneous sales information that will help the management to respond faster.</w:t>
      </w:r>
    </w:p>
    <w:p w14:paraId="2113901A" w14:textId="77777777" w:rsidR="00667AE1" w:rsidRDefault="00000000">
      <w:pPr>
        <w:numPr>
          <w:ilvl w:val="0"/>
          <w:numId w:val="3"/>
        </w:numPr>
        <w:pBdr>
          <w:top w:val="nil"/>
          <w:left w:val="nil"/>
          <w:bottom w:val="nil"/>
          <w:right w:val="nil"/>
          <w:between w:val="nil"/>
        </w:pBdr>
        <w:spacing w:after="0" w:line="360" w:lineRule="auto"/>
        <w:rPr>
          <w:color w:val="000000"/>
        </w:rPr>
      </w:pPr>
      <w:r>
        <w:rPr>
          <w:b/>
          <w:bCs/>
          <w:color w:val="000000"/>
        </w:rPr>
        <w:t>Cost and Scalability:</w:t>
      </w:r>
      <w:r>
        <w:rPr>
          <w:color w:val="000000"/>
        </w:rPr>
        <w:t xml:space="preserve"> Cloud-based systems are economical in nature since they eliminate the use of costly hardware and in-house IT services (</w:t>
      </w:r>
      <w:proofErr w:type="spellStart"/>
      <w:r>
        <w:rPr>
          <w:color w:val="000000"/>
        </w:rPr>
        <w:t>Zoni</w:t>
      </w:r>
      <w:proofErr w:type="spellEnd"/>
      <w:r>
        <w:rPr>
          <w:color w:val="000000"/>
        </w:rPr>
        <w:t xml:space="preserve"> &amp; Galimberti, 2022). They can also be scaled down, that is, </w:t>
      </w:r>
      <w:proofErr w:type="spellStart"/>
      <w:r>
        <w:rPr>
          <w:color w:val="000000"/>
        </w:rPr>
        <w:t>AKPerog</w:t>
      </w:r>
      <w:proofErr w:type="spellEnd"/>
      <w:r>
        <w:rPr>
          <w:color w:val="000000"/>
        </w:rPr>
        <w:t xml:space="preserve"> Ltd. can readily extend the system as the business develops. With the system, any expansion of the company in terms of opening new stores or online sales can be expanded without necessitating significant upgrades.</w:t>
      </w:r>
    </w:p>
    <w:p w14:paraId="068BF73C" w14:textId="77777777" w:rsidR="00667AE1" w:rsidRDefault="00000000">
      <w:pPr>
        <w:numPr>
          <w:ilvl w:val="0"/>
          <w:numId w:val="3"/>
        </w:numPr>
        <w:pBdr>
          <w:top w:val="nil"/>
          <w:left w:val="nil"/>
          <w:bottom w:val="nil"/>
          <w:right w:val="nil"/>
          <w:between w:val="nil"/>
        </w:pBdr>
        <w:spacing w:after="120" w:line="360" w:lineRule="auto"/>
        <w:rPr>
          <w:color w:val="000000"/>
        </w:rPr>
      </w:pPr>
      <w:r>
        <w:rPr>
          <w:b/>
          <w:bCs/>
          <w:color w:val="000000"/>
        </w:rPr>
        <w:t>Security and Compliance:</w:t>
      </w:r>
      <w:r>
        <w:rPr>
          <w:color w:val="000000"/>
        </w:rPr>
        <w:t xml:space="preserve"> The new systems will be in line with the data protection laws such as GDPR. The cloud systems will offer secure access controls and only the authorized employees will have access to the sensitive data. It will minimize the possibility of data breach and legal problems.</w:t>
      </w:r>
    </w:p>
    <w:p w14:paraId="42987EB5" w14:textId="77777777" w:rsidR="00667AE1" w:rsidRDefault="00000000">
      <w:pPr>
        <w:pStyle w:val="Heading2"/>
      </w:pPr>
      <w:bookmarkStart w:id="7" w:name="_heading=h.sii30zr035e0" w:colFirst="0" w:colLast="0"/>
      <w:bookmarkEnd w:id="7"/>
      <w:r>
        <w:t>How the System Will Improve Operations</w:t>
      </w:r>
    </w:p>
    <w:p w14:paraId="6F41AB49" w14:textId="77777777" w:rsidR="00667AE1" w:rsidRDefault="00000000">
      <w:pPr>
        <w:numPr>
          <w:ilvl w:val="0"/>
          <w:numId w:val="4"/>
        </w:numPr>
        <w:pBdr>
          <w:top w:val="nil"/>
          <w:left w:val="nil"/>
          <w:bottom w:val="nil"/>
          <w:right w:val="nil"/>
          <w:between w:val="nil"/>
        </w:pBdr>
        <w:spacing w:after="0" w:line="360" w:lineRule="auto"/>
        <w:rPr>
          <w:color w:val="000000"/>
        </w:rPr>
      </w:pPr>
      <w:r>
        <w:rPr>
          <w:b/>
          <w:bCs/>
          <w:color w:val="000000"/>
        </w:rPr>
        <w:t>Inventory Management:</w:t>
      </w:r>
      <w:r>
        <w:rPr>
          <w:color w:val="000000"/>
        </w:rPr>
        <w:t xml:space="preserve"> through the cloud-based inventory management system, the stock levels will be updated in real-time (Olanrewaju et al., 2021). This will provide proper inventory information in all stores and the e-commerce site that will minimize stock variances and enhance orders fulfilment.</w:t>
      </w:r>
    </w:p>
    <w:p w14:paraId="4554FEF0" w14:textId="74DF8C62" w:rsidR="00667AE1" w:rsidRDefault="00000000">
      <w:pPr>
        <w:numPr>
          <w:ilvl w:val="0"/>
          <w:numId w:val="4"/>
        </w:numPr>
        <w:pBdr>
          <w:top w:val="nil"/>
          <w:left w:val="nil"/>
          <w:bottom w:val="nil"/>
          <w:right w:val="nil"/>
          <w:between w:val="nil"/>
        </w:pBdr>
        <w:spacing w:after="0" w:line="360" w:lineRule="auto"/>
        <w:rPr>
          <w:color w:val="000000"/>
        </w:rPr>
      </w:pPr>
      <w:r>
        <w:rPr>
          <w:b/>
          <w:bCs/>
          <w:color w:val="000000"/>
        </w:rPr>
        <w:t>Customer Data:</w:t>
      </w:r>
      <w:r>
        <w:rPr>
          <w:color w:val="000000"/>
        </w:rPr>
        <w:t xml:space="preserve"> Customer information will be put under a single CRM system. This will enable the marketing department to make personal offers, and the customer care department will be </w:t>
      </w:r>
      <w:r w:rsidR="00D057A8">
        <w:rPr>
          <w:color w:val="000000"/>
        </w:rPr>
        <w:t>able</w:t>
      </w:r>
      <w:r>
        <w:rPr>
          <w:color w:val="000000"/>
        </w:rPr>
        <w:t xml:space="preserve"> to deal with complaints effectively as they will be </w:t>
      </w:r>
      <w:proofErr w:type="gramStart"/>
      <w:r>
        <w:rPr>
          <w:color w:val="000000"/>
        </w:rPr>
        <w:t>in a position</w:t>
      </w:r>
      <w:proofErr w:type="gramEnd"/>
      <w:r>
        <w:rPr>
          <w:color w:val="000000"/>
        </w:rPr>
        <w:t xml:space="preserve"> to access full records of the customer.</w:t>
      </w:r>
    </w:p>
    <w:p w14:paraId="68C51AEC" w14:textId="77777777" w:rsidR="00667AE1" w:rsidRDefault="00000000">
      <w:pPr>
        <w:numPr>
          <w:ilvl w:val="0"/>
          <w:numId w:val="4"/>
        </w:numPr>
        <w:pBdr>
          <w:top w:val="nil"/>
          <w:left w:val="nil"/>
          <w:bottom w:val="nil"/>
          <w:right w:val="nil"/>
          <w:between w:val="nil"/>
        </w:pBdr>
        <w:spacing w:after="0" w:line="360" w:lineRule="auto"/>
        <w:rPr>
          <w:color w:val="000000"/>
        </w:rPr>
      </w:pPr>
      <w:r>
        <w:rPr>
          <w:b/>
          <w:bCs/>
          <w:color w:val="000000"/>
        </w:rPr>
        <w:t>Decision-Making:</w:t>
      </w:r>
      <w:r>
        <w:rPr>
          <w:color w:val="000000"/>
        </w:rPr>
        <w:t xml:space="preserve"> The BI system will give real-time data and trends of sales (</w:t>
      </w:r>
      <w:proofErr w:type="spellStart"/>
      <w:r>
        <w:rPr>
          <w:color w:val="000000"/>
        </w:rPr>
        <w:t>Brijs</w:t>
      </w:r>
      <w:proofErr w:type="spellEnd"/>
      <w:r>
        <w:rPr>
          <w:color w:val="000000"/>
        </w:rPr>
        <w:t>, 2016). This will allow the management team to make faster and more effective decisions related to product offering, sales strategies and projections.</w:t>
      </w:r>
    </w:p>
    <w:p w14:paraId="6CA6B27D" w14:textId="77777777" w:rsidR="00667AE1" w:rsidRDefault="00000000">
      <w:pPr>
        <w:numPr>
          <w:ilvl w:val="0"/>
          <w:numId w:val="4"/>
        </w:numPr>
        <w:pBdr>
          <w:top w:val="nil"/>
          <w:left w:val="nil"/>
          <w:bottom w:val="nil"/>
          <w:right w:val="nil"/>
          <w:between w:val="nil"/>
        </w:pBdr>
        <w:spacing w:after="120" w:line="360" w:lineRule="auto"/>
        <w:rPr>
          <w:color w:val="000000"/>
        </w:rPr>
      </w:pPr>
      <w:r>
        <w:rPr>
          <w:b/>
          <w:bCs/>
          <w:color w:val="000000"/>
        </w:rPr>
        <w:lastRenderedPageBreak/>
        <w:t>Integration:</w:t>
      </w:r>
      <w:r>
        <w:rPr>
          <w:color w:val="000000"/>
        </w:rPr>
        <w:t xml:space="preserve"> The new systems will combine sales, finance and inventory units and lessen the process of data transfer manually. This will make the operations smooth and less prone to mistakes causing the departments to work together smoothly.</w:t>
      </w:r>
    </w:p>
    <w:p w14:paraId="521A4EAF" w14:textId="77777777" w:rsidR="00667AE1" w:rsidRDefault="00000000">
      <w:pPr>
        <w:spacing w:after="120" w:line="360" w:lineRule="auto"/>
      </w:pPr>
      <w:r>
        <w:br w:type="page"/>
      </w:r>
    </w:p>
    <w:p w14:paraId="5649715B" w14:textId="77777777" w:rsidR="00667AE1" w:rsidRDefault="00000000">
      <w:pPr>
        <w:pStyle w:val="Heading1"/>
      </w:pPr>
      <w:bookmarkStart w:id="8" w:name="_heading=h.3wqohsgevw9r" w:colFirst="0" w:colLast="0"/>
      <w:bookmarkEnd w:id="8"/>
      <w:r>
        <w:lastRenderedPageBreak/>
        <w:t xml:space="preserve">Implementation Plan </w:t>
      </w:r>
    </w:p>
    <w:p w14:paraId="5A8E8B78" w14:textId="4DE34056" w:rsidR="00667AE1" w:rsidRDefault="00D057A8">
      <w:pPr>
        <w:spacing w:after="120" w:line="360" w:lineRule="auto"/>
      </w:pPr>
      <w:r>
        <w:t xml:space="preserve">To effectively carry out the new systems in </w:t>
      </w:r>
      <w:proofErr w:type="spellStart"/>
      <w:r>
        <w:t>AKPerog</w:t>
      </w:r>
      <w:proofErr w:type="spellEnd"/>
      <w:r>
        <w:t xml:space="preserve"> Ltd., there must be a proper plan in which steps are laid down. This segment provides the most essential steps that should be undertaken towards the adoption of the inventory management and CRM systems.</w:t>
      </w:r>
    </w:p>
    <w:p w14:paraId="29896B83" w14:textId="77777777" w:rsidR="00667AE1" w:rsidRDefault="00000000">
      <w:pPr>
        <w:pStyle w:val="Heading2"/>
      </w:pPr>
      <w:bookmarkStart w:id="9" w:name="_heading=h.9m0a9w3xkzqq" w:colFirst="0" w:colLast="0"/>
      <w:bookmarkEnd w:id="9"/>
      <w:r>
        <w:t>Steps for Implementation</w:t>
      </w:r>
      <w:r>
        <w:rPr>
          <w:noProof/>
        </w:rPr>
        <mc:AlternateContent>
          <mc:Choice Requires="wpg">
            <w:drawing>
              <wp:anchor distT="0" distB="0" distL="114300" distR="114300" simplePos="0" relativeHeight="251659264" behindDoc="0" locked="0" layoutInCell="1" hidden="0" allowOverlap="1" wp14:anchorId="58ECBB57" wp14:editId="0CDBD3CC">
                <wp:simplePos x="0" y="0"/>
                <wp:positionH relativeFrom="column">
                  <wp:posOffset>243839</wp:posOffset>
                </wp:positionH>
                <wp:positionV relativeFrom="paragraph">
                  <wp:posOffset>398780</wp:posOffset>
                </wp:positionV>
                <wp:extent cx="5455920" cy="1844040"/>
                <wp:effectExtent l="0" t="0" r="0" b="0"/>
                <wp:wrapTopAndBottom distT="0" distB="0"/>
                <wp:docPr id="1737594901" name="Group 1737594901"/>
                <wp:cNvGraphicFramePr/>
                <a:graphic xmlns:a="http://schemas.openxmlformats.org/drawingml/2006/main">
                  <a:graphicData uri="http://schemas.microsoft.com/office/word/2010/wordprocessingGroup">
                    <wpg:wgp>
                      <wpg:cNvGrpSpPr/>
                      <wpg:grpSpPr>
                        <a:xfrm>
                          <a:off x="0" y="0"/>
                          <a:ext cx="5455920" cy="1844040"/>
                          <a:chOff x="0" y="0"/>
                          <a:chExt cx="5455900" cy="1850300"/>
                        </a:xfrm>
                      </wpg:grpSpPr>
                      <wpg:grpSp>
                        <wpg:cNvPr id="335406422" name="Group 335406422"/>
                        <wpg:cNvGrpSpPr/>
                        <wpg:grpSpPr>
                          <a:xfrm>
                            <a:off x="0" y="0"/>
                            <a:ext cx="5455900" cy="1844025"/>
                            <a:chOff x="0" y="0"/>
                            <a:chExt cx="5455900" cy="1844025"/>
                          </a:xfrm>
                        </wpg:grpSpPr>
                        <wps:wsp>
                          <wps:cNvPr id="1909771862" name="Rectangle 1909771862"/>
                          <wps:cNvSpPr/>
                          <wps:spPr>
                            <a:xfrm>
                              <a:off x="0" y="0"/>
                              <a:ext cx="5455900" cy="1844025"/>
                            </a:xfrm>
                            <a:prstGeom prst="rect">
                              <a:avLst/>
                            </a:prstGeom>
                            <a:noFill/>
                            <a:ln>
                              <a:noFill/>
                            </a:ln>
                          </wps:spPr>
                          <wps:txbx>
                            <w:txbxContent>
                              <w:p w14:paraId="07929624"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1639184767" name="Freeform: Shape 1639184767"/>
                          <wps:cNvSpPr/>
                          <wps:spPr>
                            <a:xfrm>
                              <a:off x="1784907" y="341204"/>
                              <a:ext cx="265959" cy="91440"/>
                            </a:xfrm>
                            <a:custGeom>
                              <a:avLst/>
                              <a:gdLst/>
                              <a:ahLst/>
                              <a:cxnLst/>
                              <a:rect l="l" t="t" r="r" b="b"/>
                              <a:pathLst>
                                <a:path w="120000" h="120000" extrusionOk="0">
                                  <a:moveTo>
                                    <a:pt x="0" y="60000"/>
                                  </a:moveTo>
                                  <a:lnTo>
                                    <a:pt x="120000" y="60000"/>
                                  </a:lnTo>
                                </a:path>
                              </a:pathLst>
                            </a:custGeom>
                            <a:noFill/>
                            <a:ln w="9525" cap="flat" cmpd="sng">
                              <a:solidFill>
                                <a:srgbClr val="176B22"/>
                              </a:solidFill>
                              <a:prstDash val="solid"/>
                              <a:miter lim="800000"/>
                              <a:headEnd type="none" w="sm" len="sm"/>
                              <a:tailEnd type="stealth" w="med" len="med"/>
                            </a:ln>
                          </wps:spPr>
                          <wps:txbx>
                            <w:txbxContent>
                              <w:p w14:paraId="33C76685"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711056299" name="Text Box 711056299"/>
                          <wps:cNvSpPr txBox="1"/>
                          <wps:spPr>
                            <a:xfrm>
                              <a:off x="1910472" y="385441"/>
                              <a:ext cx="14827" cy="2965"/>
                            </a:xfrm>
                            <a:prstGeom prst="rect">
                              <a:avLst/>
                            </a:prstGeom>
                            <a:noFill/>
                            <a:ln>
                              <a:noFill/>
                            </a:ln>
                          </wps:spPr>
                          <wps:txbx>
                            <w:txbxContent>
                              <w:p w14:paraId="499A2472" w14:textId="77777777" w:rsidR="00667AE1" w:rsidRDefault="00667AE1">
                                <w:pPr>
                                  <w:spacing w:after="0" w:line="215" w:lineRule="auto"/>
                                  <w:jc w:val="center"/>
                                  <w:textDirection w:val="btLr"/>
                                </w:pPr>
                              </w:p>
                            </w:txbxContent>
                          </wps:txbx>
                          <wps:bodyPr spcFirstLastPara="1" wrap="square" lIns="12700" tIns="0" rIns="12700" bIns="0" anchor="ctr" anchorCtr="0">
                            <a:noAutofit/>
                          </wps:bodyPr>
                        </wps:wsp>
                        <wps:wsp>
                          <wps:cNvPr id="1794332469" name="Rectangle 1794332469"/>
                          <wps:cNvSpPr/>
                          <wps:spPr>
                            <a:xfrm>
                              <a:off x="497319" y="108"/>
                              <a:ext cx="1289387" cy="773632"/>
                            </a:xfrm>
                            <a:prstGeom prst="rect">
                              <a:avLst/>
                            </a:prstGeom>
                            <a:solidFill>
                              <a:srgbClr val="176B22"/>
                            </a:solidFill>
                            <a:ln w="12700" cap="flat" cmpd="sng">
                              <a:solidFill>
                                <a:schemeClr val="lt1"/>
                              </a:solidFill>
                              <a:prstDash val="solid"/>
                              <a:miter lim="800000"/>
                              <a:headEnd type="none" w="sm" len="sm"/>
                              <a:tailEnd type="none" w="sm" len="sm"/>
                            </a:ln>
                          </wps:spPr>
                          <wps:txbx>
                            <w:txbxContent>
                              <w:p w14:paraId="5BB6C781"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1353987454" name="Text Box 1353987454"/>
                          <wps:cNvSpPr txBox="1"/>
                          <wps:spPr>
                            <a:xfrm>
                              <a:off x="497319" y="108"/>
                              <a:ext cx="1289387" cy="773632"/>
                            </a:xfrm>
                            <a:prstGeom prst="rect">
                              <a:avLst/>
                            </a:prstGeom>
                            <a:noFill/>
                            <a:ln>
                              <a:noFill/>
                            </a:ln>
                          </wps:spPr>
                          <wps:txbx>
                            <w:txbxContent>
                              <w:p w14:paraId="2B86A421" w14:textId="77777777" w:rsidR="00667AE1" w:rsidRDefault="00000000">
                                <w:pPr>
                                  <w:spacing w:after="0" w:line="215" w:lineRule="auto"/>
                                  <w:jc w:val="center"/>
                                  <w:textDirection w:val="btLr"/>
                                </w:pPr>
                                <w:r>
                                  <w:rPr>
                                    <w:rFonts w:ascii="Arial" w:eastAsia="Arial" w:hAnsi="Arial" w:cs="Arial"/>
                                    <w:b/>
                                    <w:color w:val="000000"/>
                                    <w:sz w:val="26"/>
                                  </w:rPr>
                                  <w:t>Evaluation of the current infrastructure</w:t>
                                </w:r>
                              </w:p>
                            </w:txbxContent>
                          </wps:txbx>
                          <wps:bodyPr spcFirstLastPara="1" wrap="square" lIns="92450" tIns="92450" rIns="92450" bIns="92450" anchor="ctr" anchorCtr="0">
                            <a:noAutofit/>
                          </wps:bodyPr>
                        </wps:wsp>
                        <wps:wsp>
                          <wps:cNvPr id="1969823484" name="Freeform: Shape 1969823484"/>
                          <wps:cNvSpPr/>
                          <wps:spPr>
                            <a:xfrm>
                              <a:off x="3370853" y="341204"/>
                              <a:ext cx="265959" cy="91440"/>
                            </a:xfrm>
                            <a:custGeom>
                              <a:avLst/>
                              <a:gdLst/>
                              <a:ahLst/>
                              <a:cxnLst/>
                              <a:rect l="l" t="t" r="r" b="b"/>
                              <a:pathLst>
                                <a:path w="120000" h="120000" extrusionOk="0">
                                  <a:moveTo>
                                    <a:pt x="0" y="60000"/>
                                  </a:moveTo>
                                  <a:lnTo>
                                    <a:pt x="120000" y="60000"/>
                                  </a:lnTo>
                                </a:path>
                              </a:pathLst>
                            </a:custGeom>
                            <a:noFill/>
                            <a:ln w="9525" cap="flat" cmpd="sng">
                              <a:solidFill>
                                <a:srgbClr val="168344"/>
                              </a:solidFill>
                              <a:prstDash val="solid"/>
                              <a:miter lim="800000"/>
                              <a:headEnd type="none" w="sm" len="sm"/>
                              <a:tailEnd type="stealth" w="med" len="med"/>
                            </a:ln>
                          </wps:spPr>
                          <wps:txbx>
                            <w:txbxContent>
                              <w:p w14:paraId="0353E7EB"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1489229355" name="Text Box 1489229355"/>
                          <wps:cNvSpPr txBox="1"/>
                          <wps:spPr>
                            <a:xfrm>
                              <a:off x="3496419" y="385441"/>
                              <a:ext cx="14827" cy="2965"/>
                            </a:xfrm>
                            <a:prstGeom prst="rect">
                              <a:avLst/>
                            </a:prstGeom>
                            <a:noFill/>
                            <a:ln>
                              <a:noFill/>
                            </a:ln>
                          </wps:spPr>
                          <wps:txbx>
                            <w:txbxContent>
                              <w:p w14:paraId="7E9D446F" w14:textId="77777777" w:rsidR="00667AE1" w:rsidRDefault="00667AE1">
                                <w:pPr>
                                  <w:spacing w:after="0" w:line="215" w:lineRule="auto"/>
                                  <w:jc w:val="center"/>
                                  <w:textDirection w:val="btLr"/>
                                </w:pPr>
                              </w:p>
                            </w:txbxContent>
                          </wps:txbx>
                          <wps:bodyPr spcFirstLastPara="1" wrap="square" lIns="12700" tIns="0" rIns="12700" bIns="0" anchor="ctr" anchorCtr="0">
                            <a:noAutofit/>
                          </wps:bodyPr>
                        </wps:wsp>
                        <wps:wsp>
                          <wps:cNvPr id="1728001346" name="Rectangle 1728001346"/>
                          <wps:cNvSpPr/>
                          <wps:spPr>
                            <a:xfrm>
                              <a:off x="2083266" y="108"/>
                              <a:ext cx="1289387" cy="773632"/>
                            </a:xfrm>
                            <a:prstGeom prst="rect">
                              <a:avLst/>
                            </a:prstGeom>
                            <a:solidFill>
                              <a:srgbClr val="167E3C"/>
                            </a:solidFill>
                            <a:ln w="12700" cap="flat" cmpd="sng">
                              <a:solidFill>
                                <a:schemeClr val="lt1"/>
                              </a:solidFill>
                              <a:prstDash val="solid"/>
                              <a:miter lim="800000"/>
                              <a:headEnd type="none" w="sm" len="sm"/>
                              <a:tailEnd type="none" w="sm" len="sm"/>
                            </a:ln>
                          </wps:spPr>
                          <wps:txbx>
                            <w:txbxContent>
                              <w:p w14:paraId="1D8514DC"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531011774" name="Text Box 531011774"/>
                          <wps:cNvSpPr txBox="1"/>
                          <wps:spPr>
                            <a:xfrm>
                              <a:off x="2083266" y="108"/>
                              <a:ext cx="1289387" cy="773632"/>
                            </a:xfrm>
                            <a:prstGeom prst="rect">
                              <a:avLst/>
                            </a:prstGeom>
                            <a:noFill/>
                            <a:ln>
                              <a:noFill/>
                            </a:ln>
                          </wps:spPr>
                          <wps:txbx>
                            <w:txbxContent>
                              <w:p w14:paraId="20243661" w14:textId="77777777" w:rsidR="00667AE1" w:rsidRDefault="00000000">
                                <w:pPr>
                                  <w:spacing w:after="0" w:line="215" w:lineRule="auto"/>
                                  <w:jc w:val="center"/>
                                  <w:textDirection w:val="btLr"/>
                                </w:pPr>
                                <w:r>
                                  <w:rPr>
                                    <w:rFonts w:ascii="Arial" w:eastAsia="Arial" w:hAnsi="Arial" w:cs="Arial"/>
                                    <w:b/>
                                    <w:color w:val="000000"/>
                                    <w:sz w:val="26"/>
                                  </w:rPr>
                                  <w:t>System Selection and Procurement</w:t>
                                </w:r>
                              </w:p>
                            </w:txbxContent>
                          </wps:txbx>
                          <wps:bodyPr spcFirstLastPara="1" wrap="square" lIns="92450" tIns="92450" rIns="92450" bIns="92450" anchor="ctr" anchorCtr="0">
                            <a:noAutofit/>
                          </wps:bodyPr>
                        </wps:wsp>
                        <wps:wsp>
                          <wps:cNvPr id="1556864036" name="Freeform: Shape 1556864036"/>
                          <wps:cNvSpPr/>
                          <wps:spPr>
                            <a:xfrm>
                              <a:off x="1142013" y="771940"/>
                              <a:ext cx="3171892" cy="265959"/>
                            </a:xfrm>
                            <a:custGeom>
                              <a:avLst/>
                              <a:gdLst/>
                              <a:ahLst/>
                              <a:cxnLst/>
                              <a:rect l="l" t="t" r="r" b="b"/>
                              <a:pathLst>
                                <a:path w="120000" h="120000" extrusionOk="0">
                                  <a:moveTo>
                                    <a:pt x="120000" y="0"/>
                                  </a:moveTo>
                                  <a:lnTo>
                                    <a:pt x="120000" y="67715"/>
                                  </a:lnTo>
                                  <a:lnTo>
                                    <a:pt x="0" y="67715"/>
                                  </a:lnTo>
                                  <a:lnTo>
                                    <a:pt x="0" y="120000"/>
                                  </a:lnTo>
                                </a:path>
                              </a:pathLst>
                            </a:custGeom>
                            <a:noFill/>
                            <a:ln w="9525" cap="flat" cmpd="sng">
                              <a:solidFill>
                                <a:srgbClr val="149D74"/>
                              </a:solidFill>
                              <a:prstDash val="solid"/>
                              <a:miter lim="800000"/>
                              <a:headEnd type="none" w="sm" len="sm"/>
                              <a:tailEnd type="stealth" w="med" len="med"/>
                            </a:ln>
                          </wps:spPr>
                          <wps:txbx>
                            <w:txbxContent>
                              <w:p w14:paraId="4152AF60"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1515576641" name="Text Box 1515576641"/>
                          <wps:cNvSpPr txBox="1"/>
                          <wps:spPr>
                            <a:xfrm>
                              <a:off x="2648316" y="903437"/>
                              <a:ext cx="159286" cy="2965"/>
                            </a:xfrm>
                            <a:prstGeom prst="rect">
                              <a:avLst/>
                            </a:prstGeom>
                            <a:noFill/>
                            <a:ln>
                              <a:noFill/>
                            </a:ln>
                          </wps:spPr>
                          <wps:txbx>
                            <w:txbxContent>
                              <w:p w14:paraId="670D5A64" w14:textId="77777777" w:rsidR="00667AE1" w:rsidRDefault="00667AE1">
                                <w:pPr>
                                  <w:spacing w:after="0" w:line="215" w:lineRule="auto"/>
                                  <w:jc w:val="center"/>
                                  <w:textDirection w:val="btLr"/>
                                </w:pPr>
                              </w:p>
                            </w:txbxContent>
                          </wps:txbx>
                          <wps:bodyPr spcFirstLastPara="1" wrap="square" lIns="12700" tIns="0" rIns="12700" bIns="0" anchor="ctr" anchorCtr="0">
                            <a:noAutofit/>
                          </wps:bodyPr>
                        </wps:wsp>
                        <wps:wsp>
                          <wps:cNvPr id="769783362" name="Rectangle 769783362"/>
                          <wps:cNvSpPr/>
                          <wps:spPr>
                            <a:xfrm>
                              <a:off x="3669212" y="108"/>
                              <a:ext cx="1289387" cy="773632"/>
                            </a:xfrm>
                            <a:prstGeom prst="rect">
                              <a:avLst/>
                            </a:prstGeom>
                            <a:solidFill>
                              <a:srgbClr val="16925F"/>
                            </a:solidFill>
                            <a:ln w="12700" cap="flat" cmpd="sng">
                              <a:solidFill>
                                <a:schemeClr val="lt1"/>
                              </a:solidFill>
                              <a:prstDash val="solid"/>
                              <a:miter lim="800000"/>
                              <a:headEnd type="none" w="sm" len="sm"/>
                              <a:tailEnd type="none" w="sm" len="sm"/>
                            </a:ln>
                          </wps:spPr>
                          <wps:txbx>
                            <w:txbxContent>
                              <w:p w14:paraId="015A65DE"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1044228570" name="Text Box 1044228570"/>
                          <wps:cNvSpPr txBox="1"/>
                          <wps:spPr>
                            <a:xfrm>
                              <a:off x="3669212" y="108"/>
                              <a:ext cx="1289387" cy="773632"/>
                            </a:xfrm>
                            <a:prstGeom prst="rect">
                              <a:avLst/>
                            </a:prstGeom>
                            <a:noFill/>
                            <a:ln>
                              <a:noFill/>
                            </a:ln>
                          </wps:spPr>
                          <wps:txbx>
                            <w:txbxContent>
                              <w:p w14:paraId="721CA4F4" w14:textId="77777777" w:rsidR="00667AE1" w:rsidRDefault="00000000">
                                <w:pPr>
                                  <w:spacing w:after="0" w:line="215" w:lineRule="auto"/>
                                  <w:jc w:val="center"/>
                                  <w:textDirection w:val="btLr"/>
                                </w:pPr>
                                <w:r>
                                  <w:rPr>
                                    <w:rFonts w:ascii="Arial" w:eastAsia="Arial" w:hAnsi="Arial" w:cs="Arial"/>
                                    <w:b/>
                                    <w:color w:val="000000"/>
                                    <w:sz w:val="26"/>
                                  </w:rPr>
                                  <w:t>System Integration</w:t>
                                </w:r>
                              </w:p>
                            </w:txbxContent>
                          </wps:txbx>
                          <wps:bodyPr spcFirstLastPara="1" wrap="square" lIns="92450" tIns="92450" rIns="92450" bIns="92450" anchor="ctr" anchorCtr="0">
                            <a:noAutofit/>
                          </wps:bodyPr>
                        </wps:wsp>
                        <wps:wsp>
                          <wps:cNvPr id="339098223" name="Freeform: Shape 339098223"/>
                          <wps:cNvSpPr/>
                          <wps:spPr>
                            <a:xfrm>
                              <a:off x="1784907" y="1411395"/>
                              <a:ext cx="265959" cy="91440"/>
                            </a:xfrm>
                            <a:custGeom>
                              <a:avLst/>
                              <a:gdLst/>
                              <a:ahLst/>
                              <a:cxnLst/>
                              <a:rect l="l" t="t" r="r" b="b"/>
                              <a:pathLst>
                                <a:path w="120000" h="120000" extrusionOk="0">
                                  <a:moveTo>
                                    <a:pt x="0" y="60000"/>
                                  </a:moveTo>
                                  <a:lnTo>
                                    <a:pt x="120000" y="60000"/>
                                  </a:lnTo>
                                </a:path>
                              </a:pathLst>
                            </a:custGeom>
                            <a:noFill/>
                            <a:ln w="9525" cap="flat" cmpd="sng">
                              <a:solidFill>
                                <a:srgbClr val="11B8B5"/>
                              </a:solidFill>
                              <a:prstDash val="solid"/>
                              <a:miter lim="800000"/>
                              <a:headEnd type="none" w="sm" len="sm"/>
                              <a:tailEnd type="stealth" w="med" len="med"/>
                            </a:ln>
                          </wps:spPr>
                          <wps:txbx>
                            <w:txbxContent>
                              <w:p w14:paraId="7190A123"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1546169336" name="Text Box 1546169336"/>
                          <wps:cNvSpPr txBox="1"/>
                          <wps:spPr>
                            <a:xfrm>
                              <a:off x="1910472" y="1455632"/>
                              <a:ext cx="14827" cy="2965"/>
                            </a:xfrm>
                            <a:prstGeom prst="rect">
                              <a:avLst/>
                            </a:prstGeom>
                            <a:noFill/>
                            <a:ln>
                              <a:noFill/>
                            </a:ln>
                          </wps:spPr>
                          <wps:txbx>
                            <w:txbxContent>
                              <w:p w14:paraId="3381B9F3" w14:textId="77777777" w:rsidR="00667AE1" w:rsidRDefault="00667AE1">
                                <w:pPr>
                                  <w:spacing w:after="0" w:line="215" w:lineRule="auto"/>
                                  <w:jc w:val="center"/>
                                  <w:textDirection w:val="btLr"/>
                                </w:pPr>
                              </w:p>
                            </w:txbxContent>
                          </wps:txbx>
                          <wps:bodyPr spcFirstLastPara="1" wrap="square" lIns="12700" tIns="0" rIns="12700" bIns="0" anchor="ctr" anchorCtr="0">
                            <a:noAutofit/>
                          </wps:bodyPr>
                        </wps:wsp>
                        <wps:wsp>
                          <wps:cNvPr id="24729836" name="Rectangle 24729836"/>
                          <wps:cNvSpPr/>
                          <wps:spPr>
                            <a:xfrm>
                              <a:off x="497319" y="1070299"/>
                              <a:ext cx="1289387" cy="773632"/>
                            </a:xfrm>
                            <a:prstGeom prst="rect">
                              <a:avLst/>
                            </a:prstGeom>
                            <a:solidFill>
                              <a:srgbClr val="14A78D"/>
                            </a:solidFill>
                            <a:ln w="12700" cap="flat" cmpd="sng">
                              <a:solidFill>
                                <a:schemeClr val="lt1"/>
                              </a:solidFill>
                              <a:prstDash val="solid"/>
                              <a:miter lim="800000"/>
                              <a:headEnd type="none" w="sm" len="sm"/>
                              <a:tailEnd type="none" w="sm" len="sm"/>
                            </a:ln>
                          </wps:spPr>
                          <wps:txbx>
                            <w:txbxContent>
                              <w:p w14:paraId="05FA8E0E"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1406619437" name="Text Box 1406619437"/>
                          <wps:cNvSpPr txBox="1"/>
                          <wps:spPr>
                            <a:xfrm>
                              <a:off x="497319" y="1070299"/>
                              <a:ext cx="1289387" cy="773632"/>
                            </a:xfrm>
                            <a:prstGeom prst="rect">
                              <a:avLst/>
                            </a:prstGeom>
                            <a:noFill/>
                            <a:ln>
                              <a:noFill/>
                            </a:ln>
                          </wps:spPr>
                          <wps:txbx>
                            <w:txbxContent>
                              <w:p w14:paraId="3E1DF9B8" w14:textId="77777777" w:rsidR="00667AE1" w:rsidRDefault="00000000">
                                <w:pPr>
                                  <w:spacing w:after="0" w:line="215" w:lineRule="auto"/>
                                  <w:jc w:val="center"/>
                                  <w:textDirection w:val="btLr"/>
                                </w:pPr>
                                <w:r>
                                  <w:rPr>
                                    <w:rFonts w:ascii="Arial" w:eastAsia="Arial" w:hAnsi="Arial" w:cs="Arial"/>
                                    <w:b/>
                                    <w:color w:val="000000"/>
                                    <w:sz w:val="26"/>
                                  </w:rPr>
                                  <w:t>Customization</w:t>
                                </w:r>
                              </w:p>
                            </w:txbxContent>
                          </wps:txbx>
                          <wps:bodyPr spcFirstLastPara="1" wrap="square" lIns="92450" tIns="92450" rIns="92450" bIns="92450" anchor="ctr" anchorCtr="0">
                            <a:noAutofit/>
                          </wps:bodyPr>
                        </wps:wsp>
                        <wps:wsp>
                          <wps:cNvPr id="664113943" name="Freeform: Shape 664113943"/>
                          <wps:cNvSpPr/>
                          <wps:spPr>
                            <a:xfrm>
                              <a:off x="3370853" y="1411395"/>
                              <a:ext cx="265959" cy="91440"/>
                            </a:xfrm>
                            <a:custGeom>
                              <a:avLst/>
                              <a:gdLst/>
                              <a:ahLst/>
                              <a:cxnLst/>
                              <a:rect l="l" t="t" r="r" b="b"/>
                              <a:pathLst>
                                <a:path w="120000" h="120000" extrusionOk="0">
                                  <a:moveTo>
                                    <a:pt x="0" y="60000"/>
                                  </a:moveTo>
                                  <a:lnTo>
                                    <a:pt x="120000" y="60000"/>
                                  </a:lnTo>
                                </a:path>
                              </a:pathLst>
                            </a:custGeom>
                            <a:noFill/>
                            <a:ln w="9525" cap="flat" cmpd="sng">
                              <a:solidFill>
                                <a:srgbClr val="0C9ED5"/>
                              </a:solidFill>
                              <a:prstDash val="solid"/>
                              <a:miter lim="800000"/>
                              <a:headEnd type="none" w="sm" len="sm"/>
                              <a:tailEnd type="stealth" w="med" len="med"/>
                            </a:ln>
                          </wps:spPr>
                          <wps:txbx>
                            <w:txbxContent>
                              <w:p w14:paraId="28582FEF"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1217625692" name="Text Box 1217625692"/>
                          <wps:cNvSpPr txBox="1"/>
                          <wps:spPr>
                            <a:xfrm>
                              <a:off x="3496419" y="1455632"/>
                              <a:ext cx="14827" cy="2965"/>
                            </a:xfrm>
                            <a:prstGeom prst="rect">
                              <a:avLst/>
                            </a:prstGeom>
                            <a:noFill/>
                            <a:ln>
                              <a:noFill/>
                            </a:ln>
                          </wps:spPr>
                          <wps:txbx>
                            <w:txbxContent>
                              <w:p w14:paraId="0CCF4224" w14:textId="77777777" w:rsidR="00667AE1" w:rsidRDefault="00667AE1">
                                <w:pPr>
                                  <w:spacing w:after="0" w:line="215" w:lineRule="auto"/>
                                  <w:jc w:val="center"/>
                                  <w:textDirection w:val="btLr"/>
                                </w:pPr>
                              </w:p>
                            </w:txbxContent>
                          </wps:txbx>
                          <wps:bodyPr spcFirstLastPara="1" wrap="square" lIns="12700" tIns="0" rIns="12700" bIns="0" anchor="ctr" anchorCtr="0">
                            <a:noAutofit/>
                          </wps:bodyPr>
                        </wps:wsp>
                        <wps:wsp>
                          <wps:cNvPr id="526374026" name="Rectangle 526374026"/>
                          <wps:cNvSpPr/>
                          <wps:spPr>
                            <a:xfrm>
                              <a:off x="2083266" y="1070299"/>
                              <a:ext cx="1289387" cy="773632"/>
                            </a:xfrm>
                            <a:prstGeom prst="rect">
                              <a:avLst/>
                            </a:prstGeom>
                            <a:solidFill>
                              <a:srgbClr val="11B3BD"/>
                            </a:solidFill>
                            <a:ln w="12700" cap="flat" cmpd="sng">
                              <a:solidFill>
                                <a:schemeClr val="lt1"/>
                              </a:solidFill>
                              <a:prstDash val="solid"/>
                              <a:miter lim="800000"/>
                              <a:headEnd type="none" w="sm" len="sm"/>
                              <a:tailEnd type="none" w="sm" len="sm"/>
                            </a:ln>
                          </wps:spPr>
                          <wps:txbx>
                            <w:txbxContent>
                              <w:p w14:paraId="72E18A6D"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749174032" name="Text Box 749174032"/>
                          <wps:cNvSpPr txBox="1"/>
                          <wps:spPr>
                            <a:xfrm>
                              <a:off x="2083266" y="1070299"/>
                              <a:ext cx="1289387" cy="773632"/>
                            </a:xfrm>
                            <a:prstGeom prst="rect">
                              <a:avLst/>
                            </a:prstGeom>
                            <a:noFill/>
                            <a:ln>
                              <a:noFill/>
                            </a:ln>
                          </wps:spPr>
                          <wps:txbx>
                            <w:txbxContent>
                              <w:p w14:paraId="77BFAF60" w14:textId="77777777" w:rsidR="00667AE1" w:rsidRDefault="00000000">
                                <w:pPr>
                                  <w:spacing w:after="0" w:line="215" w:lineRule="auto"/>
                                  <w:jc w:val="center"/>
                                  <w:textDirection w:val="btLr"/>
                                </w:pPr>
                                <w:r>
                                  <w:rPr>
                                    <w:rFonts w:ascii="Arial" w:eastAsia="Arial" w:hAnsi="Arial" w:cs="Arial"/>
                                    <w:b/>
                                    <w:color w:val="000000"/>
                                    <w:sz w:val="26"/>
                                  </w:rPr>
                                  <w:t>Testing and Pilot Run</w:t>
                                </w:r>
                              </w:p>
                            </w:txbxContent>
                          </wps:txbx>
                          <wps:bodyPr spcFirstLastPara="1" wrap="square" lIns="92450" tIns="92450" rIns="92450" bIns="92450" anchor="ctr" anchorCtr="0">
                            <a:noAutofit/>
                          </wps:bodyPr>
                        </wps:wsp>
                        <wps:wsp>
                          <wps:cNvPr id="750534861" name="Rectangle 750534861"/>
                          <wps:cNvSpPr/>
                          <wps:spPr>
                            <a:xfrm>
                              <a:off x="3669212" y="1070299"/>
                              <a:ext cx="1289387" cy="773632"/>
                            </a:xfrm>
                            <a:prstGeom prst="rect">
                              <a:avLst/>
                            </a:prstGeom>
                            <a:solidFill>
                              <a:srgbClr val="0C9ED5"/>
                            </a:solidFill>
                            <a:ln w="12700" cap="flat" cmpd="sng">
                              <a:solidFill>
                                <a:schemeClr val="lt1"/>
                              </a:solidFill>
                              <a:prstDash val="solid"/>
                              <a:miter lim="800000"/>
                              <a:headEnd type="none" w="sm" len="sm"/>
                              <a:tailEnd type="none" w="sm" len="sm"/>
                            </a:ln>
                          </wps:spPr>
                          <wps:txbx>
                            <w:txbxContent>
                              <w:p w14:paraId="207F0265" w14:textId="77777777" w:rsidR="00667AE1" w:rsidRDefault="00667AE1">
                                <w:pPr>
                                  <w:spacing w:after="0" w:line="240" w:lineRule="auto"/>
                                  <w:jc w:val="left"/>
                                  <w:textDirection w:val="btLr"/>
                                </w:pPr>
                              </w:p>
                            </w:txbxContent>
                          </wps:txbx>
                          <wps:bodyPr spcFirstLastPara="1" wrap="square" lIns="91425" tIns="91425" rIns="91425" bIns="91425" anchor="ctr" anchorCtr="0">
                            <a:noAutofit/>
                          </wps:bodyPr>
                        </wps:wsp>
                        <wps:wsp>
                          <wps:cNvPr id="168787704" name="Text Box 168787704"/>
                          <wps:cNvSpPr txBox="1"/>
                          <wps:spPr>
                            <a:xfrm>
                              <a:off x="3669212" y="1070299"/>
                              <a:ext cx="1289387" cy="773632"/>
                            </a:xfrm>
                            <a:prstGeom prst="rect">
                              <a:avLst/>
                            </a:prstGeom>
                            <a:noFill/>
                            <a:ln>
                              <a:noFill/>
                            </a:ln>
                          </wps:spPr>
                          <wps:txbx>
                            <w:txbxContent>
                              <w:p w14:paraId="5F6B0DA8" w14:textId="77777777" w:rsidR="00667AE1" w:rsidRDefault="00000000">
                                <w:pPr>
                                  <w:spacing w:after="0" w:line="215" w:lineRule="auto"/>
                                  <w:jc w:val="center"/>
                                  <w:textDirection w:val="btLr"/>
                                </w:pPr>
                                <w:r>
                                  <w:rPr>
                                    <w:rFonts w:ascii="Arial" w:eastAsia="Arial" w:hAnsi="Arial" w:cs="Arial"/>
                                    <w:b/>
                                    <w:color w:val="000000"/>
                                    <w:sz w:val="26"/>
                                  </w:rPr>
                                  <w:t>Go Live</w:t>
                                </w:r>
                              </w:p>
                            </w:txbxContent>
                          </wps:txbx>
                          <wps:bodyPr spcFirstLastPara="1" wrap="square" lIns="92450" tIns="92450" rIns="92450" bIns="92450" anchor="ctr" anchorCtr="0">
                            <a:noAutofit/>
                          </wps:bodyPr>
                        </wps:wsp>
                      </wpg:grpSp>
                    </wpg:wgp>
                  </a:graphicData>
                </a:graphic>
              </wp:anchor>
            </w:drawing>
          </mc:Choice>
          <mc:Fallback>
            <w:pict>
              <v:group w14:anchorId="58ECBB57" id="Group 1737594901" o:spid="_x0000_s1038" style="position:absolute;left:0;text-align:left;margin-left:19.2pt;margin-top:31.4pt;width:429.6pt;height:145.2pt;z-index:251659264" coordsize="54559,18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">
                <v:group id="Group 335406422" o:spid="_x0000_s1039" style="position:absolute;width:54559;height:18440" coordsize="54559,18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">
                  <v:rect id="Rectangle 1909771862" o:spid="_x0000_s1040" style="position:absolute;width:54559;height:18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" filled="f" stroked="f">
                    <v:textbox inset="2.53958mm,2.53958mm,2.53958mm,2.53958mm">
                      <w:txbxContent>
                        <w:p w14:paraId="07929624" w14:textId="77777777" w:rsidR="00667AE1" w:rsidRDefault="00667AE1">
                          <w:pPr>
                            <w:spacing w:after="0" w:line="240" w:lineRule="auto"/>
                            <w:jc w:val="left"/>
                            <w:textDirection w:val="btLr"/>
                          </w:pPr>
                        </w:p>
                      </w:txbxContent>
                    </v:textbox>
                  </v:rect>
                  <v:shape id="Freeform: Shape 1639184767" o:spid="_x0000_s1041" style="position:absolute;left:17849;top:3412;width:2659;height:914;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" adj="-11796480,,5400" path="m,60000r120000,e" filled="f" strokecolor="#176b22">
                    <v:stroke startarrowwidth="narrow" startarrowlength="short" endarrow="classic" joinstyle="miter"/>
                    <v:formulas/>
                    <v:path arrowok="t" o:extrusionok="f" o:connecttype="custom" textboxrect="0,0,120000,120000"/>
                    <v:textbox inset="2.53958mm,2.53958mm,2.53958mm,2.53958mm">
                      <w:txbxContent>
                        <w:p w14:paraId="33C76685" w14:textId="77777777" w:rsidR="00667AE1" w:rsidRDefault="00667AE1">
                          <w:pPr>
                            <w:spacing w:after="0" w:line="240" w:lineRule="auto"/>
                            <w:jc w:val="left"/>
                            <w:textDirection w:val="btLr"/>
                          </w:pPr>
                        </w:p>
                      </w:txbxContent>
                    </v:textbox>
                  </v:shape>
                  <v:shape id="Text Box 711056299" o:spid="_x0000_s1042" type="#_x0000_t202" style="position:absolute;left:19104;top:3854;width:148;height: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" filled="f" stroked="f">
                    <v:textbox inset="1pt,0,1pt,0">
                      <w:txbxContent>
                        <w:p w14:paraId="499A2472" w14:textId="77777777" w:rsidR="00667AE1" w:rsidRDefault="00667AE1">
                          <w:pPr>
                            <w:spacing w:after="0" w:line="215" w:lineRule="auto"/>
                            <w:jc w:val="center"/>
                            <w:textDirection w:val="btLr"/>
                          </w:pPr>
                        </w:p>
                      </w:txbxContent>
                    </v:textbox>
                  </v:shape>
                  <v:rect id="Rectangle 1794332469" o:spid="_x0000_s1043" style="position:absolute;left:4973;top:1;width:12894;height:77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" fillcolor="#176b22" strokecolor="white [3201]" strokeweight="1pt">
                    <v:stroke startarrowwidth="narrow" startarrowlength="short" endarrowwidth="narrow" endarrowlength="short"/>
                    <v:textbox inset="2.53958mm,2.53958mm,2.53958mm,2.53958mm">
                      <w:txbxContent>
                        <w:p w14:paraId="5BB6C781" w14:textId="77777777" w:rsidR="00667AE1" w:rsidRDefault="00667AE1">
                          <w:pPr>
                            <w:spacing w:after="0" w:line="240" w:lineRule="auto"/>
                            <w:jc w:val="left"/>
                            <w:textDirection w:val="btLr"/>
                          </w:pPr>
                        </w:p>
                      </w:txbxContent>
                    </v:textbox>
                  </v:rect>
                  <v:shape id="Text Box 1353987454" o:spid="_x0000_s1044" type="#_x0000_t202" style="position:absolute;left:4973;top:1;width:12894;height:77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" filled="f" stroked="f">
                    <v:textbox inset="2.56806mm,2.56806mm,2.56806mm,2.56806mm">
                      <w:txbxContent>
                        <w:p w14:paraId="2B86A421" w14:textId="77777777" w:rsidR="00667AE1" w:rsidRDefault="00000000">
                          <w:pPr>
                            <w:spacing w:after="0" w:line="215" w:lineRule="auto"/>
                            <w:jc w:val="center"/>
                            <w:textDirection w:val="btLr"/>
                          </w:pPr>
                          <w:r>
                            <w:rPr>
                              <w:rFonts w:ascii="Arial" w:eastAsia="Arial" w:hAnsi="Arial" w:cs="Arial"/>
                              <w:b/>
                              <w:color w:val="000000"/>
                              <w:sz w:val="26"/>
                            </w:rPr>
                            <w:t>Evaluation of the current infrastructure</w:t>
                          </w:r>
                        </w:p>
                      </w:txbxContent>
                    </v:textbox>
                  </v:shape>
                  <v:shape id="Freeform: Shape 1969823484" o:spid="_x0000_s1045" style="position:absolute;left:33708;top:3412;width:2660;height:914;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" adj="-11796480,,5400" path="m,60000r120000,e" filled="f" strokecolor="#168344">
                    <v:stroke startarrowwidth="narrow" startarrowlength="short" endarrow="classic" joinstyle="miter"/>
                    <v:formulas/>
                    <v:path arrowok="t" o:extrusionok="f" o:connecttype="custom" textboxrect="0,0,120000,120000"/>
                    <v:textbox inset="2.53958mm,2.53958mm,2.53958mm,2.53958mm">
                      <w:txbxContent>
                        <w:p w14:paraId="0353E7EB" w14:textId="77777777" w:rsidR="00667AE1" w:rsidRDefault="00667AE1">
                          <w:pPr>
                            <w:spacing w:after="0" w:line="240" w:lineRule="auto"/>
                            <w:jc w:val="left"/>
                            <w:textDirection w:val="btLr"/>
                          </w:pPr>
                        </w:p>
                      </w:txbxContent>
                    </v:textbox>
                  </v:shape>
                  <v:shape id="Text Box 1489229355" o:spid="_x0000_s1046" type="#_x0000_t202" style="position:absolute;left:34964;top:3854;width:148;height: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" filled="f" stroked="f">
                    <v:textbox inset="1pt,0,1pt,0">
                      <w:txbxContent>
                        <w:p w14:paraId="7E9D446F" w14:textId="77777777" w:rsidR="00667AE1" w:rsidRDefault="00667AE1">
                          <w:pPr>
                            <w:spacing w:after="0" w:line="215" w:lineRule="auto"/>
                            <w:jc w:val="center"/>
                            <w:textDirection w:val="btLr"/>
                          </w:pPr>
                        </w:p>
                      </w:txbxContent>
                    </v:textbox>
                  </v:shape>
                  <v:rect id="Rectangle 1728001346" o:spid="_x0000_s1047" style="position:absolute;left:20832;top:1;width:12894;height:77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" fillcolor="#167e3c" strokecolor="white [3201]" strokeweight="1pt">
                    <v:stroke startarrowwidth="narrow" startarrowlength="short" endarrowwidth="narrow" endarrowlength="short"/>
                    <v:textbox inset="2.53958mm,2.53958mm,2.53958mm,2.53958mm">
                      <w:txbxContent>
                        <w:p w14:paraId="1D8514DC" w14:textId="77777777" w:rsidR="00667AE1" w:rsidRDefault="00667AE1">
                          <w:pPr>
                            <w:spacing w:after="0" w:line="240" w:lineRule="auto"/>
                            <w:jc w:val="left"/>
                            <w:textDirection w:val="btLr"/>
                          </w:pPr>
                        </w:p>
                      </w:txbxContent>
                    </v:textbox>
                  </v:rect>
                  <v:shape id="Text Box 531011774" o:spid="_x0000_s1048" type="#_x0000_t202" style="position:absolute;left:20832;top:1;width:12894;height:77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" filled="f" stroked="f">
                    <v:textbox inset="2.56806mm,2.56806mm,2.56806mm,2.56806mm">
                      <w:txbxContent>
                        <w:p w14:paraId="20243661" w14:textId="77777777" w:rsidR="00667AE1" w:rsidRDefault="00000000">
                          <w:pPr>
                            <w:spacing w:after="0" w:line="215" w:lineRule="auto"/>
                            <w:jc w:val="center"/>
                            <w:textDirection w:val="btLr"/>
                          </w:pPr>
                          <w:r>
                            <w:rPr>
                              <w:rFonts w:ascii="Arial" w:eastAsia="Arial" w:hAnsi="Arial" w:cs="Arial"/>
                              <w:b/>
                              <w:color w:val="000000"/>
                              <w:sz w:val="26"/>
                            </w:rPr>
                            <w:t>System Selection and Procurement</w:t>
                          </w:r>
                        </w:p>
                      </w:txbxContent>
                    </v:textbox>
                  </v:shape>
                  <v:shape id="Freeform: Shape 1556864036" o:spid="_x0000_s1049" style="position:absolute;left:11420;top:7719;width:31719;height:2659;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" adj="-11796480,,5400" path="m120000,r,67715l,67715r,52285e" filled="f" strokecolor="#149d74">
                    <v:stroke startarrowwidth="narrow" startarrowlength="short" endarrow="classic" joinstyle="miter"/>
                    <v:formulas/>
                    <v:path arrowok="t" o:extrusionok="f" o:connecttype="custom" textboxrect="0,0,120000,120000"/>
                    <v:textbox inset="2.53958mm,2.53958mm,2.53958mm,2.53958mm">
                      <w:txbxContent>
                        <w:p w14:paraId="4152AF60" w14:textId="77777777" w:rsidR="00667AE1" w:rsidRDefault="00667AE1">
                          <w:pPr>
                            <w:spacing w:after="0" w:line="240" w:lineRule="auto"/>
                            <w:jc w:val="left"/>
                            <w:textDirection w:val="btLr"/>
                          </w:pPr>
                        </w:p>
                      </w:txbxContent>
                    </v:textbox>
                  </v:shape>
                  <v:shape id="Text Box 1515576641" o:spid="_x0000_s1050" type="#_x0000_t202" style="position:absolute;left:26483;top:9034;width:1593;height: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" filled="f" stroked="f">
                    <v:textbox inset="1pt,0,1pt,0">
                      <w:txbxContent>
                        <w:p w14:paraId="670D5A64" w14:textId="77777777" w:rsidR="00667AE1" w:rsidRDefault="00667AE1">
                          <w:pPr>
                            <w:spacing w:after="0" w:line="215" w:lineRule="auto"/>
                            <w:jc w:val="center"/>
                            <w:textDirection w:val="btLr"/>
                          </w:pPr>
                        </w:p>
                      </w:txbxContent>
                    </v:textbox>
                  </v:shape>
                  <v:rect id="Rectangle 769783362" o:spid="_x0000_s1051" style="position:absolute;left:36692;top:1;width:12893;height:77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" fillcolor="#16925f" strokecolor="white [3201]" strokeweight="1pt">
                    <v:stroke startarrowwidth="narrow" startarrowlength="short" endarrowwidth="narrow" endarrowlength="short"/>
                    <v:textbox inset="2.53958mm,2.53958mm,2.53958mm,2.53958mm">
                      <w:txbxContent>
                        <w:p w14:paraId="015A65DE" w14:textId="77777777" w:rsidR="00667AE1" w:rsidRDefault="00667AE1">
                          <w:pPr>
                            <w:spacing w:after="0" w:line="240" w:lineRule="auto"/>
                            <w:jc w:val="left"/>
                            <w:textDirection w:val="btLr"/>
                          </w:pPr>
                        </w:p>
                      </w:txbxContent>
                    </v:textbox>
                  </v:rect>
                  <v:shape id="Text Box 1044228570" o:spid="_x0000_s1052" type="#_x0000_t202" style="position:absolute;left:36692;top:1;width:12893;height:77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" filled="f" stroked="f">
                    <v:textbox inset="2.56806mm,2.56806mm,2.56806mm,2.56806mm">
                      <w:txbxContent>
                        <w:p w14:paraId="721CA4F4" w14:textId="77777777" w:rsidR="00667AE1" w:rsidRDefault="00000000">
                          <w:pPr>
                            <w:spacing w:after="0" w:line="215" w:lineRule="auto"/>
                            <w:jc w:val="center"/>
                            <w:textDirection w:val="btLr"/>
                          </w:pPr>
                          <w:r>
                            <w:rPr>
                              <w:rFonts w:ascii="Arial" w:eastAsia="Arial" w:hAnsi="Arial" w:cs="Arial"/>
                              <w:b/>
                              <w:color w:val="000000"/>
                              <w:sz w:val="26"/>
                            </w:rPr>
                            <w:t>System Integration</w:t>
                          </w:r>
                        </w:p>
                      </w:txbxContent>
                    </v:textbox>
                  </v:shape>
                  <v:shape id="Freeform: Shape 339098223" o:spid="_x0000_s1053" style="position:absolute;left:17849;top:14113;width:2659;height:915;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" adj="-11796480,,5400" path="m,60000r120000,e" filled="f" strokecolor="#11b8b5">
                    <v:stroke startarrowwidth="narrow" startarrowlength="short" endarrow="classic" joinstyle="miter"/>
                    <v:formulas/>
                    <v:path arrowok="t" o:extrusionok="f" o:connecttype="custom" textboxrect="0,0,120000,120000"/>
                    <v:textbox inset="2.53958mm,2.53958mm,2.53958mm,2.53958mm">
                      <w:txbxContent>
                        <w:p w14:paraId="7190A123" w14:textId="77777777" w:rsidR="00667AE1" w:rsidRDefault="00667AE1">
                          <w:pPr>
                            <w:spacing w:after="0" w:line="240" w:lineRule="auto"/>
                            <w:jc w:val="left"/>
                            <w:textDirection w:val="btLr"/>
                          </w:pPr>
                        </w:p>
                      </w:txbxContent>
                    </v:textbox>
                  </v:shape>
                  <v:shape id="Text Box 1546169336" o:spid="_x0000_s1054" type="#_x0000_t202" style="position:absolute;left:19104;top:14556;width:148;height: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" filled="f" stroked="f">
                    <v:textbox inset="1pt,0,1pt,0">
                      <w:txbxContent>
                        <w:p w14:paraId="3381B9F3" w14:textId="77777777" w:rsidR="00667AE1" w:rsidRDefault="00667AE1">
                          <w:pPr>
                            <w:spacing w:after="0" w:line="215" w:lineRule="auto"/>
                            <w:jc w:val="center"/>
                            <w:textDirection w:val="btLr"/>
                          </w:pPr>
                        </w:p>
                      </w:txbxContent>
                    </v:textbox>
                  </v:shape>
                  <v:rect id="Rectangle 24729836" o:spid="_x0000_s1055" style="position:absolute;left:4973;top:10702;width:12894;height:77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" fillcolor="#14a78d" strokecolor="white [3201]" strokeweight="1pt">
                    <v:stroke startarrowwidth="narrow" startarrowlength="short" endarrowwidth="narrow" endarrowlength="short"/>
                    <v:textbox inset="2.53958mm,2.53958mm,2.53958mm,2.53958mm">
                      <w:txbxContent>
                        <w:p w14:paraId="05FA8E0E" w14:textId="77777777" w:rsidR="00667AE1" w:rsidRDefault="00667AE1">
                          <w:pPr>
                            <w:spacing w:after="0" w:line="240" w:lineRule="auto"/>
                            <w:jc w:val="left"/>
                            <w:textDirection w:val="btLr"/>
                          </w:pPr>
                        </w:p>
                      </w:txbxContent>
                    </v:textbox>
                  </v:rect>
                  <v:shape id="Text Box 1406619437" o:spid="_x0000_s1056" type="#_x0000_t202" style="position:absolute;left:4973;top:10702;width:12894;height:77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" filled="f" stroked="f">
                    <v:textbox inset="2.56806mm,2.56806mm,2.56806mm,2.56806mm">
                      <w:txbxContent>
                        <w:p w14:paraId="3E1DF9B8" w14:textId="77777777" w:rsidR="00667AE1" w:rsidRDefault="00000000">
                          <w:pPr>
                            <w:spacing w:after="0" w:line="215" w:lineRule="auto"/>
                            <w:jc w:val="center"/>
                            <w:textDirection w:val="btLr"/>
                          </w:pPr>
                          <w:r>
                            <w:rPr>
                              <w:rFonts w:ascii="Arial" w:eastAsia="Arial" w:hAnsi="Arial" w:cs="Arial"/>
                              <w:b/>
                              <w:color w:val="000000"/>
                              <w:sz w:val="26"/>
                            </w:rPr>
                            <w:t>Customization</w:t>
                          </w:r>
                        </w:p>
                      </w:txbxContent>
                    </v:textbox>
                  </v:shape>
                  <v:shape id="Freeform: Shape 664113943" o:spid="_x0000_s1057" style="position:absolute;left:33708;top:14113;width:2660;height:915;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" adj="-11796480,,5400" path="m,60000r120000,e" filled="f" strokecolor="#0c9ed5">
                    <v:stroke startarrowwidth="narrow" startarrowlength="short" endarrow="classic" joinstyle="miter"/>
                    <v:formulas/>
                    <v:path arrowok="t" o:extrusionok="f" o:connecttype="custom" textboxrect="0,0,120000,120000"/>
                    <v:textbox inset="2.53958mm,2.53958mm,2.53958mm,2.53958mm">
                      <w:txbxContent>
                        <w:p w14:paraId="28582FEF" w14:textId="77777777" w:rsidR="00667AE1" w:rsidRDefault="00667AE1">
                          <w:pPr>
                            <w:spacing w:after="0" w:line="240" w:lineRule="auto"/>
                            <w:jc w:val="left"/>
                            <w:textDirection w:val="btLr"/>
                          </w:pPr>
                        </w:p>
                      </w:txbxContent>
                    </v:textbox>
                  </v:shape>
                  <v:shape id="Text Box 1217625692" o:spid="_x0000_s1058" type="#_x0000_t202" style="position:absolute;left:34964;top:14556;width:148;height: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" filled="f" stroked="f">
                    <v:textbox inset="1pt,0,1pt,0">
                      <w:txbxContent>
                        <w:p w14:paraId="0CCF4224" w14:textId="77777777" w:rsidR="00667AE1" w:rsidRDefault="00667AE1">
                          <w:pPr>
                            <w:spacing w:after="0" w:line="215" w:lineRule="auto"/>
                            <w:jc w:val="center"/>
                            <w:textDirection w:val="btLr"/>
                          </w:pPr>
                        </w:p>
                      </w:txbxContent>
                    </v:textbox>
                  </v:shape>
                  <v:rect id="Rectangle 526374026" o:spid="_x0000_s1059" style="position:absolute;left:20832;top:10702;width:12894;height:77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" fillcolor="#11b3bd" strokecolor="white [3201]" strokeweight="1pt">
                    <v:stroke startarrowwidth="narrow" startarrowlength="short" endarrowwidth="narrow" endarrowlength="short"/>
                    <v:textbox inset="2.53958mm,2.53958mm,2.53958mm,2.53958mm">
                      <w:txbxContent>
                        <w:p w14:paraId="72E18A6D" w14:textId="77777777" w:rsidR="00667AE1" w:rsidRDefault="00667AE1">
                          <w:pPr>
                            <w:spacing w:after="0" w:line="240" w:lineRule="auto"/>
                            <w:jc w:val="left"/>
                            <w:textDirection w:val="btLr"/>
                          </w:pPr>
                        </w:p>
                      </w:txbxContent>
                    </v:textbox>
                  </v:rect>
                  <v:shape id="Text Box 749174032" o:spid="_x0000_s1060" type="#_x0000_t202" style="position:absolute;left:20832;top:10702;width:12894;height:77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" filled="f" stroked="f">
                    <v:textbox inset="2.56806mm,2.56806mm,2.56806mm,2.56806mm">
                      <w:txbxContent>
                        <w:p w14:paraId="77BFAF60" w14:textId="77777777" w:rsidR="00667AE1" w:rsidRDefault="00000000">
                          <w:pPr>
                            <w:spacing w:after="0" w:line="215" w:lineRule="auto"/>
                            <w:jc w:val="center"/>
                            <w:textDirection w:val="btLr"/>
                          </w:pPr>
                          <w:r>
                            <w:rPr>
                              <w:rFonts w:ascii="Arial" w:eastAsia="Arial" w:hAnsi="Arial" w:cs="Arial"/>
                              <w:b/>
                              <w:color w:val="000000"/>
                              <w:sz w:val="26"/>
                            </w:rPr>
                            <w:t>Testing and Pilot Run</w:t>
                          </w:r>
                        </w:p>
                      </w:txbxContent>
                    </v:textbox>
                  </v:shape>
                  <v:rect id="Rectangle 750534861" o:spid="_x0000_s1061" style="position:absolute;left:36692;top:10702;width:12893;height:77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" fillcolor="#0c9ed5" strokecolor="white [3201]" strokeweight="1pt">
                    <v:stroke startarrowwidth="narrow" startarrowlength="short" endarrowwidth="narrow" endarrowlength="short"/>
                    <v:textbox inset="2.53958mm,2.53958mm,2.53958mm,2.53958mm">
                      <w:txbxContent>
                        <w:p w14:paraId="207F0265" w14:textId="77777777" w:rsidR="00667AE1" w:rsidRDefault="00667AE1">
                          <w:pPr>
                            <w:spacing w:after="0" w:line="240" w:lineRule="auto"/>
                            <w:jc w:val="left"/>
                            <w:textDirection w:val="btLr"/>
                          </w:pPr>
                        </w:p>
                      </w:txbxContent>
                    </v:textbox>
                  </v:rect>
                  <v:shape id="Text Box 168787704" o:spid="_x0000_s1062" type="#_x0000_t202" style="position:absolute;left:36692;top:10702;width:12893;height:77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" filled="f" stroked="f">
                    <v:textbox inset="2.56806mm,2.56806mm,2.56806mm,2.56806mm">
                      <w:txbxContent>
                        <w:p w14:paraId="5F6B0DA8" w14:textId="77777777" w:rsidR="00667AE1" w:rsidRDefault="00000000">
                          <w:pPr>
                            <w:spacing w:after="0" w:line="215" w:lineRule="auto"/>
                            <w:jc w:val="center"/>
                            <w:textDirection w:val="btLr"/>
                          </w:pPr>
                          <w:r>
                            <w:rPr>
                              <w:rFonts w:ascii="Arial" w:eastAsia="Arial" w:hAnsi="Arial" w:cs="Arial"/>
                              <w:b/>
                              <w:color w:val="000000"/>
                              <w:sz w:val="26"/>
                            </w:rPr>
                            <w:t>Go Live</w:t>
                          </w:r>
                        </w:p>
                      </w:txbxContent>
                    </v:textbox>
                  </v:shape>
                </v:group>
                <w10:wrap type="topAndBottom"/>
              </v:group>
            </w:pict>
          </mc:Fallback>
        </mc:AlternateContent>
      </w:r>
    </w:p>
    <w:p w14:paraId="17EE502B" w14:textId="77777777" w:rsidR="00667AE1" w:rsidRDefault="00000000">
      <w:pPr>
        <w:pBdr>
          <w:top w:val="nil"/>
          <w:left w:val="nil"/>
          <w:bottom w:val="nil"/>
          <w:right w:val="nil"/>
          <w:between w:val="nil"/>
        </w:pBdr>
        <w:spacing w:line="240" w:lineRule="auto"/>
        <w:jc w:val="center"/>
        <w:rPr>
          <w:b/>
          <w:bCs/>
          <w:i/>
          <w:iCs/>
          <w:color w:val="0E2841"/>
          <w:sz w:val="22"/>
          <w:szCs w:val="22"/>
        </w:rPr>
      </w:pPr>
      <w:r>
        <w:rPr>
          <w:i/>
          <w:iCs/>
          <w:color w:val="0E2841"/>
          <w:sz w:val="22"/>
          <w:szCs w:val="22"/>
        </w:rPr>
        <w:t>Figure 2: Steps for Implementation (Sidorov, 2025).</w:t>
      </w:r>
    </w:p>
    <w:p w14:paraId="2C86315A" w14:textId="0780FEC7" w:rsidR="00667AE1" w:rsidRDefault="00000000">
      <w:pPr>
        <w:numPr>
          <w:ilvl w:val="0"/>
          <w:numId w:val="5"/>
        </w:numPr>
        <w:pBdr>
          <w:top w:val="nil"/>
          <w:left w:val="nil"/>
          <w:bottom w:val="nil"/>
          <w:right w:val="nil"/>
          <w:between w:val="nil"/>
        </w:pBdr>
        <w:spacing w:after="0" w:line="360" w:lineRule="auto"/>
      </w:pPr>
      <w:r>
        <w:rPr>
          <w:b/>
          <w:bCs/>
          <w:color w:val="000000"/>
        </w:rPr>
        <w:t>Evaluation of the current infrastructure:</w:t>
      </w:r>
      <w:r>
        <w:rPr>
          <w:color w:val="000000"/>
        </w:rPr>
        <w:t xml:space="preserve"> The initial move is to analyze the IT infrastructure of </w:t>
      </w:r>
      <w:proofErr w:type="spellStart"/>
      <w:r>
        <w:rPr>
          <w:color w:val="000000"/>
        </w:rPr>
        <w:t>AKPerog</w:t>
      </w:r>
      <w:proofErr w:type="spellEnd"/>
      <w:r>
        <w:rPr>
          <w:color w:val="000000"/>
        </w:rPr>
        <w:t xml:space="preserve"> Ltd. This involves verification of existing hardware and software used to ascertain that it </w:t>
      </w:r>
      <w:r w:rsidR="00D057A8">
        <w:rPr>
          <w:color w:val="000000"/>
        </w:rPr>
        <w:t>can support</w:t>
      </w:r>
      <w:r>
        <w:rPr>
          <w:color w:val="000000"/>
        </w:rPr>
        <w:t xml:space="preserve"> the new stockpile and CRM systems (McBay &amp; </w:t>
      </w:r>
      <w:proofErr w:type="spellStart"/>
      <w:r>
        <w:rPr>
          <w:color w:val="000000"/>
        </w:rPr>
        <w:t>Mickovski</w:t>
      </w:r>
      <w:proofErr w:type="spellEnd"/>
      <w:r>
        <w:rPr>
          <w:color w:val="000000"/>
        </w:rPr>
        <w:t xml:space="preserve">, 2021). In case of any upgrades or new </w:t>
      </w:r>
      <w:r w:rsidR="00D057A8">
        <w:rPr>
          <w:color w:val="000000"/>
        </w:rPr>
        <w:t>equipment</w:t>
      </w:r>
      <w:r>
        <w:rPr>
          <w:color w:val="000000"/>
        </w:rPr>
        <w:t>, then they must be known at this point.</w:t>
      </w:r>
    </w:p>
    <w:p w14:paraId="33201839" w14:textId="74FBDC17" w:rsidR="00667AE1" w:rsidRDefault="00000000">
      <w:pPr>
        <w:numPr>
          <w:ilvl w:val="0"/>
          <w:numId w:val="5"/>
        </w:numPr>
        <w:pBdr>
          <w:top w:val="nil"/>
          <w:left w:val="nil"/>
          <w:bottom w:val="nil"/>
          <w:right w:val="nil"/>
          <w:between w:val="nil"/>
        </w:pBdr>
        <w:spacing w:after="0" w:line="360" w:lineRule="auto"/>
      </w:pPr>
      <w:r>
        <w:rPr>
          <w:b/>
          <w:bCs/>
          <w:color w:val="000000"/>
        </w:rPr>
        <w:t>System Selection and Procurement:</w:t>
      </w:r>
      <w:r>
        <w:rPr>
          <w:color w:val="000000"/>
        </w:rPr>
        <w:t xml:space="preserve"> After the infrastructure is in place, one should then select the most suitable software and service vendors </w:t>
      </w:r>
      <w:r w:rsidR="00D057A8">
        <w:rPr>
          <w:color w:val="000000"/>
        </w:rPr>
        <w:t>for</w:t>
      </w:r>
      <w:r>
        <w:rPr>
          <w:color w:val="000000"/>
        </w:rPr>
        <w:t xml:space="preserve"> the inventory management system and the CRM system. This entails research </w:t>
      </w:r>
      <w:r w:rsidR="00D057A8">
        <w:rPr>
          <w:color w:val="000000"/>
        </w:rPr>
        <w:t>into</w:t>
      </w:r>
      <w:r>
        <w:rPr>
          <w:color w:val="000000"/>
        </w:rPr>
        <w:t xml:space="preserve"> the available systems and aligning with the needs of the company, and </w:t>
      </w:r>
      <w:r w:rsidR="00D057A8">
        <w:rPr>
          <w:color w:val="000000"/>
        </w:rPr>
        <w:t>finding</w:t>
      </w:r>
      <w:r>
        <w:rPr>
          <w:color w:val="000000"/>
        </w:rPr>
        <w:t xml:space="preserve"> </w:t>
      </w:r>
      <w:r w:rsidR="00D057A8">
        <w:rPr>
          <w:color w:val="000000"/>
        </w:rPr>
        <w:t>providers</w:t>
      </w:r>
      <w:r>
        <w:rPr>
          <w:color w:val="000000"/>
        </w:rPr>
        <w:t xml:space="preserve"> of reliable, secure and scalable solutions.</w:t>
      </w:r>
    </w:p>
    <w:p w14:paraId="714E03F8" w14:textId="27DB358A" w:rsidR="00667AE1" w:rsidRDefault="00000000">
      <w:pPr>
        <w:numPr>
          <w:ilvl w:val="0"/>
          <w:numId w:val="5"/>
        </w:numPr>
        <w:pBdr>
          <w:top w:val="nil"/>
          <w:left w:val="nil"/>
          <w:bottom w:val="nil"/>
          <w:right w:val="nil"/>
          <w:between w:val="nil"/>
        </w:pBdr>
        <w:spacing w:after="0" w:line="360" w:lineRule="auto"/>
      </w:pPr>
      <w:r>
        <w:rPr>
          <w:b/>
          <w:bCs/>
          <w:color w:val="000000"/>
        </w:rPr>
        <w:t>System Integration:</w:t>
      </w:r>
      <w:r>
        <w:rPr>
          <w:color w:val="000000"/>
        </w:rPr>
        <w:t xml:space="preserve"> The next step after the selection of the systems is to </w:t>
      </w:r>
      <w:r w:rsidR="00D057A8">
        <w:rPr>
          <w:color w:val="000000"/>
        </w:rPr>
        <w:t>plan</w:t>
      </w:r>
      <w:r>
        <w:rPr>
          <w:color w:val="000000"/>
        </w:rPr>
        <w:t xml:space="preserve"> how they are going to be integrated with the existing infrastructure of </w:t>
      </w:r>
      <w:proofErr w:type="spellStart"/>
      <w:r>
        <w:rPr>
          <w:color w:val="000000"/>
        </w:rPr>
        <w:t>AKPerog</w:t>
      </w:r>
      <w:proofErr w:type="spellEnd"/>
      <w:r>
        <w:rPr>
          <w:color w:val="000000"/>
        </w:rPr>
        <w:t xml:space="preserve"> Ltd (Sidorov, 2025). This also involves the connection of the new systems to existing sales, finance and inventory programs to facilitate the flow of data and communication between departments.</w:t>
      </w:r>
    </w:p>
    <w:p w14:paraId="58FB22F3" w14:textId="3C9D274B" w:rsidR="00667AE1" w:rsidRDefault="00000000">
      <w:pPr>
        <w:numPr>
          <w:ilvl w:val="0"/>
          <w:numId w:val="5"/>
        </w:numPr>
        <w:pBdr>
          <w:top w:val="nil"/>
          <w:left w:val="nil"/>
          <w:bottom w:val="nil"/>
          <w:right w:val="nil"/>
          <w:between w:val="nil"/>
        </w:pBdr>
        <w:spacing w:after="0" w:line="360" w:lineRule="auto"/>
      </w:pPr>
      <w:r>
        <w:rPr>
          <w:b/>
          <w:bCs/>
          <w:color w:val="000000"/>
        </w:rPr>
        <w:t>Customization:</w:t>
      </w:r>
      <w:r>
        <w:rPr>
          <w:color w:val="000000"/>
        </w:rPr>
        <w:t xml:space="preserve"> After integrating the systems, they are to be customized to address the needs of </w:t>
      </w:r>
      <w:proofErr w:type="spellStart"/>
      <w:r>
        <w:rPr>
          <w:color w:val="000000"/>
        </w:rPr>
        <w:t>AKPerog</w:t>
      </w:r>
      <w:proofErr w:type="spellEnd"/>
      <w:r>
        <w:rPr>
          <w:color w:val="000000"/>
        </w:rPr>
        <w:t xml:space="preserve"> Ltd. Indicatively, the CRM system might require modification to monitor </w:t>
      </w:r>
      <w:r w:rsidR="00D057A8">
        <w:rPr>
          <w:color w:val="000000"/>
        </w:rPr>
        <w:t>customers’</w:t>
      </w:r>
      <w:r>
        <w:rPr>
          <w:color w:val="000000"/>
        </w:rPr>
        <w:t xml:space="preserve"> preference and purchase history. The stock management needs of the company should also be tailored in the inventory system.</w:t>
      </w:r>
    </w:p>
    <w:p w14:paraId="3578A6CF" w14:textId="35E5EA1C" w:rsidR="00667AE1" w:rsidRDefault="00000000">
      <w:pPr>
        <w:numPr>
          <w:ilvl w:val="0"/>
          <w:numId w:val="5"/>
        </w:numPr>
        <w:pBdr>
          <w:top w:val="nil"/>
          <w:left w:val="nil"/>
          <w:bottom w:val="nil"/>
          <w:right w:val="nil"/>
          <w:between w:val="nil"/>
        </w:pBdr>
        <w:spacing w:after="0" w:line="360" w:lineRule="auto"/>
      </w:pPr>
      <w:r>
        <w:rPr>
          <w:b/>
          <w:bCs/>
          <w:color w:val="000000"/>
        </w:rPr>
        <w:lastRenderedPageBreak/>
        <w:t>Testing and Pilot Run:</w:t>
      </w:r>
      <w:r>
        <w:rPr>
          <w:color w:val="000000"/>
        </w:rPr>
        <w:t xml:space="preserve"> Pilot </w:t>
      </w:r>
      <w:r w:rsidR="00D057A8">
        <w:rPr>
          <w:color w:val="000000"/>
        </w:rPr>
        <w:t>Run</w:t>
      </w:r>
      <w:r>
        <w:rPr>
          <w:color w:val="000000"/>
        </w:rPr>
        <w:t xml:space="preserve"> Before </w:t>
      </w:r>
      <w:r w:rsidR="00D057A8">
        <w:rPr>
          <w:color w:val="000000"/>
        </w:rPr>
        <w:t>full</w:t>
      </w:r>
      <w:r>
        <w:rPr>
          <w:color w:val="000000"/>
        </w:rPr>
        <w:t xml:space="preserve"> implementation, it is advisable to do a pilot run where the new systems are tested. This will enable </w:t>
      </w:r>
      <w:proofErr w:type="spellStart"/>
      <w:r>
        <w:rPr>
          <w:color w:val="000000"/>
        </w:rPr>
        <w:t>AKPerog</w:t>
      </w:r>
      <w:proofErr w:type="spellEnd"/>
      <w:r>
        <w:rPr>
          <w:color w:val="000000"/>
        </w:rPr>
        <w:t xml:space="preserve"> Ltd. to detect any problems or glitches and correct these prior to the launch of the system (Dolle, 2021). The pilot run will require a small number of </w:t>
      </w:r>
      <w:r w:rsidR="00D057A8">
        <w:rPr>
          <w:color w:val="000000"/>
        </w:rPr>
        <w:t>users</w:t>
      </w:r>
      <w:r>
        <w:rPr>
          <w:color w:val="000000"/>
        </w:rPr>
        <w:t xml:space="preserve"> </w:t>
      </w:r>
      <w:proofErr w:type="gramStart"/>
      <w:r>
        <w:rPr>
          <w:color w:val="000000"/>
        </w:rPr>
        <w:t>of</w:t>
      </w:r>
      <w:proofErr w:type="gramEnd"/>
      <w:r>
        <w:rPr>
          <w:color w:val="000000"/>
        </w:rPr>
        <w:t xml:space="preserve"> various departments to provide assurance that everything is functioning as planned.</w:t>
      </w:r>
    </w:p>
    <w:p w14:paraId="70A42791" w14:textId="197C06BC" w:rsidR="00667AE1" w:rsidRDefault="00000000">
      <w:pPr>
        <w:numPr>
          <w:ilvl w:val="0"/>
          <w:numId w:val="5"/>
        </w:numPr>
        <w:pBdr>
          <w:top w:val="nil"/>
          <w:left w:val="nil"/>
          <w:bottom w:val="nil"/>
          <w:right w:val="nil"/>
          <w:between w:val="nil"/>
        </w:pBdr>
        <w:spacing w:after="120" w:line="360" w:lineRule="auto"/>
      </w:pPr>
      <w:r>
        <w:rPr>
          <w:b/>
          <w:bCs/>
          <w:color w:val="000000"/>
        </w:rPr>
        <w:t>Go Live:</w:t>
      </w:r>
      <w:r>
        <w:rPr>
          <w:color w:val="000000"/>
        </w:rPr>
        <w:t xml:space="preserve"> Once the pilot run is successful, the system can be implemented at the company in phases. This should be done in one or two stores and then gradually to all the stores and departments. This will see any problems resolved prior to </w:t>
      </w:r>
      <w:r w:rsidR="00D057A8">
        <w:rPr>
          <w:color w:val="000000"/>
        </w:rPr>
        <w:t>full-scale</w:t>
      </w:r>
      <w:r>
        <w:rPr>
          <w:color w:val="000000"/>
        </w:rPr>
        <w:t xml:space="preserve"> implementation.</w:t>
      </w:r>
    </w:p>
    <w:p w14:paraId="648ED3BE" w14:textId="77777777" w:rsidR="00667AE1" w:rsidRDefault="00000000">
      <w:pPr>
        <w:pStyle w:val="Heading2"/>
      </w:pPr>
      <w:bookmarkStart w:id="10" w:name="_heading=h.z4rui5u9lr31" w:colFirst="0" w:colLast="0"/>
      <w:bookmarkEnd w:id="10"/>
      <w:r>
        <w:t>Consideration of Training</w:t>
      </w:r>
    </w:p>
    <w:p w14:paraId="565E19C8" w14:textId="3F829D45" w:rsidR="00667AE1" w:rsidRDefault="00000000">
      <w:pPr>
        <w:spacing w:after="120" w:line="360" w:lineRule="auto"/>
      </w:pPr>
      <w:r>
        <w:t xml:space="preserve">Training will be done </w:t>
      </w:r>
      <w:r w:rsidR="00C35F08">
        <w:t>for</w:t>
      </w:r>
      <w:r>
        <w:t xml:space="preserve"> all the departments involved in the application of the new systems as well as sales, inventory and customer service departments. These seminars will involve the use of the new inventory management and CRM systems (Erasmus, 2010). Appropriate training will enable the staff to familiarize themselves with the systems, alleviate confusion and make the transition to the new processes smooth, ultimately resulting </w:t>
      </w:r>
      <w:r w:rsidR="00D057A8">
        <w:t>in</w:t>
      </w:r>
      <w:r>
        <w:t xml:space="preserve"> an improved adoption of the system and efficient work processes.</w:t>
      </w:r>
    </w:p>
    <w:p w14:paraId="730FEDDD" w14:textId="77777777" w:rsidR="00667AE1" w:rsidRDefault="00000000">
      <w:pPr>
        <w:pStyle w:val="Heading2"/>
      </w:pPr>
      <w:bookmarkStart w:id="11" w:name="_heading=h.tdrba1qgspmv" w:colFirst="0" w:colLast="0"/>
      <w:bookmarkEnd w:id="11"/>
      <w:r>
        <w:t>Potential Challenges</w:t>
      </w:r>
    </w:p>
    <w:p w14:paraId="452519D1" w14:textId="0B96ACFB" w:rsidR="00667AE1" w:rsidRDefault="00000000">
      <w:pPr>
        <w:spacing w:after="120" w:line="360" w:lineRule="auto"/>
        <w:rPr>
          <w:b/>
          <w:bCs/>
          <w:sz w:val="27"/>
          <w:szCs w:val="27"/>
        </w:rPr>
      </w:pPr>
      <w:r>
        <w:t xml:space="preserve">There are </w:t>
      </w:r>
      <w:r w:rsidR="00D057A8">
        <w:t>several</w:t>
      </w:r>
      <w:r>
        <w:t xml:space="preserve"> issues that might emerge in the process of implementing the new systems. Resistance to change among the employees who are used to the previous methods of operation is one of the central problems (Ma et al., 2024). This will have to be overcome through proper communication on the advantages of change of systems. There are also chances of technical glitches in the integration, hence it is desirable to have a given support team to address issues. Lastly, the transfer of data between the old system and the new one might pose challenges particularly where there is a discontinuity between the data.</w:t>
      </w:r>
      <w:r>
        <w:br w:type="page"/>
      </w:r>
      <w:r>
        <w:rPr>
          <w:b/>
          <w:bCs/>
          <w:color w:val="000000"/>
          <w:sz w:val="32"/>
          <w:szCs w:val="32"/>
        </w:rPr>
        <w:lastRenderedPageBreak/>
        <w:t xml:space="preserve">Conclusion </w:t>
      </w:r>
      <w:r>
        <w:br/>
        <w:t xml:space="preserve">The main threats to </w:t>
      </w:r>
      <w:proofErr w:type="spellStart"/>
      <w:r>
        <w:t>AKPerog</w:t>
      </w:r>
      <w:proofErr w:type="spellEnd"/>
      <w:r>
        <w:t xml:space="preserve"> Ltd. are the use of old inventory management, detached CRM, and the slowness of decision making. The above challenges will be resolved through the proposed solution, which includes cloud-based inventory management, a unified CRM system, and Business Intelligence (BI) tools, as they will guarantee timely updating of data, </w:t>
      </w:r>
      <w:r w:rsidR="00D057A8">
        <w:t>centralize</w:t>
      </w:r>
      <w:r>
        <w:t xml:space="preserve"> customer information, and enhance the decision-making process (Olanrewaju et al., 2021). The new systems will also blend the departments and enhance cooperation and minimize mistakes. The suggested systems will be efficient as they will automate work and include access to real-time data. Personalized marketing will enhance customer </w:t>
      </w:r>
      <w:r w:rsidR="00D057A8">
        <w:t>relations,</w:t>
      </w:r>
      <w:r>
        <w:t xml:space="preserve"> and the decision-making process will be swifter and more precise. Also, the systems will guarantee enhanced data security and compliance.</w:t>
      </w:r>
    </w:p>
    <w:p w14:paraId="3B5C3B5F" w14:textId="77777777" w:rsidR="00667AE1" w:rsidRDefault="00000000">
      <w:pPr>
        <w:spacing w:after="120" w:line="259" w:lineRule="auto"/>
      </w:pPr>
      <w:r>
        <w:br w:type="page"/>
      </w:r>
    </w:p>
    <w:p w14:paraId="5C5E7A2F" w14:textId="77777777" w:rsidR="00667AE1" w:rsidRDefault="00000000">
      <w:pPr>
        <w:pStyle w:val="Heading1"/>
        <w:pBdr>
          <w:bottom w:val="single" w:sz="4" w:space="1" w:color="000000"/>
        </w:pBdr>
      </w:pPr>
      <w:bookmarkStart w:id="12" w:name="_heading=h.xyq5s077tqyp" w:colFirst="0" w:colLast="0"/>
      <w:bookmarkEnd w:id="12"/>
      <w:r>
        <w:lastRenderedPageBreak/>
        <w:t>References</w:t>
      </w:r>
    </w:p>
    <w:p w14:paraId="2F8252A3" w14:textId="77777777" w:rsidR="00667AE1" w:rsidRDefault="00000000">
      <w:pPr>
        <w:pBdr>
          <w:top w:val="nil"/>
          <w:left w:val="nil"/>
          <w:bottom w:val="nil"/>
          <w:right w:val="nil"/>
          <w:between w:val="nil"/>
        </w:pBdr>
        <w:spacing w:after="120" w:line="360" w:lineRule="auto"/>
        <w:ind w:left="562" w:hanging="562"/>
        <w:rPr>
          <w:color w:val="000000"/>
        </w:rPr>
      </w:pPr>
      <w:r>
        <w:rPr>
          <w:color w:val="000000"/>
        </w:rPr>
        <w:t xml:space="preserve">Brijs, B. (2016) ‘Bi and financial management’, </w:t>
      </w:r>
      <w:r>
        <w:rPr>
          <w:i/>
          <w:iCs/>
          <w:color w:val="000000"/>
        </w:rPr>
        <w:t>Business Analysis for Business Intelligence</w:t>
      </w:r>
      <w:r>
        <w:rPr>
          <w:color w:val="000000"/>
        </w:rPr>
        <w:t xml:space="preserve">, pp. 111–123. doi:10.1201/b13096-8. </w:t>
      </w:r>
    </w:p>
    <w:p w14:paraId="35A910D4" w14:textId="77777777" w:rsidR="00667AE1" w:rsidRDefault="00000000">
      <w:pPr>
        <w:pBdr>
          <w:top w:val="nil"/>
          <w:left w:val="nil"/>
          <w:bottom w:val="nil"/>
          <w:right w:val="nil"/>
          <w:between w:val="nil"/>
        </w:pBdr>
        <w:spacing w:after="120" w:line="360" w:lineRule="auto"/>
        <w:ind w:left="562" w:hanging="562"/>
        <w:rPr>
          <w:color w:val="000000"/>
        </w:rPr>
      </w:pPr>
      <w:proofErr w:type="spellStart"/>
      <w:r>
        <w:rPr>
          <w:color w:val="000000"/>
        </w:rPr>
        <w:t>Dölle</w:t>
      </w:r>
      <w:proofErr w:type="spellEnd"/>
      <w:r>
        <w:rPr>
          <w:color w:val="000000"/>
        </w:rPr>
        <w:t xml:space="preserve">, K. (2021) ‘Blotting paper for bench type testing - a 48-inch pilot paper machine production run’, </w:t>
      </w:r>
      <w:r>
        <w:rPr>
          <w:i/>
          <w:iCs/>
          <w:color w:val="000000"/>
        </w:rPr>
        <w:t>Journal of Engineering Research and Reports</w:t>
      </w:r>
      <w:r>
        <w:rPr>
          <w:color w:val="000000"/>
        </w:rPr>
        <w:t>, pp. 59–69. doi:10.9734/</w:t>
      </w:r>
      <w:proofErr w:type="spellStart"/>
      <w:r>
        <w:rPr>
          <w:color w:val="000000"/>
        </w:rPr>
        <w:t>jerr</w:t>
      </w:r>
      <w:proofErr w:type="spellEnd"/>
      <w:r>
        <w:rPr>
          <w:color w:val="000000"/>
        </w:rPr>
        <w:t xml:space="preserve">/2021/v21i1117507. </w:t>
      </w:r>
    </w:p>
    <w:p w14:paraId="31F77826" w14:textId="77777777" w:rsidR="00667AE1" w:rsidRDefault="00000000">
      <w:pPr>
        <w:pBdr>
          <w:top w:val="nil"/>
          <w:left w:val="nil"/>
          <w:bottom w:val="nil"/>
          <w:right w:val="nil"/>
          <w:between w:val="nil"/>
        </w:pBdr>
        <w:spacing w:after="120" w:line="360" w:lineRule="auto"/>
        <w:ind w:left="562" w:hanging="562"/>
        <w:rPr>
          <w:color w:val="000000"/>
        </w:rPr>
      </w:pPr>
      <w:r>
        <w:rPr>
          <w:color w:val="000000"/>
        </w:rPr>
        <w:t>Erasmus, A. (</w:t>
      </w:r>
      <w:proofErr w:type="gramStart"/>
      <w:r>
        <w:rPr>
          <w:color w:val="000000"/>
        </w:rPr>
        <w:t>2010) ‘</w:t>
      </w:r>
      <w:proofErr w:type="gramEnd"/>
      <w:r>
        <w:rPr>
          <w:color w:val="000000"/>
        </w:rPr>
        <w:t xml:space="preserve">Customer service in appliance sales departments of selected prominent retail outlets: Store manager, sales personnel and Customer Perspectives’, </w:t>
      </w:r>
      <w:r>
        <w:rPr>
          <w:i/>
          <w:iCs/>
          <w:color w:val="000000"/>
        </w:rPr>
        <w:t>Journal of Family Ecology and Consumer Sciences /</w:t>
      </w:r>
      <w:proofErr w:type="spellStart"/>
      <w:r>
        <w:rPr>
          <w:i/>
          <w:iCs/>
          <w:color w:val="000000"/>
        </w:rPr>
        <w:t>Tydskrif</w:t>
      </w:r>
      <w:proofErr w:type="spellEnd"/>
      <w:r>
        <w:rPr>
          <w:i/>
          <w:iCs/>
          <w:color w:val="000000"/>
        </w:rPr>
        <w:t xml:space="preserve"> vir </w:t>
      </w:r>
      <w:proofErr w:type="spellStart"/>
      <w:r>
        <w:rPr>
          <w:i/>
          <w:iCs/>
          <w:color w:val="000000"/>
        </w:rPr>
        <w:t>Gesinsekologie</w:t>
      </w:r>
      <w:proofErr w:type="spellEnd"/>
      <w:r>
        <w:rPr>
          <w:i/>
          <w:iCs/>
          <w:color w:val="000000"/>
        </w:rPr>
        <w:t xml:space="preserve"> </w:t>
      </w:r>
      <w:proofErr w:type="spellStart"/>
      <w:r>
        <w:rPr>
          <w:i/>
          <w:iCs/>
          <w:color w:val="000000"/>
        </w:rPr>
        <w:t>en</w:t>
      </w:r>
      <w:proofErr w:type="spellEnd"/>
      <w:r>
        <w:rPr>
          <w:i/>
          <w:iCs/>
          <w:color w:val="000000"/>
        </w:rPr>
        <w:t xml:space="preserve"> </w:t>
      </w:r>
      <w:proofErr w:type="spellStart"/>
      <w:r>
        <w:rPr>
          <w:i/>
          <w:iCs/>
          <w:color w:val="000000"/>
        </w:rPr>
        <w:t>Verbruikerswetenskappe</w:t>
      </w:r>
      <w:proofErr w:type="spellEnd"/>
      <w:r>
        <w:rPr>
          <w:color w:val="000000"/>
        </w:rPr>
        <w:t>, 38(1). doi:10.4314/</w:t>
      </w:r>
      <w:proofErr w:type="gramStart"/>
      <w:r>
        <w:rPr>
          <w:color w:val="000000"/>
        </w:rPr>
        <w:t>jfecs.v</w:t>
      </w:r>
      <w:proofErr w:type="gramEnd"/>
      <w:r>
        <w:rPr>
          <w:color w:val="000000"/>
        </w:rPr>
        <w:t xml:space="preserve">38i1.59996. </w:t>
      </w:r>
    </w:p>
    <w:p w14:paraId="7DC90931" w14:textId="77777777" w:rsidR="00667AE1" w:rsidRDefault="00000000">
      <w:pPr>
        <w:pBdr>
          <w:top w:val="nil"/>
          <w:left w:val="nil"/>
          <w:bottom w:val="nil"/>
          <w:right w:val="nil"/>
          <w:between w:val="nil"/>
        </w:pBdr>
        <w:spacing w:after="120" w:line="360" w:lineRule="auto"/>
        <w:ind w:left="562" w:hanging="562"/>
        <w:rPr>
          <w:color w:val="000000"/>
        </w:rPr>
      </w:pPr>
      <w:proofErr w:type="spellStart"/>
      <w:r>
        <w:rPr>
          <w:color w:val="000000"/>
        </w:rPr>
        <w:t>Handayani</w:t>
      </w:r>
      <w:proofErr w:type="spellEnd"/>
      <w:r>
        <w:rPr>
          <w:color w:val="000000"/>
        </w:rPr>
        <w:t xml:space="preserve">, R. (2021) ‘The effect of company characteristics and sales growth on Sustainability Report’, </w:t>
      </w:r>
      <w:r>
        <w:rPr>
          <w:i/>
          <w:iCs/>
          <w:color w:val="000000"/>
        </w:rPr>
        <w:t>Journal of Scientific Research and Reports</w:t>
      </w:r>
      <w:r>
        <w:rPr>
          <w:color w:val="000000"/>
        </w:rPr>
        <w:t>, pp. 21–31. doi:10.9734/</w:t>
      </w:r>
      <w:proofErr w:type="spellStart"/>
      <w:r>
        <w:rPr>
          <w:color w:val="000000"/>
        </w:rPr>
        <w:t>jsrr</w:t>
      </w:r>
      <w:proofErr w:type="spellEnd"/>
      <w:r>
        <w:rPr>
          <w:color w:val="000000"/>
        </w:rPr>
        <w:t xml:space="preserve">/2021/v27i1230473. </w:t>
      </w:r>
    </w:p>
    <w:p w14:paraId="24729044" w14:textId="77777777" w:rsidR="00667AE1" w:rsidRDefault="00000000">
      <w:pPr>
        <w:pBdr>
          <w:top w:val="nil"/>
          <w:left w:val="nil"/>
          <w:bottom w:val="nil"/>
          <w:right w:val="nil"/>
          <w:between w:val="nil"/>
        </w:pBdr>
        <w:spacing w:after="120" w:line="360" w:lineRule="auto"/>
        <w:ind w:left="562" w:hanging="562"/>
        <w:rPr>
          <w:color w:val="000000"/>
        </w:rPr>
      </w:pPr>
      <w:r>
        <w:rPr>
          <w:color w:val="000000"/>
        </w:rPr>
        <w:t xml:space="preserve">Kumar, P. and </w:t>
      </w:r>
      <w:proofErr w:type="spellStart"/>
      <w:r>
        <w:rPr>
          <w:color w:val="000000"/>
        </w:rPr>
        <w:t>Mokha</w:t>
      </w:r>
      <w:proofErr w:type="spellEnd"/>
      <w:r>
        <w:rPr>
          <w:color w:val="000000"/>
        </w:rPr>
        <w:t>, A.K. (</w:t>
      </w:r>
      <w:proofErr w:type="gramStart"/>
      <w:r>
        <w:rPr>
          <w:color w:val="000000"/>
        </w:rPr>
        <w:t>2023) ‘</w:t>
      </w:r>
      <w:proofErr w:type="gramEnd"/>
      <w:r>
        <w:rPr>
          <w:color w:val="000000"/>
        </w:rPr>
        <w:t xml:space="preserve">Linking electronic customer relationship management (E-CRM) and customer loyalty through serial mediation of customer experience and customer satisfaction’, </w:t>
      </w:r>
      <w:r>
        <w:rPr>
          <w:i/>
          <w:iCs/>
          <w:color w:val="000000"/>
        </w:rPr>
        <w:t>International Journal of Electronic Customer Relationship Management</w:t>
      </w:r>
      <w:r>
        <w:rPr>
          <w:color w:val="000000"/>
        </w:rPr>
        <w:t xml:space="preserve">, 1(1). doi:10.1504/ijecrm.2023.10059220. </w:t>
      </w:r>
    </w:p>
    <w:p w14:paraId="5A155718" w14:textId="77777777" w:rsidR="00667AE1" w:rsidRDefault="00000000">
      <w:pPr>
        <w:pBdr>
          <w:top w:val="nil"/>
          <w:left w:val="nil"/>
          <w:bottom w:val="nil"/>
          <w:right w:val="nil"/>
          <w:between w:val="nil"/>
        </w:pBdr>
        <w:spacing w:after="120" w:line="360" w:lineRule="auto"/>
        <w:ind w:left="562" w:hanging="562"/>
        <w:rPr>
          <w:color w:val="000000"/>
        </w:rPr>
      </w:pPr>
      <w:r>
        <w:rPr>
          <w:color w:val="000000"/>
        </w:rPr>
        <w:t xml:space="preserve">Ma, R., Yin, J. and Peng, Y. (2024) ‘The research on the multi-stage influence mechanism of new user behavior during the implementation of Digital Transformation Systems’, </w:t>
      </w:r>
      <w:r>
        <w:rPr>
          <w:i/>
          <w:iCs/>
          <w:color w:val="000000"/>
        </w:rPr>
        <w:t>Lecture Notes in Business Information Processing</w:t>
      </w:r>
      <w:r>
        <w:rPr>
          <w:color w:val="000000"/>
        </w:rPr>
        <w:t xml:space="preserve">, pp. 189–200. doi:10.1007/978-3-031-60260-3_16. </w:t>
      </w:r>
    </w:p>
    <w:p w14:paraId="7FBB1E1D" w14:textId="77777777" w:rsidR="00667AE1" w:rsidRDefault="00000000">
      <w:pPr>
        <w:pBdr>
          <w:top w:val="nil"/>
          <w:left w:val="nil"/>
          <w:bottom w:val="nil"/>
          <w:right w:val="nil"/>
          <w:between w:val="nil"/>
        </w:pBdr>
        <w:spacing w:after="120" w:line="360" w:lineRule="auto"/>
        <w:ind w:left="562" w:hanging="562"/>
        <w:rPr>
          <w:color w:val="000000"/>
        </w:rPr>
      </w:pPr>
      <w:r>
        <w:rPr>
          <w:color w:val="000000"/>
        </w:rPr>
        <w:t xml:space="preserve">McBay, D. and Mickovski, S.B. (2021) ‘Challenges in implementing current track standards into the existing ageing infrastructure’, </w:t>
      </w:r>
      <w:r>
        <w:rPr>
          <w:i/>
          <w:iCs/>
          <w:color w:val="000000"/>
        </w:rPr>
        <w:t>International Conference on Road and Rail Infrastructure</w:t>
      </w:r>
      <w:r>
        <w:rPr>
          <w:color w:val="000000"/>
        </w:rPr>
        <w:t xml:space="preserve">, 6, pp. 85–92. doi:10.5592/co/cetra.2020.1048. </w:t>
      </w:r>
    </w:p>
    <w:p w14:paraId="487F3C0A" w14:textId="77777777" w:rsidR="00667AE1" w:rsidRDefault="00000000">
      <w:pPr>
        <w:pBdr>
          <w:top w:val="nil"/>
          <w:left w:val="nil"/>
          <w:bottom w:val="nil"/>
          <w:right w:val="nil"/>
          <w:between w:val="nil"/>
        </w:pBdr>
        <w:spacing w:after="120" w:line="360" w:lineRule="auto"/>
        <w:ind w:left="562" w:hanging="562"/>
        <w:rPr>
          <w:color w:val="000000"/>
        </w:rPr>
      </w:pPr>
      <w:r>
        <w:rPr>
          <w:color w:val="000000"/>
        </w:rPr>
        <w:t>Müller, H.D. (2024) ‘</w:t>
      </w:r>
      <w:proofErr w:type="spellStart"/>
      <w:r>
        <w:rPr>
          <w:color w:val="000000"/>
        </w:rPr>
        <w:t>Grundlagen</w:t>
      </w:r>
      <w:proofErr w:type="spellEnd"/>
      <w:r>
        <w:rPr>
          <w:color w:val="000000"/>
        </w:rPr>
        <w:t xml:space="preserve"> des Customer Relationship Management (</w:t>
      </w:r>
      <w:proofErr w:type="spellStart"/>
      <w:r>
        <w:rPr>
          <w:color w:val="000000"/>
        </w:rPr>
        <w:t>crm</w:t>
      </w:r>
      <w:proofErr w:type="spellEnd"/>
      <w:r>
        <w:rPr>
          <w:color w:val="000000"/>
        </w:rPr>
        <w:t xml:space="preserve">)-ansatzes’, </w:t>
      </w:r>
      <w:proofErr w:type="spellStart"/>
      <w:r>
        <w:rPr>
          <w:i/>
          <w:iCs/>
          <w:color w:val="000000"/>
        </w:rPr>
        <w:t>Einsatz</w:t>
      </w:r>
      <w:proofErr w:type="spellEnd"/>
      <w:r>
        <w:rPr>
          <w:i/>
          <w:iCs/>
          <w:color w:val="000000"/>
        </w:rPr>
        <w:t xml:space="preserve"> von Customer Relationship Management-</w:t>
      </w:r>
      <w:proofErr w:type="spellStart"/>
      <w:r>
        <w:rPr>
          <w:i/>
          <w:iCs/>
          <w:color w:val="000000"/>
        </w:rPr>
        <w:t>Systemen</w:t>
      </w:r>
      <w:proofErr w:type="spellEnd"/>
      <w:r>
        <w:rPr>
          <w:color w:val="000000"/>
        </w:rPr>
        <w:t xml:space="preserve">, pp. 67–145. doi:10.1007/978-3-322-81839-3_3. </w:t>
      </w:r>
    </w:p>
    <w:p w14:paraId="542F2F10" w14:textId="77777777" w:rsidR="00667AE1" w:rsidRDefault="00000000">
      <w:pPr>
        <w:pBdr>
          <w:top w:val="nil"/>
          <w:left w:val="nil"/>
          <w:bottom w:val="nil"/>
          <w:right w:val="nil"/>
          <w:between w:val="nil"/>
        </w:pBdr>
        <w:spacing w:after="120" w:line="360" w:lineRule="auto"/>
        <w:ind w:left="562" w:hanging="562"/>
        <w:rPr>
          <w:color w:val="000000"/>
        </w:rPr>
      </w:pPr>
      <w:r>
        <w:rPr>
          <w:color w:val="000000"/>
        </w:rPr>
        <w:t xml:space="preserve">Olanrewaju, R.F., Irham Dollah, A. and Ajayi, B.A. (2021) ‘Cloud-based inventory system for effective management of under and over-stock hazards’, </w:t>
      </w:r>
      <w:r>
        <w:rPr>
          <w:i/>
          <w:iCs/>
          <w:color w:val="000000"/>
        </w:rPr>
        <w:t xml:space="preserve">2021 8th International Conference </w:t>
      </w:r>
      <w:r>
        <w:rPr>
          <w:i/>
          <w:iCs/>
          <w:color w:val="000000"/>
        </w:rPr>
        <w:lastRenderedPageBreak/>
        <w:t>on Computer and Communication Engineering (ICCCE)</w:t>
      </w:r>
      <w:r>
        <w:rPr>
          <w:color w:val="000000"/>
        </w:rPr>
        <w:t xml:space="preserve">, pp. 274–278. doi:10.1109/iccce50029.2021.9467138. </w:t>
      </w:r>
    </w:p>
    <w:p w14:paraId="312D5414" w14:textId="77777777" w:rsidR="00667AE1" w:rsidRDefault="00000000">
      <w:pPr>
        <w:pBdr>
          <w:top w:val="nil"/>
          <w:left w:val="nil"/>
          <w:bottom w:val="nil"/>
          <w:right w:val="nil"/>
          <w:between w:val="nil"/>
        </w:pBdr>
        <w:spacing w:after="120" w:line="360" w:lineRule="auto"/>
        <w:ind w:left="562" w:hanging="562"/>
        <w:rPr>
          <w:color w:val="000000"/>
        </w:rPr>
      </w:pPr>
      <w:r>
        <w:rPr>
          <w:color w:val="000000"/>
        </w:rPr>
        <w:t xml:space="preserve">Rana, M.E. (2020) ‘Recommendations for implementing an IOT based inventory tracking and Monitoring System’, </w:t>
      </w:r>
      <w:r>
        <w:rPr>
          <w:i/>
          <w:iCs/>
          <w:color w:val="000000"/>
        </w:rPr>
        <w:t>International Journal of Psychosocial Rehabilitation</w:t>
      </w:r>
      <w:r>
        <w:rPr>
          <w:color w:val="000000"/>
        </w:rPr>
        <w:t>, 24(5), pp. 3908–3917. doi:10.37200/</w:t>
      </w:r>
      <w:proofErr w:type="spellStart"/>
      <w:r>
        <w:rPr>
          <w:color w:val="000000"/>
        </w:rPr>
        <w:t>ijpr</w:t>
      </w:r>
      <w:proofErr w:type="spellEnd"/>
      <w:r>
        <w:rPr>
          <w:color w:val="000000"/>
        </w:rPr>
        <w:t xml:space="preserve">/v24i5/pr202099. </w:t>
      </w:r>
    </w:p>
    <w:p w14:paraId="32FF3FE2" w14:textId="77777777" w:rsidR="00667AE1" w:rsidRDefault="00000000">
      <w:pPr>
        <w:pBdr>
          <w:top w:val="nil"/>
          <w:left w:val="nil"/>
          <w:bottom w:val="nil"/>
          <w:right w:val="nil"/>
          <w:between w:val="nil"/>
        </w:pBdr>
        <w:spacing w:after="120" w:line="360" w:lineRule="auto"/>
        <w:ind w:left="562" w:hanging="562"/>
        <w:rPr>
          <w:color w:val="000000"/>
        </w:rPr>
      </w:pPr>
      <w:r>
        <w:rPr>
          <w:color w:val="000000"/>
        </w:rPr>
        <w:t xml:space="preserve">Sharer, E. (2024) </w:t>
      </w:r>
      <w:r>
        <w:rPr>
          <w:i/>
          <w:iCs/>
          <w:color w:val="000000"/>
        </w:rPr>
        <w:t>Inventory control (known demand): Choosing an inventory model for Industrial Security System Components</w:t>
      </w:r>
      <w:r>
        <w:rPr>
          <w:color w:val="000000"/>
        </w:rPr>
        <w:t xml:space="preserve"> [Preprint]. doi:10.4135/9781071974438. </w:t>
      </w:r>
    </w:p>
    <w:p w14:paraId="054298EC" w14:textId="77777777" w:rsidR="00667AE1" w:rsidRDefault="00000000">
      <w:pPr>
        <w:pBdr>
          <w:top w:val="nil"/>
          <w:left w:val="nil"/>
          <w:bottom w:val="nil"/>
          <w:right w:val="nil"/>
          <w:between w:val="nil"/>
        </w:pBdr>
        <w:spacing w:after="120" w:line="360" w:lineRule="auto"/>
        <w:ind w:left="562" w:hanging="562"/>
        <w:rPr>
          <w:color w:val="000000"/>
        </w:rPr>
      </w:pPr>
      <w:r>
        <w:rPr>
          <w:color w:val="000000"/>
        </w:rPr>
        <w:t xml:space="preserve">Sidorov, P. (2025) ‘Challenges and solutions in the integration of robotic systems into existing infrastructure’, </w:t>
      </w:r>
      <w:r>
        <w:rPr>
          <w:i/>
          <w:iCs/>
          <w:color w:val="000000"/>
        </w:rPr>
        <w:t>The American Journal of Engineering and Technology</w:t>
      </w:r>
      <w:r>
        <w:rPr>
          <w:color w:val="000000"/>
        </w:rPr>
        <w:t>, 7(2), pp. 37–43. doi:10.37547/</w:t>
      </w:r>
      <w:proofErr w:type="spellStart"/>
      <w:r>
        <w:rPr>
          <w:color w:val="000000"/>
        </w:rPr>
        <w:t>tajet</w:t>
      </w:r>
      <w:proofErr w:type="spellEnd"/>
      <w:r>
        <w:rPr>
          <w:color w:val="000000"/>
        </w:rPr>
        <w:t xml:space="preserve">/volume07issue02-07. </w:t>
      </w:r>
    </w:p>
    <w:p w14:paraId="66F144B6" w14:textId="77777777" w:rsidR="00667AE1" w:rsidRDefault="00000000">
      <w:pPr>
        <w:pBdr>
          <w:top w:val="nil"/>
          <w:left w:val="nil"/>
          <w:bottom w:val="nil"/>
          <w:right w:val="nil"/>
          <w:between w:val="nil"/>
        </w:pBdr>
        <w:spacing w:after="120" w:line="360" w:lineRule="auto"/>
        <w:ind w:left="562" w:hanging="562"/>
        <w:rPr>
          <w:color w:val="000000"/>
        </w:rPr>
      </w:pPr>
      <w:r>
        <w:rPr>
          <w:color w:val="000000"/>
        </w:rPr>
        <w:t xml:space="preserve">Wahab, S. (2010) ‘The evolution of Relationship Marketing (RM) towards customer relationship management (CRM): A step towards company sustainability’, </w:t>
      </w:r>
      <w:r>
        <w:rPr>
          <w:i/>
          <w:iCs/>
          <w:color w:val="000000"/>
        </w:rPr>
        <w:t>Information Management and Business Review</w:t>
      </w:r>
      <w:r>
        <w:rPr>
          <w:color w:val="000000"/>
        </w:rPr>
        <w:t>, 1(2), pp. 88–96. doi:10.22610/</w:t>
      </w:r>
      <w:proofErr w:type="gramStart"/>
      <w:r>
        <w:rPr>
          <w:color w:val="000000"/>
        </w:rPr>
        <w:t>imbr.v</w:t>
      </w:r>
      <w:proofErr w:type="gramEnd"/>
      <w:r>
        <w:rPr>
          <w:color w:val="000000"/>
        </w:rPr>
        <w:t xml:space="preserve">1i2.875. </w:t>
      </w:r>
    </w:p>
    <w:p w14:paraId="50E5F60C" w14:textId="77777777" w:rsidR="00667AE1" w:rsidRDefault="00000000">
      <w:pPr>
        <w:pBdr>
          <w:top w:val="nil"/>
          <w:left w:val="nil"/>
          <w:bottom w:val="nil"/>
          <w:right w:val="nil"/>
          <w:between w:val="nil"/>
        </w:pBdr>
        <w:spacing w:after="120" w:line="360" w:lineRule="auto"/>
        <w:ind w:left="562" w:hanging="562"/>
        <w:rPr>
          <w:color w:val="000000"/>
        </w:rPr>
      </w:pPr>
      <w:proofErr w:type="spellStart"/>
      <w:r>
        <w:rPr>
          <w:color w:val="000000"/>
        </w:rPr>
        <w:t>Zoni</w:t>
      </w:r>
      <w:proofErr w:type="spellEnd"/>
      <w:r>
        <w:rPr>
          <w:color w:val="000000"/>
        </w:rPr>
        <w:t>, D. and Galimberti, A. (</w:t>
      </w:r>
      <w:proofErr w:type="gramStart"/>
      <w:r>
        <w:rPr>
          <w:color w:val="000000"/>
        </w:rPr>
        <w:t>2022) ‘</w:t>
      </w:r>
      <w:proofErr w:type="gramEnd"/>
      <w:r>
        <w:rPr>
          <w:color w:val="000000"/>
        </w:rPr>
        <w:t xml:space="preserve">Cost-effective fixed-point hardware support for RISC-V embedded systems’, </w:t>
      </w:r>
      <w:r>
        <w:rPr>
          <w:i/>
          <w:iCs/>
          <w:color w:val="000000"/>
        </w:rPr>
        <w:t>Journal of Systems Architecture</w:t>
      </w:r>
      <w:r>
        <w:rPr>
          <w:color w:val="000000"/>
        </w:rPr>
        <w:t xml:space="preserve">, 126, p. 102476. </w:t>
      </w:r>
      <w:proofErr w:type="gramStart"/>
      <w:r>
        <w:rPr>
          <w:color w:val="000000"/>
        </w:rPr>
        <w:t>doi:10.1016/j.sysarc</w:t>
      </w:r>
      <w:proofErr w:type="gramEnd"/>
      <w:r>
        <w:rPr>
          <w:color w:val="000000"/>
        </w:rPr>
        <w:t xml:space="preserve">.2022.102476. </w:t>
      </w:r>
    </w:p>
    <w:p w14:paraId="211D14D6" w14:textId="77777777" w:rsidR="00667AE1" w:rsidRDefault="00667AE1">
      <w:pPr>
        <w:pBdr>
          <w:top w:val="nil"/>
          <w:left w:val="nil"/>
          <w:bottom w:val="nil"/>
          <w:right w:val="nil"/>
          <w:between w:val="nil"/>
        </w:pBdr>
        <w:spacing w:line="240" w:lineRule="auto"/>
        <w:ind w:left="360"/>
        <w:jc w:val="left"/>
        <w:rPr>
          <w:color w:val="000000"/>
        </w:rPr>
      </w:pPr>
    </w:p>
    <w:p w14:paraId="73B50D7C" w14:textId="77777777" w:rsidR="00667AE1" w:rsidRDefault="00667AE1">
      <w:pPr>
        <w:spacing w:before="280" w:after="280" w:line="240" w:lineRule="auto"/>
        <w:jc w:val="left"/>
        <w:rPr>
          <w:b/>
          <w:bCs/>
          <w:sz w:val="27"/>
          <w:szCs w:val="27"/>
        </w:rPr>
      </w:pPr>
    </w:p>
    <w:p w14:paraId="03D353A6" w14:textId="77777777" w:rsidR="00667AE1" w:rsidRDefault="00667AE1"/>
    <w:sectPr w:rsidR="00667AE1">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287F7" w14:textId="77777777" w:rsidR="00F42818" w:rsidRDefault="00F42818">
      <w:pPr>
        <w:spacing w:after="0" w:line="240" w:lineRule="auto"/>
      </w:pPr>
      <w:r>
        <w:separator/>
      </w:r>
    </w:p>
  </w:endnote>
  <w:endnote w:type="continuationSeparator" w:id="0">
    <w:p w14:paraId="3B616CF3" w14:textId="77777777" w:rsidR="00F42818" w:rsidRDefault="00F42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embedRegular r:id="rId1" w:fontKey="{CF434999-D843-4D92-ADE5-CA0203B0D884}"/>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2" w:fontKey="{A837EC04-53E9-4FFB-A91D-E7EAB4455357}"/>
    <w:embedItalic r:id="rId3" w:fontKey="{DE335F94-AEC0-4559-8DBE-AC1E759DC575}"/>
  </w:font>
  <w:font w:name="Play">
    <w:charset w:val="00"/>
    <w:family w:val="auto"/>
    <w:pitch w:val="default"/>
    <w:embedRegular r:id="rId4" w:fontKey="{186B66B1-9966-419E-8F24-EC6A5FAC8FA2}"/>
  </w:font>
  <w:font w:name="Vrinda">
    <w:panose1 w:val="00000400000000000000"/>
    <w:charset w:val="01"/>
    <w:family w:val="roman"/>
    <w:pitch w:val="variable"/>
  </w:font>
  <w:font w:name="Aptos Display">
    <w:charset w:val="00"/>
    <w:family w:val="swiss"/>
    <w:pitch w:val="variable"/>
    <w:sig w:usb0="20000287" w:usb1="00000003" w:usb2="00000000" w:usb3="00000000" w:csb0="0000019F" w:csb1="00000000"/>
    <w:embedRegular r:id="rId5" w:fontKey="{ABCEA7F6-E35E-4F2F-8BBE-E80AE2452304}"/>
  </w:font>
  <w:font w:name="Arial-BoldMT">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DB2187" w14:textId="77777777" w:rsidR="00667AE1" w:rsidRDefault="00000000">
    <w:pPr>
      <w:pBdr>
        <w:top w:val="single" w:sz="4" w:space="1" w:color="D9D9D9"/>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4D2C27">
      <w:rPr>
        <w:noProof/>
        <w:color w:val="000000"/>
      </w:rPr>
      <w:t>1</w:t>
    </w:r>
    <w:r>
      <w:rPr>
        <w:color w:val="000000"/>
      </w:rPr>
      <w:fldChar w:fldCharType="end"/>
    </w:r>
    <w:r>
      <w:rPr>
        <w:color w:val="000000"/>
      </w:rPr>
      <w:t xml:space="preserve"> | </w:t>
    </w:r>
    <w:r>
      <w:rPr>
        <w:color w:val="7F7F7F"/>
      </w:rPr>
      <w:t>Page</w:t>
    </w:r>
  </w:p>
  <w:p w14:paraId="37A223A4" w14:textId="77777777" w:rsidR="00667AE1" w:rsidRDefault="00667AE1">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5B08B6" w14:textId="77777777" w:rsidR="00F42818" w:rsidRDefault="00F42818">
      <w:pPr>
        <w:spacing w:after="0" w:line="240" w:lineRule="auto"/>
      </w:pPr>
      <w:r>
        <w:separator/>
      </w:r>
    </w:p>
  </w:footnote>
  <w:footnote w:type="continuationSeparator" w:id="0">
    <w:p w14:paraId="678EB36B" w14:textId="77777777" w:rsidR="00F42818" w:rsidRDefault="00F428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6E1178"/>
    <w:multiLevelType w:val="multilevel"/>
    <w:tmpl w:val="DBEA275E"/>
    <w:lvl w:ilvl="0">
      <w:start w:val="1"/>
      <w:numFmt w:val="bullet"/>
      <w:lvlText w:val="o"/>
      <w:lvlJc w:val="left"/>
      <w:pPr>
        <w:ind w:left="720" w:hanging="360"/>
      </w:pPr>
      <w:rPr>
        <w:rFonts w:ascii="Courier New" w:eastAsia="Courier New" w:hAnsi="Courier New" w:cs="Courier New"/>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55847D7"/>
    <w:multiLevelType w:val="multilevel"/>
    <w:tmpl w:val="9ED27C94"/>
    <w:lvl w:ilvl="0">
      <w:start w:val="1"/>
      <w:numFmt w:val="decimal"/>
      <w:lvlText w:val="%1."/>
      <w:lvlJc w:val="left"/>
      <w:pPr>
        <w:ind w:left="720" w:hanging="360"/>
      </w:pPr>
      <w:rPr>
        <w:b/>
        <w:bC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A744AE5"/>
    <w:multiLevelType w:val="multilevel"/>
    <w:tmpl w:val="D794FD6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11E047C"/>
    <w:multiLevelType w:val="multilevel"/>
    <w:tmpl w:val="BAD40438"/>
    <w:lvl w:ilvl="0">
      <w:start w:val="1"/>
      <w:numFmt w:val="bullet"/>
      <w:lvlText w:val="o"/>
      <w:lvlJc w:val="left"/>
      <w:pPr>
        <w:ind w:left="720" w:hanging="360"/>
      </w:pPr>
      <w:rPr>
        <w:rFonts w:ascii="Courier New" w:eastAsia="Courier New" w:hAnsi="Courier New" w:cs="Courier New"/>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46B1A4E"/>
    <w:multiLevelType w:val="multilevel"/>
    <w:tmpl w:val="C70A489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36887084">
    <w:abstractNumId w:val="3"/>
  </w:num>
  <w:num w:numId="2" w16cid:durableId="830370916">
    <w:abstractNumId w:val="0"/>
  </w:num>
  <w:num w:numId="3" w16cid:durableId="785320382">
    <w:abstractNumId w:val="2"/>
  </w:num>
  <w:num w:numId="4" w16cid:durableId="451442175">
    <w:abstractNumId w:val="4"/>
  </w:num>
  <w:num w:numId="5" w16cid:durableId="2434213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7AE1"/>
    <w:rsid w:val="002D7959"/>
    <w:rsid w:val="004D2C27"/>
    <w:rsid w:val="00667AE1"/>
    <w:rsid w:val="00950644"/>
    <w:rsid w:val="00A236A3"/>
    <w:rsid w:val="00A76C43"/>
    <w:rsid w:val="00A818EE"/>
    <w:rsid w:val="00B97EFA"/>
    <w:rsid w:val="00C35F08"/>
    <w:rsid w:val="00D057A8"/>
    <w:rsid w:val="00F42818"/>
    <w:rsid w:val="00F44488"/>
    <w:rsid w:val="00FC11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80E97"/>
  <w15:docId w15:val="{55F16EAB-77A4-42A6-8037-98823CCBE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spacing w:before="240" w:after="60" w:line="240" w:lineRule="auto"/>
      <w:outlineLvl w:val="0"/>
    </w:pPr>
    <w:rPr>
      <w:b/>
      <w:bCs/>
      <w:color w:val="000000"/>
      <w:sz w:val="32"/>
      <w:szCs w:val="32"/>
    </w:rPr>
  </w:style>
  <w:style w:type="paragraph" w:styleId="Heading2">
    <w:name w:val="heading 2"/>
    <w:basedOn w:val="Normal"/>
    <w:next w:val="Normal"/>
    <w:link w:val="Heading2Char"/>
    <w:uiPriority w:val="9"/>
    <w:unhideWhenUsed/>
    <w:qFormat/>
    <w:pPr>
      <w:keepNext/>
      <w:spacing w:before="240" w:after="60"/>
      <w:outlineLvl w:val="1"/>
    </w:pPr>
    <w:rPr>
      <w:b/>
      <w:bCs/>
      <w:color w:val="156082"/>
      <w:sz w:val="28"/>
      <w:szCs w:val="28"/>
    </w:rPr>
  </w:style>
  <w:style w:type="paragraph" w:styleId="Heading3">
    <w:name w:val="heading 3"/>
    <w:basedOn w:val="Normal"/>
    <w:next w:val="Normal"/>
    <w:link w:val="Heading3Char"/>
    <w:uiPriority w:val="9"/>
    <w:semiHidden/>
    <w:unhideWhenUsed/>
    <w:qFormat/>
    <w:pPr>
      <w:keepNext/>
      <w:keepLines/>
      <w:spacing w:before="40" w:after="0"/>
      <w:outlineLvl w:val="2"/>
    </w:pPr>
    <w:rPr>
      <w:color w:val="000000"/>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Aptos" w:eastAsia="Aptos" w:hAnsi="Aptos" w:cs="Aptos"/>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Aptos" w:eastAsia="Aptos" w:hAnsi="Aptos" w:cs="Aptos"/>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Aptos" w:eastAsia="Aptos" w:hAnsi="Aptos" w:cs="Aptos"/>
      <w:i/>
      <w:iCs/>
      <w:color w:val="595959"/>
    </w:rPr>
  </w:style>
  <w:style w:type="paragraph" w:styleId="Heading7">
    <w:name w:val="heading 7"/>
    <w:basedOn w:val="Normal"/>
    <w:next w:val="Normal"/>
    <w:link w:val="Heading7Char"/>
    <w:uiPriority w:val="9"/>
    <w:semiHidden/>
    <w:unhideWhenUsed/>
    <w:qFormat/>
    <w:rsid w:val="00DD1C6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D1C6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D1C6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link w:val="Heading1"/>
    <w:uiPriority w:val="9"/>
    <w:rsid w:val="005615E5"/>
    <w:rPr>
      <w:rFonts w:ascii="Times New Roman" w:eastAsia="Times New Roman" w:hAnsi="Times New Roman" w:cs="Vrinda"/>
      <w:b/>
      <w:bCs/>
      <w:color w:val="000000" w:themeColor="text1"/>
      <w:kern w:val="32"/>
      <w:sz w:val="32"/>
      <w:szCs w:val="32"/>
    </w:rPr>
  </w:style>
  <w:style w:type="character" w:customStyle="1" w:styleId="Heading2Char">
    <w:name w:val="Heading 2 Char"/>
    <w:basedOn w:val="DefaultParagraphFont"/>
    <w:link w:val="Heading2"/>
    <w:uiPriority w:val="9"/>
    <w:rsid w:val="00EE61C2"/>
    <w:rPr>
      <w:rFonts w:ascii="Times New Roman" w:eastAsiaTheme="majorEastAsia" w:hAnsi="Times New Roman" w:cstheme="majorBidi"/>
      <w:b/>
      <w:bCs/>
      <w:iCs/>
      <w:color w:val="156082" w:themeColor="accent1"/>
      <w:sz w:val="28"/>
      <w:szCs w:val="28"/>
    </w:rPr>
  </w:style>
  <w:style w:type="character" w:customStyle="1" w:styleId="Heading3Char">
    <w:name w:val="Heading 3 Char"/>
    <w:basedOn w:val="DefaultParagraphFont"/>
    <w:link w:val="Heading3"/>
    <w:uiPriority w:val="9"/>
    <w:rsid w:val="005424FB"/>
    <w:rPr>
      <w:rFonts w:ascii="Times New Roman" w:eastAsiaTheme="majorEastAsia" w:hAnsi="Times New Roman" w:cstheme="majorBidi"/>
      <w:color w:val="000000" w:themeColor="text1"/>
      <w:sz w:val="24"/>
      <w:szCs w:val="24"/>
    </w:rPr>
  </w:style>
  <w:style w:type="character" w:customStyle="1" w:styleId="Heading4Char">
    <w:name w:val="Heading 4 Char"/>
    <w:basedOn w:val="DefaultParagraphFont"/>
    <w:link w:val="Heading4"/>
    <w:uiPriority w:val="9"/>
    <w:semiHidden/>
    <w:rsid w:val="00DD1C65"/>
    <w:rPr>
      <w:rFonts w:eastAsiaTheme="majorEastAsia" w:cstheme="majorBidi"/>
      <w:i/>
      <w:iCs/>
      <w:color w:val="0F4761" w:themeColor="accent1" w:themeShade="BF"/>
      <w:kern w:val="0"/>
      <w:sz w:val="24"/>
    </w:rPr>
  </w:style>
  <w:style w:type="character" w:customStyle="1" w:styleId="Heading5Char">
    <w:name w:val="Heading 5 Char"/>
    <w:basedOn w:val="DefaultParagraphFont"/>
    <w:link w:val="Heading5"/>
    <w:uiPriority w:val="9"/>
    <w:semiHidden/>
    <w:rsid w:val="00DD1C65"/>
    <w:rPr>
      <w:rFonts w:eastAsiaTheme="majorEastAsia" w:cstheme="majorBidi"/>
      <w:color w:val="0F4761" w:themeColor="accent1" w:themeShade="BF"/>
      <w:kern w:val="0"/>
      <w:sz w:val="24"/>
    </w:rPr>
  </w:style>
  <w:style w:type="character" w:customStyle="1" w:styleId="Heading6Char">
    <w:name w:val="Heading 6 Char"/>
    <w:basedOn w:val="DefaultParagraphFont"/>
    <w:link w:val="Heading6"/>
    <w:uiPriority w:val="9"/>
    <w:semiHidden/>
    <w:rsid w:val="00DD1C65"/>
    <w:rPr>
      <w:rFonts w:eastAsiaTheme="majorEastAsia" w:cstheme="majorBidi"/>
      <w:i/>
      <w:iCs/>
      <w:color w:val="595959" w:themeColor="text1" w:themeTint="A6"/>
      <w:kern w:val="0"/>
      <w:sz w:val="24"/>
    </w:rPr>
  </w:style>
  <w:style w:type="character" w:customStyle="1" w:styleId="Heading7Char">
    <w:name w:val="Heading 7 Char"/>
    <w:basedOn w:val="DefaultParagraphFont"/>
    <w:link w:val="Heading7"/>
    <w:uiPriority w:val="9"/>
    <w:semiHidden/>
    <w:rsid w:val="00DD1C65"/>
    <w:rPr>
      <w:rFonts w:eastAsiaTheme="majorEastAsia" w:cstheme="majorBidi"/>
      <w:color w:val="595959" w:themeColor="text1" w:themeTint="A6"/>
      <w:kern w:val="0"/>
      <w:sz w:val="24"/>
    </w:rPr>
  </w:style>
  <w:style w:type="character" w:customStyle="1" w:styleId="Heading8Char">
    <w:name w:val="Heading 8 Char"/>
    <w:basedOn w:val="DefaultParagraphFont"/>
    <w:link w:val="Heading8"/>
    <w:uiPriority w:val="9"/>
    <w:semiHidden/>
    <w:rsid w:val="00DD1C65"/>
    <w:rPr>
      <w:rFonts w:eastAsiaTheme="majorEastAsia" w:cstheme="majorBidi"/>
      <w:i/>
      <w:iCs/>
      <w:color w:val="272727" w:themeColor="text1" w:themeTint="D8"/>
      <w:kern w:val="0"/>
      <w:sz w:val="24"/>
    </w:rPr>
  </w:style>
  <w:style w:type="character" w:customStyle="1" w:styleId="Heading9Char">
    <w:name w:val="Heading 9 Char"/>
    <w:basedOn w:val="DefaultParagraphFont"/>
    <w:link w:val="Heading9"/>
    <w:uiPriority w:val="9"/>
    <w:semiHidden/>
    <w:rsid w:val="00DD1C65"/>
    <w:rPr>
      <w:rFonts w:eastAsiaTheme="majorEastAsia" w:cstheme="majorBidi"/>
      <w:color w:val="272727" w:themeColor="text1" w:themeTint="D8"/>
      <w:kern w:val="0"/>
      <w:sz w:val="24"/>
    </w:rPr>
  </w:style>
  <w:style w:type="character" w:customStyle="1" w:styleId="TitleChar">
    <w:name w:val="Title Char"/>
    <w:basedOn w:val="DefaultParagraphFont"/>
    <w:link w:val="Title"/>
    <w:uiPriority w:val="10"/>
    <w:rsid w:val="00DD1C65"/>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DD1C65"/>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DD1C6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1C65"/>
    <w:rPr>
      <w:rFonts w:ascii="Times New Roman" w:hAnsi="Times New Roman" w:cs="Times New Roman"/>
      <w:i/>
      <w:iCs/>
      <w:color w:val="404040" w:themeColor="text1" w:themeTint="BF"/>
      <w:kern w:val="0"/>
      <w:sz w:val="24"/>
    </w:rPr>
  </w:style>
  <w:style w:type="paragraph" w:styleId="ListParagraph">
    <w:name w:val="List Paragraph"/>
    <w:basedOn w:val="Normal"/>
    <w:uiPriority w:val="34"/>
    <w:qFormat/>
    <w:rsid w:val="00DD1C65"/>
    <w:pPr>
      <w:ind w:left="720"/>
      <w:contextualSpacing/>
    </w:pPr>
  </w:style>
  <w:style w:type="character" w:styleId="IntenseEmphasis">
    <w:name w:val="Intense Emphasis"/>
    <w:basedOn w:val="DefaultParagraphFont"/>
    <w:uiPriority w:val="21"/>
    <w:qFormat/>
    <w:rsid w:val="00DD1C65"/>
    <w:rPr>
      <w:i/>
      <w:iCs/>
      <w:color w:val="0F4761" w:themeColor="accent1" w:themeShade="BF"/>
    </w:rPr>
  </w:style>
  <w:style w:type="paragraph" w:styleId="IntenseQuote">
    <w:name w:val="Intense Quote"/>
    <w:basedOn w:val="Normal"/>
    <w:next w:val="Normal"/>
    <w:link w:val="IntenseQuoteChar"/>
    <w:uiPriority w:val="30"/>
    <w:qFormat/>
    <w:rsid w:val="00DD1C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1C65"/>
    <w:rPr>
      <w:rFonts w:ascii="Times New Roman" w:hAnsi="Times New Roman" w:cs="Times New Roman"/>
      <w:i/>
      <w:iCs/>
      <w:color w:val="0F4761" w:themeColor="accent1" w:themeShade="BF"/>
      <w:kern w:val="0"/>
      <w:sz w:val="24"/>
    </w:rPr>
  </w:style>
  <w:style w:type="character" w:styleId="IntenseReference">
    <w:name w:val="Intense Reference"/>
    <w:basedOn w:val="DefaultParagraphFont"/>
    <w:uiPriority w:val="32"/>
    <w:qFormat/>
    <w:rsid w:val="00DD1C65"/>
    <w:rPr>
      <w:b/>
      <w:bCs/>
      <w:smallCaps/>
      <w:color w:val="0F4761" w:themeColor="accent1" w:themeShade="BF"/>
      <w:spacing w:val="5"/>
    </w:rPr>
  </w:style>
  <w:style w:type="paragraph" w:styleId="Header">
    <w:name w:val="header"/>
    <w:basedOn w:val="Normal"/>
    <w:link w:val="HeaderChar"/>
    <w:uiPriority w:val="99"/>
    <w:unhideWhenUsed/>
    <w:rsid w:val="00DD1C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1C65"/>
    <w:rPr>
      <w:rFonts w:ascii="Times New Roman" w:hAnsi="Times New Roman" w:cs="Times New Roman"/>
      <w:kern w:val="0"/>
      <w:sz w:val="24"/>
    </w:rPr>
  </w:style>
  <w:style w:type="paragraph" w:styleId="Footer">
    <w:name w:val="footer"/>
    <w:basedOn w:val="Normal"/>
    <w:link w:val="FooterChar"/>
    <w:uiPriority w:val="99"/>
    <w:unhideWhenUsed/>
    <w:rsid w:val="00DD1C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1C65"/>
    <w:rPr>
      <w:rFonts w:ascii="Times New Roman" w:hAnsi="Times New Roman" w:cs="Times New Roman"/>
      <w:kern w:val="0"/>
      <w:sz w:val="24"/>
    </w:rPr>
  </w:style>
  <w:style w:type="paragraph" w:styleId="NormalWeb">
    <w:name w:val="Normal (Web)"/>
    <w:basedOn w:val="Normal"/>
    <w:uiPriority w:val="99"/>
    <w:unhideWhenUsed/>
    <w:rsid w:val="0038624E"/>
    <w:pPr>
      <w:spacing w:before="100" w:beforeAutospacing="1" w:after="100" w:afterAutospacing="1" w:line="240" w:lineRule="auto"/>
      <w:jc w:val="left"/>
    </w:pPr>
    <w:rPr>
      <w:lang w:bidi="bn-IN"/>
    </w:rPr>
  </w:style>
  <w:style w:type="character" w:styleId="Strong">
    <w:name w:val="Strong"/>
    <w:basedOn w:val="DefaultParagraphFont"/>
    <w:uiPriority w:val="22"/>
    <w:qFormat/>
    <w:rsid w:val="00B664DB"/>
    <w:rPr>
      <w:b/>
      <w:bCs/>
    </w:rPr>
  </w:style>
  <w:style w:type="character" w:customStyle="1" w:styleId="fontstyle01">
    <w:name w:val="fontstyle01"/>
    <w:basedOn w:val="DefaultParagraphFont"/>
    <w:rsid w:val="0098465A"/>
    <w:rPr>
      <w:rFonts w:ascii="Arial-BoldMT" w:hAnsi="Arial-BoldMT" w:hint="default"/>
      <w:b/>
      <w:bCs/>
      <w:i w:val="0"/>
      <w:iCs w:val="0"/>
      <w:color w:val="000000"/>
      <w:sz w:val="22"/>
      <w:szCs w:val="22"/>
    </w:rPr>
  </w:style>
  <w:style w:type="paragraph" w:styleId="Caption">
    <w:name w:val="caption"/>
    <w:basedOn w:val="Normal"/>
    <w:next w:val="Normal"/>
    <w:uiPriority w:val="35"/>
    <w:unhideWhenUsed/>
    <w:qFormat/>
    <w:rsid w:val="00251EB0"/>
    <w:pPr>
      <w:spacing w:line="240" w:lineRule="auto"/>
    </w:pPr>
    <w:rPr>
      <w:i/>
      <w:iCs/>
      <w:color w:val="0E2841" w:themeColor="text2"/>
      <w:sz w:val="18"/>
      <w:szCs w:val="18"/>
    </w:rPr>
  </w:style>
  <w:style w:type="paragraph" w:styleId="TOCHeading">
    <w:name w:val="TOC Heading"/>
    <w:basedOn w:val="Heading1"/>
    <w:next w:val="Normal"/>
    <w:uiPriority w:val="39"/>
    <w:unhideWhenUsed/>
    <w:qFormat/>
    <w:rsid w:val="005615E5"/>
    <w:pPr>
      <w:keepLines/>
      <w:spacing w:after="0" w:line="259" w:lineRule="auto"/>
      <w:jc w:val="left"/>
      <w:outlineLvl w:val="9"/>
    </w:pPr>
    <w:rPr>
      <w:rFonts w:asciiTheme="majorHAnsi" w:eastAsiaTheme="majorEastAsia" w:hAnsiTheme="majorHAnsi" w:cstheme="majorBidi"/>
      <w:b w:val="0"/>
      <w:bCs w:val="0"/>
      <w:color w:val="0F4761" w:themeColor="accent1" w:themeShade="BF"/>
    </w:rPr>
  </w:style>
  <w:style w:type="paragraph" w:styleId="TOC1">
    <w:name w:val="toc 1"/>
    <w:basedOn w:val="Normal"/>
    <w:next w:val="Normal"/>
    <w:autoRedefine/>
    <w:uiPriority w:val="39"/>
    <w:unhideWhenUsed/>
    <w:rsid w:val="005615E5"/>
    <w:pPr>
      <w:spacing w:after="100"/>
    </w:pPr>
  </w:style>
  <w:style w:type="paragraph" w:styleId="TOC2">
    <w:name w:val="toc 2"/>
    <w:basedOn w:val="Normal"/>
    <w:next w:val="Normal"/>
    <w:autoRedefine/>
    <w:uiPriority w:val="39"/>
    <w:unhideWhenUsed/>
    <w:rsid w:val="005615E5"/>
    <w:pPr>
      <w:spacing w:after="100"/>
      <w:ind w:left="240"/>
    </w:pPr>
  </w:style>
  <w:style w:type="character" w:styleId="Hyperlink">
    <w:name w:val="Hyperlink"/>
    <w:basedOn w:val="DefaultParagraphFont"/>
    <w:uiPriority w:val="99"/>
    <w:unhideWhenUsed/>
    <w:rsid w:val="005615E5"/>
    <w:rPr>
      <w:color w:val="467886" w:themeColor="hyperlink"/>
      <w:u w:val="single"/>
    </w:rPr>
  </w:style>
  <w:style w:type="paragraph" w:styleId="Subtitle">
    <w:name w:val="Subtitle"/>
    <w:basedOn w:val="Normal"/>
    <w:next w:val="Normal"/>
    <w:link w:val="SubtitleChar"/>
    <w:uiPriority w:val="11"/>
    <w:qFormat/>
    <w:pPr>
      <w:spacing w:after="160"/>
    </w:pPr>
    <w:rPr>
      <w:rFonts w:ascii="Aptos" w:eastAsia="Aptos" w:hAnsi="Aptos" w:cs="Aptos"/>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JRCoLSAk0qWC3nDEgyMMCI9iA==">CgMxLjAyDmgudjRjdGExNnByejB2Mg5oLnczem4wNW5mcnBzMzIOaC5kcm5yb3VoNnhqb3kyDmguajBjeXp5emFkczBoMg1oLjg5cDduamlrem96Mg5oLjNudWNiNWNpdm1xdzIOaC5vNDg2eDRqaDBiM3IyDmguc2lpMzB6cjAzNWUwMg5oLjN3cW9oc2dldnc5cjIOaC45bTBhOXczeGt6cXEyDmguejRydWk1dTlscjMxMg5oLnRkcmJhMXFnc3BtdjIOaC54eXE1czA3N3RxeXA4AHIhMUhITURCY2VCRi1PVHlQa3czc3o2SnRQQjhqWl9KaVl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13</Pages>
  <Words>2577</Words>
  <Characters>14693</Characters>
  <Application>Microsoft Office Word</Application>
  <DocSecurity>0</DocSecurity>
  <Lines>122</Lines>
  <Paragraphs>34</Paragraphs>
  <ScaleCrop>false</ScaleCrop>
  <Company/>
  <LinksUpToDate>false</LinksUpToDate>
  <CharactersWithSpaces>17236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Yasmin Hussain (2334055)</cp:lastModifiedBy>
  <cp:revision>5</cp:revision>
  <dcterms:created xsi:type="dcterms:W3CDTF">2025-11-06T13:48:00Z</dcterms:created>
  <dcterms:modified xsi:type="dcterms:W3CDTF">2025-12-08T09:45:00Z</dcterms:modified>
</cp:coreProperties>
</file>