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8E0F0B" w14:textId="7A11275A" w:rsidR="00F03687" w:rsidRDefault="00F03687" w:rsidP="00F03687">
      <w:pPr>
        <w:rPr>
          <w:lang w:val="en-US"/>
        </w:rPr>
      </w:pPr>
      <w:r>
        <w:rPr>
          <w:rFonts w:hint="eastAsia"/>
        </w:rPr>
        <w:t xml:space="preserve">                                                    TONG Z</w:t>
      </w:r>
      <w:r>
        <w:rPr>
          <w:lang w:val="en-US"/>
        </w:rPr>
        <w:t>HOU 2406057</w:t>
      </w:r>
    </w:p>
    <w:p w14:paraId="51D1593F" w14:textId="77777777" w:rsidR="00B1041E" w:rsidRPr="00F03687" w:rsidRDefault="00B1041E" w:rsidP="00F03687">
      <w:pPr>
        <w:rPr>
          <w:lang w:val="en-US"/>
        </w:rPr>
      </w:pPr>
    </w:p>
    <w:p w14:paraId="013A4464" w14:textId="16B3DF66" w:rsidR="00F03687" w:rsidRDefault="00F03687" w:rsidP="00F03687">
      <w:r>
        <w:t>My research is about how musicians embody musical systems in VR environments.</w:t>
      </w:r>
    </w:p>
    <w:p w14:paraId="68B3DEEE" w14:textId="77777777" w:rsidR="00B1041E" w:rsidRDefault="00B1041E" w:rsidP="00F03687"/>
    <w:p w14:paraId="335E7377" w14:textId="77777777" w:rsidR="00F03687" w:rsidRDefault="00F03687" w:rsidP="00F03687">
      <w:r>
        <w:t>My project allows for research using Scaffolding Theory to maximise the embodiment of music in VR, building and optimising musical experiences step by step. At the heart of Scaffolding Theory is the idea of building through layers, guiding the development of a complex system step by step until the full target performance is reached.</w:t>
      </w:r>
    </w:p>
    <w:p w14:paraId="49806C7B" w14:textId="77777777" w:rsidR="00F03687" w:rsidRDefault="00F03687" w:rsidP="00F03687">
      <w:r>
        <w:t>Firstly, musicians can start building from the most basic musical elements. In a virtual reality environment, the core musical style content is created first, and then elements such as melody, rhythm and harmony are added with the help of virtual instruments or sound modules. This is the base layer of the system, equivalent to the core structure of musical expression.</w:t>
      </w:r>
    </w:p>
    <w:p w14:paraId="5ECE7E44" w14:textId="77777777" w:rsidR="00F03687" w:rsidRDefault="00F03687" w:rsidP="00F03687">
      <w:r>
        <w:t>Next, spatial design and sound optimisation are gradually added. The three-dimensional spatial concept in VR is utilised to increase the strength and layering of the music, thus enhancing the immersive experience for the audience.</w:t>
      </w:r>
    </w:p>
    <w:p w14:paraId="32CED530" w14:textId="77777777" w:rsidR="00F03687" w:rsidRDefault="00F03687" w:rsidP="00F03687">
      <w:r>
        <w:t>Then, the audience experience is enriched by adding interactive modules. The audience can change the style and rhythm of the music through body movements, which enhances the interactivity and participation of VR music.</w:t>
      </w:r>
    </w:p>
    <w:p w14:paraId="43D56E26" w14:textId="77777777" w:rsidR="00F03687" w:rsidRDefault="00F03687" w:rsidP="00F03687">
      <w:r>
        <w:t>Finally, a complete and dynamic immersive music space is constructed through visual, tactile and other multi-sensory experiences.</w:t>
      </w:r>
    </w:p>
    <w:p w14:paraId="6DEF8E3B" w14:textId="77777777" w:rsidR="00F03687" w:rsidRDefault="00F03687" w:rsidP="00F03687"/>
    <w:p w14:paraId="7FE1F5F5" w14:textId="376DA636" w:rsidR="00860224" w:rsidRDefault="00F03687" w:rsidP="00F03687">
      <w:r>
        <w:t>Similarly, I believe that ‘</w:t>
      </w:r>
      <w:r w:rsidR="0001005C">
        <w:t>S</w:t>
      </w:r>
      <w:r>
        <w:t xml:space="preserve">caffolding </w:t>
      </w:r>
      <w:r w:rsidR="0001005C">
        <w:t>T</w:t>
      </w:r>
      <w:r>
        <w:t xml:space="preserve">heory’ can bring interdisciplinarity. Musicians' embodiment of musical systems in VR environments involves the integration of multiple disciplines, including musicology, cognitive science, computer technology, visual arts, and pedagogy. Thus, the interconnections between these disciplines support the construction and experience of musical systems in virtual environments. At the same time, </w:t>
      </w:r>
      <w:r w:rsidR="002D609D">
        <w:t>S</w:t>
      </w:r>
      <w:r>
        <w:t xml:space="preserve">caffolding </w:t>
      </w:r>
      <w:r w:rsidR="002D609D">
        <w:t>T</w:t>
      </w:r>
      <w:r>
        <w:t>heory provides timely support through step-by-step construction, guidance, and gradual mastery of music's complex structures, theories, and compositional techniques during the immersive learning process. These interdisciplinary contents not only enrich the representation of music in VR but also provide innovative ways for music learning, creation and performance.</w:t>
      </w:r>
    </w:p>
    <w:p w14:paraId="03D55DE1" w14:textId="77777777" w:rsidR="0001005C" w:rsidRDefault="0001005C" w:rsidP="00F03687"/>
    <w:sectPr w:rsidR="0001005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687"/>
    <w:rsid w:val="0001005C"/>
    <w:rsid w:val="00125FE1"/>
    <w:rsid w:val="002D609D"/>
    <w:rsid w:val="00494E42"/>
    <w:rsid w:val="0067012E"/>
    <w:rsid w:val="00767EF4"/>
    <w:rsid w:val="007E10F2"/>
    <w:rsid w:val="00860224"/>
    <w:rsid w:val="00B1041E"/>
    <w:rsid w:val="00F036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DF515B5"/>
  <w15:chartTrackingRefBased/>
  <w15:docId w15:val="{2C419C65-D1D9-8E4E-9E3D-C98271FF3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F0368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F0368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F0368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F0368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F03687"/>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F03687"/>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F03687"/>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03687"/>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F03687"/>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03687"/>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semiHidden/>
    <w:rsid w:val="00F03687"/>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semiHidden/>
    <w:rsid w:val="00F03687"/>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F03687"/>
    <w:rPr>
      <w:rFonts w:cstheme="majorBidi"/>
      <w:color w:val="0F4761" w:themeColor="accent1" w:themeShade="BF"/>
      <w:sz w:val="28"/>
      <w:szCs w:val="28"/>
      <w:lang w:val="en-GB"/>
    </w:rPr>
  </w:style>
  <w:style w:type="character" w:customStyle="1" w:styleId="50">
    <w:name w:val="标题 5 字符"/>
    <w:basedOn w:val="a0"/>
    <w:link w:val="5"/>
    <w:uiPriority w:val="9"/>
    <w:semiHidden/>
    <w:rsid w:val="00F03687"/>
    <w:rPr>
      <w:rFonts w:cstheme="majorBidi"/>
      <w:color w:val="0F4761" w:themeColor="accent1" w:themeShade="BF"/>
      <w:sz w:val="24"/>
      <w:lang w:val="en-GB"/>
    </w:rPr>
  </w:style>
  <w:style w:type="character" w:customStyle="1" w:styleId="60">
    <w:name w:val="标题 6 字符"/>
    <w:basedOn w:val="a0"/>
    <w:link w:val="6"/>
    <w:uiPriority w:val="9"/>
    <w:semiHidden/>
    <w:rsid w:val="00F03687"/>
    <w:rPr>
      <w:rFonts w:cstheme="majorBidi"/>
      <w:b/>
      <w:bCs/>
      <w:color w:val="0F4761" w:themeColor="accent1" w:themeShade="BF"/>
      <w:lang w:val="en-GB"/>
    </w:rPr>
  </w:style>
  <w:style w:type="character" w:customStyle="1" w:styleId="70">
    <w:name w:val="标题 7 字符"/>
    <w:basedOn w:val="a0"/>
    <w:link w:val="7"/>
    <w:uiPriority w:val="9"/>
    <w:semiHidden/>
    <w:rsid w:val="00F03687"/>
    <w:rPr>
      <w:rFonts w:cstheme="majorBidi"/>
      <w:b/>
      <w:bCs/>
      <w:color w:val="595959" w:themeColor="text1" w:themeTint="A6"/>
      <w:lang w:val="en-GB"/>
    </w:rPr>
  </w:style>
  <w:style w:type="character" w:customStyle="1" w:styleId="80">
    <w:name w:val="标题 8 字符"/>
    <w:basedOn w:val="a0"/>
    <w:link w:val="8"/>
    <w:uiPriority w:val="9"/>
    <w:semiHidden/>
    <w:rsid w:val="00F03687"/>
    <w:rPr>
      <w:rFonts w:cstheme="majorBidi"/>
      <w:color w:val="595959" w:themeColor="text1" w:themeTint="A6"/>
      <w:lang w:val="en-GB"/>
    </w:rPr>
  </w:style>
  <w:style w:type="character" w:customStyle="1" w:styleId="90">
    <w:name w:val="标题 9 字符"/>
    <w:basedOn w:val="a0"/>
    <w:link w:val="9"/>
    <w:uiPriority w:val="9"/>
    <w:semiHidden/>
    <w:rsid w:val="00F03687"/>
    <w:rPr>
      <w:rFonts w:eastAsiaTheme="majorEastAsia" w:cstheme="majorBidi"/>
      <w:color w:val="595959" w:themeColor="text1" w:themeTint="A6"/>
      <w:lang w:val="en-GB"/>
    </w:rPr>
  </w:style>
  <w:style w:type="paragraph" w:styleId="a3">
    <w:name w:val="Title"/>
    <w:basedOn w:val="a"/>
    <w:next w:val="a"/>
    <w:link w:val="a4"/>
    <w:uiPriority w:val="10"/>
    <w:qFormat/>
    <w:rsid w:val="00F03687"/>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03687"/>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F03687"/>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03687"/>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F03687"/>
    <w:pPr>
      <w:spacing w:before="160" w:after="160"/>
      <w:jc w:val="center"/>
    </w:pPr>
    <w:rPr>
      <w:i/>
      <w:iCs/>
      <w:color w:val="404040" w:themeColor="text1" w:themeTint="BF"/>
    </w:rPr>
  </w:style>
  <w:style w:type="character" w:customStyle="1" w:styleId="a8">
    <w:name w:val="引用 字符"/>
    <w:basedOn w:val="a0"/>
    <w:link w:val="a7"/>
    <w:uiPriority w:val="29"/>
    <w:rsid w:val="00F03687"/>
    <w:rPr>
      <w:i/>
      <w:iCs/>
      <w:color w:val="404040" w:themeColor="text1" w:themeTint="BF"/>
      <w:lang w:val="en-GB"/>
    </w:rPr>
  </w:style>
  <w:style w:type="paragraph" w:styleId="a9">
    <w:name w:val="List Paragraph"/>
    <w:basedOn w:val="a"/>
    <w:uiPriority w:val="34"/>
    <w:qFormat/>
    <w:rsid w:val="00F03687"/>
    <w:pPr>
      <w:ind w:left="720"/>
      <w:contextualSpacing/>
    </w:pPr>
  </w:style>
  <w:style w:type="character" w:styleId="aa">
    <w:name w:val="Intense Emphasis"/>
    <w:basedOn w:val="a0"/>
    <w:uiPriority w:val="21"/>
    <w:qFormat/>
    <w:rsid w:val="00F03687"/>
    <w:rPr>
      <w:i/>
      <w:iCs/>
      <w:color w:val="0F4761" w:themeColor="accent1" w:themeShade="BF"/>
    </w:rPr>
  </w:style>
  <w:style w:type="paragraph" w:styleId="ab">
    <w:name w:val="Intense Quote"/>
    <w:basedOn w:val="a"/>
    <w:next w:val="a"/>
    <w:link w:val="ac"/>
    <w:uiPriority w:val="30"/>
    <w:qFormat/>
    <w:rsid w:val="00F036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03687"/>
    <w:rPr>
      <w:i/>
      <w:iCs/>
      <w:color w:val="0F4761" w:themeColor="accent1" w:themeShade="BF"/>
      <w:lang w:val="en-GB"/>
    </w:rPr>
  </w:style>
  <w:style w:type="character" w:styleId="ad">
    <w:name w:val="Intense Reference"/>
    <w:basedOn w:val="a0"/>
    <w:uiPriority w:val="32"/>
    <w:qFormat/>
    <w:rsid w:val="00F036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335</Words>
  <Characters>1914</Characters>
  <Application>Microsoft Office Word</Application>
  <DocSecurity>0</DocSecurity>
  <Lines>15</Lines>
  <Paragraphs>4</Paragraphs>
  <ScaleCrop>false</ScaleCrop>
  <Company/>
  <LinksUpToDate>false</LinksUpToDate>
  <CharactersWithSpaces>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童 周</dc:creator>
  <cp:keywords/>
  <dc:description/>
  <cp:lastModifiedBy>童 周</cp:lastModifiedBy>
  <cp:revision>2</cp:revision>
  <dcterms:created xsi:type="dcterms:W3CDTF">2024-10-27T16:36:00Z</dcterms:created>
  <dcterms:modified xsi:type="dcterms:W3CDTF">2024-10-27T16:36:00Z</dcterms:modified>
</cp:coreProperties>
</file>