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A69E4" w14:textId="2DDD7F4D" w:rsidR="00F40E92" w:rsidRDefault="00F40E92">
      <w:pPr>
        <w:rPr>
          <w:rFonts w:ascii="Arial" w:hAnsi="Arial" w:cs="Arial"/>
          <w:sz w:val="24"/>
          <w:szCs w:val="24"/>
          <w:u w:val="single"/>
        </w:rPr>
      </w:pPr>
      <w:r w:rsidRPr="00F40E92">
        <w:rPr>
          <w:rFonts w:ascii="Arial" w:hAnsi="Arial" w:cs="Arial"/>
          <w:sz w:val="24"/>
          <w:szCs w:val="24"/>
          <w:u w:val="single"/>
        </w:rPr>
        <w:t>Tudalen Cynnwys:</w:t>
      </w:r>
    </w:p>
    <w:p w14:paraId="3A52C7D7" w14:textId="77777777" w:rsidR="00DA6612" w:rsidRPr="00DA6612" w:rsidRDefault="00DA6612" w:rsidP="00DA6612">
      <w:pPr>
        <w:rPr>
          <w:rFonts w:ascii="Arial" w:hAnsi="Arial" w:cs="Arial"/>
          <w:sz w:val="24"/>
          <w:szCs w:val="24"/>
        </w:rPr>
      </w:pPr>
      <w:r w:rsidRPr="00DA6612">
        <w:rPr>
          <w:rFonts w:ascii="Arial" w:hAnsi="Arial" w:cs="Arial"/>
          <w:sz w:val="24"/>
          <w:szCs w:val="24"/>
        </w:rPr>
        <w:t>Tudalen 1: Tudalen Cynnwys</w:t>
      </w:r>
    </w:p>
    <w:p w14:paraId="14C963B1" w14:textId="41C771CF" w:rsidR="00DA6612" w:rsidRPr="00DA6612" w:rsidRDefault="00DA6612" w:rsidP="00DA6612">
      <w:pPr>
        <w:rPr>
          <w:rFonts w:ascii="Arial" w:hAnsi="Arial" w:cs="Arial"/>
          <w:sz w:val="24"/>
          <w:szCs w:val="24"/>
        </w:rPr>
      </w:pPr>
      <w:r w:rsidRPr="00DA6612">
        <w:rPr>
          <w:rFonts w:ascii="Arial" w:hAnsi="Arial" w:cs="Arial"/>
          <w:sz w:val="24"/>
          <w:szCs w:val="24"/>
        </w:rPr>
        <w:t xml:space="preserve">Tudalen 2: Y </w:t>
      </w:r>
      <w:r w:rsidR="002D432E">
        <w:rPr>
          <w:rFonts w:ascii="Arial" w:hAnsi="Arial" w:cs="Arial"/>
          <w:sz w:val="24"/>
          <w:szCs w:val="24"/>
        </w:rPr>
        <w:t>G</w:t>
      </w:r>
      <w:r w:rsidRPr="00DA6612">
        <w:rPr>
          <w:rFonts w:ascii="Arial" w:hAnsi="Arial" w:cs="Arial"/>
          <w:sz w:val="24"/>
          <w:szCs w:val="24"/>
        </w:rPr>
        <w:t xml:space="preserve">weithgaredd </w:t>
      </w:r>
    </w:p>
    <w:p w14:paraId="0D0235F3" w14:textId="77777777" w:rsidR="00DA6612" w:rsidRPr="00DA6612" w:rsidRDefault="00DA6612" w:rsidP="00DA6612">
      <w:pPr>
        <w:rPr>
          <w:rFonts w:ascii="Arial" w:hAnsi="Arial" w:cs="Arial"/>
          <w:sz w:val="24"/>
          <w:szCs w:val="24"/>
        </w:rPr>
      </w:pPr>
      <w:r w:rsidRPr="00DA6612">
        <w:rPr>
          <w:rFonts w:ascii="Arial" w:hAnsi="Arial" w:cs="Arial"/>
          <w:sz w:val="24"/>
          <w:szCs w:val="24"/>
        </w:rPr>
        <w:t xml:space="preserve">Tudalen 3: Y Gweithgaredd </w:t>
      </w:r>
    </w:p>
    <w:p w14:paraId="28DC6B0B" w14:textId="77777777" w:rsidR="00DA6612" w:rsidRPr="00DA6612" w:rsidRDefault="00DA6612" w:rsidP="00DA6612">
      <w:pPr>
        <w:rPr>
          <w:rFonts w:ascii="Arial" w:hAnsi="Arial" w:cs="Arial"/>
          <w:sz w:val="24"/>
          <w:szCs w:val="24"/>
        </w:rPr>
      </w:pPr>
      <w:r w:rsidRPr="00DA6612">
        <w:rPr>
          <w:rFonts w:ascii="Arial" w:hAnsi="Arial" w:cs="Arial"/>
          <w:sz w:val="24"/>
          <w:szCs w:val="24"/>
        </w:rPr>
        <w:t xml:space="preserve">Tudalen 4: Gwethusiad </w:t>
      </w:r>
    </w:p>
    <w:p w14:paraId="2B034E94" w14:textId="77777777" w:rsidR="00DA6612" w:rsidRPr="00DA6612" w:rsidRDefault="00DA6612" w:rsidP="00DA6612">
      <w:pPr>
        <w:rPr>
          <w:rFonts w:ascii="Arial" w:hAnsi="Arial" w:cs="Arial"/>
          <w:sz w:val="24"/>
          <w:szCs w:val="24"/>
        </w:rPr>
      </w:pPr>
      <w:r w:rsidRPr="00DA6612">
        <w:rPr>
          <w:rFonts w:ascii="Arial" w:hAnsi="Arial" w:cs="Arial"/>
          <w:sz w:val="24"/>
          <w:szCs w:val="24"/>
        </w:rPr>
        <w:t xml:space="preserve">Tudalen 5: Gwerthusiad </w:t>
      </w:r>
    </w:p>
    <w:p w14:paraId="38EA457A" w14:textId="77777777" w:rsidR="00DA6612" w:rsidRPr="00DA6612" w:rsidRDefault="00DA6612" w:rsidP="00DA6612">
      <w:pPr>
        <w:rPr>
          <w:rFonts w:ascii="Arial" w:hAnsi="Arial" w:cs="Arial"/>
          <w:sz w:val="24"/>
          <w:szCs w:val="24"/>
        </w:rPr>
      </w:pPr>
      <w:r w:rsidRPr="00DA6612">
        <w:rPr>
          <w:rFonts w:ascii="Arial" w:hAnsi="Arial" w:cs="Arial"/>
          <w:sz w:val="24"/>
          <w:szCs w:val="24"/>
        </w:rPr>
        <w:t xml:space="preserve">Tudalen 6: Trafodaeth </w:t>
      </w:r>
    </w:p>
    <w:p w14:paraId="0E783EA0" w14:textId="77777777" w:rsidR="00DA6612" w:rsidRPr="00DA6612" w:rsidRDefault="00DA6612" w:rsidP="00DA6612">
      <w:pPr>
        <w:rPr>
          <w:rFonts w:ascii="Arial" w:hAnsi="Arial" w:cs="Arial"/>
          <w:sz w:val="24"/>
          <w:szCs w:val="24"/>
        </w:rPr>
      </w:pPr>
      <w:r w:rsidRPr="00DA6612">
        <w:rPr>
          <w:rFonts w:ascii="Arial" w:hAnsi="Arial" w:cs="Arial"/>
          <w:sz w:val="24"/>
          <w:szCs w:val="24"/>
        </w:rPr>
        <w:t>Tudalen 7: Trafodaeth</w:t>
      </w:r>
    </w:p>
    <w:p w14:paraId="360749C8" w14:textId="77777777" w:rsidR="00DA6612" w:rsidRPr="00DA6612" w:rsidRDefault="00DA6612" w:rsidP="00DA6612">
      <w:pPr>
        <w:rPr>
          <w:rFonts w:ascii="Arial" w:hAnsi="Arial" w:cs="Arial"/>
          <w:sz w:val="24"/>
          <w:szCs w:val="24"/>
        </w:rPr>
      </w:pPr>
      <w:r w:rsidRPr="00DA6612">
        <w:rPr>
          <w:rFonts w:ascii="Arial" w:hAnsi="Arial" w:cs="Arial"/>
          <w:sz w:val="24"/>
          <w:szCs w:val="24"/>
        </w:rPr>
        <w:t xml:space="preserve">Tudalen 8: Esboniad </w:t>
      </w:r>
    </w:p>
    <w:p w14:paraId="50A64656" w14:textId="77777777" w:rsidR="00DA6612" w:rsidRPr="00DA6612" w:rsidRDefault="00DA6612" w:rsidP="00DA6612">
      <w:pPr>
        <w:rPr>
          <w:rFonts w:ascii="Arial" w:hAnsi="Arial" w:cs="Arial"/>
          <w:sz w:val="24"/>
          <w:szCs w:val="24"/>
        </w:rPr>
      </w:pPr>
      <w:r w:rsidRPr="00DA6612">
        <w:rPr>
          <w:rFonts w:ascii="Arial" w:hAnsi="Arial" w:cs="Arial"/>
          <w:sz w:val="24"/>
          <w:szCs w:val="24"/>
        </w:rPr>
        <w:t>Tudalen 9: Esboniad</w:t>
      </w:r>
    </w:p>
    <w:p w14:paraId="25696A31" w14:textId="15E5326D" w:rsidR="00DA6612" w:rsidRPr="00DA6612" w:rsidRDefault="00DA6612" w:rsidP="00DA6612">
      <w:pPr>
        <w:rPr>
          <w:rFonts w:ascii="Arial" w:hAnsi="Arial" w:cs="Arial"/>
          <w:sz w:val="24"/>
          <w:szCs w:val="24"/>
        </w:rPr>
      </w:pPr>
      <w:r w:rsidRPr="00DA6612">
        <w:rPr>
          <w:rFonts w:ascii="Arial" w:hAnsi="Arial" w:cs="Arial"/>
          <w:sz w:val="24"/>
          <w:szCs w:val="24"/>
        </w:rPr>
        <w:t>Tudalen 10: Rhestr Cyfernodi</w:t>
      </w:r>
    </w:p>
    <w:p w14:paraId="60FDB226" w14:textId="77777777" w:rsidR="00F40E92" w:rsidRPr="00DA6612" w:rsidRDefault="00F40E92">
      <w:pPr>
        <w:rPr>
          <w:rFonts w:ascii="Arial" w:hAnsi="Arial" w:cs="Arial"/>
          <w:sz w:val="24"/>
          <w:szCs w:val="24"/>
        </w:rPr>
      </w:pPr>
    </w:p>
    <w:p w14:paraId="1251D419" w14:textId="77777777" w:rsidR="00F40E92" w:rsidRDefault="00F40E92">
      <w:pPr>
        <w:rPr>
          <w:rFonts w:ascii="Arial" w:hAnsi="Arial" w:cs="Arial"/>
          <w:sz w:val="24"/>
          <w:szCs w:val="24"/>
        </w:rPr>
      </w:pPr>
    </w:p>
    <w:p w14:paraId="584123D4" w14:textId="77777777" w:rsidR="00F40E92" w:rsidRDefault="00F40E92">
      <w:pPr>
        <w:rPr>
          <w:rFonts w:ascii="Arial" w:hAnsi="Arial" w:cs="Arial"/>
          <w:sz w:val="24"/>
          <w:szCs w:val="24"/>
        </w:rPr>
      </w:pPr>
    </w:p>
    <w:p w14:paraId="19A73AAA" w14:textId="77777777" w:rsidR="00F40E92" w:rsidRDefault="00F40E92">
      <w:pPr>
        <w:rPr>
          <w:rFonts w:ascii="Arial" w:hAnsi="Arial" w:cs="Arial"/>
          <w:sz w:val="24"/>
          <w:szCs w:val="24"/>
        </w:rPr>
      </w:pPr>
    </w:p>
    <w:p w14:paraId="02FA2FE3" w14:textId="77777777" w:rsidR="00F40E92" w:rsidRDefault="00F40E92">
      <w:pPr>
        <w:rPr>
          <w:rFonts w:ascii="Arial" w:hAnsi="Arial" w:cs="Arial"/>
          <w:sz w:val="24"/>
          <w:szCs w:val="24"/>
        </w:rPr>
      </w:pPr>
    </w:p>
    <w:p w14:paraId="05899BD5" w14:textId="77777777" w:rsidR="00F40E92" w:rsidRDefault="00F40E92">
      <w:pPr>
        <w:rPr>
          <w:rFonts w:ascii="Arial" w:hAnsi="Arial" w:cs="Arial"/>
          <w:sz w:val="24"/>
          <w:szCs w:val="24"/>
        </w:rPr>
      </w:pPr>
    </w:p>
    <w:p w14:paraId="319841FA" w14:textId="77777777" w:rsidR="00F40E92" w:rsidRDefault="00F40E92">
      <w:pPr>
        <w:rPr>
          <w:rFonts w:ascii="Arial" w:hAnsi="Arial" w:cs="Arial"/>
          <w:sz w:val="24"/>
          <w:szCs w:val="24"/>
        </w:rPr>
      </w:pPr>
    </w:p>
    <w:p w14:paraId="4CE0920A" w14:textId="77777777" w:rsidR="00F40E92" w:rsidRDefault="00F40E92">
      <w:pPr>
        <w:rPr>
          <w:rFonts w:ascii="Arial" w:hAnsi="Arial" w:cs="Arial"/>
          <w:sz w:val="24"/>
          <w:szCs w:val="24"/>
        </w:rPr>
      </w:pPr>
    </w:p>
    <w:p w14:paraId="26A50AC3" w14:textId="77777777" w:rsidR="00F40E92" w:rsidRDefault="00F40E92">
      <w:pPr>
        <w:rPr>
          <w:rFonts w:ascii="Arial" w:hAnsi="Arial" w:cs="Arial"/>
          <w:sz w:val="24"/>
          <w:szCs w:val="24"/>
        </w:rPr>
      </w:pPr>
    </w:p>
    <w:p w14:paraId="58DF64C2" w14:textId="77777777" w:rsidR="00F40E92" w:rsidRDefault="00F40E92">
      <w:pPr>
        <w:rPr>
          <w:rFonts w:ascii="Arial" w:hAnsi="Arial" w:cs="Arial"/>
          <w:sz w:val="24"/>
          <w:szCs w:val="24"/>
        </w:rPr>
      </w:pPr>
    </w:p>
    <w:p w14:paraId="06BFA51F" w14:textId="77777777" w:rsidR="00F40E92" w:rsidRDefault="00F40E92">
      <w:pPr>
        <w:rPr>
          <w:rFonts w:ascii="Arial" w:hAnsi="Arial" w:cs="Arial"/>
          <w:sz w:val="24"/>
          <w:szCs w:val="24"/>
        </w:rPr>
      </w:pPr>
    </w:p>
    <w:p w14:paraId="68960068" w14:textId="77777777" w:rsidR="00F40E92" w:rsidRDefault="00F40E92">
      <w:pPr>
        <w:rPr>
          <w:rFonts w:ascii="Arial" w:hAnsi="Arial" w:cs="Arial"/>
          <w:sz w:val="24"/>
          <w:szCs w:val="24"/>
        </w:rPr>
      </w:pPr>
    </w:p>
    <w:p w14:paraId="0C08FDC0" w14:textId="77777777" w:rsidR="00F40E92" w:rsidRDefault="00F40E92">
      <w:pPr>
        <w:rPr>
          <w:rFonts w:ascii="Arial" w:hAnsi="Arial" w:cs="Arial"/>
          <w:sz w:val="24"/>
          <w:szCs w:val="24"/>
        </w:rPr>
      </w:pPr>
    </w:p>
    <w:p w14:paraId="7A7856CA" w14:textId="77777777" w:rsidR="00F40E92" w:rsidRDefault="00F40E92">
      <w:pPr>
        <w:rPr>
          <w:rFonts w:ascii="Arial" w:hAnsi="Arial" w:cs="Arial"/>
          <w:sz w:val="24"/>
          <w:szCs w:val="24"/>
        </w:rPr>
      </w:pPr>
    </w:p>
    <w:p w14:paraId="1057E023" w14:textId="77777777" w:rsidR="00F40E92" w:rsidRDefault="00F40E92">
      <w:pPr>
        <w:rPr>
          <w:rFonts w:ascii="Arial" w:hAnsi="Arial" w:cs="Arial"/>
          <w:sz w:val="24"/>
          <w:szCs w:val="24"/>
        </w:rPr>
      </w:pPr>
    </w:p>
    <w:p w14:paraId="734DCC28" w14:textId="77777777" w:rsidR="00F40E92" w:rsidRDefault="00F40E92">
      <w:pPr>
        <w:rPr>
          <w:rFonts w:ascii="Arial" w:hAnsi="Arial" w:cs="Arial"/>
          <w:sz w:val="24"/>
          <w:szCs w:val="24"/>
        </w:rPr>
      </w:pPr>
    </w:p>
    <w:p w14:paraId="6A9D5C45" w14:textId="77777777" w:rsidR="00F40E92" w:rsidRDefault="00F40E92">
      <w:pPr>
        <w:rPr>
          <w:rFonts w:ascii="Arial" w:hAnsi="Arial" w:cs="Arial"/>
          <w:sz w:val="24"/>
          <w:szCs w:val="24"/>
        </w:rPr>
      </w:pPr>
    </w:p>
    <w:p w14:paraId="6E44EB28" w14:textId="77777777" w:rsidR="00DA6612" w:rsidRDefault="00DA6612" w:rsidP="00DA6612">
      <w:pPr>
        <w:rPr>
          <w:rFonts w:ascii="Arial" w:hAnsi="Arial" w:cs="Arial"/>
          <w:sz w:val="24"/>
          <w:szCs w:val="24"/>
        </w:rPr>
      </w:pPr>
    </w:p>
    <w:p w14:paraId="097C33CB" w14:textId="1375F402" w:rsidR="00DA6612" w:rsidRDefault="00DA6612" w:rsidP="00DA6612">
      <w:pPr>
        <w:jc w:val="center"/>
        <w:rPr>
          <w:rFonts w:ascii="Arial" w:hAnsi="Arial" w:cs="Arial"/>
          <w:sz w:val="24"/>
          <w:szCs w:val="24"/>
        </w:rPr>
      </w:pPr>
      <w:r>
        <w:rPr>
          <w:rFonts w:ascii="Arial" w:hAnsi="Arial" w:cs="Arial"/>
          <w:sz w:val="24"/>
          <w:szCs w:val="24"/>
        </w:rPr>
        <w:t>1.</w:t>
      </w:r>
    </w:p>
    <w:p w14:paraId="3B5E5698" w14:textId="64FE43CE" w:rsidR="001B09C6" w:rsidRPr="00FE39B6" w:rsidRDefault="00FE39B6" w:rsidP="00DA6612">
      <w:pPr>
        <w:rPr>
          <w:rFonts w:ascii="Arial" w:hAnsi="Arial" w:cs="Arial"/>
          <w:sz w:val="24"/>
          <w:szCs w:val="24"/>
        </w:rPr>
      </w:pPr>
      <w:r w:rsidRPr="00FE39B6">
        <w:rPr>
          <w:rFonts w:ascii="Arial" w:hAnsi="Arial" w:cs="Arial"/>
          <w:sz w:val="24"/>
          <w:szCs w:val="24"/>
        </w:rPr>
        <w:lastRenderedPageBreak/>
        <w:t>1907948</w:t>
      </w:r>
    </w:p>
    <w:p w14:paraId="0D413DA3" w14:textId="1ACE4B31" w:rsidR="00FE39B6" w:rsidRPr="00FE39B6" w:rsidRDefault="00FE39B6">
      <w:pPr>
        <w:rPr>
          <w:rFonts w:ascii="Arial" w:hAnsi="Arial" w:cs="Arial"/>
          <w:sz w:val="24"/>
          <w:szCs w:val="24"/>
        </w:rPr>
      </w:pPr>
      <w:r w:rsidRPr="00FE39B6">
        <w:rPr>
          <w:rFonts w:ascii="Arial" w:hAnsi="Arial" w:cs="Arial"/>
          <w:sz w:val="24"/>
          <w:szCs w:val="24"/>
        </w:rPr>
        <w:t>EAEE4005/C</w:t>
      </w:r>
    </w:p>
    <w:p w14:paraId="77275EF4" w14:textId="3E93EF15" w:rsidR="00FE39B6" w:rsidRPr="00FE39B6" w:rsidRDefault="00FE39B6">
      <w:pPr>
        <w:rPr>
          <w:rFonts w:ascii="Arial" w:hAnsi="Arial" w:cs="Arial"/>
          <w:sz w:val="28"/>
          <w:szCs w:val="28"/>
        </w:rPr>
      </w:pPr>
      <w:r w:rsidRPr="00FE39B6">
        <w:rPr>
          <w:rFonts w:ascii="Arial" w:hAnsi="Arial" w:cs="Arial"/>
          <w:sz w:val="24"/>
          <w:szCs w:val="24"/>
        </w:rPr>
        <w:t>Nifer o geiriau</w:t>
      </w:r>
      <w:r w:rsidR="00BB36E6">
        <w:rPr>
          <w:rFonts w:ascii="Arial" w:hAnsi="Arial" w:cs="Arial"/>
          <w:sz w:val="24"/>
          <w:szCs w:val="24"/>
        </w:rPr>
        <w:t>: 2920</w:t>
      </w:r>
      <w:bookmarkStart w:id="0" w:name="_GoBack"/>
      <w:bookmarkEnd w:id="0"/>
    </w:p>
    <w:p w14:paraId="78F94455" w14:textId="7092EF3D" w:rsidR="00FE39B6" w:rsidRDefault="00FE39B6" w:rsidP="00FE39B6">
      <w:pPr>
        <w:jc w:val="center"/>
        <w:rPr>
          <w:rFonts w:ascii="Arial" w:hAnsi="Arial" w:cs="Arial"/>
          <w:sz w:val="24"/>
          <w:szCs w:val="24"/>
          <w:u w:val="single"/>
        </w:rPr>
      </w:pPr>
      <w:r w:rsidRPr="00FE39B6">
        <w:rPr>
          <w:rFonts w:ascii="Arial" w:hAnsi="Arial" w:cs="Arial"/>
          <w:sz w:val="24"/>
          <w:szCs w:val="24"/>
          <w:u w:val="single"/>
        </w:rPr>
        <w:t>Por</w:t>
      </w:r>
      <w:r w:rsidR="000948EB">
        <w:rPr>
          <w:rFonts w:ascii="Arial" w:hAnsi="Arial" w:cs="Arial"/>
          <w:sz w:val="24"/>
          <w:szCs w:val="24"/>
          <w:u w:val="single"/>
        </w:rPr>
        <w:t>t</w:t>
      </w:r>
      <w:r w:rsidRPr="00FE39B6">
        <w:rPr>
          <w:rFonts w:ascii="Arial" w:hAnsi="Arial" w:cs="Arial"/>
          <w:sz w:val="24"/>
          <w:szCs w:val="24"/>
          <w:u w:val="single"/>
        </w:rPr>
        <w:t>folio Mathemateg</w:t>
      </w:r>
    </w:p>
    <w:p w14:paraId="21D58D78" w14:textId="6C444FB2" w:rsidR="00F40E92" w:rsidRDefault="00F93CF8" w:rsidP="00F40E92">
      <w:pPr>
        <w:rPr>
          <w:rFonts w:ascii="Arial" w:hAnsi="Arial" w:cs="Arial"/>
          <w:sz w:val="24"/>
          <w:szCs w:val="24"/>
          <w:u w:val="single"/>
        </w:rPr>
      </w:pPr>
      <w:r>
        <w:rPr>
          <w:rFonts w:ascii="Arial" w:hAnsi="Arial" w:cs="Arial"/>
          <w:sz w:val="24"/>
          <w:szCs w:val="24"/>
          <w:u w:val="single"/>
        </w:rPr>
        <w:t>Gweithgaredd:</w:t>
      </w:r>
    </w:p>
    <w:p w14:paraId="66C17FDA" w14:textId="1D8966B1" w:rsidR="00DA6612" w:rsidRPr="00DA6612" w:rsidRDefault="00DA6612" w:rsidP="00DA6612">
      <w:pPr>
        <w:jc w:val="both"/>
        <w:rPr>
          <w:rFonts w:ascii="Arial" w:hAnsi="Arial" w:cs="Arial"/>
          <w:sz w:val="24"/>
          <w:szCs w:val="24"/>
        </w:rPr>
      </w:pPr>
      <w:r w:rsidRPr="00DA6612">
        <w:rPr>
          <w:rFonts w:ascii="Arial" w:hAnsi="Arial" w:cs="Arial"/>
          <w:sz w:val="24"/>
          <w:szCs w:val="24"/>
        </w:rPr>
        <w:t>Yn y portfolio yma mae angen i ni creu gweithgaredd i hyrwyddo cysyniadau mathemategol y plant. Mae plant yn gwneud sgiliau mathemateg pob</w:t>
      </w:r>
      <w:r w:rsidR="002D432E">
        <w:rPr>
          <w:rFonts w:ascii="Arial" w:hAnsi="Arial" w:cs="Arial"/>
          <w:sz w:val="24"/>
          <w:szCs w:val="24"/>
        </w:rPr>
        <w:t xml:space="preserve"> dydd</w:t>
      </w:r>
      <w:r w:rsidRPr="00DA6612">
        <w:rPr>
          <w:rFonts w:ascii="Arial" w:hAnsi="Arial" w:cs="Arial"/>
          <w:sz w:val="24"/>
          <w:szCs w:val="24"/>
        </w:rPr>
        <w:t xml:space="preserve"> heb iddyn nhw sylweddoli. Y gweithgaredd </w:t>
      </w:r>
      <w:r w:rsidR="002D432E">
        <w:rPr>
          <w:rFonts w:ascii="Arial" w:hAnsi="Arial" w:cs="Arial"/>
          <w:sz w:val="24"/>
          <w:szCs w:val="24"/>
        </w:rPr>
        <w:t>rwyf wedi creu yw</w:t>
      </w:r>
      <w:r w:rsidRPr="00DA6612">
        <w:rPr>
          <w:rFonts w:ascii="Arial" w:hAnsi="Arial" w:cs="Arial"/>
          <w:sz w:val="24"/>
          <w:szCs w:val="24"/>
        </w:rPr>
        <w:t xml:space="preserve"> </w:t>
      </w:r>
      <w:r w:rsidR="002D432E">
        <w:rPr>
          <w:rFonts w:ascii="Arial" w:hAnsi="Arial" w:cs="Arial"/>
          <w:sz w:val="24"/>
          <w:szCs w:val="24"/>
        </w:rPr>
        <w:t>“</w:t>
      </w:r>
      <w:r w:rsidRPr="00DA6612">
        <w:rPr>
          <w:rFonts w:ascii="Arial" w:hAnsi="Arial" w:cs="Arial"/>
          <w:sz w:val="24"/>
          <w:szCs w:val="24"/>
        </w:rPr>
        <w:t>Hopscotch</w:t>
      </w:r>
      <w:r w:rsidR="002D432E">
        <w:rPr>
          <w:rFonts w:ascii="Arial" w:hAnsi="Arial" w:cs="Arial"/>
          <w:sz w:val="24"/>
          <w:szCs w:val="24"/>
        </w:rPr>
        <w:t>”</w:t>
      </w:r>
      <w:r w:rsidRPr="00DA6612">
        <w:rPr>
          <w:rFonts w:ascii="Arial" w:hAnsi="Arial" w:cs="Arial"/>
          <w:sz w:val="24"/>
          <w:szCs w:val="24"/>
        </w:rPr>
        <w:t xml:space="preserve"> ond yn lle rhoi rhifau yn y bocs fe fyddaf i yn rhoi symiau rhwydd i’r plant cael “dygsu trwy gwneud”(Piaget). Bydd 5 plant yn chwarae y gem ond does dim hawl iddyn nhw glanio ar yr un bocs. Yr oedran y plant fydd 4 mlwydd oed felly mae angen i’r symiau fod yn rhesymol iddyn nhw. Bydd angen dau aelod o staff er mwyn cael y ratio yn iawn. Bydd angen gwneud y gweithgaredd tu allan er mwyn defnyddio sialc i marcio’r hopscotch</w:t>
      </w:r>
      <w:r w:rsidR="002D432E">
        <w:rPr>
          <w:rFonts w:ascii="Arial" w:hAnsi="Arial" w:cs="Arial"/>
          <w:sz w:val="24"/>
          <w:szCs w:val="24"/>
        </w:rPr>
        <w:t xml:space="preserve"> ar y llawr.</w:t>
      </w:r>
      <w:r w:rsidRPr="00DA6612">
        <w:rPr>
          <w:rFonts w:ascii="Arial" w:hAnsi="Arial" w:cs="Arial"/>
          <w:sz w:val="24"/>
          <w:szCs w:val="24"/>
        </w:rPr>
        <w:t>. Ar y dechrau gwnewch symiau rhwydd iddyn nhw cael arfer gyda’r gem. Bydd angen 20 munud er mwyn paratoi y gem ac bydd</w:t>
      </w:r>
      <w:r w:rsidR="002D432E">
        <w:rPr>
          <w:rFonts w:ascii="Arial" w:hAnsi="Arial" w:cs="Arial"/>
          <w:sz w:val="24"/>
          <w:szCs w:val="24"/>
        </w:rPr>
        <w:t xml:space="preserve"> y gweithgaredd</w:t>
      </w:r>
      <w:r w:rsidRPr="00DA6612">
        <w:rPr>
          <w:rFonts w:ascii="Arial" w:hAnsi="Arial" w:cs="Arial"/>
          <w:sz w:val="24"/>
          <w:szCs w:val="24"/>
        </w:rPr>
        <w:t xml:space="preserve"> yn cymryd tua 30 munud i chwarae mae’’n debynnu ar y plant a pa mor hir mae nhw yn gallu ymdopi gyda’r gem. Bydd angen i’r plant defnyddio adnoddau i gweithio allan y swm. Mae nhw’n gallu gweld faint yw 3 neu paint yw 4. Yr adnoddau bydd gyda ni yw creigiau, cerrig, deisen, gwellt a pren. Mae digon o adnoddau gennyn ni felly mae digon o dewis gyda’r plant. </w:t>
      </w:r>
    </w:p>
    <w:p w14:paraId="2852CEED" w14:textId="11158434" w:rsidR="00DA6612" w:rsidRPr="00DA6612" w:rsidRDefault="00DA6612" w:rsidP="00DA6612">
      <w:pPr>
        <w:jc w:val="both"/>
        <w:rPr>
          <w:rFonts w:ascii="Arial" w:hAnsi="Arial" w:cs="Arial"/>
          <w:sz w:val="24"/>
          <w:szCs w:val="24"/>
        </w:rPr>
      </w:pPr>
      <w:r w:rsidRPr="00DA6612">
        <w:rPr>
          <w:rFonts w:ascii="Arial" w:hAnsi="Arial" w:cs="Arial"/>
          <w:sz w:val="24"/>
          <w:szCs w:val="24"/>
        </w:rPr>
        <w:t xml:space="preserve">Yr amcanion y gweithagredd i’r plant yw adnabod gwahanol rhifau felly mae nhw gallu </w:t>
      </w:r>
      <w:r w:rsidR="002D432E">
        <w:rPr>
          <w:rFonts w:ascii="Arial" w:hAnsi="Arial" w:cs="Arial"/>
          <w:sz w:val="24"/>
          <w:szCs w:val="24"/>
        </w:rPr>
        <w:t xml:space="preserve">gweld </w:t>
      </w:r>
      <w:r w:rsidRPr="00DA6612">
        <w:rPr>
          <w:rFonts w:ascii="Arial" w:hAnsi="Arial" w:cs="Arial"/>
          <w:sz w:val="24"/>
          <w:szCs w:val="24"/>
        </w:rPr>
        <w:t>beth yw 3 neu beth yw 6. Hefyd bydd nhw yn gallu gwenud symiau gwahanol adio neu tynnu. Ond mae angen i ni ystyried mae nhw yn 4 mlwydd oed felly mae angen gwneud yn siwr bod y symiau ddim yn rhy anodd. Mae plant ifanc yn hoffi creu rheolau ei hunain ond trwy rhoi rheolau iddyn nhw mae nhw yn dysgu ac gwella ei sgiliau. Mae rhai pobl yn meddwl mae dilyn rheola</w:t>
      </w:r>
      <w:r w:rsidR="002D432E">
        <w:rPr>
          <w:rFonts w:ascii="Arial" w:hAnsi="Arial" w:cs="Arial"/>
          <w:sz w:val="24"/>
          <w:szCs w:val="24"/>
        </w:rPr>
        <w:t>u</w:t>
      </w:r>
      <w:r w:rsidRPr="00DA6612">
        <w:rPr>
          <w:rFonts w:ascii="Arial" w:hAnsi="Arial" w:cs="Arial"/>
          <w:sz w:val="24"/>
          <w:szCs w:val="24"/>
        </w:rPr>
        <w:t xml:space="preserve"> dim byd i gwneud gyda maths ond mae yn oherwydd mae angen iddyn nhw taflu’r deisen a cyfri faint sydd ar y deisen neu mae angen iddyn gweithio allan y swm a cael y nifer o adnoddau. Y cylltiadau a delliannau o gwneud y geithgaredd yma i’r  plant hwyl, ymarfer corf a “dysgu trwy gwneud”. </w:t>
      </w:r>
    </w:p>
    <w:p w14:paraId="0BD90FD3" w14:textId="77777777" w:rsidR="00DA6612" w:rsidRPr="00DA6612" w:rsidRDefault="00DA6612" w:rsidP="00DA6612">
      <w:pPr>
        <w:jc w:val="both"/>
        <w:rPr>
          <w:rFonts w:ascii="Arial" w:hAnsi="Arial" w:cs="Arial"/>
          <w:sz w:val="24"/>
          <w:szCs w:val="24"/>
        </w:rPr>
      </w:pPr>
      <w:r w:rsidRPr="00DA6612">
        <w:rPr>
          <w:rFonts w:ascii="Arial" w:hAnsi="Arial" w:cs="Arial"/>
          <w:sz w:val="24"/>
          <w:szCs w:val="24"/>
        </w:rPr>
        <w:t xml:space="preserve">Cyn iddyn ni gwenud y gweithgaredd mae angen i ni creu asesiad risg bydd angen iddyn ni gwneud hyn am pob gweithgaredd tu allan neu tu fewn. Mae angen iddyn ni dilyn y highway code. Mae angen i ni gwneud yn siwr bod y ratio’s am y plant yn cywir ac mae rhywun yna i helpu ti tu allan gyda’r plant. Fel yr ydych chi wedi darllen mae 5 o blant y chwarae felly mae angen 2 aelod o staff. </w:t>
      </w:r>
    </w:p>
    <w:p w14:paraId="2140CE32" w14:textId="77777777" w:rsidR="00DA6612" w:rsidRPr="00DA6612" w:rsidRDefault="00DA6612" w:rsidP="00DA6612">
      <w:pPr>
        <w:jc w:val="both"/>
        <w:rPr>
          <w:rFonts w:ascii="Arial" w:hAnsi="Arial" w:cs="Arial"/>
          <w:sz w:val="24"/>
          <w:szCs w:val="24"/>
        </w:rPr>
      </w:pPr>
      <w:r w:rsidRPr="00DA6612">
        <w:rPr>
          <w:rFonts w:ascii="Arial" w:hAnsi="Arial" w:cs="Arial"/>
          <w:sz w:val="24"/>
          <w:szCs w:val="24"/>
        </w:rPr>
        <w:t xml:space="preserve">Rôl yr oedolion yw gwneud yn siwr bod y plant yn deall y weithgaredd ac yn dilyn y rheolau. Mae angen iddyn nhw cymorth i’r plant a gwneud yn siwr bod y plant yn mwynhau ac yn cario ymlaen i chwarae. Hefyd denu plat arall i ymuno.  </w:t>
      </w:r>
    </w:p>
    <w:p w14:paraId="08210400" w14:textId="4E332503" w:rsidR="00DA6612" w:rsidRDefault="00DA6612" w:rsidP="00DA6612">
      <w:pPr>
        <w:jc w:val="both"/>
        <w:rPr>
          <w:rFonts w:ascii="Arial" w:hAnsi="Arial" w:cs="Arial"/>
          <w:sz w:val="24"/>
          <w:szCs w:val="24"/>
        </w:rPr>
      </w:pPr>
      <w:r w:rsidRPr="00DA6612">
        <w:rPr>
          <w:rFonts w:ascii="Arial" w:hAnsi="Arial" w:cs="Arial"/>
          <w:sz w:val="24"/>
          <w:szCs w:val="24"/>
        </w:rPr>
        <w:t>Y gweithgaredd yw mae angen creu grid ar y llawr tu allan ar surface flat fel hoptscotch. Yn y bocsiau gwnewch sym bydd plant 4 blwydd oed yn deal. Gwnewch sym adio a tynnu. Ar y dechrau bydd angen rolio deisen ac os bydd y deisen yn glanio</w:t>
      </w:r>
    </w:p>
    <w:p w14:paraId="6D3EFD38" w14:textId="2692C157" w:rsidR="00FF10E5" w:rsidRDefault="00FF10E5" w:rsidP="00FF10E5">
      <w:pPr>
        <w:jc w:val="center"/>
        <w:rPr>
          <w:rFonts w:ascii="Arial" w:hAnsi="Arial" w:cs="Arial"/>
          <w:sz w:val="24"/>
          <w:szCs w:val="24"/>
        </w:rPr>
      </w:pPr>
      <w:r>
        <w:rPr>
          <w:rFonts w:ascii="Arial" w:hAnsi="Arial" w:cs="Arial"/>
          <w:sz w:val="24"/>
          <w:szCs w:val="24"/>
        </w:rPr>
        <w:t>2.</w:t>
      </w:r>
    </w:p>
    <w:p w14:paraId="26EC3ACB" w14:textId="77777777" w:rsidR="00DA6612" w:rsidRDefault="00DA6612" w:rsidP="00FE39B6">
      <w:pPr>
        <w:jc w:val="both"/>
        <w:rPr>
          <w:rFonts w:ascii="Arial" w:hAnsi="Arial" w:cs="Arial"/>
          <w:sz w:val="24"/>
          <w:szCs w:val="24"/>
        </w:rPr>
      </w:pPr>
    </w:p>
    <w:p w14:paraId="298DA9B2" w14:textId="77777777" w:rsidR="00DA6612" w:rsidRPr="00DA6612" w:rsidRDefault="00DA6612" w:rsidP="00DA6612">
      <w:pPr>
        <w:jc w:val="both"/>
        <w:rPr>
          <w:rFonts w:ascii="Arial" w:hAnsi="Arial" w:cs="Arial"/>
          <w:sz w:val="24"/>
          <w:szCs w:val="24"/>
        </w:rPr>
      </w:pPr>
      <w:r w:rsidRPr="00DA6612">
        <w:rPr>
          <w:rFonts w:ascii="Arial" w:hAnsi="Arial" w:cs="Arial"/>
          <w:sz w:val="24"/>
          <w:szCs w:val="24"/>
        </w:rPr>
        <w:t xml:space="preserve">ar 5 bydd angen neidio 5 gwaith. Y swm sydd yn y bocs bydd angen iddyn nhw gweithio allan gan defnyddio adnoddau gwahanol fel y rhai fe wnes i rhestru. Os mae dau plentyn yn cael yr un rhif bydd angen iddyn nhw taflu’r y deisen eto i cael rhif gwahanol. Bydd hwn yn helpu gyda corff nhw ac yn cadw nhw ar ei thraed. Bydd hwn yn hwyl iddyn nhw a cael sbort gyda’i ffrindiau. Bydd nhw yn neidio ac yn hopian.  </w:t>
      </w:r>
    </w:p>
    <w:p w14:paraId="732FB244" w14:textId="77777777" w:rsidR="00DA6612" w:rsidRDefault="00DA6612" w:rsidP="00DA6612">
      <w:pPr>
        <w:jc w:val="both"/>
        <w:rPr>
          <w:rFonts w:ascii="Arial" w:hAnsi="Arial" w:cs="Arial"/>
          <w:sz w:val="24"/>
          <w:szCs w:val="24"/>
        </w:rPr>
      </w:pPr>
      <w:r w:rsidRPr="00DA6612">
        <w:rPr>
          <w:rFonts w:ascii="Arial" w:hAnsi="Arial" w:cs="Arial"/>
          <w:sz w:val="24"/>
          <w:szCs w:val="24"/>
        </w:rPr>
        <w:t xml:space="preserve">Yn ôl Living life learning bod un o’r plant yn dweud “One of our favourite recent projects was math fact hopscotch”. Mae hyn yn gwenud i fi temilo’n dda oherwydd mae rhai plant yn mynd i ymuno i mwynhau y gweithgaredd yma. Mae’r gweithgaredd yn mynd i gwenud i’r plant meddwl. Os ydyn ni yn cael mwy na un bocs mae’n gwneud i’r plant meddwl yn fwy galetach trwy’r gweithgaredd. Mae rhai plant yn creu hoptscotch gartref i helpu nhw gwneud ei gwaith gartref neu helpu gyda tablau. Mae rhai plant yn defnyddio “bubblewrap” i neidio arno nes bod dim rhagor o swn “pop” ar ôl. Mae hwn yn fwy o hwyl trwy clywed y swn. </w:t>
      </w:r>
    </w:p>
    <w:p w14:paraId="3CDB1BFB" w14:textId="3CCD523D" w:rsidR="00F93CF8" w:rsidRDefault="00F93CF8" w:rsidP="00FE39B6">
      <w:pPr>
        <w:jc w:val="both"/>
        <w:rPr>
          <w:rFonts w:ascii="Arial" w:hAnsi="Arial" w:cs="Arial"/>
          <w:sz w:val="24"/>
          <w:szCs w:val="24"/>
        </w:rPr>
      </w:pPr>
    </w:p>
    <w:p w14:paraId="2BD8B0C6" w14:textId="330261C4" w:rsidR="00F93CF8" w:rsidRDefault="00F93CF8" w:rsidP="00FE39B6">
      <w:pPr>
        <w:jc w:val="both"/>
        <w:rPr>
          <w:rFonts w:ascii="Arial" w:hAnsi="Arial" w:cs="Arial"/>
          <w:sz w:val="24"/>
          <w:szCs w:val="24"/>
        </w:rPr>
      </w:pPr>
    </w:p>
    <w:p w14:paraId="7D6D5AC4" w14:textId="674004BE" w:rsidR="00F93CF8" w:rsidRDefault="00F93CF8" w:rsidP="00FE39B6">
      <w:pPr>
        <w:jc w:val="both"/>
        <w:rPr>
          <w:rFonts w:ascii="Arial" w:hAnsi="Arial" w:cs="Arial"/>
          <w:sz w:val="24"/>
          <w:szCs w:val="24"/>
        </w:rPr>
      </w:pPr>
    </w:p>
    <w:p w14:paraId="1E02CA76" w14:textId="6C1DD7BF" w:rsidR="00F93CF8" w:rsidRDefault="00F93CF8" w:rsidP="00FE39B6">
      <w:pPr>
        <w:jc w:val="both"/>
        <w:rPr>
          <w:rFonts w:ascii="Arial" w:hAnsi="Arial" w:cs="Arial"/>
          <w:sz w:val="24"/>
          <w:szCs w:val="24"/>
        </w:rPr>
      </w:pPr>
    </w:p>
    <w:p w14:paraId="4FEAB425" w14:textId="7A0DCFB9" w:rsidR="00F93CF8" w:rsidRDefault="00F93CF8" w:rsidP="00FE39B6">
      <w:pPr>
        <w:jc w:val="both"/>
        <w:rPr>
          <w:rFonts w:ascii="Arial" w:hAnsi="Arial" w:cs="Arial"/>
          <w:sz w:val="24"/>
          <w:szCs w:val="24"/>
        </w:rPr>
      </w:pPr>
    </w:p>
    <w:p w14:paraId="7EE6D5B4" w14:textId="78A15100" w:rsidR="00F93CF8" w:rsidRDefault="00F93CF8" w:rsidP="00FE39B6">
      <w:pPr>
        <w:jc w:val="both"/>
        <w:rPr>
          <w:rFonts w:ascii="Arial" w:hAnsi="Arial" w:cs="Arial"/>
          <w:sz w:val="24"/>
          <w:szCs w:val="24"/>
        </w:rPr>
      </w:pPr>
    </w:p>
    <w:p w14:paraId="5FAD5B85" w14:textId="189CD429" w:rsidR="00F93CF8" w:rsidRDefault="00F93CF8" w:rsidP="00FE39B6">
      <w:pPr>
        <w:jc w:val="both"/>
        <w:rPr>
          <w:rFonts w:ascii="Arial" w:hAnsi="Arial" w:cs="Arial"/>
          <w:sz w:val="24"/>
          <w:szCs w:val="24"/>
        </w:rPr>
      </w:pPr>
    </w:p>
    <w:p w14:paraId="5383F060" w14:textId="07A977A8" w:rsidR="00F93CF8" w:rsidRDefault="00F93CF8" w:rsidP="00FE39B6">
      <w:pPr>
        <w:jc w:val="both"/>
        <w:rPr>
          <w:rFonts w:ascii="Arial" w:hAnsi="Arial" w:cs="Arial"/>
          <w:sz w:val="24"/>
          <w:szCs w:val="24"/>
        </w:rPr>
      </w:pPr>
    </w:p>
    <w:p w14:paraId="0B602746" w14:textId="02CF6799" w:rsidR="00F93CF8" w:rsidRDefault="00F93CF8" w:rsidP="00FE39B6">
      <w:pPr>
        <w:jc w:val="both"/>
        <w:rPr>
          <w:rFonts w:ascii="Arial" w:hAnsi="Arial" w:cs="Arial"/>
          <w:sz w:val="24"/>
          <w:szCs w:val="24"/>
        </w:rPr>
      </w:pPr>
    </w:p>
    <w:p w14:paraId="69C610C7" w14:textId="6E7E84F9" w:rsidR="00F93CF8" w:rsidRDefault="00F93CF8" w:rsidP="00FE39B6">
      <w:pPr>
        <w:jc w:val="both"/>
        <w:rPr>
          <w:rFonts w:ascii="Arial" w:hAnsi="Arial" w:cs="Arial"/>
          <w:sz w:val="24"/>
          <w:szCs w:val="24"/>
        </w:rPr>
      </w:pPr>
    </w:p>
    <w:p w14:paraId="06C03DC5" w14:textId="180E650B" w:rsidR="00F93CF8" w:rsidRDefault="00F93CF8" w:rsidP="00FE39B6">
      <w:pPr>
        <w:jc w:val="both"/>
        <w:rPr>
          <w:rFonts w:ascii="Arial" w:hAnsi="Arial" w:cs="Arial"/>
          <w:sz w:val="24"/>
          <w:szCs w:val="24"/>
        </w:rPr>
      </w:pPr>
    </w:p>
    <w:p w14:paraId="7B470C7E" w14:textId="6FB73222" w:rsidR="00F93CF8" w:rsidRDefault="00F93CF8" w:rsidP="00FE39B6">
      <w:pPr>
        <w:jc w:val="both"/>
        <w:rPr>
          <w:rFonts w:ascii="Arial" w:hAnsi="Arial" w:cs="Arial"/>
          <w:sz w:val="24"/>
          <w:szCs w:val="24"/>
        </w:rPr>
      </w:pPr>
    </w:p>
    <w:p w14:paraId="620B4600" w14:textId="65894D62" w:rsidR="00F93CF8" w:rsidRDefault="00F93CF8" w:rsidP="00FE39B6">
      <w:pPr>
        <w:jc w:val="both"/>
        <w:rPr>
          <w:rFonts w:ascii="Arial" w:hAnsi="Arial" w:cs="Arial"/>
          <w:sz w:val="24"/>
          <w:szCs w:val="24"/>
        </w:rPr>
      </w:pPr>
    </w:p>
    <w:p w14:paraId="5F6A8B35" w14:textId="156B4B98" w:rsidR="00F93CF8" w:rsidRDefault="00F93CF8" w:rsidP="00FE39B6">
      <w:pPr>
        <w:jc w:val="both"/>
        <w:rPr>
          <w:rFonts w:ascii="Arial" w:hAnsi="Arial" w:cs="Arial"/>
          <w:sz w:val="24"/>
          <w:szCs w:val="24"/>
        </w:rPr>
      </w:pPr>
    </w:p>
    <w:p w14:paraId="503FC9CE" w14:textId="3A2DB788" w:rsidR="00F93CF8" w:rsidRDefault="00F93CF8" w:rsidP="00FE39B6">
      <w:pPr>
        <w:jc w:val="both"/>
        <w:rPr>
          <w:rFonts w:ascii="Arial" w:hAnsi="Arial" w:cs="Arial"/>
          <w:sz w:val="24"/>
          <w:szCs w:val="24"/>
        </w:rPr>
      </w:pPr>
    </w:p>
    <w:p w14:paraId="06E6B221" w14:textId="5B4C47AC" w:rsidR="00F93CF8" w:rsidRDefault="00F93CF8" w:rsidP="00FE39B6">
      <w:pPr>
        <w:jc w:val="both"/>
        <w:rPr>
          <w:rFonts w:ascii="Arial" w:hAnsi="Arial" w:cs="Arial"/>
          <w:sz w:val="24"/>
          <w:szCs w:val="24"/>
        </w:rPr>
      </w:pPr>
    </w:p>
    <w:p w14:paraId="1866675B" w14:textId="2B97C7AE" w:rsidR="00F93CF8" w:rsidRDefault="00F93CF8" w:rsidP="00FE39B6">
      <w:pPr>
        <w:jc w:val="both"/>
        <w:rPr>
          <w:rFonts w:ascii="Arial" w:hAnsi="Arial" w:cs="Arial"/>
          <w:sz w:val="24"/>
          <w:szCs w:val="24"/>
        </w:rPr>
      </w:pPr>
    </w:p>
    <w:p w14:paraId="78D42BD5" w14:textId="7EA29179" w:rsidR="00F93CF8" w:rsidRDefault="00F93CF8" w:rsidP="00FE39B6">
      <w:pPr>
        <w:jc w:val="both"/>
        <w:rPr>
          <w:rFonts w:ascii="Arial" w:hAnsi="Arial" w:cs="Arial"/>
          <w:sz w:val="24"/>
          <w:szCs w:val="24"/>
        </w:rPr>
      </w:pPr>
    </w:p>
    <w:p w14:paraId="3DB3BBFA" w14:textId="333F4AC0" w:rsidR="00F93CF8" w:rsidRDefault="00F93CF8" w:rsidP="00FE39B6">
      <w:pPr>
        <w:jc w:val="both"/>
        <w:rPr>
          <w:rFonts w:ascii="Arial" w:hAnsi="Arial" w:cs="Arial"/>
          <w:sz w:val="24"/>
          <w:szCs w:val="24"/>
        </w:rPr>
      </w:pPr>
    </w:p>
    <w:p w14:paraId="66A9C3BD" w14:textId="04FD5EBC" w:rsidR="00FF10E5" w:rsidRDefault="00FF10E5" w:rsidP="002D432E">
      <w:pPr>
        <w:jc w:val="center"/>
        <w:rPr>
          <w:rFonts w:ascii="Arial" w:hAnsi="Arial" w:cs="Arial"/>
          <w:sz w:val="24"/>
          <w:szCs w:val="24"/>
        </w:rPr>
      </w:pPr>
      <w:r>
        <w:rPr>
          <w:rFonts w:ascii="Arial" w:hAnsi="Arial" w:cs="Arial"/>
          <w:sz w:val="24"/>
          <w:szCs w:val="24"/>
        </w:rPr>
        <w:t>3.</w:t>
      </w:r>
    </w:p>
    <w:p w14:paraId="4AA6AE9D" w14:textId="7785A69B" w:rsidR="00F93CF8" w:rsidRDefault="00F93CF8" w:rsidP="00FE39B6">
      <w:pPr>
        <w:jc w:val="both"/>
        <w:rPr>
          <w:rFonts w:ascii="Arial" w:hAnsi="Arial" w:cs="Arial"/>
          <w:sz w:val="24"/>
          <w:szCs w:val="24"/>
        </w:rPr>
      </w:pPr>
    </w:p>
    <w:p w14:paraId="5D5585E3" w14:textId="647F3593" w:rsidR="00F93CF8" w:rsidRDefault="00F93CF8" w:rsidP="00FE39B6">
      <w:pPr>
        <w:jc w:val="both"/>
        <w:rPr>
          <w:rFonts w:ascii="Arial" w:hAnsi="Arial" w:cs="Arial"/>
          <w:sz w:val="24"/>
          <w:szCs w:val="24"/>
          <w:u w:val="single"/>
        </w:rPr>
      </w:pPr>
      <w:r w:rsidRPr="00F93CF8">
        <w:rPr>
          <w:rFonts w:ascii="Arial" w:hAnsi="Arial" w:cs="Arial"/>
          <w:sz w:val="24"/>
          <w:szCs w:val="24"/>
          <w:u w:val="single"/>
        </w:rPr>
        <w:t>Gerthusiad:</w:t>
      </w:r>
    </w:p>
    <w:p w14:paraId="0616F404" w14:textId="77777777" w:rsidR="00DA6612" w:rsidRPr="00DA6612" w:rsidRDefault="00DA6612" w:rsidP="00DA6612">
      <w:pPr>
        <w:jc w:val="both"/>
        <w:rPr>
          <w:rFonts w:ascii="Arial" w:hAnsi="Arial" w:cs="Arial"/>
          <w:sz w:val="24"/>
          <w:szCs w:val="24"/>
        </w:rPr>
      </w:pPr>
      <w:r w:rsidRPr="00DA6612">
        <w:rPr>
          <w:rFonts w:ascii="Arial" w:hAnsi="Arial" w:cs="Arial"/>
          <w:sz w:val="24"/>
          <w:szCs w:val="24"/>
        </w:rPr>
        <w:t xml:space="preserve">Y pethau da am hoptscotch yw mae’r plant yn darllen ac ysgrifennu rhifau hyd at 10 o leiaf. Mae nhw hefyd cyfrif hyd a 10 o wrthrychau’n ddibynadwy. Mae nhwn’n datblygu sgiliau mathemategol ymarferol mewn pob math o gyd-destunau. Mae nhw’n gallu adnabod symiau gwahanol. Mae’r plant yn gallu defnyddio rhifau yn effeithiol mewn gwahanol gyd-destunau. Dywed David Smith bod “Hopscotch also helps children to manage body rhythm, which is the core of numerous other skills”. Mae’r plant yn gallu neidio mewn rhythm ac mae nhw’n cofio ble mae sgwariau gwahanol. Mae pob plant yn gwahanol am cofio gwahanol pethau. Bydd nhw yn gallu cael ei ffrindiau i ddod i chwarae y fwy o pobl sydd yn chwarae y fwy hwyl bydd y gem. Os bydd nhw yn chwarae ar ben ei hunain bydd nhw yn gallu creu rheolau ei hunain ac yn gallu dygsu trwy meddwl. </w:t>
      </w:r>
    </w:p>
    <w:p w14:paraId="399BED7C" w14:textId="16A12302" w:rsidR="00DA6612" w:rsidRPr="00DA6612" w:rsidRDefault="00DA6612" w:rsidP="00DA6612">
      <w:pPr>
        <w:jc w:val="both"/>
        <w:rPr>
          <w:rFonts w:ascii="Arial" w:hAnsi="Arial" w:cs="Arial"/>
          <w:sz w:val="24"/>
          <w:szCs w:val="24"/>
        </w:rPr>
      </w:pPr>
      <w:r w:rsidRPr="00DA6612">
        <w:rPr>
          <w:rFonts w:ascii="Arial" w:hAnsi="Arial" w:cs="Arial"/>
          <w:sz w:val="24"/>
          <w:szCs w:val="24"/>
        </w:rPr>
        <w:t xml:space="preserve">Y pethau gwael am y gweithgaredd yma yw does dim pob plentyn yn hoffi ymarfer corff ac felly bydd nhw ddim yn cymryd rhan. Mae hopscotch ddim yn cael ei chwarae yn aml felly mae plant yn anghofio sut i chwarae. Hefyd dylen ni feddwl ydy pobl anabl yn gallu cymryd rhan yn y gweithgaredd yma? Falle dylai ni gofyn iddyn </w:t>
      </w:r>
      <w:r w:rsidR="002D432E">
        <w:rPr>
          <w:rFonts w:ascii="Arial" w:hAnsi="Arial" w:cs="Arial"/>
          <w:sz w:val="24"/>
          <w:szCs w:val="24"/>
        </w:rPr>
        <w:t>nhw</w:t>
      </w:r>
      <w:r w:rsidRPr="00DA6612">
        <w:rPr>
          <w:rFonts w:ascii="Arial" w:hAnsi="Arial" w:cs="Arial"/>
          <w:sz w:val="24"/>
          <w:szCs w:val="24"/>
        </w:rPr>
        <w:t xml:space="preserve"> </w:t>
      </w:r>
      <w:r w:rsidR="002D432E">
        <w:rPr>
          <w:rFonts w:ascii="Arial" w:hAnsi="Arial" w:cs="Arial"/>
          <w:sz w:val="24"/>
          <w:szCs w:val="24"/>
        </w:rPr>
        <w:t>f</w:t>
      </w:r>
      <w:r w:rsidRPr="00DA6612">
        <w:rPr>
          <w:rFonts w:ascii="Arial" w:hAnsi="Arial" w:cs="Arial"/>
          <w:sz w:val="24"/>
          <w:szCs w:val="24"/>
        </w:rPr>
        <w:t xml:space="preserve">ynd </w:t>
      </w:r>
      <w:r w:rsidR="002D432E">
        <w:rPr>
          <w:rFonts w:ascii="Arial" w:hAnsi="Arial" w:cs="Arial"/>
          <w:sz w:val="24"/>
          <w:szCs w:val="24"/>
        </w:rPr>
        <w:t>i</w:t>
      </w:r>
      <w:r w:rsidRPr="00DA6612">
        <w:rPr>
          <w:rFonts w:ascii="Arial" w:hAnsi="Arial" w:cs="Arial"/>
          <w:sz w:val="24"/>
          <w:szCs w:val="24"/>
        </w:rPr>
        <w:t xml:space="preserve"> ôl yr adnoddau neu chwilio am adnoddau gwahanol. </w:t>
      </w:r>
    </w:p>
    <w:p w14:paraId="2DF27215" w14:textId="4F059CFC" w:rsidR="00DA6612" w:rsidRPr="00DA6612" w:rsidRDefault="00DA6612" w:rsidP="00DA6612">
      <w:pPr>
        <w:jc w:val="both"/>
        <w:rPr>
          <w:rFonts w:ascii="Arial" w:hAnsi="Arial" w:cs="Arial"/>
          <w:sz w:val="24"/>
          <w:szCs w:val="24"/>
        </w:rPr>
      </w:pPr>
      <w:r w:rsidRPr="00DA6612">
        <w:rPr>
          <w:rFonts w:ascii="Arial" w:hAnsi="Arial" w:cs="Arial"/>
          <w:sz w:val="24"/>
          <w:szCs w:val="24"/>
        </w:rPr>
        <w:t>Yn ôl y damcaniaeth Piaget mae’n e’n credu pan mae plant yn gweithio bod nhw’n “dysgu trwy gwneud” felly os mae’n gweithio mae athrawon yn egluro gweithgaredd mae nhw’n dysgu yn mwy os mae nhw’n gwenud y gweithgaredd. Dywed Piaget “it is said to be in individual children, who construct knowledge through their actions on the world”. Mae angen i plant gwneud ef ei hunain iddyn nhw dysgu. Mae angen iddyn nhw gwneud gweithgaredd er mwyn iddyn nhw cofio ac bydd h</w:t>
      </w:r>
      <w:r w:rsidR="002D432E">
        <w:rPr>
          <w:rFonts w:ascii="Arial" w:hAnsi="Arial" w:cs="Arial"/>
          <w:sz w:val="24"/>
          <w:szCs w:val="24"/>
        </w:rPr>
        <w:t>yn yn</w:t>
      </w:r>
      <w:r w:rsidRPr="00DA6612">
        <w:rPr>
          <w:rFonts w:ascii="Arial" w:hAnsi="Arial" w:cs="Arial"/>
          <w:sz w:val="24"/>
          <w:szCs w:val="24"/>
        </w:rPr>
        <w:t xml:space="preserve"> helpu pam mae nhw’n gwneud y gweithgaredd y tro nesaf. </w:t>
      </w:r>
    </w:p>
    <w:p w14:paraId="490F66C5" w14:textId="77777777" w:rsidR="00DA6612" w:rsidRPr="00DA6612" w:rsidRDefault="00DA6612" w:rsidP="00DA6612">
      <w:pPr>
        <w:jc w:val="both"/>
        <w:rPr>
          <w:rFonts w:ascii="Arial" w:hAnsi="Arial" w:cs="Arial"/>
          <w:sz w:val="24"/>
          <w:szCs w:val="24"/>
        </w:rPr>
      </w:pPr>
      <w:r w:rsidRPr="00DA6612">
        <w:rPr>
          <w:rFonts w:ascii="Arial" w:hAnsi="Arial" w:cs="Arial"/>
          <w:sz w:val="24"/>
          <w:szCs w:val="24"/>
        </w:rPr>
        <w:t xml:space="preserve">Mae Vygotsky yn dweud “ datblygu trwy’r amser”. Mae hyn yn meddwl y fwyaf yr ydych yn gwneud ef y fwyaf yr ydych yn mynd i ddysgu. Byddwch chi ddim yn mynd i wybod beth i gwneud yn syth mae’n cymryd amser i dod i’ch meddwl chi. Hefyd mae nhw’n plant bach felly mae’n mynd i gymryd mwy o amser na oedolyn. Credai Vygotsky “that play promotes cognitive, social, and emotional development in children”. Mae pob plentyn yn gwahanol trwy dysgu. Mae rhai plant yn hoffi bod allan yn yr agored ond mae rhai plant yn hoffi bod mewn tu fewn. </w:t>
      </w:r>
    </w:p>
    <w:p w14:paraId="6EE676EB" w14:textId="77777777" w:rsidR="00DA6612" w:rsidRPr="00DA6612" w:rsidRDefault="00DA6612" w:rsidP="00DA6612">
      <w:pPr>
        <w:jc w:val="both"/>
        <w:rPr>
          <w:rFonts w:ascii="Arial" w:hAnsi="Arial" w:cs="Arial"/>
          <w:sz w:val="24"/>
          <w:szCs w:val="24"/>
        </w:rPr>
      </w:pPr>
      <w:r w:rsidRPr="00DA6612">
        <w:rPr>
          <w:rFonts w:ascii="Arial" w:hAnsi="Arial" w:cs="Arial"/>
          <w:sz w:val="24"/>
          <w:szCs w:val="24"/>
        </w:rPr>
        <w:t xml:space="preserve">Dywed Montessori bod y plant yn cael fwy o hwyl os mae nhw’n arwain. Nhw fydd yn gyfrifol am creu y rheolau. Mae’r plant yn dewis yr adnoddau a dewis sut neu beth mae nhw yn mynd i chwarae. Os bydd nhw’n creu y rheolau nhw bydd y “boss”. Bydd nhw yn gallu rheoli pobl eraill ac yn meddwl nhw yw’r athro/athrawes. Dywed Montessori “Play is self-chosen and self-directed; players are always free to quit”. Mae hyn yn meddwl plant sydd yn dewis beth mae nhw’n chwarae e.e os mae nhw’n chwarae rol nhw fydd yn dewis beth i ddweud wrth ei gilydd. </w:t>
      </w:r>
    </w:p>
    <w:p w14:paraId="64515B0B" w14:textId="1A6D1008" w:rsidR="00DA6612" w:rsidRDefault="00DA6612" w:rsidP="00DA6612">
      <w:pPr>
        <w:jc w:val="both"/>
        <w:rPr>
          <w:rFonts w:ascii="Arial" w:hAnsi="Arial" w:cs="Arial"/>
          <w:sz w:val="24"/>
          <w:szCs w:val="24"/>
        </w:rPr>
      </w:pPr>
      <w:r w:rsidRPr="00DA6612">
        <w:rPr>
          <w:rFonts w:ascii="Arial" w:hAnsi="Arial" w:cs="Arial"/>
          <w:sz w:val="24"/>
          <w:szCs w:val="24"/>
        </w:rPr>
        <w:t>Mae’r damcaniaethwyr i gyd yn dod o dan y gweithgaredd fe wnes i greu oherwydd dywed Vygotsky bod plant yn dysgu trwy’r amser a trwy cael hwyl  Hefyd mae’n nhw</w:t>
      </w:r>
    </w:p>
    <w:p w14:paraId="5EB16585" w14:textId="00428823" w:rsidR="00FF10E5" w:rsidRDefault="00FF10E5" w:rsidP="00FF10E5">
      <w:pPr>
        <w:jc w:val="center"/>
        <w:rPr>
          <w:rFonts w:ascii="Arial" w:hAnsi="Arial" w:cs="Arial"/>
          <w:sz w:val="24"/>
          <w:szCs w:val="24"/>
        </w:rPr>
      </w:pPr>
      <w:r>
        <w:rPr>
          <w:rFonts w:ascii="Arial" w:hAnsi="Arial" w:cs="Arial"/>
          <w:sz w:val="24"/>
          <w:szCs w:val="24"/>
        </w:rPr>
        <w:t>4.</w:t>
      </w:r>
    </w:p>
    <w:p w14:paraId="0D7866EA" w14:textId="77777777" w:rsidR="00DA6612" w:rsidRPr="00DA6612" w:rsidRDefault="00DA6612" w:rsidP="00DA6612">
      <w:pPr>
        <w:jc w:val="both"/>
        <w:rPr>
          <w:rFonts w:ascii="Arial" w:hAnsi="Arial" w:cs="Arial"/>
          <w:sz w:val="24"/>
          <w:szCs w:val="24"/>
        </w:rPr>
      </w:pPr>
      <w:r w:rsidRPr="00DA6612">
        <w:rPr>
          <w:rFonts w:ascii="Arial" w:hAnsi="Arial" w:cs="Arial"/>
          <w:sz w:val="24"/>
          <w:szCs w:val="24"/>
        </w:rPr>
        <w:lastRenderedPageBreak/>
        <w:t xml:space="preserve">dysgu twy gwetihio gyda eraill. Dywed Bruner bod plant yn dysgu yn ymarferol felly trwy chwarae hopscotch mae nhw’n dysgu a meddwl cyn chwarae. Hefyd dywed Piaget bod plant yn dysgu trwy gwneud yr un peth a dywed Bruner felly mae’r ddoi yn meddwl dylai plant gwneud y gweithgaredd er mwyn dysgu mwy. </w:t>
      </w:r>
    </w:p>
    <w:p w14:paraId="5F10CF2F" w14:textId="77777777" w:rsidR="00DA6612" w:rsidRPr="00DA6612" w:rsidRDefault="00DA6612" w:rsidP="00DA6612">
      <w:pPr>
        <w:jc w:val="both"/>
        <w:rPr>
          <w:rFonts w:ascii="Arial" w:hAnsi="Arial" w:cs="Arial"/>
          <w:sz w:val="24"/>
          <w:szCs w:val="24"/>
        </w:rPr>
      </w:pPr>
      <w:r w:rsidRPr="00DA6612">
        <w:rPr>
          <w:rFonts w:ascii="Arial" w:hAnsi="Arial" w:cs="Arial"/>
          <w:sz w:val="24"/>
          <w:szCs w:val="24"/>
        </w:rPr>
        <w:t xml:space="preserve">Mae angen i ni ystyreid a iechyd a diogelwch am y gweithgaredd yma. Mae angen gwenud yn siwr bod y hopscotch ar fflat surface neu bydd y plant yn cwmpo os bydd ni’n gwneud y gweithgaredd ar y hill. Mae angen cael y kit cymorth cyntaf rhag ofn bydd plentyn yn cwmpo. Mae angen gwneud yn siwr bod y plant ddim yn cwmpo dros yr adnoddau sydd yn y swgariau. Angen gwneud yn siwr dim ond un plentyn sydd yn mynd ar y tro. Hefyd angen ystyried does dim cerrig ar y llawr ble mae’r hopscotch neu bydd hi’n slithrig ac mae’r tywydd yn saf iddyn nhw  chwarae. </w:t>
      </w:r>
    </w:p>
    <w:p w14:paraId="19CDA110" w14:textId="22E93669" w:rsidR="00FF10E5" w:rsidRDefault="00DA6612" w:rsidP="00DA6612">
      <w:pPr>
        <w:jc w:val="both"/>
        <w:rPr>
          <w:rFonts w:ascii="Arial" w:hAnsi="Arial" w:cs="Arial"/>
          <w:sz w:val="24"/>
          <w:szCs w:val="24"/>
        </w:rPr>
      </w:pPr>
      <w:r w:rsidRPr="00DA6612">
        <w:rPr>
          <w:rFonts w:ascii="Arial" w:hAnsi="Arial" w:cs="Arial"/>
          <w:sz w:val="24"/>
          <w:szCs w:val="24"/>
        </w:rPr>
        <w:t>Rôl y oedolyn yw e i wneud yn siwr bod y plant yn chwarae ac yn dilyn y rheolau yn gywir. Mae iddyn nhw gwneud yn siwr bod y plant yn deal beth i wneud. Mae angen i ni rhoi cymorth i’r plant a mae nhw’n teimlo’n gyfforddus i chwarae. Yn ogystal mae angen i ni gwneud does dim damwainiau yn digwydd ac oes bydd damwainiau yn digwydd mae angen i ni trin y damwain. Mae angen i ni cael llawer o plant i chwarae ac egluro y gem i’r plant. Y fwyaf mae nhw’n chwarae y fwyaf mae nhw yn mynd i deall y gem.</w:t>
      </w:r>
    </w:p>
    <w:p w14:paraId="1B9BF3A8" w14:textId="2AE6126F" w:rsidR="00A5676E" w:rsidRDefault="00A5676E" w:rsidP="00FE39B6">
      <w:pPr>
        <w:jc w:val="both"/>
        <w:rPr>
          <w:rFonts w:ascii="Arial" w:hAnsi="Arial" w:cs="Arial"/>
          <w:sz w:val="24"/>
          <w:szCs w:val="24"/>
        </w:rPr>
      </w:pPr>
    </w:p>
    <w:p w14:paraId="575DE63E" w14:textId="4856C206" w:rsidR="001640AF" w:rsidRDefault="001640AF" w:rsidP="00FE39B6">
      <w:pPr>
        <w:jc w:val="both"/>
        <w:rPr>
          <w:rFonts w:ascii="Arial" w:hAnsi="Arial" w:cs="Arial"/>
          <w:sz w:val="24"/>
          <w:szCs w:val="24"/>
        </w:rPr>
      </w:pPr>
    </w:p>
    <w:p w14:paraId="435E306E" w14:textId="0F74B40C" w:rsidR="001640AF" w:rsidRDefault="001640AF" w:rsidP="00FE39B6">
      <w:pPr>
        <w:jc w:val="both"/>
        <w:rPr>
          <w:rFonts w:ascii="Arial" w:hAnsi="Arial" w:cs="Arial"/>
          <w:sz w:val="24"/>
          <w:szCs w:val="24"/>
        </w:rPr>
      </w:pPr>
    </w:p>
    <w:p w14:paraId="0B2BD9CC" w14:textId="2C4F2BBF" w:rsidR="001640AF" w:rsidRDefault="001640AF" w:rsidP="00FE39B6">
      <w:pPr>
        <w:jc w:val="both"/>
        <w:rPr>
          <w:rFonts w:ascii="Arial" w:hAnsi="Arial" w:cs="Arial"/>
          <w:sz w:val="24"/>
          <w:szCs w:val="24"/>
        </w:rPr>
      </w:pPr>
    </w:p>
    <w:p w14:paraId="744E008C" w14:textId="6F77E39B" w:rsidR="001640AF" w:rsidRDefault="001640AF" w:rsidP="00FE39B6">
      <w:pPr>
        <w:jc w:val="both"/>
        <w:rPr>
          <w:rFonts w:ascii="Arial" w:hAnsi="Arial" w:cs="Arial"/>
          <w:sz w:val="24"/>
          <w:szCs w:val="24"/>
        </w:rPr>
      </w:pPr>
    </w:p>
    <w:p w14:paraId="6563AF1C" w14:textId="3C41C47A" w:rsidR="001640AF" w:rsidRDefault="001640AF" w:rsidP="00FE39B6">
      <w:pPr>
        <w:jc w:val="both"/>
        <w:rPr>
          <w:rFonts w:ascii="Arial" w:hAnsi="Arial" w:cs="Arial"/>
          <w:sz w:val="24"/>
          <w:szCs w:val="24"/>
        </w:rPr>
      </w:pPr>
    </w:p>
    <w:p w14:paraId="421B4719" w14:textId="2B836E90" w:rsidR="001640AF" w:rsidRDefault="001640AF" w:rsidP="00FE39B6">
      <w:pPr>
        <w:jc w:val="both"/>
        <w:rPr>
          <w:rFonts w:ascii="Arial" w:hAnsi="Arial" w:cs="Arial"/>
          <w:sz w:val="24"/>
          <w:szCs w:val="24"/>
        </w:rPr>
      </w:pPr>
    </w:p>
    <w:p w14:paraId="6C35540A" w14:textId="54E5F9A5" w:rsidR="001640AF" w:rsidRDefault="001640AF" w:rsidP="00FE39B6">
      <w:pPr>
        <w:jc w:val="both"/>
        <w:rPr>
          <w:rFonts w:ascii="Arial" w:hAnsi="Arial" w:cs="Arial"/>
          <w:sz w:val="24"/>
          <w:szCs w:val="24"/>
        </w:rPr>
      </w:pPr>
    </w:p>
    <w:p w14:paraId="15A70C15" w14:textId="44872CA3" w:rsidR="001640AF" w:rsidRDefault="001640AF" w:rsidP="00FE39B6">
      <w:pPr>
        <w:jc w:val="both"/>
        <w:rPr>
          <w:rFonts w:ascii="Arial" w:hAnsi="Arial" w:cs="Arial"/>
          <w:sz w:val="24"/>
          <w:szCs w:val="24"/>
        </w:rPr>
      </w:pPr>
    </w:p>
    <w:p w14:paraId="10C84D19" w14:textId="6F42706D" w:rsidR="001640AF" w:rsidRDefault="001640AF" w:rsidP="00FE39B6">
      <w:pPr>
        <w:jc w:val="both"/>
        <w:rPr>
          <w:rFonts w:ascii="Arial" w:hAnsi="Arial" w:cs="Arial"/>
          <w:sz w:val="24"/>
          <w:szCs w:val="24"/>
        </w:rPr>
      </w:pPr>
    </w:p>
    <w:p w14:paraId="62DFF637" w14:textId="44F5761F" w:rsidR="001640AF" w:rsidRDefault="001640AF" w:rsidP="00FE39B6">
      <w:pPr>
        <w:jc w:val="both"/>
        <w:rPr>
          <w:rFonts w:ascii="Arial" w:hAnsi="Arial" w:cs="Arial"/>
          <w:sz w:val="24"/>
          <w:szCs w:val="24"/>
        </w:rPr>
      </w:pPr>
    </w:p>
    <w:p w14:paraId="17C14A72" w14:textId="6D51C051" w:rsidR="001640AF" w:rsidRDefault="001640AF" w:rsidP="00FE39B6">
      <w:pPr>
        <w:jc w:val="both"/>
        <w:rPr>
          <w:rFonts w:ascii="Arial" w:hAnsi="Arial" w:cs="Arial"/>
          <w:sz w:val="24"/>
          <w:szCs w:val="24"/>
        </w:rPr>
      </w:pPr>
    </w:p>
    <w:p w14:paraId="744BD983" w14:textId="1CE45A9F" w:rsidR="001640AF" w:rsidRDefault="001640AF" w:rsidP="00FE39B6">
      <w:pPr>
        <w:jc w:val="both"/>
        <w:rPr>
          <w:rFonts w:ascii="Arial" w:hAnsi="Arial" w:cs="Arial"/>
          <w:sz w:val="24"/>
          <w:szCs w:val="24"/>
        </w:rPr>
      </w:pPr>
    </w:p>
    <w:p w14:paraId="7F754C1E" w14:textId="51F60A3E" w:rsidR="001640AF" w:rsidRDefault="001640AF" w:rsidP="00FE39B6">
      <w:pPr>
        <w:jc w:val="both"/>
        <w:rPr>
          <w:rFonts w:ascii="Arial" w:hAnsi="Arial" w:cs="Arial"/>
          <w:sz w:val="24"/>
          <w:szCs w:val="24"/>
        </w:rPr>
      </w:pPr>
    </w:p>
    <w:p w14:paraId="66F3C35D" w14:textId="309AB4A2" w:rsidR="001640AF" w:rsidRDefault="001640AF" w:rsidP="00FE39B6">
      <w:pPr>
        <w:jc w:val="both"/>
        <w:rPr>
          <w:rFonts w:ascii="Arial" w:hAnsi="Arial" w:cs="Arial"/>
          <w:sz w:val="24"/>
          <w:szCs w:val="24"/>
        </w:rPr>
      </w:pPr>
    </w:p>
    <w:p w14:paraId="3A106944" w14:textId="22A33B4F" w:rsidR="001640AF" w:rsidRDefault="001640AF" w:rsidP="00FE39B6">
      <w:pPr>
        <w:jc w:val="both"/>
        <w:rPr>
          <w:rFonts w:ascii="Arial" w:hAnsi="Arial" w:cs="Arial"/>
          <w:sz w:val="24"/>
          <w:szCs w:val="24"/>
        </w:rPr>
      </w:pPr>
    </w:p>
    <w:p w14:paraId="75292870" w14:textId="0B9B05B3" w:rsidR="00B97101" w:rsidRDefault="00FF10E5" w:rsidP="00B97101">
      <w:pPr>
        <w:jc w:val="center"/>
        <w:rPr>
          <w:rFonts w:ascii="Arial" w:hAnsi="Arial" w:cs="Arial"/>
          <w:sz w:val="24"/>
          <w:szCs w:val="24"/>
        </w:rPr>
      </w:pPr>
      <w:r>
        <w:rPr>
          <w:rFonts w:ascii="Arial" w:hAnsi="Arial" w:cs="Arial"/>
          <w:sz w:val="24"/>
          <w:szCs w:val="24"/>
        </w:rPr>
        <w:t>5.</w:t>
      </w:r>
    </w:p>
    <w:p w14:paraId="11086F1A" w14:textId="77777777" w:rsidR="00DA6612" w:rsidRDefault="00DA6612" w:rsidP="00B97101">
      <w:pPr>
        <w:rPr>
          <w:rFonts w:ascii="Arial" w:hAnsi="Arial" w:cs="Arial"/>
          <w:sz w:val="24"/>
          <w:szCs w:val="24"/>
          <w:u w:val="single"/>
        </w:rPr>
      </w:pPr>
    </w:p>
    <w:p w14:paraId="54613F99" w14:textId="67D9290B" w:rsidR="001640AF" w:rsidRPr="00B97101" w:rsidRDefault="001640AF" w:rsidP="00B97101">
      <w:pPr>
        <w:rPr>
          <w:rFonts w:ascii="Arial" w:hAnsi="Arial" w:cs="Arial"/>
          <w:sz w:val="24"/>
          <w:szCs w:val="24"/>
        </w:rPr>
      </w:pPr>
      <w:r w:rsidRPr="001640AF">
        <w:rPr>
          <w:rFonts w:ascii="Arial" w:hAnsi="Arial" w:cs="Arial"/>
          <w:sz w:val="24"/>
          <w:szCs w:val="24"/>
          <w:u w:val="single"/>
        </w:rPr>
        <w:lastRenderedPageBreak/>
        <w:t>Trafodaeth</w:t>
      </w:r>
      <w:r>
        <w:rPr>
          <w:rFonts w:ascii="Arial" w:hAnsi="Arial" w:cs="Arial"/>
          <w:sz w:val="24"/>
          <w:szCs w:val="24"/>
          <w:u w:val="single"/>
        </w:rPr>
        <w:t xml:space="preserve">: </w:t>
      </w:r>
    </w:p>
    <w:p w14:paraId="4FBE4E33" w14:textId="77777777" w:rsidR="00BC1C79" w:rsidRPr="00BC1C79" w:rsidRDefault="00BC1C79" w:rsidP="00BC1C79">
      <w:pPr>
        <w:jc w:val="both"/>
        <w:rPr>
          <w:rFonts w:ascii="Arial" w:hAnsi="Arial" w:cs="Arial"/>
          <w:sz w:val="24"/>
          <w:szCs w:val="24"/>
        </w:rPr>
      </w:pPr>
      <w:r w:rsidRPr="00BC1C79">
        <w:rPr>
          <w:rFonts w:ascii="Arial" w:hAnsi="Arial" w:cs="Arial"/>
          <w:sz w:val="24"/>
          <w:szCs w:val="24"/>
        </w:rPr>
        <w:t xml:space="preserve">Mae’r adnoddau gwahanol yn gallu helpu’r plant oherwydd mae nhw’n gallu gweld faint yw 4 neu faint yw 5 a bydd nhw’n gallu cofio. Ni fel oedolion rhaid gwneud yn siwr bod nhw’n gwneud ef yn iawn ac mae nhw’n gallu cyfri yn gywir. </w:t>
      </w:r>
    </w:p>
    <w:p w14:paraId="52CAD8DC" w14:textId="77777777" w:rsidR="00BC1C79" w:rsidRPr="00BC1C79" w:rsidRDefault="00BC1C79" w:rsidP="00BC1C79">
      <w:pPr>
        <w:jc w:val="both"/>
        <w:rPr>
          <w:rFonts w:ascii="Arial" w:hAnsi="Arial" w:cs="Arial"/>
          <w:sz w:val="24"/>
          <w:szCs w:val="24"/>
        </w:rPr>
      </w:pPr>
      <w:r w:rsidRPr="00BC1C79">
        <w:rPr>
          <w:rFonts w:ascii="Arial" w:hAnsi="Arial" w:cs="Arial"/>
          <w:sz w:val="24"/>
          <w:szCs w:val="24"/>
        </w:rPr>
        <w:t xml:space="preserve">Dywed Montessori “Everything reflects a dedication to quality, beauty and to the children’s abilities to do things for themselves”. Dylai’r plant defyddio’r adnoddau fel mae nhw’n mo’yn. Mae’n rhoi cyfloedd I’r plant fod yn creadigol yn trial gwahanol pethau. </w:t>
      </w:r>
    </w:p>
    <w:p w14:paraId="399B33AE" w14:textId="6BCFFB94" w:rsidR="00BC1C79" w:rsidRDefault="00BC1C79" w:rsidP="00BC1C79">
      <w:pPr>
        <w:jc w:val="both"/>
        <w:rPr>
          <w:rFonts w:ascii="Arial" w:hAnsi="Arial" w:cs="Arial"/>
          <w:sz w:val="24"/>
          <w:szCs w:val="24"/>
        </w:rPr>
      </w:pPr>
      <w:r w:rsidRPr="00BC1C79">
        <w:rPr>
          <w:rFonts w:ascii="Arial" w:hAnsi="Arial" w:cs="Arial"/>
          <w:sz w:val="24"/>
          <w:szCs w:val="24"/>
        </w:rPr>
        <w:t>Mae adnoddau yn dda am mathemateg oherwydd mae nhw’n gallu archwilio ar gwahanol o adnoddau. Os mae adnoddau penodol mae angen i’r plant gwneud y fwyaf allan o’r adnoddau a defnyddio beth sydd gyda nhw. Mae plant ifanc yn wastod yn chwarae gyda dŵr neu gyda tywod. Dylai ni fel oedolion gadael i’r plant gwneud beth mae nhw’n mo’yn a arsylwi arnyn’n nhw. Dylai ni fod yn mwy “flexible” a rhoi rhyddid iddyn nhw falle bydd nhw yn mwynhau fwy.</w:t>
      </w:r>
    </w:p>
    <w:p w14:paraId="24F3466B" w14:textId="65660AA1" w:rsidR="00BC1C79" w:rsidRDefault="00BC1C79" w:rsidP="00BC1C79">
      <w:pPr>
        <w:jc w:val="both"/>
        <w:rPr>
          <w:rFonts w:ascii="Arial" w:hAnsi="Arial" w:cs="Arial"/>
          <w:sz w:val="24"/>
          <w:szCs w:val="24"/>
        </w:rPr>
      </w:pPr>
      <w:r w:rsidRPr="00BC1C79">
        <w:rPr>
          <w:rFonts w:ascii="Arial" w:hAnsi="Arial" w:cs="Arial"/>
          <w:sz w:val="24"/>
          <w:szCs w:val="24"/>
        </w:rPr>
        <w:t>Dyma rhai rhesymau pam mae adnoddau gwahanol yn bwysig:</w:t>
      </w:r>
    </w:p>
    <w:p w14:paraId="222ADD54" w14:textId="3681821F" w:rsidR="00A06839" w:rsidRDefault="00BC1C79" w:rsidP="00A06839">
      <w:pPr>
        <w:pStyle w:val="ListParagraph"/>
        <w:numPr>
          <w:ilvl w:val="0"/>
          <w:numId w:val="2"/>
        </w:numPr>
        <w:jc w:val="both"/>
        <w:rPr>
          <w:rFonts w:ascii="Arial" w:hAnsi="Arial" w:cs="Arial"/>
          <w:sz w:val="24"/>
          <w:szCs w:val="24"/>
        </w:rPr>
      </w:pPr>
      <w:r>
        <w:rPr>
          <w:rFonts w:ascii="Arial" w:hAnsi="Arial" w:cs="Arial"/>
          <w:sz w:val="24"/>
          <w:szCs w:val="24"/>
        </w:rPr>
        <w:t xml:space="preserve"> </w:t>
      </w:r>
      <w:r w:rsidR="00A06839">
        <w:rPr>
          <w:rFonts w:ascii="Arial" w:hAnsi="Arial" w:cs="Arial"/>
          <w:sz w:val="24"/>
          <w:szCs w:val="24"/>
        </w:rPr>
        <w:t xml:space="preserve">“self-directed play” </w:t>
      </w:r>
    </w:p>
    <w:p w14:paraId="17CCF7CC" w14:textId="5E9403A2" w:rsidR="00A06839" w:rsidRDefault="00A06839" w:rsidP="00A06839">
      <w:pPr>
        <w:pStyle w:val="ListParagraph"/>
        <w:numPr>
          <w:ilvl w:val="0"/>
          <w:numId w:val="2"/>
        </w:numPr>
        <w:jc w:val="both"/>
        <w:rPr>
          <w:rFonts w:ascii="Arial" w:hAnsi="Arial" w:cs="Arial"/>
          <w:sz w:val="24"/>
          <w:szCs w:val="24"/>
        </w:rPr>
      </w:pPr>
      <w:r>
        <w:rPr>
          <w:rFonts w:ascii="Arial" w:hAnsi="Arial" w:cs="Arial"/>
          <w:sz w:val="24"/>
          <w:szCs w:val="24"/>
        </w:rPr>
        <w:t>Archwilio ar gwahanol fathau o adranau</w:t>
      </w:r>
    </w:p>
    <w:p w14:paraId="79D3F236" w14:textId="0CFC7BB4" w:rsidR="00A06839" w:rsidRDefault="00A06839" w:rsidP="00A06839">
      <w:pPr>
        <w:pStyle w:val="ListParagraph"/>
        <w:numPr>
          <w:ilvl w:val="0"/>
          <w:numId w:val="2"/>
        </w:numPr>
        <w:jc w:val="both"/>
        <w:rPr>
          <w:rFonts w:ascii="Arial" w:hAnsi="Arial" w:cs="Arial"/>
          <w:sz w:val="24"/>
          <w:szCs w:val="24"/>
        </w:rPr>
      </w:pPr>
      <w:r>
        <w:rPr>
          <w:rFonts w:ascii="Arial" w:hAnsi="Arial" w:cs="Arial"/>
          <w:sz w:val="24"/>
          <w:szCs w:val="24"/>
        </w:rPr>
        <w:t xml:space="preserve">Cael gwahanol o profion ar gwahanol adnoddau </w:t>
      </w:r>
    </w:p>
    <w:p w14:paraId="4D225DBD" w14:textId="41300332" w:rsidR="00A06839" w:rsidRDefault="00A06839" w:rsidP="00A06839">
      <w:pPr>
        <w:pStyle w:val="ListParagraph"/>
        <w:numPr>
          <w:ilvl w:val="0"/>
          <w:numId w:val="2"/>
        </w:numPr>
        <w:jc w:val="both"/>
        <w:rPr>
          <w:rFonts w:ascii="Arial" w:hAnsi="Arial" w:cs="Arial"/>
          <w:sz w:val="24"/>
          <w:szCs w:val="24"/>
        </w:rPr>
      </w:pPr>
      <w:r>
        <w:rPr>
          <w:rFonts w:ascii="Arial" w:hAnsi="Arial" w:cs="Arial"/>
          <w:sz w:val="24"/>
          <w:szCs w:val="24"/>
        </w:rPr>
        <w:t xml:space="preserve">Fwy </w:t>
      </w:r>
      <w:r w:rsidR="00BC1C79">
        <w:rPr>
          <w:rFonts w:ascii="Arial" w:hAnsi="Arial" w:cs="Arial"/>
          <w:sz w:val="24"/>
          <w:szCs w:val="24"/>
        </w:rPr>
        <w:t>i</w:t>
      </w:r>
      <w:r>
        <w:rPr>
          <w:rFonts w:ascii="Arial" w:hAnsi="Arial" w:cs="Arial"/>
          <w:sz w:val="24"/>
          <w:szCs w:val="24"/>
        </w:rPr>
        <w:t xml:space="preserve"> chwarae gyda</w:t>
      </w:r>
    </w:p>
    <w:p w14:paraId="1B8C426A" w14:textId="344CA038" w:rsidR="00A06839" w:rsidRDefault="00A06839" w:rsidP="00A06839">
      <w:pPr>
        <w:pStyle w:val="ListParagraph"/>
        <w:numPr>
          <w:ilvl w:val="0"/>
          <w:numId w:val="2"/>
        </w:numPr>
        <w:jc w:val="both"/>
        <w:rPr>
          <w:rFonts w:ascii="Arial" w:hAnsi="Arial" w:cs="Arial"/>
          <w:sz w:val="24"/>
          <w:szCs w:val="24"/>
        </w:rPr>
      </w:pPr>
      <w:r>
        <w:rPr>
          <w:rFonts w:ascii="Arial" w:hAnsi="Arial" w:cs="Arial"/>
          <w:sz w:val="24"/>
          <w:szCs w:val="24"/>
        </w:rPr>
        <w:t xml:space="preserve">Dod </w:t>
      </w:r>
      <w:r w:rsidR="00BC1C79">
        <w:rPr>
          <w:rFonts w:ascii="Arial" w:hAnsi="Arial" w:cs="Arial"/>
          <w:sz w:val="24"/>
          <w:szCs w:val="24"/>
        </w:rPr>
        <w:t>i</w:t>
      </w:r>
      <w:r>
        <w:rPr>
          <w:rFonts w:ascii="Arial" w:hAnsi="Arial" w:cs="Arial"/>
          <w:sz w:val="24"/>
          <w:szCs w:val="24"/>
        </w:rPr>
        <w:t xml:space="preserve"> </w:t>
      </w:r>
      <w:r w:rsidR="00BC1C79">
        <w:rPr>
          <w:rFonts w:ascii="Arial" w:hAnsi="Arial" w:cs="Arial"/>
          <w:sz w:val="24"/>
          <w:szCs w:val="24"/>
        </w:rPr>
        <w:t>a</w:t>
      </w:r>
      <w:r>
        <w:rPr>
          <w:rFonts w:ascii="Arial" w:hAnsi="Arial" w:cs="Arial"/>
          <w:sz w:val="24"/>
          <w:szCs w:val="24"/>
        </w:rPr>
        <w:t>nabod maint, lliw</w:t>
      </w:r>
      <w:r w:rsidR="00B5497C">
        <w:rPr>
          <w:rFonts w:ascii="Arial" w:hAnsi="Arial" w:cs="Arial"/>
          <w:sz w:val="24"/>
          <w:szCs w:val="24"/>
        </w:rPr>
        <w:t xml:space="preserve"> neu </w:t>
      </w:r>
      <w:r>
        <w:rPr>
          <w:rFonts w:ascii="Arial" w:hAnsi="Arial" w:cs="Arial"/>
          <w:sz w:val="24"/>
          <w:szCs w:val="24"/>
        </w:rPr>
        <w:t>beth yw</w:t>
      </w:r>
      <w:r w:rsidR="00B5497C">
        <w:rPr>
          <w:rFonts w:ascii="Arial" w:hAnsi="Arial" w:cs="Arial"/>
          <w:sz w:val="24"/>
          <w:szCs w:val="24"/>
        </w:rPr>
        <w:t xml:space="preserve"> enw’r</w:t>
      </w:r>
      <w:r>
        <w:rPr>
          <w:rFonts w:ascii="Arial" w:hAnsi="Arial" w:cs="Arial"/>
          <w:sz w:val="24"/>
          <w:szCs w:val="24"/>
        </w:rPr>
        <w:t xml:space="preserve"> adnoddau</w:t>
      </w:r>
    </w:p>
    <w:p w14:paraId="73D79AE4" w14:textId="1BECDB61" w:rsidR="00B5497C" w:rsidRDefault="00B5497C" w:rsidP="00A06839">
      <w:pPr>
        <w:pStyle w:val="ListParagraph"/>
        <w:numPr>
          <w:ilvl w:val="0"/>
          <w:numId w:val="2"/>
        </w:numPr>
        <w:jc w:val="both"/>
        <w:rPr>
          <w:rFonts w:ascii="Arial" w:hAnsi="Arial" w:cs="Arial"/>
          <w:sz w:val="24"/>
          <w:szCs w:val="24"/>
        </w:rPr>
      </w:pPr>
      <w:r>
        <w:rPr>
          <w:rFonts w:ascii="Arial" w:hAnsi="Arial" w:cs="Arial"/>
          <w:sz w:val="24"/>
          <w:szCs w:val="24"/>
        </w:rPr>
        <w:t>Cardiau- cysylltu nhw gyda’</w:t>
      </w:r>
      <w:r w:rsidR="00BC1C79">
        <w:rPr>
          <w:rFonts w:ascii="Arial" w:hAnsi="Arial" w:cs="Arial"/>
          <w:sz w:val="24"/>
          <w:szCs w:val="24"/>
        </w:rPr>
        <w:t>i</w:t>
      </w:r>
      <w:r>
        <w:rPr>
          <w:rFonts w:ascii="Arial" w:hAnsi="Arial" w:cs="Arial"/>
          <w:sz w:val="24"/>
          <w:szCs w:val="24"/>
        </w:rPr>
        <w:t xml:space="preserve"> gilydd</w:t>
      </w:r>
    </w:p>
    <w:p w14:paraId="70286D5C" w14:textId="669779FE" w:rsidR="00B5497C" w:rsidRDefault="00B5497C" w:rsidP="00A06839">
      <w:pPr>
        <w:pStyle w:val="ListParagraph"/>
        <w:numPr>
          <w:ilvl w:val="0"/>
          <w:numId w:val="2"/>
        </w:numPr>
        <w:jc w:val="both"/>
        <w:rPr>
          <w:rFonts w:ascii="Arial" w:hAnsi="Arial" w:cs="Arial"/>
          <w:sz w:val="24"/>
          <w:szCs w:val="24"/>
        </w:rPr>
      </w:pPr>
      <w:r>
        <w:rPr>
          <w:rFonts w:ascii="Arial" w:hAnsi="Arial" w:cs="Arial"/>
          <w:sz w:val="24"/>
          <w:szCs w:val="24"/>
        </w:rPr>
        <w:t xml:space="preserve">Arsylwi ar y plant </w:t>
      </w:r>
      <w:r w:rsidR="00BC1C79">
        <w:rPr>
          <w:rFonts w:ascii="Arial" w:hAnsi="Arial" w:cs="Arial"/>
          <w:sz w:val="24"/>
          <w:szCs w:val="24"/>
        </w:rPr>
        <w:t>i</w:t>
      </w:r>
      <w:r>
        <w:rPr>
          <w:rFonts w:ascii="Arial" w:hAnsi="Arial" w:cs="Arial"/>
          <w:sz w:val="24"/>
          <w:szCs w:val="24"/>
        </w:rPr>
        <w:t xml:space="preserve"> gweld beth mae nhw’n deal</w:t>
      </w:r>
      <w:r w:rsidR="00BC1C79">
        <w:rPr>
          <w:rFonts w:ascii="Arial" w:hAnsi="Arial" w:cs="Arial"/>
          <w:sz w:val="24"/>
          <w:szCs w:val="24"/>
        </w:rPr>
        <w:t>l</w:t>
      </w:r>
      <w:r>
        <w:rPr>
          <w:rFonts w:ascii="Arial" w:hAnsi="Arial" w:cs="Arial"/>
          <w:sz w:val="24"/>
          <w:szCs w:val="24"/>
        </w:rPr>
        <w:t xml:space="preserve"> a beth mae angen iddyn nhw dysgu. </w:t>
      </w:r>
    </w:p>
    <w:p w14:paraId="69732BC8" w14:textId="3CA72634" w:rsidR="00BC1C79" w:rsidRDefault="00BC1C79" w:rsidP="00B5497C">
      <w:pPr>
        <w:jc w:val="both"/>
        <w:rPr>
          <w:rFonts w:ascii="Arial" w:hAnsi="Arial" w:cs="Arial"/>
          <w:sz w:val="24"/>
          <w:szCs w:val="24"/>
        </w:rPr>
      </w:pPr>
      <w:r w:rsidRPr="00BC1C79">
        <w:rPr>
          <w:rFonts w:ascii="Arial" w:hAnsi="Arial" w:cs="Arial"/>
          <w:sz w:val="24"/>
          <w:szCs w:val="24"/>
        </w:rPr>
        <w:t>Bydd plant yn mynd edrych ar y maint yr adnoddau ac bydd nhw yn mo’yn yr un sydd yn tynnu ei sylw nhw. Mae rhai yn mynd am yr un fawr. Mae plant yn fel arfer yn mynd ar loose parts a’i chario gyda nhw ble bynnag mae nhw’n mynd. Mae nhw’n mor rhwydd i golli neu chario.</w:t>
      </w:r>
    </w:p>
    <w:p w14:paraId="614C5771" w14:textId="010F6A51" w:rsidR="00A84E9C" w:rsidRDefault="00A84E9C" w:rsidP="00B5497C">
      <w:pPr>
        <w:jc w:val="both"/>
        <w:rPr>
          <w:rFonts w:ascii="Arial" w:hAnsi="Arial" w:cs="Arial"/>
          <w:sz w:val="24"/>
          <w:szCs w:val="24"/>
        </w:rPr>
      </w:pPr>
      <w:r>
        <w:rPr>
          <w:rFonts w:ascii="Arial" w:hAnsi="Arial" w:cs="Arial"/>
          <w:sz w:val="24"/>
          <w:szCs w:val="24"/>
        </w:rPr>
        <w:t>Y pethau dda am “loose parts” yw:</w:t>
      </w:r>
    </w:p>
    <w:p w14:paraId="1220B457" w14:textId="1B9830F5" w:rsidR="00A84E9C" w:rsidRDefault="00A84E9C" w:rsidP="00A84E9C">
      <w:pPr>
        <w:pStyle w:val="ListParagraph"/>
        <w:numPr>
          <w:ilvl w:val="0"/>
          <w:numId w:val="3"/>
        </w:numPr>
        <w:jc w:val="both"/>
        <w:rPr>
          <w:rFonts w:ascii="Arial" w:hAnsi="Arial" w:cs="Arial"/>
          <w:sz w:val="24"/>
          <w:szCs w:val="24"/>
        </w:rPr>
      </w:pPr>
      <w:r>
        <w:rPr>
          <w:rFonts w:ascii="Arial" w:hAnsi="Arial" w:cs="Arial"/>
          <w:sz w:val="24"/>
          <w:szCs w:val="24"/>
        </w:rPr>
        <w:t>Datrys problemau</w:t>
      </w:r>
    </w:p>
    <w:p w14:paraId="7D512B48" w14:textId="460257BB" w:rsidR="00A84E9C" w:rsidRDefault="00A84E9C" w:rsidP="00A84E9C">
      <w:pPr>
        <w:pStyle w:val="ListParagraph"/>
        <w:numPr>
          <w:ilvl w:val="0"/>
          <w:numId w:val="3"/>
        </w:numPr>
        <w:jc w:val="both"/>
        <w:rPr>
          <w:rFonts w:ascii="Arial" w:hAnsi="Arial" w:cs="Arial"/>
          <w:sz w:val="24"/>
          <w:szCs w:val="24"/>
        </w:rPr>
      </w:pPr>
      <w:r>
        <w:rPr>
          <w:rFonts w:ascii="Arial" w:hAnsi="Arial" w:cs="Arial"/>
          <w:sz w:val="24"/>
          <w:szCs w:val="24"/>
        </w:rPr>
        <w:t xml:space="preserve">Creadigol </w:t>
      </w:r>
    </w:p>
    <w:p w14:paraId="6C3FCC8F" w14:textId="789E88B5" w:rsidR="00A84E9C" w:rsidRDefault="00C54AB7" w:rsidP="00A84E9C">
      <w:pPr>
        <w:pStyle w:val="ListParagraph"/>
        <w:numPr>
          <w:ilvl w:val="0"/>
          <w:numId w:val="3"/>
        </w:numPr>
        <w:jc w:val="both"/>
        <w:rPr>
          <w:rFonts w:ascii="Arial" w:hAnsi="Arial" w:cs="Arial"/>
          <w:sz w:val="24"/>
          <w:szCs w:val="24"/>
        </w:rPr>
      </w:pPr>
      <w:r>
        <w:rPr>
          <w:rFonts w:ascii="Arial" w:hAnsi="Arial" w:cs="Arial"/>
          <w:sz w:val="24"/>
          <w:szCs w:val="24"/>
        </w:rPr>
        <w:t>Canolbwyntio ar y adnoddau</w:t>
      </w:r>
    </w:p>
    <w:p w14:paraId="75D7F937" w14:textId="46FA53EB" w:rsidR="00C54AB7" w:rsidRDefault="00C54AB7" w:rsidP="00A84E9C">
      <w:pPr>
        <w:pStyle w:val="ListParagraph"/>
        <w:numPr>
          <w:ilvl w:val="0"/>
          <w:numId w:val="3"/>
        </w:numPr>
        <w:jc w:val="both"/>
        <w:rPr>
          <w:rFonts w:ascii="Arial" w:hAnsi="Arial" w:cs="Arial"/>
          <w:sz w:val="24"/>
          <w:szCs w:val="24"/>
        </w:rPr>
      </w:pPr>
      <w:r>
        <w:rPr>
          <w:rFonts w:ascii="Arial" w:hAnsi="Arial" w:cs="Arial"/>
          <w:sz w:val="24"/>
          <w:szCs w:val="24"/>
        </w:rPr>
        <w:t xml:space="preserve">Iaith </w:t>
      </w:r>
    </w:p>
    <w:p w14:paraId="0C72379D" w14:textId="14CC4254" w:rsidR="0068302B" w:rsidRDefault="0068302B" w:rsidP="0068302B">
      <w:pPr>
        <w:pStyle w:val="ListParagraph"/>
        <w:jc w:val="both"/>
        <w:rPr>
          <w:rFonts w:ascii="Arial" w:hAnsi="Arial" w:cs="Arial"/>
          <w:sz w:val="24"/>
          <w:szCs w:val="24"/>
        </w:rPr>
      </w:pPr>
    </w:p>
    <w:p w14:paraId="7B193E25" w14:textId="12720309" w:rsidR="0068302B" w:rsidRDefault="0068302B" w:rsidP="0068302B">
      <w:pPr>
        <w:pStyle w:val="ListParagraph"/>
        <w:jc w:val="both"/>
        <w:rPr>
          <w:rFonts w:ascii="Arial" w:hAnsi="Arial" w:cs="Arial"/>
          <w:sz w:val="24"/>
          <w:szCs w:val="24"/>
        </w:rPr>
      </w:pPr>
    </w:p>
    <w:p w14:paraId="3AEB31D5" w14:textId="6BE38FBE" w:rsidR="0068302B" w:rsidRDefault="0068302B" w:rsidP="0068302B">
      <w:pPr>
        <w:pStyle w:val="ListParagraph"/>
        <w:jc w:val="both"/>
        <w:rPr>
          <w:rFonts w:ascii="Arial" w:hAnsi="Arial" w:cs="Arial"/>
          <w:sz w:val="24"/>
          <w:szCs w:val="24"/>
        </w:rPr>
      </w:pPr>
    </w:p>
    <w:p w14:paraId="140E6449" w14:textId="072A0C88" w:rsidR="0068302B" w:rsidRDefault="0068302B" w:rsidP="0068302B">
      <w:pPr>
        <w:pStyle w:val="ListParagraph"/>
        <w:jc w:val="both"/>
        <w:rPr>
          <w:rFonts w:ascii="Arial" w:hAnsi="Arial" w:cs="Arial"/>
          <w:sz w:val="24"/>
          <w:szCs w:val="24"/>
        </w:rPr>
      </w:pPr>
    </w:p>
    <w:p w14:paraId="732F5FDF" w14:textId="7B7DDD21" w:rsidR="0068302B" w:rsidRDefault="0068302B" w:rsidP="0068302B">
      <w:pPr>
        <w:pStyle w:val="ListParagraph"/>
        <w:jc w:val="both"/>
        <w:rPr>
          <w:rFonts w:ascii="Arial" w:hAnsi="Arial" w:cs="Arial"/>
          <w:sz w:val="24"/>
          <w:szCs w:val="24"/>
        </w:rPr>
      </w:pPr>
    </w:p>
    <w:p w14:paraId="26992337" w14:textId="6BEC4944" w:rsidR="0068302B" w:rsidRDefault="0068302B" w:rsidP="0068302B">
      <w:pPr>
        <w:pStyle w:val="ListParagraph"/>
        <w:jc w:val="both"/>
        <w:rPr>
          <w:rFonts w:ascii="Arial" w:hAnsi="Arial" w:cs="Arial"/>
          <w:sz w:val="24"/>
          <w:szCs w:val="24"/>
        </w:rPr>
      </w:pPr>
    </w:p>
    <w:p w14:paraId="62C3AF9C" w14:textId="0834E1E5" w:rsidR="0068302B" w:rsidRDefault="0068302B" w:rsidP="0068302B">
      <w:pPr>
        <w:pStyle w:val="ListParagraph"/>
        <w:jc w:val="both"/>
        <w:rPr>
          <w:rFonts w:ascii="Arial" w:hAnsi="Arial" w:cs="Arial"/>
          <w:sz w:val="24"/>
          <w:szCs w:val="24"/>
        </w:rPr>
      </w:pPr>
    </w:p>
    <w:p w14:paraId="6FCAC915" w14:textId="519121FD" w:rsidR="0068302B" w:rsidRDefault="0068302B" w:rsidP="0068302B">
      <w:pPr>
        <w:pStyle w:val="ListParagraph"/>
        <w:jc w:val="both"/>
        <w:rPr>
          <w:rFonts w:ascii="Arial" w:hAnsi="Arial" w:cs="Arial"/>
          <w:sz w:val="24"/>
          <w:szCs w:val="24"/>
        </w:rPr>
      </w:pPr>
    </w:p>
    <w:p w14:paraId="47D1CE63" w14:textId="56E77FE2" w:rsidR="0068302B" w:rsidRDefault="0068302B" w:rsidP="0068302B">
      <w:pPr>
        <w:pStyle w:val="ListParagraph"/>
        <w:jc w:val="both"/>
        <w:rPr>
          <w:rFonts w:ascii="Arial" w:hAnsi="Arial" w:cs="Arial"/>
          <w:sz w:val="24"/>
          <w:szCs w:val="24"/>
        </w:rPr>
      </w:pPr>
    </w:p>
    <w:p w14:paraId="5579089B" w14:textId="180C29D0" w:rsidR="0068302B" w:rsidRDefault="0068302B" w:rsidP="0068302B">
      <w:pPr>
        <w:pStyle w:val="ListParagraph"/>
        <w:jc w:val="center"/>
        <w:rPr>
          <w:rFonts w:ascii="Arial" w:hAnsi="Arial" w:cs="Arial"/>
          <w:sz w:val="24"/>
          <w:szCs w:val="24"/>
        </w:rPr>
      </w:pPr>
      <w:r>
        <w:rPr>
          <w:rFonts w:ascii="Arial" w:hAnsi="Arial" w:cs="Arial"/>
          <w:sz w:val="24"/>
          <w:szCs w:val="24"/>
        </w:rPr>
        <w:t>6</w:t>
      </w:r>
      <w:r w:rsidR="002D432E">
        <w:rPr>
          <w:rFonts w:ascii="Arial" w:hAnsi="Arial" w:cs="Arial"/>
          <w:sz w:val="24"/>
          <w:szCs w:val="24"/>
        </w:rPr>
        <w:t>.</w:t>
      </w:r>
    </w:p>
    <w:p w14:paraId="707CFCE5" w14:textId="2E4B9FE0" w:rsidR="00C54AB7" w:rsidRPr="002D432E" w:rsidRDefault="00B97101" w:rsidP="002D432E">
      <w:pPr>
        <w:pStyle w:val="ListParagraph"/>
        <w:numPr>
          <w:ilvl w:val="0"/>
          <w:numId w:val="3"/>
        </w:numPr>
        <w:rPr>
          <w:rFonts w:ascii="Arial" w:hAnsi="Arial" w:cs="Arial"/>
          <w:sz w:val="24"/>
          <w:szCs w:val="24"/>
        </w:rPr>
      </w:pPr>
      <w:r w:rsidRPr="00B5497C">
        <w:rPr>
          <w:noProof/>
        </w:rPr>
        <w:lastRenderedPageBreak/>
        <w:drawing>
          <wp:anchor distT="0" distB="0" distL="114300" distR="114300" simplePos="0" relativeHeight="251658240" behindDoc="1" locked="0" layoutInCell="1" allowOverlap="1" wp14:anchorId="051B4D91" wp14:editId="1C95B3C9">
            <wp:simplePos x="0" y="0"/>
            <wp:positionH relativeFrom="margin">
              <wp:posOffset>3264314</wp:posOffset>
            </wp:positionH>
            <wp:positionV relativeFrom="paragraph">
              <wp:posOffset>9497</wp:posOffset>
            </wp:positionV>
            <wp:extent cx="2951480" cy="1965325"/>
            <wp:effectExtent l="0" t="0" r="1270" b="0"/>
            <wp:wrapTight wrapText="bothSides">
              <wp:wrapPolygon edited="0">
                <wp:start x="0" y="0"/>
                <wp:lineTo x="0" y="21356"/>
                <wp:lineTo x="21470" y="21356"/>
                <wp:lineTo x="214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951480" cy="1965325"/>
                    </a:xfrm>
                    <a:prstGeom prst="rect">
                      <a:avLst/>
                    </a:prstGeom>
                  </pic:spPr>
                </pic:pic>
              </a:graphicData>
            </a:graphic>
            <wp14:sizeRelH relativeFrom="margin">
              <wp14:pctWidth>0</wp14:pctWidth>
            </wp14:sizeRelH>
            <wp14:sizeRelV relativeFrom="margin">
              <wp14:pctHeight>0</wp14:pctHeight>
            </wp14:sizeRelV>
          </wp:anchor>
        </w:drawing>
      </w:r>
      <w:r w:rsidR="00C54AB7" w:rsidRPr="002D432E">
        <w:rPr>
          <w:rFonts w:ascii="Arial" w:hAnsi="Arial" w:cs="Arial"/>
          <w:sz w:val="24"/>
          <w:szCs w:val="24"/>
        </w:rPr>
        <w:t xml:space="preserve">Tensiwn yr adnoddau </w:t>
      </w:r>
    </w:p>
    <w:p w14:paraId="588F107C" w14:textId="54A0A9FD" w:rsidR="00C54AB7" w:rsidRPr="00A84E9C" w:rsidRDefault="00C54AB7" w:rsidP="00A84E9C">
      <w:pPr>
        <w:pStyle w:val="ListParagraph"/>
        <w:numPr>
          <w:ilvl w:val="0"/>
          <w:numId w:val="3"/>
        </w:numPr>
        <w:jc w:val="both"/>
        <w:rPr>
          <w:rFonts w:ascii="Arial" w:hAnsi="Arial" w:cs="Arial"/>
          <w:sz w:val="24"/>
          <w:szCs w:val="24"/>
        </w:rPr>
      </w:pPr>
      <w:r>
        <w:rPr>
          <w:rFonts w:ascii="Arial" w:hAnsi="Arial" w:cs="Arial"/>
          <w:sz w:val="24"/>
          <w:szCs w:val="24"/>
        </w:rPr>
        <w:t xml:space="preserve">Adnabod y siap, lliw a maint. </w:t>
      </w:r>
    </w:p>
    <w:p w14:paraId="4E52C258" w14:textId="29A58068" w:rsidR="00A5676E" w:rsidRDefault="00A5676E" w:rsidP="00FE39B6">
      <w:pPr>
        <w:jc w:val="both"/>
        <w:rPr>
          <w:rFonts w:ascii="Arial" w:hAnsi="Arial" w:cs="Arial"/>
          <w:sz w:val="24"/>
          <w:szCs w:val="24"/>
        </w:rPr>
      </w:pPr>
    </w:p>
    <w:p w14:paraId="28989474" w14:textId="25F571CF" w:rsidR="00A5676E" w:rsidRDefault="00A5676E" w:rsidP="00FE39B6">
      <w:pPr>
        <w:jc w:val="both"/>
        <w:rPr>
          <w:rFonts w:ascii="Arial" w:hAnsi="Arial" w:cs="Arial"/>
          <w:sz w:val="24"/>
          <w:szCs w:val="24"/>
        </w:rPr>
      </w:pPr>
    </w:p>
    <w:p w14:paraId="5DE14CD4" w14:textId="063999B1" w:rsidR="00A5676E" w:rsidRDefault="00B97101" w:rsidP="00FE39B6">
      <w:pPr>
        <w:jc w:val="both"/>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55CA9F1C" wp14:editId="4CB05742">
                <wp:simplePos x="0" y="0"/>
                <wp:positionH relativeFrom="column">
                  <wp:posOffset>1089660</wp:posOffset>
                </wp:positionH>
                <wp:positionV relativeFrom="paragraph">
                  <wp:posOffset>18470</wp:posOffset>
                </wp:positionV>
                <wp:extent cx="2066925" cy="536575"/>
                <wp:effectExtent l="0" t="0" r="28575" b="15875"/>
                <wp:wrapNone/>
                <wp:docPr id="2" name="Text Box 2"/>
                <wp:cNvGraphicFramePr/>
                <a:graphic xmlns:a="http://schemas.openxmlformats.org/drawingml/2006/main">
                  <a:graphicData uri="http://schemas.microsoft.com/office/word/2010/wordprocessingShape">
                    <wps:wsp>
                      <wps:cNvSpPr txBox="1"/>
                      <wps:spPr>
                        <a:xfrm>
                          <a:off x="0" y="0"/>
                          <a:ext cx="2066925" cy="536575"/>
                        </a:xfrm>
                        <a:prstGeom prst="rect">
                          <a:avLst/>
                        </a:prstGeom>
                        <a:solidFill>
                          <a:schemeClr val="lt1"/>
                        </a:solidFill>
                        <a:ln w="6350">
                          <a:solidFill>
                            <a:prstClr val="black"/>
                          </a:solidFill>
                        </a:ln>
                      </wps:spPr>
                      <wps:txbx>
                        <w:txbxContent>
                          <w:p w14:paraId="250AA5FB" w14:textId="6EC7F654" w:rsidR="00E5065E" w:rsidRDefault="00E5065E">
                            <w:r>
                              <w:t>Fynhonell: Becky Williams ,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CA9F1C" id="_x0000_t202" coordsize="21600,21600" o:spt="202" path="m,l,21600r21600,l21600,xe">
                <v:stroke joinstyle="miter"/>
                <v:path gradientshapeok="t" o:connecttype="rect"/>
              </v:shapetype>
              <v:shape id="Text Box 2" o:spid="_x0000_s1026" type="#_x0000_t202" style="position:absolute;left:0;text-align:left;margin-left:85.8pt;margin-top:1.45pt;width:162.75pt;height:4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ltTQIAAKEEAAAOAAAAZHJzL2Uyb0RvYy54bWysVFFv2jAQfp+0/2D5fSSkhK4RoWJUTJNQ&#10;WwmmPhvHIdEcn2cbEvbrd3YCpd2epr2Y892Xz3ff3TG77xpJjsLYGlROx6OYEqE4FLXa5/T7dvXp&#10;MyXWMVUwCUrk9CQsvZ9//DBrdSYSqEAWwhAkUTZrdU4r53QWRZZXomF2BFooDJZgGubwavZRYViL&#10;7I2MkjieRi2YQhvgwlr0PvRBOg/8ZSm4eypLKxyROcXcXDhNOHf+jOYzlu0N01XNhzTYP2TRsFrh&#10;oxeqB+YYOZj6D6qm5gYslG7EoYmgLGsuQg1YzTh+V82mYlqEWlAcqy8y2f9Hyx+Pz4bURU4TShRr&#10;sEVb0TnyBTqSeHVabTMEbTTCXIdu7PLZb9Hpi+5K0/hfLIdgHHU+XbT1ZBydSTyd3iUpJRxj6c00&#10;vU09TfT6tTbWfRXQEG/k1GDvgqTsuLauh54h/jELsi5WtZTh4udFLKUhR4adli7kiORvUFKRNqfT&#10;mzQOxG9invry/U4y/mNI7wqFfFJhzl6TvnZvuW7XDULtoDihTgb6ObOar2rkXTPrnpnBwUJpcFnc&#10;Ex6lBEwGBouSCsyvv/k9HvuNUUpaHNSc2p8HZgQl8pvCSbgbTyZ+ssNlkt4meDHXkd11RB2aJaBC&#10;Y1xLzYPp8U6ezdJA84I7tfCvYogpjm/n1J3NpevXB3eSi8UigHCWNXNrtdHcU/uOeD233Qszeuin&#10;w0l4hPNIs+xdW3us/1LB4uCgrEPPvcC9qoPuuAdhaoad9Yt2fQ+o13+W+W8AAAD//wMAUEsDBBQA&#10;BgAIAAAAIQBy07sk2wAAAAgBAAAPAAAAZHJzL2Rvd25yZXYueG1sTI/NTsMwEITvSLyDtUjcqJOq&#10;an6IUwEqXDhREOdt7NoW8Tqy3TS8PeYEx9GMZr7pdosb2axCtJ4ElKsCmKLBS0tawMf7810NLCYk&#10;iaMnJeBbRdj111cdttJf6E3Nh6RZLqHYogCT0tRyHgejHMaVnxRl7+SDw5Rl0FwGvORyN/J1UWy5&#10;Q0t5weCknowavg5nJ2D/qBs91BjMvpbWzsvn6VW/CHF7szzcA0tqSX9h+MXP6NBnpqM/k4xszLoq&#10;tzkqYN0Ay/6mqUpgRwF1tQHed/z/gf4HAAD//wMAUEsBAi0AFAAGAAgAAAAhALaDOJL+AAAA4QEA&#10;ABMAAAAAAAAAAAAAAAAAAAAAAFtDb250ZW50X1R5cGVzXS54bWxQSwECLQAUAAYACAAAACEAOP0h&#10;/9YAAACUAQAACwAAAAAAAAAAAAAAAAAvAQAAX3JlbHMvLnJlbHNQSwECLQAUAAYACAAAACEAWbMZ&#10;bU0CAAChBAAADgAAAAAAAAAAAAAAAAAuAgAAZHJzL2Uyb0RvYy54bWxQSwECLQAUAAYACAAAACEA&#10;ctO7JNsAAAAIAQAADwAAAAAAAAAAAAAAAACnBAAAZHJzL2Rvd25yZXYueG1sUEsFBgAAAAAEAAQA&#10;8wAAAK8FAAAAAA==&#10;" fillcolor="white [3201]" strokeweight=".5pt">
                <v:textbox>
                  <w:txbxContent>
                    <w:p w14:paraId="250AA5FB" w14:textId="6EC7F654" w:rsidR="00E5065E" w:rsidRDefault="00E5065E">
                      <w:proofErr w:type="spellStart"/>
                      <w:r>
                        <w:t>Fynhonell</w:t>
                      </w:r>
                      <w:proofErr w:type="spellEnd"/>
                      <w:r>
                        <w:t xml:space="preserve">: Becky </w:t>
                      </w:r>
                      <w:proofErr w:type="gramStart"/>
                      <w:r>
                        <w:t>Williams ,</w:t>
                      </w:r>
                      <w:proofErr w:type="gramEnd"/>
                      <w:r>
                        <w:t xml:space="preserve"> (2019).</w:t>
                      </w:r>
                    </w:p>
                  </w:txbxContent>
                </v:textbox>
              </v:shape>
            </w:pict>
          </mc:Fallback>
        </mc:AlternateContent>
      </w:r>
    </w:p>
    <w:p w14:paraId="58AF8281" w14:textId="1E282C56" w:rsidR="00A5676E" w:rsidRDefault="00A5676E" w:rsidP="00FE39B6">
      <w:pPr>
        <w:jc w:val="both"/>
        <w:rPr>
          <w:rFonts w:ascii="Arial" w:hAnsi="Arial" w:cs="Arial"/>
          <w:sz w:val="24"/>
          <w:szCs w:val="24"/>
        </w:rPr>
      </w:pPr>
    </w:p>
    <w:p w14:paraId="7114604F" w14:textId="6FF4B5B2" w:rsidR="00A5676E" w:rsidRDefault="00A5676E" w:rsidP="00FE39B6">
      <w:pPr>
        <w:jc w:val="both"/>
        <w:rPr>
          <w:rFonts w:ascii="Arial" w:hAnsi="Arial" w:cs="Arial"/>
          <w:sz w:val="24"/>
          <w:szCs w:val="24"/>
        </w:rPr>
      </w:pPr>
    </w:p>
    <w:p w14:paraId="137754AB" w14:textId="2A51C8CA" w:rsidR="00A5676E" w:rsidRDefault="00A5676E" w:rsidP="00B97101">
      <w:pPr>
        <w:jc w:val="center"/>
        <w:rPr>
          <w:rFonts w:ascii="Arial" w:hAnsi="Arial" w:cs="Arial"/>
          <w:sz w:val="24"/>
          <w:szCs w:val="24"/>
        </w:rPr>
      </w:pPr>
    </w:p>
    <w:p w14:paraId="7E10E889" w14:textId="77777777" w:rsidR="00BC1C79" w:rsidRPr="00BC1C79" w:rsidRDefault="00BC1C79" w:rsidP="00BC1C79">
      <w:pPr>
        <w:jc w:val="both"/>
        <w:rPr>
          <w:rFonts w:ascii="Arial" w:hAnsi="Arial" w:cs="Arial"/>
          <w:sz w:val="24"/>
          <w:szCs w:val="24"/>
        </w:rPr>
      </w:pPr>
      <w:r w:rsidRPr="00BC1C79">
        <w:rPr>
          <w:rFonts w:ascii="Arial" w:hAnsi="Arial" w:cs="Arial"/>
          <w:sz w:val="24"/>
          <w:szCs w:val="24"/>
        </w:rPr>
        <w:t xml:space="preserve">Mae “loose parts” yn cael ei gadw pob man yn hyd yn od gartref. Y pethau mae nhw’n cynnwys am “loose parts” yw ceir bach, jig-so, pethau bach pren, adnoddau bach i’r cegin, blociau, blociau pren a crayons. Mae lleoliadau yn cael fwy na un adnoddau yr un peth neu bydd y plant yn cwmpo allan am yr un adnodd penodol. </w:t>
      </w:r>
    </w:p>
    <w:p w14:paraId="15066138" w14:textId="69B5CC9A" w:rsidR="00BC1C79" w:rsidRDefault="00BC1C79" w:rsidP="00BC1C79">
      <w:pPr>
        <w:jc w:val="both"/>
        <w:rPr>
          <w:rFonts w:ascii="Arial" w:hAnsi="Arial" w:cs="Arial"/>
          <w:sz w:val="24"/>
          <w:szCs w:val="24"/>
        </w:rPr>
      </w:pPr>
      <w:r w:rsidRPr="00BC1C79">
        <w:rPr>
          <w:rFonts w:ascii="Arial" w:hAnsi="Arial" w:cs="Arial"/>
          <w:sz w:val="24"/>
          <w:szCs w:val="24"/>
        </w:rPr>
        <w:t>Un o’r adnoddau fwyaf poblogaidd yw chwarae gyda tywod neu dwr. Mae plant yn hoffi syrnu dŵr mewn i cwpan neu jwg. Mae hyn yn sgill i’r plant oherwydd pam mae nhw’n coginio mae angen iddyn nhw mesur gwahanol cynhwysion. Bydd hyn yn gallu fod yn gweithgaredd iddyn nhw gwneud fel mae piaget yn dweud “dysgu trwy gwneud”. Yn ôl Childcare Committee bod “Water play, both indoors and outdoors, is a unique activity for children because it’s always available, open-ended, and provides opportunities for extended learning”. Mae chwarae gyda dwr yn hunangyfeirio. Plant sydd yn mynd i chwrae gyda dŵr pan mae ganddyn nhw amser rhydd. Mae llawer o patrymau mae nhw’n gallu gwneud sef Swooshing, swirling and splashing. Mae hyn yn hwyl a sbri. Mae rhai plant yn cael fwy o sbri trwy rhedeg ei ddwylo trwy y dwr.</w:t>
      </w:r>
    </w:p>
    <w:p w14:paraId="1356A5D0" w14:textId="752669BB" w:rsidR="00A5676E" w:rsidRDefault="00F164FA" w:rsidP="00FE39B6">
      <w:pPr>
        <w:jc w:val="both"/>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2D5CB403" wp14:editId="1A526F5D">
                <wp:simplePos x="0" y="0"/>
                <wp:positionH relativeFrom="column">
                  <wp:posOffset>2623930</wp:posOffset>
                </wp:positionH>
                <wp:positionV relativeFrom="paragraph">
                  <wp:posOffset>63279</wp:posOffset>
                </wp:positionV>
                <wp:extent cx="1848678" cy="546652"/>
                <wp:effectExtent l="0" t="0" r="18415" b="25400"/>
                <wp:wrapNone/>
                <wp:docPr id="4" name="Text Box 4"/>
                <wp:cNvGraphicFramePr/>
                <a:graphic xmlns:a="http://schemas.openxmlformats.org/drawingml/2006/main">
                  <a:graphicData uri="http://schemas.microsoft.com/office/word/2010/wordprocessingShape">
                    <wps:wsp>
                      <wps:cNvSpPr txBox="1"/>
                      <wps:spPr>
                        <a:xfrm>
                          <a:off x="0" y="0"/>
                          <a:ext cx="1848678" cy="546652"/>
                        </a:xfrm>
                        <a:prstGeom prst="rect">
                          <a:avLst/>
                        </a:prstGeom>
                        <a:solidFill>
                          <a:schemeClr val="lt1"/>
                        </a:solidFill>
                        <a:ln w="6350">
                          <a:solidFill>
                            <a:prstClr val="black"/>
                          </a:solidFill>
                        </a:ln>
                      </wps:spPr>
                      <wps:txbx>
                        <w:txbxContent>
                          <w:p w14:paraId="0891D0AE" w14:textId="31394D36" w:rsidR="00533018" w:rsidRDefault="00533018">
                            <w:r>
                              <w:t xml:space="preserve">Fynhonell: </w:t>
                            </w:r>
                            <w:r w:rsidR="00F164FA">
                              <w:t>kids club,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5CB403" id="Text Box 4" o:spid="_x0000_s1027" type="#_x0000_t202" style="position:absolute;left:0;text-align:left;margin-left:206.6pt;margin-top:5pt;width:145.55pt;height:43.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ZRTgIAAKgEAAAOAAAAZHJzL2Uyb0RvYy54bWysVFFv2jAQfp+0/2D5fQRYoDQiVIyKaVLV&#10;VoKpz8axSTTH59mGhP36nZ1AabenaS/O2ff58913d5nftbUiR2FdBTqno8GQEqE5FJXe5/T7dv1p&#10;RonzTBdMgRY5PQlH7xYfP8wbk4kxlKAKYQmSaJc1Jqel9yZLEsdLUTM3ACM0OiXYmnnc2n1SWNYg&#10;e62S8XA4TRqwhbHAhXN4et856SLySym4f5LSCU9UTjE2H1cb111Yk8WcZXvLTFnxPgz2D1HUrNL4&#10;6IXqnnlGDrb6g6quuAUH0g841AlIWXERc8BsRsN32WxKZkTMBcVx5iKT+3+0/PH4bElV5DSlRLMa&#10;S7QVrSdfoCVpUKcxLkPQxiDMt3iMVT6fOzwMSbfS1uGL6RD0o86ni7aBjIdLs3Q2vcFu4OibpNPp&#10;ZBxoktfbxjr/VUBNgpFTi7WLkrLjg/Md9AwJjzlQVbGulIqb0C9ipSw5Mqy08jFGJH+DUpo0OZ1+&#10;ngwj8RtfoL7c3ynGf/ThXaGQT2mMOWjS5R4s3+7aqOBFlx0UJ5TLQtduzvB1hfQPzPlnZrG/UCGc&#10;Gf+Ei1SAMUFvUVKC/fW384DHsqOXkgb7Nafu54FZQYn6prEhbkdpGho8btLJzRg39tqzu/boQ70C&#10;FGqE02l4NAPeq7MpLdQvOFrL8Cq6mOb4dk792Vz5bopwNLlYLiMIW9ow/6A3hgfqUJgg67Z9Ydb0&#10;ZfXYEI9w7myWvatuhw03NSwPHmQVSx907lTt5cdxiM3Tj26Yt+t9RL3+YBa/AQAA//8DAFBLAwQU&#10;AAYACAAAACEApkrzJd0AAAAJAQAADwAAAGRycy9kb3ducmV2LnhtbEyPwU7DMBBE70j8g7VI3Kid&#10;tippGqcCVLhwakGc3XhrW43tKHbT8PcsJziu5mn2Tb2dfMdGHJKLQUIxE8AwtFG7YCR8frw+lMBS&#10;VkGrLgaU8I0Jts3tTa0qHa9hj+MhG0YlIVVKgs25rzhPrUWv0iz2GCg7xcGrTOdguB7Ulcp9x+dC&#10;rLhXLtAHq3p8sdieDxcvYfds1qYt1WB3pXZunL5O7+ZNyvu76WkDLOOU/2D41Sd1aMjpGC9BJ9ZJ&#10;WBaLOaEUCNpEwKNYLoAdJaxXBfCm5v8XND8AAAD//wMAUEsBAi0AFAAGAAgAAAAhALaDOJL+AAAA&#10;4QEAABMAAAAAAAAAAAAAAAAAAAAAAFtDb250ZW50X1R5cGVzXS54bWxQSwECLQAUAAYACAAAACEA&#10;OP0h/9YAAACUAQAACwAAAAAAAAAAAAAAAAAvAQAAX3JlbHMvLnJlbHNQSwECLQAUAAYACAAAACEA&#10;5wd2UU4CAACoBAAADgAAAAAAAAAAAAAAAAAuAgAAZHJzL2Uyb0RvYy54bWxQSwECLQAUAAYACAAA&#10;ACEApkrzJd0AAAAJAQAADwAAAAAAAAAAAAAAAACoBAAAZHJzL2Rvd25yZXYueG1sUEsFBgAAAAAE&#10;AAQA8wAAALIFAAAAAA==&#10;" fillcolor="white [3201]" strokeweight=".5pt">
                <v:textbox>
                  <w:txbxContent>
                    <w:p w14:paraId="0891D0AE" w14:textId="31394D36" w:rsidR="00533018" w:rsidRDefault="00533018">
                      <w:proofErr w:type="spellStart"/>
                      <w:r>
                        <w:t>Fynhonell</w:t>
                      </w:r>
                      <w:proofErr w:type="spellEnd"/>
                      <w:r>
                        <w:t xml:space="preserve">: </w:t>
                      </w:r>
                      <w:r w:rsidR="00F164FA">
                        <w:t>kids club, (2017)</w:t>
                      </w:r>
                    </w:p>
                  </w:txbxContent>
                </v:textbox>
              </v:shape>
            </w:pict>
          </mc:Fallback>
        </mc:AlternateContent>
      </w:r>
      <w:r w:rsidRPr="00F164FA">
        <w:rPr>
          <w:noProof/>
        </w:rPr>
        <w:drawing>
          <wp:anchor distT="0" distB="0" distL="114300" distR="114300" simplePos="0" relativeHeight="251662336" behindDoc="1" locked="0" layoutInCell="1" allowOverlap="1" wp14:anchorId="5CDCD1AB" wp14:editId="71E06A85">
            <wp:simplePos x="0" y="0"/>
            <wp:positionH relativeFrom="margin">
              <wp:align>left</wp:align>
            </wp:positionH>
            <wp:positionV relativeFrom="paragraph">
              <wp:posOffset>13556</wp:posOffset>
            </wp:positionV>
            <wp:extent cx="2469874" cy="1383129"/>
            <wp:effectExtent l="0" t="0" r="6985" b="7620"/>
            <wp:wrapTight wrapText="bothSides">
              <wp:wrapPolygon edited="0">
                <wp:start x="0" y="0"/>
                <wp:lineTo x="0" y="21421"/>
                <wp:lineTo x="21494" y="21421"/>
                <wp:lineTo x="2149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69874" cy="1383129"/>
                    </a:xfrm>
                    <a:prstGeom prst="rect">
                      <a:avLst/>
                    </a:prstGeom>
                  </pic:spPr>
                </pic:pic>
              </a:graphicData>
            </a:graphic>
          </wp:anchor>
        </w:drawing>
      </w:r>
    </w:p>
    <w:p w14:paraId="40CB2BF7" w14:textId="1BF2F42C" w:rsidR="00A5676E" w:rsidRDefault="00A5676E" w:rsidP="00FE39B6">
      <w:pPr>
        <w:jc w:val="both"/>
        <w:rPr>
          <w:rFonts w:ascii="Arial" w:hAnsi="Arial" w:cs="Arial"/>
          <w:sz w:val="24"/>
          <w:szCs w:val="24"/>
        </w:rPr>
      </w:pPr>
    </w:p>
    <w:p w14:paraId="57D8AD1F" w14:textId="37EE2D20" w:rsidR="00A5676E" w:rsidRDefault="00A5676E" w:rsidP="00FE39B6">
      <w:pPr>
        <w:jc w:val="both"/>
        <w:rPr>
          <w:rFonts w:ascii="Arial" w:hAnsi="Arial" w:cs="Arial"/>
          <w:sz w:val="24"/>
          <w:szCs w:val="24"/>
        </w:rPr>
      </w:pPr>
    </w:p>
    <w:p w14:paraId="0F4C5608" w14:textId="047E1CE0" w:rsidR="00A5676E" w:rsidRDefault="00A5676E" w:rsidP="00FE39B6">
      <w:pPr>
        <w:jc w:val="both"/>
        <w:rPr>
          <w:rFonts w:ascii="Arial" w:hAnsi="Arial" w:cs="Arial"/>
          <w:sz w:val="24"/>
          <w:szCs w:val="24"/>
        </w:rPr>
      </w:pPr>
    </w:p>
    <w:p w14:paraId="08940B73" w14:textId="4330FD29" w:rsidR="00A5676E" w:rsidRDefault="00A5676E" w:rsidP="00FE39B6">
      <w:pPr>
        <w:jc w:val="both"/>
        <w:rPr>
          <w:rFonts w:ascii="Arial" w:hAnsi="Arial" w:cs="Arial"/>
          <w:sz w:val="24"/>
          <w:szCs w:val="24"/>
        </w:rPr>
      </w:pPr>
    </w:p>
    <w:p w14:paraId="22CF10AB" w14:textId="5E6ED6B6" w:rsidR="00A5676E" w:rsidRDefault="00A5676E" w:rsidP="00FE39B6">
      <w:pPr>
        <w:jc w:val="both"/>
        <w:rPr>
          <w:rFonts w:ascii="Arial" w:hAnsi="Arial" w:cs="Arial"/>
          <w:sz w:val="24"/>
          <w:szCs w:val="24"/>
        </w:rPr>
      </w:pPr>
    </w:p>
    <w:p w14:paraId="770200B7" w14:textId="77777777" w:rsidR="003C27B5" w:rsidRDefault="003C27B5" w:rsidP="00FE39B6">
      <w:pPr>
        <w:jc w:val="both"/>
        <w:rPr>
          <w:rFonts w:ascii="Arial" w:hAnsi="Arial" w:cs="Arial"/>
          <w:sz w:val="24"/>
          <w:szCs w:val="24"/>
        </w:rPr>
      </w:pPr>
    </w:p>
    <w:p w14:paraId="59370F2C" w14:textId="77777777" w:rsidR="00B97101" w:rsidRDefault="00B97101" w:rsidP="00FE39B6">
      <w:pPr>
        <w:jc w:val="both"/>
        <w:rPr>
          <w:rFonts w:ascii="Arial" w:hAnsi="Arial" w:cs="Arial"/>
          <w:sz w:val="24"/>
          <w:szCs w:val="24"/>
          <w:u w:val="single"/>
        </w:rPr>
      </w:pPr>
    </w:p>
    <w:p w14:paraId="3AD11BFA" w14:textId="77777777" w:rsidR="00B97101" w:rsidRDefault="00B97101" w:rsidP="00FE39B6">
      <w:pPr>
        <w:jc w:val="both"/>
        <w:rPr>
          <w:rFonts w:ascii="Arial" w:hAnsi="Arial" w:cs="Arial"/>
          <w:sz w:val="24"/>
          <w:szCs w:val="24"/>
          <w:u w:val="single"/>
        </w:rPr>
      </w:pPr>
    </w:p>
    <w:p w14:paraId="25624AFC" w14:textId="77777777" w:rsidR="00B97101" w:rsidRDefault="00B97101" w:rsidP="00FE39B6">
      <w:pPr>
        <w:jc w:val="both"/>
        <w:rPr>
          <w:rFonts w:ascii="Arial" w:hAnsi="Arial" w:cs="Arial"/>
          <w:sz w:val="24"/>
          <w:szCs w:val="24"/>
          <w:u w:val="single"/>
        </w:rPr>
      </w:pPr>
    </w:p>
    <w:p w14:paraId="208F6229" w14:textId="77777777" w:rsidR="00B97101" w:rsidRDefault="00B97101" w:rsidP="00FE39B6">
      <w:pPr>
        <w:jc w:val="both"/>
        <w:rPr>
          <w:rFonts w:ascii="Arial" w:hAnsi="Arial" w:cs="Arial"/>
          <w:sz w:val="24"/>
          <w:szCs w:val="24"/>
          <w:u w:val="single"/>
        </w:rPr>
      </w:pPr>
    </w:p>
    <w:p w14:paraId="47FCCC28" w14:textId="77777777" w:rsidR="00B97101" w:rsidRDefault="00B97101" w:rsidP="00FE39B6">
      <w:pPr>
        <w:jc w:val="both"/>
        <w:rPr>
          <w:rFonts w:ascii="Arial" w:hAnsi="Arial" w:cs="Arial"/>
          <w:sz w:val="24"/>
          <w:szCs w:val="24"/>
          <w:u w:val="single"/>
        </w:rPr>
      </w:pPr>
    </w:p>
    <w:p w14:paraId="5FB55BD7" w14:textId="77777777" w:rsidR="002D432E" w:rsidRDefault="00BC1C79" w:rsidP="002D432E">
      <w:pPr>
        <w:jc w:val="center"/>
        <w:rPr>
          <w:rFonts w:ascii="Arial" w:hAnsi="Arial" w:cs="Arial"/>
          <w:sz w:val="24"/>
          <w:szCs w:val="24"/>
        </w:rPr>
      </w:pPr>
      <w:r>
        <w:rPr>
          <w:rFonts w:ascii="Arial" w:hAnsi="Arial" w:cs="Arial"/>
          <w:sz w:val="24"/>
          <w:szCs w:val="24"/>
        </w:rPr>
        <w:t>7.</w:t>
      </w:r>
    </w:p>
    <w:p w14:paraId="14C8FA17" w14:textId="4D696786" w:rsidR="004B303A" w:rsidRPr="00BC1C79" w:rsidRDefault="004B303A" w:rsidP="002D432E">
      <w:pPr>
        <w:rPr>
          <w:rFonts w:ascii="Arial" w:hAnsi="Arial" w:cs="Arial"/>
          <w:sz w:val="24"/>
          <w:szCs w:val="24"/>
        </w:rPr>
      </w:pPr>
      <w:r>
        <w:rPr>
          <w:rFonts w:ascii="Arial" w:hAnsi="Arial" w:cs="Arial"/>
          <w:sz w:val="24"/>
          <w:szCs w:val="24"/>
          <w:u w:val="single"/>
        </w:rPr>
        <w:lastRenderedPageBreak/>
        <w:t>Esboniad:</w:t>
      </w:r>
    </w:p>
    <w:p w14:paraId="3CA5375A" w14:textId="77777777" w:rsidR="00BC1C79" w:rsidRPr="00BC1C79" w:rsidRDefault="00BC1C79" w:rsidP="00B53826">
      <w:pPr>
        <w:jc w:val="both"/>
        <w:rPr>
          <w:rFonts w:ascii="Arial" w:hAnsi="Arial" w:cs="Arial"/>
          <w:sz w:val="24"/>
          <w:szCs w:val="24"/>
        </w:rPr>
      </w:pPr>
      <w:r w:rsidRPr="00BC1C79">
        <w:rPr>
          <w:rFonts w:ascii="Arial" w:hAnsi="Arial" w:cs="Arial"/>
          <w:sz w:val="24"/>
          <w:szCs w:val="24"/>
        </w:rPr>
        <w:t>Rydym ni fel oedolion angen arsylwi ar blant er mwyn iddyn nhw gael gweld sut mae plant yn dod ymlaen ac os ydyn nhw yn gwella ei sgiliau. Mae angen i ni cael “1 to 1” gyda’r plant i gweld beth mae nhw angen help i gwella neu bydd mae nhw’n hyderus i gwneud. Rydym ni fel oedolion angen hyfforddi y plant er mwyn creu hyder ac i gwneud i’r plant teimlo’n hyderus tra bod ni’n arsylwi arnyn nhw. Dylen ni arsywli ar y plant er mwyn casglu gwybodaeth, adfyfyrio ar wybodaeth adefnyddio’r gwybodaeth i helpu’r plentyn. Dylen ni fel oedolion cyd-weithio gyda’r rhieni er mwyn i’r plant cael y help mae nhw angen.</w:t>
      </w:r>
    </w:p>
    <w:p w14:paraId="294944F3" w14:textId="77777777" w:rsidR="00BC1C79" w:rsidRPr="00BC1C79" w:rsidRDefault="00BC1C79" w:rsidP="00B53826">
      <w:pPr>
        <w:jc w:val="both"/>
        <w:rPr>
          <w:rFonts w:ascii="Arial" w:hAnsi="Arial" w:cs="Arial"/>
          <w:sz w:val="24"/>
          <w:szCs w:val="24"/>
        </w:rPr>
      </w:pPr>
      <w:r w:rsidRPr="00BC1C79">
        <w:rPr>
          <w:rFonts w:ascii="Arial" w:hAnsi="Arial" w:cs="Arial"/>
          <w:sz w:val="24"/>
          <w:szCs w:val="24"/>
        </w:rPr>
        <w:t xml:space="preserve">Dywed Judith Dancer bod “Outdoor play is one of the things that actually characterises childhood”. Mae hyn yn meddwl bod plant yn mynd i gofio mwy beth mae nhw’n gwneud tu allan yn hytrach na tu fewn. Mae memories yn peth pwysig i plant oherwydd mae angen i nhw cofio beth mae nhw’n gwneud am y tro nesaf. Y fwyaf mae nhw yn mynd i wneud hyn y fwyaf hawsach bydd hyn i nhw. </w:t>
      </w:r>
    </w:p>
    <w:p w14:paraId="7AE6DC2A" w14:textId="77777777" w:rsidR="00BC1C79" w:rsidRPr="00BC1C79" w:rsidRDefault="00BC1C79" w:rsidP="00B53826">
      <w:pPr>
        <w:jc w:val="both"/>
        <w:rPr>
          <w:rFonts w:ascii="Arial" w:hAnsi="Arial" w:cs="Arial"/>
          <w:sz w:val="24"/>
          <w:szCs w:val="24"/>
        </w:rPr>
      </w:pPr>
      <w:r w:rsidRPr="00BC1C79">
        <w:rPr>
          <w:rFonts w:ascii="Arial" w:hAnsi="Arial" w:cs="Arial"/>
          <w:sz w:val="24"/>
          <w:szCs w:val="24"/>
        </w:rPr>
        <w:t xml:space="preserve">Trwy gwerthuso y gweithgaredd fe wnes i creu rydw i yn deall beth dwi’n gallu gwneud y tro nesaf. Y cryfderau fy gweithgaredd yw rwyf wedi llwyddo creu gweithgaredd ac mae’r gweithgaredd yn rhwydd i plant i deall. Bydd plant yn gallu dod yn arfer i gwahanol fathau o adnoddau. Bydd nhw’n gallu ôl gwahanol adnoddau ei hunain. </w:t>
      </w:r>
    </w:p>
    <w:p w14:paraId="059938D0" w14:textId="77777777" w:rsidR="00BC1C79" w:rsidRPr="00BC1C79" w:rsidRDefault="00BC1C79" w:rsidP="00B53826">
      <w:pPr>
        <w:jc w:val="both"/>
        <w:rPr>
          <w:rFonts w:ascii="Arial" w:hAnsi="Arial" w:cs="Arial"/>
          <w:sz w:val="24"/>
          <w:szCs w:val="24"/>
        </w:rPr>
      </w:pPr>
      <w:r w:rsidRPr="00BC1C79">
        <w:rPr>
          <w:rFonts w:ascii="Arial" w:hAnsi="Arial" w:cs="Arial"/>
          <w:sz w:val="24"/>
          <w:szCs w:val="24"/>
        </w:rPr>
        <w:t>Gwendidau y cynllun yw bod pobl anabl ddim yn gallu chwarae y gem. Dim ond 10 person sydd yn gallu chwarae y gem. Does dim pawb yn hoffi bod allan mas yn yr agored.</w:t>
      </w:r>
    </w:p>
    <w:p w14:paraId="62253949" w14:textId="77777777" w:rsidR="00BC1C79" w:rsidRPr="00BC1C79" w:rsidRDefault="00BC1C79" w:rsidP="00B53826">
      <w:pPr>
        <w:jc w:val="both"/>
        <w:rPr>
          <w:rFonts w:ascii="Arial" w:hAnsi="Arial" w:cs="Arial"/>
          <w:sz w:val="24"/>
          <w:szCs w:val="24"/>
        </w:rPr>
      </w:pPr>
      <w:r w:rsidRPr="00BC1C79">
        <w:rPr>
          <w:rFonts w:ascii="Arial" w:hAnsi="Arial" w:cs="Arial"/>
          <w:sz w:val="24"/>
          <w:szCs w:val="24"/>
        </w:rPr>
        <w:t xml:space="preserve">Mae’r cwriclwm am Cymru yn bwysig oherwydd mae nhw’n rhoi meysydd dysgu a phorfiad i’r aelodau y staff i gwneud yn siwr bod nhw’n gallu ymddiried nhw. Mae nhw’n rhoi arholidau i plant pam mae nhw’n yn blwyddyn 2. Mae hyn yn peth gwael oherwydd dylen nhw ddim yn mynd trwy pethau fel yna. Bydd nhw yn gwneud arholiadau am 10 blynydd. </w:t>
      </w:r>
    </w:p>
    <w:p w14:paraId="4913886D" w14:textId="77777777" w:rsidR="00BC1C79" w:rsidRPr="00BC1C79" w:rsidRDefault="00BC1C79" w:rsidP="00B53826">
      <w:pPr>
        <w:jc w:val="both"/>
        <w:rPr>
          <w:rFonts w:ascii="Arial" w:hAnsi="Arial" w:cs="Arial"/>
          <w:sz w:val="24"/>
          <w:szCs w:val="24"/>
        </w:rPr>
      </w:pPr>
      <w:r w:rsidRPr="00BC1C79">
        <w:rPr>
          <w:rFonts w:ascii="Arial" w:hAnsi="Arial" w:cs="Arial"/>
          <w:sz w:val="24"/>
          <w:szCs w:val="24"/>
        </w:rPr>
        <w:t xml:space="preserve">Wrth i’r plant chwarae yn hunangyferdig mae angen i ni arsylwi arnyn nhw. Gallwn ni asesu’r plant yn ffurfiol neu yn anffurfiol. Os ydyn ni yn asesu’r plant yn ffurfiol bydd pwysau straen y plentyn yn uchel. Bydd canlyniadau ddim yn adlewyrchu y plentyn. Am pobl mor ifanc dylen nhw ddim becso am arholiadau. Dylen ni mwynhau tra bod nhw’n gallu. Trwy asesu yn anffurfiol fe gallwn ni gweld beth mae gwendidau a cryfderau y plentyn. Does dim esgusodion i asesu plant yn anffurfiol. Mae angen gwneud yn siwr bod digon o staff yn y cyfnod Sylfaen oherwydd byddwch chi yn canolbwyntio ar un plentyn. Y fwyaf yr ydych yn arsylwii ar plentyn y fwyaf yr ydch yn dysgu ac yn dod yn hyderus gyda’r plant. </w:t>
      </w:r>
    </w:p>
    <w:p w14:paraId="1C10D9EA" w14:textId="77777777" w:rsidR="002D432E" w:rsidRDefault="00BC1C79" w:rsidP="00B53826">
      <w:pPr>
        <w:jc w:val="both"/>
        <w:rPr>
          <w:rFonts w:ascii="Arial" w:hAnsi="Arial" w:cs="Arial"/>
          <w:sz w:val="24"/>
          <w:szCs w:val="24"/>
        </w:rPr>
      </w:pPr>
      <w:r w:rsidRPr="00BC1C79">
        <w:rPr>
          <w:rFonts w:ascii="Arial" w:hAnsi="Arial" w:cs="Arial"/>
          <w:sz w:val="24"/>
          <w:szCs w:val="24"/>
        </w:rPr>
        <w:t xml:space="preserve">Dywed Bruner bod “dim byd yn anodd i plant i dysgu”. Felly mae pob plentyn yn llwyddo yn popeth. Mae plant yn dysgu yn ymarferol, felly mae angen nhw gwneud y gweithgaredd er mwyn dysgu. Yn ogystal dywed Bruner bod angen iddyn ni “dilyn diddordeb y plentyn”. Mae plant yn mynd i wneud beth mae nhw’n mwyhau y fwyaf. </w:t>
      </w:r>
    </w:p>
    <w:p w14:paraId="7300FBB7" w14:textId="07C59B3D" w:rsidR="002D432E" w:rsidRDefault="002D432E" w:rsidP="00B53826">
      <w:pPr>
        <w:jc w:val="both"/>
        <w:rPr>
          <w:rFonts w:ascii="Arial" w:hAnsi="Arial" w:cs="Arial"/>
          <w:sz w:val="24"/>
          <w:szCs w:val="24"/>
        </w:rPr>
      </w:pPr>
    </w:p>
    <w:p w14:paraId="3E6386B1" w14:textId="41CEDFF2" w:rsidR="002D432E" w:rsidRDefault="002D432E" w:rsidP="00B53826">
      <w:pPr>
        <w:jc w:val="center"/>
        <w:rPr>
          <w:rFonts w:ascii="Arial" w:hAnsi="Arial" w:cs="Arial"/>
          <w:sz w:val="24"/>
          <w:szCs w:val="24"/>
        </w:rPr>
      </w:pPr>
      <w:r>
        <w:rPr>
          <w:rFonts w:ascii="Arial" w:hAnsi="Arial" w:cs="Arial"/>
          <w:sz w:val="24"/>
          <w:szCs w:val="24"/>
        </w:rPr>
        <w:t>8.</w:t>
      </w:r>
    </w:p>
    <w:p w14:paraId="0DAAE2BE" w14:textId="4D84997C" w:rsidR="002D432E" w:rsidRDefault="00BC1C79" w:rsidP="00B53826">
      <w:pPr>
        <w:jc w:val="both"/>
        <w:rPr>
          <w:rFonts w:ascii="Arial" w:hAnsi="Arial" w:cs="Arial"/>
          <w:sz w:val="24"/>
          <w:szCs w:val="24"/>
        </w:rPr>
      </w:pPr>
      <w:r w:rsidRPr="00BC1C79">
        <w:rPr>
          <w:rFonts w:ascii="Arial" w:hAnsi="Arial" w:cs="Arial"/>
          <w:sz w:val="24"/>
          <w:szCs w:val="24"/>
        </w:rPr>
        <w:lastRenderedPageBreak/>
        <w:t>Mae Montessori ddim yn hoffi plastg. Mae Montessori yn hoffi adnoddau pren neu naturiol. Dylai’r plant ol adnoddau o diddordeb ei hunain.</w:t>
      </w:r>
    </w:p>
    <w:p w14:paraId="4D7203F0" w14:textId="3305CB9E" w:rsidR="004B303A" w:rsidRPr="00BC1C79" w:rsidRDefault="00BC1C79" w:rsidP="00B53826">
      <w:pPr>
        <w:jc w:val="both"/>
        <w:rPr>
          <w:rFonts w:ascii="Arial" w:hAnsi="Arial" w:cs="Arial"/>
          <w:sz w:val="24"/>
          <w:szCs w:val="24"/>
        </w:rPr>
      </w:pPr>
      <w:r w:rsidRPr="00BC1C79">
        <w:rPr>
          <w:rFonts w:ascii="Arial" w:hAnsi="Arial" w:cs="Arial"/>
          <w:sz w:val="24"/>
          <w:szCs w:val="24"/>
        </w:rPr>
        <w:t xml:space="preserve">Mae adnoddau mathemateg yn bywsig i plant oherwydd mae plant yn gallu gweld faint yw 4 neub faint yw 5. Hefyd bydd nhw yn gallu dod i nabod gawahanol fathau o adnoddau. Mae adnoddau yn gwell na pethau plastig oherwydd pan mae plastig yn torri mae pethau pigog ar y </w:t>
      </w:r>
      <w:r w:rsidR="00B53826">
        <w:rPr>
          <w:rFonts w:ascii="Arial" w:hAnsi="Arial" w:cs="Arial"/>
          <w:sz w:val="24"/>
          <w:szCs w:val="24"/>
        </w:rPr>
        <w:t>t</w:t>
      </w:r>
      <w:r w:rsidRPr="00BC1C79">
        <w:rPr>
          <w:rFonts w:ascii="Arial" w:hAnsi="Arial" w:cs="Arial"/>
          <w:sz w:val="24"/>
          <w:szCs w:val="24"/>
        </w:rPr>
        <w:t>egan ac mae’n gallu torr’r plentyn a rhoi anaf.</w:t>
      </w:r>
      <w:r>
        <w:rPr>
          <w:rFonts w:ascii="Arial" w:hAnsi="Arial" w:cs="Arial"/>
          <w:sz w:val="24"/>
          <w:szCs w:val="24"/>
        </w:rPr>
        <w:t xml:space="preserve"> Felly mae adnoddau yn helpu plant </w:t>
      </w:r>
      <w:r w:rsidR="00B53826">
        <w:rPr>
          <w:rFonts w:ascii="Arial" w:hAnsi="Arial" w:cs="Arial"/>
          <w:sz w:val="24"/>
          <w:szCs w:val="24"/>
        </w:rPr>
        <w:t>i</w:t>
      </w:r>
      <w:r>
        <w:rPr>
          <w:rFonts w:ascii="Arial" w:hAnsi="Arial" w:cs="Arial"/>
          <w:sz w:val="24"/>
          <w:szCs w:val="24"/>
        </w:rPr>
        <w:t xml:space="preserve"> datblygu ei sgiliau. </w:t>
      </w:r>
      <w:r w:rsidR="00B53826">
        <w:rPr>
          <w:rFonts w:ascii="Arial" w:hAnsi="Arial" w:cs="Arial"/>
          <w:sz w:val="24"/>
          <w:szCs w:val="24"/>
        </w:rPr>
        <w:t xml:space="preserve">Meddyliwch oedd adnoddau wedi helpu chi. </w:t>
      </w:r>
    </w:p>
    <w:p w14:paraId="75BB817C" w14:textId="77777777" w:rsidR="004B303A" w:rsidRDefault="004B303A" w:rsidP="00B53826">
      <w:pPr>
        <w:jc w:val="both"/>
        <w:rPr>
          <w:rFonts w:ascii="Arial" w:hAnsi="Arial" w:cs="Arial"/>
          <w:sz w:val="24"/>
          <w:szCs w:val="24"/>
          <w:u w:val="single"/>
        </w:rPr>
      </w:pPr>
    </w:p>
    <w:p w14:paraId="40263566" w14:textId="77777777" w:rsidR="004B303A" w:rsidRDefault="004B303A" w:rsidP="00B53826">
      <w:pPr>
        <w:jc w:val="both"/>
        <w:rPr>
          <w:rFonts w:ascii="Arial" w:hAnsi="Arial" w:cs="Arial"/>
          <w:sz w:val="24"/>
          <w:szCs w:val="24"/>
          <w:u w:val="single"/>
        </w:rPr>
      </w:pPr>
    </w:p>
    <w:p w14:paraId="3E1B8ACE" w14:textId="77777777" w:rsidR="004B303A" w:rsidRDefault="004B303A" w:rsidP="00B53826">
      <w:pPr>
        <w:jc w:val="both"/>
        <w:rPr>
          <w:rFonts w:ascii="Arial" w:hAnsi="Arial" w:cs="Arial"/>
          <w:sz w:val="24"/>
          <w:szCs w:val="24"/>
          <w:u w:val="single"/>
        </w:rPr>
      </w:pPr>
    </w:p>
    <w:p w14:paraId="06330C84" w14:textId="77777777" w:rsidR="004B303A" w:rsidRDefault="004B303A" w:rsidP="00F164FA">
      <w:pPr>
        <w:rPr>
          <w:rFonts w:ascii="Arial" w:hAnsi="Arial" w:cs="Arial"/>
          <w:sz w:val="24"/>
          <w:szCs w:val="24"/>
          <w:u w:val="single"/>
        </w:rPr>
      </w:pPr>
    </w:p>
    <w:p w14:paraId="48255F44" w14:textId="77777777" w:rsidR="004B303A" w:rsidRDefault="004B303A" w:rsidP="00F164FA">
      <w:pPr>
        <w:rPr>
          <w:rFonts w:ascii="Arial" w:hAnsi="Arial" w:cs="Arial"/>
          <w:sz w:val="24"/>
          <w:szCs w:val="24"/>
          <w:u w:val="single"/>
        </w:rPr>
      </w:pPr>
    </w:p>
    <w:p w14:paraId="7A406D22" w14:textId="77777777" w:rsidR="004B303A" w:rsidRDefault="004B303A" w:rsidP="00F164FA">
      <w:pPr>
        <w:rPr>
          <w:rFonts w:ascii="Arial" w:hAnsi="Arial" w:cs="Arial"/>
          <w:sz w:val="24"/>
          <w:szCs w:val="24"/>
          <w:u w:val="single"/>
        </w:rPr>
      </w:pPr>
    </w:p>
    <w:p w14:paraId="7DF7C17D" w14:textId="77777777" w:rsidR="004B303A" w:rsidRDefault="004B303A" w:rsidP="00F164FA">
      <w:pPr>
        <w:rPr>
          <w:rFonts w:ascii="Arial" w:hAnsi="Arial" w:cs="Arial"/>
          <w:sz w:val="24"/>
          <w:szCs w:val="24"/>
          <w:u w:val="single"/>
        </w:rPr>
      </w:pPr>
    </w:p>
    <w:p w14:paraId="79E142AE" w14:textId="77777777" w:rsidR="004B303A" w:rsidRDefault="004B303A" w:rsidP="00F164FA">
      <w:pPr>
        <w:rPr>
          <w:rFonts w:ascii="Arial" w:hAnsi="Arial" w:cs="Arial"/>
          <w:sz w:val="24"/>
          <w:szCs w:val="24"/>
          <w:u w:val="single"/>
        </w:rPr>
      </w:pPr>
    </w:p>
    <w:p w14:paraId="024192A3" w14:textId="77777777" w:rsidR="004B303A" w:rsidRDefault="004B303A" w:rsidP="00F164FA">
      <w:pPr>
        <w:rPr>
          <w:rFonts w:ascii="Arial" w:hAnsi="Arial" w:cs="Arial"/>
          <w:sz w:val="24"/>
          <w:szCs w:val="24"/>
          <w:u w:val="single"/>
        </w:rPr>
      </w:pPr>
    </w:p>
    <w:p w14:paraId="15424A25" w14:textId="77777777" w:rsidR="004B303A" w:rsidRDefault="004B303A" w:rsidP="00F164FA">
      <w:pPr>
        <w:rPr>
          <w:rFonts w:ascii="Arial" w:hAnsi="Arial" w:cs="Arial"/>
          <w:sz w:val="24"/>
          <w:szCs w:val="24"/>
          <w:u w:val="single"/>
        </w:rPr>
      </w:pPr>
    </w:p>
    <w:p w14:paraId="7DC9A801" w14:textId="77777777" w:rsidR="004B303A" w:rsidRDefault="004B303A" w:rsidP="00F164FA">
      <w:pPr>
        <w:rPr>
          <w:rFonts w:ascii="Arial" w:hAnsi="Arial" w:cs="Arial"/>
          <w:sz w:val="24"/>
          <w:szCs w:val="24"/>
          <w:u w:val="single"/>
        </w:rPr>
      </w:pPr>
    </w:p>
    <w:p w14:paraId="5FA7F9E3" w14:textId="77777777" w:rsidR="004B303A" w:rsidRDefault="004B303A" w:rsidP="00F164FA">
      <w:pPr>
        <w:rPr>
          <w:rFonts w:ascii="Arial" w:hAnsi="Arial" w:cs="Arial"/>
          <w:sz w:val="24"/>
          <w:szCs w:val="24"/>
          <w:u w:val="single"/>
        </w:rPr>
      </w:pPr>
    </w:p>
    <w:p w14:paraId="554083B4" w14:textId="77777777" w:rsidR="004B303A" w:rsidRDefault="004B303A" w:rsidP="00F164FA">
      <w:pPr>
        <w:rPr>
          <w:rFonts w:ascii="Arial" w:hAnsi="Arial" w:cs="Arial"/>
          <w:sz w:val="24"/>
          <w:szCs w:val="24"/>
          <w:u w:val="single"/>
        </w:rPr>
      </w:pPr>
    </w:p>
    <w:p w14:paraId="3298A470" w14:textId="77777777" w:rsidR="004B303A" w:rsidRDefault="004B303A" w:rsidP="00F164FA">
      <w:pPr>
        <w:rPr>
          <w:rFonts w:ascii="Arial" w:hAnsi="Arial" w:cs="Arial"/>
          <w:sz w:val="24"/>
          <w:szCs w:val="24"/>
          <w:u w:val="single"/>
        </w:rPr>
      </w:pPr>
    </w:p>
    <w:p w14:paraId="211D1362" w14:textId="77777777" w:rsidR="004B303A" w:rsidRDefault="004B303A" w:rsidP="00F164FA">
      <w:pPr>
        <w:rPr>
          <w:rFonts w:ascii="Arial" w:hAnsi="Arial" w:cs="Arial"/>
          <w:sz w:val="24"/>
          <w:szCs w:val="24"/>
          <w:u w:val="single"/>
        </w:rPr>
      </w:pPr>
    </w:p>
    <w:p w14:paraId="29A0C6A7" w14:textId="77777777" w:rsidR="004B303A" w:rsidRDefault="004B303A" w:rsidP="00F164FA">
      <w:pPr>
        <w:rPr>
          <w:rFonts w:ascii="Arial" w:hAnsi="Arial" w:cs="Arial"/>
          <w:sz w:val="24"/>
          <w:szCs w:val="24"/>
          <w:u w:val="single"/>
        </w:rPr>
      </w:pPr>
    </w:p>
    <w:p w14:paraId="314FF120" w14:textId="77777777" w:rsidR="004B303A" w:rsidRDefault="004B303A" w:rsidP="00F164FA">
      <w:pPr>
        <w:rPr>
          <w:rFonts w:ascii="Arial" w:hAnsi="Arial" w:cs="Arial"/>
          <w:sz w:val="24"/>
          <w:szCs w:val="24"/>
          <w:u w:val="single"/>
        </w:rPr>
      </w:pPr>
    </w:p>
    <w:p w14:paraId="19975DD6" w14:textId="77777777" w:rsidR="004B303A" w:rsidRDefault="004B303A" w:rsidP="00F164FA">
      <w:pPr>
        <w:rPr>
          <w:rFonts w:ascii="Arial" w:hAnsi="Arial" w:cs="Arial"/>
          <w:sz w:val="24"/>
          <w:szCs w:val="24"/>
          <w:u w:val="single"/>
        </w:rPr>
      </w:pPr>
    </w:p>
    <w:p w14:paraId="5E4ADBA5" w14:textId="77777777" w:rsidR="004B303A" w:rsidRDefault="004B303A" w:rsidP="00F164FA">
      <w:pPr>
        <w:rPr>
          <w:rFonts w:ascii="Arial" w:hAnsi="Arial" w:cs="Arial"/>
          <w:sz w:val="24"/>
          <w:szCs w:val="24"/>
          <w:u w:val="single"/>
        </w:rPr>
      </w:pPr>
    </w:p>
    <w:p w14:paraId="41C3EE87" w14:textId="77777777" w:rsidR="004B303A" w:rsidRDefault="004B303A" w:rsidP="00F164FA">
      <w:pPr>
        <w:rPr>
          <w:rFonts w:ascii="Arial" w:hAnsi="Arial" w:cs="Arial"/>
          <w:sz w:val="24"/>
          <w:szCs w:val="24"/>
          <w:u w:val="single"/>
        </w:rPr>
      </w:pPr>
    </w:p>
    <w:p w14:paraId="0DFF68B1" w14:textId="77777777" w:rsidR="0005671C" w:rsidRDefault="0005671C" w:rsidP="00F164FA">
      <w:pPr>
        <w:rPr>
          <w:rFonts w:ascii="Arial" w:hAnsi="Arial" w:cs="Arial"/>
          <w:sz w:val="24"/>
          <w:szCs w:val="24"/>
          <w:u w:val="single"/>
        </w:rPr>
      </w:pPr>
    </w:p>
    <w:p w14:paraId="28C98474" w14:textId="77777777" w:rsidR="00BC1C79" w:rsidRDefault="00BC1C79" w:rsidP="00F164FA">
      <w:pPr>
        <w:rPr>
          <w:rFonts w:ascii="Arial" w:hAnsi="Arial" w:cs="Arial"/>
          <w:sz w:val="24"/>
          <w:szCs w:val="24"/>
          <w:u w:val="single"/>
        </w:rPr>
      </w:pPr>
    </w:p>
    <w:p w14:paraId="2ABA12E9" w14:textId="77777777" w:rsidR="00B53826" w:rsidRDefault="00B53826" w:rsidP="00B53826">
      <w:pPr>
        <w:rPr>
          <w:rFonts w:ascii="Arial" w:hAnsi="Arial" w:cs="Arial"/>
          <w:sz w:val="24"/>
          <w:szCs w:val="24"/>
          <w:u w:val="single"/>
        </w:rPr>
      </w:pPr>
    </w:p>
    <w:p w14:paraId="0F67A661" w14:textId="00612AF8" w:rsidR="002D432E" w:rsidRPr="002D432E" w:rsidRDefault="002D432E" w:rsidP="00B53826">
      <w:pPr>
        <w:jc w:val="center"/>
        <w:rPr>
          <w:rFonts w:ascii="Arial" w:hAnsi="Arial" w:cs="Arial"/>
          <w:sz w:val="24"/>
          <w:szCs w:val="24"/>
        </w:rPr>
      </w:pPr>
      <w:r>
        <w:rPr>
          <w:rFonts w:ascii="Arial" w:hAnsi="Arial" w:cs="Arial"/>
          <w:sz w:val="24"/>
          <w:szCs w:val="24"/>
        </w:rPr>
        <w:t>9.</w:t>
      </w:r>
    </w:p>
    <w:p w14:paraId="03DEF7FD" w14:textId="38722E51" w:rsidR="00A5676E" w:rsidRPr="00F164FA" w:rsidRDefault="00A5676E" w:rsidP="00F164FA">
      <w:pPr>
        <w:rPr>
          <w:rFonts w:ascii="Arial" w:hAnsi="Arial" w:cs="Arial"/>
          <w:sz w:val="24"/>
          <w:szCs w:val="24"/>
        </w:rPr>
      </w:pPr>
      <w:r w:rsidRPr="00A5676E">
        <w:rPr>
          <w:rFonts w:ascii="Arial" w:hAnsi="Arial" w:cs="Arial"/>
          <w:sz w:val="24"/>
          <w:szCs w:val="24"/>
          <w:u w:val="single"/>
        </w:rPr>
        <w:lastRenderedPageBreak/>
        <w:t>Rhestr Cyfernodi:</w:t>
      </w:r>
    </w:p>
    <w:p w14:paraId="6CB4A9AA" w14:textId="77777777" w:rsidR="0068302B" w:rsidRDefault="0068302B" w:rsidP="00FE39B6">
      <w:pPr>
        <w:jc w:val="both"/>
        <w:rPr>
          <w:rFonts w:ascii="Arial" w:hAnsi="Arial" w:cs="Arial"/>
          <w:sz w:val="24"/>
          <w:szCs w:val="24"/>
        </w:rPr>
      </w:pPr>
      <w:r>
        <w:rPr>
          <w:rFonts w:ascii="Arial" w:hAnsi="Arial" w:cs="Arial"/>
          <w:sz w:val="24"/>
          <w:szCs w:val="24"/>
        </w:rPr>
        <w:t>Childcare Committee Count Kidcare. (2010) “</w:t>
      </w:r>
      <w:r w:rsidRPr="0068302B">
        <w:rPr>
          <w:rFonts w:ascii="Arial" w:hAnsi="Arial" w:cs="Arial"/>
          <w:i/>
          <w:iCs/>
          <w:sz w:val="24"/>
          <w:szCs w:val="24"/>
        </w:rPr>
        <w:t>Water play</w:t>
      </w:r>
      <w:r>
        <w:rPr>
          <w:rFonts w:ascii="Arial" w:hAnsi="Arial" w:cs="Arial"/>
          <w:sz w:val="24"/>
          <w:szCs w:val="24"/>
        </w:rPr>
        <w:t>”. Available at:</w:t>
      </w:r>
      <w:r w:rsidRPr="00F164FA">
        <w:t xml:space="preserve"> </w:t>
      </w:r>
      <w:hyperlink r:id="rId9" w:history="1">
        <w:r w:rsidRPr="00CF386B">
          <w:rPr>
            <w:rStyle w:val="Hyperlink"/>
            <w:rFonts w:ascii="Arial" w:hAnsi="Arial" w:cs="Arial"/>
            <w:sz w:val="24"/>
            <w:szCs w:val="24"/>
          </w:rPr>
          <w:t>https://www.kccc.ie/Resources/Play-Tipsheets/Water-Play</w:t>
        </w:r>
      </w:hyperlink>
      <w:r>
        <w:rPr>
          <w:rFonts w:ascii="Arial" w:hAnsi="Arial" w:cs="Arial"/>
          <w:sz w:val="24"/>
          <w:szCs w:val="24"/>
        </w:rPr>
        <w:t>. (Accessed 21ed o Chwefror).</w:t>
      </w:r>
    </w:p>
    <w:p w14:paraId="69DDCE53" w14:textId="05367269" w:rsidR="0068302B" w:rsidRDefault="0068302B" w:rsidP="00FE39B6">
      <w:pPr>
        <w:jc w:val="both"/>
        <w:rPr>
          <w:rFonts w:ascii="Arial" w:hAnsi="Arial" w:cs="Arial"/>
          <w:sz w:val="24"/>
          <w:szCs w:val="24"/>
        </w:rPr>
      </w:pPr>
      <w:r w:rsidRPr="007F65C0">
        <w:rPr>
          <w:rFonts w:ascii="Arial" w:hAnsi="Arial" w:cs="Arial"/>
          <w:sz w:val="24"/>
          <w:szCs w:val="24"/>
        </w:rPr>
        <w:t xml:space="preserve">Cole, M. </w:t>
      </w:r>
      <w:r>
        <w:rPr>
          <w:rFonts w:ascii="Arial" w:hAnsi="Arial" w:cs="Arial"/>
          <w:sz w:val="24"/>
          <w:szCs w:val="24"/>
        </w:rPr>
        <w:t>a</w:t>
      </w:r>
      <w:r w:rsidRPr="007F65C0">
        <w:rPr>
          <w:rFonts w:ascii="Arial" w:hAnsi="Arial" w:cs="Arial"/>
          <w:sz w:val="24"/>
          <w:szCs w:val="24"/>
        </w:rPr>
        <w:t xml:space="preserve"> Wertsch, J.V. (1996) </w:t>
      </w:r>
      <w:r>
        <w:rPr>
          <w:rFonts w:ascii="Arial" w:hAnsi="Arial" w:cs="Arial"/>
          <w:sz w:val="24"/>
          <w:szCs w:val="24"/>
        </w:rPr>
        <w:t>“</w:t>
      </w:r>
      <w:r w:rsidRPr="0068302B">
        <w:rPr>
          <w:rFonts w:ascii="Arial" w:hAnsi="Arial" w:cs="Arial"/>
          <w:i/>
          <w:iCs/>
          <w:sz w:val="24"/>
          <w:szCs w:val="24"/>
        </w:rPr>
        <w:t>Beyond the individual—social antinomy in discussions of Piaget and Vygotsky”</w:t>
      </w:r>
      <w:r>
        <w:rPr>
          <w:rFonts w:ascii="Arial" w:hAnsi="Arial" w:cs="Arial"/>
          <w:i/>
          <w:iCs/>
          <w:sz w:val="24"/>
          <w:szCs w:val="24"/>
        </w:rPr>
        <w:t>.</w:t>
      </w:r>
      <w:r w:rsidRPr="007F65C0">
        <w:rPr>
          <w:rFonts w:ascii="Arial" w:hAnsi="Arial" w:cs="Arial"/>
          <w:sz w:val="24"/>
          <w:szCs w:val="24"/>
        </w:rPr>
        <w:t xml:space="preserve"> Human Development</w:t>
      </w:r>
      <w:r>
        <w:rPr>
          <w:rFonts w:ascii="Arial" w:hAnsi="Arial" w:cs="Arial"/>
          <w:sz w:val="24"/>
          <w:szCs w:val="24"/>
        </w:rPr>
        <w:t xml:space="preserve">. Available at </w:t>
      </w:r>
      <w:hyperlink r:id="rId10" w:history="1">
        <w:r w:rsidRPr="002A3F1B">
          <w:rPr>
            <w:rStyle w:val="Hyperlink"/>
            <w:rFonts w:ascii="Arial" w:hAnsi="Arial" w:cs="Arial"/>
            <w:sz w:val="24"/>
            <w:szCs w:val="24"/>
          </w:rPr>
          <w:t>https://www.karger.com/Article/Abstract/278475</w:t>
        </w:r>
      </w:hyperlink>
      <w:r>
        <w:rPr>
          <w:rFonts w:ascii="Arial" w:hAnsi="Arial" w:cs="Arial"/>
          <w:sz w:val="24"/>
          <w:szCs w:val="24"/>
        </w:rPr>
        <w:t xml:space="preserve">. (Accessed 20fed o Chwefror). </w:t>
      </w:r>
    </w:p>
    <w:p w14:paraId="7D4131D2" w14:textId="77777777" w:rsidR="0068302B" w:rsidRPr="00A5676E" w:rsidRDefault="0068302B" w:rsidP="00FE39B6">
      <w:pPr>
        <w:jc w:val="both"/>
        <w:rPr>
          <w:rFonts w:ascii="Arial" w:hAnsi="Arial" w:cs="Arial"/>
          <w:sz w:val="24"/>
          <w:szCs w:val="24"/>
        </w:rPr>
      </w:pPr>
      <w:r>
        <w:rPr>
          <w:rFonts w:ascii="Arial" w:hAnsi="Arial" w:cs="Arial"/>
          <w:sz w:val="24"/>
          <w:szCs w:val="24"/>
        </w:rPr>
        <w:t xml:space="preserve">Dancer, J. (2020) </w:t>
      </w:r>
      <w:r w:rsidRPr="0068302B">
        <w:rPr>
          <w:rFonts w:ascii="Arial" w:hAnsi="Arial" w:cs="Arial"/>
          <w:i/>
          <w:iCs/>
          <w:sz w:val="24"/>
          <w:szCs w:val="24"/>
        </w:rPr>
        <w:t>“Taking maths outdoor</w:t>
      </w:r>
      <w:r>
        <w:rPr>
          <w:rFonts w:ascii="Arial" w:hAnsi="Arial" w:cs="Arial"/>
          <w:sz w:val="24"/>
          <w:szCs w:val="24"/>
        </w:rPr>
        <w:t xml:space="preserve">”. Available at </w:t>
      </w:r>
      <w:hyperlink r:id="rId11" w:history="1">
        <w:r w:rsidRPr="00CF386B">
          <w:rPr>
            <w:rStyle w:val="Hyperlink"/>
            <w:rFonts w:ascii="Arial" w:hAnsi="Arial" w:cs="Arial"/>
            <w:sz w:val="24"/>
            <w:szCs w:val="24"/>
          </w:rPr>
          <w:t>https://www.teachearlyyears.com/learning-and-development/view/taking-maths-outdoors</w:t>
        </w:r>
      </w:hyperlink>
      <w:r>
        <w:rPr>
          <w:rFonts w:ascii="Arial" w:hAnsi="Arial" w:cs="Arial"/>
          <w:sz w:val="24"/>
          <w:szCs w:val="24"/>
        </w:rPr>
        <w:t>. (Accessed 21ed o Chwefror).</w:t>
      </w:r>
    </w:p>
    <w:p w14:paraId="1C8DA349" w14:textId="77777777" w:rsidR="0068302B" w:rsidRDefault="0068302B" w:rsidP="00FE39B6">
      <w:pPr>
        <w:jc w:val="both"/>
        <w:rPr>
          <w:rFonts w:ascii="Arial" w:hAnsi="Arial" w:cs="Arial"/>
          <w:sz w:val="24"/>
          <w:szCs w:val="24"/>
        </w:rPr>
      </w:pPr>
      <w:r>
        <w:rPr>
          <w:rFonts w:ascii="Arial" w:hAnsi="Arial" w:cs="Arial"/>
          <w:sz w:val="24"/>
          <w:szCs w:val="24"/>
        </w:rPr>
        <w:t>Kids Club. (2017) “</w:t>
      </w:r>
      <w:r w:rsidRPr="0068302B">
        <w:rPr>
          <w:rFonts w:ascii="Arial" w:hAnsi="Arial" w:cs="Arial"/>
          <w:i/>
          <w:iCs/>
          <w:sz w:val="24"/>
          <w:szCs w:val="24"/>
        </w:rPr>
        <w:t>5 interesting benefits of waterplay in Early childhood development</w:t>
      </w:r>
      <w:r>
        <w:rPr>
          <w:rFonts w:ascii="Arial" w:hAnsi="Arial" w:cs="Arial"/>
          <w:sz w:val="24"/>
          <w:szCs w:val="24"/>
        </w:rPr>
        <w:t xml:space="preserve">”. Available at: </w:t>
      </w:r>
      <w:hyperlink r:id="rId12" w:history="1">
        <w:r w:rsidRPr="00CF386B">
          <w:rPr>
            <w:rStyle w:val="Hyperlink"/>
            <w:rFonts w:ascii="Arial" w:hAnsi="Arial" w:cs="Arial"/>
            <w:sz w:val="24"/>
            <w:szCs w:val="24"/>
          </w:rPr>
          <w:t>https://www.kidsclubchildcare.com.au/5-benefits-of-water-play-in-early-childhood-development/</w:t>
        </w:r>
      </w:hyperlink>
      <w:r>
        <w:rPr>
          <w:rFonts w:ascii="Arial" w:hAnsi="Arial" w:cs="Arial"/>
          <w:sz w:val="24"/>
          <w:szCs w:val="24"/>
        </w:rPr>
        <w:t>. (Accessed 21ed o Chwefror).</w:t>
      </w:r>
    </w:p>
    <w:p w14:paraId="00BDDBD3" w14:textId="77777777" w:rsidR="0068302B" w:rsidRDefault="0068302B" w:rsidP="00FE39B6">
      <w:pPr>
        <w:jc w:val="both"/>
        <w:rPr>
          <w:rFonts w:ascii="Arial" w:hAnsi="Arial" w:cs="Arial"/>
          <w:sz w:val="24"/>
          <w:szCs w:val="24"/>
        </w:rPr>
      </w:pPr>
      <w:r>
        <w:rPr>
          <w:rFonts w:ascii="Arial" w:hAnsi="Arial" w:cs="Arial"/>
          <w:sz w:val="24"/>
          <w:szCs w:val="24"/>
        </w:rPr>
        <w:t xml:space="preserve">Larson, H. (2013) </w:t>
      </w:r>
      <w:r w:rsidRPr="0068302B">
        <w:rPr>
          <w:rFonts w:ascii="Arial" w:hAnsi="Arial" w:cs="Arial"/>
          <w:i/>
          <w:iCs/>
          <w:sz w:val="24"/>
          <w:szCs w:val="24"/>
        </w:rPr>
        <w:t>“The five characteristics of play- And of Montessori work</w:t>
      </w:r>
      <w:r>
        <w:rPr>
          <w:rFonts w:ascii="Arial" w:hAnsi="Arial" w:cs="Arial"/>
          <w:sz w:val="24"/>
          <w:szCs w:val="24"/>
        </w:rPr>
        <w:t xml:space="preserve">”. Available at: </w:t>
      </w:r>
      <w:hyperlink r:id="rId13" w:history="1">
        <w:r w:rsidRPr="002A3F1B">
          <w:rPr>
            <w:rStyle w:val="Hyperlink"/>
            <w:rFonts w:ascii="Arial" w:hAnsi="Arial" w:cs="Arial"/>
            <w:sz w:val="24"/>
            <w:szCs w:val="24"/>
          </w:rPr>
          <w:t>https://www.mariamontessori.com/2013/09/26/the-five-characteristics-of-play-and-of-montessori-work/</w:t>
        </w:r>
      </w:hyperlink>
      <w:r>
        <w:rPr>
          <w:rFonts w:ascii="Arial" w:hAnsi="Arial" w:cs="Arial"/>
          <w:sz w:val="24"/>
          <w:szCs w:val="24"/>
        </w:rPr>
        <w:t xml:space="preserve">. (Accessed 20fed o Chwefror). </w:t>
      </w:r>
    </w:p>
    <w:p w14:paraId="0EA6D8E4" w14:textId="77777777" w:rsidR="0068302B" w:rsidRDefault="0068302B" w:rsidP="00FE39B6">
      <w:pPr>
        <w:jc w:val="both"/>
        <w:rPr>
          <w:rFonts w:ascii="Arial" w:hAnsi="Arial" w:cs="Arial"/>
          <w:sz w:val="24"/>
          <w:szCs w:val="24"/>
        </w:rPr>
      </w:pPr>
      <w:r>
        <w:rPr>
          <w:rFonts w:ascii="Arial" w:hAnsi="Arial" w:cs="Arial"/>
          <w:sz w:val="24"/>
          <w:szCs w:val="24"/>
        </w:rPr>
        <w:t>Living life and Learning. (2018) “</w:t>
      </w:r>
      <w:r w:rsidRPr="0068302B">
        <w:rPr>
          <w:rFonts w:ascii="Arial" w:hAnsi="Arial" w:cs="Arial"/>
          <w:i/>
          <w:iCs/>
          <w:sz w:val="24"/>
          <w:szCs w:val="24"/>
        </w:rPr>
        <w:t>Hands- on Math: Math fact Hopscotch</w:t>
      </w:r>
      <w:r>
        <w:rPr>
          <w:rFonts w:ascii="Arial" w:hAnsi="Arial" w:cs="Arial"/>
          <w:sz w:val="24"/>
          <w:szCs w:val="24"/>
        </w:rPr>
        <w:t>”. Available at:</w:t>
      </w:r>
      <w:r w:rsidRPr="00A5676E">
        <w:t xml:space="preserve"> </w:t>
      </w:r>
      <w:hyperlink r:id="rId14" w:history="1">
        <w:r w:rsidRPr="002A3F1B">
          <w:rPr>
            <w:rStyle w:val="Hyperlink"/>
            <w:rFonts w:ascii="Arial" w:hAnsi="Arial" w:cs="Arial"/>
            <w:sz w:val="24"/>
            <w:szCs w:val="24"/>
          </w:rPr>
          <w:t>https://www.livinglifeandlearning.com/hands-on-math.html</w:t>
        </w:r>
      </w:hyperlink>
      <w:r>
        <w:rPr>
          <w:rFonts w:ascii="Arial" w:hAnsi="Arial" w:cs="Arial"/>
          <w:sz w:val="24"/>
          <w:szCs w:val="24"/>
        </w:rPr>
        <w:t>. (Accessed 15ed o Chwefror).</w:t>
      </w:r>
    </w:p>
    <w:p w14:paraId="31DB4EE3" w14:textId="77777777" w:rsidR="0068302B" w:rsidRDefault="0068302B" w:rsidP="00FE39B6">
      <w:pPr>
        <w:jc w:val="both"/>
        <w:rPr>
          <w:rFonts w:ascii="Arial" w:hAnsi="Arial" w:cs="Arial"/>
          <w:sz w:val="24"/>
          <w:szCs w:val="24"/>
        </w:rPr>
      </w:pPr>
      <w:r>
        <w:rPr>
          <w:rFonts w:ascii="Arial" w:hAnsi="Arial" w:cs="Arial"/>
          <w:sz w:val="24"/>
          <w:szCs w:val="24"/>
        </w:rPr>
        <w:t>Montessori Group. (2016) “</w:t>
      </w:r>
      <w:r w:rsidRPr="0068302B">
        <w:rPr>
          <w:rFonts w:ascii="Arial" w:hAnsi="Arial" w:cs="Arial"/>
          <w:i/>
          <w:iCs/>
          <w:sz w:val="24"/>
          <w:szCs w:val="24"/>
        </w:rPr>
        <w:t>The Montessori Learning Environment</w:t>
      </w:r>
      <w:r>
        <w:rPr>
          <w:rFonts w:ascii="Arial" w:hAnsi="Arial" w:cs="Arial"/>
          <w:sz w:val="24"/>
          <w:szCs w:val="24"/>
        </w:rPr>
        <w:t>”. Available at:</w:t>
      </w:r>
      <w:r w:rsidRPr="00987A1A">
        <w:t xml:space="preserve"> </w:t>
      </w:r>
      <w:hyperlink r:id="rId15" w:history="1">
        <w:r w:rsidRPr="002A3F1B">
          <w:rPr>
            <w:rStyle w:val="Hyperlink"/>
            <w:rFonts w:ascii="Arial" w:hAnsi="Arial" w:cs="Arial"/>
            <w:sz w:val="24"/>
            <w:szCs w:val="24"/>
          </w:rPr>
          <w:t>https://www.montessori.org.uk/about-us/what-is-montessori/the-montessori-learning-environment</w:t>
        </w:r>
      </w:hyperlink>
      <w:r>
        <w:rPr>
          <w:rFonts w:ascii="Arial" w:hAnsi="Arial" w:cs="Arial"/>
          <w:sz w:val="24"/>
          <w:szCs w:val="24"/>
        </w:rPr>
        <w:t xml:space="preserve">. (Accessed 20fed o Chwefror).  </w:t>
      </w:r>
    </w:p>
    <w:p w14:paraId="456E3850" w14:textId="14DB8E88" w:rsidR="0068302B" w:rsidRPr="0068302B" w:rsidRDefault="0068302B" w:rsidP="00FE39B6">
      <w:pPr>
        <w:jc w:val="both"/>
        <w:rPr>
          <w:rFonts w:ascii="Arial" w:hAnsi="Arial" w:cs="Arial"/>
          <w:color w:val="00B0F0"/>
          <w:sz w:val="24"/>
          <w:szCs w:val="24"/>
        </w:rPr>
      </w:pPr>
      <w:r>
        <w:rPr>
          <w:rFonts w:ascii="Arial" w:hAnsi="Arial" w:cs="Arial"/>
          <w:sz w:val="24"/>
          <w:szCs w:val="24"/>
        </w:rPr>
        <w:t>Scharer,J,H. (2020) “</w:t>
      </w:r>
      <w:r w:rsidRPr="0068302B">
        <w:rPr>
          <w:rFonts w:ascii="Arial" w:hAnsi="Arial" w:cs="Arial"/>
          <w:i/>
          <w:iCs/>
          <w:sz w:val="24"/>
          <w:szCs w:val="24"/>
        </w:rPr>
        <w:t>Supporting young children’s learning in a dramatic play Environment”.</w:t>
      </w:r>
      <w:r>
        <w:rPr>
          <w:rFonts w:ascii="Arial" w:hAnsi="Arial" w:cs="Arial"/>
          <w:sz w:val="24"/>
          <w:szCs w:val="24"/>
        </w:rPr>
        <w:t>Avilable at:</w:t>
      </w:r>
      <w:r w:rsidRPr="0068302B">
        <w:t xml:space="preserve"> </w:t>
      </w:r>
      <w:r w:rsidRPr="0068302B">
        <w:rPr>
          <w:rFonts w:ascii="Arial" w:hAnsi="Arial" w:cs="Arial"/>
          <w:color w:val="00B0F0"/>
          <w:sz w:val="24"/>
          <w:szCs w:val="24"/>
        </w:rPr>
        <w:t>extension://gphandlahdpffmccakmbngmbjnjiiahp/https://journals.uvic.ca/index.php/jcs/article/download/17895/7538 (Accessed 20fed o Chwefror).</w:t>
      </w:r>
    </w:p>
    <w:p w14:paraId="30732F17" w14:textId="77777777" w:rsidR="0068302B" w:rsidRDefault="0068302B" w:rsidP="00FE39B6">
      <w:pPr>
        <w:jc w:val="both"/>
        <w:rPr>
          <w:rFonts w:ascii="Arial" w:hAnsi="Arial" w:cs="Arial"/>
          <w:sz w:val="24"/>
          <w:szCs w:val="24"/>
        </w:rPr>
      </w:pPr>
      <w:r>
        <w:rPr>
          <w:rFonts w:ascii="Arial" w:hAnsi="Arial" w:cs="Arial"/>
          <w:sz w:val="24"/>
          <w:szCs w:val="24"/>
        </w:rPr>
        <w:t xml:space="preserve">Smith, D. (2016) </w:t>
      </w:r>
      <w:r w:rsidRPr="0068302B">
        <w:rPr>
          <w:rFonts w:ascii="Arial" w:hAnsi="Arial" w:cs="Arial"/>
          <w:i/>
          <w:iCs/>
          <w:sz w:val="24"/>
          <w:szCs w:val="24"/>
        </w:rPr>
        <w:t>“Who’s up for hopscotch? Benefits of this time-tested Game”.</w:t>
      </w:r>
      <w:r>
        <w:rPr>
          <w:rFonts w:ascii="Arial" w:hAnsi="Arial" w:cs="Arial"/>
          <w:sz w:val="24"/>
          <w:szCs w:val="24"/>
        </w:rPr>
        <w:t xml:space="preserve"> Available at </w:t>
      </w:r>
      <w:hyperlink r:id="rId16" w:history="1">
        <w:r w:rsidRPr="002A3F1B">
          <w:rPr>
            <w:rStyle w:val="Hyperlink"/>
            <w:rFonts w:ascii="Arial" w:hAnsi="Arial" w:cs="Arial"/>
            <w:sz w:val="24"/>
            <w:szCs w:val="24"/>
          </w:rPr>
          <w:t>https://www.horizoneducationcenters.org/blog/hopscotch-benefits</w:t>
        </w:r>
      </w:hyperlink>
      <w:r>
        <w:rPr>
          <w:rFonts w:ascii="Arial" w:hAnsi="Arial" w:cs="Arial"/>
          <w:sz w:val="24"/>
          <w:szCs w:val="24"/>
        </w:rPr>
        <w:t xml:space="preserve">. (Accessed 20fed o Chwefror). </w:t>
      </w:r>
    </w:p>
    <w:p w14:paraId="4DE2553A" w14:textId="136B3C99" w:rsidR="0068302B" w:rsidRDefault="0068302B" w:rsidP="00FE39B6">
      <w:pPr>
        <w:jc w:val="both"/>
        <w:rPr>
          <w:rFonts w:ascii="Arial" w:hAnsi="Arial" w:cs="Arial"/>
          <w:sz w:val="24"/>
          <w:szCs w:val="24"/>
        </w:rPr>
      </w:pPr>
      <w:r>
        <w:rPr>
          <w:rFonts w:ascii="Arial" w:hAnsi="Arial" w:cs="Arial"/>
          <w:sz w:val="24"/>
          <w:szCs w:val="24"/>
        </w:rPr>
        <w:t xml:space="preserve">Williams,B. (2019) </w:t>
      </w:r>
      <w:r w:rsidRPr="0068302B">
        <w:rPr>
          <w:rFonts w:ascii="Arial" w:hAnsi="Arial" w:cs="Arial"/>
          <w:i/>
          <w:iCs/>
          <w:sz w:val="24"/>
          <w:szCs w:val="24"/>
        </w:rPr>
        <w:t>“Introducing loose parts in a play environment”</w:t>
      </w:r>
      <w:r>
        <w:rPr>
          <w:rFonts w:ascii="Arial" w:hAnsi="Arial" w:cs="Arial"/>
          <w:sz w:val="24"/>
          <w:szCs w:val="24"/>
        </w:rPr>
        <w:t xml:space="preserve">. Available at: </w:t>
      </w:r>
      <w:hyperlink r:id="rId17" w:history="1">
        <w:r w:rsidRPr="00CF386B">
          <w:rPr>
            <w:rStyle w:val="Hyperlink"/>
            <w:rFonts w:ascii="Arial" w:hAnsi="Arial" w:cs="Arial"/>
            <w:sz w:val="24"/>
            <w:szCs w:val="24"/>
          </w:rPr>
          <w:t>https://www.curiousneuron.com/childdevelopmentarticles/2019/5/7/introducing-loose-parts-in-a-play-environment</w:t>
        </w:r>
      </w:hyperlink>
      <w:r>
        <w:rPr>
          <w:rFonts w:ascii="Arial" w:hAnsi="Arial" w:cs="Arial"/>
          <w:sz w:val="24"/>
          <w:szCs w:val="24"/>
        </w:rPr>
        <w:t xml:space="preserve">. (Accessed 20fed o Chwefror). </w:t>
      </w:r>
    </w:p>
    <w:p w14:paraId="140086FC" w14:textId="73473D5F" w:rsidR="0068302B" w:rsidRDefault="0068302B" w:rsidP="00FE39B6">
      <w:pPr>
        <w:jc w:val="both"/>
        <w:rPr>
          <w:rFonts w:ascii="Arial" w:hAnsi="Arial" w:cs="Arial"/>
          <w:sz w:val="24"/>
          <w:szCs w:val="24"/>
        </w:rPr>
      </w:pPr>
    </w:p>
    <w:p w14:paraId="0F0A5ED3" w14:textId="1BE47B21" w:rsidR="0068302B" w:rsidRDefault="0068302B" w:rsidP="00FE39B6">
      <w:pPr>
        <w:jc w:val="both"/>
        <w:rPr>
          <w:rFonts w:ascii="Arial" w:hAnsi="Arial" w:cs="Arial"/>
          <w:sz w:val="24"/>
          <w:szCs w:val="24"/>
        </w:rPr>
      </w:pPr>
    </w:p>
    <w:p w14:paraId="2754567D" w14:textId="6986C769" w:rsidR="0068302B" w:rsidRDefault="0068302B" w:rsidP="00FE39B6">
      <w:pPr>
        <w:jc w:val="both"/>
        <w:rPr>
          <w:rFonts w:ascii="Arial" w:hAnsi="Arial" w:cs="Arial"/>
          <w:sz w:val="24"/>
          <w:szCs w:val="24"/>
        </w:rPr>
      </w:pPr>
    </w:p>
    <w:p w14:paraId="729CE45A" w14:textId="07F14F67" w:rsidR="0068302B" w:rsidRDefault="0068302B" w:rsidP="00FE39B6">
      <w:pPr>
        <w:jc w:val="both"/>
        <w:rPr>
          <w:rFonts w:ascii="Arial" w:hAnsi="Arial" w:cs="Arial"/>
          <w:sz w:val="24"/>
          <w:szCs w:val="24"/>
        </w:rPr>
      </w:pPr>
    </w:p>
    <w:p w14:paraId="4F7FDBE3" w14:textId="77237984" w:rsidR="0068302B" w:rsidRDefault="0068302B" w:rsidP="00FE39B6">
      <w:pPr>
        <w:jc w:val="both"/>
        <w:rPr>
          <w:rFonts w:ascii="Arial" w:hAnsi="Arial" w:cs="Arial"/>
          <w:sz w:val="24"/>
          <w:szCs w:val="24"/>
        </w:rPr>
      </w:pPr>
    </w:p>
    <w:p w14:paraId="30273F0C" w14:textId="6D75458E" w:rsidR="0068302B" w:rsidRDefault="0068302B" w:rsidP="0068302B">
      <w:pPr>
        <w:jc w:val="center"/>
        <w:rPr>
          <w:rFonts w:ascii="Arial" w:hAnsi="Arial" w:cs="Arial"/>
          <w:sz w:val="24"/>
          <w:szCs w:val="24"/>
        </w:rPr>
      </w:pPr>
      <w:r>
        <w:rPr>
          <w:rFonts w:ascii="Arial" w:hAnsi="Arial" w:cs="Arial"/>
          <w:sz w:val="24"/>
          <w:szCs w:val="24"/>
        </w:rPr>
        <w:t>10.</w:t>
      </w:r>
    </w:p>
    <w:sectPr w:rsidR="006830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037F40" w14:textId="77777777" w:rsidR="004C1FD3" w:rsidRDefault="004C1FD3" w:rsidP="00B97101">
      <w:pPr>
        <w:spacing w:after="0" w:line="240" w:lineRule="auto"/>
      </w:pPr>
      <w:r>
        <w:separator/>
      </w:r>
    </w:p>
  </w:endnote>
  <w:endnote w:type="continuationSeparator" w:id="0">
    <w:p w14:paraId="0773DF92" w14:textId="77777777" w:rsidR="004C1FD3" w:rsidRDefault="004C1FD3" w:rsidP="00B97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D6CF7" w14:textId="77777777" w:rsidR="004C1FD3" w:rsidRDefault="004C1FD3" w:rsidP="00B97101">
      <w:pPr>
        <w:spacing w:after="0" w:line="240" w:lineRule="auto"/>
      </w:pPr>
      <w:r>
        <w:separator/>
      </w:r>
    </w:p>
  </w:footnote>
  <w:footnote w:type="continuationSeparator" w:id="0">
    <w:p w14:paraId="2CE123E8" w14:textId="77777777" w:rsidR="004C1FD3" w:rsidRDefault="004C1FD3" w:rsidP="00B971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37127"/>
    <w:multiLevelType w:val="hybridMultilevel"/>
    <w:tmpl w:val="75DAC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771D1A"/>
    <w:multiLevelType w:val="hybridMultilevel"/>
    <w:tmpl w:val="48127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78149A"/>
    <w:multiLevelType w:val="hybridMultilevel"/>
    <w:tmpl w:val="26840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9B6"/>
    <w:rsid w:val="0005671C"/>
    <w:rsid w:val="000948EB"/>
    <w:rsid w:val="000C48A7"/>
    <w:rsid w:val="001640AF"/>
    <w:rsid w:val="001B09C6"/>
    <w:rsid w:val="001F7E8D"/>
    <w:rsid w:val="002D432E"/>
    <w:rsid w:val="003C27B5"/>
    <w:rsid w:val="004679AB"/>
    <w:rsid w:val="004A582F"/>
    <w:rsid w:val="004B303A"/>
    <w:rsid w:val="004C1FD3"/>
    <w:rsid w:val="00533018"/>
    <w:rsid w:val="005D6FD8"/>
    <w:rsid w:val="0064521C"/>
    <w:rsid w:val="0068302B"/>
    <w:rsid w:val="006B1740"/>
    <w:rsid w:val="00713EB5"/>
    <w:rsid w:val="007734B7"/>
    <w:rsid w:val="007A423F"/>
    <w:rsid w:val="007F65C0"/>
    <w:rsid w:val="00862D3A"/>
    <w:rsid w:val="00906BDD"/>
    <w:rsid w:val="00956DF0"/>
    <w:rsid w:val="00987A1A"/>
    <w:rsid w:val="00A06839"/>
    <w:rsid w:val="00A5676E"/>
    <w:rsid w:val="00A5764D"/>
    <w:rsid w:val="00A84E9C"/>
    <w:rsid w:val="00AB21F9"/>
    <w:rsid w:val="00AE05E3"/>
    <w:rsid w:val="00B53826"/>
    <w:rsid w:val="00B5497C"/>
    <w:rsid w:val="00B97101"/>
    <w:rsid w:val="00BB36E6"/>
    <w:rsid w:val="00BC1C79"/>
    <w:rsid w:val="00C5095F"/>
    <w:rsid w:val="00C54AB7"/>
    <w:rsid w:val="00CF086F"/>
    <w:rsid w:val="00D368A3"/>
    <w:rsid w:val="00D7677C"/>
    <w:rsid w:val="00D90981"/>
    <w:rsid w:val="00DA6612"/>
    <w:rsid w:val="00E11617"/>
    <w:rsid w:val="00E4254D"/>
    <w:rsid w:val="00E5065E"/>
    <w:rsid w:val="00E54E50"/>
    <w:rsid w:val="00F164FA"/>
    <w:rsid w:val="00F40E92"/>
    <w:rsid w:val="00F55EAE"/>
    <w:rsid w:val="00F93CF8"/>
    <w:rsid w:val="00FE39B6"/>
    <w:rsid w:val="00FF1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076FB"/>
  <w15:chartTrackingRefBased/>
  <w15:docId w15:val="{36F001EB-3193-4434-9AD5-E5C866DED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676E"/>
    <w:rPr>
      <w:color w:val="0563C1" w:themeColor="hyperlink"/>
      <w:u w:val="single"/>
    </w:rPr>
  </w:style>
  <w:style w:type="character" w:styleId="UnresolvedMention">
    <w:name w:val="Unresolved Mention"/>
    <w:basedOn w:val="DefaultParagraphFont"/>
    <w:uiPriority w:val="99"/>
    <w:semiHidden/>
    <w:unhideWhenUsed/>
    <w:rsid w:val="00A5676E"/>
    <w:rPr>
      <w:color w:val="605E5C"/>
      <w:shd w:val="clear" w:color="auto" w:fill="E1DFDD"/>
    </w:rPr>
  </w:style>
  <w:style w:type="paragraph" w:styleId="ListParagraph">
    <w:name w:val="List Paragraph"/>
    <w:basedOn w:val="Normal"/>
    <w:uiPriority w:val="34"/>
    <w:qFormat/>
    <w:rsid w:val="00A06839"/>
    <w:pPr>
      <w:ind w:left="720"/>
      <w:contextualSpacing/>
    </w:pPr>
  </w:style>
  <w:style w:type="paragraph" w:styleId="Header">
    <w:name w:val="header"/>
    <w:basedOn w:val="Normal"/>
    <w:link w:val="HeaderChar"/>
    <w:uiPriority w:val="99"/>
    <w:unhideWhenUsed/>
    <w:rsid w:val="00B971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101"/>
  </w:style>
  <w:style w:type="paragraph" w:styleId="Footer">
    <w:name w:val="footer"/>
    <w:basedOn w:val="Normal"/>
    <w:link w:val="FooterChar"/>
    <w:uiPriority w:val="99"/>
    <w:unhideWhenUsed/>
    <w:rsid w:val="00B971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1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ariamontessori.com/2013/09/26/the-five-characteristics-of-play-and-of-montessori-wor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kidsclubchildcare.com.au/5-benefits-of-water-play-in-early-childhood-development/" TargetMode="External"/><Relationship Id="rId17" Type="http://schemas.openxmlformats.org/officeDocument/2006/relationships/hyperlink" Target="https://www.curiousneuron.com/childdevelopmentarticles/2019/5/7/introducing-loose-parts-in-a-play-environment" TargetMode="External"/><Relationship Id="rId2" Type="http://schemas.openxmlformats.org/officeDocument/2006/relationships/styles" Target="styles.xml"/><Relationship Id="rId16" Type="http://schemas.openxmlformats.org/officeDocument/2006/relationships/hyperlink" Target="https://www.horizoneducationcenters.org/blog/hopscotch-benefi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chearlyyears.com/learning-and-development/view/taking-maths-outdoors" TargetMode="External"/><Relationship Id="rId5" Type="http://schemas.openxmlformats.org/officeDocument/2006/relationships/footnotes" Target="footnotes.xml"/><Relationship Id="rId15" Type="http://schemas.openxmlformats.org/officeDocument/2006/relationships/hyperlink" Target="https://www.montessori.org.uk/about-us/what-is-montessori/the-montessori-learning-environment" TargetMode="External"/><Relationship Id="rId10" Type="http://schemas.openxmlformats.org/officeDocument/2006/relationships/hyperlink" Target="https://www.karger.com/Article/Abstract/27847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kccc.ie/Resources/Play-Tipsheets/Water-Play" TargetMode="External"/><Relationship Id="rId14" Type="http://schemas.openxmlformats.org/officeDocument/2006/relationships/hyperlink" Target="https://www.livinglifeandlearning.com/hands-on-mat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Stimpson-williams (1907948)</dc:creator>
  <cp:keywords/>
  <dc:description/>
  <cp:lastModifiedBy>Abigail Stimpson-williams (1907948)</cp:lastModifiedBy>
  <cp:revision>5</cp:revision>
  <dcterms:created xsi:type="dcterms:W3CDTF">2020-02-24T13:54:00Z</dcterms:created>
  <dcterms:modified xsi:type="dcterms:W3CDTF">2020-02-24T14:03:00Z</dcterms:modified>
</cp:coreProperties>
</file>