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CAA8D2" w14:textId="78B59B60" w:rsidR="00B43F5E" w:rsidRPr="001A1822" w:rsidRDefault="009F25A6" w:rsidP="00C218B0">
      <w:pPr>
        <w:rPr>
          <w:rFonts w:cstheme="minorHAnsi"/>
          <w:u w:val="single"/>
        </w:rPr>
      </w:pPr>
      <w:r w:rsidRPr="001A1822">
        <w:rPr>
          <w:rFonts w:cstheme="minorHAnsi"/>
          <w:u w:val="single"/>
        </w:rPr>
        <w:t>Identify two operational activities of logistics that directly relate to the ongoing debate about man's impact on global warming</w:t>
      </w:r>
    </w:p>
    <w:p w14:paraId="696953FB" w14:textId="77777777" w:rsidR="00C10559" w:rsidRPr="001A1822" w:rsidRDefault="00C10559" w:rsidP="00C218B0">
      <w:pPr>
        <w:rPr>
          <w:rFonts w:cstheme="minorHAnsi"/>
          <w:u w:val="single"/>
        </w:rPr>
      </w:pPr>
    </w:p>
    <w:p w14:paraId="2DAE5853" w14:textId="5AC4FE9F" w:rsidR="003653A8" w:rsidRPr="001A1822" w:rsidRDefault="009F25A6" w:rsidP="001A1822">
      <w:pPr>
        <w:rPr>
          <w:rFonts w:eastAsia="Times New Roman" w:cstheme="minorHAnsi"/>
          <w:lang w:eastAsia="en-GB"/>
        </w:rPr>
      </w:pPr>
      <w:r w:rsidRPr="001A1822">
        <w:rPr>
          <w:rFonts w:cstheme="minorHAnsi"/>
        </w:rPr>
        <w:t>Concerns surrounding global warming ha</w:t>
      </w:r>
      <w:r w:rsidR="002C49FC" w:rsidRPr="001A1822">
        <w:rPr>
          <w:rFonts w:cstheme="minorHAnsi"/>
        </w:rPr>
        <w:t>s</w:t>
      </w:r>
      <w:r w:rsidRPr="001A1822">
        <w:rPr>
          <w:rFonts w:cstheme="minorHAnsi"/>
        </w:rPr>
        <w:t xml:space="preserve"> been a</w:t>
      </w:r>
      <w:r w:rsidR="00821C9B" w:rsidRPr="001A1822">
        <w:rPr>
          <w:rFonts w:cstheme="minorHAnsi"/>
        </w:rPr>
        <w:t>n</w:t>
      </w:r>
      <w:r w:rsidRPr="001A1822">
        <w:rPr>
          <w:rFonts w:cstheme="minorHAnsi"/>
        </w:rPr>
        <w:t xml:space="preserve"> </w:t>
      </w:r>
      <w:r w:rsidR="00821C9B" w:rsidRPr="001A1822">
        <w:rPr>
          <w:rFonts w:cstheme="minorHAnsi"/>
        </w:rPr>
        <w:t>on-going issue</w:t>
      </w:r>
      <w:r w:rsidRPr="001A1822">
        <w:rPr>
          <w:rFonts w:cstheme="minorHAnsi"/>
        </w:rPr>
        <w:t xml:space="preserve"> </w:t>
      </w:r>
      <w:r w:rsidR="00546EC2" w:rsidRPr="001A1822">
        <w:rPr>
          <w:rFonts w:cstheme="minorHAnsi"/>
        </w:rPr>
        <w:t xml:space="preserve">since the </w:t>
      </w:r>
      <w:r w:rsidRPr="001A1822">
        <w:rPr>
          <w:rFonts w:cstheme="minorHAnsi"/>
        </w:rPr>
        <w:t>industrial revolution in 1760</w:t>
      </w:r>
      <w:r w:rsidR="005962C7" w:rsidRPr="001A1822">
        <w:rPr>
          <w:rFonts w:cstheme="minorHAnsi"/>
        </w:rPr>
        <w:t xml:space="preserve"> “</w:t>
      </w:r>
      <w:r w:rsidRPr="001A1822">
        <w:rPr>
          <w:rFonts w:cstheme="minorHAnsi"/>
        </w:rPr>
        <w:t xml:space="preserve">The Industrial Revolution marked the beginning of the period during which mankind began to substantially </w:t>
      </w:r>
      <w:r w:rsidR="000655F3" w:rsidRPr="001A1822">
        <w:rPr>
          <w:rFonts w:cstheme="minorHAnsi"/>
        </w:rPr>
        <w:t>alter</w:t>
      </w:r>
      <w:r w:rsidRPr="001A1822">
        <w:rPr>
          <w:rFonts w:cstheme="minorHAnsi"/>
        </w:rPr>
        <w:t xml:space="preserve"> the composition of the atmosphere</w:t>
      </w:r>
      <w:r w:rsidRPr="001A1822">
        <w:rPr>
          <w:rFonts w:cstheme="minorHAnsi"/>
        </w:rPr>
        <w:t>”</w:t>
      </w:r>
      <w:r w:rsidR="00D74222">
        <w:rPr>
          <w:rFonts w:cstheme="minorHAnsi"/>
        </w:rPr>
        <w:t xml:space="preserve"> </w:t>
      </w:r>
      <w:r w:rsidR="000558E3" w:rsidRPr="001A1822">
        <w:rPr>
          <w:rFonts w:cstheme="minorHAnsi"/>
          <w:b/>
          <w:bCs/>
        </w:rPr>
        <w:fldChar w:fldCharType="begin"/>
      </w:r>
      <w:r w:rsidR="007A7B50" w:rsidRPr="001A1822">
        <w:rPr>
          <w:rFonts w:cstheme="minorHAnsi"/>
          <w:b/>
          <w:bCs/>
        </w:rPr>
        <w:instrText xml:space="preserve"> ADDIN ZOTERO_ITEM CSL_CITATION {"citationID":"aEq3LA1G","properties":{"formattedCitation":"(Enviropedia, 2019)","plainCitation":"(Enviropedia, 2019)","noteIndex":0},"citationItems":[{"id":13,"uris":["http://zotero.org/users/local/Db3yIdfR/items/CYQDMWKG"],"uri":["http://zotero.org/users/local/Db3yIdfR/items/CYQDMWKG"],"itemData":{"id":13,"type":"webpage","title":"Industrial Revolution","URL":"http://www.enviropedia.org.uk/Global_Warming/Industrial_Revolution.php","author":[{"family":"Enviropedia","given":""}],"accessed":{"date-parts":[["2019",10,8]]}}}],"schema":"https://github.com/citation-style-language/schema/raw/master/csl-citation.json"} </w:instrText>
      </w:r>
      <w:r w:rsidR="000558E3" w:rsidRPr="001A1822">
        <w:rPr>
          <w:rFonts w:cstheme="minorHAnsi"/>
          <w:b/>
          <w:bCs/>
        </w:rPr>
        <w:fldChar w:fldCharType="separate"/>
      </w:r>
      <w:r w:rsidR="007A7B50" w:rsidRPr="001A1822">
        <w:rPr>
          <w:rFonts w:cstheme="minorHAnsi"/>
          <w:b/>
          <w:bCs/>
        </w:rPr>
        <w:t>(</w:t>
      </w:r>
      <w:proofErr w:type="spellStart"/>
      <w:r w:rsidR="007A7B50" w:rsidRPr="001A1822">
        <w:rPr>
          <w:rFonts w:cstheme="minorHAnsi"/>
          <w:b/>
          <w:bCs/>
        </w:rPr>
        <w:t>Enviropedia</w:t>
      </w:r>
      <w:proofErr w:type="spellEnd"/>
      <w:r w:rsidR="007A7B50" w:rsidRPr="001A1822">
        <w:rPr>
          <w:rFonts w:cstheme="minorHAnsi"/>
          <w:b/>
          <w:bCs/>
        </w:rPr>
        <w:t>, 2019)</w:t>
      </w:r>
      <w:r w:rsidR="000558E3" w:rsidRPr="001A1822">
        <w:rPr>
          <w:rFonts w:cstheme="minorHAnsi"/>
          <w:b/>
          <w:bCs/>
        </w:rPr>
        <w:fldChar w:fldCharType="end"/>
      </w:r>
      <w:r w:rsidR="001E7E7B">
        <w:rPr>
          <w:rFonts w:cstheme="minorHAnsi"/>
        </w:rPr>
        <w:t>.</w:t>
      </w:r>
      <w:r w:rsidR="000558E3" w:rsidRPr="001A1822">
        <w:rPr>
          <w:rFonts w:cstheme="minorHAnsi"/>
        </w:rPr>
        <w:t xml:space="preserve"> </w:t>
      </w:r>
      <w:r w:rsidR="00370D6D" w:rsidRPr="001A1822">
        <w:rPr>
          <w:rFonts w:cstheme="minorHAnsi"/>
        </w:rPr>
        <w:t xml:space="preserve">While this is still </w:t>
      </w:r>
      <w:r w:rsidR="000558E3" w:rsidRPr="001A1822">
        <w:rPr>
          <w:rFonts w:cstheme="minorHAnsi"/>
        </w:rPr>
        <w:t>an</w:t>
      </w:r>
      <w:r w:rsidR="00370D6D" w:rsidRPr="001A1822">
        <w:rPr>
          <w:rFonts w:cstheme="minorHAnsi"/>
        </w:rPr>
        <w:t xml:space="preserve"> ongoing problem</w:t>
      </w:r>
      <w:r w:rsidR="0084330D" w:rsidRPr="001A1822">
        <w:rPr>
          <w:rFonts w:cstheme="minorHAnsi"/>
        </w:rPr>
        <w:t>,</w:t>
      </w:r>
      <w:r w:rsidR="00370D6D" w:rsidRPr="001A1822">
        <w:rPr>
          <w:rFonts w:cstheme="minorHAnsi"/>
        </w:rPr>
        <w:t xml:space="preserve"> </w:t>
      </w:r>
      <w:r w:rsidR="00254A68" w:rsidRPr="001A1822">
        <w:rPr>
          <w:rFonts w:cstheme="minorHAnsi"/>
        </w:rPr>
        <w:t xml:space="preserve">it has </w:t>
      </w:r>
      <w:r w:rsidR="00C85657" w:rsidRPr="001A1822">
        <w:rPr>
          <w:rFonts w:cstheme="minorHAnsi"/>
        </w:rPr>
        <w:t xml:space="preserve">enticed </w:t>
      </w:r>
      <w:r w:rsidR="005F05BF" w:rsidRPr="001A1822">
        <w:rPr>
          <w:rFonts w:cstheme="minorHAnsi"/>
        </w:rPr>
        <w:t xml:space="preserve">more considerable attention </w:t>
      </w:r>
      <w:r w:rsidR="00D96CBA" w:rsidRPr="001A1822">
        <w:rPr>
          <w:rFonts w:cstheme="minorHAnsi"/>
        </w:rPr>
        <w:t xml:space="preserve">in the modern era </w:t>
      </w:r>
      <w:r w:rsidR="005F05BF" w:rsidRPr="001A1822">
        <w:rPr>
          <w:rFonts w:cstheme="minorHAnsi"/>
        </w:rPr>
        <w:t xml:space="preserve">from the public </w:t>
      </w:r>
      <w:r w:rsidR="009D5FBE" w:rsidRPr="001A1822">
        <w:rPr>
          <w:rFonts w:cstheme="minorHAnsi"/>
        </w:rPr>
        <w:t xml:space="preserve">on a global scale, </w:t>
      </w:r>
      <w:r w:rsidR="005F05BF" w:rsidRPr="001A1822">
        <w:rPr>
          <w:rFonts w:cstheme="minorHAnsi"/>
        </w:rPr>
        <w:t xml:space="preserve">through </w:t>
      </w:r>
      <w:r w:rsidR="008703BD" w:rsidRPr="001A1822">
        <w:rPr>
          <w:rFonts w:cstheme="minorHAnsi"/>
        </w:rPr>
        <w:t>climate control activists</w:t>
      </w:r>
      <w:r w:rsidR="00853B07" w:rsidRPr="001A1822">
        <w:rPr>
          <w:rFonts w:cstheme="minorHAnsi"/>
        </w:rPr>
        <w:t xml:space="preserve"> like Greta Thunberg</w:t>
      </w:r>
      <w:r w:rsidR="006F4CE8" w:rsidRPr="001A1822">
        <w:rPr>
          <w:rFonts w:cstheme="minorHAnsi"/>
        </w:rPr>
        <w:t xml:space="preserve"> who declared that</w:t>
      </w:r>
      <w:r w:rsidR="009768F4" w:rsidRPr="001A1822">
        <w:rPr>
          <w:rFonts w:cstheme="minorHAnsi"/>
        </w:rPr>
        <w:fldChar w:fldCharType="begin"/>
      </w:r>
      <w:r w:rsidR="007A7B50" w:rsidRPr="001A1822">
        <w:rPr>
          <w:rFonts w:cstheme="minorHAnsi"/>
        </w:rPr>
        <w:instrText xml:space="preserve"> ADDIN ZOTERO_ITEM CSL_CITATION {"citationID":"0zDuUev5","properties":{"formattedCitation":"(Enviropedia, 2019)","plainCitation":"","noteIndex":0},"citationItems":[{"id":13,"uris":["http://zotero.org/users/local/Db3yIdfR/items/CYQDMWKG"],"uri":["http://zotero.org/users/local/Db3yIdfR/items/CYQDMWKG"],"itemData":{"id":13,"type":"webpage","title":"Industrial Revolution","URL":"http://www.enviropedia.org.uk/Global_Warming/Industrial_Revolution.php","author":[{"family":"Enviropedia","given":""}],"accessed":{"date-parts":[["2019",10,8]]}}}],"schema":"https://github.com/citation-style-language/schema/raw/master/csl-citation.json"} </w:instrText>
      </w:r>
      <w:r w:rsidR="009768F4" w:rsidRPr="001A1822">
        <w:rPr>
          <w:rFonts w:cstheme="minorHAnsi"/>
        </w:rPr>
        <w:fldChar w:fldCharType="end"/>
      </w:r>
      <w:r w:rsidR="00845126" w:rsidRPr="001A1822">
        <w:rPr>
          <w:rFonts w:cstheme="minorHAnsi"/>
        </w:rPr>
        <w:t xml:space="preserve"> </w:t>
      </w:r>
      <w:r w:rsidR="00734B8A" w:rsidRPr="001A1822">
        <w:rPr>
          <w:rFonts w:cstheme="minorHAnsi"/>
        </w:rPr>
        <w:t>“We can no longer save the world by</w:t>
      </w:r>
      <w:r w:rsidR="00DF1409" w:rsidRPr="001A1822">
        <w:rPr>
          <w:rFonts w:cstheme="minorHAnsi"/>
        </w:rPr>
        <w:t xml:space="preserve"> play</w:t>
      </w:r>
      <w:r w:rsidR="000F069C" w:rsidRPr="001A1822">
        <w:rPr>
          <w:rFonts w:cstheme="minorHAnsi"/>
        </w:rPr>
        <w:t>ing</w:t>
      </w:r>
      <w:r w:rsidR="00DF1409" w:rsidRPr="001A1822">
        <w:rPr>
          <w:rFonts w:cstheme="minorHAnsi"/>
        </w:rPr>
        <w:t xml:space="preserve"> by the rules”</w:t>
      </w:r>
      <w:r w:rsidR="00D74222">
        <w:rPr>
          <w:rFonts w:cstheme="minorHAnsi"/>
        </w:rPr>
        <w:t xml:space="preserve"> </w:t>
      </w:r>
      <w:r w:rsidR="001A1822" w:rsidRPr="001A1822">
        <w:rPr>
          <w:rFonts w:cstheme="minorHAnsi"/>
          <w:b/>
          <w:bCs/>
        </w:rPr>
        <w:fldChar w:fldCharType="begin"/>
      </w:r>
      <w:r w:rsidR="001A1822" w:rsidRPr="001A1822">
        <w:rPr>
          <w:rFonts w:cstheme="minorHAnsi"/>
          <w:b/>
          <w:bCs/>
        </w:rPr>
        <w:instrText xml:space="preserve"> ADDIN ZOTERO_ITEM CSL_CITATION {"citationID":"qSUQq7LE","properties":{"formattedCitation":"(Kettley, 2019)","plainCitation":"(Kettley, 2019)","noteIndex":0},"citationItems":[{"id":50,"uris":["http://zotero.org/users/local/Db3yIdfR/items/T4KQTNTC"],"uri":["http://zotero.org/users/local/Db3yIdfR/items/T4KQTNTC"],"itemData":{"id":50,"type":"webpage","title":"Greta Thunberg speech: Read the powerful climate change message to UN - Wake up | Science | News | Express.co.uk","URL":"https://www.express.co.uk/news/science/1181272/Greta-Thunberg-speech-full-climate-change-United-Nations-UN-global-warming","author":[{"family":"Kettley","given":"Sebastian"}],"issued":{"date-parts":[["2019",9,22]]},"accessed":{"date-parts":[["2019",10,9]]}}}],"schema":"https://github.com/citation-style-language/schema/raw/master/csl-citation.json"} </w:instrText>
      </w:r>
      <w:r w:rsidR="001A1822" w:rsidRPr="001A1822">
        <w:rPr>
          <w:rFonts w:cstheme="minorHAnsi"/>
          <w:b/>
          <w:bCs/>
        </w:rPr>
        <w:fldChar w:fldCharType="separate"/>
      </w:r>
      <w:r w:rsidR="001A1822" w:rsidRPr="001A1822">
        <w:rPr>
          <w:rFonts w:cstheme="minorHAnsi"/>
          <w:b/>
          <w:bCs/>
          <w:noProof/>
        </w:rPr>
        <w:t>(Kettley, 2019)</w:t>
      </w:r>
      <w:r w:rsidR="001A1822" w:rsidRPr="001A1822">
        <w:rPr>
          <w:rFonts w:cstheme="minorHAnsi"/>
          <w:b/>
          <w:bCs/>
        </w:rPr>
        <w:fldChar w:fldCharType="end"/>
      </w:r>
      <w:r w:rsidR="001E7E7B">
        <w:rPr>
          <w:rFonts w:cstheme="minorHAnsi"/>
        </w:rPr>
        <w:t>.</w:t>
      </w:r>
      <w:r w:rsidR="00D74222">
        <w:rPr>
          <w:rFonts w:cstheme="minorHAnsi"/>
          <w:b/>
          <w:bCs/>
        </w:rPr>
        <w:t xml:space="preserve"> </w:t>
      </w:r>
      <w:r w:rsidR="002C0506" w:rsidRPr="001A1822">
        <w:rPr>
          <w:rFonts w:cstheme="minorHAnsi"/>
        </w:rPr>
        <w:t xml:space="preserve">David Attenborough also </w:t>
      </w:r>
      <w:r w:rsidR="00381478" w:rsidRPr="001A1822">
        <w:rPr>
          <w:rFonts w:cstheme="minorHAnsi"/>
        </w:rPr>
        <w:t>expressed his uneasiness on the subject of global warming stating</w:t>
      </w:r>
      <w:r w:rsidR="005C7632" w:rsidRPr="001A1822">
        <w:rPr>
          <w:rFonts w:cstheme="minorHAnsi"/>
        </w:rPr>
        <w:t xml:space="preserve">  “It may sound frightening, but the scientific evidence is that if we have not taken dramatic action within the next decade, we could face irreversible damage to the natural world and the collapse of our societies”</w:t>
      </w:r>
      <w:r w:rsidR="00D74222">
        <w:rPr>
          <w:rFonts w:cstheme="minorHAnsi"/>
        </w:rPr>
        <w:t xml:space="preserve"> </w:t>
      </w:r>
      <w:r w:rsidR="005C7632" w:rsidRPr="001A1822">
        <w:rPr>
          <w:rFonts w:cstheme="minorHAnsi"/>
          <w:b/>
          <w:bCs/>
        </w:rPr>
        <w:fldChar w:fldCharType="begin"/>
      </w:r>
      <w:r w:rsidR="005C7632" w:rsidRPr="001A1822">
        <w:rPr>
          <w:rFonts w:cstheme="minorHAnsi"/>
          <w:b/>
          <w:bCs/>
        </w:rPr>
        <w:instrText xml:space="preserve"> ADDIN ZOTERO_ITEM CSL_CITATION {"citationID":"mBUj7ldP","properties":{"formattedCitation":"(BBC, 2019)","plainCitation":"(BBC, 2019)","noteIndex":0},"citationItems":[{"id":112,"uris":["http://zotero.org/users/local/Db3yIdfR/items/KTME9MVV"],"uri":["http://zotero.org/users/local/Db3yIdfR/items/KTME9MVV"],"itemData":{"id":112,"type":"article-newspaper","title":"Attenborough climate show a 'call to arms'","container-title":"BBC News","section":"Entertainment &amp; Arts","source":"www.bbc.co.uk","abstract":"The BBC's Climate Change - The Facts, presented by Sir David Attenborough, is praised by TV critics.","URL":"https://www.bbc.com/news/entertainment-arts-47988337","language":"en-GB","author":[{"family":"BBC","given":"News"}],"issued":{"date-parts":[["2019",4,19]]},"accessed":{"date-parts":[["2019",10,15]]}}}],"schema":"https://github.com/citation-style-language/schema/raw/master/csl-citation.json"} </w:instrText>
      </w:r>
      <w:r w:rsidR="005C7632" w:rsidRPr="001A1822">
        <w:rPr>
          <w:rFonts w:cstheme="minorHAnsi"/>
          <w:b/>
          <w:bCs/>
        </w:rPr>
        <w:fldChar w:fldCharType="separate"/>
      </w:r>
      <w:r w:rsidR="005C7632" w:rsidRPr="001A1822">
        <w:rPr>
          <w:rFonts w:cstheme="minorHAnsi"/>
          <w:b/>
          <w:bCs/>
          <w:noProof/>
        </w:rPr>
        <w:t>(BBC, 2019)</w:t>
      </w:r>
      <w:r w:rsidR="005C7632" w:rsidRPr="001A1822">
        <w:rPr>
          <w:rFonts w:cstheme="minorHAnsi"/>
          <w:b/>
          <w:bCs/>
        </w:rPr>
        <w:fldChar w:fldCharType="end"/>
      </w:r>
      <w:r w:rsidR="001E7E7B">
        <w:rPr>
          <w:rFonts w:cstheme="minorHAnsi"/>
        </w:rPr>
        <w:t>.</w:t>
      </w:r>
      <w:r w:rsidR="00D74222">
        <w:rPr>
          <w:rFonts w:cstheme="minorHAnsi"/>
          <w:b/>
          <w:bCs/>
        </w:rPr>
        <w:t xml:space="preserve"> </w:t>
      </w:r>
      <w:r w:rsidR="00A14F76" w:rsidRPr="001A1822">
        <w:rPr>
          <w:rFonts w:cstheme="minorHAnsi"/>
        </w:rPr>
        <w:t>D</w:t>
      </w:r>
      <w:r w:rsidR="00A8509B" w:rsidRPr="001A1822">
        <w:rPr>
          <w:rFonts w:cstheme="minorHAnsi"/>
        </w:rPr>
        <w:t xml:space="preserve">uring </w:t>
      </w:r>
      <w:r w:rsidR="00B35BE0" w:rsidRPr="001A1822">
        <w:rPr>
          <w:rFonts w:cstheme="minorHAnsi"/>
        </w:rPr>
        <w:t xml:space="preserve">the </w:t>
      </w:r>
      <w:r w:rsidR="000655F3" w:rsidRPr="001A1822">
        <w:rPr>
          <w:rFonts w:cstheme="minorHAnsi"/>
        </w:rPr>
        <w:t>modern-day</w:t>
      </w:r>
      <w:r w:rsidR="00A8509B" w:rsidRPr="001A1822">
        <w:rPr>
          <w:rFonts w:cstheme="minorHAnsi"/>
        </w:rPr>
        <w:t xml:space="preserve"> </w:t>
      </w:r>
      <w:r w:rsidR="00BC26B1" w:rsidRPr="001A1822">
        <w:rPr>
          <w:rFonts w:cstheme="minorHAnsi"/>
        </w:rPr>
        <w:t>era, one</w:t>
      </w:r>
      <w:r w:rsidR="00FE7445" w:rsidRPr="001A1822">
        <w:rPr>
          <w:rFonts w:cstheme="minorHAnsi"/>
        </w:rPr>
        <w:t xml:space="preserve"> of the </w:t>
      </w:r>
      <w:r w:rsidR="00C602D4" w:rsidRPr="001A1822">
        <w:rPr>
          <w:rFonts w:cstheme="minorHAnsi"/>
        </w:rPr>
        <w:t>most</w:t>
      </w:r>
      <w:r w:rsidR="00B22B39" w:rsidRPr="001A1822">
        <w:rPr>
          <w:rFonts w:cstheme="minorHAnsi"/>
        </w:rPr>
        <w:t xml:space="preserve"> notabl</w:t>
      </w:r>
      <w:r w:rsidR="004A06F8" w:rsidRPr="001A1822">
        <w:rPr>
          <w:rFonts w:cstheme="minorHAnsi"/>
        </w:rPr>
        <w:t>e</w:t>
      </w:r>
      <w:r w:rsidR="00B22B39" w:rsidRPr="001A1822">
        <w:rPr>
          <w:rFonts w:cstheme="minorHAnsi"/>
        </w:rPr>
        <w:t xml:space="preserve"> </w:t>
      </w:r>
      <w:r w:rsidR="00FE7445" w:rsidRPr="001A1822">
        <w:rPr>
          <w:rFonts w:cstheme="minorHAnsi"/>
        </w:rPr>
        <w:t>reasons</w:t>
      </w:r>
      <w:r w:rsidR="001959B0" w:rsidRPr="001A1822">
        <w:rPr>
          <w:rFonts w:cstheme="minorHAnsi"/>
        </w:rPr>
        <w:t xml:space="preserve"> for climate change this is cited </w:t>
      </w:r>
      <w:r w:rsidR="00BC26B1" w:rsidRPr="001A1822">
        <w:rPr>
          <w:rFonts w:cstheme="minorHAnsi"/>
        </w:rPr>
        <w:t>as, the</w:t>
      </w:r>
      <w:r w:rsidR="00FE35A6" w:rsidRPr="001A1822">
        <w:rPr>
          <w:rFonts w:cstheme="minorHAnsi"/>
        </w:rPr>
        <w:t xml:space="preserve"> </w:t>
      </w:r>
      <w:r w:rsidR="007E6350" w:rsidRPr="001A1822">
        <w:rPr>
          <w:rFonts w:cstheme="minorHAnsi"/>
        </w:rPr>
        <w:t xml:space="preserve">problematic </w:t>
      </w:r>
      <w:r w:rsidR="00BD1C69" w:rsidRPr="001A1822">
        <w:rPr>
          <w:rFonts w:cstheme="minorHAnsi"/>
        </w:rPr>
        <w:t>and</w:t>
      </w:r>
      <w:r w:rsidR="00B22B39" w:rsidRPr="001A1822">
        <w:rPr>
          <w:rFonts w:cstheme="minorHAnsi"/>
        </w:rPr>
        <w:t xml:space="preserve"> </w:t>
      </w:r>
      <w:r w:rsidR="00C602D4" w:rsidRPr="001A1822">
        <w:rPr>
          <w:rFonts w:cstheme="minorHAnsi"/>
        </w:rPr>
        <w:t>persistent</w:t>
      </w:r>
      <w:r w:rsidR="00B22B39" w:rsidRPr="001A1822">
        <w:rPr>
          <w:rFonts w:cstheme="minorHAnsi"/>
        </w:rPr>
        <w:t xml:space="preserve"> </w:t>
      </w:r>
      <w:r w:rsidR="00A7469B" w:rsidRPr="001A1822">
        <w:rPr>
          <w:rFonts w:cstheme="minorHAnsi"/>
        </w:rPr>
        <w:t>acts</w:t>
      </w:r>
      <w:r w:rsidR="00A8509B" w:rsidRPr="001A1822">
        <w:rPr>
          <w:rFonts w:cstheme="minorHAnsi"/>
        </w:rPr>
        <w:t xml:space="preserve"> </w:t>
      </w:r>
      <w:r w:rsidR="00A23607" w:rsidRPr="001A1822">
        <w:rPr>
          <w:rFonts w:cstheme="minorHAnsi"/>
        </w:rPr>
        <w:t xml:space="preserve">of </w:t>
      </w:r>
      <w:r w:rsidR="00A8509B" w:rsidRPr="001A1822">
        <w:rPr>
          <w:rFonts w:cstheme="minorHAnsi"/>
        </w:rPr>
        <w:t>deforestation</w:t>
      </w:r>
      <w:r w:rsidR="00A7469B" w:rsidRPr="001A1822">
        <w:rPr>
          <w:rFonts w:cstheme="minorHAnsi"/>
        </w:rPr>
        <w:t xml:space="preserve"> </w:t>
      </w:r>
      <w:r w:rsidR="00B22B39" w:rsidRPr="001A1822">
        <w:rPr>
          <w:rFonts w:cstheme="minorHAnsi"/>
        </w:rPr>
        <w:t xml:space="preserve">within the Amazon </w:t>
      </w:r>
      <w:r w:rsidR="00D50CDA" w:rsidRPr="001A1822">
        <w:rPr>
          <w:rFonts w:cstheme="minorHAnsi"/>
        </w:rPr>
        <w:t>rainforest. “The</w:t>
      </w:r>
      <w:r w:rsidR="005122A8" w:rsidRPr="001A1822">
        <w:rPr>
          <w:rFonts w:cstheme="minorHAnsi"/>
        </w:rPr>
        <w:t xml:space="preserve"> </w:t>
      </w:r>
      <w:r w:rsidR="00B22B39" w:rsidRPr="001A1822">
        <w:rPr>
          <w:rFonts w:cstheme="minorHAnsi"/>
        </w:rPr>
        <w:t xml:space="preserve">Amazon is moving closer to a dieback </w:t>
      </w:r>
      <w:r w:rsidR="00D50CDA" w:rsidRPr="001A1822">
        <w:rPr>
          <w:rFonts w:cstheme="minorHAnsi"/>
        </w:rPr>
        <w:t>scenario</w:t>
      </w:r>
      <w:r w:rsidR="000558E3" w:rsidRPr="001A1822">
        <w:rPr>
          <w:rFonts w:cstheme="minorHAnsi"/>
        </w:rPr>
        <w:t>”</w:t>
      </w:r>
      <w:r w:rsidR="00D74222">
        <w:rPr>
          <w:rFonts w:cstheme="minorHAnsi"/>
        </w:rPr>
        <w:t xml:space="preserve"> </w:t>
      </w:r>
      <w:r w:rsidR="005C7632" w:rsidRPr="001A1822">
        <w:rPr>
          <w:rFonts w:cstheme="minorHAnsi"/>
          <w:b/>
          <w:bCs/>
        </w:rPr>
        <w:fldChar w:fldCharType="begin"/>
      </w:r>
      <w:r w:rsidR="005C7632" w:rsidRPr="001A1822">
        <w:rPr>
          <w:rFonts w:cstheme="minorHAnsi"/>
          <w:b/>
          <w:bCs/>
        </w:rPr>
        <w:instrText xml:space="preserve"> ADDIN ZOTERO_ITEM CSL_CITATION {"citationID":"kHHzSwze","properties":{"formattedCitation":"(Irfan, 2019)","plainCitation":"(Irfan, 2019)","noteIndex":0},"citationItems":[{"id":26,"uris":["http://zotero.org/users/local/Db3yIdfR/items/82ZNJYA4"],"uri":["http://zotero.org/users/local/Db3yIdfR/items/82ZNJYA4"],"itemData":{"id":26,"type":"webpage","title":"Why it’s been so lucrative to destroy the Amazon rainforest","container-title":"Vox","abstract":"G7 countries offered $20 million to combat fires in the Amazon. But it’s nowhere near enough to stop the deforestation.","URL":"https://www.vox.com/energy-and-environment/2019/8/30/20835091/amazon-rainforest-fire-wildfire-bolsonaro","language":"en","author":[{"family":"Irfan","given":"Umair"}],"issued":{"date-parts":[["2019",8,30]]},"accessed":{"date-parts":[["2019",10,8]]}}}],"schema":"https://github.com/citation-style-language/schema/raw/master/csl-citation.json"} </w:instrText>
      </w:r>
      <w:r w:rsidR="005C7632" w:rsidRPr="001A1822">
        <w:rPr>
          <w:rFonts w:cstheme="minorHAnsi"/>
          <w:b/>
          <w:bCs/>
        </w:rPr>
        <w:fldChar w:fldCharType="separate"/>
      </w:r>
      <w:r w:rsidR="005C7632" w:rsidRPr="001A1822">
        <w:rPr>
          <w:rFonts w:cstheme="minorHAnsi"/>
          <w:b/>
          <w:bCs/>
          <w:noProof/>
        </w:rPr>
        <w:t>(Irfan, 2019)</w:t>
      </w:r>
      <w:r w:rsidR="005C7632" w:rsidRPr="001A1822">
        <w:rPr>
          <w:rFonts w:cstheme="minorHAnsi"/>
          <w:b/>
          <w:bCs/>
        </w:rPr>
        <w:fldChar w:fldCharType="end"/>
      </w:r>
      <w:r w:rsidR="00D74222">
        <w:rPr>
          <w:rFonts w:cstheme="minorHAnsi"/>
        </w:rPr>
        <w:t>.</w:t>
      </w:r>
    </w:p>
    <w:p w14:paraId="53E50C91" w14:textId="77777777" w:rsidR="00D74222" w:rsidRDefault="00D74222" w:rsidP="00D74222">
      <w:pPr>
        <w:rPr>
          <w:rFonts w:cstheme="minorHAnsi"/>
        </w:rPr>
      </w:pPr>
    </w:p>
    <w:p w14:paraId="23A859D8" w14:textId="20A95D5C" w:rsidR="003F2395" w:rsidRPr="001E7E7B" w:rsidRDefault="009F25A6" w:rsidP="00D74222">
      <w:pPr>
        <w:rPr>
          <w:rFonts w:eastAsia="Times New Roman" w:cstheme="minorHAnsi"/>
          <w:lang w:eastAsia="en-GB"/>
        </w:rPr>
      </w:pPr>
      <w:r w:rsidRPr="001A1822">
        <w:rPr>
          <w:rFonts w:cstheme="minorHAnsi"/>
        </w:rPr>
        <w:t xml:space="preserve">There are several </w:t>
      </w:r>
      <w:r w:rsidR="00C5330A" w:rsidRPr="001A1822">
        <w:rPr>
          <w:rFonts w:cstheme="minorHAnsi"/>
        </w:rPr>
        <w:t>logistic activities th</w:t>
      </w:r>
      <w:r w:rsidR="00946489" w:rsidRPr="001A1822">
        <w:rPr>
          <w:rFonts w:cstheme="minorHAnsi"/>
        </w:rPr>
        <w:t xml:space="preserve">at play a role </w:t>
      </w:r>
      <w:r w:rsidR="005B5C67" w:rsidRPr="001A1822">
        <w:rPr>
          <w:rFonts w:cstheme="minorHAnsi"/>
        </w:rPr>
        <w:t xml:space="preserve">in </w:t>
      </w:r>
      <w:r w:rsidR="00585607" w:rsidRPr="001A1822">
        <w:rPr>
          <w:rFonts w:cstheme="minorHAnsi"/>
        </w:rPr>
        <w:t>contributing towards</w:t>
      </w:r>
      <w:r w:rsidR="001506F6" w:rsidRPr="001A1822">
        <w:rPr>
          <w:rFonts w:cstheme="minorHAnsi"/>
        </w:rPr>
        <w:t xml:space="preserve"> global</w:t>
      </w:r>
      <w:r w:rsidR="005F523D" w:rsidRPr="001A1822">
        <w:rPr>
          <w:rFonts w:cstheme="minorHAnsi"/>
        </w:rPr>
        <w:t xml:space="preserve"> </w:t>
      </w:r>
      <w:r w:rsidR="00A14832" w:rsidRPr="001A1822">
        <w:rPr>
          <w:rFonts w:cstheme="minorHAnsi"/>
        </w:rPr>
        <w:t>warming, from</w:t>
      </w:r>
      <w:r w:rsidR="00F56B46" w:rsidRPr="001A1822">
        <w:rPr>
          <w:rFonts w:cstheme="minorHAnsi"/>
        </w:rPr>
        <w:t xml:space="preserve"> the sizeable </w:t>
      </w:r>
      <w:r w:rsidR="0021468A" w:rsidRPr="001A1822">
        <w:rPr>
          <w:rFonts w:cstheme="minorHAnsi"/>
        </w:rPr>
        <w:t>ocean-going</w:t>
      </w:r>
      <w:r w:rsidR="00F56B46" w:rsidRPr="001A1822">
        <w:rPr>
          <w:rFonts w:cstheme="minorHAnsi"/>
        </w:rPr>
        <w:t xml:space="preserve"> cargo con</w:t>
      </w:r>
      <w:r w:rsidR="00A14832" w:rsidRPr="001A1822">
        <w:rPr>
          <w:rFonts w:cstheme="minorHAnsi"/>
        </w:rPr>
        <w:t>tainers</w:t>
      </w:r>
      <w:r w:rsidR="000714AB" w:rsidRPr="001A1822">
        <w:rPr>
          <w:rFonts w:cstheme="minorHAnsi"/>
        </w:rPr>
        <w:t xml:space="preserve"> that</w:t>
      </w:r>
      <w:r w:rsidR="00E833EC" w:rsidRPr="001A1822">
        <w:rPr>
          <w:rFonts w:cstheme="minorHAnsi"/>
        </w:rPr>
        <w:t xml:space="preserve"> </w:t>
      </w:r>
      <w:r w:rsidR="00A145E6" w:rsidRPr="001A1822">
        <w:rPr>
          <w:rFonts w:cstheme="minorHAnsi"/>
        </w:rPr>
        <w:t>are particularly</w:t>
      </w:r>
      <w:r w:rsidR="00A14832" w:rsidRPr="001A1822">
        <w:rPr>
          <w:rFonts w:cstheme="minorHAnsi"/>
        </w:rPr>
        <w:t xml:space="preserve"> </w:t>
      </w:r>
      <w:r w:rsidR="00E272F2" w:rsidRPr="001A1822">
        <w:rPr>
          <w:rFonts w:cstheme="minorHAnsi"/>
        </w:rPr>
        <w:t>detrimental</w:t>
      </w:r>
      <w:r w:rsidR="00AA2576" w:rsidRPr="001A1822">
        <w:rPr>
          <w:rFonts w:cstheme="minorHAnsi"/>
        </w:rPr>
        <w:t xml:space="preserve"> </w:t>
      </w:r>
      <w:r w:rsidR="005827F6" w:rsidRPr="001A1822">
        <w:rPr>
          <w:rFonts w:cstheme="minorHAnsi"/>
        </w:rPr>
        <w:t>to climate change</w:t>
      </w:r>
      <w:r w:rsidR="00A30B2E" w:rsidRPr="001A1822">
        <w:rPr>
          <w:rFonts w:cstheme="minorHAnsi"/>
        </w:rPr>
        <w:t xml:space="preserve"> </w:t>
      </w:r>
      <w:r w:rsidR="00CB768B" w:rsidRPr="001A1822">
        <w:rPr>
          <w:rFonts w:cstheme="minorHAnsi"/>
        </w:rPr>
        <w:t>“</w:t>
      </w:r>
      <w:r w:rsidR="00E272F2" w:rsidRPr="001A1822">
        <w:rPr>
          <w:rFonts w:eastAsia="Times New Roman" w:cstheme="minorHAnsi"/>
          <w:color w:val="000000"/>
          <w:shd w:val="clear" w:color="auto" w:fill="FFFFFF"/>
          <w:lang w:eastAsia="en-GB"/>
        </w:rPr>
        <w:t xml:space="preserve">The emissions from 15 of these mega-ships match those from all the cars in the </w:t>
      </w:r>
      <w:r w:rsidR="00AF4BEE" w:rsidRPr="001A1822">
        <w:rPr>
          <w:rFonts w:eastAsia="Times New Roman" w:cstheme="minorHAnsi"/>
          <w:color w:val="000000"/>
          <w:shd w:val="clear" w:color="auto" w:fill="FFFFFF"/>
          <w:lang w:eastAsia="en-GB"/>
        </w:rPr>
        <w:t>world</w:t>
      </w:r>
      <w:r w:rsidR="000503F4" w:rsidRPr="001A1822">
        <w:rPr>
          <w:rFonts w:eastAsia="Times New Roman" w:cstheme="minorHAnsi"/>
          <w:color w:val="000000"/>
          <w:shd w:val="clear" w:color="auto" w:fill="FFFFFF"/>
          <w:lang w:eastAsia="en-GB"/>
        </w:rPr>
        <w:t>.”</w:t>
      </w:r>
      <w:r w:rsidR="0003401B" w:rsidRPr="001A1822">
        <w:rPr>
          <w:rFonts w:eastAsia="Times New Roman" w:cstheme="minorHAnsi"/>
          <w:color w:val="000000"/>
          <w:shd w:val="clear" w:color="auto" w:fill="FFFFFF"/>
          <w:lang w:eastAsia="en-GB"/>
        </w:rPr>
        <w:t xml:space="preserve"> </w:t>
      </w:r>
      <w:r w:rsidR="00AF4BEE" w:rsidRPr="001A1822">
        <w:rPr>
          <w:rFonts w:eastAsia="Times New Roman" w:cstheme="minorHAnsi"/>
          <w:color w:val="000000"/>
          <w:shd w:val="clear" w:color="auto" w:fill="FFFFFF"/>
          <w:lang w:eastAsia="en-GB"/>
        </w:rPr>
        <w:t>The</w:t>
      </w:r>
      <w:r w:rsidR="00660FDA" w:rsidRPr="001A1822">
        <w:rPr>
          <w:rFonts w:eastAsia="Times New Roman" w:cstheme="minorHAnsi"/>
          <w:color w:val="000000"/>
          <w:shd w:val="clear" w:color="auto" w:fill="FFFFFF"/>
          <w:lang w:eastAsia="en-GB"/>
        </w:rPr>
        <w:t xml:space="preserve"> issue of c</w:t>
      </w:r>
      <w:r w:rsidR="009561C7" w:rsidRPr="001A1822">
        <w:rPr>
          <w:rFonts w:eastAsia="Times New Roman" w:cstheme="minorHAnsi"/>
          <w:color w:val="000000"/>
          <w:shd w:val="clear" w:color="auto" w:fill="FFFFFF"/>
          <w:lang w:eastAsia="en-GB"/>
        </w:rPr>
        <w:t xml:space="preserve">limate change is also </w:t>
      </w:r>
      <w:r w:rsidR="00F61DD6" w:rsidRPr="001A1822">
        <w:rPr>
          <w:rFonts w:eastAsia="Times New Roman" w:cstheme="minorHAnsi"/>
          <w:color w:val="000000"/>
          <w:shd w:val="clear" w:color="auto" w:fill="FFFFFF"/>
          <w:lang w:eastAsia="en-GB"/>
        </w:rPr>
        <w:t xml:space="preserve">a </w:t>
      </w:r>
      <w:r w:rsidR="009561C7" w:rsidRPr="001A1822">
        <w:rPr>
          <w:rFonts w:eastAsia="Times New Roman" w:cstheme="minorHAnsi"/>
          <w:color w:val="000000"/>
          <w:shd w:val="clear" w:color="auto" w:fill="FFFFFF"/>
          <w:lang w:eastAsia="en-GB"/>
        </w:rPr>
        <w:t xml:space="preserve">very poignant </w:t>
      </w:r>
      <w:r w:rsidR="007E074D" w:rsidRPr="001A1822">
        <w:rPr>
          <w:rFonts w:eastAsia="Times New Roman" w:cstheme="minorHAnsi"/>
          <w:color w:val="000000"/>
          <w:shd w:val="clear" w:color="auto" w:fill="FFFFFF"/>
          <w:lang w:eastAsia="en-GB"/>
        </w:rPr>
        <w:t xml:space="preserve">issue </w:t>
      </w:r>
      <w:r w:rsidR="00B40BFC" w:rsidRPr="001A1822">
        <w:rPr>
          <w:rFonts w:eastAsia="Times New Roman" w:cstheme="minorHAnsi"/>
          <w:color w:val="000000"/>
          <w:shd w:val="clear" w:color="auto" w:fill="FFFFFF"/>
          <w:lang w:eastAsia="en-GB"/>
        </w:rPr>
        <w:t>with</w:t>
      </w:r>
      <w:r w:rsidR="007E074D" w:rsidRPr="001A1822">
        <w:rPr>
          <w:rFonts w:eastAsia="Times New Roman" w:cstheme="minorHAnsi"/>
          <w:color w:val="000000"/>
          <w:shd w:val="clear" w:color="auto" w:fill="FFFFFF"/>
          <w:lang w:eastAsia="en-GB"/>
        </w:rPr>
        <w:t>in</w:t>
      </w:r>
      <w:r w:rsidR="00B40BFC" w:rsidRPr="001A1822">
        <w:rPr>
          <w:rFonts w:eastAsia="Times New Roman" w:cstheme="minorHAnsi"/>
          <w:color w:val="000000"/>
          <w:shd w:val="clear" w:color="auto" w:fill="FFFFFF"/>
          <w:lang w:eastAsia="en-GB"/>
        </w:rPr>
        <w:t xml:space="preserve"> aviation </w:t>
      </w:r>
      <w:r w:rsidR="00835677" w:rsidRPr="001A1822">
        <w:rPr>
          <w:rFonts w:eastAsia="Times New Roman" w:cstheme="minorHAnsi"/>
          <w:color w:val="000000"/>
          <w:shd w:val="clear" w:color="auto" w:fill="FFFFFF"/>
          <w:lang w:eastAsia="en-GB"/>
        </w:rPr>
        <w:t>“</w:t>
      </w:r>
      <w:r w:rsidR="00835677" w:rsidRPr="001A1822">
        <w:rPr>
          <w:rFonts w:eastAsia="Times New Roman" w:cstheme="minorHAnsi"/>
          <w:color w:val="121212"/>
          <w:shd w:val="clear" w:color="auto" w:fill="FFFFFF"/>
          <w:lang w:eastAsia="en-GB"/>
        </w:rPr>
        <w:t>aviation's true impact in the UK is around 13%–15% of total greenhouse gas emissions”</w:t>
      </w:r>
      <w:r w:rsidR="00D74222">
        <w:rPr>
          <w:rFonts w:eastAsia="Times New Roman" w:cstheme="minorHAnsi"/>
          <w:color w:val="121212"/>
          <w:shd w:val="clear" w:color="auto" w:fill="FFFFFF"/>
          <w:lang w:eastAsia="en-GB"/>
        </w:rPr>
        <w:t xml:space="preserve"> </w:t>
      </w:r>
      <w:r w:rsidR="004A3E3A" w:rsidRPr="001A1822">
        <w:rPr>
          <w:rFonts w:eastAsia="Times New Roman" w:cstheme="minorHAnsi"/>
          <w:b/>
          <w:bCs/>
          <w:color w:val="121212"/>
          <w:shd w:val="clear" w:color="auto" w:fill="FFFFFF"/>
          <w:lang w:eastAsia="en-GB"/>
        </w:rPr>
        <w:fldChar w:fldCharType="begin"/>
      </w:r>
      <w:r w:rsidR="00812B44" w:rsidRPr="001A1822">
        <w:rPr>
          <w:rFonts w:eastAsia="Times New Roman" w:cstheme="minorHAnsi"/>
          <w:b/>
          <w:bCs/>
          <w:color w:val="121212"/>
          <w:shd w:val="clear" w:color="auto" w:fill="FFFFFF"/>
          <w:lang w:eastAsia="en-GB"/>
        </w:rPr>
        <w:instrText xml:space="preserve"> ADDIN ZOTERO_ITEM CSL_CITATION {"citationID":"uINssMvV","properties":{"formattedCitation":"(Clark, 2010)","plainCitation":"(Clark, 2010)","noteIndex":0},"citationItems":[{"id":59,"uris":["http://zotero.org/users/local/Db3yIdfR/items/35DW5H3R"],"uri":["http://zotero.org/users/local/Db3yIdfR/items/35DW5H3R"],"itemData":{"id":59,"type":"article-newspaper","title":"Aviation Q&amp;A: the impact of flying on the environment","container-title":"The Guardian","section":"Environment","source":"www.theguardian.com","abstract":"Duncan Clark: Flying is a heated topic. But if there is no such thing as an 'eco-friendly' flight, is grounding planes the only option?","URL":"https://www.theguardian.com/environment/2010/apr/06/aviation-q-and-a","ISSN":"0261-3077","title-short":"Aviation Q&amp;A","language":"en-GB","author":[{"family":"Clark","given":"Duncan"}],"issued":{"date-parts":[["2010",4,6]]},"accessed":{"date-parts":[["2019",10,9]]}}}],"schema":"https://github.com/citation-style-language/schema/raw/master/csl-citation.json"} </w:instrText>
      </w:r>
      <w:r w:rsidR="004A3E3A" w:rsidRPr="001A1822">
        <w:rPr>
          <w:rFonts w:eastAsia="Times New Roman" w:cstheme="minorHAnsi"/>
          <w:b/>
          <w:bCs/>
          <w:color w:val="121212"/>
          <w:shd w:val="clear" w:color="auto" w:fill="FFFFFF"/>
          <w:lang w:eastAsia="en-GB"/>
        </w:rPr>
        <w:fldChar w:fldCharType="separate"/>
      </w:r>
      <w:r w:rsidR="007A7B50" w:rsidRPr="001A1822">
        <w:rPr>
          <w:rFonts w:eastAsia="Times New Roman" w:cstheme="minorHAnsi"/>
          <w:b/>
          <w:bCs/>
          <w:noProof/>
          <w:color w:val="121212"/>
          <w:shd w:val="clear" w:color="auto" w:fill="FFFFFF"/>
          <w:lang w:eastAsia="en-GB"/>
        </w:rPr>
        <w:t>(Clark, 2010)</w:t>
      </w:r>
      <w:r w:rsidR="004A3E3A" w:rsidRPr="001A1822">
        <w:rPr>
          <w:rFonts w:eastAsia="Times New Roman" w:cstheme="minorHAnsi"/>
          <w:b/>
          <w:bCs/>
          <w:color w:val="121212"/>
          <w:shd w:val="clear" w:color="auto" w:fill="FFFFFF"/>
          <w:lang w:eastAsia="en-GB"/>
        </w:rPr>
        <w:fldChar w:fldCharType="end"/>
      </w:r>
      <w:r w:rsidR="001E7E7B">
        <w:rPr>
          <w:rFonts w:eastAsia="Times New Roman" w:cstheme="minorHAnsi"/>
          <w:lang w:eastAsia="en-GB"/>
        </w:rPr>
        <w:t>.</w:t>
      </w:r>
    </w:p>
    <w:p w14:paraId="0806EAD9" w14:textId="77777777" w:rsidR="00D74222" w:rsidRDefault="00D74222" w:rsidP="00D74222">
      <w:pPr>
        <w:rPr>
          <w:rFonts w:cstheme="minorHAnsi"/>
        </w:rPr>
      </w:pPr>
    </w:p>
    <w:p w14:paraId="0E0B9BD7" w14:textId="1520025A" w:rsidR="00E9693D" w:rsidRPr="001A1822" w:rsidRDefault="009F25A6" w:rsidP="00D74222">
      <w:pPr>
        <w:rPr>
          <w:rFonts w:eastAsia="Times New Roman" w:cstheme="minorHAnsi"/>
          <w:lang w:eastAsia="en-GB"/>
        </w:rPr>
      </w:pPr>
      <w:r w:rsidRPr="001A1822">
        <w:rPr>
          <w:rFonts w:cstheme="minorHAnsi"/>
        </w:rPr>
        <w:t>T</w:t>
      </w:r>
      <w:r w:rsidR="008B4F63" w:rsidRPr="001A1822">
        <w:rPr>
          <w:rFonts w:cstheme="minorHAnsi"/>
        </w:rPr>
        <w:t xml:space="preserve">his essay </w:t>
      </w:r>
      <w:r w:rsidR="00D20FB0" w:rsidRPr="001A1822">
        <w:rPr>
          <w:rFonts w:cstheme="minorHAnsi"/>
        </w:rPr>
        <w:t>will focus on</w:t>
      </w:r>
      <w:r w:rsidR="0067521E" w:rsidRPr="001A1822">
        <w:rPr>
          <w:rFonts w:cstheme="minorHAnsi"/>
        </w:rPr>
        <w:t xml:space="preserve"> </w:t>
      </w:r>
      <w:r w:rsidR="00163ED4" w:rsidRPr="001A1822">
        <w:rPr>
          <w:rFonts w:cstheme="minorHAnsi"/>
        </w:rPr>
        <w:t>outlin</w:t>
      </w:r>
      <w:r w:rsidR="00685F1A" w:rsidRPr="001A1822">
        <w:rPr>
          <w:rFonts w:cstheme="minorHAnsi"/>
        </w:rPr>
        <w:t>ing</w:t>
      </w:r>
      <w:r w:rsidR="00163ED4" w:rsidRPr="001A1822">
        <w:rPr>
          <w:rFonts w:cstheme="minorHAnsi"/>
        </w:rPr>
        <w:t xml:space="preserve"> two </w:t>
      </w:r>
      <w:r w:rsidR="00064DB3" w:rsidRPr="001A1822">
        <w:rPr>
          <w:rFonts w:cstheme="minorHAnsi"/>
        </w:rPr>
        <w:t xml:space="preserve">main </w:t>
      </w:r>
      <w:r w:rsidR="004300BD" w:rsidRPr="001A1822">
        <w:rPr>
          <w:rFonts w:cstheme="minorHAnsi"/>
        </w:rPr>
        <w:t>undertakings</w:t>
      </w:r>
      <w:r w:rsidR="00412138" w:rsidRPr="001A1822">
        <w:rPr>
          <w:rFonts w:cstheme="minorHAnsi"/>
        </w:rPr>
        <w:t xml:space="preserve"> </w:t>
      </w:r>
      <w:r w:rsidR="00030124" w:rsidRPr="001A1822">
        <w:rPr>
          <w:rFonts w:cstheme="minorHAnsi"/>
        </w:rPr>
        <w:t xml:space="preserve">within </w:t>
      </w:r>
      <w:r w:rsidR="004300BD" w:rsidRPr="001A1822">
        <w:rPr>
          <w:rFonts w:cstheme="minorHAnsi"/>
        </w:rPr>
        <w:t>l</w:t>
      </w:r>
      <w:r w:rsidR="00995C47" w:rsidRPr="001A1822">
        <w:rPr>
          <w:rFonts w:cstheme="minorHAnsi"/>
        </w:rPr>
        <w:t xml:space="preserve">ogistics </w:t>
      </w:r>
      <w:r w:rsidR="00837300" w:rsidRPr="001A1822">
        <w:rPr>
          <w:rFonts w:cstheme="minorHAnsi"/>
        </w:rPr>
        <w:t xml:space="preserve">that </w:t>
      </w:r>
      <w:r w:rsidR="00C57052" w:rsidRPr="001A1822">
        <w:rPr>
          <w:rFonts w:cstheme="minorHAnsi"/>
        </w:rPr>
        <w:t xml:space="preserve">have a direct </w:t>
      </w:r>
      <w:r w:rsidR="001F74BC" w:rsidRPr="001A1822">
        <w:rPr>
          <w:rFonts w:cstheme="minorHAnsi"/>
        </w:rPr>
        <w:t>co</w:t>
      </w:r>
      <w:r w:rsidR="00317B36" w:rsidRPr="001A1822">
        <w:rPr>
          <w:rFonts w:cstheme="minorHAnsi"/>
        </w:rPr>
        <w:t xml:space="preserve">rrelation </w:t>
      </w:r>
      <w:r w:rsidR="00837300" w:rsidRPr="001A1822">
        <w:rPr>
          <w:rFonts w:cstheme="minorHAnsi"/>
        </w:rPr>
        <w:t xml:space="preserve">to </w:t>
      </w:r>
      <w:r w:rsidR="00F64FAF" w:rsidRPr="001A1822">
        <w:rPr>
          <w:rFonts w:cstheme="minorHAnsi"/>
        </w:rPr>
        <w:t xml:space="preserve">that of </w:t>
      </w:r>
      <w:r w:rsidR="004B4968" w:rsidRPr="001A1822">
        <w:rPr>
          <w:rFonts w:cstheme="minorHAnsi"/>
        </w:rPr>
        <w:t xml:space="preserve">the increasing </w:t>
      </w:r>
      <w:r w:rsidR="00CC132A" w:rsidRPr="001A1822">
        <w:rPr>
          <w:rFonts w:cstheme="minorHAnsi"/>
        </w:rPr>
        <w:t xml:space="preserve">global populations' </w:t>
      </w:r>
      <w:r w:rsidR="006E5514" w:rsidRPr="001A1822">
        <w:rPr>
          <w:rFonts w:cstheme="minorHAnsi"/>
        </w:rPr>
        <w:t xml:space="preserve">impact on global </w:t>
      </w:r>
      <w:r w:rsidR="008F1646" w:rsidRPr="001A1822">
        <w:rPr>
          <w:rFonts w:cstheme="minorHAnsi"/>
        </w:rPr>
        <w:t>warming. They</w:t>
      </w:r>
      <w:r w:rsidR="00EA0D64" w:rsidRPr="001A1822">
        <w:rPr>
          <w:rFonts w:cstheme="minorHAnsi"/>
        </w:rPr>
        <w:t xml:space="preserve"> are </w:t>
      </w:r>
      <w:r w:rsidR="003B1AB8" w:rsidRPr="001A1822">
        <w:rPr>
          <w:rFonts w:cstheme="minorHAnsi"/>
        </w:rPr>
        <w:t xml:space="preserve">the transportation of goods on a </w:t>
      </w:r>
      <w:r w:rsidR="00E24084" w:rsidRPr="001A1822">
        <w:rPr>
          <w:rFonts w:cstheme="minorHAnsi"/>
        </w:rPr>
        <w:t>h</w:t>
      </w:r>
      <w:r w:rsidR="009652B9" w:rsidRPr="001A1822">
        <w:rPr>
          <w:rFonts w:cstheme="minorHAnsi"/>
        </w:rPr>
        <w:t>eavy goods vehicle</w:t>
      </w:r>
      <w:r w:rsidR="003B1AB8" w:rsidRPr="001A1822">
        <w:rPr>
          <w:rFonts w:cstheme="minorHAnsi"/>
        </w:rPr>
        <w:t xml:space="preserve"> from one location to another</w:t>
      </w:r>
      <w:r w:rsidR="00302B45" w:rsidRPr="001A1822">
        <w:rPr>
          <w:rFonts w:cstheme="minorHAnsi"/>
        </w:rPr>
        <w:t xml:space="preserve"> and the use of plastic </w:t>
      </w:r>
      <w:r w:rsidR="009E0375" w:rsidRPr="001A1822">
        <w:rPr>
          <w:rFonts w:cstheme="minorHAnsi"/>
        </w:rPr>
        <w:t>packaging. It</w:t>
      </w:r>
      <w:r w:rsidR="00FC5753" w:rsidRPr="001A1822">
        <w:rPr>
          <w:rFonts w:cstheme="minorHAnsi"/>
        </w:rPr>
        <w:t xml:space="preserve"> will </w:t>
      </w:r>
      <w:r w:rsidR="000F5445" w:rsidRPr="001A1822">
        <w:rPr>
          <w:rFonts w:cstheme="minorHAnsi"/>
        </w:rPr>
        <w:t xml:space="preserve">then go on to </w:t>
      </w:r>
      <w:r w:rsidR="00F40285" w:rsidRPr="001A1822">
        <w:rPr>
          <w:rFonts w:cstheme="minorHAnsi"/>
        </w:rPr>
        <w:t>provide a critical assessment of these t</w:t>
      </w:r>
      <w:r w:rsidR="0088075E" w:rsidRPr="001A1822">
        <w:rPr>
          <w:rFonts w:cstheme="minorHAnsi"/>
        </w:rPr>
        <w:t>wo</w:t>
      </w:r>
      <w:r w:rsidR="00F40285" w:rsidRPr="001A1822">
        <w:rPr>
          <w:rFonts w:cstheme="minorHAnsi"/>
        </w:rPr>
        <w:t xml:space="preserve"> </w:t>
      </w:r>
      <w:r w:rsidR="003C674C" w:rsidRPr="001A1822">
        <w:rPr>
          <w:rFonts w:cstheme="minorHAnsi"/>
        </w:rPr>
        <w:t xml:space="preserve">issues. </w:t>
      </w:r>
      <w:r w:rsidR="00CF28A0" w:rsidRPr="001A1822">
        <w:rPr>
          <w:rFonts w:cstheme="minorHAnsi"/>
        </w:rPr>
        <w:t>Additionally</w:t>
      </w:r>
      <w:r w:rsidR="00F33350" w:rsidRPr="001A1822">
        <w:rPr>
          <w:rFonts w:cstheme="minorHAnsi"/>
        </w:rPr>
        <w:t>, it</w:t>
      </w:r>
      <w:r w:rsidR="00602D44" w:rsidRPr="001A1822">
        <w:rPr>
          <w:rFonts w:cstheme="minorHAnsi"/>
        </w:rPr>
        <w:t xml:space="preserve"> will then offer a view on </w:t>
      </w:r>
      <w:r w:rsidR="00F1586A" w:rsidRPr="001A1822">
        <w:rPr>
          <w:rFonts w:cstheme="minorHAnsi"/>
        </w:rPr>
        <w:t xml:space="preserve">possible resolutions than man is in the process </w:t>
      </w:r>
      <w:r w:rsidR="00890667" w:rsidRPr="001A1822">
        <w:rPr>
          <w:rFonts w:cstheme="minorHAnsi"/>
        </w:rPr>
        <w:t>of or</w:t>
      </w:r>
      <w:r w:rsidR="00285B86" w:rsidRPr="001A1822">
        <w:rPr>
          <w:rFonts w:cstheme="minorHAnsi"/>
        </w:rPr>
        <w:t xml:space="preserve"> could implement </w:t>
      </w:r>
      <w:r w:rsidR="00694C4D" w:rsidRPr="001A1822">
        <w:rPr>
          <w:rFonts w:cstheme="minorHAnsi"/>
        </w:rPr>
        <w:t xml:space="preserve">to regulate against </w:t>
      </w:r>
      <w:r w:rsidR="00CA4898" w:rsidRPr="001A1822">
        <w:rPr>
          <w:rFonts w:cstheme="minorHAnsi"/>
        </w:rPr>
        <w:t xml:space="preserve">these such </w:t>
      </w:r>
      <w:r w:rsidR="00FD4EAC" w:rsidRPr="001A1822">
        <w:rPr>
          <w:rFonts w:cstheme="minorHAnsi"/>
        </w:rPr>
        <w:t xml:space="preserve">problems. </w:t>
      </w:r>
    </w:p>
    <w:p w14:paraId="31729E70" w14:textId="77777777" w:rsidR="00D74222" w:rsidRDefault="00D74222" w:rsidP="00D74222">
      <w:pPr>
        <w:rPr>
          <w:rFonts w:cstheme="minorHAnsi"/>
        </w:rPr>
      </w:pPr>
    </w:p>
    <w:p w14:paraId="1B6AFE93" w14:textId="7E38CDDA" w:rsidR="00AE5BD5" w:rsidRPr="001E7E7B" w:rsidRDefault="009F25A6" w:rsidP="00C218B0">
      <w:pPr>
        <w:rPr>
          <w:rFonts w:cstheme="minorHAnsi"/>
        </w:rPr>
      </w:pPr>
      <w:r w:rsidRPr="001A1822">
        <w:rPr>
          <w:rFonts w:cstheme="minorHAnsi"/>
        </w:rPr>
        <w:t>The</w:t>
      </w:r>
      <w:r w:rsidR="00F219ED" w:rsidRPr="001A1822">
        <w:rPr>
          <w:rFonts w:cstheme="minorHAnsi"/>
        </w:rPr>
        <w:t xml:space="preserve"> first area</w:t>
      </w:r>
      <w:r w:rsidR="000C5066" w:rsidRPr="001A1822">
        <w:rPr>
          <w:rFonts w:cstheme="minorHAnsi"/>
        </w:rPr>
        <w:t xml:space="preserve"> </w:t>
      </w:r>
      <w:r w:rsidR="00D74222">
        <w:rPr>
          <w:rFonts w:cstheme="minorHAnsi"/>
        </w:rPr>
        <w:t>to begin with</w:t>
      </w:r>
      <w:r w:rsidR="00C409C4" w:rsidRPr="001A1822">
        <w:rPr>
          <w:rFonts w:cstheme="minorHAnsi"/>
        </w:rPr>
        <w:t xml:space="preserve"> </w:t>
      </w:r>
      <w:r w:rsidR="00F62EB6" w:rsidRPr="001A1822">
        <w:rPr>
          <w:rFonts w:cstheme="minorHAnsi"/>
        </w:rPr>
        <w:t>is</w:t>
      </w:r>
      <w:r w:rsidR="00E65930" w:rsidRPr="001A1822">
        <w:rPr>
          <w:rFonts w:cstheme="minorHAnsi"/>
        </w:rPr>
        <w:t xml:space="preserve"> the</w:t>
      </w:r>
      <w:r w:rsidR="009675BF" w:rsidRPr="001A1822">
        <w:rPr>
          <w:rFonts w:cstheme="minorHAnsi"/>
        </w:rPr>
        <w:t xml:space="preserve"> transportation of goods </w:t>
      </w:r>
      <w:r w:rsidR="00312866" w:rsidRPr="001A1822">
        <w:rPr>
          <w:rFonts w:cstheme="minorHAnsi"/>
        </w:rPr>
        <w:t xml:space="preserve">on a lorry </w:t>
      </w:r>
      <w:r w:rsidR="009675BF" w:rsidRPr="001A1822">
        <w:rPr>
          <w:rFonts w:cstheme="minorHAnsi"/>
        </w:rPr>
        <w:t>from one location to another</w:t>
      </w:r>
      <w:r w:rsidR="00312866" w:rsidRPr="001A1822">
        <w:rPr>
          <w:rFonts w:cstheme="minorHAnsi"/>
        </w:rPr>
        <w:t xml:space="preserve"> over a considerable </w:t>
      </w:r>
      <w:r w:rsidR="00E87BF7" w:rsidRPr="001A1822">
        <w:rPr>
          <w:rFonts w:cstheme="minorHAnsi"/>
        </w:rPr>
        <w:t xml:space="preserve">distance. </w:t>
      </w:r>
      <w:r w:rsidR="00312866" w:rsidRPr="001A1822">
        <w:rPr>
          <w:rFonts w:cstheme="minorHAnsi"/>
        </w:rPr>
        <w:t xml:space="preserve">To </w:t>
      </w:r>
      <w:r w:rsidR="00AD13E4" w:rsidRPr="001A1822">
        <w:rPr>
          <w:rFonts w:cstheme="minorHAnsi"/>
        </w:rPr>
        <w:t xml:space="preserve">exemplify, </w:t>
      </w:r>
      <w:r w:rsidR="008A656D" w:rsidRPr="001A1822">
        <w:rPr>
          <w:rFonts w:cstheme="minorHAnsi"/>
        </w:rPr>
        <w:t>throughout</w:t>
      </w:r>
      <w:r w:rsidR="00312866" w:rsidRPr="001A1822">
        <w:rPr>
          <w:rFonts w:cstheme="minorHAnsi"/>
        </w:rPr>
        <w:t xml:space="preserve"> the vehicle's journey, significant amount</w:t>
      </w:r>
      <w:r w:rsidR="008A656D" w:rsidRPr="001A1822">
        <w:rPr>
          <w:rFonts w:cstheme="minorHAnsi"/>
        </w:rPr>
        <w:t>s</w:t>
      </w:r>
      <w:r w:rsidR="00312866" w:rsidRPr="001A1822">
        <w:rPr>
          <w:rFonts w:cstheme="minorHAnsi"/>
        </w:rPr>
        <w:t xml:space="preserve"> of </w:t>
      </w:r>
      <w:r w:rsidR="00E87BF7" w:rsidRPr="001A1822">
        <w:rPr>
          <w:rFonts w:cstheme="minorHAnsi"/>
        </w:rPr>
        <w:t>diesel</w:t>
      </w:r>
      <w:r w:rsidR="008A656D" w:rsidRPr="001A1822">
        <w:rPr>
          <w:rFonts w:cstheme="minorHAnsi"/>
        </w:rPr>
        <w:t xml:space="preserve"> would be burnt</w:t>
      </w:r>
      <w:r w:rsidR="00E87BF7" w:rsidRPr="001A1822">
        <w:rPr>
          <w:rFonts w:cstheme="minorHAnsi"/>
        </w:rPr>
        <w:t>, which</w:t>
      </w:r>
      <w:r w:rsidR="00312866" w:rsidRPr="001A1822">
        <w:rPr>
          <w:rFonts w:cstheme="minorHAnsi"/>
        </w:rPr>
        <w:t xml:space="preserve"> </w:t>
      </w:r>
      <w:r w:rsidR="000D5EA9" w:rsidRPr="001A1822">
        <w:rPr>
          <w:rFonts w:cstheme="minorHAnsi"/>
        </w:rPr>
        <w:t>release</w:t>
      </w:r>
      <w:r w:rsidR="001E1C57" w:rsidRPr="001A1822">
        <w:rPr>
          <w:rFonts w:cstheme="minorHAnsi"/>
        </w:rPr>
        <w:t xml:space="preserve">s into the atmosphere as greenhouse gas </w:t>
      </w:r>
      <w:r w:rsidR="00C602D4" w:rsidRPr="001A1822">
        <w:rPr>
          <w:rFonts w:cstheme="minorHAnsi"/>
        </w:rPr>
        <w:t xml:space="preserve">emissions. </w:t>
      </w:r>
      <w:r w:rsidR="00067D3B" w:rsidRPr="001A1822">
        <w:rPr>
          <w:rFonts w:cstheme="minorHAnsi"/>
        </w:rPr>
        <w:t>A</w:t>
      </w:r>
      <w:r w:rsidR="001E1C57" w:rsidRPr="001A1822">
        <w:rPr>
          <w:rFonts w:cstheme="minorHAnsi"/>
        </w:rPr>
        <w:t xml:space="preserve"> </w:t>
      </w:r>
      <w:r w:rsidR="0000154D" w:rsidRPr="001A1822">
        <w:rPr>
          <w:rFonts w:cstheme="minorHAnsi"/>
        </w:rPr>
        <w:t xml:space="preserve">counteractive </w:t>
      </w:r>
      <w:r w:rsidR="008B77EB" w:rsidRPr="001A1822">
        <w:rPr>
          <w:rFonts w:cstheme="minorHAnsi"/>
        </w:rPr>
        <w:t>measure</w:t>
      </w:r>
      <w:r w:rsidR="001E1C57" w:rsidRPr="001A1822">
        <w:rPr>
          <w:rFonts w:cstheme="minorHAnsi"/>
        </w:rPr>
        <w:t xml:space="preserve"> that c</w:t>
      </w:r>
      <w:r w:rsidR="0000154D" w:rsidRPr="001A1822">
        <w:rPr>
          <w:rFonts w:cstheme="minorHAnsi"/>
        </w:rPr>
        <w:t>an be</w:t>
      </w:r>
      <w:r w:rsidR="001E1C57" w:rsidRPr="001A1822">
        <w:rPr>
          <w:rFonts w:cstheme="minorHAnsi"/>
        </w:rPr>
        <w:t xml:space="preserve"> </w:t>
      </w:r>
      <w:r w:rsidR="00F12BA5" w:rsidRPr="001A1822">
        <w:rPr>
          <w:rFonts w:cstheme="minorHAnsi"/>
        </w:rPr>
        <w:t xml:space="preserve">put in place </w:t>
      </w:r>
      <w:r w:rsidR="001F3F32" w:rsidRPr="001A1822">
        <w:rPr>
          <w:rFonts w:cstheme="minorHAnsi"/>
        </w:rPr>
        <w:t>to reduce</w:t>
      </w:r>
      <w:r w:rsidR="00DA7E5E" w:rsidRPr="001A1822">
        <w:rPr>
          <w:rFonts w:cstheme="minorHAnsi"/>
        </w:rPr>
        <w:t xml:space="preserve"> </w:t>
      </w:r>
      <w:r w:rsidR="002F19FE" w:rsidRPr="001A1822">
        <w:rPr>
          <w:rFonts w:cstheme="minorHAnsi"/>
        </w:rPr>
        <w:t>emissions would</w:t>
      </w:r>
      <w:r w:rsidR="001E1C57" w:rsidRPr="001A1822">
        <w:rPr>
          <w:rFonts w:cstheme="minorHAnsi"/>
        </w:rPr>
        <w:t xml:space="preserve"> be to replace the </w:t>
      </w:r>
      <w:r w:rsidR="00C602D4" w:rsidRPr="001A1822">
        <w:rPr>
          <w:rFonts w:cstheme="minorHAnsi"/>
        </w:rPr>
        <w:t xml:space="preserve">diesel with </w:t>
      </w:r>
      <w:r w:rsidR="001E1C57" w:rsidRPr="001A1822">
        <w:rPr>
          <w:rFonts w:cstheme="minorHAnsi"/>
        </w:rPr>
        <w:t>an alternative</w:t>
      </w:r>
      <w:r w:rsidR="00C602D4" w:rsidRPr="001A1822">
        <w:rPr>
          <w:rFonts w:cstheme="minorHAnsi"/>
        </w:rPr>
        <w:t xml:space="preserve"> </w:t>
      </w:r>
      <w:r w:rsidR="00193260" w:rsidRPr="001A1822">
        <w:rPr>
          <w:rFonts w:cstheme="minorHAnsi"/>
        </w:rPr>
        <w:t>fuel</w:t>
      </w:r>
      <w:r w:rsidR="003936BE" w:rsidRPr="001A1822">
        <w:rPr>
          <w:rFonts w:cstheme="minorHAnsi"/>
        </w:rPr>
        <w:t xml:space="preserve"> </w:t>
      </w:r>
      <w:r w:rsidR="00C602D4" w:rsidRPr="001A1822">
        <w:rPr>
          <w:rFonts w:cstheme="minorHAnsi"/>
        </w:rPr>
        <w:t>source such as a biofuel</w:t>
      </w:r>
      <w:r w:rsidR="003936BE" w:rsidRPr="001A1822">
        <w:rPr>
          <w:rFonts w:cstheme="minorHAnsi"/>
        </w:rPr>
        <w:t xml:space="preserve"> </w:t>
      </w:r>
      <w:r w:rsidR="005D582A" w:rsidRPr="001A1822">
        <w:rPr>
          <w:rFonts w:cstheme="minorHAnsi"/>
        </w:rPr>
        <w:t xml:space="preserve">or mixture of biofuel and compressed </w:t>
      </w:r>
      <w:r w:rsidR="00274441" w:rsidRPr="001A1822">
        <w:rPr>
          <w:rFonts w:cstheme="minorHAnsi"/>
        </w:rPr>
        <w:t>gas. “biofuels</w:t>
      </w:r>
      <w:r w:rsidR="003843B7" w:rsidRPr="001A1822">
        <w:rPr>
          <w:rFonts w:cstheme="minorHAnsi"/>
        </w:rPr>
        <w:t xml:space="preserve"> from energy crops can reduce emissions by 101 to 115 percent</w:t>
      </w:r>
      <w:r w:rsidR="00D74222">
        <w:rPr>
          <w:rFonts w:cstheme="minorHAnsi"/>
        </w:rPr>
        <w:t xml:space="preserve">” </w:t>
      </w:r>
      <w:r w:rsidR="003843B7" w:rsidRPr="001A1822">
        <w:rPr>
          <w:rFonts w:cstheme="minorHAnsi"/>
          <w:b/>
          <w:bCs/>
        </w:rPr>
        <w:fldChar w:fldCharType="begin"/>
      </w:r>
      <w:r w:rsidR="003843B7" w:rsidRPr="001A1822">
        <w:rPr>
          <w:rFonts w:cstheme="minorHAnsi"/>
          <w:b/>
          <w:bCs/>
        </w:rPr>
        <w:instrText xml:space="preserve"> ADDIN ZOTERO_ITEM CSL_CITATION {"citationID":"3pkGHEgn","properties":{"formattedCitation":"(EESI, 2016)","plainCitation":"(EESI, 2016)","noteIndex":0},"citationItems":[{"id":106,"uris":["http://zotero.org/users/local/Db3yIdfR/items/XPQLBYCM"],"uri":["http://zotero.org/users/local/Db3yIdfR/items/XPQLBYCM"],"itemData":{"id":106,"type":"webpage","title":"Biofuels versus Gasoline: The Emissions Gap Is Widening | Article | EESI","URL":"https://www.eesi.org/articles/view/biofuels-versus-gasoline-the-emissions-gap-is-widening","author":[{"family":"EESI","given":""}],"issued":{"date-parts":[["2016",9,2]]},"accessed":{"date-parts":[["2019",10,15]]}}}],"schema":"https://github.com/citation-style-language/schema/raw/master/csl-citation.json"} </w:instrText>
      </w:r>
      <w:r w:rsidR="003843B7" w:rsidRPr="001A1822">
        <w:rPr>
          <w:rFonts w:cstheme="minorHAnsi"/>
          <w:b/>
          <w:bCs/>
        </w:rPr>
        <w:fldChar w:fldCharType="separate"/>
      </w:r>
      <w:r w:rsidR="003843B7" w:rsidRPr="001A1822">
        <w:rPr>
          <w:rFonts w:cstheme="minorHAnsi"/>
          <w:b/>
          <w:bCs/>
          <w:noProof/>
        </w:rPr>
        <w:t>(EESI, 2016)</w:t>
      </w:r>
      <w:r w:rsidR="003843B7" w:rsidRPr="001A1822">
        <w:rPr>
          <w:rFonts w:cstheme="minorHAnsi"/>
          <w:b/>
          <w:bCs/>
        </w:rPr>
        <w:fldChar w:fldCharType="end"/>
      </w:r>
      <w:r w:rsidR="001E7E7B">
        <w:rPr>
          <w:rFonts w:cstheme="minorHAnsi"/>
        </w:rPr>
        <w:t>.</w:t>
      </w:r>
      <w:r w:rsidR="00D74222">
        <w:rPr>
          <w:rFonts w:cstheme="minorHAnsi"/>
          <w:b/>
          <w:bCs/>
        </w:rPr>
        <w:t xml:space="preserve"> </w:t>
      </w:r>
      <w:r w:rsidRPr="001A1822">
        <w:rPr>
          <w:rFonts w:cstheme="minorHAnsi"/>
        </w:rPr>
        <w:t xml:space="preserve">Although </w:t>
      </w:r>
      <w:r w:rsidR="00EF384A" w:rsidRPr="001A1822">
        <w:rPr>
          <w:rFonts w:cstheme="minorHAnsi"/>
        </w:rPr>
        <w:t>alternative fuel sources are</w:t>
      </w:r>
      <w:r w:rsidR="00B86408" w:rsidRPr="001A1822">
        <w:rPr>
          <w:rFonts w:cstheme="minorHAnsi"/>
        </w:rPr>
        <w:t xml:space="preserve"> a solution to </w:t>
      </w:r>
      <w:r w:rsidR="00EF384A" w:rsidRPr="001A1822">
        <w:rPr>
          <w:rFonts w:cstheme="minorHAnsi"/>
        </w:rPr>
        <w:t xml:space="preserve">fossil </w:t>
      </w:r>
      <w:r w:rsidR="00440641" w:rsidRPr="001A1822">
        <w:rPr>
          <w:rFonts w:cstheme="minorHAnsi"/>
        </w:rPr>
        <w:t>fuels,</w:t>
      </w:r>
      <w:r w:rsidR="00EF384A" w:rsidRPr="001A1822">
        <w:rPr>
          <w:rFonts w:cstheme="minorHAnsi"/>
        </w:rPr>
        <w:t xml:space="preserve"> they do pose </w:t>
      </w:r>
      <w:r w:rsidR="00BA7A9A" w:rsidRPr="001A1822">
        <w:rPr>
          <w:rFonts w:cstheme="minorHAnsi"/>
        </w:rPr>
        <w:t xml:space="preserve">a </w:t>
      </w:r>
      <w:r w:rsidR="005B718E" w:rsidRPr="001A1822">
        <w:rPr>
          <w:rFonts w:cstheme="minorHAnsi"/>
        </w:rPr>
        <w:t xml:space="preserve">number of </w:t>
      </w:r>
      <w:r w:rsidR="00C57B33" w:rsidRPr="001A1822">
        <w:rPr>
          <w:rFonts w:cstheme="minorHAnsi"/>
        </w:rPr>
        <w:t>disadvantages, the</w:t>
      </w:r>
      <w:r w:rsidR="00773F43" w:rsidRPr="001A1822">
        <w:rPr>
          <w:rFonts w:cstheme="minorHAnsi"/>
        </w:rPr>
        <w:t xml:space="preserve"> </w:t>
      </w:r>
      <w:r w:rsidR="00897A12" w:rsidRPr="001A1822">
        <w:rPr>
          <w:rFonts w:cstheme="minorHAnsi"/>
        </w:rPr>
        <w:t>quan</w:t>
      </w:r>
      <w:r w:rsidR="00381FB6" w:rsidRPr="001A1822">
        <w:rPr>
          <w:rFonts w:cstheme="minorHAnsi"/>
        </w:rPr>
        <w:t xml:space="preserve">tity </w:t>
      </w:r>
      <w:r w:rsidR="00D36788" w:rsidRPr="001A1822">
        <w:rPr>
          <w:rFonts w:cstheme="minorHAnsi"/>
        </w:rPr>
        <w:t>of crops</w:t>
      </w:r>
      <w:r w:rsidR="00826CDE" w:rsidRPr="001A1822">
        <w:rPr>
          <w:rFonts w:cstheme="minorHAnsi"/>
        </w:rPr>
        <w:t xml:space="preserve"> harvested </w:t>
      </w:r>
      <w:r w:rsidR="00AC50EC" w:rsidRPr="001A1822">
        <w:rPr>
          <w:rFonts w:cstheme="minorHAnsi"/>
        </w:rPr>
        <w:t xml:space="preserve">is </w:t>
      </w:r>
      <w:r w:rsidR="00805EE7" w:rsidRPr="001A1822">
        <w:rPr>
          <w:rFonts w:cstheme="minorHAnsi"/>
        </w:rPr>
        <w:t xml:space="preserve">considerably </w:t>
      </w:r>
      <w:r w:rsidR="00D64B10" w:rsidRPr="001A1822">
        <w:rPr>
          <w:rFonts w:cstheme="minorHAnsi"/>
        </w:rPr>
        <w:t>higher</w:t>
      </w:r>
      <w:r w:rsidR="00805EE7" w:rsidRPr="001A1822">
        <w:rPr>
          <w:rFonts w:cstheme="minorHAnsi"/>
        </w:rPr>
        <w:t xml:space="preserve"> th</w:t>
      </w:r>
      <w:r w:rsidR="00FB041C" w:rsidRPr="001A1822">
        <w:rPr>
          <w:rFonts w:cstheme="minorHAnsi"/>
        </w:rPr>
        <w:t>an</w:t>
      </w:r>
      <w:r w:rsidR="00805EE7" w:rsidRPr="001A1822">
        <w:rPr>
          <w:rFonts w:cstheme="minorHAnsi"/>
        </w:rPr>
        <w:t xml:space="preserve"> the overall amount that </w:t>
      </w:r>
      <w:r w:rsidR="001411F3" w:rsidRPr="001A1822">
        <w:rPr>
          <w:rFonts w:cstheme="minorHAnsi"/>
        </w:rPr>
        <w:t xml:space="preserve">turns into </w:t>
      </w:r>
      <w:r w:rsidR="00C57B33" w:rsidRPr="001A1822">
        <w:rPr>
          <w:rFonts w:cstheme="minorHAnsi"/>
        </w:rPr>
        <w:t>biofuel. Studies</w:t>
      </w:r>
      <w:r w:rsidR="00420791" w:rsidRPr="001A1822">
        <w:rPr>
          <w:rFonts w:cstheme="minorHAnsi"/>
        </w:rPr>
        <w:t xml:space="preserve"> </w:t>
      </w:r>
      <w:r w:rsidR="00177872" w:rsidRPr="001A1822">
        <w:rPr>
          <w:rFonts w:cstheme="minorHAnsi"/>
        </w:rPr>
        <w:t>by the Worlds Resource Institute</w:t>
      </w:r>
      <w:r w:rsidR="00A92841" w:rsidRPr="001A1822">
        <w:rPr>
          <w:rFonts w:cstheme="minorHAnsi"/>
        </w:rPr>
        <w:t xml:space="preserve"> </w:t>
      </w:r>
      <w:r w:rsidR="005827F6" w:rsidRPr="001A1822">
        <w:rPr>
          <w:rFonts w:cstheme="minorHAnsi"/>
        </w:rPr>
        <w:t>calculated “</w:t>
      </w:r>
      <w:r w:rsidR="0095571B" w:rsidRPr="001A1822">
        <w:rPr>
          <w:rFonts w:cstheme="minorHAnsi"/>
          <w:color w:val="121212"/>
          <w:shd w:val="clear" w:color="auto" w:fill="FEF9F5"/>
        </w:rPr>
        <w:t xml:space="preserve">10% of the world’s liquid transportation fuel in the year 2050 would require nearly 30% of all the energy in a year’s worth of crops the world produces </w:t>
      </w:r>
      <w:r w:rsidR="00782627" w:rsidRPr="001A1822">
        <w:rPr>
          <w:rFonts w:cstheme="minorHAnsi"/>
          <w:color w:val="121212"/>
          <w:shd w:val="clear" w:color="auto" w:fill="FEF9F5"/>
        </w:rPr>
        <w:t>toda</w:t>
      </w:r>
      <w:r w:rsidR="000558E3" w:rsidRPr="001A1822">
        <w:rPr>
          <w:rFonts w:cstheme="minorHAnsi"/>
          <w:color w:val="121212"/>
          <w:shd w:val="clear" w:color="auto" w:fill="FEF9F5"/>
        </w:rPr>
        <w:t>y”</w:t>
      </w:r>
      <w:r w:rsidR="00D74222">
        <w:rPr>
          <w:rFonts w:cstheme="minorHAnsi"/>
          <w:color w:val="121212"/>
          <w:shd w:val="clear" w:color="auto" w:fill="FEF9F5"/>
        </w:rPr>
        <w:t xml:space="preserve"> </w:t>
      </w:r>
      <w:r w:rsidR="00476190" w:rsidRPr="001A1822">
        <w:rPr>
          <w:rFonts w:cstheme="minorHAnsi"/>
          <w:b/>
          <w:bCs/>
          <w:color w:val="121212"/>
          <w:shd w:val="clear" w:color="auto" w:fill="FEF9F5"/>
        </w:rPr>
        <w:fldChar w:fldCharType="begin"/>
      </w:r>
      <w:r w:rsidR="00476190" w:rsidRPr="001A1822">
        <w:rPr>
          <w:rFonts w:cstheme="minorHAnsi"/>
          <w:b/>
          <w:bCs/>
          <w:color w:val="121212"/>
          <w:shd w:val="clear" w:color="auto" w:fill="FEF9F5"/>
        </w:rPr>
        <w:instrText xml:space="preserve"> ADDIN ZOTERO_ITEM CSL_CITATION {"citationID":"l6wMcyNx","properties":{"formattedCitation":"(Steer and Hanson, 2015)","plainCitation":"(Steer and Hanson, 2015)","noteIndex":0},"citationItems":[{"id":54,"uris":["http://zotero.org/users/local/Db3yIdfR/items/9UVTJMVZ"],"uri":["http://zotero.org/users/local/Db3yIdfR/items/9UVTJMVZ"],"itemData":{"id":54,"type":"article-newspaper","title":"Biofuels are not a green alternative to fossil fuels","container-title":"The Guardian","section":"Environment","source":"www.theguardian.com","abstract":"Andrew Steer and Craig Hanson: Biofuels and bioenergy take up finite land resources desperately needed for food production and carbon storage and doesn’t guarantee carbon emissions cuts","URL":"https://www.theguardian.com/environment/2015/jan/29/biofuels-are-not-the-green-alternative-to-fossil-fuels-they-are-sold-as","ISSN":"0261-3077","language":"en-GB","author":[{"family":"Steer","given":"Andrew"},{"family":"Hanson","given":"Craig"}],"issued":{"date-parts":[["2015",1,29]]},"accessed":{"date-parts":[["2019",10,9]]}}}],"schema":"https://github.com/citation-style-language/schema/raw/master/csl-citation.json"} </w:instrText>
      </w:r>
      <w:r w:rsidR="00476190" w:rsidRPr="001A1822">
        <w:rPr>
          <w:rFonts w:cstheme="minorHAnsi"/>
          <w:b/>
          <w:bCs/>
          <w:color w:val="121212"/>
          <w:shd w:val="clear" w:color="auto" w:fill="FEF9F5"/>
        </w:rPr>
        <w:fldChar w:fldCharType="separate"/>
      </w:r>
      <w:r w:rsidR="007A7B50" w:rsidRPr="001A1822">
        <w:rPr>
          <w:rFonts w:cstheme="minorHAnsi"/>
          <w:b/>
          <w:bCs/>
          <w:noProof/>
          <w:color w:val="121212"/>
          <w:shd w:val="clear" w:color="auto" w:fill="FEF9F5"/>
        </w:rPr>
        <w:t>(Steer and Hanson, 2015)</w:t>
      </w:r>
      <w:r w:rsidR="00476190" w:rsidRPr="001A1822">
        <w:rPr>
          <w:rFonts w:cstheme="minorHAnsi"/>
          <w:b/>
          <w:bCs/>
          <w:color w:val="121212"/>
          <w:shd w:val="clear" w:color="auto" w:fill="FEF9F5"/>
        </w:rPr>
        <w:fldChar w:fldCharType="end"/>
      </w:r>
      <w:r w:rsidR="001E7E7B">
        <w:rPr>
          <w:rFonts w:cstheme="minorHAnsi"/>
          <w:color w:val="121212"/>
          <w:shd w:val="clear" w:color="auto" w:fill="FEF9F5"/>
        </w:rPr>
        <w:t>.</w:t>
      </w:r>
      <w:r w:rsidR="00436F63" w:rsidRPr="001A1822">
        <w:rPr>
          <w:rFonts w:cstheme="minorHAnsi"/>
          <w:b/>
          <w:bCs/>
          <w:color w:val="121212"/>
          <w:shd w:val="clear" w:color="auto" w:fill="FEF9F5"/>
        </w:rPr>
        <w:t xml:space="preserve"> </w:t>
      </w:r>
      <w:r w:rsidR="00035752" w:rsidRPr="001A1822">
        <w:rPr>
          <w:rFonts w:cstheme="minorHAnsi"/>
          <w:color w:val="121212"/>
          <w:shd w:val="clear" w:color="auto" w:fill="FEF9F5"/>
        </w:rPr>
        <w:t>Furthermore, excessive</w:t>
      </w:r>
      <w:r w:rsidR="00E44C57" w:rsidRPr="001A1822">
        <w:rPr>
          <w:rFonts w:cstheme="minorHAnsi"/>
          <w:color w:val="121212"/>
          <w:shd w:val="clear" w:color="auto" w:fill="FEF9F5"/>
        </w:rPr>
        <w:t xml:space="preserve"> amounts of water used </w:t>
      </w:r>
      <w:r w:rsidR="00F558CE" w:rsidRPr="001A1822">
        <w:rPr>
          <w:rFonts w:cstheme="minorHAnsi"/>
          <w:color w:val="121212"/>
          <w:shd w:val="clear" w:color="auto" w:fill="FEF9F5"/>
        </w:rPr>
        <w:t xml:space="preserve">in procedure of making biofuel which </w:t>
      </w:r>
      <w:r w:rsidR="0022267D" w:rsidRPr="001A1822">
        <w:rPr>
          <w:rFonts w:cstheme="minorHAnsi"/>
          <w:color w:val="121212"/>
          <w:shd w:val="clear" w:color="auto" w:fill="FEF9F5"/>
        </w:rPr>
        <w:t>contributes heavily on the carbon</w:t>
      </w:r>
      <w:r w:rsidR="00CE32F8" w:rsidRPr="001A1822">
        <w:rPr>
          <w:rFonts w:cstheme="minorHAnsi"/>
          <w:color w:val="121212"/>
          <w:shd w:val="clear" w:color="auto" w:fill="FEF9F5"/>
        </w:rPr>
        <w:t xml:space="preserve"> footprint</w:t>
      </w:r>
      <w:r w:rsidR="0022267D" w:rsidRPr="001A1822">
        <w:rPr>
          <w:rFonts w:cstheme="minorHAnsi"/>
          <w:color w:val="121212"/>
          <w:shd w:val="clear" w:color="auto" w:fill="FEF9F5"/>
        </w:rPr>
        <w:t xml:space="preserve"> </w:t>
      </w:r>
      <w:r w:rsidR="00E2130F" w:rsidRPr="001A1822">
        <w:rPr>
          <w:rFonts w:cstheme="minorHAnsi"/>
          <w:color w:val="121212"/>
          <w:shd w:val="clear" w:color="auto" w:fill="FEF9F5"/>
        </w:rPr>
        <w:t>‘</w:t>
      </w:r>
      <w:r w:rsidRPr="001A1822">
        <w:rPr>
          <w:rFonts w:eastAsia="Times New Roman" w:cstheme="minorHAnsi"/>
          <w:color w:val="333333"/>
          <w:shd w:val="clear" w:color="auto" w:fill="FFFFFF"/>
          <w:lang w:eastAsia="en-GB"/>
        </w:rPr>
        <w:t>the sustainability of biofuels is in question if requirements for water cannot be decreased</w:t>
      </w:r>
      <w:r w:rsidR="00E2130F" w:rsidRPr="001A1822">
        <w:rPr>
          <w:rFonts w:eastAsia="Times New Roman" w:cstheme="minorHAnsi"/>
          <w:color w:val="333333"/>
          <w:shd w:val="clear" w:color="auto" w:fill="FFFFFF"/>
          <w:lang w:eastAsia="en-GB"/>
        </w:rPr>
        <w:t>’</w:t>
      </w:r>
      <w:r w:rsidR="00D74222">
        <w:rPr>
          <w:rFonts w:eastAsia="Times New Roman" w:cstheme="minorHAnsi"/>
          <w:color w:val="333333"/>
          <w:shd w:val="clear" w:color="auto" w:fill="FFFFFF"/>
          <w:lang w:eastAsia="en-GB"/>
        </w:rPr>
        <w:t xml:space="preserve"> </w:t>
      </w:r>
      <w:r w:rsidR="00611476" w:rsidRPr="001A1822">
        <w:rPr>
          <w:rFonts w:eastAsia="Times New Roman" w:cstheme="minorHAnsi"/>
          <w:b/>
          <w:bCs/>
          <w:color w:val="333333"/>
          <w:shd w:val="clear" w:color="auto" w:fill="FFFFFF"/>
          <w:lang w:eastAsia="en-GB"/>
        </w:rPr>
        <w:fldChar w:fldCharType="begin"/>
      </w:r>
      <w:r w:rsidR="00611476" w:rsidRPr="001A1822">
        <w:rPr>
          <w:rFonts w:eastAsia="Times New Roman" w:cstheme="minorHAnsi"/>
          <w:b/>
          <w:bCs/>
          <w:color w:val="333333"/>
          <w:shd w:val="clear" w:color="auto" w:fill="FFFFFF"/>
          <w:lang w:eastAsia="en-GB"/>
        </w:rPr>
        <w:instrText xml:space="preserve"> ADDIN ZOTERO_ITEM CSL_CITATION {"citationID":"T5RUPbLF","properties":{"formattedCitation":"(Biofuel, 2010)","plainCitation":"(Biofuel, 2010)","noteIndex":0},"citationItems":[{"id":95,"uris":["http://zotero.org/users/local/Db3yIdfR/items/YGYARE5F"],"uri":["http://zotero.org/users/local/Db3yIdfR/items/YGYARE5F"],"itemData":{"id":95,"type":"webpage","title":"Biofuels - Disadvantages of Biofuels - Water","URL":"http://biofuel.org.uk/water.html","author":[{"family":"Biofuel","given":""}],"issued":{"date-parts":[["2010"]]},"accessed":{"date-parts":[["2019",10,14]]}}}],"schema":"https://github.com/citation-style-language/schema/raw/master/csl-citation.json"} </w:instrText>
      </w:r>
      <w:r w:rsidR="00611476" w:rsidRPr="001A1822">
        <w:rPr>
          <w:rFonts w:eastAsia="Times New Roman" w:cstheme="minorHAnsi"/>
          <w:b/>
          <w:bCs/>
          <w:color w:val="333333"/>
          <w:shd w:val="clear" w:color="auto" w:fill="FFFFFF"/>
          <w:lang w:eastAsia="en-GB"/>
        </w:rPr>
        <w:fldChar w:fldCharType="separate"/>
      </w:r>
      <w:r w:rsidR="00611476" w:rsidRPr="001A1822">
        <w:rPr>
          <w:rFonts w:eastAsia="Times New Roman" w:cstheme="minorHAnsi"/>
          <w:b/>
          <w:bCs/>
          <w:noProof/>
          <w:color w:val="333333"/>
          <w:shd w:val="clear" w:color="auto" w:fill="FFFFFF"/>
          <w:lang w:eastAsia="en-GB"/>
        </w:rPr>
        <w:t>(Biofuel</w:t>
      </w:r>
      <w:r w:rsidR="00BC024F" w:rsidRPr="001A1822">
        <w:rPr>
          <w:rFonts w:eastAsia="Times New Roman" w:cstheme="minorHAnsi"/>
          <w:b/>
          <w:bCs/>
          <w:noProof/>
          <w:color w:val="333333"/>
          <w:shd w:val="clear" w:color="auto" w:fill="FFFFFF"/>
          <w:lang w:eastAsia="en-GB"/>
        </w:rPr>
        <w:t>.org</w:t>
      </w:r>
      <w:r w:rsidR="00611476" w:rsidRPr="001A1822">
        <w:rPr>
          <w:rFonts w:eastAsia="Times New Roman" w:cstheme="minorHAnsi"/>
          <w:b/>
          <w:bCs/>
          <w:noProof/>
          <w:color w:val="333333"/>
          <w:shd w:val="clear" w:color="auto" w:fill="FFFFFF"/>
          <w:lang w:eastAsia="en-GB"/>
        </w:rPr>
        <w:t>, 2010)</w:t>
      </w:r>
      <w:r w:rsidR="00611476" w:rsidRPr="001A1822">
        <w:rPr>
          <w:rFonts w:eastAsia="Times New Roman" w:cstheme="minorHAnsi"/>
          <w:b/>
          <w:bCs/>
          <w:color w:val="333333"/>
          <w:shd w:val="clear" w:color="auto" w:fill="FFFFFF"/>
          <w:lang w:eastAsia="en-GB"/>
        </w:rPr>
        <w:fldChar w:fldCharType="end"/>
      </w:r>
      <w:r w:rsidR="001E7E7B">
        <w:rPr>
          <w:rFonts w:eastAsia="Times New Roman" w:cstheme="minorHAnsi"/>
          <w:color w:val="333333"/>
          <w:shd w:val="clear" w:color="auto" w:fill="FFFFFF"/>
          <w:lang w:eastAsia="en-GB"/>
        </w:rPr>
        <w:t>.</w:t>
      </w:r>
    </w:p>
    <w:p w14:paraId="35D35E44" w14:textId="77777777" w:rsidR="00D74222" w:rsidRDefault="00D74222" w:rsidP="00D74222">
      <w:pPr>
        <w:rPr>
          <w:rFonts w:cstheme="minorHAnsi"/>
          <w:color w:val="121212"/>
          <w:shd w:val="clear" w:color="auto" w:fill="FEF9F5"/>
        </w:rPr>
      </w:pPr>
    </w:p>
    <w:p w14:paraId="1324AAAA" w14:textId="3F0FD9E1" w:rsidR="00EA6E58" w:rsidRPr="001A1822" w:rsidRDefault="00782627" w:rsidP="00D74222">
      <w:pPr>
        <w:rPr>
          <w:rFonts w:cstheme="minorHAnsi"/>
        </w:rPr>
      </w:pPr>
      <w:r w:rsidRPr="001A1822">
        <w:rPr>
          <w:rFonts w:cstheme="minorHAnsi"/>
        </w:rPr>
        <w:lastRenderedPageBreak/>
        <w:t>In</w:t>
      </w:r>
      <w:r w:rsidR="00790827" w:rsidRPr="001A1822">
        <w:rPr>
          <w:rFonts w:cstheme="minorHAnsi"/>
        </w:rPr>
        <w:t xml:space="preserve"> addition to </w:t>
      </w:r>
      <w:r w:rsidR="00B84CAC" w:rsidRPr="001A1822">
        <w:rPr>
          <w:rFonts w:cstheme="minorHAnsi"/>
        </w:rPr>
        <w:t>this,</w:t>
      </w:r>
      <w:r w:rsidR="00463435" w:rsidRPr="001A1822">
        <w:rPr>
          <w:rFonts w:cstheme="minorHAnsi"/>
        </w:rPr>
        <w:t xml:space="preserve"> </w:t>
      </w:r>
      <w:r w:rsidR="00873AA8" w:rsidRPr="001A1822">
        <w:rPr>
          <w:rFonts w:cstheme="minorHAnsi"/>
        </w:rPr>
        <w:t>another</w:t>
      </w:r>
      <w:r w:rsidR="009179E3" w:rsidRPr="001A1822">
        <w:rPr>
          <w:rFonts w:cstheme="minorHAnsi"/>
        </w:rPr>
        <w:t xml:space="preserve"> </w:t>
      </w:r>
      <w:r w:rsidR="00931C51" w:rsidRPr="001A1822">
        <w:rPr>
          <w:rFonts w:cstheme="minorHAnsi"/>
        </w:rPr>
        <w:t>possib</w:t>
      </w:r>
      <w:r w:rsidR="00505E47" w:rsidRPr="001A1822">
        <w:rPr>
          <w:rFonts w:cstheme="minorHAnsi"/>
        </w:rPr>
        <w:t>le and v</w:t>
      </w:r>
      <w:r w:rsidR="004300FB" w:rsidRPr="001A1822">
        <w:rPr>
          <w:rFonts w:cstheme="minorHAnsi"/>
        </w:rPr>
        <w:t xml:space="preserve">iable option </w:t>
      </w:r>
      <w:r w:rsidR="00931C51" w:rsidRPr="001A1822">
        <w:rPr>
          <w:rFonts w:cstheme="minorHAnsi"/>
        </w:rPr>
        <w:t xml:space="preserve">that could </w:t>
      </w:r>
      <w:r w:rsidR="006B1E98" w:rsidRPr="001A1822">
        <w:rPr>
          <w:rFonts w:cstheme="minorHAnsi"/>
        </w:rPr>
        <w:t>facili</w:t>
      </w:r>
      <w:r w:rsidR="007B09AB" w:rsidRPr="001A1822">
        <w:rPr>
          <w:rFonts w:cstheme="minorHAnsi"/>
        </w:rPr>
        <w:t>t</w:t>
      </w:r>
      <w:r w:rsidR="006B1E98" w:rsidRPr="001A1822">
        <w:rPr>
          <w:rFonts w:cstheme="minorHAnsi"/>
        </w:rPr>
        <w:t xml:space="preserve">ate </w:t>
      </w:r>
      <w:r w:rsidR="00FF3389" w:rsidRPr="001A1822">
        <w:rPr>
          <w:rFonts w:cstheme="minorHAnsi"/>
        </w:rPr>
        <w:t>and combat</w:t>
      </w:r>
      <w:r w:rsidR="00A437DC" w:rsidRPr="001A1822">
        <w:rPr>
          <w:rFonts w:cstheme="minorHAnsi"/>
        </w:rPr>
        <w:t xml:space="preserve"> </w:t>
      </w:r>
      <w:r w:rsidR="00973275" w:rsidRPr="001A1822">
        <w:rPr>
          <w:rFonts w:cstheme="minorHAnsi"/>
        </w:rPr>
        <w:t>against the</w:t>
      </w:r>
      <w:r w:rsidR="00FF3389" w:rsidRPr="001A1822">
        <w:rPr>
          <w:rFonts w:cstheme="minorHAnsi"/>
        </w:rPr>
        <w:t xml:space="preserve"> </w:t>
      </w:r>
      <w:r w:rsidR="006B1E98" w:rsidRPr="001A1822">
        <w:rPr>
          <w:rFonts w:cstheme="minorHAnsi"/>
        </w:rPr>
        <w:t xml:space="preserve">effects </w:t>
      </w:r>
      <w:r w:rsidR="00D46927" w:rsidRPr="001A1822">
        <w:rPr>
          <w:rFonts w:cstheme="minorHAnsi"/>
        </w:rPr>
        <w:t>of</w:t>
      </w:r>
      <w:r w:rsidR="006B1E98" w:rsidRPr="001A1822">
        <w:rPr>
          <w:rFonts w:cstheme="minorHAnsi"/>
        </w:rPr>
        <w:t xml:space="preserve"> global warming </w:t>
      </w:r>
      <w:r w:rsidR="00505E47" w:rsidRPr="001A1822">
        <w:rPr>
          <w:rFonts w:cstheme="minorHAnsi"/>
        </w:rPr>
        <w:t>would be</w:t>
      </w:r>
      <w:r w:rsidR="004D2513" w:rsidRPr="001A1822">
        <w:rPr>
          <w:rFonts w:cstheme="minorHAnsi"/>
        </w:rPr>
        <w:t xml:space="preserve"> </w:t>
      </w:r>
      <w:r w:rsidR="00256EE1" w:rsidRPr="001A1822">
        <w:rPr>
          <w:rFonts w:cstheme="minorHAnsi"/>
        </w:rPr>
        <w:t>the</w:t>
      </w:r>
      <w:r w:rsidR="0087432D" w:rsidRPr="001A1822">
        <w:rPr>
          <w:rFonts w:cstheme="minorHAnsi"/>
        </w:rPr>
        <w:t xml:space="preserve"> </w:t>
      </w:r>
      <w:r w:rsidR="00DF25AE" w:rsidRPr="001A1822">
        <w:rPr>
          <w:rFonts w:cstheme="minorHAnsi"/>
        </w:rPr>
        <w:t>changeover</w:t>
      </w:r>
      <w:r w:rsidR="0087432D" w:rsidRPr="001A1822">
        <w:rPr>
          <w:rFonts w:cstheme="minorHAnsi"/>
        </w:rPr>
        <w:t xml:space="preserve"> to electric</w:t>
      </w:r>
      <w:r w:rsidR="00256EE1" w:rsidRPr="001A1822">
        <w:rPr>
          <w:rFonts w:cstheme="minorHAnsi"/>
        </w:rPr>
        <w:t>ally powered autom</w:t>
      </w:r>
      <w:r w:rsidR="0091328E" w:rsidRPr="001A1822">
        <w:rPr>
          <w:rFonts w:cstheme="minorHAnsi"/>
        </w:rPr>
        <w:t>otive</w:t>
      </w:r>
      <w:r w:rsidR="00802AC4" w:rsidRPr="001A1822">
        <w:rPr>
          <w:rFonts w:cstheme="minorHAnsi"/>
        </w:rPr>
        <w:t>,</w:t>
      </w:r>
      <w:r w:rsidR="005F0AE2" w:rsidRPr="001A1822">
        <w:rPr>
          <w:rFonts w:cstheme="minorHAnsi"/>
        </w:rPr>
        <w:t xml:space="preserve"> </w:t>
      </w:r>
      <w:r w:rsidR="0091328E" w:rsidRPr="001A1822">
        <w:rPr>
          <w:rFonts w:cstheme="minorHAnsi"/>
        </w:rPr>
        <w:t xml:space="preserve">such </w:t>
      </w:r>
      <w:r w:rsidR="005F0AE2" w:rsidRPr="001A1822">
        <w:rPr>
          <w:rFonts w:cstheme="minorHAnsi"/>
        </w:rPr>
        <w:t>advancements</w:t>
      </w:r>
      <w:r w:rsidR="0091328E" w:rsidRPr="001A1822">
        <w:rPr>
          <w:rFonts w:cstheme="minorHAnsi"/>
        </w:rPr>
        <w:t xml:space="preserve"> </w:t>
      </w:r>
      <w:r w:rsidR="00910315" w:rsidRPr="001A1822">
        <w:rPr>
          <w:rFonts w:cstheme="minorHAnsi"/>
        </w:rPr>
        <w:t xml:space="preserve">have been </w:t>
      </w:r>
      <w:r w:rsidR="005821BA" w:rsidRPr="001A1822">
        <w:rPr>
          <w:rFonts w:cstheme="minorHAnsi"/>
        </w:rPr>
        <w:t>established</w:t>
      </w:r>
      <w:r w:rsidR="00910315" w:rsidRPr="001A1822">
        <w:rPr>
          <w:rFonts w:cstheme="minorHAnsi"/>
        </w:rPr>
        <w:t xml:space="preserve"> by many </w:t>
      </w:r>
      <w:r w:rsidR="00E56920" w:rsidRPr="001A1822">
        <w:rPr>
          <w:rFonts w:cstheme="minorHAnsi"/>
        </w:rPr>
        <w:t>companies, one</w:t>
      </w:r>
      <w:r w:rsidR="00A22F5C" w:rsidRPr="001A1822">
        <w:rPr>
          <w:rFonts w:cstheme="minorHAnsi"/>
        </w:rPr>
        <w:t xml:space="preserve"> such </w:t>
      </w:r>
      <w:r w:rsidR="00227E35" w:rsidRPr="001A1822">
        <w:rPr>
          <w:rFonts w:cstheme="minorHAnsi"/>
        </w:rPr>
        <w:t>company</w:t>
      </w:r>
      <w:r w:rsidR="00910315" w:rsidRPr="001A1822">
        <w:rPr>
          <w:rFonts w:cstheme="minorHAnsi"/>
        </w:rPr>
        <w:t xml:space="preserve"> was Mercedes Benz, </w:t>
      </w:r>
      <w:r w:rsidR="006128AC" w:rsidRPr="001A1822">
        <w:rPr>
          <w:rFonts w:cstheme="minorHAnsi"/>
        </w:rPr>
        <w:t xml:space="preserve">and it made for astonishing </w:t>
      </w:r>
      <w:r w:rsidR="00687AC2" w:rsidRPr="001A1822">
        <w:rPr>
          <w:rFonts w:cstheme="minorHAnsi"/>
        </w:rPr>
        <w:t>results. “With</w:t>
      </w:r>
      <w:r w:rsidR="00BC0CF2" w:rsidRPr="001A1822">
        <w:rPr>
          <w:rFonts w:cstheme="minorHAnsi"/>
        </w:rPr>
        <w:t xml:space="preserve"> the fully electric eActros </w:t>
      </w:r>
      <w:r w:rsidR="0055582D" w:rsidRPr="001A1822">
        <w:rPr>
          <w:rFonts w:cstheme="minorHAnsi"/>
        </w:rPr>
        <w:t>truck, Mercedes</w:t>
      </w:r>
      <w:r w:rsidR="00197832" w:rsidRPr="001A1822">
        <w:rPr>
          <w:rFonts w:cstheme="minorHAnsi"/>
        </w:rPr>
        <w:t xml:space="preserve"> – Benz Trucks demonstrates that </w:t>
      </w:r>
      <w:r w:rsidR="008110AE" w:rsidRPr="001A1822">
        <w:rPr>
          <w:rFonts w:cstheme="minorHAnsi"/>
        </w:rPr>
        <w:t xml:space="preserve">it is already possible today to complete heavy distribution </w:t>
      </w:r>
      <w:r w:rsidR="0055582D" w:rsidRPr="001A1822">
        <w:rPr>
          <w:rFonts w:cstheme="minorHAnsi"/>
        </w:rPr>
        <w:t>tasks locally emission-free</w:t>
      </w:r>
      <w:r w:rsidR="00B11F82" w:rsidRPr="001A1822">
        <w:rPr>
          <w:rFonts w:cstheme="minorHAnsi"/>
        </w:rPr>
        <w:t>”</w:t>
      </w:r>
      <w:r w:rsidR="00D74222">
        <w:rPr>
          <w:rFonts w:cstheme="minorHAnsi"/>
        </w:rPr>
        <w:t xml:space="preserve"> </w:t>
      </w:r>
      <w:r w:rsidR="00B11F82" w:rsidRPr="001A1822">
        <w:rPr>
          <w:rFonts w:cstheme="minorHAnsi"/>
        </w:rPr>
        <w:fldChar w:fldCharType="begin"/>
      </w:r>
      <w:r w:rsidR="004708F9" w:rsidRPr="001A1822">
        <w:rPr>
          <w:rFonts w:cstheme="minorHAnsi"/>
        </w:rPr>
        <w:instrText xml:space="preserve"> ADDIN ZOTERO_ITEM CSL_CITATION {"citationID":"rUKRHCpB","properties":{"formattedCitation":"(Daimler, 2019)","plainCitation":"(Daimler, 2019)","noteIndex":0},"citationItems":[{"id":18,"uris":["http://zotero.org/users/local/Db3yIdfR/items/GBB96X73"],"uri":["http://zotero.org/users/local/Db3yIdfR/items/GBB96X73"],"itemData":{"id":18,"type":"webpage","title":"Fully battery-electric driven truck for heavy-duty distribution: Mercedes-Benz eActros starts in the Murg valley: emission-free and quiet transportation","container-title":"marsMediaSite","abstract":"Fully battery-electric driven truck for heavy-duty distribution","URL":"https://media.daimler.com/marsMediaSite/en/instance/ko/Fully-battery-electric-driven-truck-for-heavy-duty-distribution-Mercedes-Benz-eActros-starts-in-the-Murg-valley-emission-free-and-quiet-transportation.xhtml?oid=42528524","title-short":"Fully battery-electric driven truck for heavy-duty distribution","language":"en","author":[{"family":"Daimler","given":""}],"issued":{"date-parts":[["2019",2,14]]},"accessed":{"date-parts":[["2019",10,8]]}}}],"schema":"https://github.com/citation-style-language/schema/raw/master/csl-citation.json"} </w:instrText>
      </w:r>
      <w:r w:rsidR="00B11F82" w:rsidRPr="001A1822">
        <w:rPr>
          <w:rFonts w:cstheme="minorHAnsi"/>
        </w:rPr>
        <w:fldChar w:fldCharType="separate"/>
      </w:r>
      <w:r w:rsidR="007A7B50" w:rsidRPr="001A1822">
        <w:rPr>
          <w:rFonts w:cstheme="minorHAnsi"/>
          <w:b/>
          <w:bCs/>
        </w:rPr>
        <w:t>(Daimler, 2019)</w:t>
      </w:r>
      <w:r w:rsidR="00B11F82" w:rsidRPr="001A1822">
        <w:rPr>
          <w:rFonts w:cstheme="minorHAnsi"/>
        </w:rPr>
        <w:fldChar w:fldCharType="end"/>
      </w:r>
      <w:r w:rsidR="00D74222">
        <w:rPr>
          <w:rFonts w:cstheme="minorHAnsi"/>
        </w:rPr>
        <w:t>.</w:t>
      </w:r>
      <w:r w:rsidR="0055582D" w:rsidRPr="001A1822">
        <w:rPr>
          <w:rFonts w:cstheme="minorHAnsi"/>
        </w:rPr>
        <w:t xml:space="preserve"> </w:t>
      </w:r>
      <w:r w:rsidR="00427742" w:rsidRPr="001A1822">
        <w:rPr>
          <w:rFonts w:cstheme="minorHAnsi"/>
        </w:rPr>
        <w:t>Such r</w:t>
      </w:r>
      <w:r w:rsidR="00EC02A3" w:rsidRPr="001A1822">
        <w:rPr>
          <w:rFonts w:cstheme="minorHAnsi"/>
        </w:rPr>
        <w:t>esul</w:t>
      </w:r>
      <w:r w:rsidR="00427742" w:rsidRPr="001A1822">
        <w:rPr>
          <w:rFonts w:cstheme="minorHAnsi"/>
        </w:rPr>
        <w:t xml:space="preserve">ts were achieved </w:t>
      </w:r>
      <w:r w:rsidR="00CC2A61" w:rsidRPr="001A1822">
        <w:rPr>
          <w:rFonts w:cstheme="minorHAnsi"/>
        </w:rPr>
        <w:t xml:space="preserve">through </w:t>
      </w:r>
      <w:r w:rsidR="0075215A" w:rsidRPr="001A1822">
        <w:rPr>
          <w:rFonts w:cstheme="minorHAnsi"/>
        </w:rPr>
        <w:t xml:space="preserve">the </w:t>
      </w:r>
      <w:r w:rsidR="00CC2A61" w:rsidRPr="001A1822">
        <w:rPr>
          <w:rFonts w:cstheme="minorHAnsi"/>
        </w:rPr>
        <w:t>adaptation in the vehicles</w:t>
      </w:r>
      <w:r w:rsidR="00B76E52" w:rsidRPr="001A1822">
        <w:rPr>
          <w:rFonts w:cstheme="minorHAnsi"/>
        </w:rPr>
        <w:t xml:space="preserve"> component parts from the tyres</w:t>
      </w:r>
      <w:r w:rsidR="003F0524" w:rsidRPr="001A1822">
        <w:rPr>
          <w:rFonts w:cstheme="minorHAnsi"/>
        </w:rPr>
        <w:t xml:space="preserve"> </w:t>
      </w:r>
      <w:r w:rsidR="007C3938" w:rsidRPr="001A1822">
        <w:rPr>
          <w:rFonts w:cstheme="minorHAnsi"/>
        </w:rPr>
        <w:t>“</w:t>
      </w:r>
      <w:r w:rsidR="008B3551" w:rsidRPr="001A1822">
        <w:rPr>
          <w:rFonts w:cstheme="minorHAnsi"/>
        </w:rPr>
        <w:t>Low rolling resistance tyres can be retrofitted to any vehicle at little cost and provide fuel efficiency improvements up to 4%</w:t>
      </w:r>
      <w:r w:rsidR="00D7777F" w:rsidRPr="001A1822">
        <w:rPr>
          <w:rFonts w:cstheme="minorHAnsi"/>
        </w:rPr>
        <w:t>”</w:t>
      </w:r>
      <w:r w:rsidR="00D74222">
        <w:rPr>
          <w:rFonts w:cstheme="minorHAnsi"/>
        </w:rPr>
        <w:t xml:space="preserve"> </w:t>
      </w:r>
      <w:r w:rsidR="00611476" w:rsidRPr="001A1822">
        <w:rPr>
          <w:rFonts w:cstheme="minorHAnsi"/>
          <w:b/>
          <w:bCs/>
        </w:rPr>
        <w:fldChar w:fldCharType="begin"/>
      </w:r>
      <w:r w:rsidR="00611476" w:rsidRPr="001A1822">
        <w:rPr>
          <w:rFonts w:cstheme="minorHAnsi"/>
          <w:b/>
          <w:bCs/>
        </w:rPr>
        <w:instrText xml:space="preserve"> ADDIN ZOTERO_ITEM CSL_CITATION {"citationID":"BWm7AqzH","properties":{"formattedCitation":"(ACEA, 2017)","plainCitation":"(ACEA, 2017)","noteIndex":0},"citationItems":[{"id":104,"uris":["http://zotero.org/users/local/Db3yIdfR/items/ZYVUEEGZ"],"uri":["http://zotero.org/users/local/Db3yIdfR/items/ZYVUEEGZ"],"itemData":{"id":104,"type":"webpage","title":"trucks.pdf","URL":"https://reducingco2together.eu/assets/pdf/trucks.pdf","author":[{"family":"ACEA","given":""}],"issued":{"date-parts":[["2017"]]},"accessed":{"date-parts":[["2019",10,14]]}}}],"schema":"https://github.com/citation-style-language/schema/raw/master/csl-citation.json"} </w:instrText>
      </w:r>
      <w:r w:rsidR="00611476" w:rsidRPr="001A1822">
        <w:rPr>
          <w:rFonts w:cstheme="minorHAnsi"/>
          <w:b/>
          <w:bCs/>
        </w:rPr>
        <w:fldChar w:fldCharType="separate"/>
      </w:r>
      <w:r w:rsidR="00611476" w:rsidRPr="001A1822">
        <w:rPr>
          <w:rFonts w:cstheme="minorHAnsi"/>
          <w:b/>
          <w:bCs/>
          <w:noProof/>
        </w:rPr>
        <w:t>(ACEA, 2017)</w:t>
      </w:r>
      <w:r w:rsidR="00611476" w:rsidRPr="001A1822">
        <w:rPr>
          <w:rFonts w:cstheme="minorHAnsi"/>
          <w:b/>
          <w:bCs/>
        </w:rPr>
        <w:fldChar w:fldCharType="end"/>
      </w:r>
      <w:r w:rsidR="001E7E7B">
        <w:rPr>
          <w:rFonts w:cstheme="minorHAnsi"/>
        </w:rPr>
        <w:t>.</w:t>
      </w:r>
      <w:r w:rsidR="008B3551" w:rsidRPr="001A1822">
        <w:rPr>
          <w:rFonts w:cstheme="minorHAnsi"/>
        </w:rPr>
        <w:t xml:space="preserve"> </w:t>
      </w:r>
      <w:r w:rsidR="00B643C9" w:rsidRPr="001A1822">
        <w:rPr>
          <w:rFonts w:cstheme="minorHAnsi"/>
        </w:rPr>
        <w:t>Gre</w:t>
      </w:r>
      <w:r w:rsidR="00B871F6" w:rsidRPr="001A1822">
        <w:rPr>
          <w:rFonts w:cstheme="minorHAnsi"/>
        </w:rPr>
        <w:t xml:space="preserve">ater </w:t>
      </w:r>
      <w:r w:rsidR="00117C50" w:rsidRPr="001A1822">
        <w:rPr>
          <w:rFonts w:cstheme="minorHAnsi"/>
        </w:rPr>
        <w:t>developments</w:t>
      </w:r>
      <w:r w:rsidR="00714626" w:rsidRPr="001A1822">
        <w:rPr>
          <w:rFonts w:cstheme="minorHAnsi"/>
        </w:rPr>
        <w:t xml:space="preserve"> w</w:t>
      </w:r>
      <w:r w:rsidR="00117C50" w:rsidRPr="001A1822">
        <w:rPr>
          <w:rFonts w:cstheme="minorHAnsi"/>
        </w:rPr>
        <w:t>ere</w:t>
      </w:r>
      <w:r w:rsidR="00D567B3" w:rsidRPr="001A1822">
        <w:rPr>
          <w:rFonts w:cstheme="minorHAnsi"/>
        </w:rPr>
        <w:t xml:space="preserve"> </w:t>
      </w:r>
      <w:r w:rsidR="00385877" w:rsidRPr="001A1822">
        <w:rPr>
          <w:rFonts w:cstheme="minorHAnsi"/>
        </w:rPr>
        <w:t>put</w:t>
      </w:r>
      <w:r w:rsidR="00117C50" w:rsidRPr="001A1822">
        <w:rPr>
          <w:rFonts w:cstheme="minorHAnsi"/>
        </w:rPr>
        <w:t xml:space="preserve"> into the</w:t>
      </w:r>
      <w:r w:rsidR="00D567B3" w:rsidRPr="001A1822">
        <w:rPr>
          <w:rFonts w:cstheme="minorHAnsi"/>
        </w:rPr>
        <w:t xml:space="preserve"> modification of the engine</w:t>
      </w:r>
      <w:r w:rsidR="00C476C0" w:rsidRPr="001A1822">
        <w:rPr>
          <w:rFonts w:cstheme="minorHAnsi"/>
        </w:rPr>
        <w:t xml:space="preserve"> </w:t>
      </w:r>
      <w:r w:rsidR="00D23553" w:rsidRPr="001A1822">
        <w:rPr>
          <w:rFonts w:cstheme="minorHAnsi"/>
        </w:rPr>
        <w:t>to produce</w:t>
      </w:r>
      <w:r w:rsidR="00B76E52" w:rsidRPr="001A1822">
        <w:rPr>
          <w:rFonts w:cstheme="minorHAnsi"/>
        </w:rPr>
        <w:t xml:space="preserve"> </w:t>
      </w:r>
      <w:r w:rsidR="00180387" w:rsidRPr="001A1822">
        <w:rPr>
          <w:rFonts w:cstheme="minorHAnsi"/>
        </w:rPr>
        <w:t>“</w:t>
      </w:r>
      <w:r w:rsidR="00C20FB9" w:rsidRPr="001A1822">
        <w:rPr>
          <w:rFonts w:cstheme="minorHAnsi"/>
        </w:rPr>
        <w:t>ultra-efficient, low-emission and economical combustion of the fuel, thus offering the ideal conditions for low fuel</w:t>
      </w:r>
      <w:r w:rsidR="00C218B0" w:rsidRPr="001A1822">
        <w:rPr>
          <w:rFonts w:cstheme="minorHAnsi"/>
        </w:rPr>
        <w:t xml:space="preserve"> </w:t>
      </w:r>
      <w:r w:rsidR="00D868A5" w:rsidRPr="001A1822">
        <w:rPr>
          <w:rFonts w:cstheme="minorHAnsi"/>
        </w:rPr>
        <w:t>consumption”</w:t>
      </w:r>
      <w:r w:rsidR="00D74222">
        <w:rPr>
          <w:rFonts w:cstheme="minorHAnsi"/>
        </w:rPr>
        <w:t xml:space="preserve"> </w:t>
      </w:r>
      <w:r w:rsidR="00470F6B" w:rsidRPr="001A1822">
        <w:rPr>
          <w:rFonts w:cstheme="minorHAnsi"/>
          <w:b/>
          <w:bCs/>
        </w:rPr>
        <w:fldChar w:fldCharType="begin"/>
      </w:r>
      <w:r w:rsidR="00470F6B" w:rsidRPr="001A1822">
        <w:rPr>
          <w:rFonts w:cstheme="minorHAnsi"/>
          <w:b/>
          <w:bCs/>
        </w:rPr>
        <w:instrText xml:space="preserve"> ADDIN ZOTERO_ITEM CSL_CITATION {"citationID":"6Izxp9Uq","properties":{"formattedCitation":"(Benz, 2009)","plainCitation":"(Benz, 2009)","noteIndex":0},"citationItems":[{"id":105,"uris":["http://zotero.org/users/local/Db3yIdfR/items/SSXKEPU5"],"uri":["http://zotero.org/users/local/Db3yIdfR/items/SSXKEPU5"],"itemData":{"id":105,"type":"webpage","title":"fuel-efficiency.pdf","URL":"http://tools.mercedes-benz.co.uk/current/trucks/brochures/environment-technology/fuel-efficiency.pdf","author":[{"family":"Benz","given":"Mercedes"}],"issued":{"date-parts":[["2009"]]},"accessed":{"date-parts":[["2019",10,15]]}}}],"schema":"https://github.com/citation-style-language/schema/raw/master/csl-citation.json"} </w:instrText>
      </w:r>
      <w:r w:rsidR="00470F6B" w:rsidRPr="001A1822">
        <w:rPr>
          <w:rFonts w:cstheme="minorHAnsi"/>
          <w:b/>
          <w:bCs/>
        </w:rPr>
        <w:fldChar w:fldCharType="separate"/>
      </w:r>
      <w:r w:rsidR="00470F6B" w:rsidRPr="001A1822">
        <w:rPr>
          <w:rFonts w:cstheme="minorHAnsi"/>
          <w:b/>
          <w:bCs/>
          <w:noProof/>
        </w:rPr>
        <w:t>(Benz, 2009)</w:t>
      </w:r>
      <w:r w:rsidR="00470F6B" w:rsidRPr="001A1822">
        <w:rPr>
          <w:rFonts w:cstheme="minorHAnsi"/>
          <w:b/>
          <w:bCs/>
        </w:rPr>
        <w:fldChar w:fldCharType="end"/>
      </w:r>
      <w:r w:rsidR="00D74222">
        <w:rPr>
          <w:rFonts w:cstheme="minorHAnsi"/>
        </w:rPr>
        <w:t>.</w:t>
      </w:r>
      <w:r w:rsidR="00470F6B" w:rsidRPr="001A1822">
        <w:rPr>
          <w:rFonts w:cstheme="minorHAnsi"/>
          <w:b/>
          <w:bCs/>
        </w:rPr>
        <w:t xml:space="preserve"> </w:t>
      </w:r>
      <w:r w:rsidR="00D868A5" w:rsidRPr="001A1822">
        <w:rPr>
          <w:rFonts w:cstheme="minorHAnsi"/>
        </w:rPr>
        <w:t>Significant</w:t>
      </w:r>
      <w:r w:rsidR="00D511EE" w:rsidRPr="001A1822">
        <w:rPr>
          <w:rFonts w:cstheme="minorHAnsi"/>
        </w:rPr>
        <w:t xml:space="preserve"> </w:t>
      </w:r>
      <w:r w:rsidR="001B7544" w:rsidRPr="001A1822">
        <w:rPr>
          <w:rFonts w:cstheme="minorHAnsi"/>
        </w:rPr>
        <w:t>alterations were also implem</w:t>
      </w:r>
      <w:r w:rsidR="00D868A5" w:rsidRPr="001A1822">
        <w:rPr>
          <w:rFonts w:cstheme="minorHAnsi"/>
        </w:rPr>
        <w:t>en</w:t>
      </w:r>
      <w:r w:rsidR="001B7544" w:rsidRPr="001A1822">
        <w:rPr>
          <w:rFonts w:cstheme="minorHAnsi"/>
        </w:rPr>
        <w:t>ted into the trucks</w:t>
      </w:r>
      <w:r w:rsidR="00C20FB9" w:rsidRPr="001A1822">
        <w:rPr>
          <w:rFonts w:cstheme="minorHAnsi"/>
        </w:rPr>
        <w:t xml:space="preserve"> </w:t>
      </w:r>
      <w:r w:rsidR="00204BEF" w:rsidRPr="001A1822">
        <w:rPr>
          <w:rFonts w:cstheme="minorHAnsi"/>
        </w:rPr>
        <w:t>aerodynamic profiling</w:t>
      </w:r>
      <w:r w:rsidR="004B5FBA" w:rsidRPr="001A1822">
        <w:rPr>
          <w:rFonts w:cstheme="minorHAnsi"/>
        </w:rPr>
        <w:t>.</w:t>
      </w:r>
      <w:r w:rsidR="008A2E31" w:rsidRPr="001A1822">
        <w:rPr>
          <w:rFonts w:cstheme="minorHAnsi"/>
        </w:rPr>
        <w:t xml:space="preserve"> </w:t>
      </w:r>
      <w:r w:rsidR="0091328E" w:rsidRPr="001A1822">
        <w:rPr>
          <w:rFonts w:cstheme="minorHAnsi"/>
        </w:rPr>
        <w:t xml:space="preserve"> </w:t>
      </w:r>
      <w:r w:rsidR="00D74222">
        <w:rPr>
          <w:rFonts w:cstheme="minorHAnsi"/>
        </w:rPr>
        <w:t>“T</w:t>
      </w:r>
      <w:r w:rsidR="00DC207E" w:rsidRPr="001A1822">
        <w:rPr>
          <w:rFonts w:cstheme="minorHAnsi"/>
        </w:rPr>
        <w:t>he importance of aerodynamic efficiency and its effect on fuel economy cannot be over emphasized</w:t>
      </w:r>
      <w:r w:rsidR="00D74222">
        <w:rPr>
          <w:rFonts w:cstheme="minorHAnsi"/>
        </w:rPr>
        <w:t xml:space="preserve">” </w:t>
      </w:r>
      <w:r w:rsidR="00850EAD" w:rsidRPr="001A1822">
        <w:rPr>
          <w:rFonts w:cstheme="minorHAnsi"/>
          <w:b/>
          <w:bCs/>
        </w:rPr>
        <w:fldChar w:fldCharType="begin"/>
      </w:r>
      <w:r w:rsidR="00C32C23" w:rsidRPr="001A1822">
        <w:rPr>
          <w:rFonts w:cstheme="minorHAnsi"/>
          <w:b/>
          <w:bCs/>
        </w:rPr>
        <w:instrText xml:space="preserve"> ADDIN ZOTERO_ITEM CSL_CITATION {"citationID":"giRPTEEu","properties":{"formattedCitation":"(McKinnon, 2015)","plainCitation":"(McKinnon, 2015)","noteIndex":0},"citationItems":[{"id":41,"uris":["http://zotero.org/users/local/Db3yIdfR/items/R68TVIMC"],"uri":["http://zotero.org/users/local/Db3yIdfR/items/R68TVIMC"],"itemData":{"id":41,"type":"book","title":"Green logistics: improving the environmental sustainability of logistics","publisher":"Kogan Page","publisher-place":"London ; Philadelphia","edition":"Third edition.","source":"whel-primo.com","event-place":"London ; Philadelphia","ISBN":"978-0-7494-7185-9","call-number":"658.70286 GRE","title-short":"Green logistics","language":"eng","author":[{"family":"McKinnon","given":"Alan C."}],"issued":{"date-parts":[["2015"]]}}}],"schema":"https://github.com/citation-style-language/schema/raw/master/csl-citation.json"} </w:instrText>
      </w:r>
      <w:r w:rsidR="00850EAD" w:rsidRPr="001A1822">
        <w:rPr>
          <w:rFonts w:cstheme="minorHAnsi"/>
          <w:b/>
          <w:bCs/>
        </w:rPr>
        <w:fldChar w:fldCharType="separate"/>
      </w:r>
      <w:r w:rsidR="007A7B50" w:rsidRPr="001A1822">
        <w:rPr>
          <w:rFonts w:cstheme="minorHAnsi"/>
          <w:b/>
          <w:bCs/>
          <w:noProof/>
        </w:rPr>
        <w:t>(McKinnon, 2015)</w:t>
      </w:r>
      <w:r w:rsidR="00850EAD" w:rsidRPr="001A1822">
        <w:rPr>
          <w:rFonts w:cstheme="minorHAnsi"/>
          <w:b/>
          <w:bCs/>
        </w:rPr>
        <w:fldChar w:fldCharType="end"/>
      </w:r>
      <w:r w:rsidR="00D74222">
        <w:rPr>
          <w:rFonts w:cstheme="minorHAnsi"/>
        </w:rPr>
        <w:t>.</w:t>
      </w:r>
      <w:r w:rsidR="00DC207E" w:rsidRPr="001A1822">
        <w:rPr>
          <w:rFonts w:cstheme="minorHAnsi"/>
        </w:rPr>
        <w:t xml:space="preserve">  </w:t>
      </w:r>
      <w:r w:rsidR="000466C9" w:rsidRPr="001A1822">
        <w:rPr>
          <w:rFonts w:cstheme="minorHAnsi"/>
        </w:rPr>
        <w:t>However</w:t>
      </w:r>
      <w:r w:rsidR="000138CA" w:rsidRPr="001A1822">
        <w:rPr>
          <w:rFonts w:cstheme="minorHAnsi"/>
        </w:rPr>
        <w:t>,</w:t>
      </w:r>
      <w:r w:rsidR="000466C9" w:rsidRPr="001A1822">
        <w:rPr>
          <w:rFonts w:cstheme="minorHAnsi"/>
        </w:rPr>
        <w:t xml:space="preserve"> this again is thwarted by problems in itself</w:t>
      </w:r>
      <w:r w:rsidR="000138CA" w:rsidRPr="001A1822">
        <w:rPr>
          <w:rFonts w:cstheme="minorHAnsi"/>
        </w:rPr>
        <w:t>,</w:t>
      </w:r>
      <w:r w:rsidR="000466C9" w:rsidRPr="001A1822">
        <w:rPr>
          <w:rFonts w:cstheme="minorHAnsi"/>
        </w:rPr>
        <w:t xml:space="preserve"> as the electricity that is needed </w:t>
      </w:r>
      <w:r w:rsidR="00355B0D" w:rsidRPr="001A1822">
        <w:rPr>
          <w:rFonts w:cstheme="minorHAnsi"/>
        </w:rPr>
        <w:t xml:space="preserve">to power </w:t>
      </w:r>
      <w:r w:rsidR="00624D01" w:rsidRPr="001A1822">
        <w:rPr>
          <w:rFonts w:cstheme="minorHAnsi"/>
        </w:rPr>
        <w:t xml:space="preserve">the </w:t>
      </w:r>
      <w:r w:rsidR="00355B0D" w:rsidRPr="001A1822">
        <w:rPr>
          <w:rFonts w:cstheme="minorHAnsi"/>
        </w:rPr>
        <w:t xml:space="preserve">haulage trucks </w:t>
      </w:r>
      <w:r w:rsidR="000403A2" w:rsidRPr="001A1822">
        <w:rPr>
          <w:rFonts w:cstheme="minorHAnsi"/>
        </w:rPr>
        <w:t xml:space="preserve">is directly sourced through </w:t>
      </w:r>
      <w:r w:rsidR="00A64701" w:rsidRPr="001A1822">
        <w:rPr>
          <w:rFonts w:cstheme="minorHAnsi"/>
        </w:rPr>
        <w:t xml:space="preserve">power </w:t>
      </w:r>
      <w:r w:rsidR="00BF3E73" w:rsidRPr="001A1822">
        <w:rPr>
          <w:rFonts w:cstheme="minorHAnsi"/>
        </w:rPr>
        <w:t>stations. Thus</w:t>
      </w:r>
      <w:r w:rsidR="003375F5" w:rsidRPr="001A1822">
        <w:rPr>
          <w:rFonts w:cstheme="minorHAnsi"/>
        </w:rPr>
        <w:t>,</w:t>
      </w:r>
      <w:r w:rsidR="00A64701" w:rsidRPr="001A1822">
        <w:rPr>
          <w:rFonts w:cstheme="minorHAnsi"/>
        </w:rPr>
        <w:t xml:space="preserve"> </w:t>
      </w:r>
      <w:r w:rsidR="00624D01" w:rsidRPr="001A1822">
        <w:rPr>
          <w:rFonts w:cstheme="minorHAnsi"/>
        </w:rPr>
        <w:t xml:space="preserve">ultimately </w:t>
      </w:r>
      <w:r w:rsidR="009F25A6" w:rsidRPr="001A1822">
        <w:rPr>
          <w:rFonts w:cstheme="minorHAnsi"/>
        </w:rPr>
        <w:t>impact</w:t>
      </w:r>
      <w:r w:rsidR="003F78FC" w:rsidRPr="001A1822">
        <w:rPr>
          <w:rFonts w:cstheme="minorHAnsi"/>
        </w:rPr>
        <w:t>ing</w:t>
      </w:r>
      <w:r w:rsidR="009F25A6" w:rsidRPr="001A1822">
        <w:rPr>
          <w:rFonts w:cstheme="minorHAnsi"/>
        </w:rPr>
        <w:t xml:space="preserve"> on global </w:t>
      </w:r>
      <w:r w:rsidR="00506875" w:rsidRPr="001A1822">
        <w:rPr>
          <w:rFonts w:cstheme="minorHAnsi"/>
        </w:rPr>
        <w:t>warming. Although</w:t>
      </w:r>
      <w:r w:rsidR="00FC319E" w:rsidRPr="001A1822">
        <w:rPr>
          <w:rFonts w:cstheme="minorHAnsi"/>
        </w:rPr>
        <w:t xml:space="preserve"> longer-term</w:t>
      </w:r>
      <w:r w:rsidR="00524BEA" w:rsidRPr="001A1822">
        <w:rPr>
          <w:rFonts w:cstheme="minorHAnsi"/>
        </w:rPr>
        <w:t>,</w:t>
      </w:r>
      <w:r w:rsidR="00FC319E" w:rsidRPr="001A1822">
        <w:rPr>
          <w:rFonts w:cstheme="minorHAnsi"/>
        </w:rPr>
        <w:t xml:space="preserve"> a number of renewable energy</w:t>
      </w:r>
      <w:r w:rsidR="00506875" w:rsidRPr="001A1822">
        <w:rPr>
          <w:rFonts w:cstheme="minorHAnsi"/>
        </w:rPr>
        <w:t xml:space="preserve"> sources nationally and globally could counteract </w:t>
      </w:r>
      <w:r w:rsidR="00147971" w:rsidRPr="001A1822">
        <w:rPr>
          <w:rFonts w:cstheme="minorHAnsi"/>
        </w:rPr>
        <w:t>this current imbalance.</w:t>
      </w:r>
      <w:r w:rsidR="00FC319E" w:rsidRPr="001A1822">
        <w:rPr>
          <w:rFonts w:cstheme="minorHAnsi"/>
        </w:rPr>
        <w:t xml:space="preserve"> </w:t>
      </w:r>
    </w:p>
    <w:p w14:paraId="26A8FFA4" w14:textId="3490B3FE" w:rsidR="001A1822" w:rsidRPr="001A1822" w:rsidRDefault="009F25A6" w:rsidP="001E7E7B">
      <w:pPr>
        <w:pStyle w:val="NormalWeb"/>
        <w:rPr>
          <w:rFonts w:asciiTheme="minorHAnsi" w:hAnsiTheme="minorHAnsi" w:cstheme="minorHAnsi"/>
          <w:color w:val="3C3C3B"/>
          <w:spacing w:val="2"/>
        </w:rPr>
      </w:pPr>
      <w:r w:rsidRPr="001A1822">
        <w:rPr>
          <w:rFonts w:asciiTheme="minorHAnsi" w:hAnsiTheme="minorHAnsi" w:cstheme="minorHAnsi"/>
        </w:rPr>
        <w:t xml:space="preserve">A second </w:t>
      </w:r>
      <w:r w:rsidR="00581C8C" w:rsidRPr="001A1822">
        <w:rPr>
          <w:rFonts w:asciiTheme="minorHAnsi" w:hAnsiTheme="minorHAnsi" w:cstheme="minorHAnsi"/>
        </w:rPr>
        <w:t xml:space="preserve">notable </w:t>
      </w:r>
      <w:r w:rsidR="00225EBF" w:rsidRPr="001A1822">
        <w:rPr>
          <w:rFonts w:asciiTheme="minorHAnsi" w:hAnsiTheme="minorHAnsi" w:cstheme="minorHAnsi"/>
        </w:rPr>
        <w:t xml:space="preserve">logistic </w:t>
      </w:r>
      <w:r w:rsidR="00581C8C" w:rsidRPr="001A1822">
        <w:rPr>
          <w:rFonts w:asciiTheme="minorHAnsi" w:hAnsiTheme="minorHAnsi" w:cstheme="minorHAnsi"/>
        </w:rPr>
        <w:t xml:space="preserve">activity that effects global warming stems from the use of </w:t>
      </w:r>
      <w:r w:rsidR="00225EBF" w:rsidRPr="001A1822">
        <w:rPr>
          <w:rFonts w:asciiTheme="minorHAnsi" w:hAnsiTheme="minorHAnsi" w:cstheme="minorHAnsi"/>
        </w:rPr>
        <w:t xml:space="preserve">plastic </w:t>
      </w:r>
      <w:r w:rsidR="00581C8C" w:rsidRPr="001A1822">
        <w:rPr>
          <w:rFonts w:asciiTheme="minorHAnsi" w:hAnsiTheme="minorHAnsi" w:cstheme="minorHAnsi"/>
        </w:rPr>
        <w:t>packaging</w:t>
      </w:r>
      <w:r w:rsidR="006009AB" w:rsidRPr="001A1822">
        <w:rPr>
          <w:rFonts w:asciiTheme="minorHAnsi" w:hAnsiTheme="minorHAnsi" w:cstheme="minorHAnsi"/>
        </w:rPr>
        <w:t xml:space="preserve"> “</w:t>
      </w:r>
      <w:r w:rsidR="00A5181C" w:rsidRPr="001A1822">
        <w:rPr>
          <w:rFonts w:asciiTheme="minorHAnsi" w:hAnsiTheme="minorHAnsi" w:cstheme="minorHAnsi"/>
        </w:rPr>
        <w:t xml:space="preserve">At current levels </w:t>
      </w:r>
      <w:r w:rsidR="00944ADF" w:rsidRPr="001A1822">
        <w:rPr>
          <w:rFonts w:asciiTheme="minorHAnsi" w:hAnsiTheme="minorHAnsi" w:cstheme="minorHAnsi"/>
        </w:rPr>
        <w:t>g</w:t>
      </w:r>
      <w:r w:rsidR="00A5181C" w:rsidRPr="001A1822">
        <w:rPr>
          <w:rFonts w:asciiTheme="minorHAnsi" w:hAnsiTheme="minorHAnsi" w:cstheme="minorHAnsi"/>
        </w:rPr>
        <w:t>re</w:t>
      </w:r>
      <w:r w:rsidR="00944ADF" w:rsidRPr="001A1822">
        <w:rPr>
          <w:rFonts w:asciiTheme="minorHAnsi" w:hAnsiTheme="minorHAnsi" w:cstheme="minorHAnsi"/>
        </w:rPr>
        <w:t>e</w:t>
      </w:r>
      <w:r w:rsidR="00A5181C" w:rsidRPr="001A1822">
        <w:rPr>
          <w:rFonts w:asciiTheme="minorHAnsi" w:hAnsiTheme="minorHAnsi" w:cstheme="minorHAnsi"/>
        </w:rPr>
        <w:t xml:space="preserve">nhouse house emissions </w:t>
      </w:r>
      <w:r w:rsidR="005C6DCD" w:rsidRPr="001A1822">
        <w:rPr>
          <w:rFonts w:asciiTheme="minorHAnsi" w:hAnsiTheme="minorHAnsi" w:cstheme="minorHAnsi"/>
        </w:rPr>
        <w:t>from the plastic lifecy</w:t>
      </w:r>
      <w:r w:rsidR="00F9206B" w:rsidRPr="001A1822">
        <w:rPr>
          <w:rFonts w:asciiTheme="minorHAnsi" w:hAnsiTheme="minorHAnsi" w:cstheme="minorHAnsi"/>
        </w:rPr>
        <w:t>c</w:t>
      </w:r>
      <w:r w:rsidR="005C6DCD" w:rsidRPr="001A1822">
        <w:rPr>
          <w:rFonts w:asciiTheme="minorHAnsi" w:hAnsiTheme="minorHAnsi" w:cstheme="minorHAnsi"/>
        </w:rPr>
        <w:t>le threaten the ability of the global community</w:t>
      </w:r>
      <w:r w:rsidR="00A754AF" w:rsidRPr="001A1822">
        <w:rPr>
          <w:rFonts w:asciiTheme="minorHAnsi" w:hAnsiTheme="minorHAnsi" w:cstheme="minorHAnsi"/>
        </w:rPr>
        <w:t xml:space="preserve"> to keep the global temperatures below 1.5c”</w:t>
      </w:r>
      <w:r w:rsidR="001E7E7B">
        <w:rPr>
          <w:rFonts w:asciiTheme="minorHAnsi" w:hAnsiTheme="minorHAnsi" w:cstheme="minorHAnsi"/>
        </w:rPr>
        <w:t xml:space="preserve"> </w:t>
      </w:r>
      <w:r w:rsidR="00601E9A" w:rsidRPr="001A1822">
        <w:rPr>
          <w:rFonts w:asciiTheme="minorHAnsi" w:hAnsiTheme="minorHAnsi" w:cstheme="minorHAnsi"/>
          <w:b/>
          <w:bCs/>
        </w:rPr>
        <w:fldChar w:fldCharType="begin"/>
      </w:r>
      <w:r w:rsidR="004C70F7" w:rsidRPr="001A1822">
        <w:rPr>
          <w:rFonts w:asciiTheme="minorHAnsi" w:hAnsiTheme="minorHAnsi" w:cstheme="minorHAnsi"/>
          <w:b/>
          <w:bCs/>
        </w:rPr>
        <w:instrText xml:space="preserve"> ADDIN ZOTERO_ITEM CSL_CITATION {"citationID":"bzR6i1c7","properties":{"formattedCitation":"(Laville, 2019)","plainCitation":"(Laville, 2019)","noteIndex":0},"citationItems":[{"id":22,"uris":["http://zotero.org/users/local/Db3yIdfR/items/UWJ4JWGN"],"uri":["http://zotero.org/users/local/Db3yIdfR/items/UWJ4JWGN"],"itemData":{"id":22,"type":"article-newspaper","title":"Single-use plastics a serious climate change hazard, study warns","container-title":"The Guardian","section":"Environment","source":"www.theguardian.com","abstract":"Production must end now, says first ever estimate of plastic’s cradle-to-grave impact","URL":"https://www.theguardian.com/environment/2019/may/15/single-use-plastics-a-serious-climate-change-hazard-study-warns","ISSN":"0261-3077","language":"en-GB","author":[{"family":"Laville","given":"Sandra"}],"issued":{"date-parts":[["2019",5,15]]},"accessed":{"date-parts":[["2019",10,8]]}}}],"schema":"https://github.com/citation-style-language/schema/raw/master/csl-citation.json"} </w:instrText>
      </w:r>
      <w:r w:rsidR="00601E9A" w:rsidRPr="001A1822">
        <w:rPr>
          <w:rFonts w:asciiTheme="minorHAnsi" w:hAnsiTheme="minorHAnsi" w:cstheme="minorHAnsi"/>
          <w:b/>
          <w:bCs/>
        </w:rPr>
        <w:fldChar w:fldCharType="separate"/>
      </w:r>
      <w:r w:rsidR="007A7B50" w:rsidRPr="001A1822">
        <w:rPr>
          <w:rFonts w:asciiTheme="minorHAnsi" w:hAnsiTheme="minorHAnsi" w:cstheme="minorHAnsi"/>
          <w:b/>
          <w:bCs/>
          <w:noProof/>
        </w:rPr>
        <w:t>(Laville, 2019)</w:t>
      </w:r>
      <w:r w:rsidR="00601E9A" w:rsidRPr="001A1822">
        <w:rPr>
          <w:rFonts w:asciiTheme="minorHAnsi" w:hAnsiTheme="minorHAnsi" w:cstheme="minorHAnsi"/>
          <w:b/>
          <w:bCs/>
        </w:rPr>
        <w:fldChar w:fldCharType="end"/>
      </w:r>
      <w:r w:rsidR="001E7E7B">
        <w:rPr>
          <w:rFonts w:asciiTheme="minorHAnsi" w:hAnsiTheme="minorHAnsi" w:cstheme="minorHAnsi"/>
        </w:rPr>
        <w:t>.</w:t>
      </w:r>
      <w:r w:rsidR="000558E3" w:rsidRPr="001A1822">
        <w:rPr>
          <w:rFonts w:asciiTheme="minorHAnsi" w:hAnsiTheme="minorHAnsi" w:cstheme="minorHAnsi"/>
        </w:rPr>
        <w:t xml:space="preserve"> </w:t>
      </w:r>
      <w:r w:rsidR="007118AA" w:rsidRPr="001A1822">
        <w:rPr>
          <w:rFonts w:asciiTheme="minorHAnsi" w:hAnsiTheme="minorHAnsi" w:cstheme="minorHAnsi"/>
        </w:rPr>
        <w:t>However</w:t>
      </w:r>
      <w:r w:rsidR="00CB7FF7" w:rsidRPr="001A1822">
        <w:rPr>
          <w:rFonts w:asciiTheme="minorHAnsi" w:hAnsiTheme="minorHAnsi" w:cstheme="minorHAnsi"/>
        </w:rPr>
        <w:t>,</w:t>
      </w:r>
      <w:r w:rsidR="007118AA" w:rsidRPr="001A1822">
        <w:rPr>
          <w:rFonts w:asciiTheme="minorHAnsi" w:hAnsiTheme="minorHAnsi" w:cstheme="minorHAnsi"/>
        </w:rPr>
        <w:t xml:space="preserve"> plastic packaging is </w:t>
      </w:r>
      <w:r w:rsidR="00955B38" w:rsidRPr="001A1822">
        <w:rPr>
          <w:rFonts w:asciiTheme="minorHAnsi" w:hAnsiTheme="minorHAnsi" w:cstheme="minorHAnsi"/>
        </w:rPr>
        <w:t>vitally important</w:t>
      </w:r>
      <w:r w:rsidR="00333795" w:rsidRPr="001A1822">
        <w:rPr>
          <w:rFonts w:asciiTheme="minorHAnsi" w:hAnsiTheme="minorHAnsi" w:cstheme="minorHAnsi"/>
        </w:rPr>
        <w:t xml:space="preserve"> </w:t>
      </w:r>
      <w:r w:rsidR="00646161" w:rsidRPr="001A1822">
        <w:rPr>
          <w:rFonts w:asciiTheme="minorHAnsi" w:hAnsiTheme="minorHAnsi" w:cstheme="minorHAnsi"/>
        </w:rPr>
        <w:t xml:space="preserve">in </w:t>
      </w:r>
      <w:r w:rsidR="00430015" w:rsidRPr="001A1822">
        <w:rPr>
          <w:rFonts w:asciiTheme="minorHAnsi" w:hAnsiTheme="minorHAnsi" w:cstheme="minorHAnsi"/>
        </w:rPr>
        <w:t>today’s</w:t>
      </w:r>
      <w:r w:rsidR="00646161" w:rsidRPr="001A1822">
        <w:rPr>
          <w:rFonts w:asciiTheme="minorHAnsi" w:hAnsiTheme="minorHAnsi" w:cstheme="minorHAnsi"/>
        </w:rPr>
        <w:t xml:space="preserve"> </w:t>
      </w:r>
      <w:r w:rsidR="00430015" w:rsidRPr="001A1822">
        <w:rPr>
          <w:rFonts w:asciiTheme="minorHAnsi" w:hAnsiTheme="minorHAnsi" w:cstheme="minorHAnsi"/>
        </w:rPr>
        <w:t xml:space="preserve">economy </w:t>
      </w:r>
      <w:r w:rsidR="00430015" w:rsidRPr="001A1822">
        <w:rPr>
          <w:rFonts w:asciiTheme="minorHAnsi" w:hAnsiTheme="minorHAnsi" w:cstheme="minorHAnsi"/>
          <w:color w:val="3C3C3B"/>
          <w:spacing w:val="2"/>
        </w:rPr>
        <w:t>“Plastic</w:t>
      </w:r>
      <w:r w:rsidR="009F0ACB" w:rsidRPr="001A1822">
        <w:rPr>
          <w:rFonts w:asciiTheme="minorHAnsi" w:hAnsiTheme="minorHAnsi" w:cstheme="minorHAnsi"/>
          <w:color w:val="3C3C3B"/>
          <w:spacing w:val="2"/>
        </w:rPr>
        <w:t xml:space="preserve"> packaging makes our global supply chains function and enables us to have a variety and quality of food throughout the year that would otherwise be impossible”</w:t>
      </w:r>
      <w:r w:rsidR="001E7E7B">
        <w:rPr>
          <w:rFonts w:asciiTheme="minorHAnsi" w:hAnsiTheme="minorHAnsi" w:cstheme="minorHAnsi"/>
          <w:color w:val="3C3C3B"/>
          <w:spacing w:val="2"/>
        </w:rPr>
        <w:t xml:space="preserve"> </w:t>
      </w:r>
      <w:r w:rsidR="00476190" w:rsidRPr="001A1822">
        <w:rPr>
          <w:rFonts w:asciiTheme="minorHAnsi" w:hAnsiTheme="minorHAnsi" w:cstheme="minorHAnsi"/>
          <w:b/>
          <w:bCs/>
          <w:color w:val="3C3C3B"/>
          <w:spacing w:val="2"/>
        </w:rPr>
        <w:fldChar w:fldCharType="begin"/>
      </w:r>
      <w:r w:rsidR="004708F9" w:rsidRPr="001A1822">
        <w:rPr>
          <w:rFonts w:asciiTheme="minorHAnsi" w:hAnsiTheme="minorHAnsi" w:cstheme="minorHAnsi"/>
          <w:b/>
          <w:bCs/>
          <w:color w:val="3C3C3B"/>
          <w:spacing w:val="2"/>
        </w:rPr>
        <w:instrText xml:space="preserve"> ADDIN ZOTERO_ITEM CSL_CITATION {"citationID":"RcooFL0o","properties":{"formattedCitation":"(Herbert, 2018)","plainCitation":"(Herbert, 2018)","noteIndex":0},"citationItems":[{"id":34,"uris":["http://zotero.org/users/local/Db3yIdfR/items/RPWB3PQ4"],"uri":["http://zotero.org/users/local/Db3yIdfR/items/RPWB3PQ4"],"itemData":{"id":34,"type":"webpage","title":"A Green Future: What Can We Do about Plastic Packaging? | CPI","abstract":"We look at the challenges of going plastic free by 2042 in the UK and how innovation in packaging is vital to reach that goal.","URL":"https://www.uk-cpi.com/blog/a-green-future-what-can-we-do-about-plastic-packaging","title-short":"A Green Future","language":"en","author":[{"family":"Herbert","given":"Matthew"}],"issued":{"date-parts":[["2018",6,25]]},"accessed":{"date-parts":[["2019",10,9]]}}}],"schema":"https://github.com/citation-style-language/schema/raw/master/csl-citation.json"} </w:instrText>
      </w:r>
      <w:r w:rsidR="00476190" w:rsidRPr="001A1822">
        <w:rPr>
          <w:rFonts w:asciiTheme="minorHAnsi" w:hAnsiTheme="minorHAnsi" w:cstheme="minorHAnsi"/>
          <w:b/>
          <w:bCs/>
          <w:color w:val="3C3C3B"/>
          <w:spacing w:val="2"/>
        </w:rPr>
        <w:fldChar w:fldCharType="separate"/>
      </w:r>
      <w:r w:rsidR="007A7B50" w:rsidRPr="001A1822">
        <w:rPr>
          <w:rFonts w:asciiTheme="minorHAnsi" w:hAnsiTheme="minorHAnsi" w:cstheme="minorHAnsi"/>
          <w:b/>
          <w:bCs/>
          <w:color w:val="000000"/>
        </w:rPr>
        <w:t>(Herbert, 2018)</w:t>
      </w:r>
      <w:r w:rsidR="00476190" w:rsidRPr="001A1822">
        <w:rPr>
          <w:rFonts w:asciiTheme="minorHAnsi" w:hAnsiTheme="minorHAnsi" w:cstheme="minorHAnsi"/>
          <w:b/>
          <w:bCs/>
          <w:color w:val="3C3C3B"/>
          <w:spacing w:val="2"/>
        </w:rPr>
        <w:fldChar w:fldCharType="end"/>
      </w:r>
      <w:r w:rsidR="001E7E7B">
        <w:rPr>
          <w:rFonts w:asciiTheme="minorHAnsi" w:hAnsiTheme="minorHAnsi" w:cstheme="minorHAnsi"/>
          <w:color w:val="3C3C3B"/>
          <w:spacing w:val="2"/>
        </w:rPr>
        <w:t xml:space="preserve">. </w:t>
      </w:r>
      <w:r w:rsidR="00F674CF" w:rsidRPr="001A1822">
        <w:rPr>
          <w:rFonts w:asciiTheme="minorHAnsi" w:hAnsiTheme="minorHAnsi" w:cstheme="minorHAnsi"/>
          <w:color w:val="3C3C3B"/>
          <w:spacing w:val="2"/>
        </w:rPr>
        <w:t>Furthermore, the</w:t>
      </w:r>
      <w:r w:rsidR="00182C73" w:rsidRPr="001A1822">
        <w:rPr>
          <w:rFonts w:asciiTheme="minorHAnsi" w:hAnsiTheme="minorHAnsi" w:cstheme="minorHAnsi"/>
          <w:color w:val="3C3C3B"/>
          <w:spacing w:val="2"/>
        </w:rPr>
        <w:t xml:space="preserve"> need of </w:t>
      </w:r>
      <w:r w:rsidR="004550F5" w:rsidRPr="001A1822">
        <w:rPr>
          <w:rFonts w:asciiTheme="minorHAnsi" w:hAnsiTheme="minorHAnsi" w:cstheme="minorHAnsi"/>
          <w:color w:val="3C3C3B"/>
          <w:spacing w:val="2"/>
        </w:rPr>
        <w:t xml:space="preserve">plastic packaging is </w:t>
      </w:r>
      <w:r w:rsidR="000E0D88" w:rsidRPr="001A1822">
        <w:rPr>
          <w:rFonts w:asciiTheme="minorHAnsi" w:hAnsiTheme="minorHAnsi" w:cstheme="minorHAnsi"/>
          <w:color w:val="3C3C3B"/>
          <w:spacing w:val="2"/>
        </w:rPr>
        <w:t>of paramount</w:t>
      </w:r>
      <w:r w:rsidR="00A93D77" w:rsidRPr="001A1822">
        <w:rPr>
          <w:rFonts w:asciiTheme="minorHAnsi" w:hAnsiTheme="minorHAnsi" w:cstheme="minorHAnsi"/>
          <w:color w:val="3C3C3B"/>
          <w:spacing w:val="2"/>
        </w:rPr>
        <w:t xml:space="preserve"> </w:t>
      </w:r>
      <w:r w:rsidR="000231E1" w:rsidRPr="001A1822">
        <w:rPr>
          <w:rFonts w:asciiTheme="minorHAnsi" w:hAnsiTheme="minorHAnsi" w:cstheme="minorHAnsi"/>
          <w:color w:val="3C3C3B"/>
          <w:spacing w:val="2"/>
        </w:rPr>
        <w:t xml:space="preserve">importance </w:t>
      </w:r>
      <w:r w:rsidR="004E1440" w:rsidRPr="001A1822">
        <w:rPr>
          <w:rFonts w:asciiTheme="minorHAnsi" w:hAnsiTheme="minorHAnsi" w:cstheme="minorHAnsi"/>
          <w:color w:val="3C3C3B"/>
          <w:spacing w:val="2"/>
        </w:rPr>
        <w:t>as</w:t>
      </w:r>
      <w:r w:rsidR="007D5064" w:rsidRPr="001A1822">
        <w:rPr>
          <w:rFonts w:asciiTheme="minorHAnsi" w:hAnsiTheme="minorHAnsi" w:cstheme="minorHAnsi"/>
          <w:color w:val="3C3C3B"/>
          <w:spacing w:val="2"/>
        </w:rPr>
        <w:t xml:space="preserve"> it </w:t>
      </w:r>
      <w:r w:rsidR="0047116F" w:rsidRPr="001A1822">
        <w:rPr>
          <w:rFonts w:asciiTheme="minorHAnsi" w:hAnsiTheme="minorHAnsi" w:cstheme="minorHAnsi"/>
          <w:color w:val="3C3C3B"/>
          <w:spacing w:val="2"/>
        </w:rPr>
        <w:t xml:space="preserve">ensures that </w:t>
      </w:r>
      <w:r w:rsidR="002B32A6" w:rsidRPr="001A1822">
        <w:rPr>
          <w:rFonts w:asciiTheme="minorHAnsi" w:hAnsiTheme="minorHAnsi" w:cstheme="minorHAnsi"/>
          <w:color w:val="3C3C3B"/>
          <w:spacing w:val="2"/>
        </w:rPr>
        <w:t>perishable food</w:t>
      </w:r>
      <w:r w:rsidR="004C3A56" w:rsidRPr="001A1822">
        <w:rPr>
          <w:rFonts w:asciiTheme="minorHAnsi" w:hAnsiTheme="minorHAnsi" w:cstheme="minorHAnsi"/>
          <w:color w:val="3C3C3B"/>
          <w:spacing w:val="2"/>
        </w:rPr>
        <w:t>s</w:t>
      </w:r>
      <w:r w:rsidR="00D53F97" w:rsidRPr="001A1822">
        <w:rPr>
          <w:rFonts w:asciiTheme="minorHAnsi" w:hAnsiTheme="minorHAnsi" w:cstheme="minorHAnsi"/>
          <w:color w:val="3C3C3B"/>
          <w:spacing w:val="2"/>
        </w:rPr>
        <w:t xml:space="preserve"> have a </w:t>
      </w:r>
      <w:r w:rsidR="00703577" w:rsidRPr="001A1822">
        <w:rPr>
          <w:rFonts w:asciiTheme="minorHAnsi" w:hAnsiTheme="minorHAnsi" w:cstheme="minorHAnsi"/>
          <w:color w:val="3C3C3B"/>
          <w:spacing w:val="2"/>
        </w:rPr>
        <w:t>l</w:t>
      </w:r>
      <w:r w:rsidR="00225A16" w:rsidRPr="001A1822">
        <w:rPr>
          <w:rFonts w:asciiTheme="minorHAnsi" w:hAnsiTheme="minorHAnsi" w:cstheme="minorHAnsi"/>
          <w:color w:val="3C3C3B"/>
          <w:spacing w:val="2"/>
        </w:rPr>
        <w:t xml:space="preserve">onger shelf </w:t>
      </w:r>
      <w:r w:rsidR="00F67191" w:rsidRPr="001A1822">
        <w:rPr>
          <w:rFonts w:asciiTheme="minorHAnsi" w:hAnsiTheme="minorHAnsi" w:cstheme="minorHAnsi"/>
          <w:color w:val="3C3C3B"/>
          <w:spacing w:val="2"/>
        </w:rPr>
        <w:t>life</w:t>
      </w:r>
      <w:r w:rsidR="008218EB" w:rsidRPr="001A1822">
        <w:rPr>
          <w:rFonts w:asciiTheme="minorHAnsi" w:hAnsiTheme="minorHAnsi" w:cstheme="minorHAnsi"/>
          <w:color w:val="3C3C3B"/>
          <w:spacing w:val="2"/>
        </w:rPr>
        <w:t xml:space="preserve"> </w:t>
      </w:r>
      <w:r w:rsidR="007479D7" w:rsidRPr="001A1822">
        <w:rPr>
          <w:rFonts w:asciiTheme="minorHAnsi" w:hAnsiTheme="minorHAnsi" w:cstheme="minorHAnsi"/>
          <w:color w:val="3C3C3B"/>
          <w:spacing w:val="2"/>
        </w:rPr>
        <w:t xml:space="preserve">whilst </w:t>
      </w:r>
      <w:r w:rsidR="00F67191" w:rsidRPr="001A1822">
        <w:rPr>
          <w:rFonts w:asciiTheme="minorHAnsi" w:hAnsiTheme="minorHAnsi" w:cstheme="minorHAnsi"/>
          <w:color w:val="3C3C3B"/>
          <w:spacing w:val="2"/>
        </w:rPr>
        <w:t>remain</w:t>
      </w:r>
      <w:r w:rsidR="007479D7" w:rsidRPr="001A1822">
        <w:rPr>
          <w:rFonts w:asciiTheme="minorHAnsi" w:hAnsiTheme="minorHAnsi" w:cstheme="minorHAnsi"/>
          <w:color w:val="3C3C3B"/>
          <w:spacing w:val="2"/>
        </w:rPr>
        <w:t xml:space="preserve">ing of </w:t>
      </w:r>
      <w:r w:rsidR="006D6E2C" w:rsidRPr="001A1822">
        <w:rPr>
          <w:rFonts w:asciiTheme="minorHAnsi" w:hAnsiTheme="minorHAnsi" w:cstheme="minorHAnsi"/>
          <w:color w:val="3C3C3B"/>
          <w:spacing w:val="2"/>
        </w:rPr>
        <w:t>a</w:t>
      </w:r>
      <w:r w:rsidR="001A376E" w:rsidRPr="001A1822">
        <w:rPr>
          <w:rFonts w:asciiTheme="minorHAnsi" w:hAnsiTheme="minorHAnsi" w:cstheme="minorHAnsi"/>
          <w:color w:val="3C3C3B"/>
          <w:spacing w:val="2"/>
        </w:rPr>
        <w:t xml:space="preserve"> </w:t>
      </w:r>
      <w:r w:rsidR="00A0603A" w:rsidRPr="001A1822">
        <w:rPr>
          <w:rFonts w:asciiTheme="minorHAnsi" w:hAnsiTheme="minorHAnsi" w:cstheme="minorHAnsi"/>
          <w:color w:val="3C3C3B"/>
          <w:spacing w:val="2"/>
        </w:rPr>
        <w:t xml:space="preserve">satisfactory </w:t>
      </w:r>
      <w:r w:rsidR="007479D7" w:rsidRPr="001A1822">
        <w:rPr>
          <w:rFonts w:asciiTheme="minorHAnsi" w:hAnsiTheme="minorHAnsi" w:cstheme="minorHAnsi"/>
          <w:color w:val="3C3C3B"/>
          <w:spacing w:val="2"/>
        </w:rPr>
        <w:t xml:space="preserve">standard </w:t>
      </w:r>
      <w:r w:rsidR="00A0603A" w:rsidRPr="001A1822">
        <w:rPr>
          <w:rFonts w:asciiTheme="minorHAnsi" w:hAnsiTheme="minorHAnsi" w:cstheme="minorHAnsi"/>
          <w:color w:val="3C3C3B"/>
          <w:spacing w:val="2"/>
        </w:rPr>
        <w:t xml:space="preserve">for human </w:t>
      </w:r>
      <w:r w:rsidR="008A0676" w:rsidRPr="001A1822">
        <w:rPr>
          <w:rFonts w:asciiTheme="minorHAnsi" w:hAnsiTheme="minorHAnsi" w:cstheme="minorHAnsi"/>
          <w:color w:val="3C3C3B"/>
          <w:spacing w:val="2"/>
        </w:rPr>
        <w:t>consumption</w:t>
      </w:r>
      <w:r w:rsidR="00F67191" w:rsidRPr="001A1822">
        <w:rPr>
          <w:rFonts w:asciiTheme="minorHAnsi" w:hAnsiTheme="minorHAnsi" w:cstheme="minorHAnsi"/>
          <w:color w:val="3C3C3B"/>
          <w:spacing w:val="2"/>
        </w:rPr>
        <w:t xml:space="preserve"> </w:t>
      </w:r>
      <w:r w:rsidR="00F8412C" w:rsidRPr="001A1822">
        <w:rPr>
          <w:rFonts w:asciiTheme="minorHAnsi" w:hAnsiTheme="minorHAnsi" w:cstheme="minorHAnsi"/>
          <w:color w:val="3C3C3B"/>
          <w:spacing w:val="2"/>
        </w:rPr>
        <w:t xml:space="preserve">and ultimately </w:t>
      </w:r>
      <w:r w:rsidR="00877E5D" w:rsidRPr="001A1822">
        <w:rPr>
          <w:rFonts w:asciiTheme="minorHAnsi" w:hAnsiTheme="minorHAnsi" w:cstheme="minorHAnsi"/>
          <w:color w:val="3C3C3B"/>
          <w:spacing w:val="2"/>
        </w:rPr>
        <w:t>diminish</w:t>
      </w:r>
      <w:r w:rsidR="00D9338F" w:rsidRPr="001A1822">
        <w:rPr>
          <w:rFonts w:asciiTheme="minorHAnsi" w:hAnsiTheme="minorHAnsi" w:cstheme="minorHAnsi"/>
          <w:color w:val="3C3C3B"/>
          <w:spacing w:val="2"/>
        </w:rPr>
        <w:t>es</w:t>
      </w:r>
      <w:r w:rsidR="00D33BE9" w:rsidRPr="001A1822">
        <w:rPr>
          <w:rFonts w:asciiTheme="minorHAnsi" w:hAnsiTheme="minorHAnsi" w:cstheme="minorHAnsi"/>
          <w:color w:val="3C3C3B"/>
          <w:spacing w:val="2"/>
        </w:rPr>
        <w:t xml:space="preserve"> excessive</w:t>
      </w:r>
      <w:r w:rsidR="009F62BF" w:rsidRPr="001A1822">
        <w:rPr>
          <w:rFonts w:asciiTheme="minorHAnsi" w:hAnsiTheme="minorHAnsi" w:cstheme="minorHAnsi"/>
          <w:color w:val="3C3C3B"/>
          <w:spacing w:val="2"/>
        </w:rPr>
        <w:t xml:space="preserve"> </w:t>
      </w:r>
      <w:r w:rsidR="00CA6F52" w:rsidRPr="001A1822">
        <w:rPr>
          <w:rFonts w:asciiTheme="minorHAnsi" w:hAnsiTheme="minorHAnsi" w:cstheme="minorHAnsi"/>
          <w:color w:val="3C3C3B"/>
          <w:spacing w:val="2"/>
        </w:rPr>
        <w:t>food waste</w:t>
      </w:r>
      <w:r w:rsidR="008A0676" w:rsidRPr="001A1822">
        <w:rPr>
          <w:rFonts w:asciiTheme="minorHAnsi" w:hAnsiTheme="minorHAnsi" w:cstheme="minorHAnsi"/>
          <w:color w:val="3C3C3B"/>
          <w:spacing w:val="2"/>
        </w:rPr>
        <w:t>.</w:t>
      </w:r>
    </w:p>
    <w:p w14:paraId="16B7EBA6" w14:textId="08C9F028" w:rsidR="001A1822" w:rsidRPr="009F25A6" w:rsidRDefault="009F25A6" w:rsidP="001E7E7B">
      <w:pPr>
        <w:pStyle w:val="NormalWeb"/>
        <w:rPr>
          <w:rFonts w:asciiTheme="minorHAnsi" w:hAnsiTheme="minorHAnsi" w:cstheme="minorHAnsi"/>
          <w:color w:val="000000"/>
          <w:shd w:val="clear" w:color="auto" w:fill="FFFFFF"/>
        </w:rPr>
      </w:pPr>
      <w:r w:rsidRPr="001A1822">
        <w:rPr>
          <w:rFonts w:asciiTheme="minorHAnsi" w:hAnsiTheme="minorHAnsi" w:cstheme="minorHAnsi"/>
        </w:rPr>
        <w:t>There</w:t>
      </w:r>
      <w:r w:rsidR="00177A29" w:rsidRPr="001A1822">
        <w:rPr>
          <w:rFonts w:asciiTheme="minorHAnsi" w:hAnsiTheme="minorHAnsi" w:cstheme="minorHAnsi"/>
        </w:rPr>
        <w:t xml:space="preserve"> is a number of </w:t>
      </w:r>
      <w:r w:rsidR="00F9206B" w:rsidRPr="001A1822">
        <w:rPr>
          <w:rFonts w:asciiTheme="minorHAnsi" w:hAnsiTheme="minorHAnsi" w:cstheme="minorHAnsi"/>
        </w:rPr>
        <w:t xml:space="preserve">preventative </w:t>
      </w:r>
      <w:r w:rsidR="00225EBF" w:rsidRPr="001A1822">
        <w:rPr>
          <w:rFonts w:asciiTheme="minorHAnsi" w:hAnsiTheme="minorHAnsi" w:cstheme="minorHAnsi"/>
        </w:rPr>
        <w:t>measures</w:t>
      </w:r>
      <w:r w:rsidR="00B55DC4" w:rsidRPr="001A1822">
        <w:rPr>
          <w:rFonts w:asciiTheme="minorHAnsi" w:hAnsiTheme="minorHAnsi" w:cstheme="minorHAnsi"/>
        </w:rPr>
        <w:t xml:space="preserve"> that</w:t>
      </w:r>
      <w:r w:rsidR="00273592" w:rsidRPr="001A1822">
        <w:rPr>
          <w:rFonts w:asciiTheme="minorHAnsi" w:hAnsiTheme="minorHAnsi" w:cstheme="minorHAnsi"/>
        </w:rPr>
        <w:t xml:space="preserve"> </w:t>
      </w:r>
      <w:r w:rsidR="00225EBF" w:rsidRPr="001A1822">
        <w:rPr>
          <w:rFonts w:asciiTheme="minorHAnsi" w:hAnsiTheme="minorHAnsi" w:cstheme="minorHAnsi"/>
        </w:rPr>
        <w:t>m</w:t>
      </w:r>
      <w:r w:rsidR="00E93218" w:rsidRPr="001A1822">
        <w:rPr>
          <w:rFonts w:asciiTheme="minorHAnsi" w:hAnsiTheme="minorHAnsi" w:cstheme="minorHAnsi"/>
        </w:rPr>
        <w:t>an has implemented to reduce the effects of global warming from</w:t>
      </w:r>
      <w:r w:rsidR="00225EBF" w:rsidRPr="001A1822">
        <w:rPr>
          <w:rFonts w:asciiTheme="minorHAnsi" w:hAnsiTheme="minorHAnsi" w:cstheme="minorHAnsi"/>
        </w:rPr>
        <w:t xml:space="preserve"> using</w:t>
      </w:r>
      <w:r w:rsidR="00E93218" w:rsidRPr="001A1822">
        <w:rPr>
          <w:rFonts w:asciiTheme="minorHAnsi" w:hAnsiTheme="minorHAnsi" w:cstheme="minorHAnsi"/>
        </w:rPr>
        <w:t xml:space="preserve"> plastic packaging. Firstly, </w:t>
      </w:r>
      <w:r w:rsidR="00225EBF" w:rsidRPr="001A1822">
        <w:rPr>
          <w:rFonts w:asciiTheme="minorHAnsi" w:hAnsiTheme="minorHAnsi" w:cstheme="minorHAnsi"/>
        </w:rPr>
        <w:t xml:space="preserve">through </w:t>
      </w:r>
      <w:r w:rsidR="00E93218" w:rsidRPr="001A1822">
        <w:rPr>
          <w:rFonts w:asciiTheme="minorHAnsi" w:hAnsiTheme="minorHAnsi" w:cstheme="minorHAnsi"/>
        </w:rPr>
        <w:t>the development of redesigning the packaging by making it smaller</w:t>
      </w:r>
      <w:r w:rsidR="006A7365" w:rsidRPr="001A1822">
        <w:rPr>
          <w:rFonts w:asciiTheme="minorHAnsi" w:hAnsiTheme="minorHAnsi" w:cstheme="minorHAnsi"/>
        </w:rPr>
        <w:t>,</w:t>
      </w:r>
      <w:r w:rsidR="00225EBF" w:rsidRPr="001A1822">
        <w:rPr>
          <w:rFonts w:asciiTheme="minorHAnsi" w:hAnsiTheme="minorHAnsi" w:cstheme="minorHAnsi"/>
        </w:rPr>
        <w:t xml:space="preserve"> </w:t>
      </w:r>
      <w:r w:rsidR="00C673B8" w:rsidRPr="001A1822">
        <w:rPr>
          <w:rFonts w:asciiTheme="minorHAnsi" w:hAnsiTheme="minorHAnsi" w:cstheme="minorHAnsi"/>
        </w:rPr>
        <w:t>this</w:t>
      </w:r>
      <w:r w:rsidR="00E93218" w:rsidRPr="001A1822">
        <w:rPr>
          <w:rFonts w:asciiTheme="minorHAnsi" w:hAnsiTheme="minorHAnsi" w:cstheme="minorHAnsi"/>
        </w:rPr>
        <w:t xml:space="preserve">, in turn, means that fewer fossil fuels are needed to be burnt during its manufacturing process. </w:t>
      </w:r>
      <w:r w:rsidR="002B592C" w:rsidRPr="001A1822">
        <w:rPr>
          <w:rFonts w:asciiTheme="minorHAnsi" w:hAnsiTheme="minorHAnsi" w:cstheme="minorHAnsi"/>
        </w:rPr>
        <w:t>Size reduction</w:t>
      </w:r>
      <w:r w:rsidR="00C0700C" w:rsidRPr="001A1822">
        <w:rPr>
          <w:rFonts w:asciiTheme="minorHAnsi" w:hAnsiTheme="minorHAnsi" w:cstheme="minorHAnsi"/>
        </w:rPr>
        <w:t xml:space="preserve"> of the packaging would mean that less space </w:t>
      </w:r>
      <w:r w:rsidR="00262F23" w:rsidRPr="001A1822">
        <w:rPr>
          <w:rFonts w:asciiTheme="minorHAnsi" w:hAnsiTheme="minorHAnsi" w:cstheme="minorHAnsi"/>
        </w:rPr>
        <w:t>would</w:t>
      </w:r>
      <w:r w:rsidR="00C0700C" w:rsidRPr="001A1822">
        <w:rPr>
          <w:rFonts w:asciiTheme="minorHAnsi" w:hAnsiTheme="minorHAnsi" w:cstheme="minorHAnsi"/>
        </w:rPr>
        <w:t xml:space="preserve"> </w:t>
      </w:r>
      <w:r w:rsidR="00E812EE" w:rsidRPr="001A1822">
        <w:rPr>
          <w:rFonts w:asciiTheme="minorHAnsi" w:hAnsiTheme="minorHAnsi" w:cstheme="minorHAnsi"/>
        </w:rPr>
        <w:t xml:space="preserve">be </w:t>
      </w:r>
      <w:r w:rsidR="00C0700C" w:rsidRPr="001A1822">
        <w:rPr>
          <w:rFonts w:asciiTheme="minorHAnsi" w:hAnsiTheme="minorHAnsi" w:cstheme="minorHAnsi"/>
        </w:rPr>
        <w:t xml:space="preserve">required within </w:t>
      </w:r>
      <w:r w:rsidR="00685A5D" w:rsidRPr="001A1822">
        <w:rPr>
          <w:rFonts w:asciiTheme="minorHAnsi" w:hAnsiTheme="minorHAnsi" w:cstheme="minorHAnsi"/>
        </w:rPr>
        <w:t>the</w:t>
      </w:r>
      <w:r w:rsidR="00225EBF" w:rsidRPr="001A1822">
        <w:rPr>
          <w:rFonts w:asciiTheme="minorHAnsi" w:hAnsiTheme="minorHAnsi" w:cstheme="minorHAnsi"/>
        </w:rPr>
        <w:t xml:space="preserve"> </w:t>
      </w:r>
      <w:r w:rsidR="00134E2F" w:rsidRPr="001A1822">
        <w:rPr>
          <w:rFonts w:asciiTheme="minorHAnsi" w:hAnsiTheme="minorHAnsi" w:cstheme="minorHAnsi"/>
        </w:rPr>
        <w:t>vehicle</w:t>
      </w:r>
      <w:r w:rsidR="00865DF9" w:rsidRPr="001A1822">
        <w:rPr>
          <w:rFonts w:asciiTheme="minorHAnsi" w:hAnsiTheme="minorHAnsi" w:cstheme="minorHAnsi"/>
        </w:rPr>
        <w:t>’</w:t>
      </w:r>
      <w:r w:rsidR="00134E2F" w:rsidRPr="001A1822">
        <w:rPr>
          <w:rFonts w:asciiTheme="minorHAnsi" w:hAnsiTheme="minorHAnsi" w:cstheme="minorHAnsi"/>
        </w:rPr>
        <w:t>s</w:t>
      </w:r>
      <w:r w:rsidR="00685A5D" w:rsidRPr="001A1822">
        <w:rPr>
          <w:rFonts w:asciiTheme="minorHAnsi" w:hAnsiTheme="minorHAnsi" w:cstheme="minorHAnsi"/>
        </w:rPr>
        <w:t xml:space="preserve"> cargo area</w:t>
      </w:r>
      <w:r w:rsidR="00225EBF" w:rsidRPr="001A1822">
        <w:rPr>
          <w:rFonts w:asciiTheme="minorHAnsi" w:hAnsiTheme="minorHAnsi" w:cstheme="minorHAnsi"/>
        </w:rPr>
        <w:t xml:space="preserve">, </w:t>
      </w:r>
      <w:r w:rsidR="00E812EE" w:rsidRPr="001A1822">
        <w:rPr>
          <w:rFonts w:asciiTheme="minorHAnsi" w:hAnsiTheme="minorHAnsi" w:cstheme="minorHAnsi"/>
        </w:rPr>
        <w:t xml:space="preserve">and </w:t>
      </w:r>
      <w:r w:rsidR="00B1097F" w:rsidRPr="001A1822">
        <w:rPr>
          <w:rFonts w:asciiTheme="minorHAnsi" w:hAnsiTheme="minorHAnsi" w:cstheme="minorHAnsi"/>
        </w:rPr>
        <w:t xml:space="preserve">this </w:t>
      </w:r>
      <w:r w:rsidR="00772335" w:rsidRPr="001A1822">
        <w:rPr>
          <w:rFonts w:asciiTheme="minorHAnsi" w:hAnsiTheme="minorHAnsi" w:cstheme="minorHAnsi"/>
        </w:rPr>
        <w:t>subsequently mean</w:t>
      </w:r>
      <w:r w:rsidR="001F2DBF" w:rsidRPr="001A1822">
        <w:rPr>
          <w:rFonts w:asciiTheme="minorHAnsi" w:hAnsiTheme="minorHAnsi" w:cstheme="minorHAnsi"/>
        </w:rPr>
        <w:t>s</w:t>
      </w:r>
      <w:r w:rsidR="00772335" w:rsidRPr="001A1822">
        <w:rPr>
          <w:rFonts w:asciiTheme="minorHAnsi" w:hAnsiTheme="minorHAnsi" w:cstheme="minorHAnsi"/>
        </w:rPr>
        <w:t xml:space="preserve"> that </w:t>
      </w:r>
      <w:r w:rsidR="00944ADF" w:rsidRPr="001A1822">
        <w:rPr>
          <w:rFonts w:asciiTheme="minorHAnsi" w:hAnsiTheme="minorHAnsi" w:cstheme="minorHAnsi"/>
        </w:rPr>
        <w:t>a more significant number of goods could be transported</w:t>
      </w:r>
      <w:r w:rsidR="005409E1" w:rsidRPr="001A1822">
        <w:rPr>
          <w:rFonts w:asciiTheme="minorHAnsi" w:hAnsiTheme="minorHAnsi" w:cstheme="minorHAnsi"/>
        </w:rPr>
        <w:t xml:space="preserve"> at any given </w:t>
      </w:r>
      <w:r w:rsidR="00900D70" w:rsidRPr="001A1822">
        <w:rPr>
          <w:rFonts w:asciiTheme="minorHAnsi" w:hAnsiTheme="minorHAnsi" w:cstheme="minorHAnsi"/>
        </w:rPr>
        <w:t>time. Which</w:t>
      </w:r>
      <w:r w:rsidR="00C10559" w:rsidRPr="001A1822">
        <w:rPr>
          <w:rFonts w:asciiTheme="minorHAnsi" w:hAnsiTheme="minorHAnsi" w:cstheme="minorHAnsi"/>
        </w:rPr>
        <w:t xml:space="preserve"> in turn means that</w:t>
      </w:r>
      <w:r w:rsidR="00A8540E" w:rsidRPr="001A1822">
        <w:rPr>
          <w:rFonts w:asciiTheme="minorHAnsi" w:hAnsiTheme="minorHAnsi" w:cstheme="minorHAnsi"/>
        </w:rPr>
        <w:t xml:space="preserve"> fewer trips would </w:t>
      </w:r>
      <w:r w:rsidR="00712C8C" w:rsidRPr="001A1822">
        <w:rPr>
          <w:rFonts w:asciiTheme="minorHAnsi" w:hAnsiTheme="minorHAnsi" w:cstheme="minorHAnsi"/>
        </w:rPr>
        <w:t xml:space="preserve">be required </w:t>
      </w:r>
      <w:r w:rsidR="009C1B31" w:rsidRPr="001A1822">
        <w:rPr>
          <w:rFonts w:asciiTheme="minorHAnsi" w:hAnsiTheme="minorHAnsi" w:cstheme="minorHAnsi"/>
        </w:rPr>
        <w:t xml:space="preserve">so </w:t>
      </w:r>
      <w:r w:rsidR="00E01CB3" w:rsidRPr="001A1822">
        <w:rPr>
          <w:rFonts w:asciiTheme="minorHAnsi" w:hAnsiTheme="minorHAnsi" w:cstheme="minorHAnsi"/>
        </w:rPr>
        <w:t xml:space="preserve">would emit </w:t>
      </w:r>
      <w:r w:rsidR="00AA123F" w:rsidRPr="001A1822">
        <w:rPr>
          <w:rFonts w:asciiTheme="minorHAnsi" w:hAnsiTheme="minorHAnsi" w:cstheme="minorHAnsi"/>
        </w:rPr>
        <w:t>fewer</w:t>
      </w:r>
      <w:r w:rsidR="00E01CB3" w:rsidRPr="001A1822">
        <w:rPr>
          <w:rFonts w:asciiTheme="minorHAnsi" w:hAnsiTheme="minorHAnsi" w:cstheme="minorHAnsi"/>
        </w:rPr>
        <w:t xml:space="preserve"> </w:t>
      </w:r>
      <w:r w:rsidR="00F83DB9" w:rsidRPr="001A1822">
        <w:rPr>
          <w:rFonts w:asciiTheme="minorHAnsi" w:hAnsiTheme="minorHAnsi" w:cstheme="minorHAnsi"/>
        </w:rPr>
        <w:t xml:space="preserve">damaging </w:t>
      </w:r>
      <w:r w:rsidR="00E443F3" w:rsidRPr="001A1822">
        <w:rPr>
          <w:rFonts w:asciiTheme="minorHAnsi" w:hAnsiTheme="minorHAnsi" w:cstheme="minorHAnsi"/>
        </w:rPr>
        <w:t xml:space="preserve">emissions into the </w:t>
      </w:r>
      <w:r w:rsidR="00FE32F6" w:rsidRPr="001A1822">
        <w:rPr>
          <w:rFonts w:asciiTheme="minorHAnsi" w:hAnsiTheme="minorHAnsi" w:cstheme="minorHAnsi"/>
        </w:rPr>
        <w:t xml:space="preserve">atmosphere, Ikea was </w:t>
      </w:r>
      <w:r w:rsidR="00885577" w:rsidRPr="001A1822">
        <w:rPr>
          <w:rFonts w:asciiTheme="minorHAnsi" w:hAnsiTheme="minorHAnsi" w:cstheme="minorHAnsi"/>
        </w:rPr>
        <w:t xml:space="preserve">one </w:t>
      </w:r>
      <w:r w:rsidR="00274441" w:rsidRPr="001A1822">
        <w:rPr>
          <w:rFonts w:asciiTheme="minorHAnsi" w:hAnsiTheme="minorHAnsi" w:cstheme="minorHAnsi"/>
        </w:rPr>
        <w:t xml:space="preserve">such </w:t>
      </w:r>
      <w:r w:rsidR="009244E5" w:rsidRPr="001A1822">
        <w:rPr>
          <w:rFonts w:asciiTheme="minorHAnsi" w:hAnsiTheme="minorHAnsi" w:cstheme="minorHAnsi"/>
        </w:rPr>
        <w:t xml:space="preserve">company </w:t>
      </w:r>
      <w:r w:rsidR="00885577" w:rsidRPr="001A1822">
        <w:rPr>
          <w:rFonts w:asciiTheme="minorHAnsi" w:hAnsiTheme="minorHAnsi" w:cstheme="minorHAnsi"/>
        </w:rPr>
        <w:t>to implement such a strategy</w:t>
      </w:r>
      <w:r w:rsidR="00E443F3" w:rsidRPr="001A1822">
        <w:rPr>
          <w:rFonts w:asciiTheme="minorHAnsi" w:hAnsiTheme="minorHAnsi" w:cstheme="minorHAnsi"/>
        </w:rPr>
        <w:t>.</w:t>
      </w:r>
      <w:r w:rsidR="00206ECE" w:rsidRPr="001A1822">
        <w:rPr>
          <w:rFonts w:asciiTheme="minorHAnsi" w:hAnsiTheme="minorHAnsi" w:cstheme="minorHAnsi"/>
        </w:rPr>
        <w:t xml:space="preserve"> </w:t>
      </w:r>
      <w:r w:rsidR="00C53920" w:rsidRPr="001A1822">
        <w:rPr>
          <w:rFonts w:asciiTheme="minorHAnsi" w:hAnsiTheme="minorHAnsi" w:cstheme="minorHAnsi"/>
        </w:rPr>
        <w:t>“flat-packaged” boxes, to reduce transportation costs for both I</w:t>
      </w:r>
      <w:r w:rsidR="00337140" w:rsidRPr="001A1822">
        <w:rPr>
          <w:rFonts w:asciiTheme="minorHAnsi" w:hAnsiTheme="minorHAnsi" w:cstheme="minorHAnsi"/>
        </w:rPr>
        <w:t>kea</w:t>
      </w:r>
      <w:r w:rsidR="00C53920" w:rsidRPr="001A1822">
        <w:rPr>
          <w:rFonts w:asciiTheme="minorHAnsi" w:hAnsiTheme="minorHAnsi" w:cstheme="minorHAnsi"/>
        </w:rPr>
        <w:t xml:space="preserve"> and the consumer (i.e. more items can fit into a crate, which means fewer delivery journeys</w:t>
      </w:r>
      <w:r w:rsidR="008563DF" w:rsidRPr="001A1822">
        <w:rPr>
          <w:rFonts w:asciiTheme="minorHAnsi" w:hAnsiTheme="minorHAnsi" w:cstheme="minorHAnsi"/>
        </w:rPr>
        <w:t>”</w:t>
      </w:r>
      <w:r w:rsidR="001E7E7B">
        <w:rPr>
          <w:rFonts w:asciiTheme="minorHAnsi" w:hAnsiTheme="minorHAnsi" w:cstheme="minorHAnsi"/>
        </w:rPr>
        <w:t xml:space="preserve"> </w:t>
      </w:r>
      <w:r w:rsidR="008563DF" w:rsidRPr="001A1822">
        <w:rPr>
          <w:rFonts w:asciiTheme="minorHAnsi" w:hAnsiTheme="minorHAnsi" w:cstheme="minorHAnsi"/>
        </w:rPr>
        <w:fldChar w:fldCharType="begin"/>
      </w:r>
      <w:r w:rsidR="004708F9" w:rsidRPr="001A1822">
        <w:rPr>
          <w:rFonts w:asciiTheme="minorHAnsi" w:hAnsiTheme="minorHAnsi" w:cstheme="minorHAnsi"/>
        </w:rPr>
        <w:instrText xml:space="preserve"> ADDIN ZOTERO_ITEM CSL_CITATION {"citationID":"d4ljAhvR","properties":{"formattedCitation":"(Harapiak, 2019)","plainCitation":"(Harapiak, 2019)","noteIndex":0},"citationItems":[{"id":64,"uris":["http://zotero.org/users/local/Db3yIdfR/items/6NHP445U"],"uri":["http://zotero.org/users/local/Db3yIdfR/items/6NHP445U"],"itemData":{"id":64,"type":"paper-conference","title":"IKEA's International Expansion","source":"Semantic Scholar","abstract":"This case concerns a global retailing firm that is dealing with strategic management and marketing issues. Applying a scenario of international expansion, this case provides a thorough analysis of the current business environment for IKEA. Utilizing a variety of methods (e.g. SWOT, PESTLE, McKinsey Matrix) the overall objective is to provide students with the opportunity to apply their research skills and knowledge regarding a highly competitive industry to develop strategic marketing strategies. The case is oriented towards upper-level undergraduate or MBA marketing students and can be taught within a one to two-hour class with several hours of outside student preparation.","author":[{"family":"Harapiak","given":"Clayton"}],"issued":{"date-parts":[["2019",12]]}}}],"schema":"https://github.com/citation-style-language/schema/raw/master/csl-citation.json"} </w:instrText>
      </w:r>
      <w:r w:rsidR="008563DF" w:rsidRPr="001A1822">
        <w:rPr>
          <w:rFonts w:asciiTheme="minorHAnsi" w:hAnsiTheme="minorHAnsi" w:cstheme="minorHAnsi"/>
        </w:rPr>
        <w:fldChar w:fldCharType="separate"/>
      </w:r>
      <w:r w:rsidR="007A7B50" w:rsidRPr="001A1822">
        <w:rPr>
          <w:rFonts w:asciiTheme="minorHAnsi" w:hAnsiTheme="minorHAnsi" w:cstheme="minorHAnsi"/>
          <w:b/>
          <w:bCs/>
        </w:rPr>
        <w:t>(</w:t>
      </w:r>
      <w:proofErr w:type="spellStart"/>
      <w:r w:rsidR="007A7B50" w:rsidRPr="001A1822">
        <w:rPr>
          <w:rFonts w:asciiTheme="minorHAnsi" w:hAnsiTheme="minorHAnsi" w:cstheme="minorHAnsi"/>
          <w:b/>
          <w:bCs/>
        </w:rPr>
        <w:t>Harapiak</w:t>
      </w:r>
      <w:proofErr w:type="spellEnd"/>
      <w:r w:rsidR="007A7B50" w:rsidRPr="001A1822">
        <w:rPr>
          <w:rFonts w:asciiTheme="minorHAnsi" w:hAnsiTheme="minorHAnsi" w:cstheme="minorHAnsi"/>
          <w:b/>
          <w:bCs/>
        </w:rPr>
        <w:t>, 2019</w:t>
      </w:r>
      <w:r w:rsidR="001E7E7B">
        <w:rPr>
          <w:rFonts w:asciiTheme="minorHAnsi" w:hAnsiTheme="minorHAnsi" w:cstheme="minorHAnsi"/>
          <w:b/>
          <w:bCs/>
        </w:rPr>
        <w:t xml:space="preserve"> and </w:t>
      </w:r>
      <w:r w:rsidR="008563DF" w:rsidRPr="001A1822">
        <w:rPr>
          <w:rFonts w:asciiTheme="minorHAnsi" w:hAnsiTheme="minorHAnsi" w:cstheme="minorHAnsi"/>
        </w:rPr>
        <w:fldChar w:fldCharType="end"/>
      </w:r>
      <w:r w:rsidR="008563DF" w:rsidRPr="001A1822">
        <w:rPr>
          <w:rFonts w:asciiTheme="minorHAnsi" w:hAnsiTheme="minorHAnsi" w:cstheme="minorHAnsi"/>
          <w:b/>
          <w:bCs/>
        </w:rPr>
        <w:fldChar w:fldCharType="begin"/>
      </w:r>
      <w:r w:rsidR="008563DF" w:rsidRPr="001A1822">
        <w:rPr>
          <w:rFonts w:asciiTheme="minorHAnsi" w:hAnsiTheme="minorHAnsi" w:cstheme="minorHAnsi"/>
          <w:b/>
          <w:bCs/>
        </w:rPr>
        <w:instrText xml:space="preserve"> ADDIN ZOTERO_ITEM CSL_CITATION {"citationID":"h7xIRh0f","properties":{"formattedCitation":"(Moon,Youngme E, n.d.)","plainCitation":"(Moon,Youngme E, n.d.)","noteIndex":0},"citationItems":[{"id":67,"uris":["http://zotero.org/users/local/Db3yIdfR/items/E7KSSSWQ"],"uri":["http://zotero.org/users/local/Db3yIdfR/items/E7KSSSWQ"],"itemData":{"id":67,"type":"book","title":"\"IKEA Invades America.\" Harvard Business School Case 504-094, April 2004. (Revised September 2004.","author":[{"family":"Moon,Youngme E","given":""}]}}],"schema":"https://github.com/citation-style-language/schema/raw/master/csl-citation.json"} </w:instrText>
      </w:r>
      <w:r w:rsidR="008563DF" w:rsidRPr="001A1822">
        <w:rPr>
          <w:rFonts w:asciiTheme="minorHAnsi" w:hAnsiTheme="minorHAnsi" w:cstheme="minorHAnsi"/>
          <w:b/>
          <w:bCs/>
        </w:rPr>
        <w:fldChar w:fldCharType="separate"/>
      </w:r>
      <w:r w:rsidR="007A7B50" w:rsidRPr="001A1822">
        <w:rPr>
          <w:rFonts w:asciiTheme="minorHAnsi" w:hAnsiTheme="minorHAnsi" w:cstheme="minorHAnsi"/>
          <w:b/>
          <w:bCs/>
          <w:noProof/>
        </w:rPr>
        <w:t>Moon</w:t>
      </w:r>
      <w:r w:rsidR="00470005" w:rsidRPr="001A1822">
        <w:rPr>
          <w:rFonts w:asciiTheme="minorHAnsi" w:hAnsiTheme="minorHAnsi" w:cstheme="minorHAnsi"/>
          <w:b/>
          <w:bCs/>
          <w:noProof/>
        </w:rPr>
        <w:t xml:space="preserve"> </w:t>
      </w:r>
      <w:r w:rsidR="007A7B50" w:rsidRPr="001A1822">
        <w:rPr>
          <w:rFonts w:asciiTheme="minorHAnsi" w:hAnsiTheme="minorHAnsi" w:cstheme="minorHAnsi"/>
          <w:b/>
          <w:bCs/>
          <w:noProof/>
        </w:rPr>
        <w:t>Youngme 2004)</w:t>
      </w:r>
      <w:r w:rsidR="008563DF" w:rsidRPr="001A1822">
        <w:rPr>
          <w:rFonts w:asciiTheme="minorHAnsi" w:hAnsiTheme="minorHAnsi" w:cstheme="minorHAnsi"/>
          <w:b/>
          <w:bCs/>
        </w:rPr>
        <w:fldChar w:fldCharType="end"/>
      </w:r>
      <w:r w:rsidR="001E7E7B">
        <w:rPr>
          <w:rFonts w:asciiTheme="minorHAnsi" w:hAnsiTheme="minorHAnsi" w:cstheme="minorHAnsi"/>
        </w:rPr>
        <w:t>.</w:t>
      </w:r>
      <w:r w:rsidR="001E7E7B">
        <w:rPr>
          <w:rFonts w:asciiTheme="minorHAnsi" w:hAnsiTheme="minorHAnsi" w:cstheme="minorHAnsi"/>
          <w:b/>
          <w:bCs/>
        </w:rPr>
        <w:t xml:space="preserve"> </w:t>
      </w:r>
      <w:r w:rsidR="00CE4CAE" w:rsidRPr="001A1822">
        <w:rPr>
          <w:rFonts w:asciiTheme="minorHAnsi" w:hAnsiTheme="minorHAnsi" w:cstheme="minorHAnsi"/>
        </w:rPr>
        <w:t>Another alt</w:t>
      </w:r>
      <w:r w:rsidR="00F95BAA" w:rsidRPr="001A1822">
        <w:rPr>
          <w:rFonts w:asciiTheme="minorHAnsi" w:hAnsiTheme="minorHAnsi" w:cstheme="minorHAnsi"/>
        </w:rPr>
        <w:t xml:space="preserve">ernative measure </w:t>
      </w:r>
      <w:r w:rsidR="000632F2" w:rsidRPr="001A1822">
        <w:rPr>
          <w:rFonts w:asciiTheme="minorHAnsi" w:hAnsiTheme="minorHAnsi" w:cstheme="minorHAnsi"/>
        </w:rPr>
        <w:t xml:space="preserve">that </w:t>
      </w:r>
      <w:r w:rsidR="00F95BAA" w:rsidRPr="001A1822">
        <w:rPr>
          <w:rFonts w:asciiTheme="minorHAnsi" w:hAnsiTheme="minorHAnsi" w:cstheme="minorHAnsi"/>
        </w:rPr>
        <w:t xml:space="preserve">Ikea are adopting to reduce </w:t>
      </w:r>
      <w:r w:rsidR="001B6EAB" w:rsidRPr="001A1822">
        <w:rPr>
          <w:rFonts w:asciiTheme="minorHAnsi" w:hAnsiTheme="minorHAnsi" w:cstheme="minorHAnsi"/>
        </w:rPr>
        <w:t xml:space="preserve">plastic packaging consumption </w:t>
      </w:r>
      <w:r w:rsidR="00280FB9" w:rsidRPr="001A1822">
        <w:rPr>
          <w:rFonts w:asciiTheme="minorHAnsi" w:hAnsiTheme="minorHAnsi" w:cstheme="minorHAnsi"/>
        </w:rPr>
        <w:t>is to</w:t>
      </w:r>
      <w:r w:rsidR="008D29C2" w:rsidRPr="001A1822">
        <w:rPr>
          <w:rFonts w:asciiTheme="minorHAnsi" w:hAnsiTheme="minorHAnsi" w:cstheme="minorHAnsi"/>
        </w:rPr>
        <w:t xml:space="preserve"> subs</w:t>
      </w:r>
      <w:r w:rsidR="00195B7D" w:rsidRPr="001A1822">
        <w:rPr>
          <w:rFonts w:asciiTheme="minorHAnsi" w:hAnsiTheme="minorHAnsi" w:cstheme="minorHAnsi"/>
        </w:rPr>
        <w:t>ti</w:t>
      </w:r>
      <w:r w:rsidR="008D29C2" w:rsidRPr="001A1822">
        <w:rPr>
          <w:rFonts w:asciiTheme="minorHAnsi" w:hAnsiTheme="minorHAnsi" w:cstheme="minorHAnsi"/>
        </w:rPr>
        <w:t>tute</w:t>
      </w:r>
      <w:r w:rsidR="000632F2" w:rsidRPr="001A1822">
        <w:rPr>
          <w:rFonts w:asciiTheme="minorHAnsi" w:hAnsiTheme="minorHAnsi" w:cstheme="minorHAnsi"/>
        </w:rPr>
        <w:t xml:space="preserve"> plastic </w:t>
      </w:r>
      <w:r w:rsidR="00545093" w:rsidRPr="001A1822">
        <w:rPr>
          <w:rFonts w:asciiTheme="minorHAnsi" w:hAnsiTheme="minorHAnsi" w:cstheme="minorHAnsi"/>
        </w:rPr>
        <w:t>packaging for renewable and bio</w:t>
      </w:r>
      <w:r w:rsidR="00777536" w:rsidRPr="001A1822">
        <w:rPr>
          <w:rFonts w:asciiTheme="minorHAnsi" w:hAnsiTheme="minorHAnsi" w:cstheme="minorHAnsi"/>
        </w:rPr>
        <w:t>degradable sources</w:t>
      </w:r>
      <w:r w:rsidR="00195B7D" w:rsidRPr="001A1822">
        <w:rPr>
          <w:rFonts w:asciiTheme="minorHAnsi" w:hAnsiTheme="minorHAnsi" w:cstheme="minorHAnsi"/>
        </w:rPr>
        <w:t xml:space="preserve"> </w:t>
      </w:r>
      <w:r w:rsidR="00757CCF" w:rsidRPr="001A1822">
        <w:rPr>
          <w:rFonts w:asciiTheme="minorHAnsi" w:hAnsiTheme="minorHAnsi" w:cstheme="minorHAnsi"/>
        </w:rPr>
        <w:t>by planning</w:t>
      </w:r>
      <w:r w:rsidR="00514121" w:rsidRPr="001A1822">
        <w:rPr>
          <w:rFonts w:asciiTheme="minorHAnsi" w:hAnsiTheme="minorHAnsi" w:cstheme="minorHAnsi"/>
        </w:rPr>
        <w:t xml:space="preserve"> </w:t>
      </w:r>
      <w:r w:rsidR="0064430D" w:rsidRPr="001A1822">
        <w:rPr>
          <w:rFonts w:asciiTheme="minorHAnsi" w:hAnsiTheme="minorHAnsi" w:cstheme="minorHAnsi"/>
        </w:rPr>
        <w:t>to</w:t>
      </w:r>
      <w:r w:rsidR="00757CCF" w:rsidRPr="001A1822">
        <w:rPr>
          <w:rFonts w:asciiTheme="minorHAnsi" w:hAnsiTheme="minorHAnsi" w:cstheme="minorHAnsi"/>
        </w:rPr>
        <w:t xml:space="preserve"> </w:t>
      </w:r>
      <w:r w:rsidR="001E7E7B">
        <w:rPr>
          <w:rFonts w:asciiTheme="minorHAnsi" w:hAnsiTheme="minorHAnsi" w:cstheme="minorHAnsi"/>
        </w:rPr>
        <w:t>“</w:t>
      </w:r>
      <w:r w:rsidR="006B1649" w:rsidRPr="001A1822">
        <w:rPr>
          <w:rFonts w:asciiTheme="minorHAnsi" w:hAnsiTheme="minorHAnsi" w:cstheme="minorHAnsi"/>
        </w:rPr>
        <w:t xml:space="preserve">ensure that its </w:t>
      </w:r>
      <w:r w:rsidR="001273D4" w:rsidRPr="001A1822">
        <w:rPr>
          <w:rFonts w:asciiTheme="minorHAnsi" w:hAnsiTheme="minorHAnsi" w:cstheme="minorHAnsi"/>
        </w:rPr>
        <w:t xml:space="preserve">plastic </w:t>
      </w:r>
      <w:r w:rsidR="00961672" w:rsidRPr="001A1822">
        <w:rPr>
          <w:rFonts w:asciiTheme="minorHAnsi" w:hAnsiTheme="minorHAnsi" w:cstheme="minorHAnsi"/>
        </w:rPr>
        <w:t>products, which</w:t>
      </w:r>
      <w:r w:rsidR="001273D4" w:rsidRPr="001A1822">
        <w:rPr>
          <w:rFonts w:asciiTheme="minorHAnsi" w:hAnsiTheme="minorHAnsi" w:cstheme="minorHAnsi"/>
        </w:rPr>
        <w:t xml:space="preserve"> account </w:t>
      </w:r>
      <w:r w:rsidR="00B95316" w:rsidRPr="001A1822">
        <w:rPr>
          <w:rFonts w:asciiTheme="minorHAnsi" w:hAnsiTheme="minorHAnsi" w:cstheme="minorHAnsi"/>
        </w:rPr>
        <w:t xml:space="preserve">for around forty percent of the total plastic used by the </w:t>
      </w:r>
      <w:r w:rsidR="002F5C97" w:rsidRPr="001A1822">
        <w:rPr>
          <w:rFonts w:asciiTheme="minorHAnsi" w:hAnsiTheme="minorHAnsi" w:cstheme="minorHAnsi"/>
        </w:rPr>
        <w:t>company, are</w:t>
      </w:r>
      <w:r w:rsidR="00B95316" w:rsidRPr="001A1822">
        <w:rPr>
          <w:rFonts w:asciiTheme="minorHAnsi" w:hAnsiTheme="minorHAnsi" w:cstheme="minorHAnsi"/>
        </w:rPr>
        <w:t xml:space="preserve"> made from </w:t>
      </w:r>
      <w:r w:rsidR="00471122" w:rsidRPr="001A1822">
        <w:rPr>
          <w:rFonts w:asciiTheme="minorHAnsi" w:hAnsiTheme="minorHAnsi" w:cstheme="minorHAnsi"/>
        </w:rPr>
        <w:t xml:space="preserve">a hundred percent recycled or </w:t>
      </w:r>
      <w:r w:rsidR="002F5C97" w:rsidRPr="001A1822">
        <w:rPr>
          <w:rFonts w:asciiTheme="minorHAnsi" w:hAnsiTheme="minorHAnsi" w:cstheme="minorHAnsi"/>
        </w:rPr>
        <w:t>materials by August 2020</w:t>
      </w:r>
      <w:r w:rsidR="001E7E7B">
        <w:rPr>
          <w:rFonts w:asciiTheme="minorHAnsi" w:hAnsiTheme="minorHAnsi" w:cstheme="minorHAnsi"/>
        </w:rPr>
        <w:t xml:space="preserve">” </w:t>
      </w:r>
      <w:r w:rsidR="008563DF" w:rsidRPr="001A1822">
        <w:rPr>
          <w:rFonts w:asciiTheme="minorHAnsi" w:hAnsiTheme="minorHAnsi" w:cstheme="minorHAnsi"/>
          <w:b/>
          <w:bCs/>
        </w:rPr>
        <w:fldChar w:fldCharType="begin"/>
      </w:r>
      <w:r w:rsidR="007A7B50" w:rsidRPr="001A1822">
        <w:rPr>
          <w:rFonts w:asciiTheme="minorHAnsi" w:hAnsiTheme="minorHAnsi" w:cstheme="minorHAnsi"/>
          <w:b/>
          <w:bCs/>
        </w:rPr>
        <w:instrText xml:space="preserve"> ADDIN ZOTERO_ITEM CSL_CITATION {"citationID":"TdXk1eXl","properties":{"formattedCitation":"(Plasgran, 2017)","plainCitation":"(Plasgran, 2017)","noteIndex":0},"citationItems":[{"id":24,"uris":["http://zotero.org/users/local/Db3yIdfR/items/IZ5BCQSU"],"uri":["http://zotero.org/users/local/Db3yIdfR/items/IZ5BCQSU"],"itemData":{"id":24,"type":"post-weblog","title":"IKEA invests in its own plastic recycling plant as a bid to tackle waste","container-title":"PLASgran Ltd","abstract":"IKEA plans to ensure its plastic products, accounting for around 40% of the total material used by the company, are sent to plastic recycling facilities","URL":"https://plasgranltd.co.uk/ikea-invests-in-plastics-recycling-plant/","language":"en-GB","author":[{"family":"Plasgran","given":"Ltd"}],"issued":{"date-parts":[["2017",6,5]]},"accessed":{"date-parts":[["2019",10,8]]}}}],"schema":"https://github.com/citation-style-language/schema/raw/master/csl-citation.json"} </w:instrText>
      </w:r>
      <w:r w:rsidR="008563DF" w:rsidRPr="001A1822">
        <w:rPr>
          <w:rFonts w:asciiTheme="minorHAnsi" w:hAnsiTheme="minorHAnsi" w:cstheme="minorHAnsi"/>
          <w:b/>
          <w:bCs/>
        </w:rPr>
        <w:fldChar w:fldCharType="separate"/>
      </w:r>
      <w:r w:rsidR="007A7B50" w:rsidRPr="001A1822">
        <w:rPr>
          <w:rFonts w:asciiTheme="minorHAnsi" w:hAnsiTheme="minorHAnsi" w:cstheme="minorHAnsi"/>
          <w:b/>
          <w:bCs/>
        </w:rPr>
        <w:t>(</w:t>
      </w:r>
      <w:proofErr w:type="spellStart"/>
      <w:r w:rsidR="007A7B50" w:rsidRPr="001A1822">
        <w:rPr>
          <w:rFonts w:asciiTheme="minorHAnsi" w:hAnsiTheme="minorHAnsi" w:cstheme="minorHAnsi"/>
          <w:b/>
          <w:bCs/>
        </w:rPr>
        <w:t>Plasgran</w:t>
      </w:r>
      <w:proofErr w:type="spellEnd"/>
      <w:r w:rsidR="007A7B50" w:rsidRPr="001A1822">
        <w:rPr>
          <w:rFonts w:asciiTheme="minorHAnsi" w:hAnsiTheme="minorHAnsi" w:cstheme="minorHAnsi"/>
          <w:b/>
          <w:bCs/>
        </w:rPr>
        <w:t>, 2017)</w:t>
      </w:r>
      <w:r w:rsidR="008563DF" w:rsidRPr="001A1822">
        <w:rPr>
          <w:rFonts w:asciiTheme="minorHAnsi" w:hAnsiTheme="minorHAnsi" w:cstheme="minorHAnsi"/>
          <w:b/>
          <w:bCs/>
        </w:rPr>
        <w:fldChar w:fldCharType="end"/>
      </w:r>
      <w:r w:rsidR="001E7E7B">
        <w:rPr>
          <w:rFonts w:asciiTheme="minorHAnsi" w:hAnsiTheme="minorHAnsi" w:cstheme="minorHAnsi"/>
        </w:rPr>
        <w:t>.</w:t>
      </w:r>
      <w:r w:rsidR="001C1F3C" w:rsidRPr="001A1822">
        <w:rPr>
          <w:rFonts w:asciiTheme="minorHAnsi" w:hAnsiTheme="minorHAnsi" w:cstheme="minorHAnsi"/>
        </w:rPr>
        <w:t xml:space="preserve"> </w:t>
      </w:r>
      <w:r w:rsidR="00BA4E8E" w:rsidRPr="001A1822">
        <w:rPr>
          <w:rFonts w:asciiTheme="minorHAnsi" w:hAnsiTheme="minorHAnsi" w:cstheme="minorHAnsi"/>
        </w:rPr>
        <w:t xml:space="preserve">Other such companies like </w:t>
      </w:r>
      <w:r w:rsidR="00467031" w:rsidRPr="001A1822">
        <w:rPr>
          <w:rFonts w:asciiTheme="minorHAnsi" w:hAnsiTheme="minorHAnsi" w:cstheme="minorHAnsi"/>
        </w:rPr>
        <w:t xml:space="preserve">Unilever have also </w:t>
      </w:r>
      <w:r w:rsidR="00630C2A" w:rsidRPr="001A1822">
        <w:rPr>
          <w:rFonts w:asciiTheme="minorHAnsi" w:hAnsiTheme="minorHAnsi" w:cstheme="minorHAnsi"/>
        </w:rPr>
        <w:t>enforced</w:t>
      </w:r>
      <w:r w:rsidR="00DD022E" w:rsidRPr="001A1822">
        <w:rPr>
          <w:rFonts w:asciiTheme="minorHAnsi" w:hAnsiTheme="minorHAnsi" w:cstheme="minorHAnsi"/>
        </w:rPr>
        <w:t xml:space="preserve"> changes to reduce</w:t>
      </w:r>
      <w:r w:rsidR="00630C2A" w:rsidRPr="001A1822">
        <w:rPr>
          <w:rFonts w:asciiTheme="minorHAnsi" w:hAnsiTheme="minorHAnsi" w:cstheme="minorHAnsi"/>
        </w:rPr>
        <w:t xml:space="preserve"> plastic consumption</w:t>
      </w:r>
      <w:r w:rsidR="00716AD5" w:rsidRPr="001A1822">
        <w:rPr>
          <w:rFonts w:asciiTheme="minorHAnsi" w:hAnsiTheme="minorHAnsi" w:cstheme="minorHAnsi"/>
        </w:rPr>
        <w:t xml:space="preserve"> </w:t>
      </w:r>
      <w:r w:rsidR="00630C2A" w:rsidRPr="001A1822">
        <w:rPr>
          <w:rFonts w:asciiTheme="minorHAnsi" w:hAnsiTheme="minorHAnsi" w:cstheme="minorHAnsi"/>
        </w:rPr>
        <w:t xml:space="preserve"> </w:t>
      </w:r>
      <w:r w:rsidR="0059212C" w:rsidRPr="001A1822">
        <w:rPr>
          <w:rFonts w:asciiTheme="minorHAnsi" w:hAnsiTheme="minorHAnsi" w:cstheme="minorHAnsi"/>
        </w:rPr>
        <w:t>a</w:t>
      </w:r>
      <w:r w:rsidR="0036433B" w:rsidRPr="001A1822">
        <w:rPr>
          <w:rFonts w:asciiTheme="minorHAnsi" w:hAnsiTheme="minorHAnsi" w:cstheme="minorHAnsi"/>
        </w:rPr>
        <w:t xml:space="preserve">nd have stated </w:t>
      </w:r>
      <w:r w:rsidR="001E7E7B">
        <w:rPr>
          <w:rFonts w:asciiTheme="minorHAnsi" w:hAnsiTheme="minorHAnsi" w:cstheme="minorHAnsi"/>
        </w:rPr>
        <w:t>“</w:t>
      </w:r>
      <w:r w:rsidR="00C948A1" w:rsidRPr="001A1822">
        <w:rPr>
          <w:rFonts w:asciiTheme="minorHAnsi" w:hAnsiTheme="minorHAnsi" w:cstheme="minorHAnsi"/>
          <w:color w:val="000000"/>
          <w:shd w:val="clear" w:color="auto" w:fill="FFFFFF"/>
        </w:rPr>
        <w:t xml:space="preserve">to cut 50% of virgin plastic use and adopt a circular economy for </w:t>
      </w:r>
      <w:r w:rsidR="00DC67BB" w:rsidRPr="001A1822">
        <w:rPr>
          <w:rFonts w:asciiTheme="minorHAnsi" w:hAnsiTheme="minorHAnsi" w:cstheme="minorHAnsi"/>
          <w:color w:val="000000"/>
          <w:shd w:val="clear" w:color="auto" w:fill="FFFFFF"/>
        </w:rPr>
        <w:t>plastics</w:t>
      </w:r>
      <w:r w:rsidR="001E7E7B">
        <w:rPr>
          <w:rFonts w:asciiTheme="minorHAnsi" w:hAnsiTheme="minorHAnsi" w:cstheme="minorHAnsi"/>
          <w:color w:val="000000"/>
          <w:shd w:val="clear" w:color="auto" w:fill="FFFFFF"/>
        </w:rPr>
        <w:t xml:space="preserve">” </w:t>
      </w:r>
      <w:r w:rsidR="008563DF" w:rsidRPr="001A1822">
        <w:rPr>
          <w:rFonts w:asciiTheme="minorHAnsi" w:hAnsiTheme="minorHAnsi" w:cstheme="minorHAnsi"/>
          <w:b/>
          <w:bCs/>
          <w:color w:val="000000"/>
          <w:shd w:val="clear" w:color="auto" w:fill="FFFFFF"/>
        </w:rPr>
        <w:fldChar w:fldCharType="begin"/>
      </w:r>
      <w:r w:rsidR="004708F9" w:rsidRPr="001A1822">
        <w:rPr>
          <w:rFonts w:asciiTheme="minorHAnsi" w:hAnsiTheme="minorHAnsi" w:cstheme="minorHAnsi"/>
          <w:b/>
          <w:bCs/>
          <w:color w:val="000000"/>
          <w:shd w:val="clear" w:color="auto" w:fill="FFFFFF"/>
        </w:rPr>
        <w:instrText xml:space="preserve"> ADDIN ZOTERO_ITEM CSL_CITATION {"citationID":"rfpCekCL","properties":{"formattedCitation":"(Patchett, 2019)","plainCitation":"(Patchett, 2019)","noteIndex":0},"citationItems":[{"id":43,"uris":["http://zotero.org/users/local/Db3yIdfR/items/W2GDAXPV"],"uri":["http://zotero.org/users/local/Db3yIdfR/items/W2GDAXPV"],"itemData":{"id":43,"type":"webpage","title":"Unilever aims to cut plastic packaging by 50%","container-title":"Supply Management","abstract":"https://www.cips.org/Consumer%20goods%20firm%20Unilever%20has%20pledged%20to%20cut%2050%25%20of%20virgin%20plastic%20use%20and%20adopt%20a%20circular%20economy%20for%20plastics.ashx?width=300&amp;quality=80","URL":"https://www.cips.org/supply-management/news/2019/october/unilever-cuts-plastic-packaging-by-50/","author":[{"family":"Patchett","given":"Lucy"}],"issued":{"date-parts":[["2019",10,8]]},"accessed":{"date-parts":[["2019",10,9]]}}}],"schema":"https://github.com/citation-style-language/schema/raw/master/csl-citation.json"} </w:instrText>
      </w:r>
      <w:r w:rsidR="008563DF" w:rsidRPr="001A1822">
        <w:rPr>
          <w:rFonts w:asciiTheme="minorHAnsi" w:hAnsiTheme="minorHAnsi" w:cstheme="minorHAnsi"/>
          <w:b/>
          <w:bCs/>
          <w:color w:val="000000"/>
          <w:shd w:val="clear" w:color="auto" w:fill="FFFFFF"/>
        </w:rPr>
        <w:fldChar w:fldCharType="separate"/>
      </w:r>
      <w:r w:rsidR="007A7B50" w:rsidRPr="001A1822">
        <w:rPr>
          <w:rFonts w:asciiTheme="minorHAnsi" w:hAnsiTheme="minorHAnsi" w:cstheme="minorHAnsi"/>
          <w:b/>
          <w:bCs/>
          <w:color w:val="000000"/>
        </w:rPr>
        <w:t>(Patchett, 2019)</w:t>
      </w:r>
      <w:r w:rsidR="008563DF" w:rsidRPr="001A1822">
        <w:rPr>
          <w:rFonts w:asciiTheme="minorHAnsi" w:hAnsiTheme="minorHAnsi" w:cstheme="minorHAnsi"/>
          <w:b/>
          <w:bCs/>
          <w:color w:val="000000"/>
          <w:shd w:val="clear" w:color="auto" w:fill="FFFFFF"/>
        </w:rPr>
        <w:fldChar w:fldCharType="end"/>
      </w:r>
      <w:r w:rsidR="001E7E7B">
        <w:rPr>
          <w:rFonts w:asciiTheme="minorHAnsi" w:hAnsiTheme="minorHAnsi" w:cstheme="minorHAnsi"/>
          <w:color w:val="000000"/>
          <w:shd w:val="clear" w:color="auto" w:fill="FFFFFF"/>
        </w:rPr>
        <w:t>.</w:t>
      </w:r>
      <w:r w:rsidR="001E7E7B">
        <w:rPr>
          <w:rFonts w:asciiTheme="minorHAnsi" w:hAnsiTheme="minorHAnsi" w:cstheme="minorHAnsi"/>
          <w:b/>
          <w:bCs/>
          <w:color w:val="000000"/>
          <w:shd w:val="clear" w:color="auto" w:fill="FFFFFF"/>
        </w:rPr>
        <w:t xml:space="preserve"> </w:t>
      </w:r>
      <w:r w:rsidR="00781D48" w:rsidRPr="001A1822">
        <w:rPr>
          <w:rFonts w:asciiTheme="minorHAnsi" w:hAnsiTheme="minorHAnsi" w:cstheme="minorHAnsi"/>
          <w:color w:val="000000"/>
          <w:shd w:val="clear" w:color="auto" w:fill="FFFFFF"/>
        </w:rPr>
        <w:t xml:space="preserve">There are however a </w:t>
      </w:r>
      <w:r w:rsidR="008E15C9" w:rsidRPr="001A1822">
        <w:rPr>
          <w:rFonts w:asciiTheme="minorHAnsi" w:hAnsiTheme="minorHAnsi" w:cstheme="minorHAnsi"/>
          <w:color w:val="000000"/>
          <w:shd w:val="clear" w:color="auto" w:fill="FFFFFF"/>
        </w:rPr>
        <w:t xml:space="preserve">series of drawbacks with the utilisation of  biodegradable and renewable plastics, certain hybrid plastic items are incapable of being </w:t>
      </w:r>
      <w:r w:rsidR="008E15C9" w:rsidRPr="001A1822">
        <w:rPr>
          <w:rFonts w:asciiTheme="minorHAnsi" w:hAnsiTheme="minorHAnsi" w:cstheme="minorHAnsi"/>
          <w:color w:val="000000"/>
          <w:shd w:val="clear" w:color="auto" w:fill="FFFFFF"/>
        </w:rPr>
        <w:lastRenderedPageBreak/>
        <w:t>broken down and recycled effectively</w:t>
      </w:r>
      <w:r w:rsidR="004055CF" w:rsidRPr="001A1822">
        <w:rPr>
          <w:rFonts w:asciiTheme="minorHAnsi" w:hAnsiTheme="minorHAnsi" w:cstheme="minorHAnsi"/>
          <w:color w:val="000000"/>
          <w:shd w:val="clear" w:color="auto" w:fill="FFFFFF"/>
        </w:rPr>
        <w:t xml:space="preserve"> through mechanical means </w:t>
      </w:r>
      <w:r w:rsidR="008E15C9" w:rsidRPr="001A1822">
        <w:rPr>
          <w:rFonts w:asciiTheme="minorHAnsi" w:hAnsiTheme="minorHAnsi" w:cstheme="minorHAnsi"/>
          <w:color w:val="000000"/>
          <w:shd w:val="clear" w:color="auto" w:fill="FFFFFF"/>
        </w:rPr>
        <w:t>and as a result are discarded into landfills meaning that “we are simply trading one issue for another until there is a better solution to find”</w:t>
      </w:r>
      <w:r w:rsidR="001E7E7B">
        <w:rPr>
          <w:rFonts w:asciiTheme="minorHAnsi" w:hAnsiTheme="minorHAnsi" w:cstheme="minorHAnsi"/>
          <w:color w:val="000000"/>
          <w:shd w:val="clear" w:color="auto" w:fill="FFFFFF"/>
        </w:rPr>
        <w:t xml:space="preserve"> </w:t>
      </w:r>
      <w:r w:rsidR="00A666E3" w:rsidRPr="001A1822">
        <w:rPr>
          <w:rFonts w:asciiTheme="minorHAnsi" w:hAnsiTheme="minorHAnsi" w:cstheme="minorHAnsi"/>
          <w:b/>
          <w:bCs/>
          <w:color w:val="000000"/>
          <w:shd w:val="clear" w:color="auto" w:fill="FFFFFF"/>
        </w:rPr>
        <w:fldChar w:fldCharType="begin"/>
      </w:r>
      <w:r w:rsidR="00A666E3" w:rsidRPr="001A1822">
        <w:rPr>
          <w:rFonts w:asciiTheme="minorHAnsi" w:hAnsiTheme="minorHAnsi" w:cstheme="minorHAnsi"/>
          <w:b/>
          <w:bCs/>
          <w:color w:val="000000"/>
          <w:shd w:val="clear" w:color="auto" w:fill="FFFFFF"/>
        </w:rPr>
        <w:instrText xml:space="preserve"> ADDIN ZOTERO_ITEM CSL_CITATION {"citationID":"adCqQKNn","properties":{"formattedCitation":"(Regoli, 2019)","plainCitation":"(Regoli, 2019)","noteIndex":0},"citationItems":[{"id":108,"uris":["http://zotero.org/users/local/Db3yIdfR/items/PPKDFTZM"],"uri":["http://zotero.org/users/local/Db3yIdfR/items/PPKDFTZM"],"itemData":{"id":108,"type":"post-weblog","title":"22 Advantages and Disadvantages of Biodegradable Plastics","container-title":"ConnectUS","abstract":"Biodegradable plastic is the material that will decompose naturally when introduced in the environment. This outcome is achievable because the microorganisms in the environment are able to break down the structures which make the biodegradable","URL":"https://connectusfund.org/7-advantages-and-disadvantages-of-biodegradable-plastics","language":"en-US","author":[{"family":"Regoli","given":"Natalie"}],"issued":{"date-parts":[["2019",3,27]]},"accessed":{"date-parts":[["2019",10,15]]}}}],"schema":"https://github.com/citation-style-language/schema/raw/master/csl-citation.json"} </w:instrText>
      </w:r>
      <w:r w:rsidR="00A666E3" w:rsidRPr="001A1822">
        <w:rPr>
          <w:rFonts w:asciiTheme="minorHAnsi" w:hAnsiTheme="minorHAnsi" w:cstheme="minorHAnsi"/>
          <w:b/>
          <w:bCs/>
          <w:color w:val="000000"/>
          <w:shd w:val="clear" w:color="auto" w:fill="FFFFFF"/>
        </w:rPr>
        <w:fldChar w:fldCharType="separate"/>
      </w:r>
      <w:r w:rsidR="00A666E3" w:rsidRPr="001A1822">
        <w:rPr>
          <w:rFonts w:asciiTheme="minorHAnsi" w:hAnsiTheme="minorHAnsi" w:cstheme="minorHAnsi"/>
          <w:b/>
          <w:bCs/>
          <w:noProof/>
          <w:color w:val="000000"/>
          <w:shd w:val="clear" w:color="auto" w:fill="FFFFFF"/>
        </w:rPr>
        <w:t>(Regoli, 2019)</w:t>
      </w:r>
      <w:r w:rsidR="00A666E3" w:rsidRPr="001A1822">
        <w:rPr>
          <w:rFonts w:asciiTheme="minorHAnsi" w:hAnsiTheme="minorHAnsi" w:cstheme="minorHAnsi"/>
          <w:b/>
          <w:bCs/>
          <w:color w:val="000000"/>
          <w:shd w:val="clear" w:color="auto" w:fill="FFFFFF"/>
        </w:rPr>
        <w:fldChar w:fldCharType="end"/>
      </w:r>
      <w:r>
        <w:rPr>
          <w:rFonts w:asciiTheme="minorHAnsi" w:hAnsiTheme="minorHAnsi" w:cstheme="minorHAnsi"/>
          <w:color w:val="000000"/>
          <w:shd w:val="clear" w:color="auto" w:fill="FFFFFF"/>
        </w:rPr>
        <w:t>.</w:t>
      </w:r>
      <w:r w:rsidR="001E7E7B">
        <w:rPr>
          <w:rFonts w:asciiTheme="minorHAnsi" w:hAnsiTheme="minorHAnsi" w:cstheme="minorHAnsi"/>
          <w:b/>
          <w:bCs/>
          <w:color w:val="000000"/>
          <w:shd w:val="clear" w:color="auto" w:fill="FFFFFF"/>
        </w:rPr>
        <w:t xml:space="preserve"> </w:t>
      </w:r>
      <w:r w:rsidR="002A2284" w:rsidRPr="001A1822">
        <w:rPr>
          <w:rFonts w:asciiTheme="minorHAnsi" w:hAnsiTheme="minorHAnsi" w:cstheme="minorHAnsi"/>
          <w:color w:val="000000"/>
          <w:shd w:val="clear" w:color="auto" w:fill="FFFFFF"/>
        </w:rPr>
        <w:t xml:space="preserve">Throughout the stages of decomposition, the discarded plastic emits substantially high levels of methane which is </w:t>
      </w:r>
      <w:r w:rsidR="009D5FBE" w:rsidRPr="001A1822">
        <w:rPr>
          <w:rFonts w:asciiTheme="minorHAnsi" w:hAnsiTheme="minorHAnsi" w:cstheme="minorHAnsi"/>
          <w:color w:val="000000"/>
          <w:shd w:val="clear" w:color="auto" w:fill="FFFFFF"/>
        </w:rPr>
        <w:t>“</w:t>
      </w:r>
      <w:r w:rsidR="001810D9" w:rsidRPr="001A1822">
        <w:rPr>
          <w:rFonts w:asciiTheme="minorHAnsi" w:hAnsiTheme="minorHAnsi" w:cstheme="minorHAnsi"/>
          <w:color w:val="000000"/>
          <w:shd w:val="clear" w:color="auto" w:fill="FFFFFF"/>
        </w:rPr>
        <w:t>23 times more powerful than carbon dioxide”</w:t>
      </w:r>
      <w:r w:rsidR="001E7E7B">
        <w:rPr>
          <w:rFonts w:asciiTheme="minorHAnsi" w:hAnsiTheme="minorHAnsi" w:cstheme="minorHAnsi"/>
          <w:color w:val="000000"/>
          <w:shd w:val="clear" w:color="auto" w:fill="FFFFFF"/>
        </w:rPr>
        <w:t xml:space="preserve"> </w:t>
      </w:r>
      <w:r w:rsidR="001810D9" w:rsidRPr="001A1822">
        <w:rPr>
          <w:rFonts w:asciiTheme="minorHAnsi" w:hAnsiTheme="minorHAnsi" w:cstheme="minorHAnsi"/>
          <w:b/>
          <w:bCs/>
          <w:color w:val="000000"/>
          <w:shd w:val="clear" w:color="auto" w:fill="FFFFFF"/>
        </w:rPr>
        <w:fldChar w:fldCharType="begin"/>
      </w:r>
      <w:r w:rsidR="001810D9" w:rsidRPr="001A1822">
        <w:rPr>
          <w:rFonts w:asciiTheme="minorHAnsi" w:hAnsiTheme="minorHAnsi" w:cstheme="minorHAnsi"/>
          <w:b/>
          <w:bCs/>
          <w:color w:val="000000"/>
          <w:shd w:val="clear" w:color="auto" w:fill="FFFFFF"/>
        </w:rPr>
        <w:instrText xml:space="preserve"> ADDIN ZOTERO_ITEM CSL_CITATION {"citationID":"p2K9MtFP","properties":{"formattedCitation":"(Vidal and editor, 2008)","plainCitation":"(Vidal and editor, 2008)","noteIndex":0},"citationItems":[{"id":110,"uris":["http://zotero.org/users/local/Db3yIdfR/items/2BSPC3XK"],"uri":["http://zotero.org/users/local/Db3yIdfR/items/2BSPC3XK"],"itemData":{"id":110,"type":"article-newspaper","title":"'Sustainable' bio-plastic can damage the environment","container-title":"The Guardian","section":"Environment","source":"www.theguardian.com","abstract":"Corn-based material emits climate change gas in landfill and adds to food crisis","URL":"https://www.theguardian.com/environment/2008/apr/26/waste.pollution","ISSN":"0261-3077","language":"en-GB","author":[{"family":"Vidal","given":"John"},{"family":"editor","given":"environment"}],"issued":{"date-parts":[["2008",4,25]]},"accessed":{"date-parts":[["2019",10,15]]}}}],"schema":"https://github.com/citation-style-language/schema/raw/master/csl-citation.json"} </w:instrText>
      </w:r>
      <w:r w:rsidR="001810D9" w:rsidRPr="001A1822">
        <w:rPr>
          <w:rFonts w:asciiTheme="minorHAnsi" w:hAnsiTheme="minorHAnsi" w:cstheme="minorHAnsi"/>
          <w:b/>
          <w:bCs/>
          <w:color w:val="000000"/>
          <w:shd w:val="clear" w:color="auto" w:fill="FFFFFF"/>
        </w:rPr>
        <w:fldChar w:fldCharType="separate"/>
      </w:r>
      <w:r w:rsidR="001810D9" w:rsidRPr="001A1822">
        <w:rPr>
          <w:rFonts w:asciiTheme="minorHAnsi" w:hAnsiTheme="minorHAnsi" w:cstheme="minorHAnsi"/>
          <w:b/>
          <w:bCs/>
          <w:noProof/>
          <w:color w:val="000000"/>
          <w:shd w:val="clear" w:color="auto" w:fill="FFFFFF"/>
        </w:rPr>
        <w:t>(Vidal and editor, 2008)</w:t>
      </w:r>
      <w:r w:rsidR="001810D9" w:rsidRPr="001A1822">
        <w:rPr>
          <w:rFonts w:asciiTheme="minorHAnsi" w:hAnsiTheme="minorHAnsi" w:cstheme="minorHAnsi"/>
          <w:b/>
          <w:bCs/>
          <w:color w:val="000000"/>
          <w:shd w:val="clear" w:color="auto" w:fill="FFFFFF"/>
        </w:rPr>
        <w:fldChar w:fldCharType="end"/>
      </w:r>
      <w:r>
        <w:rPr>
          <w:rFonts w:asciiTheme="minorHAnsi" w:hAnsiTheme="minorHAnsi" w:cstheme="minorHAnsi"/>
          <w:color w:val="000000"/>
          <w:shd w:val="clear" w:color="auto" w:fill="FFFFFF"/>
        </w:rPr>
        <w:t>.</w:t>
      </w:r>
    </w:p>
    <w:p w14:paraId="56ADE80F" w14:textId="4537AA6E" w:rsidR="0002583E" w:rsidRPr="009F25A6" w:rsidRDefault="009F25A6" w:rsidP="001E7E7B">
      <w:pPr>
        <w:pStyle w:val="NormalWeb"/>
        <w:rPr>
          <w:rFonts w:asciiTheme="minorHAnsi" w:hAnsiTheme="minorHAnsi" w:cstheme="minorHAnsi"/>
          <w:color w:val="3C3C3B"/>
          <w:spacing w:val="2"/>
        </w:rPr>
      </w:pPr>
      <w:r w:rsidRPr="001A1822">
        <w:rPr>
          <w:rFonts w:asciiTheme="minorHAnsi" w:hAnsiTheme="minorHAnsi" w:cstheme="minorHAnsi"/>
          <w:color w:val="222222"/>
        </w:rPr>
        <w:t>In</w:t>
      </w:r>
      <w:r w:rsidR="00F476DC" w:rsidRPr="001A1822">
        <w:rPr>
          <w:rFonts w:asciiTheme="minorHAnsi" w:hAnsiTheme="minorHAnsi" w:cstheme="minorHAnsi"/>
          <w:color w:val="222222"/>
        </w:rPr>
        <w:t xml:space="preserve"> recent times</w:t>
      </w:r>
      <w:r w:rsidR="00967D7E" w:rsidRPr="001A1822">
        <w:rPr>
          <w:rFonts w:asciiTheme="minorHAnsi" w:hAnsiTheme="minorHAnsi" w:cstheme="minorHAnsi"/>
          <w:color w:val="222222"/>
        </w:rPr>
        <w:t>,</w:t>
      </w:r>
      <w:r w:rsidR="0006685A" w:rsidRPr="001A1822">
        <w:rPr>
          <w:rFonts w:asciiTheme="minorHAnsi" w:hAnsiTheme="minorHAnsi" w:cstheme="minorHAnsi"/>
          <w:color w:val="222222"/>
        </w:rPr>
        <w:t xml:space="preserve"> </w:t>
      </w:r>
      <w:r w:rsidR="00BE4810" w:rsidRPr="001A1822">
        <w:rPr>
          <w:rFonts w:asciiTheme="minorHAnsi" w:hAnsiTheme="minorHAnsi" w:cstheme="minorHAnsi"/>
          <w:color w:val="222222"/>
        </w:rPr>
        <w:t xml:space="preserve">the </w:t>
      </w:r>
      <w:r w:rsidR="00586295" w:rsidRPr="001A1822">
        <w:rPr>
          <w:rFonts w:asciiTheme="minorHAnsi" w:hAnsiTheme="minorHAnsi" w:cstheme="minorHAnsi"/>
          <w:color w:val="222222"/>
        </w:rPr>
        <w:t>Environment, Food</w:t>
      </w:r>
      <w:r w:rsidR="009A1F81" w:rsidRPr="001A1822">
        <w:rPr>
          <w:rFonts w:asciiTheme="minorHAnsi" w:hAnsiTheme="minorHAnsi" w:cstheme="minorHAnsi"/>
          <w:color w:val="222222"/>
        </w:rPr>
        <w:t xml:space="preserve">, and Rural Committee have </w:t>
      </w:r>
      <w:r w:rsidR="005E5BD5" w:rsidRPr="001A1822">
        <w:rPr>
          <w:rFonts w:asciiTheme="minorHAnsi" w:hAnsiTheme="minorHAnsi" w:cstheme="minorHAnsi"/>
          <w:color w:val="222222"/>
        </w:rPr>
        <w:t xml:space="preserve">been </w:t>
      </w:r>
      <w:r w:rsidR="009A1F81" w:rsidRPr="001A1822">
        <w:rPr>
          <w:rFonts w:asciiTheme="minorHAnsi" w:hAnsiTheme="minorHAnsi" w:cstheme="minorHAnsi"/>
          <w:color w:val="222222"/>
        </w:rPr>
        <w:t xml:space="preserve">actively </w:t>
      </w:r>
      <w:r w:rsidR="00DB22F2" w:rsidRPr="001A1822">
        <w:rPr>
          <w:rFonts w:asciiTheme="minorHAnsi" w:hAnsiTheme="minorHAnsi" w:cstheme="minorHAnsi"/>
          <w:color w:val="222222"/>
        </w:rPr>
        <w:t xml:space="preserve">broadcasting </w:t>
      </w:r>
      <w:r w:rsidR="005E5BD5" w:rsidRPr="001A1822">
        <w:rPr>
          <w:rFonts w:asciiTheme="minorHAnsi" w:hAnsiTheme="minorHAnsi" w:cstheme="minorHAnsi"/>
          <w:color w:val="222222"/>
        </w:rPr>
        <w:t>the</w:t>
      </w:r>
      <w:r w:rsidR="002C675A" w:rsidRPr="001A1822">
        <w:rPr>
          <w:rFonts w:asciiTheme="minorHAnsi" w:hAnsiTheme="minorHAnsi" w:cstheme="minorHAnsi"/>
          <w:color w:val="222222"/>
        </w:rPr>
        <w:t>ir</w:t>
      </w:r>
      <w:r w:rsidR="005E5BD5" w:rsidRPr="001A1822">
        <w:rPr>
          <w:rFonts w:asciiTheme="minorHAnsi" w:hAnsiTheme="minorHAnsi" w:cstheme="minorHAnsi"/>
          <w:color w:val="222222"/>
        </w:rPr>
        <w:t xml:space="preserve"> </w:t>
      </w:r>
      <w:r w:rsidR="007C20B5" w:rsidRPr="001A1822">
        <w:rPr>
          <w:rFonts w:asciiTheme="minorHAnsi" w:hAnsiTheme="minorHAnsi" w:cstheme="minorHAnsi"/>
          <w:color w:val="222222"/>
        </w:rPr>
        <w:t xml:space="preserve">concerns </w:t>
      </w:r>
      <w:r w:rsidR="00B83792" w:rsidRPr="001A1822">
        <w:rPr>
          <w:rFonts w:asciiTheme="minorHAnsi" w:hAnsiTheme="minorHAnsi" w:cstheme="minorHAnsi"/>
          <w:color w:val="222222"/>
        </w:rPr>
        <w:t>o</w:t>
      </w:r>
      <w:r w:rsidR="00E412C6" w:rsidRPr="001A1822">
        <w:rPr>
          <w:rFonts w:asciiTheme="minorHAnsi" w:hAnsiTheme="minorHAnsi" w:cstheme="minorHAnsi"/>
          <w:color w:val="222222"/>
        </w:rPr>
        <w:t>n</w:t>
      </w:r>
      <w:r w:rsidR="00B83792" w:rsidRPr="001A1822">
        <w:rPr>
          <w:rFonts w:asciiTheme="minorHAnsi" w:hAnsiTheme="minorHAnsi" w:cstheme="minorHAnsi"/>
          <w:color w:val="222222"/>
        </w:rPr>
        <w:t xml:space="preserve"> plastic</w:t>
      </w:r>
      <w:r w:rsidR="0046245F" w:rsidRPr="001A1822">
        <w:rPr>
          <w:rFonts w:asciiTheme="minorHAnsi" w:hAnsiTheme="minorHAnsi" w:cstheme="minorHAnsi"/>
          <w:color w:val="222222"/>
        </w:rPr>
        <w:t xml:space="preserve"> packaging</w:t>
      </w:r>
      <w:r w:rsidR="005274C0" w:rsidRPr="001A1822">
        <w:rPr>
          <w:rFonts w:asciiTheme="minorHAnsi" w:hAnsiTheme="minorHAnsi" w:cstheme="minorHAnsi"/>
          <w:color w:val="222222"/>
        </w:rPr>
        <w:t xml:space="preserve"> </w:t>
      </w:r>
      <w:r w:rsidR="001D7480" w:rsidRPr="001A1822">
        <w:rPr>
          <w:rFonts w:asciiTheme="minorHAnsi" w:hAnsiTheme="minorHAnsi" w:cstheme="minorHAnsi"/>
          <w:color w:val="222222"/>
        </w:rPr>
        <w:t xml:space="preserve">propounding that a </w:t>
      </w:r>
      <w:r w:rsidR="0099378D" w:rsidRPr="001A1822">
        <w:rPr>
          <w:rFonts w:asciiTheme="minorHAnsi" w:hAnsiTheme="minorHAnsi" w:cstheme="minorHAnsi"/>
          <w:color w:val="222222"/>
        </w:rPr>
        <w:t>“</w:t>
      </w:r>
      <w:r w:rsidRPr="001A1822">
        <w:rPr>
          <w:rFonts w:asciiTheme="minorHAnsi" w:hAnsiTheme="minorHAnsi" w:cstheme="minorHAnsi"/>
          <w:color w:val="222222"/>
        </w:rPr>
        <w:t xml:space="preserve">fundamental shift” away from all single-use packaging is needed to help the </w:t>
      </w:r>
      <w:r w:rsidR="00131D46" w:rsidRPr="001A1822">
        <w:rPr>
          <w:rFonts w:asciiTheme="minorHAnsi" w:hAnsiTheme="minorHAnsi" w:cstheme="minorHAnsi"/>
          <w:color w:val="222222"/>
        </w:rPr>
        <w:t>environment</w:t>
      </w:r>
      <w:r w:rsidR="008563DF" w:rsidRPr="001A1822">
        <w:rPr>
          <w:rFonts w:asciiTheme="minorHAnsi" w:hAnsiTheme="minorHAnsi" w:cstheme="minorHAnsi"/>
          <w:color w:val="222222"/>
        </w:rPr>
        <w:t>”</w:t>
      </w:r>
      <w:r w:rsidR="001E7E7B">
        <w:rPr>
          <w:rFonts w:asciiTheme="minorHAnsi" w:hAnsiTheme="minorHAnsi" w:cstheme="minorHAnsi"/>
          <w:color w:val="222222"/>
        </w:rPr>
        <w:t xml:space="preserve"> </w:t>
      </w:r>
      <w:r w:rsidR="00A666E3" w:rsidRPr="001A1822">
        <w:rPr>
          <w:rFonts w:asciiTheme="minorHAnsi" w:hAnsiTheme="minorHAnsi" w:cstheme="minorHAnsi"/>
          <w:b/>
          <w:bCs/>
          <w:color w:val="222222"/>
        </w:rPr>
        <w:fldChar w:fldCharType="begin"/>
      </w:r>
      <w:r w:rsidR="00A666E3" w:rsidRPr="001A1822">
        <w:rPr>
          <w:rFonts w:asciiTheme="minorHAnsi" w:hAnsiTheme="minorHAnsi" w:cstheme="minorHAnsi"/>
          <w:b/>
          <w:bCs/>
          <w:color w:val="222222"/>
        </w:rPr>
        <w:instrText xml:space="preserve"> ADDIN ZOTERO_ITEM CSL_CITATION {"citationID":"0zNv2esy","properties":{"formattedCitation":"(Weston, 2019)","plainCitation":"(Weston, 2019)","noteIndex":0},"citationItems":[{"id":45,"uris":["http://zotero.org/users/local/Db3yIdfR/items/N8PKRXBM"],"uri":["http://zotero.org/users/local/Db3yIdfR/items/N8PKRXBM"],"itemData":{"id":45,"type":"webpage","title":"MPs call for tax on all single-use plastic packaging | The Independent","URL":"https://www.independent.co.uk/environment/single-use-plastic-packaging-tax-mps-pollution-a9101466.html","author":[{"family":"Weston","given":"Phoebe"}],"issued":{"date-parts":[["2019",9,12]]},"accessed":{"date-parts":[["2019",10,9]]}}}],"schema":"https://github.com/citation-style-language/schema/raw/master/csl-citation.json"} </w:instrText>
      </w:r>
      <w:r w:rsidR="00A666E3" w:rsidRPr="001A1822">
        <w:rPr>
          <w:rFonts w:asciiTheme="minorHAnsi" w:hAnsiTheme="minorHAnsi" w:cstheme="minorHAnsi"/>
          <w:b/>
          <w:bCs/>
          <w:color w:val="222222"/>
        </w:rPr>
        <w:fldChar w:fldCharType="separate"/>
      </w:r>
      <w:r w:rsidR="00A666E3" w:rsidRPr="001A1822">
        <w:rPr>
          <w:rFonts w:asciiTheme="minorHAnsi" w:hAnsiTheme="minorHAnsi" w:cstheme="minorHAnsi"/>
          <w:b/>
          <w:bCs/>
          <w:noProof/>
          <w:color w:val="222222"/>
        </w:rPr>
        <w:t>(Weston, 2019)</w:t>
      </w:r>
      <w:r w:rsidR="00A666E3" w:rsidRPr="001A1822">
        <w:rPr>
          <w:rFonts w:asciiTheme="minorHAnsi" w:hAnsiTheme="minorHAnsi" w:cstheme="minorHAnsi"/>
          <w:b/>
          <w:bCs/>
          <w:color w:val="222222"/>
        </w:rPr>
        <w:fldChar w:fldCharType="end"/>
      </w:r>
      <w:r w:rsidR="001E7E7B">
        <w:rPr>
          <w:rFonts w:asciiTheme="minorHAnsi" w:hAnsiTheme="minorHAnsi" w:cstheme="minorHAnsi"/>
          <w:b/>
          <w:bCs/>
          <w:color w:val="222222"/>
        </w:rPr>
        <w:t>.</w:t>
      </w:r>
      <w:bookmarkStart w:id="0" w:name="_GoBack"/>
      <w:bookmarkEnd w:id="0"/>
      <w:r w:rsidR="00131D46" w:rsidRPr="001A1822">
        <w:rPr>
          <w:rFonts w:asciiTheme="minorHAnsi" w:hAnsiTheme="minorHAnsi" w:cstheme="minorHAnsi"/>
          <w:color w:val="222222"/>
        </w:rPr>
        <w:t xml:space="preserve"> In</w:t>
      </w:r>
      <w:r w:rsidR="00D03DD1" w:rsidRPr="001A1822">
        <w:rPr>
          <w:rFonts w:asciiTheme="minorHAnsi" w:hAnsiTheme="minorHAnsi" w:cstheme="minorHAnsi"/>
          <w:color w:val="222222"/>
        </w:rPr>
        <w:t xml:space="preserve"> conjunction, </w:t>
      </w:r>
      <w:r w:rsidR="00CA72DA" w:rsidRPr="001A1822">
        <w:rPr>
          <w:rFonts w:asciiTheme="minorHAnsi" w:hAnsiTheme="minorHAnsi" w:cstheme="minorHAnsi"/>
          <w:color w:val="222222"/>
        </w:rPr>
        <w:t>a</w:t>
      </w:r>
      <w:r w:rsidR="00BC357A" w:rsidRPr="001A1822">
        <w:rPr>
          <w:rFonts w:asciiTheme="minorHAnsi" w:hAnsiTheme="minorHAnsi" w:cstheme="minorHAnsi"/>
          <w:color w:val="222222"/>
        </w:rPr>
        <w:t xml:space="preserve"> number of</w:t>
      </w:r>
      <w:r w:rsidR="00E505F5" w:rsidRPr="001A1822">
        <w:rPr>
          <w:rFonts w:asciiTheme="minorHAnsi" w:hAnsiTheme="minorHAnsi" w:cstheme="minorHAnsi"/>
          <w:color w:val="222222"/>
        </w:rPr>
        <w:t xml:space="preserve"> MP</w:t>
      </w:r>
      <w:r w:rsidR="00446EB1" w:rsidRPr="001A1822">
        <w:rPr>
          <w:rFonts w:asciiTheme="minorHAnsi" w:hAnsiTheme="minorHAnsi" w:cstheme="minorHAnsi"/>
          <w:color w:val="222222"/>
        </w:rPr>
        <w:t xml:space="preserve">s are actively trying to </w:t>
      </w:r>
      <w:r w:rsidR="00CF0E8C" w:rsidRPr="001A1822">
        <w:rPr>
          <w:rFonts w:asciiTheme="minorHAnsi" w:hAnsiTheme="minorHAnsi" w:cstheme="minorHAnsi"/>
          <w:color w:val="222222"/>
        </w:rPr>
        <w:t xml:space="preserve">enforce </w:t>
      </w:r>
      <w:r w:rsidR="005D58D3" w:rsidRPr="001A1822">
        <w:rPr>
          <w:rFonts w:asciiTheme="minorHAnsi" w:hAnsiTheme="minorHAnsi" w:cstheme="minorHAnsi"/>
          <w:color w:val="222222"/>
        </w:rPr>
        <w:t>the possibility of “</w:t>
      </w:r>
      <w:r w:rsidR="00790277" w:rsidRPr="001A1822">
        <w:rPr>
          <w:rFonts w:asciiTheme="minorHAnsi" w:hAnsiTheme="minorHAnsi" w:cstheme="minorHAnsi"/>
          <w:color w:val="222222"/>
        </w:rPr>
        <w:t xml:space="preserve">a tax on all </w:t>
      </w:r>
      <w:r w:rsidR="00131D46" w:rsidRPr="001A1822">
        <w:rPr>
          <w:rFonts w:asciiTheme="minorHAnsi" w:hAnsiTheme="minorHAnsi" w:cstheme="minorHAnsi"/>
          <w:color w:val="222222"/>
        </w:rPr>
        <w:t>single-use plastic</w:t>
      </w:r>
      <w:r w:rsidR="00E1284C" w:rsidRPr="001A1822">
        <w:rPr>
          <w:rFonts w:asciiTheme="minorHAnsi" w:hAnsiTheme="minorHAnsi" w:cstheme="minorHAnsi"/>
          <w:color w:val="222222"/>
        </w:rPr>
        <w:t>”</w:t>
      </w:r>
      <w:r w:rsidR="001E7E7B">
        <w:rPr>
          <w:rFonts w:asciiTheme="minorHAnsi" w:hAnsiTheme="minorHAnsi" w:cstheme="minorHAnsi"/>
          <w:color w:val="222222"/>
        </w:rPr>
        <w:t xml:space="preserve"> </w:t>
      </w:r>
      <w:r w:rsidR="00E1284C" w:rsidRPr="001A1822">
        <w:rPr>
          <w:rFonts w:asciiTheme="minorHAnsi" w:hAnsiTheme="minorHAnsi" w:cstheme="minorHAnsi"/>
          <w:b/>
          <w:bCs/>
          <w:color w:val="222222"/>
        </w:rPr>
        <w:fldChar w:fldCharType="begin"/>
      </w:r>
      <w:r w:rsidR="004708F9" w:rsidRPr="001A1822">
        <w:rPr>
          <w:rFonts w:asciiTheme="minorHAnsi" w:hAnsiTheme="minorHAnsi" w:cstheme="minorHAnsi"/>
          <w:b/>
          <w:bCs/>
          <w:color w:val="222222"/>
        </w:rPr>
        <w:instrText xml:space="preserve"> ADDIN ZOTERO_ITEM CSL_CITATION {"citationID":"p5T3HkOX","properties":{"formattedCitation":"(Weston, 2019)","plainCitation":"(Weston, 2019)","noteIndex":0},"citationItems":[{"id":45,"uris":["http://zotero.org/users/local/Db3yIdfR/items/N8PKRXBM"],"uri":["http://zotero.org/users/local/Db3yIdfR/items/N8PKRXBM"],"itemData":{"id":45,"type":"webpage","title":"MPs call for tax on all single-use plastic packaging | The Independent","URL":"https://www.independent.co.uk/environment/single-use-plastic-packaging-tax-mps-pollution-a9101466.html","author":[{"family":"Weston","given":"Phoebe"}],"issued":{"date-parts":[["2019",9,12]]},"accessed":{"date-parts":[["2019",10,9]]}}}],"schema":"https://github.com/citation-style-language/schema/raw/master/csl-citation.json"} </w:instrText>
      </w:r>
      <w:r w:rsidR="00E1284C" w:rsidRPr="001A1822">
        <w:rPr>
          <w:rFonts w:asciiTheme="minorHAnsi" w:hAnsiTheme="minorHAnsi" w:cstheme="minorHAnsi"/>
          <w:b/>
          <w:bCs/>
          <w:color w:val="222222"/>
        </w:rPr>
        <w:fldChar w:fldCharType="separate"/>
      </w:r>
      <w:r w:rsidR="007A7B50" w:rsidRPr="001A1822">
        <w:rPr>
          <w:rFonts w:asciiTheme="minorHAnsi" w:hAnsiTheme="minorHAnsi" w:cstheme="minorHAnsi"/>
          <w:b/>
          <w:bCs/>
          <w:color w:val="000000"/>
        </w:rPr>
        <w:t>(Weston, 2019)</w:t>
      </w:r>
      <w:r w:rsidR="00E1284C" w:rsidRPr="001A1822">
        <w:rPr>
          <w:rFonts w:asciiTheme="minorHAnsi" w:hAnsiTheme="minorHAnsi" w:cstheme="minorHAnsi"/>
          <w:b/>
          <w:bCs/>
          <w:color w:val="222222"/>
        </w:rPr>
        <w:fldChar w:fldCharType="end"/>
      </w:r>
      <w:r>
        <w:rPr>
          <w:rFonts w:asciiTheme="minorHAnsi" w:hAnsiTheme="minorHAnsi" w:cstheme="minorHAnsi"/>
          <w:color w:val="222222"/>
        </w:rPr>
        <w:t>.</w:t>
      </w:r>
    </w:p>
    <w:p w14:paraId="5192FC30" w14:textId="37D2C477" w:rsidR="00FF118F" w:rsidRPr="001A1822" w:rsidRDefault="009F25A6" w:rsidP="001A1822">
      <w:pPr>
        <w:rPr>
          <w:rFonts w:cstheme="minorHAnsi"/>
          <w:sz w:val="20"/>
          <w:szCs w:val="20"/>
        </w:rPr>
      </w:pPr>
      <w:r w:rsidRPr="001A1822">
        <w:rPr>
          <w:rFonts w:cstheme="minorHAnsi"/>
          <w:sz w:val="20"/>
          <w:szCs w:val="20"/>
        </w:rPr>
        <w:fldChar w:fldCharType="begin"/>
      </w:r>
      <w:r w:rsidRPr="001A1822">
        <w:rPr>
          <w:rFonts w:cstheme="minorHAnsi"/>
          <w:sz w:val="20"/>
          <w:szCs w:val="20"/>
        </w:rPr>
        <w:instrText>ADDIN RW.BIB</w:instrText>
      </w:r>
      <w:r w:rsidRPr="001A1822">
        <w:rPr>
          <w:rFonts w:cstheme="minorHAnsi"/>
          <w:sz w:val="20"/>
          <w:szCs w:val="20"/>
        </w:rPr>
        <w:fldChar w:fldCharType="end"/>
      </w:r>
      <w:r w:rsidR="002E4F83" w:rsidRPr="001A1822">
        <w:rPr>
          <w:rFonts w:cstheme="minorHAnsi"/>
        </w:rPr>
        <w:t>To summarize</w:t>
      </w:r>
      <w:r w:rsidR="003A2E3D" w:rsidRPr="001A1822">
        <w:rPr>
          <w:rFonts w:cstheme="minorHAnsi"/>
        </w:rPr>
        <w:t>,</w:t>
      </w:r>
      <w:r w:rsidR="002965BC" w:rsidRPr="001A1822">
        <w:rPr>
          <w:rFonts w:cstheme="minorHAnsi"/>
        </w:rPr>
        <w:t xml:space="preserve"> this essay</w:t>
      </w:r>
      <w:r w:rsidR="00623849" w:rsidRPr="001A1822">
        <w:rPr>
          <w:rFonts w:cstheme="minorHAnsi"/>
        </w:rPr>
        <w:t xml:space="preserve"> </w:t>
      </w:r>
      <w:r w:rsidR="004973E2" w:rsidRPr="001A1822">
        <w:rPr>
          <w:rFonts w:cstheme="minorHAnsi"/>
        </w:rPr>
        <w:t xml:space="preserve">provides </w:t>
      </w:r>
      <w:r w:rsidR="00B96D7E" w:rsidRPr="001A1822">
        <w:rPr>
          <w:rFonts w:cstheme="minorHAnsi"/>
        </w:rPr>
        <w:t xml:space="preserve">a </w:t>
      </w:r>
      <w:r w:rsidR="00451EE4" w:rsidRPr="001A1822">
        <w:rPr>
          <w:rFonts w:cstheme="minorHAnsi"/>
        </w:rPr>
        <w:t xml:space="preserve">comprehensive </w:t>
      </w:r>
      <w:r w:rsidR="00B96D7E" w:rsidRPr="001A1822">
        <w:rPr>
          <w:rFonts w:cstheme="minorHAnsi"/>
        </w:rPr>
        <w:t xml:space="preserve">case of how </w:t>
      </w:r>
      <w:r w:rsidR="00113103" w:rsidRPr="001A1822">
        <w:rPr>
          <w:rFonts w:cstheme="minorHAnsi"/>
        </w:rPr>
        <w:t xml:space="preserve">two </w:t>
      </w:r>
      <w:r w:rsidR="006A46E8" w:rsidRPr="001A1822">
        <w:rPr>
          <w:rFonts w:cstheme="minorHAnsi"/>
        </w:rPr>
        <w:t>logistic</w:t>
      </w:r>
      <w:r w:rsidR="00113103" w:rsidRPr="001A1822">
        <w:rPr>
          <w:rFonts w:cstheme="minorHAnsi"/>
        </w:rPr>
        <w:t xml:space="preserve"> operatio</w:t>
      </w:r>
      <w:r w:rsidR="003653DE" w:rsidRPr="001A1822">
        <w:rPr>
          <w:rFonts w:cstheme="minorHAnsi"/>
        </w:rPr>
        <w:t>nal</w:t>
      </w:r>
      <w:r w:rsidR="002143A3" w:rsidRPr="001A1822">
        <w:rPr>
          <w:rFonts w:cstheme="minorHAnsi"/>
        </w:rPr>
        <w:t xml:space="preserve"> activities</w:t>
      </w:r>
      <w:r w:rsidR="00A1739C" w:rsidRPr="001A1822">
        <w:rPr>
          <w:rFonts w:cstheme="minorHAnsi"/>
        </w:rPr>
        <w:t xml:space="preserve"> undertaken by</w:t>
      </w:r>
      <w:r w:rsidR="00CD7338" w:rsidRPr="001A1822">
        <w:rPr>
          <w:rFonts w:cstheme="minorHAnsi"/>
        </w:rPr>
        <w:t xml:space="preserve"> man </w:t>
      </w:r>
      <w:r w:rsidR="006D0705" w:rsidRPr="001A1822">
        <w:rPr>
          <w:rFonts w:cstheme="minorHAnsi"/>
        </w:rPr>
        <w:t>have</w:t>
      </w:r>
      <w:r w:rsidR="00DF6E55" w:rsidRPr="001A1822">
        <w:rPr>
          <w:rFonts w:cstheme="minorHAnsi"/>
        </w:rPr>
        <w:t xml:space="preserve"> </w:t>
      </w:r>
      <w:r w:rsidR="00B0590B" w:rsidRPr="001A1822">
        <w:rPr>
          <w:rFonts w:cstheme="minorHAnsi"/>
        </w:rPr>
        <w:t>significant</w:t>
      </w:r>
      <w:r w:rsidR="00A1739C" w:rsidRPr="001A1822">
        <w:rPr>
          <w:rFonts w:cstheme="minorHAnsi"/>
        </w:rPr>
        <w:t>ly</w:t>
      </w:r>
      <w:r w:rsidR="00E620EE" w:rsidRPr="001A1822">
        <w:rPr>
          <w:rFonts w:cstheme="minorHAnsi"/>
        </w:rPr>
        <w:t xml:space="preserve"> </w:t>
      </w:r>
      <w:r w:rsidR="003904F3" w:rsidRPr="001A1822">
        <w:rPr>
          <w:rFonts w:cstheme="minorHAnsi"/>
        </w:rPr>
        <w:t xml:space="preserve">impacted </w:t>
      </w:r>
      <w:r w:rsidR="00D84EEF" w:rsidRPr="001A1822">
        <w:rPr>
          <w:rFonts w:cstheme="minorHAnsi"/>
        </w:rPr>
        <w:t>upo</w:t>
      </w:r>
      <w:r w:rsidR="003904F3" w:rsidRPr="001A1822">
        <w:rPr>
          <w:rFonts w:cstheme="minorHAnsi"/>
        </w:rPr>
        <w:t>n</w:t>
      </w:r>
      <w:r w:rsidR="00083984" w:rsidRPr="001A1822">
        <w:rPr>
          <w:rFonts w:cstheme="minorHAnsi"/>
        </w:rPr>
        <w:t xml:space="preserve"> </w:t>
      </w:r>
      <w:r w:rsidR="007B4CE5" w:rsidRPr="001A1822">
        <w:rPr>
          <w:rFonts w:cstheme="minorHAnsi"/>
        </w:rPr>
        <w:t xml:space="preserve">global </w:t>
      </w:r>
      <w:r w:rsidR="008F7397" w:rsidRPr="001A1822">
        <w:rPr>
          <w:rFonts w:cstheme="minorHAnsi"/>
        </w:rPr>
        <w:t xml:space="preserve">warming. </w:t>
      </w:r>
      <w:r w:rsidR="00873B45" w:rsidRPr="001A1822">
        <w:rPr>
          <w:rFonts w:cstheme="minorHAnsi"/>
        </w:rPr>
        <w:t>Subsequently</w:t>
      </w:r>
      <w:r w:rsidR="00214D46" w:rsidRPr="001A1822">
        <w:rPr>
          <w:rFonts w:cstheme="minorHAnsi"/>
        </w:rPr>
        <w:t>,</w:t>
      </w:r>
      <w:r w:rsidR="00873B45" w:rsidRPr="001A1822">
        <w:rPr>
          <w:rFonts w:cstheme="minorHAnsi"/>
        </w:rPr>
        <w:t xml:space="preserve"> </w:t>
      </w:r>
      <w:r w:rsidR="005446A4" w:rsidRPr="001A1822">
        <w:rPr>
          <w:rFonts w:cstheme="minorHAnsi"/>
        </w:rPr>
        <w:t xml:space="preserve">the logistic industry </w:t>
      </w:r>
      <w:r w:rsidR="00E91119" w:rsidRPr="001A1822">
        <w:rPr>
          <w:rFonts w:cstheme="minorHAnsi"/>
        </w:rPr>
        <w:t xml:space="preserve">has sourced </w:t>
      </w:r>
      <w:r w:rsidR="0062411D" w:rsidRPr="001A1822">
        <w:rPr>
          <w:rFonts w:cstheme="minorHAnsi"/>
        </w:rPr>
        <w:t xml:space="preserve">alternative </w:t>
      </w:r>
      <w:r w:rsidR="00EA53A4" w:rsidRPr="001A1822">
        <w:rPr>
          <w:rFonts w:cstheme="minorHAnsi"/>
        </w:rPr>
        <w:t>means</w:t>
      </w:r>
      <w:r w:rsidR="00E80863" w:rsidRPr="001A1822">
        <w:rPr>
          <w:rFonts w:cstheme="minorHAnsi"/>
        </w:rPr>
        <w:t xml:space="preserve"> </w:t>
      </w:r>
      <w:r w:rsidR="009A4C9A" w:rsidRPr="001A1822">
        <w:rPr>
          <w:rFonts w:cstheme="minorHAnsi"/>
        </w:rPr>
        <w:t>or oppo</w:t>
      </w:r>
      <w:r w:rsidR="00EB0DC8" w:rsidRPr="001A1822">
        <w:rPr>
          <w:rFonts w:cstheme="minorHAnsi"/>
        </w:rPr>
        <w:t xml:space="preserve">rtunities </w:t>
      </w:r>
      <w:r w:rsidR="000A0613" w:rsidRPr="001A1822">
        <w:rPr>
          <w:rFonts w:cstheme="minorHAnsi"/>
        </w:rPr>
        <w:t xml:space="preserve">to counteract </w:t>
      </w:r>
      <w:r w:rsidR="00E60CD3" w:rsidRPr="001A1822">
        <w:rPr>
          <w:rFonts w:cstheme="minorHAnsi"/>
        </w:rPr>
        <w:t xml:space="preserve">and </w:t>
      </w:r>
      <w:r w:rsidR="00AF1C4D" w:rsidRPr="001A1822">
        <w:rPr>
          <w:rFonts w:cstheme="minorHAnsi"/>
        </w:rPr>
        <w:t xml:space="preserve">minimize </w:t>
      </w:r>
      <w:r w:rsidR="008F7397" w:rsidRPr="001A1822">
        <w:rPr>
          <w:rFonts w:cstheme="minorHAnsi"/>
        </w:rPr>
        <w:t xml:space="preserve">global </w:t>
      </w:r>
      <w:r w:rsidR="006161F9" w:rsidRPr="001A1822">
        <w:rPr>
          <w:rFonts w:cstheme="minorHAnsi"/>
        </w:rPr>
        <w:t>warming. Although</w:t>
      </w:r>
      <w:r w:rsidR="00813E5E" w:rsidRPr="001A1822">
        <w:rPr>
          <w:rFonts w:cstheme="minorHAnsi"/>
        </w:rPr>
        <w:t xml:space="preserve"> man has </w:t>
      </w:r>
      <w:r w:rsidR="00404B62" w:rsidRPr="001A1822">
        <w:rPr>
          <w:rFonts w:cstheme="minorHAnsi"/>
        </w:rPr>
        <w:t>demonstrated</w:t>
      </w:r>
      <w:r w:rsidR="00813E5E" w:rsidRPr="001A1822">
        <w:rPr>
          <w:rFonts w:cstheme="minorHAnsi"/>
        </w:rPr>
        <w:t xml:space="preserve"> at be</w:t>
      </w:r>
      <w:r w:rsidR="00086274" w:rsidRPr="001A1822">
        <w:rPr>
          <w:rFonts w:cstheme="minorHAnsi"/>
        </w:rPr>
        <w:t xml:space="preserve">st that </w:t>
      </w:r>
      <w:r w:rsidR="00C52B97" w:rsidRPr="001A1822">
        <w:rPr>
          <w:rFonts w:cstheme="minorHAnsi"/>
        </w:rPr>
        <w:t xml:space="preserve">he is actively </w:t>
      </w:r>
      <w:r w:rsidR="00A42D63" w:rsidRPr="001A1822">
        <w:rPr>
          <w:rFonts w:cstheme="minorHAnsi"/>
        </w:rPr>
        <w:t>trying to su</w:t>
      </w:r>
      <w:r w:rsidR="00E028D5" w:rsidRPr="001A1822">
        <w:rPr>
          <w:rFonts w:cstheme="minorHAnsi"/>
        </w:rPr>
        <w:t>p</w:t>
      </w:r>
      <w:r w:rsidR="00A42D63" w:rsidRPr="001A1822">
        <w:rPr>
          <w:rFonts w:cstheme="minorHAnsi"/>
        </w:rPr>
        <w:t xml:space="preserve">press </w:t>
      </w:r>
      <w:r w:rsidR="008E5480" w:rsidRPr="001A1822">
        <w:rPr>
          <w:rFonts w:cstheme="minorHAnsi"/>
        </w:rPr>
        <w:t>the probl</w:t>
      </w:r>
      <w:r w:rsidR="00AA6E67" w:rsidRPr="001A1822">
        <w:rPr>
          <w:rFonts w:cstheme="minorHAnsi"/>
        </w:rPr>
        <w:t>em of global warming</w:t>
      </w:r>
      <w:r w:rsidR="00BD00C5" w:rsidRPr="001A1822">
        <w:rPr>
          <w:rFonts w:cstheme="minorHAnsi"/>
        </w:rPr>
        <w:t xml:space="preserve">, </w:t>
      </w:r>
      <w:r w:rsidR="00ED7A84" w:rsidRPr="001A1822">
        <w:rPr>
          <w:rFonts w:cstheme="minorHAnsi"/>
        </w:rPr>
        <w:t xml:space="preserve">the rise of global warming </w:t>
      </w:r>
      <w:r w:rsidR="00120BB6" w:rsidRPr="001A1822">
        <w:rPr>
          <w:rFonts w:cstheme="minorHAnsi"/>
        </w:rPr>
        <w:t xml:space="preserve">is only set to </w:t>
      </w:r>
      <w:r w:rsidR="00F52B70" w:rsidRPr="001A1822">
        <w:rPr>
          <w:rFonts w:cstheme="minorHAnsi"/>
        </w:rPr>
        <w:t>increa</w:t>
      </w:r>
      <w:r w:rsidR="00AE0F00" w:rsidRPr="001A1822">
        <w:rPr>
          <w:rFonts w:cstheme="minorHAnsi"/>
        </w:rPr>
        <w:t>s</w:t>
      </w:r>
      <w:r w:rsidR="00F52B70" w:rsidRPr="001A1822">
        <w:rPr>
          <w:rFonts w:cstheme="minorHAnsi"/>
        </w:rPr>
        <w:t>e</w:t>
      </w:r>
      <w:r w:rsidR="003C5267" w:rsidRPr="001A1822">
        <w:rPr>
          <w:rFonts w:cstheme="minorHAnsi"/>
        </w:rPr>
        <w:t xml:space="preserve"> as the demand for goods </w:t>
      </w:r>
      <w:r w:rsidR="002534E5" w:rsidRPr="001A1822">
        <w:rPr>
          <w:rFonts w:cstheme="minorHAnsi"/>
        </w:rPr>
        <w:t>increases. We</w:t>
      </w:r>
      <w:r w:rsidR="00F53BD6" w:rsidRPr="001A1822">
        <w:rPr>
          <w:rFonts w:cstheme="minorHAnsi"/>
        </w:rPr>
        <w:t xml:space="preserve"> are very much in </w:t>
      </w:r>
      <w:r w:rsidR="007521F7" w:rsidRPr="001A1822">
        <w:rPr>
          <w:rFonts w:cstheme="minorHAnsi"/>
        </w:rPr>
        <w:t>a</w:t>
      </w:r>
      <w:r w:rsidR="00FB318C" w:rsidRPr="001A1822">
        <w:rPr>
          <w:rFonts w:cstheme="minorHAnsi"/>
        </w:rPr>
        <w:t>n</w:t>
      </w:r>
      <w:r w:rsidR="00F53BD6" w:rsidRPr="001A1822">
        <w:rPr>
          <w:rFonts w:cstheme="minorHAnsi"/>
        </w:rPr>
        <w:t xml:space="preserve"> era where </w:t>
      </w:r>
      <w:r w:rsidR="002534E5" w:rsidRPr="001A1822">
        <w:rPr>
          <w:rFonts w:cstheme="minorHAnsi"/>
        </w:rPr>
        <w:t>it’s</w:t>
      </w:r>
      <w:r w:rsidR="00F53BD6" w:rsidRPr="001A1822">
        <w:rPr>
          <w:rFonts w:cstheme="minorHAnsi"/>
        </w:rPr>
        <w:t xml:space="preserve"> all about damage </w:t>
      </w:r>
      <w:r w:rsidR="00071DAC" w:rsidRPr="001A1822">
        <w:rPr>
          <w:rFonts w:cstheme="minorHAnsi"/>
        </w:rPr>
        <w:t>limitation. To</w:t>
      </w:r>
      <w:r w:rsidR="00044C63" w:rsidRPr="001A1822">
        <w:rPr>
          <w:rFonts w:cstheme="minorHAnsi"/>
        </w:rPr>
        <w:t xml:space="preserve"> tackle</w:t>
      </w:r>
      <w:r w:rsidR="00D71E08" w:rsidRPr="001A1822">
        <w:rPr>
          <w:rFonts w:cstheme="minorHAnsi"/>
        </w:rPr>
        <w:t xml:space="preserve"> climate change and the</w:t>
      </w:r>
      <w:r w:rsidR="00044C63" w:rsidRPr="001A1822">
        <w:rPr>
          <w:rFonts w:cstheme="minorHAnsi"/>
        </w:rPr>
        <w:t xml:space="preserve"> </w:t>
      </w:r>
      <w:r w:rsidR="00401743" w:rsidRPr="001A1822">
        <w:rPr>
          <w:rFonts w:cstheme="minorHAnsi"/>
        </w:rPr>
        <w:t xml:space="preserve">role </w:t>
      </w:r>
      <w:r w:rsidR="00C31182" w:rsidRPr="001A1822">
        <w:rPr>
          <w:rFonts w:cstheme="minorHAnsi"/>
        </w:rPr>
        <w:t>logistics, transportation</w:t>
      </w:r>
      <w:r w:rsidR="0078235C" w:rsidRPr="001A1822">
        <w:rPr>
          <w:rFonts w:cstheme="minorHAnsi"/>
        </w:rPr>
        <w:t xml:space="preserve">, and </w:t>
      </w:r>
      <w:r w:rsidR="00C31182" w:rsidRPr="001A1822">
        <w:rPr>
          <w:rFonts w:cstheme="minorHAnsi"/>
        </w:rPr>
        <w:t xml:space="preserve">plastic production </w:t>
      </w:r>
      <w:r w:rsidR="006161F9" w:rsidRPr="001A1822">
        <w:rPr>
          <w:rFonts w:cstheme="minorHAnsi"/>
        </w:rPr>
        <w:t>play an</w:t>
      </w:r>
      <w:r w:rsidR="00026377" w:rsidRPr="001A1822">
        <w:rPr>
          <w:rFonts w:cstheme="minorHAnsi"/>
        </w:rPr>
        <w:t xml:space="preserve"> emphasis on</w:t>
      </w:r>
      <w:r w:rsidR="008074EE" w:rsidRPr="001A1822">
        <w:rPr>
          <w:rFonts w:cstheme="minorHAnsi"/>
        </w:rPr>
        <w:t xml:space="preserve"> </w:t>
      </w:r>
      <w:r w:rsidR="00766749" w:rsidRPr="001A1822">
        <w:rPr>
          <w:rFonts w:cstheme="minorHAnsi"/>
        </w:rPr>
        <w:t>strategic measures, and s</w:t>
      </w:r>
      <w:r w:rsidR="00B83A8F" w:rsidRPr="001A1822">
        <w:rPr>
          <w:rFonts w:cstheme="minorHAnsi"/>
        </w:rPr>
        <w:t>ustainabl</w:t>
      </w:r>
      <w:r w:rsidR="00026377" w:rsidRPr="001A1822">
        <w:rPr>
          <w:rFonts w:cstheme="minorHAnsi"/>
        </w:rPr>
        <w:t xml:space="preserve">e focus </w:t>
      </w:r>
      <w:r w:rsidR="00CD2F5F" w:rsidRPr="001A1822">
        <w:rPr>
          <w:rFonts w:cstheme="minorHAnsi"/>
        </w:rPr>
        <w:t xml:space="preserve">will need to be </w:t>
      </w:r>
      <w:r w:rsidR="008F2DD4" w:rsidRPr="001A1822">
        <w:rPr>
          <w:rFonts w:cstheme="minorHAnsi"/>
        </w:rPr>
        <w:t xml:space="preserve">addressed on an international stage </w:t>
      </w:r>
      <w:r w:rsidR="00474EBC" w:rsidRPr="001A1822">
        <w:rPr>
          <w:rFonts w:cstheme="minorHAnsi"/>
        </w:rPr>
        <w:t xml:space="preserve">to make significant </w:t>
      </w:r>
      <w:r w:rsidR="00D759F3" w:rsidRPr="001A1822">
        <w:rPr>
          <w:rFonts w:cstheme="minorHAnsi"/>
        </w:rPr>
        <w:t>e</w:t>
      </w:r>
      <w:r w:rsidR="00A7194C" w:rsidRPr="001A1822">
        <w:rPr>
          <w:rFonts w:cstheme="minorHAnsi"/>
        </w:rPr>
        <w:t xml:space="preserve">nhancements that </w:t>
      </w:r>
      <w:r w:rsidR="00980098" w:rsidRPr="001A1822">
        <w:rPr>
          <w:rFonts w:cstheme="minorHAnsi"/>
        </w:rPr>
        <w:t xml:space="preserve">help towards our and the </w:t>
      </w:r>
      <w:r w:rsidR="00DE264B" w:rsidRPr="001A1822">
        <w:rPr>
          <w:rFonts w:cstheme="minorHAnsi"/>
        </w:rPr>
        <w:t>planet’s prosperity</w:t>
      </w:r>
      <w:r w:rsidR="00A7122A" w:rsidRPr="001A1822">
        <w:rPr>
          <w:rFonts w:cstheme="minorHAnsi"/>
        </w:rPr>
        <w:t>.</w:t>
      </w:r>
      <w:r w:rsidR="00C31182" w:rsidRPr="001A1822">
        <w:rPr>
          <w:rFonts w:cstheme="minorHAnsi"/>
        </w:rPr>
        <w:t xml:space="preserve"> </w:t>
      </w:r>
    </w:p>
    <w:p w14:paraId="5AABA47C" w14:textId="1FB5C8F1" w:rsidR="00FF118F" w:rsidRPr="001A1822" w:rsidRDefault="00FF118F" w:rsidP="00C218B0">
      <w:pPr>
        <w:rPr>
          <w:rFonts w:cstheme="minorHAnsi"/>
        </w:rPr>
      </w:pPr>
    </w:p>
    <w:p w14:paraId="0FA85918" w14:textId="1E24FF02" w:rsidR="00FF118F" w:rsidRPr="001A1822" w:rsidRDefault="00FF118F" w:rsidP="00C218B0">
      <w:pPr>
        <w:ind w:firstLine="720"/>
        <w:rPr>
          <w:rFonts w:cstheme="minorHAnsi"/>
          <w:b/>
          <w:bCs/>
          <w:u w:val="single"/>
        </w:rPr>
      </w:pPr>
    </w:p>
    <w:p w14:paraId="768D036D" w14:textId="77777777" w:rsidR="001A4A18" w:rsidRPr="001A1822" w:rsidRDefault="001A4A18" w:rsidP="00C218B0">
      <w:pPr>
        <w:rPr>
          <w:rFonts w:cstheme="minorHAnsi"/>
          <w:b/>
          <w:bCs/>
          <w:u w:val="single"/>
        </w:rPr>
      </w:pPr>
    </w:p>
    <w:p w14:paraId="3ACD5853" w14:textId="77777777" w:rsidR="001A4A18" w:rsidRPr="001A1822" w:rsidRDefault="001A4A18" w:rsidP="00C218B0">
      <w:pPr>
        <w:rPr>
          <w:rFonts w:cstheme="minorHAnsi"/>
          <w:b/>
          <w:bCs/>
          <w:u w:val="single"/>
        </w:rPr>
      </w:pPr>
    </w:p>
    <w:p w14:paraId="229E111C" w14:textId="77777777" w:rsidR="001A4A18" w:rsidRPr="001A1822" w:rsidRDefault="001A4A18" w:rsidP="00C218B0">
      <w:pPr>
        <w:rPr>
          <w:rFonts w:cstheme="minorHAnsi"/>
          <w:b/>
          <w:bCs/>
          <w:u w:val="single"/>
        </w:rPr>
      </w:pPr>
    </w:p>
    <w:p w14:paraId="0C57AAD9" w14:textId="72C24A02" w:rsidR="00FF118F" w:rsidRPr="001A1822" w:rsidRDefault="009F25A6" w:rsidP="00C218B0">
      <w:pPr>
        <w:rPr>
          <w:rFonts w:cstheme="minorHAnsi"/>
          <w:b/>
          <w:bCs/>
          <w:u w:val="single"/>
        </w:rPr>
      </w:pPr>
      <w:r w:rsidRPr="001A1822">
        <w:rPr>
          <w:rFonts w:cstheme="minorHAnsi"/>
          <w:b/>
          <w:bCs/>
          <w:u w:val="single"/>
        </w:rPr>
        <w:br w:type="page"/>
      </w:r>
    </w:p>
    <w:p w14:paraId="77D98E17" w14:textId="1965FF45" w:rsidR="001A1822" w:rsidRPr="001A1822" w:rsidRDefault="009F25A6" w:rsidP="001A1822">
      <w:pPr>
        <w:pStyle w:val="Bibliography"/>
        <w:rPr>
          <w:rFonts w:cstheme="minorHAnsi"/>
          <w:b/>
          <w:bCs/>
          <w:color w:val="53565A"/>
          <w:sz w:val="21"/>
          <w:szCs w:val="21"/>
          <w:u w:val="single"/>
        </w:rPr>
      </w:pPr>
      <w:r w:rsidRPr="001A1822">
        <w:rPr>
          <w:rFonts w:cstheme="minorHAnsi"/>
          <w:b/>
          <w:bCs/>
          <w:color w:val="53565A"/>
          <w:sz w:val="21"/>
          <w:szCs w:val="21"/>
          <w:u w:val="single"/>
        </w:rPr>
        <w:lastRenderedPageBreak/>
        <w:t>References</w:t>
      </w:r>
      <w:r w:rsidRPr="001A1822">
        <w:rPr>
          <w:rFonts w:cstheme="minorHAnsi"/>
          <w:b/>
          <w:bCs/>
          <w:color w:val="53565A"/>
          <w:sz w:val="21"/>
          <w:szCs w:val="21"/>
          <w:u w:val="single"/>
        </w:rPr>
        <w:fldChar w:fldCharType="begin"/>
      </w:r>
      <w:r w:rsidRPr="001A1822">
        <w:rPr>
          <w:rFonts w:cstheme="minorHAnsi"/>
          <w:b/>
          <w:bCs/>
          <w:color w:val="53565A"/>
          <w:sz w:val="21"/>
          <w:szCs w:val="21"/>
          <w:u w:val="single"/>
        </w:rPr>
        <w:instrText xml:space="preserve"> ADDIN ZOTERO_BIBL {"uncited":[],"omitted":[],"custom":[]} CSL_BIBLIOGRAPHY </w:instrText>
      </w:r>
      <w:r w:rsidRPr="001A1822">
        <w:rPr>
          <w:rFonts w:cstheme="minorHAnsi"/>
          <w:b/>
          <w:bCs/>
          <w:color w:val="53565A"/>
          <w:sz w:val="21"/>
          <w:szCs w:val="21"/>
          <w:u w:val="single"/>
        </w:rPr>
        <w:fldChar w:fldCharType="separate"/>
      </w:r>
    </w:p>
    <w:p w14:paraId="06E85327" w14:textId="77777777" w:rsidR="001A1822" w:rsidRPr="001A1822" w:rsidRDefault="001A1822" w:rsidP="001A1822">
      <w:pPr>
        <w:pStyle w:val="Bibliography"/>
        <w:rPr>
          <w:rFonts w:cstheme="minorHAnsi"/>
          <w:b/>
          <w:bCs/>
          <w:color w:val="53565A"/>
          <w:sz w:val="21"/>
          <w:szCs w:val="21"/>
          <w:u w:val="single"/>
        </w:rPr>
      </w:pPr>
    </w:p>
    <w:p w14:paraId="709952E8" w14:textId="702CEF61" w:rsidR="001A1822" w:rsidRPr="001A1822" w:rsidRDefault="009F25A6" w:rsidP="001A1822">
      <w:pPr>
        <w:pStyle w:val="Bibliography"/>
        <w:rPr>
          <w:rFonts w:cstheme="minorHAnsi"/>
          <w:color w:val="808080"/>
          <w:sz w:val="21"/>
        </w:rPr>
      </w:pPr>
      <w:r w:rsidRPr="001A1822">
        <w:rPr>
          <w:rFonts w:cstheme="minorHAnsi"/>
          <w:color w:val="808080"/>
          <w:sz w:val="21"/>
        </w:rPr>
        <w:t xml:space="preserve">ACEA, 2017. </w:t>
      </w:r>
      <w:r w:rsidRPr="001A1822">
        <w:rPr>
          <w:rFonts w:cstheme="minorHAnsi"/>
          <w:i/>
          <w:iCs/>
          <w:color w:val="808080"/>
          <w:sz w:val="21"/>
        </w:rPr>
        <w:t>trucks.pdf</w:t>
      </w:r>
      <w:r w:rsidRPr="001A1822">
        <w:rPr>
          <w:rFonts w:cstheme="minorHAnsi"/>
          <w:color w:val="808080"/>
          <w:sz w:val="21"/>
        </w:rPr>
        <w:t>. [online] Available at: &lt;https://reducingco2together.eu/assets/pdf/trucks.pdf&gt; [Accessed 14 Oct. 2019].</w:t>
      </w:r>
    </w:p>
    <w:p w14:paraId="450E8199" w14:textId="77777777" w:rsidR="001A1822" w:rsidRPr="001A1822" w:rsidRDefault="009F25A6" w:rsidP="001A1822">
      <w:pPr>
        <w:pStyle w:val="Bibliography"/>
        <w:rPr>
          <w:rFonts w:cstheme="minorHAnsi"/>
          <w:color w:val="808080"/>
          <w:sz w:val="21"/>
        </w:rPr>
      </w:pPr>
      <w:r w:rsidRPr="001A1822">
        <w:rPr>
          <w:rFonts w:cstheme="minorHAnsi"/>
          <w:color w:val="808080"/>
          <w:sz w:val="21"/>
        </w:rPr>
        <w:t>BBC, N., 2019. Attenborough climate show a ‘call to</w:t>
      </w:r>
      <w:r w:rsidRPr="001A1822">
        <w:rPr>
          <w:rFonts w:cstheme="minorHAnsi"/>
          <w:color w:val="808080"/>
          <w:sz w:val="21"/>
        </w:rPr>
        <w:t xml:space="preserve"> arms’. </w:t>
      </w:r>
      <w:r w:rsidRPr="001A1822">
        <w:rPr>
          <w:rFonts w:cstheme="minorHAnsi"/>
          <w:i/>
          <w:iCs/>
          <w:color w:val="808080"/>
          <w:sz w:val="21"/>
        </w:rPr>
        <w:t>BBC News</w:t>
      </w:r>
      <w:r w:rsidRPr="001A1822">
        <w:rPr>
          <w:rFonts w:cstheme="minorHAnsi"/>
          <w:color w:val="808080"/>
          <w:sz w:val="21"/>
        </w:rPr>
        <w:t>. [online] 19 Apr. Available at: &lt;https://www.bbc.com/news/entertainment-arts-47988337&gt; [Accessed 15 Oct. 2019].</w:t>
      </w:r>
    </w:p>
    <w:p w14:paraId="588E9309" w14:textId="77777777" w:rsidR="001A1822" w:rsidRPr="001A1822" w:rsidRDefault="009F25A6" w:rsidP="001A1822">
      <w:pPr>
        <w:pStyle w:val="Bibliography"/>
        <w:rPr>
          <w:rFonts w:cstheme="minorHAnsi"/>
          <w:color w:val="808080"/>
          <w:sz w:val="21"/>
        </w:rPr>
      </w:pPr>
      <w:r w:rsidRPr="001A1822">
        <w:rPr>
          <w:rFonts w:cstheme="minorHAnsi"/>
          <w:color w:val="808080"/>
          <w:sz w:val="21"/>
        </w:rPr>
        <w:t xml:space="preserve">Benz, M., 2009. </w:t>
      </w:r>
      <w:r w:rsidRPr="001A1822">
        <w:rPr>
          <w:rFonts w:cstheme="minorHAnsi"/>
          <w:i/>
          <w:iCs/>
          <w:color w:val="808080"/>
          <w:sz w:val="21"/>
        </w:rPr>
        <w:t>fuel-efficiency.pdf</w:t>
      </w:r>
      <w:r w:rsidRPr="001A1822">
        <w:rPr>
          <w:rFonts w:cstheme="minorHAnsi"/>
          <w:color w:val="808080"/>
          <w:sz w:val="21"/>
        </w:rPr>
        <w:t>. [online] Available at: &lt;http://tools.mercedes-benz.co.uk/current/trucks/brochures/environm</w:t>
      </w:r>
      <w:r w:rsidRPr="001A1822">
        <w:rPr>
          <w:rFonts w:cstheme="minorHAnsi"/>
          <w:color w:val="808080"/>
          <w:sz w:val="21"/>
        </w:rPr>
        <w:t>ent-technology/fuel-efficiency.pdf&gt; [Accessed 15 Oct. 2019].</w:t>
      </w:r>
    </w:p>
    <w:p w14:paraId="70ABB2E8" w14:textId="77777777" w:rsidR="001A1822" w:rsidRPr="001A1822" w:rsidRDefault="009F25A6" w:rsidP="001A1822">
      <w:pPr>
        <w:pStyle w:val="Bibliography"/>
        <w:rPr>
          <w:rFonts w:cstheme="minorHAnsi"/>
          <w:color w:val="808080"/>
          <w:sz w:val="21"/>
        </w:rPr>
      </w:pPr>
      <w:r w:rsidRPr="001A1822">
        <w:rPr>
          <w:rFonts w:cstheme="minorHAnsi"/>
          <w:color w:val="808080"/>
          <w:sz w:val="21"/>
        </w:rPr>
        <w:t xml:space="preserve">Biofuel, 2010. </w:t>
      </w:r>
      <w:r w:rsidRPr="001A1822">
        <w:rPr>
          <w:rFonts w:cstheme="minorHAnsi"/>
          <w:i/>
          <w:iCs/>
          <w:color w:val="808080"/>
          <w:sz w:val="21"/>
        </w:rPr>
        <w:t>Biofuels - Disadvantages of Biofuels - Water</w:t>
      </w:r>
      <w:r w:rsidRPr="001A1822">
        <w:rPr>
          <w:rFonts w:cstheme="minorHAnsi"/>
          <w:color w:val="808080"/>
          <w:sz w:val="21"/>
        </w:rPr>
        <w:t>. [online] Available at: &lt;http://biofuel.org.uk/water.html&gt; [Accessed 14 Oct. 2019].</w:t>
      </w:r>
    </w:p>
    <w:p w14:paraId="05FB6B0A" w14:textId="77777777" w:rsidR="001A1822" w:rsidRPr="001A1822" w:rsidRDefault="009F25A6" w:rsidP="001A1822">
      <w:pPr>
        <w:pStyle w:val="Bibliography"/>
        <w:rPr>
          <w:rFonts w:cstheme="minorHAnsi"/>
          <w:color w:val="808080"/>
          <w:sz w:val="21"/>
        </w:rPr>
      </w:pPr>
      <w:r w:rsidRPr="001A1822">
        <w:rPr>
          <w:rFonts w:cstheme="minorHAnsi"/>
          <w:color w:val="808080"/>
          <w:sz w:val="21"/>
        </w:rPr>
        <w:t>Clark, D., 2010. Aviation Q&amp;A: the impact of flying</w:t>
      </w:r>
      <w:r w:rsidRPr="001A1822">
        <w:rPr>
          <w:rFonts w:cstheme="minorHAnsi"/>
          <w:color w:val="808080"/>
          <w:sz w:val="21"/>
        </w:rPr>
        <w:t xml:space="preserve"> on the environment. </w:t>
      </w:r>
      <w:r w:rsidRPr="001A1822">
        <w:rPr>
          <w:rFonts w:cstheme="minorHAnsi"/>
          <w:i/>
          <w:iCs/>
          <w:color w:val="808080"/>
          <w:sz w:val="21"/>
        </w:rPr>
        <w:t>The Guardian</w:t>
      </w:r>
      <w:r w:rsidRPr="001A1822">
        <w:rPr>
          <w:rFonts w:cstheme="minorHAnsi"/>
          <w:color w:val="808080"/>
          <w:sz w:val="21"/>
        </w:rPr>
        <w:t>. [online] 6 Apr. Available at: &lt;https://www.theguardian.com/environment/2010/apr/06/aviation-q-and-a&gt; [Accessed 9 Oct. 2019].</w:t>
      </w:r>
    </w:p>
    <w:p w14:paraId="194622BF" w14:textId="77777777" w:rsidR="001A1822" w:rsidRPr="001A1822" w:rsidRDefault="009F25A6" w:rsidP="001A1822">
      <w:pPr>
        <w:pStyle w:val="Bibliography"/>
        <w:rPr>
          <w:rFonts w:cstheme="minorHAnsi"/>
          <w:color w:val="808080"/>
          <w:sz w:val="21"/>
        </w:rPr>
      </w:pPr>
      <w:r w:rsidRPr="001A1822">
        <w:rPr>
          <w:rFonts w:cstheme="minorHAnsi"/>
          <w:color w:val="808080"/>
          <w:sz w:val="21"/>
        </w:rPr>
        <w:t xml:space="preserve">Daimler, 2019. </w:t>
      </w:r>
      <w:r w:rsidRPr="001A1822">
        <w:rPr>
          <w:rFonts w:cstheme="minorHAnsi"/>
          <w:i/>
          <w:iCs/>
          <w:color w:val="808080"/>
          <w:sz w:val="21"/>
        </w:rPr>
        <w:t>Fully battery-electric driven truck for heavy-duty distribution: Mercedes-Benz eActros starts in the Murg valley: emission-free and quiet transportation</w:t>
      </w:r>
      <w:r w:rsidRPr="001A1822">
        <w:rPr>
          <w:rFonts w:cstheme="minorHAnsi"/>
          <w:color w:val="808080"/>
          <w:sz w:val="21"/>
        </w:rPr>
        <w:t>. [online] marsMediaSite. Available at: &lt;https://media.daimler.com/marsMediaSite/en/instance/ko/Fully-ba</w:t>
      </w:r>
      <w:r w:rsidRPr="001A1822">
        <w:rPr>
          <w:rFonts w:cstheme="minorHAnsi"/>
          <w:color w:val="808080"/>
          <w:sz w:val="21"/>
        </w:rPr>
        <w:t>ttery-electric-driven-truck-for-heavy-duty-distribution-Mercedes-Benz-eActros-starts-in-the-Murg-valley-emission-free-and-quiet-transportation.xhtml?oid=42528524&gt; [Accessed 8 Oct. 2019].</w:t>
      </w:r>
    </w:p>
    <w:p w14:paraId="32AFB122" w14:textId="77777777" w:rsidR="001A1822" w:rsidRPr="001A1822" w:rsidRDefault="009F25A6" w:rsidP="001A1822">
      <w:pPr>
        <w:pStyle w:val="Bibliography"/>
        <w:rPr>
          <w:rFonts w:cstheme="minorHAnsi"/>
          <w:color w:val="808080"/>
          <w:sz w:val="21"/>
        </w:rPr>
      </w:pPr>
      <w:r w:rsidRPr="001A1822">
        <w:rPr>
          <w:rFonts w:cstheme="minorHAnsi"/>
          <w:color w:val="808080"/>
          <w:sz w:val="21"/>
        </w:rPr>
        <w:t xml:space="preserve">EESI, 2016. </w:t>
      </w:r>
      <w:r w:rsidRPr="001A1822">
        <w:rPr>
          <w:rFonts w:cstheme="minorHAnsi"/>
          <w:i/>
          <w:iCs/>
          <w:color w:val="808080"/>
          <w:sz w:val="21"/>
        </w:rPr>
        <w:t>Biofuels versus Gasoline: The Emissions Gap Is Widening |</w:t>
      </w:r>
      <w:r w:rsidRPr="001A1822">
        <w:rPr>
          <w:rFonts w:cstheme="minorHAnsi"/>
          <w:i/>
          <w:iCs/>
          <w:color w:val="808080"/>
          <w:sz w:val="21"/>
        </w:rPr>
        <w:t xml:space="preserve"> Article | EESI</w:t>
      </w:r>
      <w:r w:rsidRPr="001A1822">
        <w:rPr>
          <w:rFonts w:cstheme="minorHAnsi"/>
          <w:color w:val="808080"/>
          <w:sz w:val="21"/>
        </w:rPr>
        <w:t>. [online] Available at: &lt;https://www.eesi.org/articles/view/biofuels-versus-gasoline-the-emissions-gap-is-widening&gt; [Accessed 15 Oct. 2019].</w:t>
      </w:r>
    </w:p>
    <w:p w14:paraId="192B4497" w14:textId="77777777" w:rsidR="001A1822" w:rsidRPr="001A1822" w:rsidRDefault="009F25A6" w:rsidP="001A1822">
      <w:pPr>
        <w:pStyle w:val="Bibliography"/>
        <w:rPr>
          <w:rFonts w:cstheme="minorHAnsi"/>
          <w:color w:val="808080"/>
          <w:sz w:val="21"/>
        </w:rPr>
      </w:pPr>
      <w:r w:rsidRPr="001A1822">
        <w:rPr>
          <w:rFonts w:cstheme="minorHAnsi"/>
          <w:color w:val="808080"/>
          <w:sz w:val="21"/>
        </w:rPr>
        <w:t xml:space="preserve">Enviropedia, 2019. </w:t>
      </w:r>
      <w:r w:rsidRPr="001A1822">
        <w:rPr>
          <w:rFonts w:cstheme="minorHAnsi"/>
          <w:i/>
          <w:iCs/>
          <w:color w:val="808080"/>
          <w:sz w:val="21"/>
        </w:rPr>
        <w:t>Industrial Revolution</w:t>
      </w:r>
      <w:r w:rsidRPr="001A1822">
        <w:rPr>
          <w:rFonts w:cstheme="minorHAnsi"/>
          <w:color w:val="808080"/>
          <w:sz w:val="21"/>
        </w:rPr>
        <w:t xml:space="preserve">. [online] Available at: </w:t>
      </w:r>
      <w:r w:rsidRPr="001A1822">
        <w:rPr>
          <w:rFonts w:cstheme="minorHAnsi"/>
          <w:color w:val="808080"/>
          <w:sz w:val="21"/>
        </w:rPr>
        <w:t>&lt;http://www.enviropedia.org.uk/Global_Warming/Industrial_Revolution.php&gt; [Accessed 8 Oct. 2019].</w:t>
      </w:r>
    </w:p>
    <w:p w14:paraId="2BF3032A" w14:textId="77777777" w:rsidR="001A1822" w:rsidRPr="001A1822" w:rsidRDefault="009F25A6" w:rsidP="001A1822">
      <w:pPr>
        <w:pStyle w:val="Bibliography"/>
        <w:rPr>
          <w:rFonts w:cstheme="minorHAnsi"/>
          <w:color w:val="808080"/>
          <w:sz w:val="21"/>
        </w:rPr>
      </w:pPr>
      <w:r w:rsidRPr="001A1822">
        <w:rPr>
          <w:rFonts w:cstheme="minorHAnsi"/>
          <w:color w:val="808080"/>
          <w:sz w:val="21"/>
        </w:rPr>
        <w:t>Harapiak, C., 2019. IKEA’s International Expansion.</w:t>
      </w:r>
    </w:p>
    <w:p w14:paraId="24CD1F7A" w14:textId="77777777" w:rsidR="001A1822" w:rsidRPr="001A1822" w:rsidRDefault="009F25A6" w:rsidP="001A1822">
      <w:pPr>
        <w:pStyle w:val="Bibliography"/>
        <w:rPr>
          <w:rFonts w:cstheme="minorHAnsi"/>
          <w:color w:val="808080"/>
          <w:sz w:val="21"/>
        </w:rPr>
      </w:pPr>
      <w:r w:rsidRPr="001A1822">
        <w:rPr>
          <w:rFonts w:cstheme="minorHAnsi"/>
          <w:color w:val="808080"/>
          <w:sz w:val="21"/>
        </w:rPr>
        <w:t xml:space="preserve">Herbert, M., 2018. </w:t>
      </w:r>
      <w:r w:rsidRPr="001A1822">
        <w:rPr>
          <w:rFonts w:cstheme="minorHAnsi"/>
          <w:i/>
          <w:iCs/>
          <w:color w:val="808080"/>
          <w:sz w:val="21"/>
        </w:rPr>
        <w:t>A Green Future: What Can We Do about Plastic Packaging? | CPI</w:t>
      </w:r>
      <w:r w:rsidRPr="001A1822">
        <w:rPr>
          <w:rFonts w:cstheme="minorHAnsi"/>
          <w:color w:val="808080"/>
          <w:sz w:val="21"/>
        </w:rPr>
        <w:t>. [online] Available at: &lt;h</w:t>
      </w:r>
      <w:r w:rsidRPr="001A1822">
        <w:rPr>
          <w:rFonts w:cstheme="minorHAnsi"/>
          <w:color w:val="808080"/>
          <w:sz w:val="21"/>
        </w:rPr>
        <w:t>ttps://www.uk-cpi.com/blog/a-green-future-what-can-we-do-about-plastic-packaging&gt; [Accessed 9 Oct. 2019].</w:t>
      </w:r>
    </w:p>
    <w:p w14:paraId="6C3D4E27" w14:textId="77777777" w:rsidR="001A1822" w:rsidRPr="001A1822" w:rsidRDefault="009F25A6" w:rsidP="001A1822">
      <w:pPr>
        <w:pStyle w:val="Bibliography"/>
        <w:rPr>
          <w:rFonts w:cstheme="minorHAnsi"/>
          <w:color w:val="808080"/>
          <w:sz w:val="21"/>
        </w:rPr>
      </w:pPr>
      <w:r w:rsidRPr="001A1822">
        <w:rPr>
          <w:rFonts w:cstheme="minorHAnsi"/>
          <w:color w:val="808080"/>
          <w:sz w:val="21"/>
        </w:rPr>
        <w:t xml:space="preserve">Irfan, U., 2019. </w:t>
      </w:r>
      <w:r w:rsidRPr="001A1822">
        <w:rPr>
          <w:rFonts w:cstheme="minorHAnsi"/>
          <w:i/>
          <w:iCs/>
          <w:color w:val="808080"/>
          <w:sz w:val="21"/>
        </w:rPr>
        <w:t>Why it’s been so lucrative to destroy the Amazon rainforest</w:t>
      </w:r>
      <w:r w:rsidRPr="001A1822">
        <w:rPr>
          <w:rFonts w:cstheme="minorHAnsi"/>
          <w:color w:val="808080"/>
          <w:sz w:val="21"/>
        </w:rPr>
        <w:t>. [online] Vox. Available at: &lt;https://www.vox.com/energy-and-environment/</w:t>
      </w:r>
      <w:r w:rsidRPr="001A1822">
        <w:rPr>
          <w:rFonts w:cstheme="minorHAnsi"/>
          <w:color w:val="808080"/>
          <w:sz w:val="21"/>
        </w:rPr>
        <w:t>2019/8/30/20835091/amazon-rainforest-fire-wildfire-bolsonaro&gt; [Accessed 8 Oct. 2019].</w:t>
      </w:r>
    </w:p>
    <w:p w14:paraId="06EC2F46" w14:textId="77777777" w:rsidR="001A1822" w:rsidRPr="001A1822" w:rsidRDefault="009F25A6" w:rsidP="001A1822">
      <w:pPr>
        <w:pStyle w:val="Bibliography"/>
        <w:rPr>
          <w:rFonts w:cstheme="minorHAnsi"/>
          <w:color w:val="808080"/>
          <w:sz w:val="21"/>
        </w:rPr>
      </w:pPr>
      <w:r w:rsidRPr="001A1822">
        <w:rPr>
          <w:rFonts w:cstheme="minorHAnsi"/>
          <w:color w:val="808080"/>
          <w:sz w:val="21"/>
        </w:rPr>
        <w:t xml:space="preserve">Kettley, S., 2019. </w:t>
      </w:r>
      <w:r w:rsidRPr="001A1822">
        <w:rPr>
          <w:rFonts w:cstheme="minorHAnsi"/>
          <w:i/>
          <w:iCs/>
          <w:color w:val="808080"/>
          <w:sz w:val="21"/>
        </w:rPr>
        <w:t>Greta Thunberg speech: Read the powerful climate change message to UN - Wake up | Science | News | Express.co.uk</w:t>
      </w:r>
      <w:r w:rsidRPr="001A1822">
        <w:rPr>
          <w:rFonts w:cstheme="minorHAnsi"/>
          <w:color w:val="808080"/>
          <w:sz w:val="21"/>
        </w:rPr>
        <w:t>. [online] Available at: &lt;https://www.e</w:t>
      </w:r>
      <w:r w:rsidRPr="001A1822">
        <w:rPr>
          <w:rFonts w:cstheme="minorHAnsi"/>
          <w:color w:val="808080"/>
          <w:sz w:val="21"/>
        </w:rPr>
        <w:t>xpress.co.uk/news/science/1181272/Greta-Thunberg-speech-full-climate-change-United-Nations-UN-global-warming&gt; [Accessed 9 Oct. 2019].</w:t>
      </w:r>
    </w:p>
    <w:p w14:paraId="2DDE42B5" w14:textId="77777777" w:rsidR="001A1822" w:rsidRPr="001A1822" w:rsidRDefault="009F25A6" w:rsidP="001A1822">
      <w:pPr>
        <w:pStyle w:val="Bibliography"/>
        <w:rPr>
          <w:rFonts w:cstheme="minorHAnsi"/>
          <w:color w:val="808080"/>
          <w:sz w:val="21"/>
        </w:rPr>
      </w:pPr>
      <w:r w:rsidRPr="001A1822">
        <w:rPr>
          <w:rFonts w:cstheme="minorHAnsi"/>
          <w:color w:val="808080"/>
          <w:sz w:val="21"/>
        </w:rPr>
        <w:t xml:space="preserve">Laville, S., 2019. Single-use plastics a serious climate change hazard, study warns. </w:t>
      </w:r>
      <w:r w:rsidRPr="001A1822">
        <w:rPr>
          <w:rFonts w:cstheme="minorHAnsi"/>
          <w:i/>
          <w:iCs/>
          <w:color w:val="808080"/>
          <w:sz w:val="21"/>
        </w:rPr>
        <w:t>The Guardian</w:t>
      </w:r>
      <w:r w:rsidRPr="001A1822">
        <w:rPr>
          <w:rFonts w:cstheme="minorHAnsi"/>
          <w:color w:val="808080"/>
          <w:sz w:val="21"/>
        </w:rPr>
        <w:t>. [online] 15 May. Availa</w:t>
      </w:r>
      <w:r w:rsidRPr="001A1822">
        <w:rPr>
          <w:rFonts w:cstheme="minorHAnsi"/>
          <w:color w:val="808080"/>
          <w:sz w:val="21"/>
        </w:rPr>
        <w:t>ble at: &lt;https://www.theguardian.com/environment/2019/may/15/single-use-plastics-a-serious-climate-change-hazard-study-warns&gt; [Accessed 8 Oct. 2019].</w:t>
      </w:r>
    </w:p>
    <w:p w14:paraId="42B1EF06" w14:textId="77777777" w:rsidR="001A1822" w:rsidRPr="001A1822" w:rsidRDefault="009F25A6" w:rsidP="001A1822">
      <w:pPr>
        <w:pStyle w:val="Bibliography"/>
        <w:rPr>
          <w:rFonts w:cstheme="minorHAnsi"/>
          <w:color w:val="808080"/>
          <w:sz w:val="21"/>
        </w:rPr>
      </w:pPr>
      <w:r w:rsidRPr="001A1822">
        <w:rPr>
          <w:rFonts w:cstheme="minorHAnsi"/>
          <w:color w:val="808080"/>
          <w:sz w:val="21"/>
        </w:rPr>
        <w:t xml:space="preserve">McKinnon, A.C., 2015. </w:t>
      </w:r>
      <w:r w:rsidRPr="001A1822">
        <w:rPr>
          <w:rFonts w:cstheme="minorHAnsi"/>
          <w:i/>
          <w:iCs/>
          <w:color w:val="808080"/>
          <w:sz w:val="21"/>
        </w:rPr>
        <w:t>Green logistics: improving the environmental sustainability of logistics</w:t>
      </w:r>
      <w:r w:rsidRPr="001A1822">
        <w:rPr>
          <w:rFonts w:cstheme="minorHAnsi"/>
          <w:color w:val="808080"/>
          <w:sz w:val="21"/>
        </w:rPr>
        <w:t>. Third edit</w:t>
      </w:r>
      <w:r w:rsidRPr="001A1822">
        <w:rPr>
          <w:rFonts w:cstheme="minorHAnsi"/>
          <w:color w:val="808080"/>
          <w:sz w:val="21"/>
        </w:rPr>
        <w:t>ion. ed. London ; Philadelphia: Kogan Page.</w:t>
      </w:r>
    </w:p>
    <w:p w14:paraId="3F2B87C8" w14:textId="77777777" w:rsidR="001A1822" w:rsidRPr="001A1822" w:rsidRDefault="009F25A6" w:rsidP="001A1822">
      <w:pPr>
        <w:pStyle w:val="Bibliography"/>
        <w:rPr>
          <w:rFonts w:cstheme="minorHAnsi"/>
          <w:color w:val="808080"/>
          <w:sz w:val="21"/>
        </w:rPr>
      </w:pPr>
      <w:r w:rsidRPr="001A1822">
        <w:rPr>
          <w:rFonts w:cstheme="minorHAnsi"/>
          <w:color w:val="808080"/>
          <w:sz w:val="21"/>
        </w:rPr>
        <w:lastRenderedPageBreak/>
        <w:t xml:space="preserve">Moon,Youngme E, 2004. </w:t>
      </w:r>
      <w:r w:rsidRPr="001A1822">
        <w:rPr>
          <w:rFonts w:cstheme="minorHAnsi"/>
          <w:i/>
          <w:iCs/>
          <w:color w:val="808080"/>
          <w:sz w:val="21"/>
        </w:rPr>
        <w:t>‘IKEA Invades America.’ Harvard Business School Case 504-094, April 2004. (Revised September 2004.</w:t>
      </w:r>
    </w:p>
    <w:p w14:paraId="0404CBE4" w14:textId="77777777" w:rsidR="001A1822" w:rsidRPr="001A1822" w:rsidRDefault="009F25A6" w:rsidP="001A1822">
      <w:pPr>
        <w:pStyle w:val="Bibliography"/>
        <w:rPr>
          <w:rFonts w:cstheme="minorHAnsi"/>
          <w:color w:val="808080"/>
          <w:sz w:val="21"/>
        </w:rPr>
      </w:pPr>
      <w:r w:rsidRPr="001A1822">
        <w:rPr>
          <w:rFonts w:cstheme="minorHAnsi"/>
          <w:color w:val="808080"/>
          <w:sz w:val="21"/>
        </w:rPr>
        <w:t xml:space="preserve">Patchett, L., 2019. </w:t>
      </w:r>
      <w:r w:rsidRPr="001A1822">
        <w:rPr>
          <w:rFonts w:cstheme="minorHAnsi"/>
          <w:i/>
          <w:iCs/>
          <w:color w:val="808080"/>
          <w:sz w:val="21"/>
        </w:rPr>
        <w:t>Unilever aims to cut plastic packaging by 50%</w:t>
      </w:r>
      <w:r w:rsidRPr="001A1822">
        <w:rPr>
          <w:rFonts w:cstheme="minorHAnsi"/>
          <w:color w:val="808080"/>
          <w:sz w:val="21"/>
        </w:rPr>
        <w:t>. [online] Supply Manageme</w:t>
      </w:r>
      <w:r w:rsidRPr="001A1822">
        <w:rPr>
          <w:rFonts w:cstheme="minorHAnsi"/>
          <w:color w:val="808080"/>
          <w:sz w:val="21"/>
        </w:rPr>
        <w:t>nt. Available at: &lt;https://www.cips.org/supply-management/news/2019/october/unilever-cuts-plastic-packaging-by-50/&gt; [Accessed 9 Oct. 2019].</w:t>
      </w:r>
    </w:p>
    <w:p w14:paraId="470EA133" w14:textId="77777777" w:rsidR="001A1822" w:rsidRPr="001A1822" w:rsidRDefault="009F25A6" w:rsidP="001A1822">
      <w:pPr>
        <w:pStyle w:val="Bibliography"/>
        <w:rPr>
          <w:rFonts w:cstheme="minorHAnsi"/>
          <w:color w:val="808080"/>
          <w:sz w:val="21"/>
        </w:rPr>
      </w:pPr>
      <w:r w:rsidRPr="001A1822">
        <w:rPr>
          <w:rFonts w:cstheme="minorHAnsi"/>
          <w:color w:val="808080"/>
          <w:sz w:val="21"/>
        </w:rPr>
        <w:t xml:space="preserve">Plasgran, L., 2017. IKEA invests in its own plastic recycling plant as a bid to tackle waste. </w:t>
      </w:r>
      <w:r w:rsidRPr="001A1822">
        <w:rPr>
          <w:rFonts w:cstheme="minorHAnsi"/>
          <w:i/>
          <w:iCs/>
          <w:color w:val="808080"/>
          <w:sz w:val="21"/>
        </w:rPr>
        <w:t>PLASgran Ltd</w:t>
      </w:r>
      <w:r w:rsidRPr="001A1822">
        <w:rPr>
          <w:rFonts w:cstheme="minorHAnsi"/>
          <w:color w:val="808080"/>
          <w:sz w:val="21"/>
        </w:rPr>
        <w:t>. Availabl</w:t>
      </w:r>
      <w:r w:rsidRPr="001A1822">
        <w:rPr>
          <w:rFonts w:cstheme="minorHAnsi"/>
          <w:color w:val="808080"/>
          <w:sz w:val="21"/>
        </w:rPr>
        <w:t>e at: &lt;https://plasgranltd.co.uk/ikea-invests-in-plastics-recycling-plant/&gt; [Accessed 8 Oct. 2019].</w:t>
      </w:r>
    </w:p>
    <w:p w14:paraId="174B0449" w14:textId="77777777" w:rsidR="001A1822" w:rsidRPr="001A1822" w:rsidRDefault="009F25A6" w:rsidP="001A1822">
      <w:pPr>
        <w:pStyle w:val="Bibliography"/>
        <w:rPr>
          <w:rFonts w:cstheme="minorHAnsi"/>
          <w:color w:val="808080"/>
          <w:sz w:val="21"/>
        </w:rPr>
      </w:pPr>
      <w:r w:rsidRPr="001A1822">
        <w:rPr>
          <w:rFonts w:cstheme="minorHAnsi"/>
          <w:color w:val="808080"/>
          <w:sz w:val="21"/>
        </w:rPr>
        <w:t xml:space="preserve">Regoli, N., 2019. 22 Advantages and Disadvantages of Biodegradable Plastics. </w:t>
      </w:r>
      <w:r w:rsidRPr="001A1822">
        <w:rPr>
          <w:rFonts w:cstheme="minorHAnsi"/>
          <w:i/>
          <w:iCs/>
          <w:color w:val="808080"/>
          <w:sz w:val="21"/>
        </w:rPr>
        <w:t>ConnectUS</w:t>
      </w:r>
      <w:r w:rsidRPr="001A1822">
        <w:rPr>
          <w:rFonts w:cstheme="minorHAnsi"/>
          <w:color w:val="808080"/>
          <w:sz w:val="21"/>
        </w:rPr>
        <w:t>. Available at: &lt;https://connectusfund.org/7-advantages-and-disadvanta</w:t>
      </w:r>
      <w:r w:rsidRPr="001A1822">
        <w:rPr>
          <w:rFonts w:cstheme="minorHAnsi"/>
          <w:color w:val="808080"/>
          <w:sz w:val="21"/>
        </w:rPr>
        <w:t>ges-of-biodegradable-plastics&gt; [Accessed 15 Oct. 2019].</w:t>
      </w:r>
    </w:p>
    <w:p w14:paraId="33F0276E" w14:textId="77777777" w:rsidR="001A1822" w:rsidRPr="001A1822" w:rsidRDefault="009F25A6" w:rsidP="001A1822">
      <w:pPr>
        <w:pStyle w:val="Bibliography"/>
        <w:rPr>
          <w:rFonts w:cstheme="minorHAnsi"/>
          <w:color w:val="808080"/>
          <w:sz w:val="21"/>
        </w:rPr>
      </w:pPr>
      <w:r w:rsidRPr="001A1822">
        <w:rPr>
          <w:rFonts w:cstheme="minorHAnsi"/>
          <w:color w:val="808080"/>
          <w:sz w:val="21"/>
        </w:rPr>
        <w:t xml:space="preserve">Steer, A. and Hanson, C., 2015. Biofuels are not a green alternative to fossil fuels. </w:t>
      </w:r>
      <w:r w:rsidRPr="001A1822">
        <w:rPr>
          <w:rFonts w:cstheme="minorHAnsi"/>
          <w:i/>
          <w:iCs/>
          <w:color w:val="808080"/>
          <w:sz w:val="21"/>
        </w:rPr>
        <w:t>The Guardian</w:t>
      </w:r>
      <w:r w:rsidRPr="001A1822">
        <w:rPr>
          <w:rFonts w:cstheme="minorHAnsi"/>
          <w:color w:val="808080"/>
          <w:sz w:val="21"/>
        </w:rPr>
        <w:t>. [online] 29 Jan. Available at: &lt;https://www.theguardian.com/environment/2015/jan/29/biofuels-are-not</w:t>
      </w:r>
      <w:r w:rsidRPr="001A1822">
        <w:rPr>
          <w:rFonts w:cstheme="minorHAnsi"/>
          <w:color w:val="808080"/>
          <w:sz w:val="21"/>
        </w:rPr>
        <w:t>-the-green-alternative-to-fossil-fuels-they-are-sold-as&gt; [Accessed 9 Oct. 2019].</w:t>
      </w:r>
    </w:p>
    <w:p w14:paraId="1F2588AB" w14:textId="77777777" w:rsidR="001A1822" w:rsidRPr="001A1822" w:rsidRDefault="009F25A6" w:rsidP="001A1822">
      <w:pPr>
        <w:pStyle w:val="Bibliography"/>
        <w:rPr>
          <w:rFonts w:cstheme="minorHAnsi"/>
          <w:color w:val="808080"/>
          <w:sz w:val="21"/>
        </w:rPr>
      </w:pPr>
      <w:r w:rsidRPr="001A1822">
        <w:rPr>
          <w:rFonts w:cstheme="minorHAnsi"/>
          <w:color w:val="808080"/>
          <w:sz w:val="21"/>
        </w:rPr>
        <w:t xml:space="preserve">Vidal, J. and editor,  environment, 2008. ‘Sustainable’ bio-plastic can damage the environment. </w:t>
      </w:r>
      <w:r w:rsidRPr="001A1822">
        <w:rPr>
          <w:rFonts w:cstheme="minorHAnsi"/>
          <w:i/>
          <w:iCs/>
          <w:color w:val="808080"/>
          <w:sz w:val="21"/>
        </w:rPr>
        <w:t>The Guardian</w:t>
      </w:r>
      <w:r w:rsidRPr="001A1822">
        <w:rPr>
          <w:rFonts w:cstheme="minorHAnsi"/>
          <w:color w:val="808080"/>
          <w:sz w:val="21"/>
        </w:rPr>
        <w:t>. [online] 25 Apr. Available at: &lt;https://www.theguardian.com/envir</w:t>
      </w:r>
      <w:r w:rsidRPr="001A1822">
        <w:rPr>
          <w:rFonts w:cstheme="minorHAnsi"/>
          <w:color w:val="808080"/>
          <w:sz w:val="21"/>
        </w:rPr>
        <w:t>onment/2008/apr/26/waste.pollution&gt; [Accessed 15 Oct. 2019].</w:t>
      </w:r>
    </w:p>
    <w:p w14:paraId="7DF8DC90" w14:textId="77777777" w:rsidR="001A1822" w:rsidRPr="001A1822" w:rsidRDefault="009F25A6" w:rsidP="001A1822">
      <w:pPr>
        <w:pStyle w:val="Bibliography"/>
        <w:rPr>
          <w:rFonts w:cstheme="minorHAnsi"/>
          <w:color w:val="808080"/>
          <w:sz w:val="21"/>
        </w:rPr>
      </w:pPr>
      <w:r w:rsidRPr="001A1822">
        <w:rPr>
          <w:rFonts w:cstheme="minorHAnsi"/>
          <w:color w:val="808080"/>
          <w:sz w:val="21"/>
        </w:rPr>
        <w:t xml:space="preserve">Weston, P., 2019. </w:t>
      </w:r>
      <w:r w:rsidRPr="001A1822">
        <w:rPr>
          <w:rFonts w:cstheme="minorHAnsi"/>
          <w:i/>
          <w:iCs/>
          <w:color w:val="808080"/>
          <w:sz w:val="21"/>
        </w:rPr>
        <w:t>MPs call for tax on all single-use plastic packaging | The Independent</w:t>
      </w:r>
      <w:r w:rsidRPr="001A1822">
        <w:rPr>
          <w:rFonts w:cstheme="minorHAnsi"/>
          <w:color w:val="808080"/>
          <w:sz w:val="21"/>
        </w:rPr>
        <w:t>. [online] Available at: &lt;https://www.independent.co.uk/environment/single-use-plastic-packaging-tax-mps-po</w:t>
      </w:r>
      <w:r w:rsidRPr="001A1822">
        <w:rPr>
          <w:rFonts w:cstheme="minorHAnsi"/>
          <w:color w:val="808080"/>
          <w:sz w:val="21"/>
        </w:rPr>
        <w:t>llution-a9101466.html&gt; [Accessed 9 Oct. 2019].</w:t>
      </w:r>
    </w:p>
    <w:p w14:paraId="2458046F" w14:textId="77BF9CE3" w:rsidR="001408E1" w:rsidRPr="001A1822" w:rsidRDefault="009F25A6" w:rsidP="00C218B0">
      <w:pPr>
        <w:pStyle w:val="NormalWeb"/>
        <w:spacing w:before="0" w:beforeAutospacing="0" w:after="173" w:afterAutospacing="0"/>
        <w:rPr>
          <w:rFonts w:asciiTheme="minorHAnsi" w:hAnsiTheme="minorHAnsi" w:cstheme="minorHAnsi"/>
          <w:b/>
          <w:bCs/>
          <w:color w:val="53565A"/>
          <w:sz w:val="21"/>
          <w:szCs w:val="21"/>
          <w:u w:val="single"/>
        </w:rPr>
      </w:pPr>
      <w:r w:rsidRPr="001A1822">
        <w:rPr>
          <w:rFonts w:asciiTheme="minorHAnsi" w:hAnsiTheme="minorHAnsi" w:cstheme="minorHAnsi"/>
          <w:b/>
          <w:bCs/>
          <w:color w:val="53565A"/>
          <w:sz w:val="21"/>
          <w:szCs w:val="21"/>
          <w:u w:val="single"/>
        </w:rPr>
        <w:fldChar w:fldCharType="end"/>
      </w:r>
    </w:p>
    <w:p w14:paraId="52800C9D" w14:textId="77777777" w:rsidR="001408E1" w:rsidRPr="001A1822" w:rsidRDefault="001408E1" w:rsidP="00C218B0">
      <w:pPr>
        <w:pStyle w:val="NormalWeb"/>
        <w:spacing w:before="0" w:beforeAutospacing="0" w:after="173" w:afterAutospacing="0"/>
        <w:rPr>
          <w:rFonts w:asciiTheme="minorHAnsi" w:hAnsiTheme="minorHAnsi" w:cstheme="minorHAnsi"/>
          <w:b/>
          <w:bCs/>
          <w:color w:val="53565A"/>
          <w:sz w:val="21"/>
          <w:szCs w:val="21"/>
          <w:u w:val="single"/>
        </w:rPr>
      </w:pPr>
    </w:p>
    <w:p w14:paraId="12B170AE" w14:textId="77777777" w:rsidR="00BD5E80" w:rsidRPr="001A1822" w:rsidRDefault="00BD5E80" w:rsidP="00C218B0">
      <w:pPr>
        <w:rPr>
          <w:rFonts w:cstheme="minorHAnsi"/>
          <w:b/>
          <w:bCs/>
          <w:u w:val="single"/>
        </w:rPr>
      </w:pPr>
    </w:p>
    <w:p w14:paraId="34449CCA" w14:textId="77777777" w:rsidR="00D24574" w:rsidRPr="001A1822" w:rsidRDefault="00D24574" w:rsidP="00C218B0">
      <w:pPr>
        <w:ind w:firstLine="720"/>
        <w:rPr>
          <w:rFonts w:cstheme="minorHAnsi"/>
          <w:b/>
          <w:bCs/>
          <w:u w:val="single"/>
        </w:rPr>
      </w:pPr>
    </w:p>
    <w:p w14:paraId="536B5F86" w14:textId="2A9F0F23" w:rsidR="00D24574" w:rsidRPr="001A1822" w:rsidRDefault="009F25A6" w:rsidP="00C218B0">
      <w:pPr>
        <w:pStyle w:val="NormalWeb"/>
        <w:spacing w:before="0" w:beforeAutospacing="0" w:after="173" w:afterAutospacing="0"/>
        <w:rPr>
          <w:rFonts w:asciiTheme="minorHAnsi" w:hAnsiTheme="minorHAnsi" w:cstheme="minorHAnsi"/>
          <w:color w:val="53565A"/>
          <w:sz w:val="21"/>
          <w:szCs w:val="21"/>
        </w:rPr>
      </w:pPr>
      <w:r w:rsidRPr="001A1822">
        <w:rPr>
          <w:rStyle w:val="apple-converted-space"/>
          <w:rFonts w:asciiTheme="minorHAnsi" w:hAnsiTheme="minorHAnsi" w:cstheme="minorHAnsi"/>
          <w:color w:val="53565A"/>
          <w:sz w:val="21"/>
          <w:szCs w:val="21"/>
        </w:rPr>
        <w:t> </w:t>
      </w:r>
    </w:p>
    <w:p w14:paraId="05E3C75B" w14:textId="04C95B22" w:rsidR="00D24574" w:rsidRPr="001A1822" w:rsidRDefault="00D24574" w:rsidP="00C218B0">
      <w:pPr>
        <w:pStyle w:val="NormalWeb"/>
        <w:spacing w:before="0" w:beforeAutospacing="0" w:after="173" w:afterAutospacing="0"/>
        <w:rPr>
          <w:rFonts w:asciiTheme="minorHAnsi" w:hAnsiTheme="minorHAnsi" w:cstheme="minorHAnsi"/>
          <w:color w:val="53565A"/>
          <w:sz w:val="21"/>
          <w:szCs w:val="21"/>
        </w:rPr>
      </w:pPr>
    </w:p>
    <w:p w14:paraId="74CEA21A" w14:textId="12F2C96F" w:rsidR="00D24574" w:rsidRPr="001A1822" w:rsidRDefault="00D24574" w:rsidP="00C218B0">
      <w:pPr>
        <w:ind w:firstLine="720"/>
        <w:rPr>
          <w:rFonts w:cstheme="minorHAnsi"/>
          <w:b/>
          <w:bCs/>
          <w:u w:val="single"/>
        </w:rPr>
      </w:pPr>
    </w:p>
    <w:sectPr w:rsidR="00D24574" w:rsidRPr="001A1822" w:rsidSect="0092165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54C49"/>
    <w:multiLevelType w:val="hybridMultilevel"/>
    <w:tmpl w:val="B3789342"/>
    <w:lvl w:ilvl="0" w:tplc="A84264E8">
      <w:start w:val="1"/>
      <w:numFmt w:val="bullet"/>
      <w:lvlText w:val=""/>
      <w:lvlJc w:val="left"/>
      <w:pPr>
        <w:ind w:left="720" w:hanging="360"/>
      </w:pPr>
      <w:rPr>
        <w:rFonts w:ascii="Symbol" w:hAnsi="Symbol" w:hint="default"/>
      </w:rPr>
    </w:lvl>
    <w:lvl w:ilvl="1" w:tplc="B7A84DCE" w:tentative="1">
      <w:start w:val="1"/>
      <w:numFmt w:val="bullet"/>
      <w:lvlText w:val="o"/>
      <w:lvlJc w:val="left"/>
      <w:pPr>
        <w:ind w:left="1440" w:hanging="360"/>
      </w:pPr>
      <w:rPr>
        <w:rFonts w:ascii="Courier New" w:hAnsi="Courier New" w:cs="Courier New" w:hint="default"/>
      </w:rPr>
    </w:lvl>
    <w:lvl w:ilvl="2" w:tplc="4C5E319E" w:tentative="1">
      <w:start w:val="1"/>
      <w:numFmt w:val="bullet"/>
      <w:lvlText w:val=""/>
      <w:lvlJc w:val="left"/>
      <w:pPr>
        <w:ind w:left="2160" w:hanging="360"/>
      </w:pPr>
      <w:rPr>
        <w:rFonts w:ascii="Wingdings" w:hAnsi="Wingdings" w:hint="default"/>
      </w:rPr>
    </w:lvl>
    <w:lvl w:ilvl="3" w:tplc="ECA050F8" w:tentative="1">
      <w:start w:val="1"/>
      <w:numFmt w:val="bullet"/>
      <w:lvlText w:val=""/>
      <w:lvlJc w:val="left"/>
      <w:pPr>
        <w:ind w:left="2880" w:hanging="360"/>
      </w:pPr>
      <w:rPr>
        <w:rFonts w:ascii="Symbol" w:hAnsi="Symbol" w:hint="default"/>
      </w:rPr>
    </w:lvl>
    <w:lvl w:ilvl="4" w:tplc="C38C86D4" w:tentative="1">
      <w:start w:val="1"/>
      <w:numFmt w:val="bullet"/>
      <w:lvlText w:val="o"/>
      <w:lvlJc w:val="left"/>
      <w:pPr>
        <w:ind w:left="3600" w:hanging="360"/>
      </w:pPr>
      <w:rPr>
        <w:rFonts w:ascii="Courier New" w:hAnsi="Courier New" w:cs="Courier New" w:hint="default"/>
      </w:rPr>
    </w:lvl>
    <w:lvl w:ilvl="5" w:tplc="D848D74C" w:tentative="1">
      <w:start w:val="1"/>
      <w:numFmt w:val="bullet"/>
      <w:lvlText w:val=""/>
      <w:lvlJc w:val="left"/>
      <w:pPr>
        <w:ind w:left="4320" w:hanging="360"/>
      </w:pPr>
      <w:rPr>
        <w:rFonts w:ascii="Wingdings" w:hAnsi="Wingdings" w:hint="default"/>
      </w:rPr>
    </w:lvl>
    <w:lvl w:ilvl="6" w:tplc="F912BB00" w:tentative="1">
      <w:start w:val="1"/>
      <w:numFmt w:val="bullet"/>
      <w:lvlText w:val=""/>
      <w:lvlJc w:val="left"/>
      <w:pPr>
        <w:ind w:left="5040" w:hanging="360"/>
      </w:pPr>
      <w:rPr>
        <w:rFonts w:ascii="Symbol" w:hAnsi="Symbol" w:hint="default"/>
      </w:rPr>
    </w:lvl>
    <w:lvl w:ilvl="7" w:tplc="75F479A0" w:tentative="1">
      <w:start w:val="1"/>
      <w:numFmt w:val="bullet"/>
      <w:lvlText w:val="o"/>
      <w:lvlJc w:val="left"/>
      <w:pPr>
        <w:ind w:left="5760" w:hanging="360"/>
      </w:pPr>
      <w:rPr>
        <w:rFonts w:ascii="Courier New" w:hAnsi="Courier New" w:cs="Courier New" w:hint="default"/>
      </w:rPr>
    </w:lvl>
    <w:lvl w:ilvl="8" w:tplc="7E9C9614" w:tentative="1">
      <w:start w:val="1"/>
      <w:numFmt w:val="bullet"/>
      <w:lvlText w:val=""/>
      <w:lvlJc w:val="left"/>
      <w:pPr>
        <w:ind w:left="6480" w:hanging="360"/>
      </w:pPr>
      <w:rPr>
        <w:rFonts w:ascii="Wingdings" w:hAnsi="Wingdings" w:hint="default"/>
      </w:rPr>
    </w:lvl>
  </w:abstractNum>
  <w:abstractNum w:abstractNumId="1" w15:restartNumberingAfterBreak="0">
    <w:nsid w:val="0D5A5C62"/>
    <w:multiLevelType w:val="hybridMultilevel"/>
    <w:tmpl w:val="DC3C9CBC"/>
    <w:lvl w:ilvl="0" w:tplc="83944C34">
      <w:start w:val="1"/>
      <w:numFmt w:val="bullet"/>
      <w:lvlText w:val=""/>
      <w:lvlJc w:val="left"/>
      <w:pPr>
        <w:ind w:left="720" w:hanging="360"/>
      </w:pPr>
      <w:rPr>
        <w:rFonts w:ascii="Symbol" w:hAnsi="Symbol" w:hint="default"/>
      </w:rPr>
    </w:lvl>
    <w:lvl w:ilvl="1" w:tplc="D54A2B58" w:tentative="1">
      <w:start w:val="1"/>
      <w:numFmt w:val="bullet"/>
      <w:lvlText w:val="o"/>
      <w:lvlJc w:val="left"/>
      <w:pPr>
        <w:ind w:left="1440" w:hanging="360"/>
      </w:pPr>
      <w:rPr>
        <w:rFonts w:ascii="Courier New" w:hAnsi="Courier New" w:cs="Courier New" w:hint="default"/>
      </w:rPr>
    </w:lvl>
    <w:lvl w:ilvl="2" w:tplc="535C6C02" w:tentative="1">
      <w:start w:val="1"/>
      <w:numFmt w:val="bullet"/>
      <w:lvlText w:val=""/>
      <w:lvlJc w:val="left"/>
      <w:pPr>
        <w:ind w:left="2160" w:hanging="360"/>
      </w:pPr>
      <w:rPr>
        <w:rFonts w:ascii="Wingdings" w:hAnsi="Wingdings" w:hint="default"/>
      </w:rPr>
    </w:lvl>
    <w:lvl w:ilvl="3" w:tplc="2672388E" w:tentative="1">
      <w:start w:val="1"/>
      <w:numFmt w:val="bullet"/>
      <w:lvlText w:val=""/>
      <w:lvlJc w:val="left"/>
      <w:pPr>
        <w:ind w:left="2880" w:hanging="360"/>
      </w:pPr>
      <w:rPr>
        <w:rFonts w:ascii="Symbol" w:hAnsi="Symbol" w:hint="default"/>
      </w:rPr>
    </w:lvl>
    <w:lvl w:ilvl="4" w:tplc="EBD4D5A6" w:tentative="1">
      <w:start w:val="1"/>
      <w:numFmt w:val="bullet"/>
      <w:lvlText w:val="o"/>
      <w:lvlJc w:val="left"/>
      <w:pPr>
        <w:ind w:left="3600" w:hanging="360"/>
      </w:pPr>
      <w:rPr>
        <w:rFonts w:ascii="Courier New" w:hAnsi="Courier New" w:cs="Courier New" w:hint="default"/>
      </w:rPr>
    </w:lvl>
    <w:lvl w:ilvl="5" w:tplc="DFFA1F04" w:tentative="1">
      <w:start w:val="1"/>
      <w:numFmt w:val="bullet"/>
      <w:lvlText w:val=""/>
      <w:lvlJc w:val="left"/>
      <w:pPr>
        <w:ind w:left="4320" w:hanging="360"/>
      </w:pPr>
      <w:rPr>
        <w:rFonts w:ascii="Wingdings" w:hAnsi="Wingdings" w:hint="default"/>
      </w:rPr>
    </w:lvl>
    <w:lvl w:ilvl="6" w:tplc="1F58DC9E" w:tentative="1">
      <w:start w:val="1"/>
      <w:numFmt w:val="bullet"/>
      <w:lvlText w:val=""/>
      <w:lvlJc w:val="left"/>
      <w:pPr>
        <w:ind w:left="5040" w:hanging="360"/>
      </w:pPr>
      <w:rPr>
        <w:rFonts w:ascii="Symbol" w:hAnsi="Symbol" w:hint="default"/>
      </w:rPr>
    </w:lvl>
    <w:lvl w:ilvl="7" w:tplc="427C147A" w:tentative="1">
      <w:start w:val="1"/>
      <w:numFmt w:val="bullet"/>
      <w:lvlText w:val="o"/>
      <w:lvlJc w:val="left"/>
      <w:pPr>
        <w:ind w:left="5760" w:hanging="360"/>
      </w:pPr>
      <w:rPr>
        <w:rFonts w:ascii="Courier New" w:hAnsi="Courier New" w:cs="Courier New" w:hint="default"/>
      </w:rPr>
    </w:lvl>
    <w:lvl w:ilvl="8" w:tplc="05E68570" w:tentative="1">
      <w:start w:val="1"/>
      <w:numFmt w:val="bullet"/>
      <w:lvlText w:val=""/>
      <w:lvlJc w:val="left"/>
      <w:pPr>
        <w:ind w:left="6480" w:hanging="360"/>
      </w:pPr>
      <w:rPr>
        <w:rFonts w:ascii="Wingdings" w:hAnsi="Wingdings" w:hint="default"/>
      </w:rPr>
    </w:lvl>
  </w:abstractNum>
  <w:abstractNum w:abstractNumId="2" w15:restartNumberingAfterBreak="0">
    <w:nsid w:val="24AE6B26"/>
    <w:multiLevelType w:val="hybridMultilevel"/>
    <w:tmpl w:val="B62C5EC4"/>
    <w:lvl w:ilvl="0" w:tplc="115C462A">
      <w:start w:val="1"/>
      <w:numFmt w:val="bullet"/>
      <w:lvlText w:val=""/>
      <w:lvlJc w:val="left"/>
      <w:pPr>
        <w:ind w:left="720" w:hanging="360"/>
      </w:pPr>
      <w:rPr>
        <w:rFonts w:ascii="Symbol" w:hAnsi="Symbol" w:hint="default"/>
      </w:rPr>
    </w:lvl>
    <w:lvl w:ilvl="1" w:tplc="3F947440" w:tentative="1">
      <w:start w:val="1"/>
      <w:numFmt w:val="bullet"/>
      <w:lvlText w:val="o"/>
      <w:lvlJc w:val="left"/>
      <w:pPr>
        <w:ind w:left="1440" w:hanging="360"/>
      </w:pPr>
      <w:rPr>
        <w:rFonts w:ascii="Courier New" w:hAnsi="Courier New" w:cs="Courier New" w:hint="default"/>
      </w:rPr>
    </w:lvl>
    <w:lvl w:ilvl="2" w:tplc="4D2E396E" w:tentative="1">
      <w:start w:val="1"/>
      <w:numFmt w:val="bullet"/>
      <w:lvlText w:val=""/>
      <w:lvlJc w:val="left"/>
      <w:pPr>
        <w:ind w:left="2160" w:hanging="360"/>
      </w:pPr>
      <w:rPr>
        <w:rFonts w:ascii="Wingdings" w:hAnsi="Wingdings" w:hint="default"/>
      </w:rPr>
    </w:lvl>
    <w:lvl w:ilvl="3" w:tplc="7D8288D4" w:tentative="1">
      <w:start w:val="1"/>
      <w:numFmt w:val="bullet"/>
      <w:lvlText w:val=""/>
      <w:lvlJc w:val="left"/>
      <w:pPr>
        <w:ind w:left="2880" w:hanging="360"/>
      </w:pPr>
      <w:rPr>
        <w:rFonts w:ascii="Symbol" w:hAnsi="Symbol" w:hint="default"/>
      </w:rPr>
    </w:lvl>
    <w:lvl w:ilvl="4" w:tplc="AD564F96" w:tentative="1">
      <w:start w:val="1"/>
      <w:numFmt w:val="bullet"/>
      <w:lvlText w:val="o"/>
      <w:lvlJc w:val="left"/>
      <w:pPr>
        <w:ind w:left="3600" w:hanging="360"/>
      </w:pPr>
      <w:rPr>
        <w:rFonts w:ascii="Courier New" w:hAnsi="Courier New" w:cs="Courier New" w:hint="default"/>
      </w:rPr>
    </w:lvl>
    <w:lvl w:ilvl="5" w:tplc="AB4E3EA2" w:tentative="1">
      <w:start w:val="1"/>
      <w:numFmt w:val="bullet"/>
      <w:lvlText w:val=""/>
      <w:lvlJc w:val="left"/>
      <w:pPr>
        <w:ind w:left="4320" w:hanging="360"/>
      </w:pPr>
      <w:rPr>
        <w:rFonts w:ascii="Wingdings" w:hAnsi="Wingdings" w:hint="default"/>
      </w:rPr>
    </w:lvl>
    <w:lvl w:ilvl="6" w:tplc="2C6474EC" w:tentative="1">
      <w:start w:val="1"/>
      <w:numFmt w:val="bullet"/>
      <w:lvlText w:val=""/>
      <w:lvlJc w:val="left"/>
      <w:pPr>
        <w:ind w:left="5040" w:hanging="360"/>
      </w:pPr>
      <w:rPr>
        <w:rFonts w:ascii="Symbol" w:hAnsi="Symbol" w:hint="default"/>
      </w:rPr>
    </w:lvl>
    <w:lvl w:ilvl="7" w:tplc="15A6F85C" w:tentative="1">
      <w:start w:val="1"/>
      <w:numFmt w:val="bullet"/>
      <w:lvlText w:val="o"/>
      <w:lvlJc w:val="left"/>
      <w:pPr>
        <w:ind w:left="5760" w:hanging="360"/>
      </w:pPr>
      <w:rPr>
        <w:rFonts w:ascii="Courier New" w:hAnsi="Courier New" w:cs="Courier New" w:hint="default"/>
      </w:rPr>
    </w:lvl>
    <w:lvl w:ilvl="8" w:tplc="6626293C" w:tentative="1">
      <w:start w:val="1"/>
      <w:numFmt w:val="bullet"/>
      <w:lvlText w:val=""/>
      <w:lvlJc w:val="left"/>
      <w:pPr>
        <w:ind w:left="6480" w:hanging="360"/>
      </w:pPr>
      <w:rPr>
        <w:rFonts w:ascii="Wingdings" w:hAnsi="Wingdings" w:hint="default"/>
      </w:rPr>
    </w:lvl>
  </w:abstractNum>
  <w:abstractNum w:abstractNumId="3" w15:restartNumberingAfterBreak="0">
    <w:nsid w:val="361876DB"/>
    <w:multiLevelType w:val="hybridMultilevel"/>
    <w:tmpl w:val="0D12A6CA"/>
    <w:lvl w:ilvl="0" w:tplc="7C1220CA">
      <w:start w:val="1"/>
      <w:numFmt w:val="bullet"/>
      <w:lvlText w:val=""/>
      <w:lvlJc w:val="left"/>
      <w:pPr>
        <w:ind w:left="720" w:hanging="360"/>
      </w:pPr>
      <w:rPr>
        <w:rFonts w:ascii="Symbol" w:hAnsi="Symbol" w:hint="default"/>
      </w:rPr>
    </w:lvl>
    <w:lvl w:ilvl="1" w:tplc="38FEB92E" w:tentative="1">
      <w:start w:val="1"/>
      <w:numFmt w:val="bullet"/>
      <w:lvlText w:val="o"/>
      <w:lvlJc w:val="left"/>
      <w:pPr>
        <w:ind w:left="1440" w:hanging="360"/>
      </w:pPr>
      <w:rPr>
        <w:rFonts w:ascii="Courier New" w:hAnsi="Courier New" w:cs="Courier New" w:hint="default"/>
      </w:rPr>
    </w:lvl>
    <w:lvl w:ilvl="2" w:tplc="C6C273BA" w:tentative="1">
      <w:start w:val="1"/>
      <w:numFmt w:val="bullet"/>
      <w:lvlText w:val=""/>
      <w:lvlJc w:val="left"/>
      <w:pPr>
        <w:ind w:left="2160" w:hanging="360"/>
      </w:pPr>
      <w:rPr>
        <w:rFonts w:ascii="Wingdings" w:hAnsi="Wingdings" w:hint="default"/>
      </w:rPr>
    </w:lvl>
    <w:lvl w:ilvl="3" w:tplc="42FAC924" w:tentative="1">
      <w:start w:val="1"/>
      <w:numFmt w:val="bullet"/>
      <w:lvlText w:val=""/>
      <w:lvlJc w:val="left"/>
      <w:pPr>
        <w:ind w:left="2880" w:hanging="360"/>
      </w:pPr>
      <w:rPr>
        <w:rFonts w:ascii="Symbol" w:hAnsi="Symbol" w:hint="default"/>
      </w:rPr>
    </w:lvl>
    <w:lvl w:ilvl="4" w:tplc="F17232AC" w:tentative="1">
      <w:start w:val="1"/>
      <w:numFmt w:val="bullet"/>
      <w:lvlText w:val="o"/>
      <w:lvlJc w:val="left"/>
      <w:pPr>
        <w:ind w:left="3600" w:hanging="360"/>
      </w:pPr>
      <w:rPr>
        <w:rFonts w:ascii="Courier New" w:hAnsi="Courier New" w:cs="Courier New" w:hint="default"/>
      </w:rPr>
    </w:lvl>
    <w:lvl w:ilvl="5" w:tplc="58F297EE" w:tentative="1">
      <w:start w:val="1"/>
      <w:numFmt w:val="bullet"/>
      <w:lvlText w:val=""/>
      <w:lvlJc w:val="left"/>
      <w:pPr>
        <w:ind w:left="4320" w:hanging="360"/>
      </w:pPr>
      <w:rPr>
        <w:rFonts w:ascii="Wingdings" w:hAnsi="Wingdings" w:hint="default"/>
      </w:rPr>
    </w:lvl>
    <w:lvl w:ilvl="6" w:tplc="2E2E162E" w:tentative="1">
      <w:start w:val="1"/>
      <w:numFmt w:val="bullet"/>
      <w:lvlText w:val=""/>
      <w:lvlJc w:val="left"/>
      <w:pPr>
        <w:ind w:left="5040" w:hanging="360"/>
      </w:pPr>
      <w:rPr>
        <w:rFonts w:ascii="Symbol" w:hAnsi="Symbol" w:hint="default"/>
      </w:rPr>
    </w:lvl>
    <w:lvl w:ilvl="7" w:tplc="2A14C314" w:tentative="1">
      <w:start w:val="1"/>
      <w:numFmt w:val="bullet"/>
      <w:lvlText w:val="o"/>
      <w:lvlJc w:val="left"/>
      <w:pPr>
        <w:ind w:left="5760" w:hanging="360"/>
      </w:pPr>
      <w:rPr>
        <w:rFonts w:ascii="Courier New" w:hAnsi="Courier New" w:cs="Courier New" w:hint="default"/>
      </w:rPr>
    </w:lvl>
    <w:lvl w:ilvl="8" w:tplc="7C5EAC74" w:tentative="1">
      <w:start w:val="1"/>
      <w:numFmt w:val="bullet"/>
      <w:lvlText w:val=""/>
      <w:lvlJc w:val="left"/>
      <w:pPr>
        <w:ind w:left="6480" w:hanging="360"/>
      </w:pPr>
      <w:rPr>
        <w:rFonts w:ascii="Wingdings" w:hAnsi="Wingdings" w:hint="default"/>
      </w:rPr>
    </w:lvl>
  </w:abstractNum>
  <w:abstractNum w:abstractNumId="4" w15:restartNumberingAfterBreak="0">
    <w:nsid w:val="54FA401F"/>
    <w:multiLevelType w:val="hybridMultilevel"/>
    <w:tmpl w:val="4D62236C"/>
    <w:lvl w:ilvl="0" w:tplc="35382A38">
      <w:start w:val="1"/>
      <w:numFmt w:val="bullet"/>
      <w:lvlText w:val=""/>
      <w:lvlJc w:val="left"/>
      <w:pPr>
        <w:ind w:left="720" w:hanging="360"/>
      </w:pPr>
      <w:rPr>
        <w:rFonts w:ascii="Symbol" w:hAnsi="Symbol" w:hint="default"/>
      </w:rPr>
    </w:lvl>
    <w:lvl w:ilvl="1" w:tplc="08C82C36" w:tentative="1">
      <w:start w:val="1"/>
      <w:numFmt w:val="bullet"/>
      <w:lvlText w:val="o"/>
      <w:lvlJc w:val="left"/>
      <w:pPr>
        <w:ind w:left="1440" w:hanging="360"/>
      </w:pPr>
      <w:rPr>
        <w:rFonts w:ascii="Courier New" w:hAnsi="Courier New" w:cs="Courier New" w:hint="default"/>
      </w:rPr>
    </w:lvl>
    <w:lvl w:ilvl="2" w:tplc="9EA0CF5A" w:tentative="1">
      <w:start w:val="1"/>
      <w:numFmt w:val="bullet"/>
      <w:lvlText w:val=""/>
      <w:lvlJc w:val="left"/>
      <w:pPr>
        <w:ind w:left="2160" w:hanging="360"/>
      </w:pPr>
      <w:rPr>
        <w:rFonts w:ascii="Wingdings" w:hAnsi="Wingdings" w:hint="default"/>
      </w:rPr>
    </w:lvl>
    <w:lvl w:ilvl="3" w:tplc="2F7E6C40" w:tentative="1">
      <w:start w:val="1"/>
      <w:numFmt w:val="bullet"/>
      <w:lvlText w:val=""/>
      <w:lvlJc w:val="left"/>
      <w:pPr>
        <w:ind w:left="2880" w:hanging="360"/>
      </w:pPr>
      <w:rPr>
        <w:rFonts w:ascii="Symbol" w:hAnsi="Symbol" w:hint="default"/>
      </w:rPr>
    </w:lvl>
    <w:lvl w:ilvl="4" w:tplc="6F40855C" w:tentative="1">
      <w:start w:val="1"/>
      <w:numFmt w:val="bullet"/>
      <w:lvlText w:val="o"/>
      <w:lvlJc w:val="left"/>
      <w:pPr>
        <w:ind w:left="3600" w:hanging="360"/>
      </w:pPr>
      <w:rPr>
        <w:rFonts w:ascii="Courier New" w:hAnsi="Courier New" w:cs="Courier New" w:hint="default"/>
      </w:rPr>
    </w:lvl>
    <w:lvl w:ilvl="5" w:tplc="BE80E6E8" w:tentative="1">
      <w:start w:val="1"/>
      <w:numFmt w:val="bullet"/>
      <w:lvlText w:val=""/>
      <w:lvlJc w:val="left"/>
      <w:pPr>
        <w:ind w:left="4320" w:hanging="360"/>
      </w:pPr>
      <w:rPr>
        <w:rFonts w:ascii="Wingdings" w:hAnsi="Wingdings" w:hint="default"/>
      </w:rPr>
    </w:lvl>
    <w:lvl w:ilvl="6" w:tplc="D3980306" w:tentative="1">
      <w:start w:val="1"/>
      <w:numFmt w:val="bullet"/>
      <w:lvlText w:val=""/>
      <w:lvlJc w:val="left"/>
      <w:pPr>
        <w:ind w:left="5040" w:hanging="360"/>
      </w:pPr>
      <w:rPr>
        <w:rFonts w:ascii="Symbol" w:hAnsi="Symbol" w:hint="default"/>
      </w:rPr>
    </w:lvl>
    <w:lvl w:ilvl="7" w:tplc="3918E12A" w:tentative="1">
      <w:start w:val="1"/>
      <w:numFmt w:val="bullet"/>
      <w:lvlText w:val="o"/>
      <w:lvlJc w:val="left"/>
      <w:pPr>
        <w:ind w:left="5760" w:hanging="360"/>
      </w:pPr>
      <w:rPr>
        <w:rFonts w:ascii="Courier New" w:hAnsi="Courier New" w:cs="Courier New" w:hint="default"/>
      </w:rPr>
    </w:lvl>
    <w:lvl w:ilvl="8" w:tplc="9E0E19EA"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B2A"/>
    <w:rsid w:val="000009AA"/>
    <w:rsid w:val="0000154D"/>
    <w:rsid w:val="000027A3"/>
    <w:rsid w:val="00006830"/>
    <w:rsid w:val="000110FA"/>
    <w:rsid w:val="00011B97"/>
    <w:rsid w:val="000138CA"/>
    <w:rsid w:val="00014D23"/>
    <w:rsid w:val="00015FF7"/>
    <w:rsid w:val="000203F5"/>
    <w:rsid w:val="00020A4B"/>
    <w:rsid w:val="000222AA"/>
    <w:rsid w:val="00022595"/>
    <w:rsid w:val="00022806"/>
    <w:rsid w:val="0002282A"/>
    <w:rsid w:val="000231E1"/>
    <w:rsid w:val="00024AC1"/>
    <w:rsid w:val="0002583E"/>
    <w:rsid w:val="00026377"/>
    <w:rsid w:val="00030124"/>
    <w:rsid w:val="0003227B"/>
    <w:rsid w:val="0003401B"/>
    <w:rsid w:val="00035268"/>
    <w:rsid w:val="00035752"/>
    <w:rsid w:val="000403A2"/>
    <w:rsid w:val="00043C4F"/>
    <w:rsid w:val="00044C63"/>
    <w:rsid w:val="000466C9"/>
    <w:rsid w:val="00050339"/>
    <w:rsid w:val="000503F4"/>
    <w:rsid w:val="0005207E"/>
    <w:rsid w:val="000553DD"/>
    <w:rsid w:val="000558E3"/>
    <w:rsid w:val="00060091"/>
    <w:rsid w:val="00062326"/>
    <w:rsid w:val="000632F2"/>
    <w:rsid w:val="00063CDE"/>
    <w:rsid w:val="00064DB3"/>
    <w:rsid w:val="000655F3"/>
    <w:rsid w:val="0006685A"/>
    <w:rsid w:val="00067D3B"/>
    <w:rsid w:val="00070298"/>
    <w:rsid w:val="000714AB"/>
    <w:rsid w:val="00071DAC"/>
    <w:rsid w:val="000730BC"/>
    <w:rsid w:val="000733CF"/>
    <w:rsid w:val="0007787B"/>
    <w:rsid w:val="00083984"/>
    <w:rsid w:val="00083A20"/>
    <w:rsid w:val="00084DFF"/>
    <w:rsid w:val="00086274"/>
    <w:rsid w:val="00090346"/>
    <w:rsid w:val="00091D48"/>
    <w:rsid w:val="00092BDB"/>
    <w:rsid w:val="00095C4C"/>
    <w:rsid w:val="00095F7A"/>
    <w:rsid w:val="0009649A"/>
    <w:rsid w:val="00097E0C"/>
    <w:rsid w:val="000A0613"/>
    <w:rsid w:val="000A0FE5"/>
    <w:rsid w:val="000A24AF"/>
    <w:rsid w:val="000A4795"/>
    <w:rsid w:val="000A49EE"/>
    <w:rsid w:val="000B19A1"/>
    <w:rsid w:val="000B6C72"/>
    <w:rsid w:val="000B739B"/>
    <w:rsid w:val="000C1DDB"/>
    <w:rsid w:val="000C1F97"/>
    <w:rsid w:val="000C20D7"/>
    <w:rsid w:val="000C33F4"/>
    <w:rsid w:val="000C428A"/>
    <w:rsid w:val="000C5066"/>
    <w:rsid w:val="000D375B"/>
    <w:rsid w:val="000D5EA9"/>
    <w:rsid w:val="000D65FA"/>
    <w:rsid w:val="000D7EF8"/>
    <w:rsid w:val="000E0D88"/>
    <w:rsid w:val="000E2FE6"/>
    <w:rsid w:val="000E3B0D"/>
    <w:rsid w:val="000E505A"/>
    <w:rsid w:val="000F069C"/>
    <w:rsid w:val="000F4784"/>
    <w:rsid w:val="000F5445"/>
    <w:rsid w:val="000F706F"/>
    <w:rsid w:val="0010127B"/>
    <w:rsid w:val="001015BB"/>
    <w:rsid w:val="00102373"/>
    <w:rsid w:val="00105F99"/>
    <w:rsid w:val="00106FF9"/>
    <w:rsid w:val="0011157E"/>
    <w:rsid w:val="00113103"/>
    <w:rsid w:val="001142D9"/>
    <w:rsid w:val="00114686"/>
    <w:rsid w:val="00117325"/>
    <w:rsid w:val="00117C50"/>
    <w:rsid w:val="00120BB6"/>
    <w:rsid w:val="00124C48"/>
    <w:rsid w:val="001273D4"/>
    <w:rsid w:val="001311DF"/>
    <w:rsid w:val="001315DF"/>
    <w:rsid w:val="00131D46"/>
    <w:rsid w:val="00131F71"/>
    <w:rsid w:val="001321FF"/>
    <w:rsid w:val="001337A3"/>
    <w:rsid w:val="00133BAC"/>
    <w:rsid w:val="00134E2F"/>
    <w:rsid w:val="00137A68"/>
    <w:rsid w:val="001408E1"/>
    <w:rsid w:val="001411F3"/>
    <w:rsid w:val="00143794"/>
    <w:rsid w:val="001438E4"/>
    <w:rsid w:val="001441B4"/>
    <w:rsid w:val="00147971"/>
    <w:rsid w:val="001506F6"/>
    <w:rsid w:val="0015267E"/>
    <w:rsid w:val="001548C4"/>
    <w:rsid w:val="00155543"/>
    <w:rsid w:val="001561F2"/>
    <w:rsid w:val="00163249"/>
    <w:rsid w:val="00163891"/>
    <w:rsid w:val="00163ED4"/>
    <w:rsid w:val="001655C3"/>
    <w:rsid w:val="00172952"/>
    <w:rsid w:val="00174FF5"/>
    <w:rsid w:val="00176D10"/>
    <w:rsid w:val="00177872"/>
    <w:rsid w:val="00177A29"/>
    <w:rsid w:val="00180387"/>
    <w:rsid w:val="0018075D"/>
    <w:rsid w:val="001810D9"/>
    <w:rsid w:val="00182C73"/>
    <w:rsid w:val="00191B6A"/>
    <w:rsid w:val="00191DBB"/>
    <w:rsid w:val="00193260"/>
    <w:rsid w:val="001947B7"/>
    <w:rsid w:val="00195964"/>
    <w:rsid w:val="001959B0"/>
    <w:rsid w:val="00195B7D"/>
    <w:rsid w:val="00196D36"/>
    <w:rsid w:val="00196D3E"/>
    <w:rsid w:val="00197832"/>
    <w:rsid w:val="001A1822"/>
    <w:rsid w:val="001A376E"/>
    <w:rsid w:val="001A4A18"/>
    <w:rsid w:val="001A6261"/>
    <w:rsid w:val="001B2414"/>
    <w:rsid w:val="001B282C"/>
    <w:rsid w:val="001B370D"/>
    <w:rsid w:val="001B3F4B"/>
    <w:rsid w:val="001B6C28"/>
    <w:rsid w:val="001B6EAB"/>
    <w:rsid w:val="001B7544"/>
    <w:rsid w:val="001C1F3C"/>
    <w:rsid w:val="001C6B63"/>
    <w:rsid w:val="001D011C"/>
    <w:rsid w:val="001D7480"/>
    <w:rsid w:val="001E1C57"/>
    <w:rsid w:val="001E21C5"/>
    <w:rsid w:val="001E7E7B"/>
    <w:rsid w:val="001F2A39"/>
    <w:rsid w:val="001F2DBF"/>
    <w:rsid w:val="001F3F32"/>
    <w:rsid w:val="001F56C4"/>
    <w:rsid w:val="001F56FA"/>
    <w:rsid w:val="001F6500"/>
    <w:rsid w:val="001F74BC"/>
    <w:rsid w:val="001F7B7A"/>
    <w:rsid w:val="00201BD0"/>
    <w:rsid w:val="002025D6"/>
    <w:rsid w:val="0020416E"/>
    <w:rsid w:val="00204362"/>
    <w:rsid w:val="00204BEF"/>
    <w:rsid w:val="00206621"/>
    <w:rsid w:val="00206ECE"/>
    <w:rsid w:val="002100D8"/>
    <w:rsid w:val="00211467"/>
    <w:rsid w:val="00211A11"/>
    <w:rsid w:val="002143A3"/>
    <w:rsid w:val="0021468A"/>
    <w:rsid w:val="0021491A"/>
    <w:rsid w:val="00214D46"/>
    <w:rsid w:val="00215F3B"/>
    <w:rsid w:val="002222AB"/>
    <w:rsid w:val="0022267D"/>
    <w:rsid w:val="0022571B"/>
    <w:rsid w:val="00225A16"/>
    <w:rsid w:val="00225EBF"/>
    <w:rsid w:val="00226797"/>
    <w:rsid w:val="002275FB"/>
    <w:rsid w:val="00227714"/>
    <w:rsid w:val="00227E35"/>
    <w:rsid w:val="00230FAC"/>
    <w:rsid w:val="0023240E"/>
    <w:rsid w:val="00234EE0"/>
    <w:rsid w:val="00235D5D"/>
    <w:rsid w:val="0023789C"/>
    <w:rsid w:val="002438EE"/>
    <w:rsid w:val="00243942"/>
    <w:rsid w:val="00245B70"/>
    <w:rsid w:val="00246DED"/>
    <w:rsid w:val="00252201"/>
    <w:rsid w:val="002534E5"/>
    <w:rsid w:val="00254A68"/>
    <w:rsid w:val="00256EE1"/>
    <w:rsid w:val="00262F23"/>
    <w:rsid w:val="002722C4"/>
    <w:rsid w:val="00273592"/>
    <w:rsid w:val="00273C6E"/>
    <w:rsid w:val="00273F91"/>
    <w:rsid w:val="00274441"/>
    <w:rsid w:val="00274CC2"/>
    <w:rsid w:val="00280FB9"/>
    <w:rsid w:val="00285231"/>
    <w:rsid w:val="0028523D"/>
    <w:rsid w:val="00285B86"/>
    <w:rsid w:val="00287337"/>
    <w:rsid w:val="002920B6"/>
    <w:rsid w:val="002924DA"/>
    <w:rsid w:val="0029523B"/>
    <w:rsid w:val="002965BC"/>
    <w:rsid w:val="002A2284"/>
    <w:rsid w:val="002A2A07"/>
    <w:rsid w:val="002B1907"/>
    <w:rsid w:val="002B2093"/>
    <w:rsid w:val="002B29C3"/>
    <w:rsid w:val="002B32A6"/>
    <w:rsid w:val="002B592C"/>
    <w:rsid w:val="002C0506"/>
    <w:rsid w:val="002C0637"/>
    <w:rsid w:val="002C0713"/>
    <w:rsid w:val="002C3552"/>
    <w:rsid w:val="002C49FC"/>
    <w:rsid w:val="002C4F43"/>
    <w:rsid w:val="002C675A"/>
    <w:rsid w:val="002D25FA"/>
    <w:rsid w:val="002E0293"/>
    <w:rsid w:val="002E4F83"/>
    <w:rsid w:val="002E7BF4"/>
    <w:rsid w:val="002E7E30"/>
    <w:rsid w:val="002F1143"/>
    <w:rsid w:val="002F19FE"/>
    <w:rsid w:val="002F5C97"/>
    <w:rsid w:val="00300D24"/>
    <w:rsid w:val="00302B45"/>
    <w:rsid w:val="0030463A"/>
    <w:rsid w:val="003054BA"/>
    <w:rsid w:val="00306F46"/>
    <w:rsid w:val="00307478"/>
    <w:rsid w:val="00312866"/>
    <w:rsid w:val="00312931"/>
    <w:rsid w:val="00312CC2"/>
    <w:rsid w:val="00314A34"/>
    <w:rsid w:val="00315828"/>
    <w:rsid w:val="00315B76"/>
    <w:rsid w:val="003160AD"/>
    <w:rsid w:val="00317B36"/>
    <w:rsid w:val="0032249D"/>
    <w:rsid w:val="00324DC1"/>
    <w:rsid w:val="00325714"/>
    <w:rsid w:val="00331A7B"/>
    <w:rsid w:val="00331EFC"/>
    <w:rsid w:val="003330F4"/>
    <w:rsid w:val="00333795"/>
    <w:rsid w:val="00333B12"/>
    <w:rsid w:val="00337140"/>
    <w:rsid w:val="003375F5"/>
    <w:rsid w:val="00341094"/>
    <w:rsid w:val="0034775E"/>
    <w:rsid w:val="003510BF"/>
    <w:rsid w:val="00355B0D"/>
    <w:rsid w:val="00356C46"/>
    <w:rsid w:val="00356CC9"/>
    <w:rsid w:val="00357FAE"/>
    <w:rsid w:val="00360AD4"/>
    <w:rsid w:val="0036433B"/>
    <w:rsid w:val="003653A8"/>
    <w:rsid w:val="003653DE"/>
    <w:rsid w:val="00365896"/>
    <w:rsid w:val="003675F3"/>
    <w:rsid w:val="00370D6D"/>
    <w:rsid w:val="0037210F"/>
    <w:rsid w:val="00373341"/>
    <w:rsid w:val="00373F48"/>
    <w:rsid w:val="003747CE"/>
    <w:rsid w:val="00374C8E"/>
    <w:rsid w:val="003756C3"/>
    <w:rsid w:val="003756EB"/>
    <w:rsid w:val="00377A8F"/>
    <w:rsid w:val="00377DB5"/>
    <w:rsid w:val="00381478"/>
    <w:rsid w:val="00381B3A"/>
    <w:rsid w:val="00381FB6"/>
    <w:rsid w:val="00382E83"/>
    <w:rsid w:val="003843B7"/>
    <w:rsid w:val="00385877"/>
    <w:rsid w:val="0038697F"/>
    <w:rsid w:val="00386D10"/>
    <w:rsid w:val="00386E31"/>
    <w:rsid w:val="003904F3"/>
    <w:rsid w:val="00391A77"/>
    <w:rsid w:val="00392625"/>
    <w:rsid w:val="003936BE"/>
    <w:rsid w:val="00395181"/>
    <w:rsid w:val="003A2E3D"/>
    <w:rsid w:val="003A3631"/>
    <w:rsid w:val="003A41F7"/>
    <w:rsid w:val="003A57A0"/>
    <w:rsid w:val="003A6C92"/>
    <w:rsid w:val="003A7F8A"/>
    <w:rsid w:val="003B025B"/>
    <w:rsid w:val="003B1AB8"/>
    <w:rsid w:val="003B651C"/>
    <w:rsid w:val="003C0C79"/>
    <w:rsid w:val="003C3F0F"/>
    <w:rsid w:val="003C3FC7"/>
    <w:rsid w:val="003C5267"/>
    <w:rsid w:val="003C674C"/>
    <w:rsid w:val="003D28D5"/>
    <w:rsid w:val="003D3CE2"/>
    <w:rsid w:val="003D4FBB"/>
    <w:rsid w:val="003E3A65"/>
    <w:rsid w:val="003E5023"/>
    <w:rsid w:val="003E53E5"/>
    <w:rsid w:val="003F0524"/>
    <w:rsid w:val="003F2395"/>
    <w:rsid w:val="003F35AF"/>
    <w:rsid w:val="003F4E72"/>
    <w:rsid w:val="003F55E7"/>
    <w:rsid w:val="003F57DE"/>
    <w:rsid w:val="003F78FC"/>
    <w:rsid w:val="00401743"/>
    <w:rsid w:val="00401CF1"/>
    <w:rsid w:val="00402016"/>
    <w:rsid w:val="00402077"/>
    <w:rsid w:val="00402525"/>
    <w:rsid w:val="004034C1"/>
    <w:rsid w:val="00404B62"/>
    <w:rsid w:val="00405271"/>
    <w:rsid w:val="004055CF"/>
    <w:rsid w:val="00406714"/>
    <w:rsid w:val="00412138"/>
    <w:rsid w:val="00414807"/>
    <w:rsid w:val="00420791"/>
    <w:rsid w:val="00425E23"/>
    <w:rsid w:val="00427742"/>
    <w:rsid w:val="00427C01"/>
    <w:rsid w:val="00430015"/>
    <w:rsid w:val="004300BD"/>
    <w:rsid w:val="004300FB"/>
    <w:rsid w:val="004328BB"/>
    <w:rsid w:val="00436F63"/>
    <w:rsid w:val="00437CB3"/>
    <w:rsid w:val="00440641"/>
    <w:rsid w:val="00444A19"/>
    <w:rsid w:val="00446EB1"/>
    <w:rsid w:val="00450AD5"/>
    <w:rsid w:val="004517DE"/>
    <w:rsid w:val="00451EE4"/>
    <w:rsid w:val="0045369A"/>
    <w:rsid w:val="00454B8A"/>
    <w:rsid w:val="004550F5"/>
    <w:rsid w:val="0046245F"/>
    <w:rsid w:val="00463435"/>
    <w:rsid w:val="00467031"/>
    <w:rsid w:val="00470005"/>
    <w:rsid w:val="004708F9"/>
    <w:rsid w:val="00470A7F"/>
    <w:rsid w:val="00470F6B"/>
    <w:rsid w:val="00471122"/>
    <w:rsid w:val="0047116F"/>
    <w:rsid w:val="00472BDD"/>
    <w:rsid w:val="00474EBC"/>
    <w:rsid w:val="00476190"/>
    <w:rsid w:val="0048284C"/>
    <w:rsid w:val="00483F67"/>
    <w:rsid w:val="00485496"/>
    <w:rsid w:val="00485C5E"/>
    <w:rsid w:val="00487D62"/>
    <w:rsid w:val="004919FC"/>
    <w:rsid w:val="00491C95"/>
    <w:rsid w:val="004927B5"/>
    <w:rsid w:val="00494FA3"/>
    <w:rsid w:val="004973E2"/>
    <w:rsid w:val="004A0006"/>
    <w:rsid w:val="004A06F8"/>
    <w:rsid w:val="004A1159"/>
    <w:rsid w:val="004A3E3A"/>
    <w:rsid w:val="004A50F8"/>
    <w:rsid w:val="004A525A"/>
    <w:rsid w:val="004A7664"/>
    <w:rsid w:val="004B0571"/>
    <w:rsid w:val="004B0CB8"/>
    <w:rsid w:val="004B2AD8"/>
    <w:rsid w:val="004B4968"/>
    <w:rsid w:val="004B5FBA"/>
    <w:rsid w:val="004C0350"/>
    <w:rsid w:val="004C1695"/>
    <w:rsid w:val="004C3A56"/>
    <w:rsid w:val="004C3C07"/>
    <w:rsid w:val="004C3E0C"/>
    <w:rsid w:val="004C52CB"/>
    <w:rsid w:val="004C70F7"/>
    <w:rsid w:val="004C75BC"/>
    <w:rsid w:val="004D2513"/>
    <w:rsid w:val="004D2A4C"/>
    <w:rsid w:val="004D4D7C"/>
    <w:rsid w:val="004D531D"/>
    <w:rsid w:val="004D6CC6"/>
    <w:rsid w:val="004D70E2"/>
    <w:rsid w:val="004E1440"/>
    <w:rsid w:val="004E3C87"/>
    <w:rsid w:val="004F2406"/>
    <w:rsid w:val="004F38EE"/>
    <w:rsid w:val="004F4AAF"/>
    <w:rsid w:val="005013A4"/>
    <w:rsid w:val="005033AA"/>
    <w:rsid w:val="005052E1"/>
    <w:rsid w:val="00505E47"/>
    <w:rsid w:val="00506875"/>
    <w:rsid w:val="00510283"/>
    <w:rsid w:val="005122A8"/>
    <w:rsid w:val="00514121"/>
    <w:rsid w:val="00521E66"/>
    <w:rsid w:val="00524BEA"/>
    <w:rsid w:val="00525686"/>
    <w:rsid w:val="005271B6"/>
    <w:rsid w:val="005274C0"/>
    <w:rsid w:val="0053160E"/>
    <w:rsid w:val="005409E1"/>
    <w:rsid w:val="00541A0B"/>
    <w:rsid w:val="005426CE"/>
    <w:rsid w:val="005446A4"/>
    <w:rsid w:val="00545093"/>
    <w:rsid w:val="00546EC2"/>
    <w:rsid w:val="00552439"/>
    <w:rsid w:val="00553C35"/>
    <w:rsid w:val="0055582D"/>
    <w:rsid w:val="00557508"/>
    <w:rsid w:val="0056264E"/>
    <w:rsid w:val="005636E4"/>
    <w:rsid w:val="00564849"/>
    <w:rsid w:val="005666C7"/>
    <w:rsid w:val="0057024A"/>
    <w:rsid w:val="00572736"/>
    <w:rsid w:val="0057390C"/>
    <w:rsid w:val="00573D78"/>
    <w:rsid w:val="00576B1A"/>
    <w:rsid w:val="005800CF"/>
    <w:rsid w:val="00581C8C"/>
    <w:rsid w:val="005821BA"/>
    <w:rsid w:val="005827F6"/>
    <w:rsid w:val="00582E9D"/>
    <w:rsid w:val="005835D2"/>
    <w:rsid w:val="00583FD9"/>
    <w:rsid w:val="00585607"/>
    <w:rsid w:val="00585A0A"/>
    <w:rsid w:val="00586295"/>
    <w:rsid w:val="00586DB7"/>
    <w:rsid w:val="00590830"/>
    <w:rsid w:val="0059212C"/>
    <w:rsid w:val="005924B4"/>
    <w:rsid w:val="005942AE"/>
    <w:rsid w:val="005962C7"/>
    <w:rsid w:val="005A22A6"/>
    <w:rsid w:val="005A2E8D"/>
    <w:rsid w:val="005A653D"/>
    <w:rsid w:val="005B3193"/>
    <w:rsid w:val="005B3EEE"/>
    <w:rsid w:val="005B5C67"/>
    <w:rsid w:val="005B718E"/>
    <w:rsid w:val="005B74F4"/>
    <w:rsid w:val="005B7F0A"/>
    <w:rsid w:val="005C084D"/>
    <w:rsid w:val="005C554A"/>
    <w:rsid w:val="005C6446"/>
    <w:rsid w:val="005C6DCD"/>
    <w:rsid w:val="005C7632"/>
    <w:rsid w:val="005D184C"/>
    <w:rsid w:val="005D3129"/>
    <w:rsid w:val="005D39DB"/>
    <w:rsid w:val="005D582A"/>
    <w:rsid w:val="005D58D3"/>
    <w:rsid w:val="005D6FB6"/>
    <w:rsid w:val="005D732E"/>
    <w:rsid w:val="005E3053"/>
    <w:rsid w:val="005E5BD5"/>
    <w:rsid w:val="005E5E02"/>
    <w:rsid w:val="005E6405"/>
    <w:rsid w:val="005F0333"/>
    <w:rsid w:val="005F05BF"/>
    <w:rsid w:val="005F0AE2"/>
    <w:rsid w:val="005F130F"/>
    <w:rsid w:val="005F2BF8"/>
    <w:rsid w:val="005F523D"/>
    <w:rsid w:val="005F59B6"/>
    <w:rsid w:val="006009AB"/>
    <w:rsid w:val="00601E9A"/>
    <w:rsid w:val="00602D44"/>
    <w:rsid w:val="00605F27"/>
    <w:rsid w:val="0060625A"/>
    <w:rsid w:val="00606380"/>
    <w:rsid w:val="00610576"/>
    <w:rsid w:val="00611476"/>
    <w:rsid w:val="00611ACE"/>
    <w:rsid w:val="006128AC"/>
    <w:rsid w:val="006161F9"/>
    <w:rsid w:val="0061644C"/>
    <w:rsid w:val="006221B6"/>
    <w:rsid w:val="00623849"/>
    <w:rsid w:val="0062411D"/>
    <w:rsid w:val="00624D01"/>
    <w:rsid w:val="006255AF"/>
    <w:rsid w:val="00630C2A"/>
    <w:rsid w:val="00632059"/>
    <w:rsid w:val="006351CF"/>
    <w:rsid w:val="00635E8A"/>
    <w:rsid w:val="00636F49"/>
    <w:rsid w:val="006433DA"/>
    <w:rsid w:val="0064430D"/>
    <w:rsid w:val="00645E20"/>
    <w:rsid w:val="00646161"/>
    <w:rsid w:val="006521D9"/>
    <w:rsid w:val="00653DFD"/>
    <w:rsid w:val="006561AB"/>
    <w:rsid w:val="0065652C"/>
    <w:rsid w:val="00657AB4"/>
    <w:rsid w:val="00660559"/>
    <w:rsid w:val="00660FDA"/>
    <w:rsid w:val="00664692"/>
    <w:rsid w:val="00671C5B"/>
    <w:rsid w:val="00671D0D"/>
    <w:rsid w:val="0067521E"/>
    <w:rsid w:val="00683665"/>
    <w:rsid w:val="00683824"/>
    <w:rsid w:val="00683BF9"/>
    <w:rsid w:val="00685246"/>
    <w:rsid w:val="00685A5D"/>
    <w:rsid w:val="00685F1A"/>
    <w:rsid w:val="00687AC2"/>
    <w:rsid w:val="006920E9"/>
    <w:rsid w:val="006935CA"/>
    <w:rsid w:val="00694435"/>
    <w:rsid w:val="00694C4D"/>
    <w:rsid w:val="006A03BE"/>
    <w:rsid w:val="006A46E8"/>
    <w:rsid w:val="006A53A1"/>
    <w:rsid w:val="006A7365"/>
    <w:rsid w:val="006B117B"/>
    <w:rsid w:val="006B1649"/>
    <w:rsid w:val="006B1E98"/>
    <w:rsid w:val="006B3A24"/>
    <w:rsid w:val="006B44E9"/>
    <w:rsid w:val="006B5C06"/>
    <w:rsid w:val="006C0BA6"/>
    <w:rsid w:val="006C1020"/>
    <w:rsid w:val="006C1462"/>
    <w:rsid w:val="006C4D72"/>
    <w:rsid w:val="006C7145"/>
    <w:rsid w:val="006D0705"/>
    <w:rsid w:val="006D1AE6"/>
    <w:rsid w:val="006D6E2C"/>
    <w:rsid w:val="006E5514"/>
    <w:rsid w:val="006E725C"/>
    <w:rsid w:val="006F0CB5"/>
    <w:rsid w:val="006F4CE8"/>
    <w:rsid w:val="006F55F2"/>
    <w:rsid w:val="006F6BAB"/>
    <w:rsid w:val="00701F43"/>
    <w:rsid w:val="00702F82"/>
    <w:rsid w:val="00703577"/>
    <w:rsid w:val="007118AA"/>
    <w:rsid w:val="00711E2F"/>
    <w:rsid w:val="00712C8C"/>
    <w:rsid w:val="00714626"/>
    <w:rsid w:val="00716AD5"/>
    <w:rsid w:val="0072138A"/>
    <w:rsid w:val="00723360"/>
    <w:rsid w:val="00731ED6"/>
    <w:rsid w:val="007332EA"/>
    <w:rsid w:val="00734B8A"/>
    <w:rsid w:val="00740501"/>
    <w:rsid w:val="00740751"/>
    <w:rsid w:val="007421F4"/>
    <w:rsid w:val="0074224B"/>
    <w:rsid w:val="0074401F"/>
    <w:rsid w:val="007455F0"/>
    <w:rsid w:val="00745EA6"/>
    <w:rsid w:val="007479D7"/>
    <w:rsid w:val="0075215A"/>
    <w:rsid w:val="007521F7"/>
    <w:rsid w:val="00754FBB"/>
    <w:rsid w:val="00757748"/>
    <w:rsid w:val="00757CCF"/>
    <w:rsid w:val="00760167"/>
    <w:rsid w:val="00760170"/>
    <w:rsid w:val="00760E22"/>
    <w:rsid w:val="00762E7A"/>
    <w:rsid w:val="007663D8"/>
    <w:rsid w:val="00766749"/>
    <w:rsid w:val="0076764F"/>
    <w:rsid w:val="0077014F"/>
    <w:rsid w:val="00772335"/>
    <w:rsid w:val="00773DFA"/>
    <w:rsid w:val="00773F43"/>
    <w:rsid w:val="00777536"/>
    <w:rsid w:val="00781D48"/>
    <w:rsid w:val="0078235C"/>
    <w:rsid w:val="007824A4"/>
    <w:rsid w:val="00782627"/>
    <w:rsid w:val="00783A40"/>
    <w:rsid w:val="00783C02"/>
    <w:rsid w:val="007874EE"/>
    <w:rsid w:val="00790277"/>
    <w:rsid w:val="00790507"/>
    <w:rsid w:val="00790827"/>
    <w:rsid w:val="007916B2"/>
    <w:rsid w:val="00791B69"/>
    <w:rsid w:val="00791E2E"/>
    <w:rsid w:val="00792F28"/>
    <w:rsid w:val="00795C00"/>
    <w:rsid w:val="007A0518"/>
    <w:rsid w:val="007A0D26"/>
    <w:rsid w:val="007A174F"/>
    <w:rsid w:val="007A64C2"/>
    <w:rsid w:val="007A749F"/>
    <w:rsid w:val="007A7B50"/>
    <w:rsid w:val="007B09AB"/>
    <w:rsid w:val="007B4CE5"/>
    <w:rsid w:val="007B653B"/>
    <w:rsid w:val="007C20B5"/>
    <w:rsid w:val="007C35A3"/>
    <w:rsid w:val="007C3938"/>
    <w:rsid w:val="007D1FDF"/>
    <w:rsid w:val="007D5064"/>
    <w:rsid w:val="007D61D2"/>
    <w:rsid w:val="007E074D"/>
    <w:rsid w:val="007E0813"/>
    <w:rsid w:val="007E0858"/>
    <w:rsid w:val="007E579F"/>
    <w:rsid w:val="007E602F"/>
    <w:rsid w:val="007E6350"/>
    <w:rsid w:val="007E6A64"/>
    <w:rsid w:val="007F5B2A"/>
    <w:rsid w:val="00802AC4"/>
    <w:rsid w:val="00803D48"/>
    <w:rsid w:val="00804CD1"/>
    <w:rsid w:val="008058DE"/>
    <w:rsid w:val="00805EE7"/>
    <w:rsid w:val="008062C6"/>
    <w:rsid w:val="00807400"/>
    <w:rsid w:val="008074EE"/>
    <w:rsid w:val="00810920"/>
    <w:rsid w:val="008110AE"/>
    <w:rsid w:val="00812B44"/>
    <w:rsid w:val="00813E5E"/>
    <w:rsid w:val="0081472B"/>
    <w:rsid w:val="008218EB"/>
    <w:rsid w:val="00821C9B"/>
    <w:rsid w:val="00821EA1"/>
    <w:rsid w:val="00826836"/>
    <w:rsid w:val="00826CDE"/>
    <w:rsid w:val="008277FD"/>
    <w:rsid w:val="008311B6"/>
    <w:rsid w:val="00833C31"/>
    <w:rsid w:val="008345D1"/>
    <w:rsid w:val="00834CAE"/>
    <w:rsid w:val="008353E9"/>
    <w:rsid w:val="00835677"/>
    <w:rsid w:val="00837300"/>
    <w:rsid w:val="00841246"/>
    <w:rsid w:val="0084330D"/>
    <w:rsid w:val="00843BBF"/>
    <w:rsid w:val="00844403"/>
    <w:rsid w:val="00845126"/>
    <w:rsid w:val="008455BF"/>
    <w:rsid w:val="00846593"/>
    <w:rsid w:val="00847CDC"/>
    <w:rsid w:val="008504E2"/>
    <w:rsid w:val="00850EAD"/>
    <w:rsid w:val="008519AE"/>
    <w:rsid w:val="00853B07"/>
    <w:rsid w:val="008556D2"/>
    <w:rsid w:val="008563DF"/>
    <w:rsid w:val="00865DF9"/>
    <w:rsid w:val="00867247"/>
    <w:rsid w:val="008703BD"/>
    <w:rsid w:val="0087206A"/>
    <w:rsid w:val="00873AA8"/>
    <w:rsid w:val="00873AAD"/>
    <w:rsid w:val="00873B45"/>
    <w:rsid w:val="0087432D"/>
    <w:rsid w:val="00877E5D"/>
    <w:rsid w:val="0088075E"/>
    <w:rsid w:val="0088313B"/>
    <w:rsid w:val="008848BF"/>
    <w:rsid w:val="00884BC8"/>
    <w:rsid w:val="00885577"/>
    <w:rsid w:val="00890667"/>
    <w:rsid w:val="00890F2A"/>
    <w:rsid w:val="00890F58"/>
    <w:rsid w:val="0089131F"/>
    <w:rsid w:val="008931BB"/>
    <w:rsid w:val="00893D3B"/>
    <w:rsid w:val="008952EA"/>
    <w:rsid w:val="0089689A"/>
    <w:rsid w:val="00897A12"/>
    <w:rsid w:val="00897E5C"/>
    <w:rsid w:val="008A0676"/>
    <w:rsid w:val="008A0AC7"/>
    <w:rsid w:val="008A1DD8"/>
    <w:rsid w:val="008A200D"/>
    <w:rsid w:val="008A2E31"/>
    <w:rsid w:val="008A31BF"/>
    <w:rsid w:val="008A5B61"/>
    <w:rsid w:val="008A656D"/>
    <w:rsid w:val="008B3551"/>
    <w:rsid w:val="008B4778"/>
    <w:rsid w:val="008B4F63"/>
    <w:rsid w:val="008B77EB"/>
    <w:rsid w:val="008C0BEA"/>
    <w:rsid w:val="008C15A9"/>
    <w:rsid w:val="008C2558"/>
    <w:rsid w:val="008C34E8"/>
    <w:rsid w:val="008D1B37"/>
    <w:rsid w:val="008D29C2"/>
    <w:rsid w:val="008E15C9"/>
    <w:rsid w:val="008E23E4"/>
    <w:rsid w:val="008E294D"/>
    <w:rsid w:val="008E44C9"/>
    <w:rsid w:val="008E5480"/>
    <w:rsid w:val="008F04F1"/>
    <w:rsid w:val="008F1646"/>
    <w:rsid w:val="008F2DD4"/>
    <w:rsid w:val="008F7397"/>
    <w:rsid w:val="00900D70"/>
    <w:rsid w:val="0090285B"/>
    <w:rsid w:val="0090577F"/>
    <w:rsid w:val="00910315"/>
    <w:rsid w:val="009103F5"/>
    <w:rsid w:val="0091328E"/>
    <w:rsid w:val="00914B34"/>
    <w:rsid w:val="009179E3"/>
    <w:rsid w:val="0092165C"/>
    <w:rsid w:val="0092328C"/>
    <w:rsid w:val="009244E5"/>
    <w:rsid w:val="00924D29"/>
    <w:rsid w:val="009256E4"/>
    <w:rsid w:val="0092682C"/>
    <w:rsid w:val="00931C51"/>
    <w:rsid w:val="009327F3"/>
    <w:rsid w:val="00934B32"/>
    <w:rsid w:val="0094085B"/>
    <w:rsid w:val="00940DBE"/>
    <w:rsid w:val="009445FD"/>
    <w:rsid w:val="00944ADF"/>
    <w:rsid w:val="00944F76"/>
    <w:rsid w:val="00946489"/>
    <w:rsid w:val="00950E5B"/>
    <w:rsid w:val="0095571B"/>
    <w:rsid w:val="00955B38"/>
    <w:rsid w:val="009561C7"/>
    <w:rsid w:val="00956DC0"/>
    <w:rsid w:val="00961672"/>
    <w:rsid w:val="009652B9"/>
    <w:rsid w:val="00966E63"/>
    <w:rsid w:val="009675BF"/>
    <w:rsid w:val="00967D7E"/>
    <w:rsid w:val="0097191A"/>
    <w:rsid w:val="00973275"/>
    <w:rsid w:val="00974556"/>
    <w:rsid w:val="009768F4"/>
    <w:rsid w:val="00980098"/>
    <w:rsid w:val="00982597"/>
    <w:rsid w:val="00982D7E"/>
    <w:rsid w:val="0098360D"/>
    <w:rsid w:val="00984456"/>
    <w:rsid w:val="0099128F"/>
    <w:rsid w:val="00991E16"/>
    <w:rsid w:val="00992AAB"/>
    <w:rsid w:val="00992B19"/>
    <w:rsid w:val="0099378D"/>
    <w:rsid w:val="00995C47"/>
    <w:rsid w:val="009A0F60"/>
    <w:rsid w:val="009A1F81"/>
    <w:rsid w:val="009A1FCF"/>
    <w:rsid w:val="009A4C9A"/>
    <w:rsid w:val="009A727F"/>
    <w:rsid w:val="009B2E60"/>
    <w:rsid w:val="009B7428"/>
    <w:rsid w:val="009C0D80"/>
    <w:rsid w:val="009C1B31"/>
    <w:rsid w:val="009C3A8E"/>
    <w:rsid w:val="009C7A6E"/>
    <w:rsid w:val="009D0808"/>
    <w:rsid w:val="009D1377"/>
    <w:rsid w:val="009D52BB"/>
    <w:rsid w:val="009D5FBE"/>
    <w:rsid w:val="009D6274"/>
    <w:rsid w:val="009D7176"/>
    <w:rsid w:val="009E0375"/>
    <w:rsid w:val="009E2BAC"/>
    <w:rsid w:val="009E4C92"/>
    <w:rsid w:val="009E5D9C"/>
    <w:rsid w:val="009E7655"/>
    <w:rsid w:val="009F0ACB"/>
    <w:rsid w:val="009F25A6"/>
    <w:rsid w:val="009F62BF"/>
    <w:rsid w:val="009F7AAB"/>
    <w:rsid w:val="00A0107A"/>
    <w:rsid w:val="00A04847"/>
    <w:rsid w:val="00A05736"/>
    <w:rsid w:val="00A0603A"/>
    <w:rsid w:val="00A137ED"/>
    <w:rsid w:val="00A145E6"/>
    <w:rsid w:val="00A14832"/>
    <w:rsid w:val="00A14F76"/>
    <w:rsid w:val="00A1628B"/>
    <w:rsid w:val="00A1739C"/>
    <w:rsid w:val="00A17557"/>
    <w:rsid w:val="00A22F5C"/>
    <w:rsid w:val="00A23607"/>
    <w:rsid w:val="00A23928"/>
    <w:rsid w:val="00A2487B"/>
    <w:rsid w:val="00A304FD"/>
    <w:rsid w:val="00A30B2E"/>
    <w:rsid w:val="00A32461"/>
    <w:rsid w:val="00A34959"/>
    <w:rsid w:val="00A36F32"/>
    <w:rsid w:val="00A37D7C"/>
    <w:rsid w:val="00A4162D"/>
    <w:rsid w:val="00A42D63"/>
    <w:rsid w:val="00A437DC"/>
    <w:rsid w:val="00A455CE"/>
    <w:rsid w:val="00A45E43"/>
    <w:rsid w:val="00A45EFF"/>
    <w:rsid w:val="00A474A4"/>
    <w:rsid w:val="00A5181C"/>
    <w:rsid w:val="00A52C6F"/>
    <w:rsid w:val="00A538D7"/>
    <w:rsid w:val="00A569DB"/>
    <w:rsid w:val="00A56DF5"/>
    <w:rsid w:val="00A57A4B"/>
    <w:rsid w:val="00A603BB"/>
    <w:rsid w:val="00A6054F"/>
    <w:rsid w:val="00A60DC4"/>
    <w:rsid w:val="00A61F51"/>
    <w:rsid w:val="00A63BCC"/>
    <w:rsid w:val="00A64701"/>
    <w:rsid w:val="00A666E3"/>
    <w:rsid w:val="00A66A48"/>
    <w:rsid w:val="00A7122A"/>
    <w:rsid w:val="00A7194C"/>
    <w:rsid w:val="00A736AC"/>
    <w:rsid w:val="00A7469B"/>
    <w:rsid w:val="00A74AF8"/>
    <w:rsid w:val="00A754AF"/>
    <w:rsid w:val="00A75FA9"/>
    <w:rsid w:val="00A76BB7"/>
    <w:rsid w:val="00A8509B"/>
    <w:rsid w:val="00A8540E"/>
    <w:rsid w:val="00A87133"/>
    <w:rsid w:val="00A9023B"/>
    <w:rsid w:val="00A9123E"/>
    <w:rsid w:val="00A91683"/>
    <w:rsid w:val="00A92841"/>
    <w:rsid w:val="00A93D77"/>
    <w:rsid w:val="00A95F96"/>
    <w:rsid w:val="00A9612A"/>
    <w:rsid w:val="00A97EA0"/>
    <w:rsid w:val="00AA025B"/>
    <w:rsid w:val="00AA123F"/>
    <w:rsid w:val="00AA2576"/>
    <w:rsid w:val="00AA5ADD"/>
    <w:rsid w:val="00AA6E67"/>
    <w:rsid w:val="00AB09FB"/>
    <w:rsid w:val="00AB6044"/>
    <w:rsid w:val="00AC0C87"/>
    <w:rsid w:val="00AC50EC"/>
    <w:rsid w:val="00AD13E4"/>
    <w:rsid w:val="00AD5AD9"/>
    <w:rsid w:val="00AD7226"/>
    <w:rsid w:val="00AD747B"/>
    <w:rsid w:val="00AE0F00"/>
    <w:rsid w:val="00AE1CD1"/>
    <w:rsid w:val="00AE5BD5"/>
    <w:rsid w:val="00AF1C4D"/>
    <w:rsid w:val="00AF4BEE"/>
    <w:rsid w:val="00AF5393"/>
    <w:rsid w:val="00AF6FC8"/>
    <w:rsid w:val="00B0590B"/>
    <w:rsid w:val="00B062E8"/>
    <w:rsid w:val="00B07CBB"/>
    <w:rsid w:val="00B1097F"/>
    <w:rsid w:val="00B11F82"/>
    <w:rsid w:val="00B14C7C"/>
    <w:rsid w:val="00B22B39"/>
    <w:rsid w:val="00B234DF"/>
    <w:rsid w:val="00B27186"/>
    <w:rsid w:val="00B35BE0"/>
    <w:rsid w:val="00B36E1F"/>
    <w:rsid w:val="00B37B24"/>
    <w:rsid w:val="00B40BFC"/>
    <w:rsid w:val="00B42F7E"/>
    <w:rsid w:val="00B42FB3"/>
    <w:rsid w:val="00B43F5E"/>
    <w:rsid w:val="00B46782"/>
    <w:rsid w:val="00B51317"/>
    <w:rsid w:val="00B52096"/>
    <w:rsid w:val="00B5236D"/>
    <w:rsid w:val="00B52B17"/>
    <w:rsid w:val="00B5401A"/>
    <w:rsid w:val="00B544E3"/>
    <w:rsid w:val="00B55DC4"/>
    <w:rsid w:val="00B56C13"/>
    <w:rsid w:val="00B60CA9"/>
    <w:rsid w:val="00B63999"/>
    <w:rsid w:val="00B639AB"/>
    <w:rsid w:val="00B643C9"/>
    <w:rsid w:val="00B67BD8"/>
    <w:rsid w:val="00B76BB3"/>
    <w:rsid w:val="00B76E52"/>
    <w:rsid w:val="00B81994"/>
    <w:rsid w:val="00B83792"/>
    <w:rsid w:val="00B83A8F"/>
    <w:rsid w:val="00B847A3"/>
    <w:rsid w:val="00B84CAC"/>
    <w:rsid w:val="00B85CA5"/>
    <w:rsid w:val="00B86408"/>
    <w:rsid w:val="00B866E4"/>
    <w:rsid w:val="00B871F6"/>
    <w:rsid w:val="00B93D36"/>
    <w:rsid w:val="00B94015"/>
    <w:rsid w:val="00B9482D"/>
    <w:rsid w:val="00B95316"/>
    <w:rsid w:val="00B95759"/>
    <w:rsid w:val="00B963FB"/>
    <w:rsid w:val="00B9652F"/>
    <w:rsid w:val="00B96D7E"/>
    <w:rsid w:val="00BA1090"/>
    <w:rsid w:val="00BA4E8E"/>
    <w:rsid w:val="00BA7A9A"/>
    <w:rsid w:val="00BB0E83"/>
    <w:rsid w:val="00BB157A"/>
    <w:rsid w:val="00BB1F3E"/>
    <w:rsid w:val="00BB3EB5"/>
    <w:rsid w:val="00BB6075"/>
    <w:rsid w:val="00BC024F"/>
    <w:rsid w:val="00BC0CF2"/>
    <w:rsid w:val="00BC26B1"/>
    <w:rsid w:val="00BC357A"/>
    <w:rsid w:val="00BD00C5"/>
    <w:rsid w:val="00BD052D"/>
    <w:rsid w:val="00BD1C69"/>
    <w:rsid w:val="00BD1CBF"/>
    <w:rsid w:val="00BD2645"/>
    <w:rsid w:val="00BD3163"/>
    <w:rsid w:val="00BD3C62"/>
    <w:rsid w:val="00BD4930"/>
    <w:rsid w:val="00BD57C3"/>
    <w:rsid w:val="00BD5E80"/>
    <w:rsid w:val="00BD737F"/>
    <w:rsid w:val="00BD7BB2"/>
    <w:rsid w:val="00BE4810"/>
    <w:rsid w:val="00BE4C2C"/>
    <w:rsid w:val="00BE517F"/>
    <w:rsid w:val="00BE7375"/>
    <w:rsid w:val="00BF16D7"/>
    <w:rsid w:val="00BF3E73"/>
    <w:rsid w:val="00BF4F4F"/>
    <w:rsid w:val="00C03788"/>
    <w:rsid w:val="00C06D62"/>
    <w:rsid w:val="00C0700C"/>
    <w:rsid w:val="00C10559"/>
    <w:rsid w:val="00C137DD"/>
    <w:rsid w:val="00C20407"/>
    <w:rsid w:val="00C20FB9"/>
    <w:rsid w:val="00C218B0"/>
    <w:rsid w:val="00C222BA"/>
    <w:rsid w:val="00C22570"/>
    <w:rsid w:val="00C23099"/>
    <w:rsid w:val="00C240DC"/>
    <w:rsid w:val="00C30D92"/>
    <w:rsid w:val="00C31182"/>
    <w:rsid w:val="00C31388"/>
    <w:rsid w:val="00C3139A"/>
    <w:rsid w:val="00C316EC"/>
    <w:rsid w:val="00C31A0B"/>
    <w:rsid w:val="00C327AA"/>
    <w:rsid w:val="00C32B9B"/>
    <w:rsid w:val="00C32C23"/>
    <w:rsid w:val="00C32D50"/>
    <w:rsid w:val="00C337FC"/>
    <w:rsid w:val="00C36ADC"/>
    <w:rsid w:val="00C409C4"/>
    <w:rsid w:val="00C4355C"/>
    <w:rsid w:val="00C44561"/>
    <w:rsid w:val="00C476C0"/>
    <w:rsid w:val="00C50C6D"/>
    <w:rsid w:val="00C523A0"/>
    <w:rsid w:val="00C52B97"/>
    <w:rsid w:val="00C5330A"/>
    <w:rsid w:val="00C53920"/>
    <w:rsid w:val="00C55E4C"/>
    <w:rsid w:val="00C57052"/>
    <w:rsid w:val="00C57B33"/>
    <w:rsid w:val="00C602D4"/>
    <w:rsid w:val="00C67362"/>
    <w:rsid w:val="00C673B8"/>
    <w:rsid w:val="00C6787A"/>
    <w:rsid w:val="00C715E2"/>
    <w:rsid w:val="00C73D47"/>
    <w:rsid w:val="00C74320"/>
    <w:rsid w:val="00C760FA"/>
    <w:rsid w:val="00C769DE"/>
    <w:rsid w:val="00C852B7"/>
    <w:rsid w:val="00C85657"/>
    <w:rsid w:val="00C858C3"/>
    <w:rsid w:val="00C85FAB"/>
    <w:rsid w:val="00C87C2B"/>
    <w:rsid w:val="00C90A08"/>
    <w:rsid w:val="00C948A1"/>
    <w:rsid w:val="00CA2ADA"/>
    <w:rsid w:val="00CA43A3"/>
    <w:rsid w:val="00CA4898"/>
    <w:rsid w:val="00CA64B5"/>
    <w:rsid w:val="00CA6BEE"/>
    <w:rsid w:val="00CA6F52"/>
    <w:rsid w:val="00CA72DA"/>
    <w:rsid w:val="00CB6121"/>
    <w:rsid w:val="00CB768B"/>
    <w:rsid w:val="00CB7FF7"/>
    <w:rsid w:val="00CC0C5E"/>
    <w:rsid w:val="00CC132A"/>
    <w:rsid w:val="00CC2A61"/>
    <w:rsid w:val="00CC2BBC"/>
    <w:rsid w:val="00CC3A07"/>
    <w:rsid w:val="00CC6BD3"/>
    <w:rsid w:val="00CD19B8"/>
    <w:rsid w:val="00CD21F1"/>
    <w:rsid w:val="00CD22E6"/>
    <w:rsid w:val="00CD2C19"/>
    <w:rsid w:val="00CD2F5F"/>
    <w:rsid w:val="00CD340B"/>
    <w:rsid w:val="00CD7338"/>
    <w:rsid w:val="00CE1C1A"/>
    <w:rsid w:val="00CE32F8"/>
    <w:rsid w:val="00CE4CAE"/>
    <w:rsid w:val="00CE4FD0"/>
    <w:rsid w:val="00CE63E0"/>
    <w:rsid w:val="00CE7184"/>
    <w:rsid w:val="00CF0E8C"/>
    <w:rsid w:val="00CF28A0"/>
    <w:rsid w:val="00CF48B1"/>
    <w:rsid w:val="00D037FF"/>
    <w:rsid w:val="00D03C92"/>
    <w:rsid w:val="00D03DD1"/>
    <w:rsid w:val="00D07327"/>
    <w:rsid w:val="00D16B0F"/>
    <w:rsid w:val="00D20E03"/>
    <w:rsid w:val="00D20FB0"/>
    <w:rsid w:val="00D222D5"/>
    <w:rsid w:val="00D23553"/>
    <w:rsid w:val="00D24574"/>
    <w:rsid w:val="00D32CA1"/>
    <w:rsid w:val="00D33BE9"/>
    <w:rsid w:val="00D3571C"/>
    <w:rsid w:val="00D36788"/>
    <w:rsid w:val="00D4184B"/>
    <w:rsid w:val="00D46927"/>
    <w:rsid w:val="00D4693D"/>
    <w:rsid w:val="00D5040A"/>
    <w:rsid w:val="00D50CDA"/>
    <w:rsid w:val="00D511EE"/>
    <w:rsid w:val="00D52AAB"/>
    <w:rsid w:val="00D52AB7"/>
    <w:rsid w:val="00D53F97"/>
    <w:rsid w:val="00D567B3"/>
    <w:rsid w:val="00D60B41"/>
    <w:rsid w:val="00D64B10"/>
    <w:rsid w:val="00D64FED"/>
    <w:rsid w:val="00D65626"/>
    <w:rsid w:val="00D67B6C"/>
    <w:rsid w:val="00D71E08"/>
    <w:rsid w:val="00D74222"/>
    <w:rsid w:val="00D759F3"/>
    <w:rsid w:val="00D7777F"/>
    <w:rsid w:val="00D80485"/>
    <w:rsid w:val="00D83684"/>
    <w:rsid w:val="00D83B7D"/>
    <w:rsid w:val="00D84EEF"/>
    <w:rsid w:val="00D868A5"/>
    <w:rsid w:val="00D9338F"/>
    <w:rsid w:val="00D94892"/>
    <w:rsid w:val="00D94B6C"/>
    <w:rsid w:val="00D96CBA"/>
    <w:rsid w:val="00DA2236"/>
    <w:rsid w:val="00DA42C5"/>
    <w:rsid w:val="00DA6E3A"/>
    <w:rsid w:val="00DA7E5E"/>
    <w:rsid w:val="00DB22F2"/>
    <w:rsid w:val="00DB6E7F"/>
    <w:rsid w:val="00DB7B89"/>
    <w:rsid w:val="00DC07BC"/>
    <w:rsid w:val="00DC207E"/>
    <w:rsid w:val="00DC2587"/>
    <w:rsid w:val="00DC2D3F"/>
    <w:rsid w:val="00DC4413"/>
    <w:rsid w:val="00DC67BB"/>
    <w:rsid w:val="00DD022E"/>
    <w:rsid w:val="00DD0A5D"/>
    <w:rsid w:val="00DD14D5"/>
    <w:rsid w:val="00DD41A8"/>
    <w:rsid w:val="00DD4964"/>
    <w:rsid w:val="00DD5817"/>
    <w:rsid w:val="00DD60C7"/>
    <w:rsid w:val="00DD6B21"/>
    <w:rsid w:val="00DE0A2A"/>
    <w:rsid w:val="00DE264B"/>
    <w:rsid w:val="00DE2DD7"/>
    <w:rsid w:val="00DE7EDE"/>
    <w:rsid w:val="00DF1409"/>
    <w:rsid w:val="00DF25AE"/>
    <w:rsid w:val="00DF3DD2"/>
    <w:rsid w:val="00DF5B2C"/>
    <w:rsid w:val="00DF6E55"/>
    <w:rsid w:val="00E01CB3"/>
    <w:rsid w:val="00E01F80"/>
    <w:rsid w:val="00E028D5"/>
    <w:rsid w:val="00E04D2B"/>
    <w:rsid w:val="00E06B13"/>
    <w:rsid w:val="00E07576"/>
    <w:rsid w:val="00E079A8"/>
    <w:rsid w:val="00E079AB"/>
    <w:rsid w:val="00E1284C"/>
    <w:rsid w:val="00E15F64"/>
    <w:rsid w:val="00E17C86"/>
    <w:rsid w:val="00E2130F"/>
    <w:rsid w:val="00E24084"/>
    <w:rsid w:val="00E272F2"/>
    <w:rsid w:val="00E27931"/>
    <w:rsid w:val="00E31F4A"/>
    <w:rsid w:val="00E40977"/>
    <w:rsid w:val="00E412C6"/>
    <w:rsid w:val="00E423A6"/>
    <w:rsid w:val="00E435E2"/>
    <w:rsid w:val="00E43DA5"/>
    <w:rsid w:val="00E443F3"/>
    <w:rsid w:val="00E44C57"/>
    <w:rsid w:val="00E47D68"/>
    <w:rsid w:val="00E505F5"/>
    <w:rsid w:val="00E562EC"/>
    <w:rsid w:val="00E56920"/>
    <w:rsid w:val="00E60C30"/>
    <w:rsid w:val="00E60CD3"/>
    <w:rsid w:val="00E61D4B"/>
    <w:rsid w:val="00E620EE"/>
    <w:rsid w:val="00E63494"/>
    <w:rsid w:val="00E645AC"/>
    <w:rsid w:val="00E65930"/>
    <w:rsid w:val="00E72692"/>
    <w:rsid w:val="00E73007"/>
    <w:rsid w:val="00E748A4"/>
    <w:rsid w:val="00E74983"/>
    <w:rsid w:val="00E74D1E"/>
    <w:rsid w:val="00E7663D"/>
    <w:rsid w:val="00E77FC1"/>
    <w:rsid w:val="00E8006E"/>
    <w:rsid w:val="00E80863"/>
    <w:rsid w:val="00E812EE"/>
    <w:rsid w:val="00E833EC"/>
    <w:rsid w:val="00E862E5"/>
    <w:rsid w:val="00E866CD"/>
    <w:rsid w:val="00E87BF7"/>
    <w:rsid w:val="00E91119"/>
    <w:rsid w:val="00E92BC8"/>
    <w:rsid w:val="00E93218"/>
    <w:rsid w:val="00E9517C"/>
    <w:rsid w:val="00E9693D"/>
    <w:rsid w:val="00E9793D"/>
    <w:rsid w:val="00EA0D64"/>
    <w:rsid w:val="00EA103C"/>
    <w:rsid w:val="00EA15AB"/>
    <w:rsid w:val="00EA2C77"/>
    <w:rsid w:val="00EA53A4"/>
    <w:rsid w:val="00EA6636"/>
    <w:rsid w:val="00EA6E58"/>
    <w:rsid w:val="00EB029F"/>
    <w:rsid w:val="00EB0DC8"/>
    <w:rsid w:val="00EB4906"/>
    <w:rsid w:val="00EB5153"/>
    <w:rsid w:val="00EB6498"/>
    <w:rsid w:val="00EC02A3"/>
    <w:rsid w:val="00EC2241"/>
    <w:rsid w:val="00EC436D"/>
    <w:rsid w:val="00EC44F6"/>
    <w:rsid w:val="00EC6018"/>
    <w:rsid w:val="00EC75EA"/>
    <w:rsid w:val="00ED341C"/>
    <w:rsid w:val="00ED7A84"/>
    <w:rsid w:val="00EE1197"/>
    <w:rsid w:val="00EE7933"/>
    <w:rsid w:val="00EF0CB9"/>
    <w:rsid w:val="00EF384A"/>
    <w:rsid w:val="00EF3A0F"/>
    <w:rsid w:val="00EF7C83"/>
    <w:rsid w:val="00F002B8"/>
    <w:rsid w:val="00F0445E"/>
    <w:rsid w:val="00F05E42"/>
    <w:rsid w:val="00F06669"/>
    <w:rsid w:val="00F11BA0"/>
    <w:rsid w:val="00F12BA5"/>
    <w:rsid w:val="00F13C6F"/>
    <w:rsid w:val="00F144E7"/>
    <w:rsid w:val="00F1586A"/>
    <w:rsid w:val="00F17464"/>
    <w:rsid w:val="00F2039A"/>
    <w:rsid w:val="00F219ED"/>
    <w:rsid w:val="00F21BDE"/>
    <w:rsid w:val="00F25211"/>
    <w:rsid w:val="00F314F2"/>
    <w:rsid w:val="00F32F8F"/>
    <w:rsid w:val="00F33350"/>
    <w:rsid w:val="00F34A79"/>
    <w:rsid w:val="00F36B94"/>
    <w:rsid w:val="00F40285"/>
    <w:rsid w:val="00F43060"/>
    <w:rsid w:val="00F437A1"/>
    <w:rsid w:val="00F43910"/>
    <w:rsid w:val="00F43CAC"/>
    <w:rsid w:val="00F46342"/>
    <w:rsid w:val="00F476DC"/>
    <w:rsid w:val="00F47E73"/>
    <w:rsid w:val="00F52B70"/>
    <w:rsid w:val="00F53BD6"/>
    <w:rsid w:val="00F558CE"/>
    <w:rsid w:val="00F56B46"/>
    <w:rsid w:val="00F5701F"/>
    <w:rsid w:val="00F6006D"/>
    <w:rsid w:val="00F60598"/>
    <w:rsid w:val="00F61DD6"/>
    <w:rsid w:val="00F624A2"/>
    <w:rsid w:val="00F62568"/>
    <w:rsid w:val="00F62B0A"/>
    <w:rsid w:val="00F62BFF"/>
    <w:rsid w:val="00F62EB6"/>
    <w:rsid w:val="00F64634"/>
    <w:rsid w:val="00F6497F"/>
    <w:rsid w:val="00F64FAF"/>
    <w:rsid w:val="00F67191"/>
    <w:rsid w:val="00F674CF"/>
    <w:rsid w:val="00F67AE7"/>
    <w:rsid w:val="00F71521"/>
    <w:rsid w:val="00F83DB9"/>
    <w:rsid w:val="00F8412C"/>
    <w:rsid w:val="00F84646"/>
    <w:rsid w:val="00F85C5F"/>
    <w:rsid w:val="00F864CB"/>
    <w:rsid w:val="00F8699B"/>
    <w:rsid w:val="00F87846"/>
    <w:rsid w:val="00F90AD3"/>
    <w:rsid w:val="00F9206B"/>
    <w:rsid w:val="00F941D2"/>
    <w:rsid w:val="00F95BAA"/>
    <w:rsid w:val="00F96465"/>
    <w:rsid w:val="00FA5759"/>
    <w:rsid w:val="00FA7F4E"/>
    <w:rsid w:val="00FB041C"/>
    <w:rsid w:val="00FB0FEF"/>
    <w:rsid w:val="00FB1C6A"/>
    <w:rsid w:val="00FB2D0A"/>
    <w:rsid w:val="00FB318C"/>
    <w:rsid w:val="00FB65C9"/>
    <w:rsid w:val="00FC0737"/>
    <w:rsid w:val="00FC221E"/>
    <w:rsid w:val="00FC319E"/>
    <w:rsid w:val="00FC5753"/>
    <w:rsid w:val="00FC7E9B"/>
    <w:rsid w:val="00FD4095"/>
    <w:rsid w:val="00FD4EAC"/>
    <w:rsid w:val="00FD6F33"/>
    <w:rsid w:val="00FE19EC"/>
    <w:rsid w:val="00FE32F6"/>
    <w:rsid w:val="00FE35A6"/>
    <w:rsid w:val="00FE397E"/>
    <w:rsid w:val="00FE7445"/>
    <w:rsid w:val="00FE7945"/>
    <w:rsid w:val="00FF118F"/>
    <w:rsid w:val="00FF148C"/>
    <w:rsid w:val="00FF3389"/>
    <w:rsid w:val="00FF6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DB888B"/>
  <w15:chartTrackingRefBased/>
  <w15:docId w15:val="{E83A25C7-2DF0-D24F-AAB9-88D50A399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4CD1"/>
    <w:rPr>
      <w:color w:val="0563C1" w:themeColor="hyperlink"/>
      <w:u w:val="single"/>
    </w:rPr>
  </w:style>
  <w:style w:type="character" w:customStyle="1" w:styleId="UnresolvedMention1">
    <w:name w:val="Unresolved Mention1"/>
    <w:basedOn w:val="DefaultParagraphFont"/>
    <w:uiPriority w:val="99"/>
    <w:semiHidden/>
    <w:unhideWhenUsed/>
    <w:rsid w:val="00804CD1"/>
    <w:rPr>
      <w:color w:val="605E5C"/>
      <w:shd w:val="clear" w:color="auto" w:fill="E1DFDD"/>
    </w:rPr>
  </w:style>
  <w:style w:type="character" w:customStyle="1" w:styleId="apple-converted-space">
    <w:name w:val="apple-converted-space"/>
    <w:basedOn w:val="DefaultParagraphFont"/>
    <w:rsid w:val="00B22B39"/>
  </w:style>
  <w:style w:type="paragraph" w:styleId="ListParagraph">
    <w:name w:val="List Paragraph"/>
    <w:basedOn w:val="Normal"/>
    <w:uiPriority w:val="34"/>
    <w:qFormat/>
    <w:rsid w:val="00CA2ADA"/>
    <w:pPr>
      <w:ind w:left="720"/>
      <w:contextualSpacing/>
    </w:pPr>
  </w:style>
  <w:style w:type="character" w:styleId="FollowedHyperlink">
    <w:name w:val="FollowedHyperlink"/>
    <w:basedOn w:val="DefaultParagraphFont"/>
    <w:uiPriority w:val="99"/>
    <w:semiHidden/>
    <w:unhideWhenUsed/>
    <w:rsid w:val="000655F3"/>
    <w:rPr>
      <w:color w:val="954F72" w:themeColor="followedHyperlink"/>
      <w:u w:val="single"/>
    </w:rPr>
  </w:style>
  <w:style w:type="paragraph" w:styleId="BalloonText">
    <w:name w:val="Balloon Text"/>
    <w:basedOn w:val="Normal"/>
    <w:link w:val="BalloonTextChar"/>
    <w:uiPriority w:val="99"/>
    <w:semiHidden/>
    <w:unhideWhenUsed/>
    <w:rsid w:val="00D32CA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32CA1"/>
    <w:rPr>
      <w:rFonts w:ascii="Times New Roman" w:hAnsi="Times New Roman" w:cs="Times New Roman"/>
      <w:sz w:val="18"/>
      <w:szCs w:val="18"/>
    </w:rPr>
  </w:style>
  <w:style w:type="character" w:styleId="Strong">
    <w:name w:val="Strong"/>
    <w:basedOn w:val="DefaultParagraphFont"/>
    <w:uiPriority w:val="22"/>
    <w:qFormat/>
    <w:rsid w:val="00C948A1"/>
    <w:rPr>
      <w:b/>
      <w:bCs/>
    </w:rPr>
  </w:style>
  <w:style w:type="paragraph" w:styleId="NormalWeb">
    <w:name w:val="Normal (Web)"/>
    <w:basedOn w:val="Normal"/>
    <w:uiPriority w:val="99"/>
    <w:unhideWhenUsed/>
    <w:rsid w:val="00C53920"/>
    <w:pPr>
      <w:spacing w:before="100" w:beforeAutospacing="1" w:after="100" w:afterAutospacing="1"/>
    </w:pPr>
    <w:rPr>
      <w:rFonts w:ascii="Times New Roman" w:eastAsia="Times New Roman" w:hAnsi="Times New Roman" w:cs="Times New Roman"/>
      <w:lang w:eastAsia="en-GB"/>
    </w:rPr>
  </w:style>
  <w:style w:type="paragraph" w:styleId="Bibliography">
    <w:name w:val="Bibliography"/>
    <w:basedOn w:val="Normal"/>
    <w:next w:val="Normal"/>
    <w:uiPriority w:val="37"/>
    <w:unhideWhenUsed/>
    <w:rsid w:val="00723360"/>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FF7C31-0AFB-3C4B-A379-B7E09746E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246</TotalTime>
  <Pages>5</Pages>
  <Words>5078</Words>
  <Characters>28946</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_</vt:lpstr>
    </vt:vector>
  </TitlesOfParts>
  <Company/>
  <LinksUpToDate>false</LinksUpToDate>
  <CharactersWithSpaces>33957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_</dc:title>
  <dc:creator>Christopher Ashmead (1902167)</dc:creator>
  <cp:lastModifiedBy>Christopher Ashmead (1902167)</cp:lastModifiedBy>
  <cp:revision>8</cp:revision>
  <cp:lastPrinted>2019-10-09T09:20:00Z</cp:lastPrinted>
  <dcterms:created xsi:type="dcterms:W3CDTF">2019-10-11T20:33:00Z</dcterms:created>
  <dcterms:modified xsi:type="dcterms:W3CDTF">2019-10-15T20:29:00Z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zotero-version="5.0.76"&gt;&lt;session id="f8B1Yc2J"/&gt;&lt;style id="http://www.zotero.org/styles/harvard-anglia-ruskin-university" hasBibliography="1" bibliographyStyleHasBeenSet="1"/&gt;&lt;prefs&gt;&lt;pref name="fieldType" value="Field"/&gt;&lt;/prefs&gt;&lt;/da</vt:lpwstr>
  </property>
  <property fmtid="{D5CDD505-2E9C-101B-9397-08002B2CF9AE}" pid="3" name="ZOTERO_PREF_2">
    <vt:lpwstr>ta&gt;</vt:lpwstr>
  </property>
</Properties>
</file>