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1CBE2" w14:textId="2D7817DF" w:rsidR="00EA4F71" w:rsidRPr="00550D91" w:rsidRDefault="00030BE9" w:rsidP="00616B47">
      <w:pPr>
        <w:spacing w:before="100" w:beforeAutospacing="1" w:after="100" w:afterAutospacing="1"/>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In the identification and assessment of theological</w:t>
      </w:r>
      <w:r w:rsidR="00941E00" w:rsidRPr="00550D91">
        <w:rPr>
          <w:rFonts w:ascii="Times New Roman" w:eastAsia="Times New Roman" w:hAnsi="Times New Roman" w:cs="Times New Roman"/>
          <w:color w:val="212121"/>
          <w:sz w:val="24"/>
          <w:szCs w:val="24"/>
        </w:rPr>
        <w:t xml:space="preserve"> and ethical principles</w:t>
      </w:r>
      <w:r w:rsidRPr="00550D91">
        <w:rPr>
          <w:rFonts w:ascii="Times New Roman" w:eastAsia="Times New Roman" w:hAnsi="Times New Roman" w:cs="Times New Roman"/>
          <w:color w:val="212121"/>
          <w:sz w:val="24"/>
          <w:szCs w:val="24"/>
        </w:rPr>
        <w:t xml:space="preserve">, one must first </w:t>
      </w:r>
      <w:r w:rsidR="00BB2B9B" w:rsidRPr="00550D91">
        <w:rPr>
          <w:rFonts w:ascii="Times New Roman" w:eastAsia="Times New Roman" w:hAnsi="Times New Roman" w:cs="Times New Roman"/>
          <w:color w:val="212121"/>
          <w:sz w:val="24"/>
          <w:szCs w:val="24"/>
        </w:rPr>
        <w:t>establish</w:t>
      </w:r>
      <w:r w:rsidR="00201AB7" w:rsidRPr="00550D91">
        <w:rPr>
          <w:rFonts w:ascii="Times New Roman" w:eastAsia="Times New Roman" w:hAnsi="Times New Roman" w:cs="Times New Roman"/>
          <w:color w:val="212121"/>
          <w:sz w:val="24"/>
          <w:szCs w:val="24"/>
        </w:rPr>
        <w:t xml:space="preserve"> and understand</w:t>
      </w:r>
      <w:r w:rsidR="00BB2B9B" w:rsidRPr="00550D91">
        <w:rPr>
          <w:rFonts w:ascii="Times New Roman" w:eastAsia="Times New Roman" w:hAnsi="Times New Roman" w:cs="Times New Roman"/>
          <w:color w:val="212121"/>
          <w:sz w:val="24"/>
          <w:szCs w:val="24"/>
        </w:rPr>
        <w:t xml:space="preserve"> </w:t>
      </w:r>
      <w:r w:rsidR="00625B95" w:rsidRPr="00550D91">
        <w:rPr>
          <w:rFonts w:ascii="Times New Roman" w:eastAsia="Times New Roman" w:hAnsi="Times New Roman" w:cs="Times New Roman"/>
          <w:color w:val="212121"/>
          <w:sz w:val="24"/>
          <w:szCs w:val="24"/>
        </w:rPr>
        <w:t>their respective definition</w:t>
      </w:r>
      <w:r w:rsidR="00C60735" w:rsidRPr="00550D91">
        <w:rPr>
          <w:rFonts w:ascii="Times New Roman" w:eastAsia="Times New Roman" w:hAnsi="Times New Roman" w:cs="Times New Roman"/>
          <w:color w:val="212121"/>
          <w:sz w:val="24"/>
          <w:szCs w:val="24"/>
        </w:rPr>
        <w:t xml:space="preserve">s. </w:t>
      </w:r>
      <w:r w:rsidR="00633288" w:rsidRPr="00550D91">
        <w:rPr>
          <w:rFonts w:ascii="Times New Roman" w:eastAsia="Times New Roman" w:hAnsi="Times New Roman" w:cs="Times New Roman"/>
          <w:color w:val="212121"/>
          <w:sz w:val="24"/>
          <w:szCs w:val="24"/>
        </w:rPr>
        <w:t>Rooted in the Greek</w:t>
      </w:r>
      <w:r w:rsidR="005700F1" w:rsidRPr="00550D91">
        <w:rPr>
          <w:rFonts w:ascii="Times New Roman" w:eastAsia="Times New Roman" w:hAnsi="Times New Roman" w:cs="Times New Roman"/>
          <w:color w:val="212121"/>
          <w:sz w:val="24"/>
          <w:szCs w:val="24"/>
        </w:rPr>
        <w:t xml:space="preserve"> </w:t>
      </w:r>
      <w:r w:rsidR="005700F1" w:rsidRPr="00550D91">
        <w:rPr>
          <w:rFonts w:ascii="Times New Roman" w:eastAsia="Times New Roman" w:hAnsi="Times New Roman" w:cs="Times New Roman"/>
          <w:i/>
          <w:iCs/>
          <w:color w:val="212121"/>
          <w:sz w:val="24"/>
          <w:szCs w:val="24"/>
        </w:rPr>
        <w:t>theo</w:t>
      </w:r>
      <w:r w:rsidR="00074540" w:rsidRPr="00550D91">
        <w:rPr>
          <w:rFonts w:ascii="Times New Roman" w:eastAsia="Times New Roman" w:hAnsi="Times New Roman" w:cs="Times New Roman"/>
          <w:color w:val="212121"/>
          <w:sz w:val="24"/>
          <w:szCs w:val="24"/>
        </w:rPr>
        <w:t xml:space="preserve"> – </w:t>
      </w:r>
      <w:r w:rsidR="007334DE" w:rsidRPr="00550D91">
        <w:rPr>
          <w:rFonts w:ascii="Times New Roman" w:eastAsia="Times New Roman" w:hAnsi="Times New Roman" w:cs="Times New Roman"/>
          <w:color w:val="212121"/>
          <w:sz w:val="24"/>
          <w:szCs w:val="24"/>
        </w:rPr>
        <w:t>meaning God</w:t>
      </w:r>
      <w:r w:rsidR="00074540" w:rsidRPr="00550D91">
        <w:rPr>
          <w:rFonts w:ascii="Times New Roman" w:eastAsia="Times New Roman" w:hAnsi="Times New Roman" w:cs="Times New Roman"/>
          <w:color w:val="212121"/>
          <w:sz w:val="24"/>
          <w:szCs w:val="24"/>
        </w:rPr>
        <w:t xml:space="preserve"> – </w:t>
      </w:r>
      <w:r w:rsidR="000C3E4E" w:rsidRPr="00550D91">
        <w:rPr>
          <w:rFonts w:ascii="Times New Roman" w:eastAsia="Times New Roman" w:hAnsi="Times New Roman" w:cs="Times New Roman"/>
          <w:color w:val="212121"/>
          <w:sz w:val="24"/>
          <w:szCs w:val="24"/>
        </w:rPr>
        <w:t xml:space="preserve">and </w:t>
      </w:r>
      <w:r w:rsidR="006F2222" w:rsidRPr="00550D91">
        <w:rPr>
          <w:rFonts w:ascii="Times New Roman" w:eastAsia="Times New Roman" w:hAnsi="Times New Roman" w:cs="Times New Roman"/>
          <w:i/>
          <w:iCs/>
          <w:color w:val="212121"/>
          <w:sz w:val="24"/>
          <w:szCs w:val="24"/>
        </w:rPr>
        <w:t>logos</w:t>
      </w:r>
      <w:r w:rsidR="00074540" w:rsidRPr="00550D91">
        <w:rPr>
          <w:rFonts w:ascii="Times New Roman" w:eastAsia="Times New Roman" w:hAnsi="Times New Roman" w:cs="Times New Roman"/>
          <w:i/>
          <w:iCs/>
          <w:color w:val="212121"/>
          <w:sz w:val="24"/>
          <w:szCs w:val="24"/>
        </w:rPr>
        <w:t xml:space="preserve"> – </w:t>
      </w:r>
      <w:r w:rsidR="001009C2" w:rsidRPr="00550D91">
        <w:rPr>
          <w:rFonts w:ascii="Times New Roman" w:eastAsia="Times New Roman" w:hAnsi="Times New Roman" w:cs="Times New Roman"/>
          <w:color w:val="212121"/>
          <w:sz w:val="24"/>
          <w:szCs w:val="24"/>
        </w:rPr>
        <w:t>from which</w:t>
      </w:r>
      <w:r w:rsidR="001009C2" w:rsidRPr="00550D91">
        <w:rPr>
          <w:rFonts w:ascii="Times New Roman" w:eastAsia="Times New Roman" w:hAnsi="Times New Roman" w:cs="Times New Roman"/>
          <w:i/>
          <w:iCs/>
          <w:color w:val="212121"/>
          <w:sz w:val="24"/>
          <w:szCs w:val="24"/>
        </w:rPr>
        <w:t xml:space="preserve"> </w:t>
      </w:r>
      <w:r w:rsidR="00B9697C" w:rsidRPr="00550D91">
        <w:rPr>
          <w:rFonts w:ascii="Times New Roman" w:eastAsia="Times New Roman" w:hAnsi="Times New Roman" w:cs="Times New Roman"/>
          <w:i/>
          <w:iCs/>
          <w:color w:val="212121"/>
          <w:sz w:val="24"/>
          <w:szCs w:val="24"/>
        </w:rPr>
        <w:t>‘</w:t>
      </w:r>
      <w:r w:rsidR="001009C2" w:rsidRPr="00550D91">
        <w:rPr>
          <w:rFonts w:ascii="Times New Roman" w:eastAsia="Times New Roman" w:hAnsi="Times New Roman" w:cs="Times New Roman"/>
          <w:color w:val="212121"/>
          <w:sz w:val="24"/>
          <w:szCs w:val="24"/>
        </w:rPr>
        <w:t>logic</w:t>
      </w:r>
      <w:r w:rsidR="00B9697C" w:rsidRPr="00550D91">
        <w:rPr>
          <w:rFonts w:ascii="Times New Roman" w:eastAsia="Times New Roman" w:hAnsi="Times New Roman" w:cs="Times New Roman"/>
          <w:i/>
          <w:iCs/>
          <w:color w:val="212121"/>
          <w:sz w:val="24"/>
          <w:szCs w:val="24"/>
        </w:rPr>
        <w:t xml:space="preserve">’ </w:t>
      </w:r>
      <w:r w:rsidR="001009C2" w:rsidRPr="00550D91">
        <w:rPr>
          <w:rFonts w:ascii="Times New Roman" w:eastAsia="Times New Roman" w:hAnsi="Times New Roman" w:cs="Times New Roman"/>
          <w:color w:val="212121"/>
          <w:sz w:val="24"/>
          <w:szCs w:val="24"/>
        </w:rPr>
        <w:t>was formed</w:t>
      </w:r>
      <w:r w:rsidR="00074540" w:rsidRPr="00550D91">
        <w:rPr>
          <w:rFonts w:ascii="Times New Roman" w:eastAsia="Times New Roman" w:hAnsi="Times New Roman" w:cs="Times New Roman"/>
          <w:color w:val="212121"/>
          <w:sz w:val="24"/>
          <w:szCs w:val="24"/>
        </w:rPr>
        <w:t xml:space="preserve"> – </w:t>
      </w:r>
      <w:r w:rsidR="008208AF" w:rsidRPr="00550D91">
        <w:rPr>
          <w:rFonts w:ascii="Times New Roman" w:eastAsia="Times New Roman" w:hAnsi="Times New Roman" w:cs="Times New Roman"/>
          <w:color w:val="212121"/>
          <w:sz w:val="24"/>
          <w:szCs w:val="24"/>
        </w:rPr>
        <w:t>‘</w:t>
      </w:r>
      <w:r w:rsidR="00390A66" w:rsidRPr="00550D91">
        <w:rPr>
          <w:rFonts w:ascii="Times New Roman" w:eastAsia="Times New Roman" w:hAnsi="Times New Roman" w:cs="Times New Roman"/>
          <w:color w:val="212121"/>
          <w:sz w:val="24"/>
          <w:szCs w:val="24"/>
        </w:rPr>
        <w:t>theology</w:t>
      </w:r>
      <w:r w:rsidR="008208AF" w:rsidRPr="00550D91">
        <w:rPr>
          <w:rFonts w:ascii="Times New Roman" w:eastAsia="Times New Roman" w:hAnsi="Times New Roman" w:cs="Times New Roman"/>
          <w:color w:val="212121"/>
          <w:sz w:val="24"/>
          <w:szCs w:val="24"/>
        </w:rPr>
        <w:t>’</w:t>
      </w:r>
      <w:r w:rsidR="00390A66" w:rsidRPr="00550D91">
        <w:rPr>
          <w:rFonts w:ascii="Times New Roman" w:eastAsia="Times New Roman" w:hAnsi="Times New Roman" w:cs="Times New Roman"/>
          <w:color w:val="212121"/>
          <w:sz w:val="24"/>
          <w:szCs w:val="24"/>
        </w:rPr>
        <w:t xml:space="preserve"> </w:t>
      </w:r>
      <w:r w:rsidR="00F53BDC" w:rsidRPr="00550D91">
        <w:rPr>
          <w:rFonts w:ascii="Times New Roman" w:eastAsia="Times New Roman" w:hAnsi="Times New Roman" w:cs="Times New Roman"/>
          <w:color w:val="212121"/>
          <w:sz w:val="24"/>
          <w:szCs w:val="24"/>
        </w:rPr>
        <w:t>may</w:t>
      </w:r>
      <w:r w:rsidR="00A97609" w:rsidRPr="00550D91">
        <w:rPr>
          <w:rFonts w:ascii="Times New Roman" w:eastAsia="Times New Roman" w:hAnsi="Times New Roman" w:cs="Times New Roman"/>
          <w:color w:val="212121"/>
          <w:sz w:val="24"/>
          <w:szCs w:val="24"/>
        </w:rPr>
        <w:t xml:space="preserve"> be</w:t>
      </w:r>
      <w:r w:rsidR="00622AC8" w:rsidRPr="00550D91">
        <w:rPr>
          <w:rFonts w:ascii="Times New Roman" w:eastAsia="Times New Roman" w:hAnsi="Times New Roman" w:cs="Times New Roman"/>
          <w:color w:val="212121"/>
          <w:sz w:val="24"/>
          <w:szCs w:val="24"/>
        </w:rPr>
        <w:t xml:space="preserve"> </w:t>
      </w:r>
      <w:r w:rsidR="003A4687" w:rsidRPr="00550D91">
        <w:rPr>
          <w:rFonts w:ascii="Times New Roman" w:eastAsia="Times New Roman" w:hAnsi="Times New Roman" w:cs="Times New Roman"/>
          <w:color w:val="212121"/>
          <w:sz w:val="24"/>
          <w:szCs w:val="24"/>
        </w:rPr>
        <w:t>understood</w:t>
      </w:r>
      <w:r w:rsidR="00F53BDC" w:rsidRPr="00550D91">
        <w:rPr>
          <w:rFonts w:ascii="Times New Roman" w:eastAsia="Times New Roman" w:hAnsi="Times New Roman" w:cs="Times New Roman"/>
          <w:color w:val="212121"/>
          <w:sz w:val="24"/>
          <w:szCs w:val="24"/>
        </w:rPr>
        <w:t xml:space="preserve"> as </w:t>
      </w:r>
      <w:r w:rsidR="000A66BB" w:rsidRPr="00550D91">
        <w:rPr>
          <w:rFonts w:ascii="Times New Roman" w:eastAsia="Times New Roman" w:hAnsi="Times New Roman" w:cs="Times New Roman"/>
          <w:color w:val="212121"/>
          <w:sz w:val="24"/>
          <w:szCs w:val="24"/>
        </w:rPr>
        <w:t>an</w:t>
      </w:r>
      <w:r w:rsidR="00BC0162" w:rsidRPr="00550D91">
        <w:rPr>
          <w:rFonts w:ascii="Times New Roman" w:eastAsia="Times New Roman" w:hAnsi="Times New Roman" w:cs="Times New Roman"/>
          <w:color w:val="212121"/>
          <w:sz w:val="24"/>
          <w:szCs w:val="24"/>
        </w:rPr>
        <w:t xml:space="preserve"> </w:t>
      </w:r>
      <w:r w:rsidR="00C63E5F" w:rsidRPr="00550D91">
        <w:rPr>
          <w:rFonts w:ascii="Times New Roman" w:eastAsia="Times New Roman" w:hAnsi="Times New Roman" w:cs="Times New Roman"/>
          <w:color w:val="212121"/>
          <w:sz w:val="24"/>
          <w:szCs w:val="24"/>
        </w:rPr>
        <w:t xml:space="preserve">exploration </w:t>
      </w:r>
      <w:r w:rsidR="00BC0162" w:rsidRPr="00550D91">
        <w:rPr>
          <w:rFonts w:ascii="Times New Roman" w:eastAsia="Times New Roman" w:hAnsi="Times New Roman" w:cs="Times New Roman"/>
          <w:color w:val="212121"/>
          <w:sz w:val="24"/>
          <w:szCs w:val="24"/>
        </w:rPr>
        <w:t xml:space="preserve">of </w:t>
      </w:r>
      <w:r w:rsidR="00C63E5F" w:rsidRPr="00550D91">
        <w:rPr>
          <w:rFonts w:ascii="Times New Roman" w:eastAsia="Times New Roman" w:hAnsi="Times New Roman" w:cs="Times New Roman"/>
          <w:color w:val="212121"/>
          <w:sz w:val="24"/>
          <w:szCs w:val="24"/>
        </w:rPr>
        <w:t xml:space="preserve">the </w:t>
      </w:r>
      <w:r w:rsidR="00DF6EB9" w:rsidRPr="00550D91">
        <w:rPr>
          <w:rFonts w:ascii="Times New Roman" w:eastAsia="Times New Roman" w:hAnsi="Times New Roman" w:cs="Times New Roman"/>
          <w:color w:val="212121"/>
          <w:sz w:val="24"/>
          <w:szCs w:val="24"/>
        </w:rPr>
        <w:t>Word</w:t>
      </w:r>
      <w:r w:rsidR="00C63E5F" w:rsidRPr="00550D91">
        <w:rPr>
          <w:rFonts w:ascii="Times New Roman" w:eastAsia="Times New Roman" w:hAnsi="Times New Roman" w:cs="Times New Roman"/>
          <w:color w:val="212121"/>
          <w:sz w:val="24"/>
          <w:szCs w:val="24"/>
        </w:rPr>
        <w:t xml:space="preserve">, the reason, and the meaning of </w:t>
      </w:r>
      <w:r w:rsidR="00CF4F3F" w:rsidRPr="00550D91">
        <w:rPr>
          <w:rFonts w:ascii="Times New Roman" w:eastAsia="Times New Roman" w:hAnsi="Times New Roman" w:cs="Times New Roman"/>
          <w:color w:val="212121"/>
          <w:sz w:val="24"/>
          <w:szCs w:val="24"/>
        </w:rPr>
        <w:t>God</w:t>
      </w:r>
      <w:r w:rsidR="00A41CBD" w:rsidRPr="00550D91">
        <w:rPr>
          <w:rStyle w:val="FootnoteReference"/>
          <w:rFonts w:ascii="Times New Roman" w:eastAsia="Times New Roman" w:hAnsi="Times New Roman" w:cs="Times New Roman"/>
          <w:color w:val="212121"/>
          <w:sz w:val="24"/>
          <w:szCs w:val="24"/>
        </w:rPr>
        <w:footnoteReference w:id="2"/>
      </w:r>
      <w:r w:rsidR="00C63E5F" w:rsidRPr="00550D91">
        <w:rPr>
          <w:rFonts w:ascii="Times New Roman" w:eastAsia="Times New Roman" w:hAnsi="Times New Roman" w:cs="Times New Roman"/>
          <w:color w:val="212121"/>
          <w:sz w:val="24"/>
          <w:szCs w:val="24"/>
        </w:rPr>
        <w:t xml:space="preserve">. </w:t>
      </w:r>
      <w:r w:rsidR="00394E85" w:rsidRPr="00550D91">
        <w:rPr>
          <w:rFonts w:ascii="Times New Roman" w:eastAsia="Times New Roman" w:hAnsi="Times New Roman" w:cs="Times New Roman"/>
          <w:color w:val="212121"/>
          <w:sz w:val="24"/>
          <w:szCs w:val="24"/>
        </w:rPr>
        <w:t xml:space="preserve">Established </w:t>
      </w:r>
      <w:r w:rsidR="006E4F5C" w:rsidRPr="00550D91">
        <w:rPr>
          <w:rFonts w:ascii="Times New Roman" w:eastAsia="Times New Roman" w:hAnsi="Times New Roman" w:cs="Times New Roman"/>
          <w:color w:val="212121"/>
          <w:sz w:val="24"/>
          <w:szCs w:val="24"/>
        </w:rPr>
        <w:t>within</w:t>
      </w:r>
      <w:r w:rsidR="00316D1D" w:rsidRPr="00550D91">
        <w:rPr>
          <w:rFonts w:ascii="Times New Roman" w:eastAsia="Times New Roman" w:hAnsi="Times New Roman" w:cs="Times New Roman"/>
          <w:color w:val="212121"/>
          <w:sz w:val="24"/>
          <w:szCs w:val="24"/>
        </w:rPr>
        <w:t xml:space="preserve"> Hebrew </w:t>
      </w:r>
      <w:r w:rsidR="00686FAF" w:rsidRPr="00550D91">
        <w:rPr>
          <w:rFonts w:ascii="Times New Roman" w:eastAsia="Times New Roman" w:hAnsi="Times New Roman" w:cs="Times New Roman"/>
          <w:color w:val="212121"/>
          <w:sz w:val="24"/>
          <w:szCs w:val="24"/>
        </w:rPr>
        <w:t>scripture</w:t>
      </w:r>
      <w:r w:rsidR="00316D1D" w:rsidRPr="00550D91">
        <w:rPr>
          <w:rFonts w:ascii="Times New Roman" w:eastAsia="Times New Roman" w:hAnsi="Times New Roman" w:cs="Times New Roman"/>
          <w:color w:val="212121"/>
          <w:sz w:val="24"/>
          <w:szCs w:val="24"/>
        </w:rPr>
        <w:t xml:space="preserve">, </w:t>
      </w:r>
      <w:r w:rsidR="00015418" w:rsidRPr="00550D91">
        <w:rPr>
          <w:rFonts w:ascii="Times New Roman" w:eastAsia="Times New Roman" w:hAnsi="Times New Roman" w:cs="Times New Roman"/>
          <w:color w:val="212121"/>
          <w:sz w:val="24"/>
          <w:szCs w:val="24"/>
        </w:rPr>
        <w:t xml:space="preserve">the </w:t>
      </w:r>
      <w:r w:rsidR="00394E85" w:rsidRPr="00550D91">
        <w:rPr>
          <w:rFonts w:ascii="Times New Roman" w:eastAsia="Times New Roman" w:hAnsi="Times New Roman" w:cs="Times New Roman"/>
          <w:color w:val="212121"/>
          <w:sz w:val="24"/>
          <w:szCs w:val="24"/>
        </w:rPr>
        <w:t xml:space="preserve">Old-Testament </w:t>
      </w:r>
      <w:r w:rsidR="00776C2C" w:rsidRPr="00550D91">
        <w:rPr>
          <w:rFonts w:ascii="Times New Roman" w:eastAsia="Times New Roman" w:hAnsi="Times New Roman" w:cs="Times New Roman"/>
          <w:color w:val="212121"/>
          <w:sz w:val="24"/>
          <w:szCs w:val="24"/>
        </w:rPr>
        <w:t xml:space="preserve">prophets </w:t>
      </w:r>
      <w:r w:rsidR="00FE6D26" w:rsidRPr="00550D91">
        <w:rPr>
          <w:rFonts w:ascii="Times New Roman" w:eastAsia="Times New Roman" w:hAnsi="Times New Roman" w:cs="Times New Roman"/>
          <w:color w:val="212121"/>
          <w:sz w:val="24"/>
          <w:szCs w:val="24"/>
        </w:rPr>
        <w:t xml:space="preserve">acted out, mediated between, and </w:t>
      </w:r>
      <w:r w:rsidR="00687DB1" w:rsidRPr="00550D91">
        <w:rPr>
          <w:rFonts w:ascii="Times New Roman" w:eastAsia="Times New Roman" w:hAnsi="Times New Roman" w:cs="Times New Roman"/>
          <w:color w:val="212121"/>
          <w:sz w:val="24"/>
          <w:szCs w:val="24"/>
        </w:rPr>
        <w:t>elected new modes of being in covenant with the Divine</w:t>
      </w:r>
      <w:r w:rsidR="006E4F5C" w:rsidRPr="00550D91">
        <w:rPr>
          <w:rFonts w:ascii="Times New Roman" w:eastAsia="Times New Roman" w:hAnsi="Times New Roman" w:cs="Times New Roman"/>
          <w:color w:val="212121"/>
          <w:sz w:val="24"/>
          <w:szCs w:val="24"/>
        </w:rPr>
        <w:t xml:space="preserve"> – </w:t>
      </w:r>
      <w:r w:rsidR="007F1DA7" w:rsidRPr="00550D91">
        <w:rPr>
          <w:rFonts w:ascii="Times New Roman" w:eastAsia="Times New Roman" w:hAnsi="Times New Roman" w:cs="Times New Roman"/>
          <w:color w:val="212121"/>
          <w:sz w:val="24"/>
          <w:szCs w:val="24"/>
        </w:rPr>
        <w:t>le</w:t>
      </w:r>
      <w:r w:rsidR="00687DB1" w:rsidRPr="00550D91">
        <w:rPr>
          <w:rFonts w:ascii="Times New Roman" w:eastAsia="Times New Roman" w:hAnsi="Times New Roman" w:cs="Times New Roman"/>
          <w:color w:val="212121"/>
          <w:sz w:val="24"/>
          <w:szCs w:val="24"/>
        </w:rPr>
        <w:t xml:space="preserve">ading </w:t>
      </w:r>
      <w:r w:rsidR="007F1DA7" w:rsidRPr="00550D91">
        <w:rPr>
          <w:rFonts w:ascii="Times New Roman" w:eastAsia="Times New Roman" w:hAnsi="Times New Roman" w:cs="Times New Roman"/>
          <w:color w:val="212121"/>
          <w:sz w:val="24"/>
          <w:szCs w:val="24"/>
        </w:rPr>
        <w:t>their people</w:t>
      </w:r>
      <w:r w:rsidR="00750C3E" w:rsidRPr="00550D91">
        <w:rPr>
          <w:rFonts w:ascii="Times New Roman" w:eastAsia="Times New Roman" w:hAnsi="Times New Roman" w:cs="Times New Roman"/>
          <w:color w:val="212121"/>
          <w:sz w:val="24"/>
          <w:szCs w:val="24"/>
        </w:rPr>
        <w:t xml:space="preserve"> </w:t>
      </w:r>
      <w:r w:rsidR="00F938AE" w:rsidRPr="00550D91">
        <w:rPr>
          <w:rFonts w:ascii="Times New Roman" w:eastAsia="Times New Roman" w:hAnsi="Times New Roman" w:cs="Times New Roman"/>
          <w:color w:val="212121"/>
          <w:sz w:val="24"/>
          <w:szCs w:val="24"/>
        </w:rPr>
        <w:t>out of</w:t>
      </w:r>
      <w:r w:rsidR="00750C3E" w:rsidRPr="00550D91">
        <w:rPr>
          <w:rFonts w:ascii="Times New Roman" w:eastAsia="Times New Roman" w:hAnsi="Times New Roman" w:cs="Times New Roman"/>
          <w:color w:val="212121"/>
          <w:sz w:val="24"/>
          <w:szCs w:val="24"/>
        </w:rPr>
        <w:t xml:space="preserve"> </w:t>
      </w:r>
      <w:r w:rsidR="00F938AE" w:rsidRPr="00550D91">
        <w:rPr>
          <w:rFonts w:ascii="Times New Roman" w:eastAsia="Times New Roman" w:hAnsi="Times New Roman" w:cs="Times New Roman"/>
          <w:color w:val="212121"/>
          <w:sz w:val="24"/>
          <w:szCs w:val="24"/>
        </w:rPr>
        <w:t>tyranny</w:t>
      </w:r>
      <w:r w:rsidR="00750C3E" w:rsidRPr="00550D91">
        <w:rPr>
          <w:rFonts w:ascii="Times New Roman" w:eastAsia="Times New Roman" w:hAnsi="Times New Roman" w:cs="Times New Roman"/>
          <w:color w:val="212121"/>
          <w:sz w:val="24"/>
          <w:szCs w:val="24"/>
        </w:rPr>
        <w:t xml:space="preserve">, violence, and </w:t>
      </w:r>
      <w:r w:rsidR="0055112B" w:rsidRPr="00550D91">
        <w:rPr>
          <w:rFonts w:ascii="Times New Roman" w:eastAsia="Times New Roman" w:hAnsi="Times New Roman" w:cs="Times New Roman"/>
          <w:color w:val="212121"/>
          <w:sz w:val="24"/>
          <w:szCs w:val="24"/>
        </w:rPr>
        <w:t>enslavement</w:t>
      </w:r>
      <w:r w:rsidR="00A04DC5" w:rsidRPr="00550D91">
        <w:rPr>
          <w:rFonts w:ascii="Times New Roman" w:eastAsia="Times New Roman" w:hAnsi="Times New Roman" w:cs="Times New Roman"/>
          <w:color w:val="212121"/>
          <w:sz w:val="24"/>
          <w:szCs w:val="24"/>
        </w:rPr>
        <w:t>,</w:t>
      </w:r>
      <w:r w:rsidR="00083CC7" w:rsidRPr="00550D91">
        <w:rPr>
          <w:rFonts w:ascii="Times New Roman" w:eastAsia="Times New Roman" w:hAnsi="Times New Roman" w:cs="Times New Roman"/>
          <w:color w:val="212121"/>
          <w:sz w:val="24"/>
          <w:szCs w:val="24"/>
        </w:rPr>
        <w:t xml:space="preserve"> </w:t>
      </w:r>
      <w:r w:rsidR="007F1DA7" w:rsidRPr="00550D91">
        <w:rPr>
          <w:rFonts w:ascii="Times New Roman" w:eastAsia="Times New Roman" w:hAnsi="Times New Roman" w:cs="Times New Roman"/>
          <w:color w:val="212121"/>
          <w:sz w:val="24"/>
          <w:szCs w:val="24"/>
        </w:rPr>
        <w:t xml:space="preserve">into </w:t>
      </w:r>
      <w:r w:rsidR="00202FE8" w:rsidRPr="00550D91">
        <w:rPr>
          <w:rFonts w:ascii="Times New Roman" w:eastAsia="Times New Roman" w:hAnsi="Times New Roman" w:cs="Times New Roman"/>
          <w:color w:val="212121"/>
          <w:sz w:val="24"/>
          <w:szCs w:val="24"/>
        </w:rPr>
        <w:t>justice</w:t>
      </w:r>
      <w:r w:rsidR="001562AF" w:rsidRPr="00550D91">
        <w:rPr>
          <w:rFonts w:ascii="Times New Roman" w:eastAsia="Times New Roman" w:hAnsi="Times New Roman" w:cs="Times New Roman"/>
          <w:color w:val="212121"/>
          <w:sz w:val="24"/>
          <w:szCs w:val="24"/>
        </w:rPr>
        <w:t>, civility, and freedom</w:t>
      </w:r>
      <w:r w:rsidR="00687DB1" w:rsidRPr="00550D91">
        <w:rPr>
          <w:rFonts w:ascii="Times New Roman" w:eastAsia="Times New Roman" w:hAnsi="Times New Roman" w:cs="Times New Roman"/>
          <w:color w:val="212121"/>
          <w:sz w:val="24"/>
          <w:szCs w:val="24"/>
        </w:rPr>
        <w:t xml:space="preserve">. </w:t>
      </w:r>
      <w:r w:rsidR="00F4429F" w:rsidRPr="00550D91">
        <w:rPr>
          <w:rFonts w:ascii="Times New Roman" w:eastAsia="Times New Roman" w:hAnsi="Times New Roman" w:cs="Times New Roman"/>
          <w:color w:val="212121"/>
          <w:sz w:val="24"/>
          <w:szCs w:val="24"/>
        </w:rPr>
        <w:t xml:space="preserve">Christian </w:t>
      </w:r>
      <w:r w:rsidR="00D7507E" w:rsidRPr="00550D91">
        <w:rPr>
          <w:rFonts w:ascii="Times New Roman" w:eastAsia="Times New Roman" w:hAnsi="Times New Roman" w:cs="Times New Roman"/>
          <w:color w:val="212121"/>
          <w:sz w:val="24"/>
          <w:szCs w:val="24"/>
        </w:rPr>
        <w:t xml:space="preserve">ethics </w:t>
      </w:r>
      <w:r w:rsidR="00CD0728" w:rsidRPr="00550D91">
        <w:rPr>
          <w:rFonts w:ascii="Times New Roman" w:eastAsia="Times New Roman" w:hAnsi="Times New Roman" w:cs="Times New Roman"/>
          <w:color w:val="212121"/>
          <w:sz w:val="24"/>
          <w:szCs w:val="24"/>
        </w:rPr>
        <w:t>are</w:t>
      </w:r>
      <w:r w:rsidR="001C5877" w:rsidRPr="00550D91">
        <w:rPr>
          <w:rFonts w:ascii="Times New Roman" w:eastAsia="Times New Roman" w:hAnsi="Times New Roman" w:cs="Times New Roman"/>
          <w:color w:val="212121"/>
          <w:sz w:val="24"/>
          <w:szCs w:val="24"/>
        </w:rPr>
        <w:t xml:space="preserve"> not only centred around </w:t>
      </w:r>
      <w:r w:rsidR="00F4429F" w:rsidRPr="00550D91">
        <w:rPr>
          <w:rFonts w:ascii="Times New Roman" w:eastAsia="Times New Roman" w:hAnsi="Times New Roman" w:cs="Times New Roman"/>
          <w:color w:val="212121"/>
          <w:sz w:val="24"/>
          <w:szCs w:val="24"/>
        </w:rPr>
        <w:t xml:space="preserve">the </w:t>
      </w:r>
      <w:r w:rsidR="00135A89" w:rsidRPr="00550D91">
        <w:rPr>
          <w:rFonts w:ascii="Times New Roman" w:eastAsia="Times New Roman" w:hAnsi="Times New Roman" w:cs="Times New Roman"/>
          <w:color w:val="212121"/>
          <w:sz w:val="24"/>
          <w:szCs w:val="24"/>
        </w:rPr>
        <w:t>formative influence</w:t>
      </w:r>
      <w:r w:rsidR="0042212A" w:rsidRPr="00550D91">
        <w:rPr>
          <w:rFonts w:ascii="Times New Roman" w:eastAsia="Times New Roman" w:hAnsi="Times New Roman" w:cs="Times New Roman"/>
          <w:color w:val="212121"/>
          <w:sz w:val="24"/>
          <w:szCs w:val="24"/>
        </w:rPr>
        <w:t>s</w:t>
      </w:r>
      <w:r w:rsidR="00135A89" w:rsidRPr="00550D91">
        <w:rPr>
          <w:rFonts w:ascii="Times New Roman" w:eastAsia="Times New Roman" w:hAnsi="Times New Roman" w:cs="Times New Roman"/>
          <w:color w:val="212121"/>
          <w:sz w:val="24"/>
          <w:szCs w:val="24"/>
        </w:rPr>
        <w:t xml:space="preserve"> of the </w:t>
      </w:r>
      <w:r w:rsidR="00AE32C9" w:rsidRPr="00550D91">
        <w:rPr>
          <w:rFonts w:ascii="Times New Roman" w:eastAsia="Times New Roman" w:hAnsi="Times New Roman" w:cs="Times New Roman"/>
          <w:color w:val="212121"/>
          <w:sz w:val="24"/>
          <w:szCs w:val="24"/>
        </w:rPr>
        <w:t>New Testament and the moral</w:t>
      </w:r>
      <w:r w:rsidR="00F4429F" w:rsidRPr="00550D91">
        <w:rPr>
          <w:rFonts w:ascii="Times New Roman" w:eastAsia="Times New Roman" w:hAnsi="Times New Roman" w:cs="Times New Roman"/>
          <w:color w:val="212121"/>
          <w:sz w:val="24"/>
          <w:szCs w:val="24"/>
        </w:rPr>
        <w:t xml:space="preserve"> teachings of Jesus Christ</w:t>
      </w:r>
      <w:r w:rsidR="0052369E" w:rsidRPr="00550D91">
        <w:rPr>
          <w:rFonts w:ascii="Times New Roman" w:eastAsia="Times New Roman" w:hAnsi="Times New Roman" w:cs="Times New Roman"/>
          <w:color w:val="212121"/>
          <w:sz w:val="24"/>
          <w:szCs w:val="24"/>
        </w:rPr>
        <w:t xml:space="preserve">; contributions </w:t>
      </w:r>
      <w:r w:rsidR="00797DED" w:rsidRPr="00550D91">
        <w:rPr>
          <w:rFonts w:ascii="Times New Roman" w:eastAsia="Times New Roman" w:hAnsi="Times New Roman" w:cs="Times New Roman"/>
          <w:color w:val="212121"/>
          <w:sz w:val="24"/>
          <w:szCs w:val="24"/>
        </w:rPr>
        <w:t xml:space="preserve">of critical reflection </w:t>
      </w:r>
      <w:r w:rsidR="006976AC" w:rsidRPr="00550D91">
        <w:rPr>
          <w:rFonts w:ascii="Times New Roman" w:eastAsia="Times New Roman" w:hAnsi="Times New Roman" w:cs="Times New Roman"/>
          <w:color w:val="212121"/>
          <w:sz w:val="24"/>
          <w:szCs w:val="24"/>
        </w:rPr>
        <w:t xml:space="preserve">stem from </w:t>
      </w:r>
      <w:r w:rsidR="00D9101D" w:rsidRPr="00550D91">
        <w:rPr>
          <w:rFonts w:ascii="Times New Roman" w:eastAsia="Times New Roman" w:hAnsi="Times New Roman" w:cs="Times New Roman"/>
          <w:color w:val="212121"/>
          <w:sz w:val="24"/>
          <w:szCs w:val="24"/>
        </w:rPr>
        <w:t>the Old Testament</w:t>
      </w:r>
      <w:r w:rsidR="00E8050D" w:rsidRPr="00550D91">
        <w:rPr>
          <w:rFonts w:ascii="Times New Roman" w:eastAsia="Times New Roman" w:hAnsi="Times New Roman" w:cs="Times New Roman"/>
          <w:color w:val="212121"/>
          <w:sz w:val="24"/>
          <w:szCs w:val="24"/>
        </w:rPr>
        <w:t xml:space="preserve">, </w:t>
      </w:r>
      <w:r w:rsidR="00427520" w:rsidRPr="00550D91">
        <w:rPr>
          <w:rFonts w:ascii="Times New Roman" w:eastAsia="Times New Roman" w:hAnsi="Times New Roman" w:cs="Times New Roman"/>
          <w:color w:val="212121"/>
          <w:sz w:val="24"/>
          <w:szCs w:val="24"/>
        </w:rPr>
        <w:t>with developments of</w:t>
      </w:r>
      <w:r w:rsidR="00D94889" w:rsidRPr="00550D91">
        <w:rPr>
          <w:rFonts w:ascii="Times New Roman" w:eastAsia="Times New Roman" w:hAnsi="Times New Roman" w:cs="Times New Roman"/>
          <w:color w:val="212121"/>
          <w:sz w:val="24"/>
          <w:szCs w:val="24"/>
        </w:rPr>
        <w:t xml:space="preserve"> ethical</w:t>
      </w:r>
      <w:r w:rsidR="00427520" w:rsidRPr="00550D91">
        <w:rPr>
          <w:rFonts w:ascii="Times New Roman" w:eastAsia="Times New Roman" w:hAnsi="Times New Roman" w:cs="Times New Roman"/>
          <w:color w:val="212121"/>
          <w:sz w:val="24"/>
          <w:szCs w:val="24"/>
        </w:rPr>
        <w:t xml:space="preserve"> </w:t>
      </w:r>
      <w:r w:rsidR="00D94889" w:rsidRPr="00550D91">
        <w:rPr>
          <w:rFonts w:ascii="Times New Roman" w:eastAsia="Times New Roman" w:hAnsi="Times New Roman" w:cs="Times New Roman"/>
          <w:color w:val="212121"/>
          <w:sz w:val="24"/>
          <w:szCs w:val="24"/>
        </w:rPr>
        <w:t>understanding</w:t>
      </w:r>
      <w:r w:rsidR="00385A07" w:rsidRPr="00550D91">
        <w:rPr>
          <w:rFonts w:ascii="Times New Roman" w:eastAsia="Times New Roman" w:hAnsi="Times New Roman" w:cs="Times New Roman"/>
          <w:color w:val="212121"/>
          <w:sz w:val="24"/>
          <w:szCs w:val="24"/>
        </w:rPr>
        <w:t xml:space="preserve"> deeply</w:t>
      </w:r>
      <w:r w:rsidR="00D94889" w:rsidRPr="00550D91">
        <w:rPr>
          <w:rFonts w:ascii="Times New Roman" w:eastAsia="Times New Roman" w:hAnsi="Times New Roman" w:cs="Times New Roman"/>
          <w:color w:val="212121"/>
          <w:sz w:val="24"/>
          <w:szCs w:val="24"/>
        </w:rPr>
        <w:t xml:space="preserve"> influenced by</w:t>
      </w:r>
      <w:r w:rsidR="008A2B08" w:rsidRPr="00550D91">
        <w:rPr>
          <w:rFonts w:ascii="Times New Roman" w:eastAsia="Times New Roman" w:hAnsi="Times New Roman" w:cs="Times New Roman"/>
          <w:color w:val="212121"/>
          <w:sz w:val="24"/>
          <w:szCs w:val="24"/>
        </w:rPr>
        <w:t xml:space="preserve"> </w:t>
      </w:r>
      <w:r w:rsidR="005D1D56" w:rsidRPr="00550D91">
        <w:rPr>
          <w:rFonts w:ascii="Times New Roman" w:eastAsia="Times New Roman" w:hAnsi="Times New Roman" w:cs="Times New Roman"/>
          <w:color w:val="212121"/>
          <w:sz w:val="24"/>
          <w:szCs w:val="24"/>
        </w:rPr>
        <w:t>Ancient</w:t>
      </w:r>
      <w:r w:rsidR="00866B84" w:rsidRPr="00550D91">
        <w:rPr>
          <w:rFonts w:ascii="Times New Roman" w:eastAsia="Times New Roman" w:hAnsi="Times New Roman" w:cs="Times New Roman"/>
          <w:color w:val="212121"/>
          <w:sz w:val="24"/>
          <w:szCs w:val="24"/>
        </w:rPr>
        <w:t xml:space="preserve"> </w:t>
      </w:r>
      <w:r w:rsidR="00134710" w:rsidRPr="00550D91">
        <w:rPr>
          <w:rFonts w:ascii="Times New Roman" w:eastAsia="Times New Roman" w:hAnsi="Times New Roman" w:cs="Times New Roman"/>
          <w:color w:val="212121"/>
          <w:sz w:val="24"/>
          <w:szCs w:val="24"/>
        </w:rPr>
        <w:t>Greek</w:t>
      </w:r>
      <w:r w:rsidR="005D1D56" w:rsidRPr="00550D91">
        <w:rPr>
          <w:rFonts w:ascii="Times New Roman" w:eastAsia="Times New Roman" w:hAnsi="Times New Roman" w:cs="Times New Roman"/>
          <w:color w:val="212121"/>
          <w:sz w:val="24"/>
          <w:szCs w:val="24"/>
        </w:rPr>
        <w:t xml:space="preserve"> </w:t>
      </w:r>
      <w:r w:rsidR="00134710" w:rsidRPr="00550D91">
        <w:rPr>
          <w:rFonts w:ascii="Times New Roman" w:eastAsia="Times New Roman" w:hAnsi="Times New Roman" w:cs="Times New Roman"/>
          <w:color w:val="212121"/>
          <w:sz w:val="24"/>
          <w:szCs w:val="24"/>
        </w:rPr>
        <w:t>and Hellenistic philosophy.</w:t>
      </w:r>
      <w:r w:rsidR="00B41EDF" w:rsidRPr="00550D91">
        <w:rPr>
          <w:rFonts w:ascii="Times New Roman" w:eastAsia="Times New Roman" w:hAnsi="Times New Roman" w:cs="Times New Roman"/>
          <w:color w:val="212121"/>
          <w:sz w:val="24"/>
          <w:szCs w:val="24"/>
        </w:rPr>
        <w:t xml:space="preserve"> </w:t>
      </w:r>
      <w:r w:rsidR="00AF3847" w:rsidRPr="00550D91">
        <w:rPr>
          <w:rFonts w:ascii="Times New Roman" w:eastAsia="Times New Roman" w:hAnsi="Times New Roman" w:cs="Times New Roman"/>
          <w:color w:val="212121"/>
          <w:sz w:val="24"/>
          <w:szCs w:val="24"/>
        </w:rPr>
        <w:t>In accordance with the</w:t>
      </w:r>
      <w:r w:rsidR="008220F1" w:rsidRPr="00550D91">
        <w:rPr>
          <w:rFonts w:ascii="Times New Roman" w:eastAsia="Times New Roman" w:hAnsi="Times New Roman" w:cs="Times New Roman"/>
          <w:color w:val="212121"/>
          <w:sz w:val="24"/>
          <w:szCs w:val="24"/>
        </w:rPr>
        <w:t>se</w:t>
      </w:r>
      <w:r w:rsidR="00AF3847" w:rsidRPr="00550D91">
        <w:rPr>
          <w:rFonts w:ascii="Times New Roman" w:eastAsia="Times New Roman" w:hAnsi="Times New Roman" w:cs="Times New Roman"/>
          <w:color w:val="212121"/>
          <w:sz w:val="24"/>
          <w:szCs w:val="24"/>
        </w:rPr>
        <w:t xml:space="preserve"> </w:t>
      </w:r>
      <w:r w:rsidR="006B513D" w:rsidRPr="00550D91">
        <w:rPr>
          <w:rFonts w:ascii="Times New Roman" w:eastAsia="Times New Roman" w:hAnsi="Times New Roman" w:cs="Times New Roman"/>
          <w:color w:val="212121"/>
          <w:sz w:val="24"/>
          <w:szCs w:val="24"/>
        </w:rPr>
        <w:t>legaci</w:t>
      </w:r>
      <w:r w:rsidR="008220F1" w:rsidRPr="00550D91">
        <w:rPr>
          <w:rFonts w:ascii="Times New Roman" w:eastAsia="Times New Roman" w:hAnsi="Times New Roman" w:cs="Times New Roman"/>
          <w:color w:val="212121"/>
          <w:sz w:val="24"/>
          <w:szCs w:val="24"/>
        </w:rPr>
        <w:t>es of thought,</w:t>
      </w:r>
      <w:r w:rsidR="0009772C" w:rsidRPr="00550D91">
        <w:rPr>
          <w:rFonts w:ascii="Times New Roman" w:eastAsia="Times New Roman" w:hAnsi="Times New Roman" w:cs="Times New Roman"/>
          <w:color w:val="212121"/>
          <w:sz w:val="24"/>
          <w:szCs w:val="24"/>
        </w:rPr>
        <w:t xml:space="preserve"> one may attempt to answer the </w:t>
      </w:r>
      <w:r w:rsidR="00911EE3" w:rsidRPr="00550D91">
        <w:rPr>
          <w:rFonts w:ascii="Times New Roman" w:eastAsia="Times New Roman" w:hAnsi="Times New Roman" w:cs="Times New Roman"/>
          <w:color w:val="212121"/>
          <w:sz w:val="24"/>
          <w:szCs w:val="24"/>
        </w:rPr>
        <w:t xml:space="preserve">fundamental </w:t>
      </w:r>
      <w:r w:rsidR="0009772C" w:rsidRPr="00550D91">
        <w:rPr>
          <w:rFonts w:ascii="Times New Roman" w:eastAsia="Times New Roman" w:hAnsi="Times New Roman" w:cs="Times New Roman"/>
          <w:color w:val="212121"/>
          <w:sz w:val="24"/>
          <w:szCs w:val="24"/>
        </w:rPr>
        <w:t>shared</w:t>
      </w:r>
      <w:r w:rsidR="008220F1" w:rsidRPr="00550D91">
        <w:rPr>
          <w:rFonts w:ascii="Times New Roman" w:eastAsia="Times New Roman" w:hAnsi="Times New Roman" w:cs="Times New Roman"/>
          <w:color w:val="212121"/>
          <w:sz w:val="24"/>
          <w:szCs w:val="24"/>
        </w:rPr>
        <w:t xml:space="preserve"> </w:t>
      </w:r>
      <w:r w:rsidR="00DD45F0" w:rsidRPr="00550D91">
        <w:rPr>
          <w:rFonts w:ascii="Times New Roman" w:eastAsia="Times New Roman" w:hAnsi="Times New Roman" w:cs="Times New Roman"/>
          <w:color w:val="212121"/>
          <w:sz w:val="24"/>
          <w:szCs w:val="24"/>
        </w:rPr>
        <w:t>questions of human existence</w:t>
      </w:r>
      <w:r w:rsidR="0009772C" w:rsidRPr="00550D91">
        <w:rPr>
          <w:rFonts w:ascii="Times New Roman" w:eastAsia="Times New Roman" w:hAnsi="Times New Roman" w:cs="Times New Roman"/>
          <w:color w:val="212121"/>
          <w:sz w:val="24"/>
          <w:szCs w:val="24"/>
        </w:rPr>
        <w:t>.</w:t>
      </w:r>
      <w:r w:rsidR="00367045" w:rsidRPr="00550D91">
        <w:rPr>
          <w:rFonts w:ascii="Times New Roman" w:eastAsia="Times New Roman" w:hAnsi="Times New Roman" w:cs="Times New Roman"/>
          <w:color w:val="212121"/>
          <w:sz w:val="24"/>
          <w:szCs w:val="24"/>
        </w:rPr>
        <w:t xml:space="preserve"> </w:t>
      </w:r>
      <w:r w:rsidR="00151BD8" w:rsidRPr="00550D91">
        <w:rPr>
          <w:rFonts w:ascii="Times New Roman" w:eastAsia="Times New Roman" w:hAnsi="Times New Roman" w:cs="Times New Roman"/>
          <w:color w:val="212121"/>
          <w:sz w:val="24"/>
          <w:szCs w:val="24"/>
        </w:rPr>
        <w:t xml:space="preserve">From Old- to New-Testament </w:t>
      </w:r>
      <w:r w:rsidR="000C7E61" w:rsidRPr="00550D91">
        <w:rPr>
          <w:rFonts w:ascii="Times New Roman" w:eastAsia="Times New Roman" w:hAnsi="Times New Roman" w:cs="Times New Roman"/>
          <w:color w:val="212121"/>
          <w:sz w:val="24"/>
          <w:szCs w:val="24"/>
        </w:rPr>
        <w:t>theology,</w:t>
      </w:r>
      <w:r w:rsidR="0020220E" w:rsidRPr="00550D91">
        <w:rPr>
          <w:rFonts w:ascii="Times New Roman" w:eastAsia="Times New Roman" w:hAnsi="Times New Roman" w:cs="Times New Roman"/>
          <w:color w:val="212121"/>
          <w:sz w:val="24"/>
          <w:szCs w:val="24"/>
        </w:rPr>
        <w:t xml:space="preserve"> </w:t>
      </w:r>
      <w:r w:rsidR="001E7520" w:rsidRPr="00550D91">
        <w:rPr>
          <w:rFonts w:ascii="Times New Roman" w:eastAsia="Times New Roman" w:hAnsi="Times New Roman" w:cs="Times New Roman"/>
          <w:color w:val="212121"/>
          <w:sz w:val="24"/>
          <w:szCs w:val="24"/>
        </w:rPr>
        <w:t xml:space="preserve">from Aristotle to Aquinas – </w:t>
      </w:r>
      <w:r w:rsidR="000478F2" w:rsidRPr="00550D91">
        <w:rPr>
          <w:rFonts w:ascii="Times New Roman" w:eastAsia="Times New Roman" w:hAnsi="Times New Roman" w:cs="Times New Roman"/>
          <w:color w:val="212121"/>
          <w:sz w:val="24"/>
          <w:szCs w:val="24"/>
        </w:rPr>
        <w:t>from</w:t>
      </w:r>
      <w:r w:rsidR="00442F36" w:rsidRPr="00550D91">
        <w:rPr>
          <w:rFonts w:ascii="Times New Roman" w:eastAsia="Times New Roman" w:hAnsi="Times New Roman" w:cs="Times New Roman"/>
          <w:color w:val="212121"/>
          <w:sz w:val="24"/>
          <w:szCs w:val="24"/>
        </w:rPr>
        <w:t xml:space="preserve"> </w:t>
      </w:r>
      <w:r w:rsidR="00235DD9" w:rsidRPr="00550D91">
        <w:rPr>
          <w:rFonts w:ascii="Times New Roman" w:eastAsia="Times New Roman" w:hAnsi="Times New Roman" w:cs="Times New Roman"/>
          <w:color w:val="212121"/>
          <w:sz w:val="24"/>
          <w:szCs w:val="24"/>
        </w:rPr>
        <w:t>Stoics</w:t>
      </w:r>
      <w:r w:rsidR="00442F36" w:rsidRPr="00550D91">
        <w:rPr>
          <w:rFonts w:ascii="Times New Roman" w:eastAsia="Times New Roman" w:hAnsi="Times New Roman" w:cs="Times New Roman"/>
          <w:color w:val="212121"/>
          <w:sz w:val="24"/>
          <w:szCs w:val="24"/>
        </w:rPr>
        <w:t xml:space="preserve"> to </w:t>
      </w:r>
      <w:r w:rsidR="00647EC4" w:rsidRPr="00550D91">
        <w:rPr>
          <w:rFonts w:ascii="Times New Roman" w:eastAsia="Times New Roman" w:hAnsi="Times New Roman" w:cs="Times New Roman"/>
          <w:color w:val="212121"/>
          <w:sz w:val="24"/>
          <w:szCs w:val="24"/>
        </w:rPr>
        <w:t>saints</w:t>
      </w:r>
      <w:r w:rsidR="00442F36" w:rsidRPr="00550D91">
        <w:rPr>
          <w:rFonts w:ascii="Times New Roman" w:eastAsia="Times New Roman" w:hAnsi="Times New Roman" w:cs="Times New Roman"/>
          <w:color w:val="212121"/>
          <w:sz w:val="24"/>
          <w:szCs w:val="24"/>
        </w:rPr>
        <w:t xml:space="preserve">, this essay </w:t>
      </w:r>
      <w:r w:rsidR="00FF310C" w:rsidRPr="00550D91">
        <w:rPr>
          <w:rFonts w:ascii="Times New Roman" w:eastAsia="Times New Roman" w:hAnsi="Times New Roman" w:cs="Times New Roman"/>
          <w:color w:val="212121"/>
          <w:sz w:val="24"/>
          <w:szCs w:val="24"/>
        </w:rPr>
        <w:t xml:space="preserve">seeks to explore </w:t>
      </w:r>
      <w:r w:rsidR="00E13EF7" w:rsidRPr="00550D91">
        <w:rPr>
          <w:rFonts w:ascii="Times New Roman" w:eastAsia="Times New Roman" w:hAnsi="Times New Roman" w:cs="Times New Roman"/>
          <w:color w:val="212121"/>
          <w:sz w:val="24"/>
          <w:szCs w:val="24"/>
        </w:rPr>
        <w:t>four</w:t>
      </w:r>
      <w:r w:rsidR="000249D6" w:rsidRPr="00550D91">
        <w:rPr>
          <w:rFonts w:ascii="Times New Roman" w:eastAsia="Times New Roman" w:hAnsi="Times New Roman" w:cs="Times New Roman"/>
          <w:color w:val="212121"/>
          <w:sz w:val="24"/>
          <w:szCs w:val="24"/>
        </w:rPr>
        <w:t xml:space="preserve"> key ethical principles</w:t>
      </w:r>
      <w:r w:rsidR="00591E55" w:rsidRPr="00550D91">
        <w:rPr>
          <w:rFonts w:ascii="Times New Roman" w:eastAsia="Times New Roman" w:hAnsi="Times New Roman" w:cs="Times New Roman"/>
          <w:color w:val="212121"/>
          <w:sz w:val="24"/>
          <w:szCs w:val="24"/>
        </w:rPr>
        <w:t>, examined in two parts</w:t>
      </w:r>
      <w:r w:rsidR="000249D6" w:rsidRPr="00550D91">
        <w:rPr>
          <w:rFonts w:ascii="Times New Roman" w:eastAsia="Times New Roman" w:hAnsi="Times New Roman" w:cs="Times New Roman"/>
          <w:color w:val="212121"/>
          <w:sz w:val="24"/>
          <w:szCs w:val="24"/>
        </w:rPr>
        <w:t xml:space="preserve">: </w:t>
      </w:r>
      <w:r w:rsidR="00B6084E" w:rsidRPr="00550D91">
        <w:rPr>
          <w:rFonts w:ascii="Times New Roman" w:eastAsia="Times New Roman" w:hAnsi="Times New Roman" w:cs="Times New Roman"/>
          <w:color w:val="212121"/>
          <w:sz w:val="24"/>
          <w:szCs w:val="24"/>
        </w:rPr>
        <w:t>‘</w:t>
      </w:r>
      <w:r w:rsidR="00591E55" w:rsidRPr="00550D91">
        <w:rPr>
          <w:rFonts w:ascii="Times New Roman" w:eastAsia="Times New Roman" w:hAnsi="Times New Roman" w:cs="Times New Roman"/>
          <w:color w:val="212121"/>
          <w:sz w:val="24"/>
          <w:szCs w:val="24"/>
        </w:rPr>
        <w:t>Sovereignty and Freedom</w:t>
      </w:r>
      <w:r w:rsidR="00B6084E" w:rsidRPr="00550D91">
        <w:rPr>
          <w:rFonts w:ascii="Times New Roman" w:eastAsia="Times New Roman" w:hAnsi="Times New Roman" w:cs="Times New Roman"/>
          <w:color w:val="212121"/>
          <w:sz w:val="24"/>
          <w:szCs w:val="24"/>
        </w:rPr>
        <w:t xml:space="preserve">’ </w:t>
      </w:r>
      <w:r w:rsidR="00680932" w:rsidRPr="00550D91">
        <w:rPr>
          <w:rFonts w:ascii="Times New Roman" w:eastAsia="Times New Roman" w:hAnsi="Times New Roman" w:cs="Times New Roman"/>
          <w:color w:val="212121"/>
          <w:sz w:val="24"/>
          <w:szCs w:val="24"/>
        </w:rPr>
        <w:t xml:space="preserve">and </w:t>
      </w:r>
      <w:r w:rsidR="00B6084E" w:rsidRPr="00550D91">
        <w:rPr>
          <w:rFonts w:ascii="Times New Roman" w:eastAsia="Times New Roman" w:hAnsi="Times New Roman" w:cs="Times New Roman"/>
          <w:color w:val="212121"/>
          <w:sz w:val="24"/>
          <w:szCs w:val="24"/>
        </w:rPr>
        <w:t>‘</w:t>
      </w:r>
      <w:r w:rsidR="00CA55EC" w:rsidRPr="00550D91">
        <w:rPr>
          <w:rFonts w:ascii="Times New Roman" w:eastAsia="Times New Roman" w:hAnsi="Times New Roman" w:cs="Times New Roman"/>
          <w:color w:val="212121"/>
          <w:sz w:val="24"/>
          <w:szCs w:val="24"/>
        </w:rPr>
        <w:t xml:space="preserve">Benefaction and </w:t>
      </w:r>
      <w:r w:rsidR="00680932" w:rsidRPr="00550D91">
        <w:rPr>
          <w:rFonts w:ascii="Times New Roman" w:eastAsia="Times New Roman" w:hAnsi="Times New Roman" w:cs="Times New Roman"/>
          <w:color w:val="212121"/>
          <w:sz w:val="24"/>
          <w:szCs w:val="24"/>
        </w:rPr>
        <w:t>Reciprocity</w:t>
      </w:r>
      <w:r w:rsidR="00B6084E" w:rsidRPr="00550D91">
        <w:rPr>
          <w:rFonts w:ascii="Times New Roman" w:eastAsia="Times New Roman" w:hAnsi="Times New Roman" w:cs="Times New Roman"/>
          <w:color w:val="212121"/>
          <w:sz w:val="24"/>
          <w:szCs w:val="24"/>
        </w:rPr>
        <w:t>’.</w:t>
      </w:r>
    </w:p>
    <w:p w14:paraId="24878BD9" w14:textId="7A227510" w:rsidR="00F66F05" w:rsidRPr="00550D91" w:rsidRDefault="00F66F05" w:rsidP="00616B47">
      <w:pPr>
        <w:spacing w:before="100" w:beforeAutospacing="1" w:after="100" w:afterAutospacing="1"/>
        <w:jc w:val="center"/>
        <w:rPr>
          <w:rFonts w:ascii="Times New Roman" w:hAnsi="Times New Roman" w:cs="Times New Roman"/>
          <w:b/>
          <w:bCs/>
          <w:color w:val="000000"/>
          <w:sz w:val="24"/>
          <w:szCs w:val="24"/>
        </w:rPr>
      </w:pPr>
      <w:r w:rsidRPr="00550D91">
        <w:rPr>
          <w:rFonts w:ascii="Times New Roman" w:hAnsi="Times New Roman" w:cs="Times New Roman"/>
          <w:b/>
          <w:bCs/>
          <w:color w:val="000000"/>
          <w:sz w:val="24"/>
          <w:szCs w:val="24"/>
        </w:rPr>
        <w:t>Sovereignty</w:t>
      </w:r>
      <w:r w:rsidR="000F2BD5" w:rsidRPr="00550D91">
        <w:rPr>
          <w:rFonts w:ascii="Times New Roman" w:hAnsi="Times New Roman" w:cs="Times New Roman"/>
          <w:b/>
          <w:bCs/>
          <w:color w:val="000000"/>
          <w:sz w:val="24"/>
          <w:szCs w:val="24"/>
        </w:rPr>
        <w:t xml:space="preserve"> and Freedom</w:t>
      </w:r>
    </w:p>
    <w:p w14:paraId="7F0CC949" w14:textId="77777777" w:rsidR="000530CA" w:rsidRPr="00550D91" w:rsidRDefault="00135245" w:rsidP="000530CA">
      <w:pPr>
        <w:spacing w:before="100" w:beforeAutospacing="1" w:after="100" w:afterAutospacing="1"/>
        <w:ind w:left="720"/>
        <w:rPr>
          <w:rFonts w:ascii="Times New Roman" w:hAnsi="Times New Roman" w:cs="Times New Roman"/>
          <w:i/>
          <w:iCs/>
          <w:color w:val="000000"/>
          <w:sz w:val="24"/>
          <w:szCs w:val="24"/>
        </w:rPr>
      </w:pPr>
      <w:r w:rsidRPr="00550D91">
        <w:rPr>
          <w:rFonts w:ascii="Times New Roman" w:hAnsi="Times New Roman" w:cs="Times New Roman"/>
          <w:i/>
          <w:iCs/>
          <w:color w:val="000000"/>
          <w:sz w:val="24"/>
          <w:szCs w:val="24"/>
        </w:rPr>
        <w:t>And God spoke all these words, saying:</w:t>
      </w:r>
    </w:p>
    <w:p w14:paraId="28930456" w14:textId="77777777" w:rsidR="00D03968" w:rsidRPr="00550D91" w:rsidRDefault="009E0AA6" w:rsidP="000530CA">
      <w:pPr>
        <w:spacing w:before="100" w:beforeAutospacing="1" w:after="100" w:afterAutospacing="1"/>
        <w:ind w:left="720"/>
        <w:rPr>
          <w:rFonts w:ascii="Times New Roman" w:hAnsi="Times New Roman" w:cs="Times New Roman"/>
          <w:i/>
          <w:iCs/>
          <w:color w:val="000000"/>
          <w:sz w:val="24"/>
          <w:szCs w:val="24"/>
        </w:rPr>
      </w:pPr>
      <w:r w:rsidRPr="00550D91">
        <w:rPr>
          <w:rFonts w:ascii="Times New Roman" w:hAnsi="Times New Roman" w:cs="Times New Roman"/>
          <w:i/>
          <w:iCs/>
          <w:color w:val="000000"/>
          <w:sz w:val="24"/>
          <w:szCs w:val="24"/>
        </w:rPr>
        <w:t>“I</w:t>
      </w:r>
      <w:r w:rsidR="00135245" w:rsidRPr="00550D91">
        <w:rPr>
          <w:rFonts w:ascii="Times New Roman" w:hAnsi="Times New Roman" w:cs="Times New Roman"/>
          <w:i/>
          <w:iCs/>
          <w:color w:val="000000"/>
          <w:sz w:val="24"/>
          <w:szCs w:val="24"/>
        </w:rPr>
        <w:t> am the Lord</w:t>
      </w:r>
      <w:r w:rsidR="00AC5325" w:rsidRPr="00550D91">
        <w:rPr>
          <w:rFonts w:ascii="Times New Roman" w:hAnsi="Times New Roman" w:cs="Times New Roman"/>
          <w:i/>
          <w:iCs/>
          <w:color w:val="000000"/>
          <w:sz w:val="24"/>
          <w:szCs w:val="24"/>
        </w:rPr>
        <w:t xml:space="preserve">, </w:t>
      </w:r>
      <w:r w:rsidR="00135245" w:rsidRPr="00550D91">
        <w:rPr>
          <w:rFonts w:ascii="Times New Roman" w:hAnsi="Times New Roman" w:cs="Times New Roman"/>
          <w:i/>
          <w:iCs/>
          <w:color w:val="000000"/>
          <w:sz w:val="24"/>
          <w:szCs w:val="24"/>
        </w:rPr>
        <w:t>your God, who brought you out of the land of Egypt</w:t>
      </w:r>
      <w:r w:rsidR="00AC5325" w:rsidRPr="00550D91">
        <w:rPr>
          <w:rFonts w:ascii="Times New Roman" w:hAnsi="Times New Roman" w:cs="Times New Roman"/>
          <w:i/>
          <w:iCs/>
          <w:color w:val="000000"/>
          <w:sz w:val="24"/>
          <w:szCs w:val="24"/>
        </w:rPr>
        <w:t xml:space="preserve"> – </w:t>
      </w:r>
      <w:r w:rsidR="00135245" w:rsidRPr="00550D91">
        <w:rPr>
          <w:rFonts w:ascii="Times New Roman" w:hAnsi="Times New Roman" w:cs="Times New Roman"/>
          <w:i/>
          <w:iCs/>
          <w:color w:val="000000"/>
          <w:sz w:val="24"/>
          <w:szCs w:val="24"/>
        </w:rPr>
        <w:t>out of the house of</w:t>
      </w:r>
      <w:r w:rsidRPr="00550D91">
        <w:rPr>
          <w:rFonts w:ascii="Times New Roman" w:hAnsi="Times New Roman" w:cs="Times New Roman"/>
          <w:i/>
          <w:iCs/>
          <w:color w:val="000000"/>
          <w:sz w:val="24"/>
          <w:szCs w:val="24"/>
        </w:rPr>
        <w:t xml:space="preserve"> </w:t>
      </w:r>
      <w:r w:rsidR="00135245" w:rsidRPr="00550D91">
        <w:rPr>
          <w:rFonts w:ascii="Times New Roman" w:hAnsi="Times New Roman" w:cs="Times New Roman"/>
          <w:i/>
          <w:iCs/>
          <w:color w:val="000000"/>
          <w:sz w:val="24"/>
          <w:szCs w:val="24"/>
        </w:rPr>
        <w:t xml:space="preserve">bondage. </w:t>
      </w:r>
    </w:p>
    <w:p w14:paraId="2B1A12D0" w14:textId="77777777" w:rsidR="00F66F05" w:rsidRPr="00550D91" w:rsidRDefault="00135245" w:rsidP="00F66F05">
      <w:pPr>
        <w:spacing w:before="100" w:beforeAutospacing="1" w:after="100" w:afterAutospacing="1"/>
        <w:ind w:left="720"/>
        <w:rPr>
          <w:rFonts w:ascii="Times New Roman" w:hAnsi="Times New Roman" w:cs="Times New Roman"/>
          <w:i/>
          <w:iCs/>
          <w:color w:val="000000"/>
          <w:sz w:val="24"/>
          <w:szCs w:val="24"/>
        </w:rPr>
      </w:pPr>
      <w:r w:rsidRPr="00550D91">
        <w:rPr>
          <w:rFonts w:ascii="Times New Roman" w:hAnsi="Times New Roman" w:cs="Times New Roman"/>
          <w:i/>
          <w:iCs/>
          <w:color w:val="000000"/>
          <w:sz w:val="24"/>
          <w:szCs w:val="24"/>
        </w:rPr>
        <w:t>You shall have no other gods before Me.</w:t>
      </w:r>
      <w:r w:rsidR="003A6E4B" w:rsidRPr="00550D91">
        <w:rPr>
          <w:rFonts w:ascii="Times New Roman" w:hAnsi="Times New Roman" w:cs="Times New Roman"/>
          <w:i/>
          <w:iCs/>
          <w:color w:val="000000"/>
          <w:sz w:val="24"/>
          <w:szCs w:val="24"/>
        </w:rPr>
        <w:t>”</w:t>
      </w:r>
      <w:r w:rsidR="004B43CE" w:rsidRPr="00550D91">
        <w:rPr>
          <w:rStyle w:val="FootnoteReference"/>
          <w:rFonts w:ascii="Times New Roman" w:hAnsi="Times New Roman" w:cs="Times New Roman"/>
          <w:i/>
          <w:iCs/>
          <w:color w:val="000000"/>
          <w:sz w:val="24"/>
          <w:szCs w:val="24"/>
        </w:rPr>
        <w:footnoteReference w:id="3"/>
      </w:r>
    </w:p>
    <w:p w14:paraId="2250788D" w14:textId="13E4A2C2" w:rsidR="0027025A" w:rsidRPr="00550D91" w:rsidRDefault="00F5646E" w:rsidP="001E1D48">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Having</w:t>
      </w:r>
      <w:r w:rsidR="00BC2B9F" w:rsidRPr="00550D91">
        <w:rPr>
          <w:rFonts w:ascii="Times New Roman" w:eastAsia="Times New Roman" w:hAnsi="Times New Roman" w:cs="Times New Roman"/>
          <w:color w:val="212121"/>
          <w:sz w:val="24"/>
          <w:szCs w:val="24"/>
        </w:rPr>
        <w:t xml:space="preserve"> </w:t>
      </w:r>
      <w:r w:rsidR="00945400" w:rsidRPr="00550D91">
        <w:rPr>
          <w:rFonts w:ascii="Times New Roman" w:eastAsia="Times New Roman" w:hAnsi="Times New Roman" w:cs="Times New Roman"/>
          <w:color w:val="212121"/>
          <w:sz w:val="24"/>
          <w:szCs w:val="24"/>
        </w:rPr>
        <w:t>led</w:t>
      </w:r>
      <w:r w:rsidR="007C6FD2" w:rsidRPr="00550D91">
        <w:rPr>
          <w:rFonts w:ascii="Times New Roman" w:eastAsia="Times New Roman" w:hAnsi="Times New Roman" w:cs="Times New Roman"/>
          <w:color w:val="212121"/>
          <w:sz w:val="24"/>
          <w:szCs w:val="24"/>
        </w:rPr>
        <w:t xml:space="preserve"> the </w:t>
      </w:r>
      <w:r w:rsidR="00945400" w:rsidRPr="00550D91">
        <w:rPr>
          <w:rFonts w:ascii="Times New Roman" w:eastAsia="Times New Roman" w:hAnsi="Times New Roman" w:cs="Times New Roman"/>
          <w:color w:val="212121"/>
          <w:sz w:val="24"/>
          <w:szCs w:val="24"/>
        </w:rPr>
        <w:t xml:space="preserve">Jews out of </w:t>
      </w:r>
      <w:r w:rsidR="00940501" w:rsidRPr="00550D91">
        <w:rPr>
          <w:rFonts w:ascii="Times New Roman" w:eastAsia="Times New Roman" w:hAnsi="Times New Roman" w:cs="Times New Roman"/>
          <w:color w:val="212121"/>
          <w:sz w:val="24"/>
          <w:szCs w:val="24"/>
        </w:rPr>
        <w:t>Egypt</w:t>
      </w:r>
      <w:r w:rsidR="00C73366" w:rsidRPr="00550D91">
        <w:rPr>
          <w:rFonts w:ascii="Times New Roman" w:eastAsia="Times New Roman" w:hAnsi="Times New Roman" w:cs="Times New Roman"/>
          <w:color w:val="212121"/>
          <w:sz w:val="24"/>
          <w:szCs w:val="24"/>
        </w:rPr>
        <w:t xml:space="preserve">, </w:t>
      </w:r>
      <w:r w:rsidR="00940501" w:rsidRPr="00550D91">
        <w:rPr>
          <w:rFonts w:ascii="Times New Roman" w:eastAsia="Times New Roman" w:hAnsi="Times New Roman" w:cs="Times New Roman"/>
          <w:color w:val="212121"/>
          <w:sz w:val="24"/>
          <w:szCs w:val="24"/>
        </w:rPr>
        <w:t xml:space="preserve">out of tyranny </w:t>
      </w:r>
      <w:r w:rsidR="00982422" w:rsidRPr="00550D91">
        <w:rPr>
          <w:rFonts w:ascii="Times New Roman" w:eastAsia="Times New Roman" w:hAnsi="Times New Roman" w:cs="Times New Roman"/>
          <w:color w:val="212121"/>
          <w:sz w:val="24"/>
          <w:szCs w:val="24"/>
        </w:rPr>
        <w:t>and enslavement</w:t>
      </w:r>
      <w:r w:rsidR="00C73366" w:rsidRPr="00550D91">
        <w:rPr>
          <w:rFonts w:ascii="Times New Roman" w:eastAsia="Times New Roman" w:hAnsi="Times New Roman" w:cs="Times New Roman"/>
          <w:color w:val="212121"/>
          <w:sz w:val="24"/>
          <w:szCs w:val="24"/>
        </w:rPr>
        <w:t xml:space="preserve">, </w:t>
      </w:r>
      <w:r w:rsidR="009E5581" w:rsidRPr="00550D91">
        <w:rPr>
          <w:rFonts w:ascii="Times New Roman" w:eastAsia="Times New Roman" w:hAnsi="Times New Roman" w:cs="Times New Roman"/>
          <w:color w:val="212121"/>
          <w:sz w:val="24"/>
          <w:szCs w:val="24"/>
        </w:rPr>
        <w:t xml:space="preserve">Moses </w:t>
      </w:r>
      <w:r w:rsidR="002C7A9E" w:rsidRPr="00550D91">
        <w:rPr>
          <w:rFonts w:ascii="Times New Roman" w:eastAsia="Times New Roman" w:hAnsi="Times New Roman" w:cs="Times New Roman"/>
          <w:color w:val="212121"/>
          <w:sz w:val="24"/>
          <w:szCs w:val="24"/>
        </w:rPr>
        <w:t xml:space="preserve">is forced to mediate between the </w:t>
      </w:r>
      <w:r w:rsidR="006E7438" w:rsidRPr="00550D91">
        <w:rPr>
          <w:rFonts w:ascii="Times New Roman" w:eastAsia="Times New Roman" w:hAnsi="Times New Roman" w:cs="Times New Roman"/>
          <w:color w:val="212121"/>
          <w:sz w:val="24"/>
          <w:szCs w:val="24"/>
        </w:rPr>
        <w:t>moral disputes</w:t>
      </w:r>
      <w:r w:rsidR="002C7A9E" w:rsidRPr="00550D91">
        <w:rPr>
          <w:rFonts w:ascii="Times New Roman" w:eastAsia="Times New Roman" w:hAnsi="Times New Roman" w:cs="Times New Roman"/>
          <w:color w:val="212121"/>
          <w:sz w:val="24"/>
          <w:szCs w:val="24"/>
        </w:rPr>
        <w:t xml:space="preserve"> of the </w:t>
      </w:r>
      <w:r w:rsidR="00940501" w:rsidRPr="00550D91">
        <w:rPr>
          <w:rFonts w:ascii="Times New Roman" w:eastAsia="Times New Roman" w:hAnsi="Times New Roman" w:cs="Times New Roman"/>
          <w:color w:val="212121"/>
          <w:sz w:val="24"/>
          <w:szCs w:val="24"/>
        </w:rPr>
        <w:t>Israelites</w:t>
      </w:r>
      <w:r w:rsidR="00DA0F5C" w:rsidRPr="00550D91">
        <w:rPr>
          <w:rStyle w:val="FootnoteReference"/>
          <w:rFonts w:ascii="Times New Roman" w:eastAsia="Times New Roman" w:hAnsi="Times New Roman" w:cs="Times New Roman"/>
          <w:color w:val="212121"/>
          <w:sz w:val="24"/>
          <w:szCs w:val="24"/>
        </w:rPr>
        <w:footnoteReference w:id="4"/>
      </w:r>
      <w:r w:rsidR="00AE18F6" w:rsidRPr="00550D91">
        <w:rPr>
          <w:rFonts w:ascii="Times New Roman" w:eastAsia="Times New Roman" w:hAnsi="Times New Roman" w:cs="Times New Roman"/>
          <w:color w:val="212121"/>
          <w:sz w:val="24"/>
          <w:szCs w:val="24"/>
        </w:rPr>
        <w:t xml:space="preserve"> –</w:t>
      </w:r>
      <w:r w:rsidR="002C7A9E" w:rsidRPr="00550D91">
        <w:rPr>
          <w:rFonts w:ascii="Times New Roman" w:eastAsia="Times New Roman" w:hAnsi="Times New Roman" w:cs="Times New Roman"/>
          <w:color w:val="212121"/>
          <w:sz w:val="24"/>
          <w:szCs w:val="24"/>
        </w:rPr>
        <w:t xml:space="preserve"> </w:t>
      </w:r>
      <w:r w:rsidR="006363FF" w:rsidRPr="00550D91">
        <w:rPr>
          <w:rFonts w:ascii="Times New Roman" w:eastAsia="Times New Roman" w:hAnsi="Times New Roman" w:cs="Times New Roman"/>
          <w:color w:val="212121"/>
          <w:sz w:val="24"/>
          <w:szCs w:val="24"/>
        </w:rPr>
        <w:t xml:space="preserve">the </w:t>
      </w:r>
      <w:r w:rsidR="00557F7A" w:rsidRPr="00550D91">
        <w:rPr>
          <w:rFonts w:ascii="Times New Roman" w:eastAsia="Times New Roman" w:hAnsi="Times New Roman" w:cs="Times New Roman"/>
          <w:color w:val="212121"/>
          <w:sz w:val="24"/>
          <w:szCs w:val="24"/>
        </w:rPr>
        <w:t>freedom</w:t>
      </w:r>
      <w:r w:rsidR="006363FF" w:rsidRPr="00550D91">
        <w:rPr>
          <w:rFonts w:ascii="Times New Roman" w:eastAsia="Times New Roman" w:hAnsi="Times New Roman" w:cs="Times New Roman"/>
          <w:color w:val="212121"/>
          <w:sz w:val="24"/>
          <w:szCs w:val="24"/>
        </w:rPr>
        <w:t xml:space="preserve"> of whom</w:t>
      </w:r>
      <w:r w:rsidR="004317A5" w:rsidRPr="00550D91">
        <w:rPr>
          <w:rFonts w:ascii="Times New Roman" w:eastAsia="Times New Roman" w:hAnsi="Times New Roman" w:cs="Times New Roman"/>
          <w:color w:val="212121"/>
          <w:sz w:val="24"/>
          <w:szCs w:val="24"/>
        </w:rPr>
        <w:t xml:space="preserve"> has</w:t>
      </w:r>
      <w:r w:rsidR="006363FF" w:rsidRPr="00550D91">
        <w:rPr>
          <w:rFonts w:ascii="Times New Roman" w:eastAsia="Times New Roman" w:hAnsi="Times New Roman" w:cs="Times New Roman"/>
          <w:color w:val="212121"/>
          <w:sz w:val="24"/>
          <w:szCs w:val="24"/>
        </w:rPr>
        <w:t xml:space="preserve"> result</w:t>
      </w:r>
      <w:r w:rsidR="004317A5" w:rsidRPr="00550D91">
        <w:rPr>
          <w:rFonts w:ascii="Times New Roman" w:eastAsia="Times New Roman" w:hAnsi="Times New Roman" w:cs="Times New Roman"/>
          <w:color w:val="212121"/>
          <w:sz w:val="24"/>
          <w:szCs w:val="24"/>
        </w:rPr>
        <w:t>ed</w:t>
      </w:r>
      <w:r w:rsidR="006363FF" w:rsidRPr="00550D91">
        <w:rPr>
          <w:rFonts w:ascii="Times New Roman" w:eastAsia="Times New Roman" w:hAnsi="Times New Roman" w:cs="Times New Roman"/>
          <w:color w:val="212121"/>
          <w:sz w:val="24"/>
          <w:szCs w:val="24"/>
        </w:rPr>
        <w:t xml:space="preserve"> in </w:t>
      </w:r>
      <w:r w:rsidR="006059C3" w:rsidRPr="00550D91">
        <w:rPr>
          <w:rFonts w:ascii="Times New Roman" w:eastAsia="Times New Roman" w:hAnsi="Times New Roman" w:cs="Times New Roman"/>
          <w:color w:val="212121"/>
          <w:sz w:val="24"/>
          <w:szCs w:val="24"/>
        </w:rPr>
        <w:t xml:space="preserve">fear and uncertainty </w:t>
      </w:r>
      <w:r w:rsidR="00446EF7" w:rsidRPr="00550D91">
        <w:rPr>
          <w:rFonts w:ascii="Times New Roman" w:eastAsia="Times New Roman" w:hAnsi="Times New Roman" w:cs="Times New Roman"/>
          <w:color w:val="212121"/>
          <w:sz w:val="24"/>
          <w:szCs w:val="24"/>
        </w:rPr>
        <w:t>among</w:t>
      </w:r>
      <w:r w:rsidR="007633E7" w:rsidRPr="00550D91">
        <w:rPr>
          <w:rFonts w:ascii="Times New Roman" w:eastAsia="Times New Roman" w:hAnsi="Times New Roman" w:cs="Times New Roman"/>
          <w:color w:val="212121"/>
          <w:sz w:val="24"/>
          <w:szCs w:val="24"/>
        </w:rPr>
        <w:t xml:space="preserve"> a people who</w:t>
      </w:r>
      <w:r w:rsidR="006363FF" w:rsidRPr="00550D91">
        <w:rPr>
          <w:rFonts w:ascii="Times New Roman" w:eastAsia="Times New Roman" w:hAnsi="Times New Roman" w:cs="Times New Roman"/>
          <w:color w:val="212121"/>
          <w:sz w:val="24"/>
          <w:szCs w:val="24"/>
        </w:rPr>
        <w:t xml:space="preserve"> </w:t>
      </w:r>
      <w:r w:rsidR="002C7A9E" w:rsidRPr="00550D91">
        <w:rPr>
          <w:rFonts w:ascii="Times New Roman" w:eastAsia="Times New Roman" w:hAnsi="Times New Roman" w:cs="Times New Roman"/>
          <w:color w:val="212121"/>
          <w:sz w:val="24"/>
          <w:szCs w:val="24"/>
        </w:rPr>
        <w:t xml:space="preserve">no longer live under </w:t>
      </w:r>
      <w:r w:rsidR="00F66477" w:rsidRPr="00550D91">
        <w:rPr>
          <w:rFonts w:ascii="Times New Roman" w:eastAsia="Times New Roman" w:hAnsi="Times New Roman" w:cs="Times New Roman"/>
          <w:color w:val="212121"/>
          <w:sz w:val="24"/>
          <w:szCs w:val="24"/>
        </w:rPr>
        <w:t xml:space="preserve">the </w:t>
      </w:r>
      <w:r w:rsidR="00C46735" w:rsidRPr="00550D91">
        <w:rPr>
          <w:rFonts w:ascii="Times New Roman" w:eastAsia="Times New Roman" w:hAnsi="Times New Roman" w:cs="Times New Roman"/>
          <w:color w:val="212121"/>
          <w:sz w:val="24"/>
          <w:szCs w:val="24"/>
        </w:rPr>
        <w:t>order</w:t>
      </w:r>
      <w:r w:rsidR="009D2697" w:rsidRPr="00550D91">
        <w:rPr>
          <w:rFonts w:ascii="Times New Roman" w:eastAsia="Times New Roman" w:hAnsi="Times New Roman" w:cs="Times New Roman"/>
          <w:color w:val="212121"/>
          <w:sz w:val="24"/>
          <w:szCs w:val="24"/>
        </w:rPr>
        <w:t xml:space="preserve"> of authority</w:t>
      </w:r>
      <w:r w:rsidR="00982422" w:rsidRPr="00550D91">
        <w:rPr>
          <w:rFonts w:ascii="Times New Roman" w:eastAsia="Times New Roman" w:hAnsi="Times New Roman" w:cs="Times New Roman"/>
          <w:color w:val="212121"/>
          <w:sz w:val="24"/>
          <w:szCs w:val="24"/>
        </w:rPr>
        <w:t>.</w:t>
      </w:r>
      <w:r w:rsidR="00DE600E" w:rsidRPr="00550D91">
        <w:rPr>
          <w:rStyle w:val="FootnoteReference"/>
          <w:rFonts w:ascii="Times New Roman" w:eastAsia="Times New Roman" w:hAnsi="Times New Roman" w:cs="Times New Roman"/>
          <w:color w:val="212121"/>
          <w:sz w:val="24"/>
          <w:szCs w:val="24"/>
        </w:rPr>
        <w:footnoteReference w:id="5"/>
      </w:r>
      <w:r w:rsidR="00982422" w:rsidRPr="00550D91">
        <w:rPr>
          <w:rFonts w:ascii="Times New Roman" w:eastAsia="Times New Roman" w:hAnsi="Times New Roman" w:cs="Times New Roman"/>
          <w:color w:val="212121"/>
          <w:sz w:val="24"/>
          <w:szCs w:val="24"/>
        </w:rPr>
        <w:t xml:space="preserve"> Wandering</w:t>
      </w:r>
      <w:r w:rsidR="006253EB" w:rsidRPr="00550D91">
        <w:rPr>
          <w:rFonts w:ascii="Times New Roman" w:eastAsia="Times New Roman" w:hAnsi="Times New Roman" w:cs="Times New Roman"/>
          <w:color w:val="212121"/>
          <w:sz w:val="24"/>
          <w:szCs w:val="24"/>
        </w:rPr>
        <w:t xml:space="preserve"> through the</w:t>
      </w:r>
      <w:r w:rsidR="00940501" w:rsidRPr="00550D91">
        <w:rPr>
          <w:rFonts w:ascii="Times New Roman" w:eastAsia="Times New Roman" w:hAnsi="Times New Roman" w:cs="Times New Roman"/>
          <w:color w:val="212121"/>
          <w:sz w:val="24"/>
          <w:szCs w:val="24"/>
        </w:rPr>
        <w:t xml:space="preserve"> </w:t>
      </w:r>
      <w:r w:rsidR="007C6FD2" w:rsidRPr="00550D91">
        <w:rPr>
          <w:rFonts w:ascii="Times New Roman" w:eastAsia="Times New Roman" w:hAnsi="Times New Roman" w:cs="Times New Roman"/>
          <w:color w:val="212121"/>
          <w:sz w:val="24"/>
          <w:szCs w:val="24"/>
        </w:rPr>
        <w:t>desert</w:t>
      </w:r>
      <w:r w:rsidR="000112C4" w:rsidRPr="00550D91">
        <w:rPr>
          <w:rFonts w:ascii="Times New Roman" w:eastAsia="Times New Roman" w:hAnsi="Times New Roman" w:cs="Times New Roman"/>
          <w:color w:val="212121"/>
          <w:sz w:val="24"/>
          <w:szCs w:val="24"/>
        </w:rPr>
        <w:t xml:space="preserve">, </w:t>
      </w:r>
      <w:r w:rsidR="0024561D" w:rsidRPr="00550D91">
        <w:rPr>
          <w:rFonts w:ascii="Times New Roman" w:eastAsia="Times New Roman" w:hAnsi="Times New Roman" w:cs="Times New Roman"/>
          <w:color w:val="212121"/>
          <w:sz w:val="24"/>
          <w:szCs w:val="24"/>
        </w:rPr>
        <w:t xml:space="preserve">shepherding </w:t>
      </w:r>
      <w:r w:rsidR="005E6954" w:rsidRPr="00550D91">
        <w:rPr>
          <w:rFonts w:ascii="Times New Roman" w:eastAsia="Times New Roman" w:hAnsi="Times New Roman" w:cs="Times New Roman"/>
          <w:color w:val="212121"/>
          <w:sz w:val="24"/>
          <w:szCs w:val="24"/>
        </w:rPr>
        <w:t>a</w:t>
      </w:r>
      <w:r w:rsidR="000C031D" w:rsidRPr="00550D91">
        <w:rPr>
          <w:rFonts w:ascii="Times New Roman" w:eastAsia="Times New Roman" w:hAnsi="Times New Roman" w:cs="Times New Roman"/>
          <w:color w:val="212121"/>
          <w:sz w:val="24"/>
          <w:szCs w:val="24"/>
        </w:rPr>
        <w:t>n in-fighting</w:t>
      </w:r>
      <w:r w:rsidR="004E2F57" w:rsidRPr="00550D91">
        <w:rPr>
          <w:rFonts w:ascii="Times New Roman" w:eastAsia="Times New Roman" w:hAnsi="Times New Roman" w:cs="Times New Roman"/>
          <w:color w:val="212121"/>
          <w:sz w:val="24"/>
          <w:szCs w:val="24"/>
        </w:rPr>
        <w:t>, archaic</w:t>
      </w:r>
      <w:r w:rsidR="000C031D" w:rsidRPr="00550D91">
        <w:rPr>
          <w:rFonts w:ascii="Times New Roman" w:eastAsia="Times New Roman" w:hAnsi="Times New Roman" w:cs="Times New Roman"/>
          <w:color w:val="212121"/>
          <w:sz w:val="24"/>
          <w:szCs w:val="24"/>
        </w:rPr>
        <w:t xml:space="preserve"> </w:t>
      </w:r>
      <w:r w:rsidR="005E6954" w:rsidRPr="00550D91">
        <w:rPr>
          <w:rFonts w:ascii="Times New Roman" w:eastAsia="Times New Roman" w:hAnsi="Times New Roman" w:cs="Times New Roman"/>
          <w:color w:val="212121"/>
          <w:sz w:val="24"/>
          <w:szCs w:val="24"/>
        </w:rPr>
        <w:t>tribe</w:t>
      </w:r>
      <w:r w:rsidR="000112C4" w:rsidRPr="00550D91">
        <w:rPr>
          <w:rFonts w:ascii="Times New Roman" w:eastAsia="Times New Roman" w:hAnsi="Times New Roman" w:cs="Times New Roman"/>
          <w:color w:val="212121"/>
          <w:sz w:val="24"/>
          <w:szCs w:val="24"/>
        </w:rPr>
        <w:t xml:space="preserve">, </w:t>
      </w:r>
      <w:r w:rsidR="006B3934" w:rsidRPr="00550D91">
        <w:rPr>
          <w:rFonts w:ascii="Times New Roman" w:eastAsia="Times New Roman" w:hAnsi="Times New Roman" w:cs="Times New Roman"/>
          <w:color w:val="212121"/>
          <w:sz w:val="24"/>
          <w:szCs w:val="24"/>
        </w:rPr>
        <w:t xml:space="preserve">Moses </w:t>
      </w:r>
      <w:r w:rsidR="006163D4" w:rsidRPr="00550D91">
        <w:rPr>
          <w:rFonts w:ascii="Times New Roman" w:eastAsia="Times New Roman" w:hAnsi="Times New Roman" w:cs="Times New Roman"/>
          <w:color w:val="212121"/>
          <w:sz w:val="24"/>
          <w:szCs w:val="24"/>
        </w:rPr>
        <w:t xml:space="preserve">and the elders </w:t>
      </w:r>
      <w:r w:rsidR="005C75DD" w:rsidRPr="00550D91">
        <w:rPr>
          <w:rFonts w:ascii="Times New Roman" w:eastAsia="Times New Roman" w:hAnsi="Times New Roman" w:cs="Times New Roman"/>
          <w:color w:val="212121"/>
          <w:sz w:val="24"/>
          <w:szCs w:val="24"/>
        </w:rPr>
        <w:t>make</w:t>
      </w:r>
      <w:r w:rsidR="006B3934" w:rsidRPr="00550D91">
        <w:rPr>
          <w:rFonts w:ascii="Times New Roman" w:eastAsia="Times New Roman" w:hAnsi="Times New Roman" w:cs="Times New Roman"/>
          <w:color w:val="212121"/>
          <w:sz w:val="24"/>
          <w:szCs w:val="24"/>
        </w:rPr>
        <w:t xml:space="preserve"> </w:t>
      </w:r>
      <w:r w:rsidR="00F91987" w:rsidRPr="00550D91">
        <w:rPr>
          <w:rFonts w:ascii="Times New Roman" w:eastAsia="Times New Roman" w:hAnsi="Times New Roman" w:cs="Times New Roman"/>
          <w:color w:val="212121"/>
          <w:sz w:val="24"/>
          <w:szCs w:val="24"/>
        </w:rPr>
        <w:t>moral judgements</w:t>
      </w:r>
      <w:r w:rsidR="00211067" w:rsidRPr="00550D91">
        <w:rPr>
          <w:rFonts w:ascii="Times New Roman" w:eastAsia="Times New Roman" w:hAnsi="Times New Roman" w:cs="Times New Roman"/>
          <w:color w:val="212121"/>
          <w:sz w:val="24"/>
          <w:szCs w:val="24"/>
        </w:rPr>
        <w:t>.</w:t>
      </w:r>
      <w:r w:rsidR="00434737" w:rsidRPr="00550D91">
        <w:rPr>
          <w:rStyle w:val="FootnoteReference"/>
          <w:rFonts w:ascii="Times New Roman" w:eastAsia="Times New Roman" w:hAnsi="Times New Roman" w:cs="Times New Roman"/>
          <w:color w:val="212121"/>
          <w:sz w:val="24"/>
          <w:szCs w:val="24"/>
        </w:rPr>
        <w:footnoteReference w:id="6"/>
      </w:r>
      <w:r w:rsidR="00211067" w:rsidRPr="00550D91">
        <w:rPr>
          <w:rFonts w:ascii="Times New Roman" w:eastAsia="Times New Roman" w:hAnsi="Times New Roman" w:cs="Times New Roman"/>
          <w:color w:val="212121"/>
          <w:sz w:val="24"/>
          <w:szCs w:val="24"/>
        </w:rPr>
        <w:t xml:space="preserve"> </w:t>
      </w:r>
      <w:r w:rsidR="003F6194" w:rsidRPr="00550D91">
        <w:rPr>
          <w:rFonts w:ascii="Times New Roman" w:eastAsia="Times New Roman" w:hAnsi="Times New Roman" w:cs="Times New Roman"/>
          <w:color w:val="212121"/>
          <w:sz w:val="24"/>
          <w:szCs w:val="24"/>
        </w:rPr>
        <w:t xml:space="preserve">Standards </w:t>
      </w:r>
      <w:r w:rsidR="00483EAD" w:rsidRPr="00550D91">
        <w:rPr>
          <w:rFonts w:ascii="Times New Roman" w:eastAsia="Times New Roman" w:hAnsi="Times New Roman" w:cs="Times New Roman"/>
          <w:color w:val="212121"/>
          <w:sz w:val="24"/>
          <w:szCs w:val="24"/>
        </w:rPr>
        <w:t xml:space="preserve">of conduct </w:t>
      </w:r>
      <w:r w:rsidR="00684F23" w:rsidRPr="00550D91">
        <w:rPr>
          <w:rFonts w:ascii="Times New Roman" w:eastAsia="Times New Roman" w:hAnsi="Times New Roman" w:cs="Times New Roman"/>
          <w:color w:val="212121"/>
          <w:sz w:val="24"/>
          <w:szCs w:val="24"/>
        </w:rPr>
        <w:t xml:space="preserve">are created through the settling of </w:t>
      </w:r>
      <w:r w:rsidR="00444F50" w:rsidRPr="00550D91">
        <w:rPr>
          <w:rFonts w:ascii="Times New Roman" w:eastAsia="Times New Roman" w:hAnsi="Times New Roman" w:cs="Times New Roman"/>
          <w:color w:val="212121"/>
          <w:sz w:val="24"/>
          <w:szCs w:val="24"/>
        </w:rPr>
        <w:t>conflicts</w:t>
      </w:r>
      <w:r w:rsidR="003F6194" w:rsidRPr="00550D91">
        <w:rPr>
          <w:rFonts w:ascii="Times New Roman" w:eastAsia="Times New Roman" w:hAnsi="Times New Roman" w:cs="Times New Roman"/>
          <w:color w:val="212121"/>
          <w:sz w:val="24"/>
          <w:szCs w:val="24"/>
        </w:rPr>
        <w:t xml:space="preserve">; </w:t>
      </w:r>
      <w:r w:rsidR="00444F50" w:rsidRPr="00550D91">
        <w:rPr>
          <w:rFonts w:ascii="Times New Roman" w:eastAsia="Times New Roman" w:hAnsi="Times New Roman" w:cs="Times New Roman"/>
          <w:color w:val="212121"/>
          <w:sz w:val="24"/>
          <w:szCs w:val="24"/>
        </w:rPr>
        <w:t>as a result,</w:t>
      </w:r>
      <w:r w:rsidR="00684F23" w:rsidRPr="00550D91">
        <w:rPr>
          <w:rFonts w:ascii="Times New Roman" w:eastAsia="Times New Roman" w:hAnsi="Times New Roman" w:cs="Times New Roman"/>
          <w:color w:val="212121"/>
          <w:sz w:val="24"/>
          <w:szCs w:val="24"/>
        </w:rPr>
        <w:t xml:space="preserve"> patterns of </w:t>
      </w:r>
      <w:r w:rsidR="00966520" w:rsidRPr="00550D91">
        <w:rPr>
          <w:rFonts w:ascii="Times New Roman" w:eastAsia="Times New Roman" w:hAnsi="Times New Roman" w:cs="Times New Roman"/>
          <w:color w:val="212121"/>
          <w:sz w:val="24"/>
          <w:szCs w:val="24"/>
        </w:rPr>
        <w:t>behaviour</w:t>
      </w:r>
      <w:r w:rsidR="0024561D" w:rsidRPr="00550D91">
        <w:rPr>
          <w:rFonts w:ascii="Times New Roman" w:eastAsia="Times New Roman" w:hAnsi="Times New Roman" w:cs="Times New Roman"/>
          <w:color w:val="212121"/>
          <w:sz w:val="24"/>
          <w:szCs w:val="24"/>
        </w:rPr>
        <w:t xml:space="preserve"> </w:t>
      </w:r>
      <w:r w:rsidR="00684F23" w:rsidRPr="00550D91">
        <w:rPr>
          <w:rFonts w:ascii="Times New Roman" w:eastAsia="Times New Roman" w:hAnsi="Times New Roman" w:cs="Times New Roman"/>
          <w:color w:val="212121"/>
          <w:sz w:val="24"/>
          <w:szCs w:val="24"/>
        </w:rPr>
        <w:t xml:space="preserve">begin to </w:t>
      </w:r>
      <w:r w:rsidR="00575A68" w:rsidRPr="00550D91">
        <w:rPr>
          <w:rFonts w:ascii="Times New Roman" w:eastAsia="Times New Roman" w:hAnsi="Times New Roman" w:cs="Times New Roman"/>
          <w:color w:val="212121"/>
          <w:sz w:val="24"/>
          <w:szCs w:val="24"/>
        </w:rPr>
        <w:t>emerge</w:t>
      </w:r>
      <w:r w:rsidR="00684F23" w:rsidRPr="00550D91">
        <w:rPr>
          <w:rFonts w:ascii="Times New Roman" w:eastAsia="Times New Roman" w:hAnsi="Times New Roman" w:cs="Times New Roman"/>
          <w:color w:val="212121"/>
          <w:sz w:val="24"/>
          <w:szCs w:val="24"/>
        </w:rPr>
        <w:t>.</w:t>
      </w:r>
      <w:r w:rsidR="00BB68BD" w:rsidRPr="00550D91">
        <w:rPr>
          <w:rFonts w:ascii="Times New Roman" w:eastAsia="Times New Roman" w:hAnsi="Times New Roman" w:cs="Times New Roman"/>
          <w:color w:val="212121"/>
          <w:sz w:val="24"/>
          <w:szCs w:val="24"/>
        </w:rPr>
        <w:t xml:space="preserve"> From </w:t>
      </w:r>
      <w:r w:rsidR="00FA70FA" w:rsidRPr="00550D91">
        <w:rPr>
          <w:rFonts w:ascii="Times New Roman" w:eastAsia="Times New Roman" w:hAnsi="Times New Roman" w:cs="Times New Roman"/>
          <w:color w:val="212121"/>
          <w:sz w:val="24"/>
          <w:szCs w:val="24"/>
        </w:rPr>
        <w:t xml:space="preserve">new </w:t>
      </w:r>
      <w:r w:rsidR="007F5D11" w:rsidRPr="00550D91">
        <w:rPr>
          <w:rFonts w:ascii="Times New Roman" w:eastAsia="Times New Roman" w:hAnsi="Times New Roman" w:cs="Times New Roman"/>
          <w:color w:val="212121"/>
          <w:sz w:val="24"/>
          <w:szCs w:val="24"/>
        </w:rPr>
        <w:t>modes of being</w:t>
      </w:r>
      <w:r w:rsidR="00BB68BD" w:rsidRPr="00550D91">
        <w:rPr>
          <w:rFonts w:ascii="Times New Roman" w:eastAsia="Times New Roman" w:hAnsi="Times New Roman" w:cs="Times New Roman"/>
          <w:color w:val="212121"/>
          <w:sz w:val="24"/>
          <w:szCs w:val="24"/>
        </w:rPr>
        <w:t>,</w:t>
      </w:r>
      <w:r w:rsidR="00FA70FA" w:rsidRPr="00550D91">
        <w:rPr>
          <w:rFonts w:ascii="Times New Roman" w:eastAsia="Times New Roman" w:hAnsi="Times New Roman" w:cs="Times New Roman"/>
          <w:color w:val="212121"/>
          <w:sz w:val="24"/>
          <w:szCs w:val="24"/>
        </w:rPr>
        <w:t xml:space="preserve"> characterised by negotiation and </w:t>
      </w:r>
      <w:r w:rsidR="001473DB" w:rsidRPr="00550D91">
        <w:rPr>
          <w:rFonts w:ascii="Times New Roman" w:eastAsia="Times New Roman" w:hAnsi="Times New Roman" w:cs="Times New Roman"/>
          <w:color w:val="212121"/>
          <w:sz w:val="24"/>
          <w:szCs w:val="24"/>
        </w:rPr>
        <w:t xml:space="preserve">civility, </w:t>
      </w:r>
      <w:r w:rsidR="00BB68BD" w:rsidRPr="00550D91">
        <w:rPr>
          <w:rFonts w:ascii="Times New Roman" w:eastAsia="Times New Roman" w:hAnsi="Times New Roman" w:cs="Times New Roman"/>
          <w:color w:val="212121"/>
          <w:sz w:val="24"/>
          <w:szCs w:val="24"/>
        </w:rPr>
        <w:t>a set of rules is abstracted out</w:t>
      </w:r>
      <w:r w:rsidR="004A0321" w:rsidRPr="00550D91">
        <w:rPr>
          <w:rFonts w:ascii="Times New Roman" w:eastAsia="Times New Roman" w:hAnsi="Times New Roman" w:cs="Times New Roman"/>
          <w:color w:val="212121"/>
          <w:sz w:val="24"/>
          <w:szCs w:val="24"/>
        </w:rPr>
        <w:t xml:space="preserve">; </w:t>
      </w:r>
      <w:r w:rsidR="00857488" w:rsidRPr="00550D91">
        <w:rPr>
          <w:rFonts w:ascii="Times New Roman" w:eastAsia="Times New Roman" w:hAnsi="Times New Roman" w:cs="Times New Roman"/>
          <w:color w:val="212121"/>
          <w:sz w:val="24"/>
          <w:szCs w:val="24"/>
        </w:rPr>
        <w:t>an</w:t>
      </w:r>
      <w:r w:rsidR="006511EF" w:rsidRPr="00550D91">
        <w:rPr>
          <w:rFonts w:ascii="Times New Roman" w:eastAsia="Times New Roman" w:hAnsi="Times New Roman" w:cs="Times New Roman"/>
          <w:color w:val="212121"/>
          <w:sz w:val="24"/>
          <w:szCs w:val="24"/>
        </w:rPr>
        <w:t xml:space="preserve"> </w:t>
      </w:r>
      <w:r w:rsidR="00A24D2F" w:rsidRPr="00550D91">
        <w:rPr>
          <w:rFonts w:ascii="Times New Roman" w:eastAsia="Times New Roman" w:hAnsi="Times New Roman" w:cs="Times New Roman"/>
          <w:color w:val="212121"/>
          <w:sz w:val="24"/>
          <w:szCs w:val="24"/>
        </w:rPr>
        <w:t xml:space="preserve">ethical framework is articulated </w:t>
      </w:r>
      <w:r w:rsidR="00857488" w:rsidRPr="00550D91">
        <w:rPr>
          <w:rFonts w:ascii="Times New Roman" w:eastAsia="Times New Roman" w:hAnsi="Times New Roman" w:cs="Times New Roman"/>
          <w:color w:val="212121"/>
          <w:sz w:val="24"/>
          <w:szCs w:val="24"/>
        </w:rPr>
        <w:t xml:space="preserve">and </w:t>
      </w:r>
      <w:r w:rsidR="001E6E39" w:rsidRPr="00550D91">
        <w:rPr>
          <w:rFonts w:ascii="Times New Roman" w:eastAsia="Times New Roman" w:hAnsi="Times New Roman" w:cs="Times New Roman"/>
          <w:color w:val="212121"/>
          <w:sz w:val="24"/>
          <w:szCs w:val="24"/>
        </w:rPr>
        <w:t>presented back to the Israelites</w:t>
      </w:r>
      <w:r w:rsidR="00353C5B" w:rsidRPr="00550D91">
        <w:rPr>
          <w:rFonts w:ascii="Times New Roman" w:eastAsia="Times New Roman" w:hAnsi="Times New Roman" w:cs="Times New Roman"/>
          <w:color w:val="212121"/>
          <w:sz w:val="24"/>
          <w:szCs w:val="24"/>
        </w:rPr>
        <w:t xml:space="preserve"> – </w:t>
      </w:r>
      <w:r w:rsidR="00191957" w:rsidRPr="00550D91">
        <w:rPr>
          <w:rFonts w:ascii="Times New Roman" w:eastAsia="Times New Roman" w:hAnsi="Times New Roman" w:cs="Times New Roman"/>
          <w:color w:val="212121"/>
          <w:sz w:val="24"/>
          <w:szCs w:val="24"/>
        </w:rPr>
        <w:t xml:space="preserve">not merely through the natural </w:t>
      </w:r>
      <w:r w:rsidR="00FB2059" w:rsidRPr="00550D91">
        <w:rPr>
          <w:rFonts w:ascii="Times New Roman" w:eastAsia="Times New Roman" w:hAnsi="Times New Roman" w:cs="Times New Roman"/>
          <w:color w:val="212121"/>
          <w:sz w:val="24"/>
          <w:szCs w:val="24"/>
        </w:rPr>
        <w:t xml:space="preserve">reason </w:t>
      </w:r>
      <w:r w:rsidR="00191957" w:rsidRPr="00550D91">
        <w:rPr>
          <w:rFonts w:ascii="Times New Roman" w:eastAsia="Times New Roman" w:hAnsi="Times New Roman" w:cs="Times New Roman"/>
          <w:color w:val="212121"/>
          <w:sz w:val="24"/>
          <w:szCs w:val="24"/>
        </w:rPr>
        <w:t>of Moses</w:t>
      </w:r>
      <w:r w:rsidR="007E7003" w:rsidRPr="00550D91">
        <w:rPr>
          <w:rFonts w:ascii="Times New Roman" w:eastAsia="Times New Roman" w:hAnsi="Times New Roman" w:cs="Times New Roman"/>
          <w:color w:val="212121"/>
          <w:sz w:val="24"/>
          <w:szCs w:val="24"/>
        </w:rPr>
        <w:t>,</w:t>
      </w:r>
      <w:r w:rsidR="00191957" w:rsidRPr="00550D91">
        <w:rPr>
          <w:rFonts w:ascii="Times New Roman" w:eastAsia="Times New Roman" w:hAnsi="Times New Roman" w:cs="Times New Roman"/>
          <w:color w:val="212121"/>
          <w:sz w:val="24"/>
          <w:szCs w:val="24"/>
        </w:rPr>
        <w:t xml:space="preserve"> but </w:t>
      </w:r>
      <w:r w:rsidR="001E6E39" w:rsidRPr="00550D91">
        <w:rPr>
          <w:rFonts w:ascii="Times New Roman" w:eastAsia="Times New Roman" w:hAnsi="Times New Roman" w:cs="Times New Roman"/>
          <w:color w:val="212121"/>
          <w:sz w:val="24"/>
          <w:szCs w:val="24"/>
        </w:rPr>
        <w:t>through</w:t>
      </w:r>
      <w:r w:rsidR="00E95288" w:rsidRPr="00550D91">
        <w:rPr>
          <w:rFonts w:ascii="Times New Roman" w:eastAsia="Times New Roman" w:hAnsi="Times New Roman" w:cs="Times New Roman"/>
          <w:color w:val="212121"/>
          <w:sz w:val="24"/>
          <w:szCs w:val="24"/>
        </w:rPr>
        <w:t xml:space="preserve"> </w:t>
      </w:r>
      <w:r w:rsidR="0089256C" w:rsidRPr="00550D91">
        <w:rPr>
          <w:rFonts w:ascii="Times New Roman" w:eastAsia="Times New Roman" w:hAnsi="Times New Roman" w:cs="Times New Roman"/>
          <w:color w:val="212121"/>
          <w:sz w:val="24"/>
          <w:szCs w:val="24"/>
        </w:rPr>
        <w:t>a transformative encounter with God</w:t>
      </w:r>
      <w:r w:rsidR="00CE7A49"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 xml:space="preserve">In the book of Romans, </w:t>
      </w:r>
      <w:r w:rsidR="00EC5101" w:rsidRPr="00550D91">
        <w:rPr>
          <w:rFonts w:ascii="Times New Roman" w:eastAsia="Times New Roman" w:hAnsi="Times New Roman" w:cs="Times New Roman"/>
          <w:color w:val="212121"/>
          <w:sz w:val="24"/>
          <w:szCs w:val="24"/>
        </w:rPr>
        <w:t>Saint Paul</w:t>
      </w:r>
      <w:r w:rsidR="00DB18F1" w:rsidRPr="00550D91">
        <w:rPr>
          <w:rFonts w:ascii="Times New Roman" w:eastAsia="Times New Roman" w:hAnsi="Times New Roman" w:cs="Times New Roman"/>
          <w:color w:val="212121"/>
          <w:sz w:val="24"/>
          <w:szCs w:val="24"/>
        </w:rPr>
        <w:t xml:space="preserve"> the Apostle </w:t>
      </w:r>
      <w:r w:rsidR="008C30D8" w:rsidRPr="00550D91">
        <w:rPr>
          <w:rFonts w:ascii="Times New Roman" w:eastAsia="Times New Roman" w:hAnsi="Times New Roman" w:cs="Times New Roman"/>
          <w:color w:val="212121"/>
          <w:sz w:val="24"/>
          <w:szCs w:val="24"/>
        </w:rPr>
        <w:t>concludes that neither Jew nor Gentile can achieve the virtues of moral law through natural reason alone; human effort is not sufficient without a dependence on God.</w:t>
      </w:r>
      <w:r w:rsidR="000D4876" w:rsidRPr="00550D91">
        <w:rPr>
          <w:rStyle w:val="FootnoteReference"/>
          <w:rFonts w:ascii="Times New Roman" w:eastAsia="Times New Roman" w:hAnsi="Times New Roman" w:cs="Times New Roman"/>
          <w:color w:val="212121"/>
          <w:sz w:val="24"/>
          <w:szCs w:val="24"/>
        </w:rPr>
        <w:footnoteReference w:id="7"/>
      </w:r>
      <w:r w:rsidR="00777D1A" w:rsidRPr="00550D91">
        <w:rPr>
          <w:rFonts w:ascii="Times New Roman" w:eastAsia="Times New Roman" w:hAnsi="Times New Roman" w:cs="Times New Roman"/>
          <w:color w:val="212121"/>
          <w:sz w:val="24"/>
          <w:szCs w:val="24"/>
        </w:rPr>
        <w:t xml:space="preserve"> </w:t>
      </w:r>
      <w:r w:rsidR="00EC5101" w:rsidRPr="00550D91">
        <w:rPr>
          <w:rFonts w:ascii="Times New Roman" w:eastAsia="Times New Roman" w:hAnsi="Times New Roman" w:cs="Times New Roman"/>
          <w:color w:val="212121"/>
          <w:sz w:val="24"/>
          <w:szCs w:val="24"/>
        </w:rPr>
        <w:t xml:space="preserve">St. </w:t>
      </w:r>
      <w:r w:rsidR="00765817" w:rsidRPr="00550D91">
        <w:rPr>
          <w:rFonts w:ascii="Times New Roman" w:eastAsia="Times New Roman" w:hAnsi="Times New Roman" w:cs="Times New Roman"/>
          <w:color w:val="212121"/>
          <w:sz w:val="24"/>
          <w:szCs w:val="24"/>
        </w:rPr>
        <w:t xml:space="preserve">Paul </w:t>
      </w:r>
      <w:r w:rsidR="00DB18F1" w:rsidRPr="00550D91">
        <w:rPr>
          <w:rFonts w:ascii="Times New Roman" w:eastAsia="Times New Roman" w:hAnsi="Times New Roman" w:cs="Times New Roman"/>
          <w:color w:val="212121"/>
          <w:sz w:val="24"/>
          <w:szCs w:val="24"/>
        </w:rPr>
        <w:t>alludes to the idea that</w:t>
      </w:r>
      <w:r w:rsidR="009A2058" w:rsidRPr="00550D91">
        <w:rPr>
          <w:rFonts w:ascii="Times New Roman" w:eastAsia="Times New Roman" w:hAnsi="Times New Roman" w:cs="Times New Roman"/>
          <w:color w:val="212121"/>
          <w:sz w:val="24"/>
          <w:szCs w:val="24"/>
        </w:rPr>
        <w:t xml:space="preserve"> </w:t>
      </w:r>
      <w:r w:rsidR="009E346F"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 xml:space="preserve">although moral law may be </w:t>
      </w:r>
      <w:r w:rsidR="00DB18F1" w:rsidRPr="00550D91">
        <w:rPr>
          <w:rFonts w:ascii="Times New Roman" w:eastAsia="Times New Roman" w:hAnsi="Times New Roman" w:cs="Times New Roman"/>
          <w:i/>
          <w:iCs/>
          <w:color w:val="212121"/>
          <w:sz w:val="24"/>
          <w:szCs w:val="24"/>
        </w:rPr>
        <w:t>understood</w:t>
      </w:r>
      <w:r w:rsidR="00DB18F1" w:rsidRPr="00550D91">
        <w:rPr>
          <w:rFonts w:ascii="Times New Roman" w:eastAsia="Times New Roman" w:hAnsi="Times New Roman" w:cs="Times New Roman"/>
          <w:color w:val="212121"/>
          <w:sz w:val="24"/>
          <w:szCs w:val="24"/>
        </w:rPr>
        <w:t xml:space="preserve"> by natural reason</w:t>
      </w:r>
      <w:r w:rsidR="009E346F" w:rsidRPr="00550D91">
        <w:rPr>
          <w:rFonts w:ascii="Times New Roman" w:eastAsia="Times New Roman" w:hAnsi="Times New Roman" w:cs="Times New Roman"/>
          <w:color w:val="212121"/>
          <w:sz w:val="24"/>
          <w:szCs w:val="24"/>
        </w:rPr>
        <w:t xml:space="preserve"> –</w:t>
      </w:r>
      <w:r w:rsidR="008C142F"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the articulation, codification, and enshrinement of these commandments</w:t>
      </w:r>
      <w:r w:rsidR="00FE0AFB" w:rsidRPr="00550D91">
        <w:rPr>
          <w:rFonts w:ascii="Times New Roman" w:eastAsia="Times New Roman" w:hAnsi="Times New Roman" w:cs="Times New Roman"/>
          <w:color w:val="212121"/>
          <w:sz w:val="24"/>
          <w:szCs w:val="24"/>
        </w:rPr>
        <w:t xml:space="preserve">, </w:t>
      </w:r>
      <w:r w:rsidR="00DB18F1" w:rsidRPr="00550D91">
        <w:rPr>
          <w:rFonts w:ascii="Times New Roman" w:eastAsia="Times New Roman" w:hAnsi="Times New Roman" w:cs="Times New Roman"/>
          <w:color w:val="212121"/>
          <w:sz w:val="24"/>
          <w:szCs w:val="24"/>
        </w:rPr>
        <w:t>in subordination to a higher moral order</w:t>
      </w:r>
      <w:r w:rsidR="0091485B" w:rsidRPr="00550D91">
        <w:rPr>
          <w:rFonts w:ascii="Times New Roman" w:eastAsia="Times New Roman" w:hAnsi="Times New Roman" w:cs="Times New Roman"/>
          <w:color w:val="212121"/>
          <w:sz w:val="24"/>
          <w:szCs w:val="24"/>
        </w:rPr>
        <w:t>,</w:t>
      </w:r>
      <w:r w:rsidR="00DB18F1" w:rsidRPr="00550D91">
        <w:rPr>
          <w:rFonts w:ascii="Times New Roman" w:eastAsia="Times New Roman" w:hAnsi="Times New Roman" w:cs="Times New Roman"/>
          <w:color w:val="212121"/>
          <w:sz w:val="24"/>
          <w:szCs w:val="24"/>
        </w:rPr>
        <w:t xml:space="preserve"> is imperative </w:t>
      </w:r>
      <w:r w:rsidR="0063463F" w:rsidRPr="00550D91">
        <w:rPr>
          <w:rFonts w:ascii="Times New Roman" w:eastAsia="Times New Roman" w:hAnsi="Times New Roman" w:cs="Times New Roman"/>
          <w:color w:val="212121"/>
          <w:sz w:val="24"/>
          <w:szCs w:val="24"/>
        </w:rPr>
        <w:t>in</w:t>
      </w:r>
      <w:r w:rsidR="00DB18F1" w:rsidRPr="00550D91">
        <w:rPr>
          <w:rFonts w:ascii="Times New Roman" w:eastAsia="Times New Roman" w:hAnsi="Times New Roman" w:cs="Times New Roman"/>
          <w:color w:val="212121"/>
          <w:sz w:val="24"/>
          <w:szCs w:val="24"/>
        </w:rPr>
        <w:t xml:space="preserve"> </w:t>
      </w:r>
      <w:r w:rsidR="009E346F" w:rsidRPr="00550D91">
        <w:rPr>
          <w:rFonts w:ascii="Times New Roman" w:eastAsia="Times New Roman" w:hAnsi="Times New Roman" w:cs="Times New Roman"/>
          <w:color w:val="212121"/>
          <w:sz w:val="24"/>
          <w:szCs w:val="24"/>
        </w:rPr>
        <w:t>their</w:t>
      </w:r>
      <w:r w:rsidR="00DB18F1" w:rsidRPr="00550D91">
        <w:rPr>
          <w:rFonts w:ascii="Times New Roman" w:eastAsia="Times New Roman" w:hAnsi="Times New Roman" w:cs="Times New Roman"/>
          <w:color w:val="212121"/>
          <w:sz w:val="24"/>
          <w:szCs w:val="24"/>
        </w:rPr>
        <w:t xml:space="preserve"> implementation.</w:t>
      </w:r>
      <w:r w:rsidR="00BA4207" w:rsidRPr="00550D91">
        <w:rPr>
          <w:rStyle w:val="FootnoteReference"/>
          <w:rFonts w:ascii="Times New Roman" w:eastAsia="Times New Roman" w:hAnsi="Times New Roman" w:cs="Times New Roman"/>
          <w:color w:val="212121"/>
          <w:sz w:val="24"/>
          <w:szCs w:val="24"/>
        </w:rPr>
        <w:footnoteReference w:id="8"/>
      </w:r>
      <w:r w:rsidR="005B14A1" w:rsidRPr="00550D91">
        <w:rPr>
          <w:rFonts w:ascii="Times New Roman" w:eastAsia="Times New Roman" w:hAnsi="Times New Roman" w:cs="Times New Roman"/>
          <w:color w:val="212121"/>
          <w:sz w:val="24"/>
          <w:szCs w:val="24"/>
        </w:rPr>
        <w:t xml:space="preserve"> </w:t>
      </w:r>
    </w:p>
    <w:p w14:paraId="208FC7C4" w14:textId="77777777" w:rsidR="00A35338" w:rsidRDefault="006B7646" w:rsidP="006D3597">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T</w:t>
      </w:r>
      <w:r w:rsidR="00EC4E5B" w:rsidRPr="00550D91">
        <w:rPr>
          <w:rFonts w:ascii="Times New Roman" w:eastAsia="Times New Roman" w:hAnsi="Times New Roman" w:cs="Times New Roman"/>
          <w:color w:val="212121"/>
          <w:sz w:val="24"/>
          <w:szCs w:val="24"/>
        </w:rPr>
        <w:t>he first commandment</w:t>
      </w:r>
      <w:r w:rsidR="00F10BCB">
        <w:rPr>
          <w:rFonts w:ascii="Times New Roman" w:eastAsia="Times New Roman" w:hAnsi="Times New Roman" w:cs="Times New Roman"/>
          <w:color w:val="212121"/>
          <w:sz w:val="24"/>
          <w:szCs w:val="24"/>
        </w:rPr>
        <w:t xml:space="preserve">, </w:t>
      </w:r>
      <w:r w:rsidR="00593DF9">
        <w:rPr>
          <w:rFonts w:ascii="Times New Roman" w:eastAsia="Times New Roman" w:hAnsi="Times New Roman" w:cs="Times New Roman"/>
          <w:color w:val="212121"/>
          <w:sz w:val="24"/>
          <w:szCs w:val="24"/>
        </w:rPr>
        <w:t>exclusively concerned</w:t>
      </w:r>
      <w:r w:rsidR="00F10BCB">
        <w:rPr>
          <w:rFonts w:ascii="Times New Roman" w:eastAsia="Times New Roman" w:hAnsi="Times New Roman" w:cs="Times New Roman"/>
          <w:color w:val="212121"/>
          <w:sz w:val="24"/>
          <w:szCs w:val="24"/>
        </w:rPr>
        <w:t xml:space="preserve"> with the sovereignty of God, </w:t>
      </w:r>
      <w:r w:rsidR="00B10F61" w:rsidRPr="00550D91">
        <w:rPr>
          <w:rFonts w:ascii="Times New Roman" w:eastAsia="Times New Roman" w:hAnsi="Times New Roman" w:cs="Times New Roman"/>
          <w:color w:val="212121"/>
          <w:sz w:val="24"/>
          <w:szCs w:val="24"/>
        </w:rPr>
        <w:t>may</w:t>
      </w:r>
      <w:r w:rsidR="001F6413" w:rsidRPr="00550D91">
        <w:rPr>
          <w:rFonts w:ascii="Times New Roman" w:eastAsia="Times New Roman" w:hAnsi="Times New Roman" w:cs="Times New Roman"/>
          <w:color w:val="212121"/>
          <w:sz w:val="24"/>
          <w:szCs w:val="24"/>
        </w:rPr>
        <w:t xml:space="preserve"> be</w:t>
      </w:r>
      <w:r w:rsidR="005C0ED5">
        <w:rPr>
          <w:rFonts w:ascii="Times New Roman" w:eastAsia="Times New Roman" w:hAnsi="Times New Roman" w:cs="Times New Roman"/>
          <w:color w:val="212121"/>
          <w:sz w:val="24"/>
          <w:szCs w:val="24"/>
        </w:rPr>
        <w:t xml:space="preserve"> considered </w:t>
      </w:r>
      <w:r w:rsidR="001F6413" w:rsidRPr="003D6956">
        <w:rPr>
          <w:rFonts w:ascii="Times New Roman" w:eastAsia="Times New Roman" w:hAnsi="Times New Roman" w:cs="Times New Roman"/>
          <w:color w:val="212121"/>
          <w:sz w:val="24"/>
          <w:szCs w:val="24"/>
        </w:rPr>
        <w:t>the commandment through which all others are implemented</w:t>
      </w:r>
      <w:r w:rsidR="001F6413" w:rsidRPr="00550D91">
        <w:rPr>
          <w:rFonts w:ascii="Times New Roman" w:eastAsia="Times New Roman" w:hAnsi="Times New Roman" w:cs="Times New Roman"/>
          <w:color w:val="212121"/>
          <w:sz w:val="24"/>
          <w:szCs w:val="24"/>
        </w:rPr>
        <w:t xml:space="preserve">. </w:t>
      </w:r>
      <w:r w:rsidR="00602ECB" w:rsidRPr="00550D91">
        <w:rPr>
          <w:rFonts w:ascii="Times New Roman" w:eastAsia="Times New Roman" w:hAnsi="Times New Roman" w:cs="Times New Roman"/>
          <w:color w:val="212121"/>
          <w:sz w:val="24"/>
          <w:szCs w:val="24"/>
        </w:rPr>
        <w:t>Inherent</w:t>
      </w:r>
      <w:r w:rsidR="007016A6" w:rsidRPr="00550D91">
        <w:rPr>
          <w:rFonts w:ascii="Times New Roman" w:eastAsia="Times New Roman" w:hAnsi="Times New Roman" w:cs="Times New Roman"/>
          <w:color w:val="212121"/>
          <w:sz w:val="24"/>
          <w:szCs w:val="24"/>
        </w:rPr>
        <w:t xml:space="preserve"> within </w:t>
      </w:r>
      <w:r w:rsidR="00106D37" w:rsidRPr="00550D91">
        <w:rPr>
          <w:rFonts w:ascii="Times New Roman" w:eastAsia="Times New Roman" w:hAnsi="Times New Roman" w:cs="Times New Roman"/>
          <w:color w:val="212121"/>
          <w:sz w:val="24"/>
          <w:szCs w:val="24"/>
        </w:rPr>
        <w:t>the Ten Commandments</w:t>
      </w:r>
      <w:r w:rsidR="00B05653" w:rsidRPr="00550D91">
        <w:rPr>
          <w:rFonts w:ascii="Times New Roman" w:eastAsia="Times New Roman" w:hAnsi="Times New Roman" w:cs="Times New Roman"/>
          <w:color w:val="212121"/>
          <w:sz w:val="24"/>
          <w:szCs w:val="24"/>
        </w:rPr>
        <w:t xml:space="preserve"> is the</w:t>
      </w:r>
      <w:r w:rsidR="009A2749" w:rsidRPr="00550D91">
        <w:rPr>
          <w:rFonts w:ascii="Times New Roman" w:eastAsia="Times New Roman" w:hAnsi="Times New Roman" w:cs="Times New Roman"/>
          <w:color w:val="212121"/>
          <w:sz w:val="24"/>
          <w:szCs w:val="24"/>
        </w:rPr>
        <w:t xml:space="preserve"> </w:t>
      </w:r>
      <w:r w:rsidR="002E160F" w:rsidRPr="00550D91">
        <w:rPr>
          <w:rFonts w:ascii="Times New Roman" w:eastAsia="Times New Roman" w:hAnsi="Times New Roman" w:cs="Times New Roman"/>
          <w:color w:val="212121"/>
          <w:sz w:val="24"/>
          <w:szCs w:val="24"/>
        </w:rPr>
        <w:t xml:space="preserve">principal idea of </w:t>
      </w:r>
      <w:r w:rsidR="00B05653" w:rsidRPr="00550D91">
        <w:rPr>
          <w:rFonts w:ascii="Times New Roman" w:eastAsia="Times New Roman" w:hAnsi="Times New Roman" w:cs="Times New Roman"/>
          <w:color w:val="212121"/>
          <w:sz w:val="24"/>
          <w:szCs w:val="24"/>
        </w:rPr>
        <w:t>sovereignty</w:t>
      </w:r>
      <w:r w:rsidR="00602ECB" w:rsidRPr="00550D91">
        <w:rPr>
          <w:rFonts w:ascii="Times New Roman" w:eastAsia="Times New Roman" w:hAnsi="Times New Roman" w:cs="Times New Roman"/>
          <w:color w:val="212121"/>
          <w:sz w:val="24"/>
          <w:szCs w:val="24"/>
        </w:rPr>
        <w:t xml:space="preserve">, asserted from the introductory line </w:t>
      </w:r>
      <w:r w:rsidR="00602ECB" w:rsidRPr="00550D91">
        <w:rPr>
          <w:rFonts w:ascii="Times New Roman" w:eastAsia="Times New Roman" w:hAnsi="Times New Roman" w:cs="Times New Roman"/>
          <w:color w:val="212121"/>
          <w:sz w:val="24"/>
          <w:szCs w:val="24"/>
        </w:rPr>
        <w:lastRenderedPageBreak/>
        <w:t>of Exodus 20</w:t>
      </w:r>
      <w:r w:rsidR="00B242DE" w:rsidRPr="00550D91">
        <w:rPr>
          <w:rFonts w:ascii="Times New Roman" w:eastAsia="Times New Roman" w:hAnsi="Times New Roman" w:cs="Times New Roman"/>
          <w:color w:val="212121"/>
          <w:sz w:val="24"/>
          <w:szCs w:val="24"/>
        </w:rPr>
        <w:t xml:space="preserve">: </w:t>
      </w:r>
      <w:r w:rsidR="00B04948" w:rsidRPr="00550D91">
        <w:rPr>
          <w:rFonts w:ascii="Times New Roman" w:eastAsia="Times New Roman" w:hAnsi="Times New Roman" w:cs="Times New Roman"/>
          <w:color w:val="212121"/>
          <w:sz w:val="24"/>
          <w:szCs w:val="24"/>
        </w:rPr>
        <w:t>‘And God spoke all these words</w:t>
      </w:r>
      <w:r w:rsidR="00965BEC" w:rsidRPr="00550D91">
        <w:rPr>
          <w:rFonts w:ascii="Times New Roman" w:eastAsia="Times New Roman" w:hAnsi="Times New Roman" w:cs="Times New Roman"/>
          <w:color w:val="212121"/>
          <w:sz w:val="24"/>
          <w:szCs w:val="24"/>
        </w:rPr>
        <w:t>.</w:t>
      </w:r>
      <w:r w:rsidR="00B04948" w:rsidRPr="00550D91">
        <w:rPr>
          <w:rFonts w:ascii="Times New Roman" w:eastAsia="Times New Roman" w:hAnsi="Times New Roman" w:cs="Times New Roman"/>
          <w:color w:val="212121"/>
          <w:sz w:val="24"/>
          <w:szCs w:val="24"/>
        </w:rPr>
        <w:t>’</w:t>
      </w:r>
      <w:r w:rsidR="006210E1" w:rsidRPr="00550D91">
        <w:rPr>
          <w:rStyle w:val="FootnoteReference"/>
          <w:rFonts w:ascii="Times New Roman" w:eastAsia="Times New Roman" w:hAnsi="Times New Roman" w:cs="Times New Roman"/>
          <w:color w:val="212121"/>
          <w:sz w:val="24"/>
          <w:szCs w:val="24"/>
        </w:rPr>
        <w:footnoteReference w:id="9"/>
      </w:r>
      <w:r w:rsidR="00497AFF" w:rsidRPr="00550D91">
        <w:rPr>
          <w:rFonts w:ascii="Times New Roman" w:eastAsia="Times New Roman" w:hAnsi="Times New Roman" w:cs="Times New Roman"/>
          <w:color w:val="212121"/>
          <w:sz w:val="24"/>
          <w:szCs w:val="24"/>
        </w:rPr>
        <w:t xml:space="preserve"> </w:t>
      </w:r>
      <w:r w:rsidR="00586D08" w:rsidRPr="00550D91">
        <w:rPr>
          <w:rFonts w:ascii="Times New Roman" w:eastAsia="Times New Roman" w:hAnsi="Times New Roman" w:cs="Times New Roman"/>
          <w:color w:val="212121"/>
          <w:sz w:val="24"/>
          <w:szCs w:val="24"/>
        </w:rPr>
        <w:t xml:space="preserve">Predicated on </w:t>
      </w:r>
      <w:r w:rsidR="007F7CBE" w:rsidRPr="00550D91">
        <w:rPr>
          <w:rFonts w:ascii="Times New Roman" w:eastAsia="Times New Roman" w:hAnsi="Times New Roman" w:cs="Times New Roman"/>
          <w:color w:val="212121"/>
          <w:sz w:val="24"/>
          <w:szCs w:val="24"/>
        </w:rPr>
        <w:t>th</w:t>
      </w:r>
      <w:r w:rsidR="00341914" w:rsidRPr="00550D91">
        <w:rPr>
          <w:rFonts w:ascii="Times New Roman" w:eastAsia="Times New Roman" w:hAnsi="Times New Roman" w:cs="Times New Roman"/>
          <w:color w:val="212121"/>
          <w:sz w:val="24"/>
          <w:szCs w:val="24"/>
        </w:rPr>
        <w:t>e</w:t>
      </w:r>
      <w:r w:rsidR="00586D08" w:rsidRPr="00550D91">
        <w:rPr>
          <w:rFonts w:ascii="Times New Roman" w:eastAsia="Times New Roman" w:hAnsi="Times New Roman" w:cs="Times New Roman"/>
          <w:color w:val="212121"/>
          <w:sz w:val="24"/>
          <w:szCs w:val="24"/>
        </w:rPr>
        <w:t xml:space="preserve"> </w:t>
      </w:r>
      <w:r w:rsidR="00730353" w:rsidRPr="00550D91">
        <w:rPr>
          <w:rFonts w:ascii="Times New Roman" w:eastAsia="Times New Roman" w:hAnsi="Times New Roman" w:cs="Times New Roman"/>
          <w:color w:val="212121"/>
          <w:sz w:val="24"/>
          <w:szCs w:val="24"/>
        </w:rPr>
        <w:t xml:space="preserve">concept of </w:t>
      </w:r>
      <w:r w:rsidR="009A3B07">
        <w:rPr>
          <w:rFonts w:ascii="Times New Roman" w:eastAsia="Times New Roman" w:hAnsi="Times New Roman" w:cs="Times New Roman"/>
          <w:color w:val="212121"/>
          <w:sz w:val="24"/>
          <w:szCs w:val="24"/>
        </w:rPr>
        <w:t>divinity</w:t>
      </w:r>
      <w:r w:rsidR="00502389">
        <w:rPr>
          <w:rFonts w:ascii="Times New Roman" w:eastAsia="Times New Roman" w:hAnsi="Times New Roman" w:cs="Times New Roman"/>
          <w:color w:val="212121"/>
          <w:sz w:val="24"/>
          <w:szCs w:val="24"/>
        </w:rPr>
        <w:t xml:space="preserve">, </w:t>
      </w:r>
      <w:r w:rsidR="00A73A14" w:rsidRPr="00550D91">
        <w:rPr>
          <w:rFonts w:ascii="Times New Roman" w:eastAsia="Times New Roman" w:hAnsi="Times New Roman" w:cs="Times New Roman"/>
          <w:color w:val="212121"/>
          <w:sz w:val="24"/>
          <w:szCs w:val="24"/>
        </w:rPr>
        <w:t xml:space="preserve">the Ten Commandments </w:t>
      </w:r>
      <w:r w:rsidR="00244B5F" w:rsidRPr="00550D91">
        <w:rPr>
          <w:rFonts w:ascii="Times New Roman" w:eastAsia="Times New Roman" w:hAnsi="Times New Roman" w:cs="Times New Roman"/>
          <w:color w:val="212121"/>
          <w:sz w:val="24"/>
          <w:szCs w:val="24"/>
        </w:rPr>
        <w:t xml:space="preserve">are </w:t>
      </w:r>
      <w:r w:rsidR="0007164A" w:rsidRPr="00550D91">
        <w:rPr>
          <w:rFonts w:ascii="Times New Roman" w:eastAsia="Times New Roman" w:hAnsi="Times New Roman" w:cs="Times New Roman"/>
          <w:color w:val="212121"/>
          <w:sz w:val="24"/>
          <w:szCs w:val="24"/>
        </w:rPr>
        <w:t xml:space="preserve">to be </w:t>
      </w:r>
      <w:r w:rsidR="00D36FD8" w:rsidRPr="00550D91">
        <w:rPr>
          <w:rFonts w:ascii="Times New Roman" w:eastAsia="Times New Roman" w:hAnsi="Times New Roman" w:cs="Times New Roman"/>
          <w:color w:val="212121"/>
          <w:sz w:val="24"/>
          <w:szCs w:val="24"/>
        </w:rPr>
        <w:t>a</w:t>
      </w:r>
      <w:r w:rsidR="00244B5F" w:rsidRPr="00550D91">
        <w:rPr>
          <w:rFonts w:ascii="Times New Roman" w:eastAsia="Times New Roman" w:hAnsi="Times New Roman" w:cs="Times New Roman"/>
          <w:color w:val="212121"/>
          <w:sz w:val="24"/>
          <w:szCs w:val="24"/>
        </w:rPr>
        <w:t>pplied</w:t>
      </w:r>
      <w:r w:rsidR="0007164A" w:rsidRPr="00550D91">
        <w:rPr>
          <w:rFonts w:ascii="Times New Roman" w:eastAsia="Times New Roman" w:hAnsi="Times New Roman" w:cs="Times New Roman"/>
          <w:color w:val="212121"/>
          <w:sz w:val="24"/>
          <w:szCs w:val="24"/>
        </w:rPr>
        <w:t xml:space="preserve"> </w:t>
      </w:r>
      <w:r w:rsidR="00A55CEC" w:rsidRPr="00550D91">
        <w:rPr>
          <w:rFonts w:ascii="Times New Roman" w:eastAsia="Times New Roman" w:hAnsi="Times New Roman" w:cs="Times New Roman"/>
          <w:color w:val="212121"/>
          <w:sz w:val="24"/>
          <w:szCs w:val="24"/>
        </w:rPr>
        <w:t>equally</w:t>
      </w:r>
      <w:r w:rsidR="00461337" w:rsidRPr="00550D91">
        <w:rPr>
          <w:rFonts w:ascii="Times New Roman" w:eastAsia="Times New Roman" w:hAnsi="Times New Roman" w:cs="Times New Roman"/>
          <w:color w:val="212121"/>
          <w:sz w:val="24"/>
          <w:szCs w:val="24"/>
        </w:rPr>
        <w:t xml:space="preserve">, </w:t>
      </w:r>
      <w:r w:rsidR="00A55CEC" w:rsidRPr="00550D91">
        <w:rPr>
          <w:rFonts w:ascii="Times New Roman" w:eastAsia="Times New Roman" w:hAnsi="Times New Roman" w:cs="Times New Roman"/>
          <w:color w:val="212121"/>
          <w:sz w:val="24"/>
          <w:szCs w:val="24"/>
        </w:rPr>
        <w:t>across society</w:t>
      </w:r>
      <w:r w:rsidR="0007164A" w:rsidRPr="00550D91">
        <w:rPr>
          <w:rFonts w:ascii="Times New Roman" w:eastAsia="Times New Roman" w:hAnsi="Times New Roman" w:cs="Times New Roman"/>
          <w:color w:val="212121"/>
          <w:sz w:val="24"/>
          <w:szCs w:val="24"/>
        </w:rPr>
        <w:t xml:space="preserve">, </w:t>
      </w:r>
      <w:r w:rsidR="00A3242F" w:rsidRPr="00550D91">
        <w:rPr>
          <w:rFonts w:ascii="Times New Roman" w:eastAsia="Times New Roman" w:hAnsi="Times New Roman" w:cs="Times New Roman"/>
          <w:color w:val="212121"/>
          <w:sz w:val="24"/>
          <w:szCs w:val="24"/>
        </w:rPr>
        <w:t>to everyone</w:t>
      </w:r>
      <w:r w:rsidR="00F67E2E">
        <w:rPr>
          <w:rFonts w:ascii="Times New Roman" w:eastAsia="Times New Roman" w:hAnsi="Times New Roman" w:cs="Times New Roman"/>
          <w:color w:val="212121"/>
          <w:sz w:val="24"/>
          <w:szCs w:val="24"/>
        </w:rPr>
        <w:t xml:space="preserve"> – </w:t>
      </w:r>
      <w:r w:rsidR="0007164A" w:rsidRPr="00550D91">
        <w:rPr>
          <w:rFonts w:ascii="Times New Roman" w:eastAsia="Times New Roman" w:hAnsi="Times New Roman" w:cs="Times New Roman"/>
          <w:color w:val="212121"/>
          <w:sz w:val="24"/>
          <w:szCs w:val="24"/>
        </w:rPr>
        <w:t xml:space="preserve">regardless of </w:t>
      </w:r>
      <w:r w:rsidR="00F3367D" w:rsidRPr="00550D91">
        <w:rPr>
          <w:rFonts w:ascii="Times New Roman" w:eastAsia="Times New Roman" w:hAnsi="Times New Roman" w:cs="Times New Roman"/>
          <w:color w:val="212121"/>
          <w:sz w:val="24"/>
          <w:szCs w:val="24"/>
        </w:rPr>
        <w:t>wh</w:t>
      </w:r>
      <w:r w:rsidR="00341914" w:rsidRPr="00550D91">
        <w:rPr>
          <w:rFonts w:ascii="Times New Roman" w:eastAsia="Times New Roman" w:hAnsi="Times New Roman" w:cs="Times New Roman"/>
          <w:color w:val="212121"/>
          <w:sz w:val="24"/>
          <w:szCs w:val="24"/>
        </w:rPr>
        <w:t>ich</w:t>
      </w:r>
      <w:r w:rsidR="007D4F98" w:rsidRPr="00550D91">
        <w:rPr>
          <w:rFonts w:ascii="Times New Roman" w:eastAsia="Times New Roman" w:hAnsi="Times New Roman" w:cs="Times New Roman"/>
          <w:color w:val="212121"/>
          <w:sz w:val="24"/>
          <w:szCs w:val="24"/>
        </w:rPr>
        <w:t xml:space="preserve"> </w:t>
      </w:r>
      <w:r w:rsidR="00F3367D" w:rsidRPr="00550D91">
        <w:rPr>
          <w:rFonts w:ascii="Times New Roman" w:eastAsia="Times New Roman" w:hAnsi="Times New Roman" w:cs="Times New Roman"/>
          <w:color w:val="212121"/>
          <w:sz w:val="24"/>
          <w:szCs w:val="24"/>
        </w:rPr>
        <w:t xml:space="preserve">position they occupy within </w:t>
      </w:r>
      <w:r w:rsidR="007D4F98" w:rsidRPr="00550D91">
        <w:rPr>
          <w:rFonts w:ascii="Times New Roman" w:eastAsia="Times New Roman" w:hAnsi="Times New Roman" w:cs="Times New Roman"/>
          <w:color w:val="212121"/>
          <w:sz w:val="24"/>
          <w:szCs w:val="24"/>
        </w:rPr>
        <w:t xml:space="preserve">the </w:t>
      </w:r>
      <w:r w:rsidR="004A42EA" w:rsidRPr="00550D91">
        <w:rPr>
          <w:rFonts w:ascii="Times New Roman" w:eastAsia="Times New Roman" w:hAnsi="Times New Roman" w:cs="Times New Roman"/>
          <w:color w:val="212121"/>
          <w:sz w:val="24"/>
          <w:szCs w:val="24"/>
        </w:rPr>
        <w:t xml:space="preserve">social </w:t>
      </w:r>
      <w:r w:rsidR="00341914" w:rsidRPr="00550D91">
        <w:rPr>
          <w:rFonts w:ascii="Times New Roman" w:eastAsia="Times New Roman" w:hAnsi="Times New Roman" w:cs="Times New Roman"/>
          <w:color w:val="212121"/>
          <w:sz w:val="24"/>
          <w:szCs w:val="24"/>
        </w:rPr>
        <w:t>structure</w:t>
      </w:r>
      <w:r w:rsidR="00F3367D" w:rsidRPr="00550D91">
        <w:rPr>
          <w:rFonts w:ascii="Times New Roman" w:eastAsia="Times New Roman" w:hAnsi="Times New Roman" w:cs="Times New Roman"/>
          <w:color w:val="212121"/>
          <w:sz w:val="24"/>
          <w:szCs w:val="24"/>
        </w:rPr>
        <w:t>. Even those</w:t>
      </w:r>
      <w:r w:rsidR="0080607A" w:rsidRPr="00550D91">
        <w:rPr>
          <w:rFonts w:ascii="Times New Roman" w:eastAsia="Times New Roman" w:hAnsi="Times New Roman" w:cs="Times New Roman"/>
          <w:color w:val="212121"/>
          <w:sz w:val="24"/>
          <w:szCs w:val="24"/>
        </w:rPr>
        <w:t xml:space="preserve"> in positions of the highest power and authority</w:t>
      </w:r>
      <w:r w:rsidR="00554DF0" w:rsidRPr="00550D91">
        <w:rPr>
          <w:rFonts w:ascii="Times New Roman" w:eastAsia="Times New Roman" w:hAnsi="Times New Roman" w:cs="Times New Roman"/>
          <w:color w:val="212121"/>
          <w:sz w:val="24"/>
          <w:szCs w:val="24"/>
        </w:rPr>
        <w:t xml:space="preserve"> – rather, </w:t>
      </w:r>
      <w:r w:rsidR="000053AE" w:rsidRPr="00550D91">
        <w:rPr>
          <w:rFonts w:ascii="Times New Roman" w:eastAsia="Times New Roman" w:hAnsi="Times New Roman" w:cs="Times New Roman"/>
          <w:i/>
          <w:iCs/>
          <w:color w:val="212121"/>
          <w:sz w:val="24"/>
          <w:szCs w:val="24"/>
        </w:rPr>
        <w:t>especially</w:t>
      </w:r>
      <w:r w:rsidR="000053AE" w:rsidRPr="00550D91">
        <w:rPr>
          <w:rFonts w:ascii="Times New Roman" w:eastAsia="Times New Roman" w:hAnsi="Times New Roman" w:cs="Times New Roman"/>
          <w:color w:val="212121"/>
          <w:sz w:val="24"/>
          <w:szCs w:val="24"/>
        </w:rPr>
        <w:t xml:space="preserve"> those in positions of the highest power and authority – </w:t>
      </w:r>
      <w:r w:rsidR="0080607A" w:rsidRPr="00550D91">
        <w:rPr>
          <w:rFonts w:ascii="Times New Roman" w:eastAsia="Times New Roman" w:hAnsi="Times New Roman" w:cs="Times New Roman"/>
          <w:color w:val="212121"/>
          <w:sz w:val="24"/>
          <w:szCs w:val="24"/>
        </w:rPr>
        <w:t>are subordinate to</w:t>
      </w:r>
      <w:r w:rsidR="002C1096" w:rsidRPr="00550D91">
        <w:rPr>
          <w:rFonts w:ascii="Times New Roman" w:eastAsia="Times New Roman" w:hAnsi="Times New Roman" w:cs="Times New Roman"/>
          <w:color w:val="212121"/>
          <w:sz w:val="24"/>
          <w:szCs w:val="24"/>
        </w:rPr>
        <w:t xml:space="preserve"> the</w:t>
      </w:r>
      <w:r w:rsidR="00430D6A" w:rsidRPr="00550D91">
        <w:rPr>
          <w:rFonts w:ascii="Times New Roman" w:eastAsia="Times New Roman" w:hAnsi="Times New Roman" w:cs="Times New Roman"/>
          <w:color w:val="212121"/>
          <w:sz w:val="24"/>
          <w:szCs w:val="24"/>
        </w:rPr>
        <w:t xml:space="preserve">se </w:t>
      </w:r>
      <w:r w:rsidR="002C1096" w:rsidRPr="00550D91">
        <w:rPr>
          <w:rFonts w:ascii="Times New Roman" w:eastAsia="Times New Roman" w:hAnsi="Times New Roman" w:cs="Times New Roman"/>
          <w:color w:val="212121"/>
          <w:sz w:val="24"/>
          <w:szCs w:val="24"/>
        </w:rPr>
        <w:t>divine principles.</w:t>
      </w:r>
      <w:r w:rsidR="00B32058" w:rsidRPr="00550D91">
        <w:rPr>
          <w:rFonts w:ascii="Times New Roman" w:eastAsia="Times New Roman" w:hAnsi="Times New Roman" w:cs="Times New Roman"/>
          <w:color w:val="212121"/>
          <w:sz w:val="24"/>
          <w:szCs w:val="24"/>
        </w:rPr>
        <w:t xml:space="preserve"> </w:t>
      </w:r>
    </w:p>
    <w:p w14:paraId="042D7B8A" w14:textId="5648500D" w:rsidR="00B17375" w:rsidRPr="00550D91" w:rsidRDefault="009E67D5" w:rsidP="006D3597">
      <w:pPr>
        <w:ind w:firstLine="720"/>
        <w:rPr>
          <w:rFonts w:ascii="Times New Roman" w:eastAsia="Times New Roman" w:hAnsi="Times New Roman" w:cs="Times New Roman"/>
          <w:color w:val="000000"/>
          <w:sz w:val="24"/>
          <w:szCs w:val="24"/>
          <w:shd w:val="clear" w:color="auto" w:fill="FFFFFF"/>
        </w:rPr>
      </w:pPr>
      <w:r w:rsidRPr="00550D91">
        <w:rPr>
          <w:rFonts w:ascii="Times New Roman" w:eastAsia="Times New Roman" w:hAnsi="Times New Roman" w:cs="Times New Roman"/>
          <w:color w:val="212121"/>
          <w:sz w:val="24"/>
          <w:szCs w:val="24"/>
        </w:rPr>
        <w:t xml:space="preserve">Were these commandments </w:t>
      </w:r>
      <w:r w:rsidR="00EB648C">
        <w:rPr>
          <w:rFonts w:ascii="Times New Roman" w:eastAsia="Times New Roman" w:hAnsi="Times New Roman" w:cs="Times New Roman"/>
          <w:color w:val="212121"/>
          <w:sz w:val="24"/>
          <w:szCs w:val="24"/>
        </w:rPr>
        <w:t xml:space="preserve">simply </w:t>
      </w:r>
      <w:r w:rsidRPr="00550D91">
        <w:rPr>
          <w:rFonts w:ascii="Times New Roman" w:eastAsia="Times New Roman" w:hAnsi="Times New Roman" w:cs="Times New Roman"/>
          <w:color w:val="212121"/>
          <w:sz w:val="24"/>
          <w:szCs w:val="24"/>
        </w:rPr>
        <w:t xml:space="preserve">attributed to </w:t>
      </w:r>
      <w:r w:rsidR="001A0005" w:rsidRPr="00550D91">
        <w:rPr>
          <w:rFonts w:ascii="Times New Roman" w:eastAsia="Times New Roman" w:hAnsi="Times New Roman" w:cs="Times New Roman"/>
          <w:color w:val="212121"/>
          <w:sz w:val="24"/>
          <w:szCs w:val="24"/>
        </w:rPr>
        <w:t xml:space="preserve">Moses – to </w:t>
      </w:r>
      <w:r w:rsidRPr="00550D91">
        <w:rPr>
          <w:rFonts w:ascii="Times New Roman" w:eastAsia="Times New Roman" w:hAnsi="Times New Roman" w:cs="Times New Roman"/>
          <w:color w:val="212121"/>
          <w:sz w:val="24"/>
          <w:szCs w:val="24"/>
        </w:rPr>
        <w:t xml:space="preserve">a </w:t>
      </w:r>
      <w:r w:rsidR="00AB046A" w:rsidRPr="00550D91">
        <w:rPr>
          <w:rFonts w:ascii="Times New Roman" w:eastAsia="Times New Roman" w:hAnsi="Times New Roman" w:cs="Times New Roman"/>
          <w:color w:val="212121"/>
          <w:sz w:val="24"/>
          <w:szCs w:val="24"/>
        </w:rPr>
        <w:t>mortal</w:t>
      </w:r>
      <w:r w:rsidRPr="00550D91">
        <w:rPr>
          <w:rFonts w:ascii="Times New Roman" w:eastAsia="Times New Roman" w:hAnsi="Times New Roman" w:cs="Times New Roman"/>
          <w:color w:val="212121"/>
          <w:sz w:val="24"/>
          <w:szCs w:val="24"/>
        </w:rPr>
        <w:t xml:space="preserve"> being</w:t>
      </w:r>
      <w:r w:rsidR="001A0005" w:rsidRPr="00550D91">
        <w:rPr>
          <w:rFonts w:ascii="Times New Roman" w:eastAsia="Times New Roman" w:hAnsi="Times New Roman" w:cs="Times New Roman"/>
          <w:color w:val="212121"/>
          <w:sz w:val="24"/>
          <w:szCs w:val="24"/>
        </w:rPr>
        <w:t xml:space="preserve"> – </w:t>
      </w:r>
      <w:r w:rsidR="00B60546" w:rsidRPr="00550D91">
        <w:rPr>
          <w:rFonts w:ascii="Times New Roman" w:eastAsia="Times New Roman" w:hAnsi="Times New Roman" w:cs="Times New Roman"/>
          <w:color w:val="212121"/>
          <w:sz w:val="24"/>
          <w:szCs w:val="24"/>
        </w:rPr>
        <w:t>the</w:t>
      </w:r>
      <w:r w:rsidR="007F4310" w:rsidRPr="00550D91">
        <w:rPr>
          <w:rFonts w:ascii="Times New Roman" w:eastAsia="Times New Roman" w:hAnsi="Times New Roman" w:cs="Times New Roman"/>
          <w:color w:val="212121"/>
          <w:sz w:val="24"/>
          <w:szCs w:val="24"/>
        </w:rPr>
        <w:t xml:space="preserve">y </w:t>
      </w:r>
      <w:r w:rsidR="00FD57DE">
        <w:rPr>
          <w:rFonts w:ascii="Times New Roman" w:eastAsia="Times New Roman" w:hAnsi="Times New Roman" w:cs="Times New Roman"/>
          <w:color w:val="212121"/>
          <w:sz w:val="24"/>
          <w:szCs w:val="24"/>
        </w:rPr>
        <w:t>may</w:t>
      </w:r>
      <w:r w:rsidR="00E30892" w:rsidRPr="00550D91">
        <w:rPr>
          <w:rFonts w:ascii="Times New Roman" w:eastAsia="Times New Roman" w:hAnsi="Times New Roman" w:cs="Times New Roman"/>
          <w:color w:val="212121"/>
          <w:sz w:val="24"/>
          <w:szCs w:val="24"/>
        </w:rPr>
        <w:t xml:space="preserve"> </w:t>
      </w:r>
      <w:r w:rsidR="005D6D64" w:rsidRPr="00550D91">
        <w:rPr>
          <w:rFonts w:ascii="Times New Roman" w:eastAsia="Times New Roman" w:hAnsi="Times New Roman" w:cs="Times New Roman"/>
          <w:color w:val="212121"/>
          <w:sz w:val="24"/>
          <w:szCs w:val="24"/>
        </w:rPr>
        <w:t xml:space="preserve">easily </w:t>
      </w:r>
      <w:r w:rsidR="00E30892" w:rsidRPr="00550D91">
        <w:rPr>
          <w:rFonts w:ascii="Times New Roman" w:eastAsia="Times New Roman" w:hAnsi="Times New Roman" w:cs="Times New Roman"/>
          <w:color w:val="212121"/>
          <w:sz w:val="24"/>
          <w:szCs w:val="24"/>
        </w:rPr>
        <w:t>be</w:t>
      </w:r>
      <w:r w:rsidR="00716452" w:rsidRPr="00550D91">
        <w:rPr>
          <w:rFonts w:ascii="Times New Roman" w:eastAsia="Times New Roman" w:hAnsi="Times New Roman" w:cs="Times New Roman"/>
          <w:color w:val="212121"/>
          <w:sz w:val="24"/>
          <w:szCs w:val="24"/>
        </w:rPr>
        <w:t xml:space="preserve">come </w:t>
      </w:r>
      <w:r w:rsidR="00E30892" w:rsidRPr="00550D91">
        <w:rPr>
          <w:rFonts w:ascii="Times New Roman" w:eastAsia="Times New Roman" w:hAnsi="Times New Roman" w:cs="Times New Roman"/>
          <w:color w:val="212121"/>
          <w:sz w:val="24"/>
          <w:szCs w:val="24"/>
        </w:rPr>
        <w:t>subject to interpretation</w:t>
      </w:r>
      <w:r w:rsidR="004C768D" w:rsidRPr="00550D91">
        <w:rPr>
          <w:rFonts w:ascii="Times New Roman" w:eastAsia="Times New Roman" w:hAnsi="Times New Roman" w:cs="Times New Roman"/>
          <w:color w:val="212121"/>
          <w:sz w:val="24"/>
          <w:szCs w:val="24"/>
        </w:rPr>
        <w:t xml:space="preserve">, </w:t>
      </w:r>
      <w:r w:rsidR="00716452" w:rsidRPr="00550D91">
        <w:rPr>
          <w:rFonts w:ascii="Times New Roman" w:eastAsia="Times New Roman" w:hAnsi="Times New Roman" w:cs="Times New Roman"/>
          <w:color w:val="212121"/>
          <w:sz w:val="24"/>
          <w:szCs w:val="24"/>
        </w:rPr>
        <w:t xml:space="preserve">opportunism, </w:t>
      </w:r>
      <w:r w:rsidR="004C768D" w:rsidRPr="00550D91">
        <w:rPr>
          <w:rFonts w:ascii="Times New Roman" w:eastAsia="Times New Roman" w:hAnsi="Times New Roman" w:cs="Times New Roman"/>
          <w:color w:val="212121"/>
          <w:sz w:val="24"/>
          <w:szCs w:val="24"/>
        </w:rPr>
        <w:t>and human error</w:t>
      </w:r>
      <w:r w:rsidR="00637048">
        <w:rPr>
          <w:rFonts w:ascii="Times New Roman" w:eastAsia="Times New Roman" w:hAnsi="Times New Roman" w:cs="Times New Roman"/>
          <w:color w:val="212121"/>
          <w:sz w:val="24"/>
          <w:szCs w:val="24"/>
        </w:rPr>
        <w:t xml:space="preserve">; were </w:t>
      </w:r>
      <w:r w:rsidR="0094663C" w:rsidRPr="00550D91">
        <w:rPr>
          <w:rFonts w:ascii="Times New Roman" w:eastAsia="Times New Roman" w:hAnsi="Times New Roman" w:cs="Times New Roman"/>
          <w:color w:val="212121"/>
          <w:sz w:val="24"/>
          <w:szCs w:val="24"/>
        </w:rPr>
        <w:t>the</w:t>
      </w:r>
      <w:r w:rsidR="00C84809" w:rsidRPr="00550D91">
        <w:rPr>
          <w:rFonts w:ascii="Times New Roman" w:eastAsia="Times New Roman" w:hAnsi="Times New Roman" w:cs="Times New Roman"/>
          <w:color w:val="212121"/>
          <w:sz w:val="24"/>
          <w:szCs w:val="24"/>
        </w:rPr>
        <w:t xml:space="preserve">y </w:t>
      </w:r>
      <w:r w:rsidR="0094663C" w:rsidRPr="00550D91">
        <w:rPr>
          <w:rFonts w:ascii="Times New Roman" w:eastAsia="Times New Roman" w:hAnsi="Times New Roman" w:cs="Times New Roman"/>
          <w:color w:val="212121"/>
          <w:sz w:val="24"/>
          <w:szCs w:val="24"/>
        </w:rPr>
        <w:t xml:space="preserve">not </w:t>
      </w:r>
      <w:r w:rsidR="00EE398D" w:rsidRPr="00550D91">
        <w:rPr>
          <w:rFonts w:ascii="Times New Roman" w:eastAsia="Times New Roman" w:hAnsi="Times New Roman" w:cs="Times New Roman"/>
          <w:color w:val="212121"/>
          <w:sz w:val="24"/>
          <w:szCs w:val="24"/>
        </w:rPr>
        <w:t xml:space="preserve">asserted by God, </w:t>
      </w:r>
      <w:r w:rsidR="006A1C3E" w:rsidRPr="00550D91">
        <w:rPr>
          <w:rFonts w:ascii="Times New Roman" w:eastAsia="Times New Roman" w:hAnsi="Times New Roman" w:cs="Times New Roman"/>
          <w:color w:val="212121"/>
          <w:sz w:val="24"/>
          <w:szCs w:val="24"/>
        </w:rPr>
        <w:t>they</w:t>
      </w:r>
      <w:r w:rsidR="00EE398D" w:rsidRPr="00550D91">
        <w:rPr>
          <w:rFonts w:ascii="Times New Roman" w:eastAsia="Times New Roman" w:hAnsi="Times New Roman" w:cs="Times New Roman"/>
          <w:color w:val="212121"/>
          <w:sz w:val="24"/>
          <w:szCs w:val="24"/>
        </w:rPr>
        <w:t xml:space="preserve"> </w:t>
      </w:r>
      <w:r w:rsidR="009D333D">
        <w:rPr>
          <w:rFonts w:ascii="Times New Roman" w:eastAsia="Times New Roman" w:hAnsi="Times New Roman" w:cs="Times New Roman"/>
          <w:color w:val="212121"/>
          <w:sz w:val="24"/>
          <w:szCs w:val="24"/>
        </w:rPr>
        <w:t>may</w:t>
      </w:r>
      <w:r w:rsidR="00EE398D" w:rsidRPr="00550D91">
        <w:rPr>
          <w:rFonts w:ascii="Times New Roman" w:eastAsia="Times New Roman" w:hAnsi="Times New Roman" w:cs="Times New Roman"/>
          <w:color w:val="212121"/>
          <w:sz w:val="24"/>
          <w:szCs w:val="24"/>
        </w:rPr>
        <w:t xml:space="preserve"> easily be asserted </w:t>
      </w:r>
      <w:r w:rsidR="003744DF">
        <w:rPr>
          <w:rFonts w:ascii="Times New Roman" w:eastAsia="Times New Roman" w:hAnsi="Times New Roman" w:cs="Times New Roman"/>
          <w:color w:val="212121"/>
          <w:sz w:val="24"/>
          <w:szCs w:val="24"/>
        </w:rPr>
        <w:t xml:space="preserve">– and subsequently </w:t>
      </w:r>
      <w:r w:rsidR="004F3B03">
        <w:rPr>
          <w:rFonts w:ascii="Times New Roman" w:eastAsia="Times New Roman" w:hAnsi="Times New Roman" w:cs="Times New Roman"/>
          <w:color w:val="212121"/>
          <w:sz w:val="24"/>
          <w:szCs w:val="24"/>
        </w:rPr>
        <w:t xml:space="preserve">perverted </w:t>
      </w:r>
      <w:r w:rsidR="003744DF">
        <w:rPr>
          <w:rFonts w:ascii="Times New Roman" w:eastAsia="Times New Roman" w:hAnsi="Times New Roman" w:cs="Times New Roman"/>
          <w:color w:val="212121"/>
          <w:sz w:val="24"/>
          <w:szCs w:val="24"/>
        </w:rPr>
        <w:t xml:space="preserve">– </w:t>
      </w:r>
      <w:r w:rsidR="00EE398D" w:rsidRPr="00550D91">
        <w:rPr>
          <w:rFonts w:ascii="Times New Roman" w:eastAsia="Times New Roman" w:hAnsi="Times New Roman" w:cs="Times New Roman"/>
          <w:color w:val="212121"/>
          <w:sz w:val="24"/>
          <w:szCs w:val="24"/>
        </w:rPr>
        <w:t xml:space="preserve">by </w:t>
      </w:r>
      <w:r w:rsidR="00E846ED" w:rsidRPr="00550D91">
        <w:rPr>
          <w:rFonts w:ascii="Times New Roman" w:eastAsia="Times New Roman" w:hAnsi="Times New Roman" w:cs="Times New Roman"/>
          <w:color w:val="212121"/>
          <w:sz w:val="24"/>
          <w:szCs w:val="24"/>
        </w:rPr>
        <w:t>someone else</w:t>
      </w:r>
      <w:r w:rsidR="005F22C5" w:rsidRPr="00550D91">
        <w:rPr>
          <w:rFonts w:ascii="Times New Roman" w:eastAsia="Times New Roman" w:hAnsi="Times New Roman" w:cs="Times New Roman"/>
          <w:color w:val="212121"/>
          <w:sz w:val="24"/>
          <w:szCs w:val="24"/>
        </w:rPr>
        <w:t>.</w:t>
      </w:r>
      <w:r w:rsidR="00D0343B">
        <w:rPr>
          <w:rFonts w:ascii="Times New Roman" w:eastAsia="Times New Roman" w:hAnsi="Times New Roman" w:cs="Times New Roman"/>
          <w:color w:val="212121"/>
          <w:sz w:val="24"/>
          <w:szCs w:val="24"/>
        </w:rPr>
        <w:t xml:space="preserve"> </w:t>
      </w:r>
      <w:r w:rsidR="005F22C5" w:rsidRPr="00550D91">
        <w:rPr>
          <w:rFonts w:ascii="Times New Roman" w:eastAsia="Times New Roman" w:hAnsi="Times New Roman" w:cs="Times New Roman"/>
          <w:color w:val="212121"/>
          <w:sz w:val="24"/>
          <w:szCs w:val="24"/>
        </w:rPr>
        <w:t xml:space="preserve">Through </w:t>
      </w:r>
      <w:r w:rsidR="009C1CD5" w:rsidRPr="00550D91">
        <w:rPr>
          <w:rFonts w:ascii="Times New Roman" w:eastAsia="Times New Roman" w:hAnsi="Times New Roman" w:cs="Times New Roman"/>
          <w:color w:val="212121"/>
          <w:sz w:val="24"/>
          <w:szCs w:val="24"/>
        </w:rPr>
        <w:t xml:space="preserve">the prophetic revelation of the Ten Commandments, the </w:t>
      </w:r>
      <w:r w:rsidR="00A51D28" w:rsidRPr="00550D91">
        <w:rPr>
          <w:rFonts w:ascii="Times New Roman" w:eastAsia="Times New Roman" w:hAnsi="Times New Roman" w:cs="Times New Roman"/>
          <w:color w:val="212121"/>
          <w:sz w:val="24"/>
          <w:szCs w:val="24"/>
        </w:rPr>
        <w:t xml:space="preserve">ancient </w:t>
      </w:r>
      <w:r w:rsidR="009C1CD5" w:rsidRPr="00550D91">
        <w:rPr>
          <w:rFonts w:ascii="Times New Roman" w:eastAsia="Times New Roman" w:hAnsi="Times New Roman" w:cs="Times New Roman"/>
          <w:color w:val="212121"/>
          <w:sz w:val="24"/>
          <w:szCs w:val="24"/>
        </w:rPr>
        <w:t xml:space="preserve">Israelites became able to distinguish between the sovereignty of the </w:t>
      </w:r>
      <w:r w:rsidR="00374A02">
        <w:rPr>
          <w:rFonts w:ascii="Times New Roman" w:eastAsia="Times New Roman" w:hAnsi="Times New Roman" w:cs="Times New Roman"/>
          <w:color w:val="212121"/>
          <w:sz w:val="24"/>
          <w:szCs w:val="24"/>
        </w:rPr>
        <w:t>Divine</w:t>
      </w:r>
      <w:r w:rsidR="009C1CD5" w:rsidRPr="00550D91">
        <w:rPr>
          <w:rFonts w:ascii="Times New Roman" w:eastAsia="Times New Roman" w:hAnsi="Times New Roman" w:cs="Times New Roman"/>
          <w:color w:val="212121"/>
          <w:sz w:val="24"/>
          <w:szCs w:val="24"/>
        </w:rPr>
        <w:t xml:space="preserve"> and that of </w:t>
      </w:r>
      <w:r w:rsidR="0075083A" w:rsidRPr="00550D91">
        <w:rPr>
          <w:rFonts w:ascii="Times New Roman" w:eastAsia="Times New Roman" w:hAnsi="Times New Roman" w:cs="Times New Roman"/>
          <w:color w:val="212121"/>
          <w:sz w:val="24"/>
          <w:szCs w:val="24"/>
        </w:rPr>
        <w:t>fallible human beings</w:t>
      </w:r>
      <w:r w:rsidR="003102C5" w:rsidRPr="00550D91">
        <w:rPr>
          <w:rFonts w:ascii="Times New Roman" w:eastAsia="Times New Roman" w:hAnsi="Times New Roman" w:cs="Times New Roman"/>
          <w:color w:val="212121"/>
          <w:sz w:val="24"/>
          <w:szCs w:val="24"/>
        </w:rPr>
        <w:t xml:space="preserve"> –</w:t>
      </w:r>
      <w:r w:rsidR="002F458A" w:rsidRPr="00550D91">
        <w:rPr>
          <w:rFonts w:ascii="Times New Roman" w:eastAsia="Times New Roman" w:hAnsi="Times New Roman" w:cs="Times New Roman"/>
          <w:color w:val="212121"/>
          <w:sz w:val="24"/>
          <w:szCs w:val="24"/>
        </w:rPr>
        <w:t xml:space="preserve"> </w:t>
      </w:r>
      <w:r w:rsidR="0068230C" w:rsidRPr="00550D91">
        <w:rPr>
          <w:rFonts w:ascii="Times New Roman" w:eastAsia="Times New Roman" w:hAnsi="Times New Roman" w:cs="Times New Roman"/>
          <w:color w:val="212121"/>
          <w:sz w:val="24"/>
          <w:szCs w:val="24"/>
        </w:rPr>
        <w:t xml:space="preserve">fallible </w:t>
      </w:r>
      <w:r w:rsidR="002F458A" w:rsidRPr="00550D91">
        <w:rPr>
          <w:rFonts w:ascii="Times New Roman" w:eastAsia="Times New Roman" w:hAnsi="Times New Roman" w:cs="Times New Roman"/>
          <w:color w:val="212121"/>
          <w:sz w:val="24"/>
          <w:szCs w:val="24"/>
        </w:rPr>
        <w:t xml:space="preserve">human beings </w:t>
      </w:r>
      <w:r w:rsidR="0068230C" w:rsidRPr="00550D91">
        <w:rPr>
          <w:rFonts w:ascii="Times New Roman" w:eastAsia="Times New Roman" w:hAnsi="Times New Roman" w:cs="Times New Roman"/>
          <w:color w:val="212121"/>
          <w:sz w:val="24"/>
          <w:szCs w:val="24"/>
        </w:rPr>
        <w:t>in positions of power</w:t>
      </w:r>
      <w:r w:rsidR="00126D16" w:rsidRPr="00550D91">
        <w:rPr>
          <w:rFonts w:ascii="Times New Roman" w:eastAsia="Times New Roman" w:hAnsi="Times New Roman" w:cs="Times New Roman"/>
          <w:color w:val="212121"/>
          <w:sz w:val="24"/>
          <w:szCs w:val="24"/>
        </w:rPr>
        <w:t>, for example,</w:t>
      </w:r>
      <w:r w:rsidR="00820C4A" w:rsidRPr="00550D91">
        <w:rPr>
          <w:rFonts w:ascii="Times New Roman" w:eastAsia="Times New Roman" w:hAnsi="Times New Roman" w:cs="Times New Roman"/>
          <w:color w:val="212121"/>
          <w:sz w:val="24"/>
          <w:szCs w:val="24"/>
        </w:rPr>
        <w:t xml:space="preserve"> </w:t>
      </w:r>
      <w:r w:rsidR="00A97D35">
        <w:rPr>
          <w:rFonts w:ascii="Times New Roman" w:eastAsia="Times New Roman" w:hAnsi="Times New Roman" w:cs="Times New Roman"/>
          <w:color w:val="212121"/>
          <w:sz w:val="24"/>
          <w:szCs w:val="24"/>
        </w:rPr>
        <w:t xml:space="preserve">who may </w:t>
      </w:r>
      <w:r w:rsidR="0075083A" w:rsidRPr="00550D91">
        <w:rPr>
          <w:rFonts w:ascii="Times New Roman" w:eastAsia="Times New Roman" w:hAnsi="Times New Roman" w:cs="Times New Roman"/>
          <w:color w:val="212121"/>
          <w:sz w:val="24"/>
          <w:szCs w:val="24"/>
        </w:rPr>
        <w:t xml:space="preserve">seek to </w:t>
      </w:r>
      <w:r w:rsidR="00820C4A" w:rsidRPr="00550D91">
        <w:rPr>
          <w:rFonts w:ascii="Times New Roman" w:eastAsia="Times New Roman" w:hAnsi="Times New Roman" w:cs="Times New Roman"/>
          <w:color w:val="212121"/>
          <w:sz w:val="24"/>
          <w:szCs w:val="24"/>
        </w:rPr>
        <w:t xml:space="preserve">exploit that power </w:t>
      </w:r>
      <w:r w:rsidR="0075083A" w:rsidRPr="00550D91">
        <w:rPr>
          <w:rFonts w:ascii="Times New Roman" w:eastAsia="Times New Roman" w:hAnsi="Times New Roman" w:cs="Times New Roman"/>
          <w:color w:val="212121"/>
          <w:sz w:val="24"/>
          <w:szCs w:val="24"/>
        </w:rPr>
        <w:t xml:space="preserve">in order </w:t>
      </w:r>
      <w:r w:rsidR="00820C4A" w:rsidRPr="00550D91">
        <w:rPr>
          <w:rFonts w:ascii="Times New Roman" w:eastAsia="Times New Roman" w:hAnsi="Times New Roman" w:cs="Times New Roman"/>
          <w:color w:val="212121"/>
          <w:sz w:val="24"/>
          <w:szCs w:val="24"/>
        </w:rPr>
        <w:t>to tyrannise a people</w:t>
      </w:r>
      <w:r w:rsidR="009C1CD5" w:rsidRPr="00550D91">
        <w:rPr>
          <w:rFonts w:ascii="Times New Roman" w:eastAsia="Times New Roman" w:hAnsi="Times New Roman" w:cs="Times New Roman"/>
          <w:color w:val="212121"/>
          <w:sz w:val="24"/>
          <w:szCs w:val="24"/>
        </w:rPr>
        <w:t xml:space="preserve"> </w:t>
      </w:r>
      <w:r w:rsidR="00820C4A" w:rsidRPr="00550D91">
        <w:rPr>
          <w:rFonts w:ascii="Times New Roman" w:eastAsia="Times New Roman" w:hAnsi="Times New Roman" w:cs="Times New Roman"/>
          <w:color w:val="212121"/>
          <w:sz w:val="24"/>
          <w:szCs w:val="24"/>
        </w:rPr>
        <w:t>back into the slavery from which they were freed.</w:t>
      </w:r>
      <w:r w:rsidR="006D3597" w:rsidRPr="00550D91">
        <w:rPr>
          <w:rFonts w:ascii="Times New Roman" w:eastAsia="Times New Roman" w:hAnsi="Times New Roman" w:cs="Times New Roman"/>
          <w:color w:val="212121"/>
          <w:sz w:val="24"/>
          <w:szCs w:val="24"/>
        </w:rPr>
        <w:t xml:space="preserve"> </w:t>
      </w:r>
      <w:r w:rsidR="00485A78" w:rsidRPr="00550D91">
        <w:rPr>
          <w:rFonts w:ascii="Times New Roman" w:eastAsia="Times New Roman" w:hAnsi="Times New Roman" w:cs="Times New Roman"/>
          <w:color w:val="212121"/>
          <w:sz w:val="24"/>
          <w:szCs w:val="24"/>
        </w:rPr>
        <w:t>Claiming responsibility</w:t>
      </w:r>
      <w:r w:rsidR="00243602" w:rsidRPr="00550D91">
        <w:rPr>
          <w:rFonts w:ascii="Times New Roman" w:eastAsia="Times New Roman" w:hAnsi="Times New Roman" w:cs="Times New Roman"/>
          <w:color w:val="212121"/>
          <w:sz w:val="24"/>
          <w:szCs w:val="24"/>
        </w:rPr>
        <w:t xml:space="preserve"> for the</w:t>
      </w:r>
      <w:r w:rsidR="007301AC" w:rsidRPr="00550D91">
        <w:rPr>
          <w:rFonts w:ascii="Times New Roman" w:eastAsia="Times New Roman" w:hAnsi="Times New Roman" w:cs="Times New Roman"/>
          <w:color w:val="212121"/>
          <w:sz w:val="24"/>
          <w:szCs w:val="24"/>
        </w:rPr>
        <w:t xml:space="preserve"> </w:t>
      </w:r>
      <w:r w:rsidR="00965E68" w:rsidRPr="00550D91">
        <w:rPr>
          <w:rFonts w:ascii="Times New Roman" w:eastAsia="Times New Roman" w:hAnsi="Times New Roman" w:cs="Times New Roman"/>
          <w:color w:val="212121"/>
          <w:sz w:val="24"/>
          <w:szCs w:val="24"/>
        </w:rPr>
        <w:t xml:space="preserve">Israelite </w:t>
      </w:r>
      <w:r w:rsidR="00243602" w:rsidRPr="00550D91">
        <w:rPr>
          <w:rFonts w:ascii="Times New Roman" w:eastAsia="Times New Roman" w:hAnsi="Times New Roman" w:cs="Times New Roman"/>
          <w:color w:val="212121"/>
          <w:sz w:val="24"/>
          <w:szCs w:val="24"/>
        </w:rPr>
        <w:t>liberation</w:t>
      </w:r>
      <w:r w:rsidR="00485A78" w:rsidRPr="00550D91">
        <w:rPr>
          <w:rFonts w:ascii="Times New Roman" w:eastAsia="Times New Roman" w:hAnsi="Times New Roman" w:cs="Times New Roman"/>
          <w:color w:val="212121"/>
          <w:sz w:val="24"/>
          <w:szCs w:val="24"/>
        </w:rPr>
        <w:t xml:space="preserve">, </w:t>
      </w:r>
      <w:r w:rsidR="00017139" w:rsidRPr="00550D91">
        <w:rPr>
          <w:rFonts w:ascii="Times New Roman" w:eastAsia="Times New Roman" w:hAnsi="Times New Roman" w:cs="Times New Roman"/>
          <w:color w:val="212121"/>
          <w:sz w:val="24"/>
          <w:szCs w:val="24"/>
        </w:rPr>
        <w:t xml:space="preserve">God </w:t>
      </w:r>
      <w:r w:rsidR="007C2962" w:rsidRPr="00550D91">
        <w:rPr>
          <w:rFonts w:ascii="Times New Roman" w:eastAsia="Times New Roman" w:hAnsi="Times New Roman" w:cs="Times New Roman"/>
          <w:color w:val="212121"/>
          <w:sz w:val="24"/>
          <w:szCs w:val="24"/>
        </w:rPr>
        <w:t xml:space="preserve">precedes </w:t>
      </w:r>
      <w:r w:rsidR="00017139" w:rsidRPr="00550D91">
        <w:rPr>
          <w:rFonts w:ascii="Times New Roman" w:eastAsia="Times New Roman" w:hAnsi="Times New Roman" w:cs="Times New Roman"/>
          <w:color w:val="212121"/>
          <w:sz w:val="24"/>
          <w:szCs w:val="24"/>
        </w:rPr>
        <w:t xml:space="preserve">the first commandment with </w:t>
      </w:r>
      <w:r w:rsidR="007C2962" w:rsidRPr="00550D91">
        <w:rPr>
          <w:rFonts w:ascii="Times New Roman" w:eastAsia="Times New Roman" w:hAnsi="Times New Roman" w:cs="Times New Roman"/>
          <w:color w:val="212121"/>
          <w:sz w:val="24"/>
          <w:szCs w:val="24"/>
        </w:rPr>
        <w:t xml:space="preserve">a self-defining introduction: </w:t>
      </w:r>
      <w:r w:rsidR="002B5FE9" w:rsidRPr="00550D91">
        <w:rPr>
          <w:rFonts w:ascii="Times New Roman" w:eastAsia="Times New Roman" w:hAnsi="Times New Roman" w:cs="Times New Roman"/>
          <w:color w:val="212121"/>
          <w:sz w:val="24"/>
          <w:szCs w:val="24"/>
        </w:rPr>
        <w:t>“</w:t>
      </w:r>
      <w:r w:rsidR="00ED48E4" w:rsidRPr="00550D91">
        <w:rPr>
          <w:rFonts w:ascii="Times New Roman" w:eastAsia="Times New Roman" w:hAnsi="Times New Roman" w:cs="Times New Roman"/>
          <w:color w:val="000000"/>
          <w:sz w:val="24"/>
          <w:szCs w:val="24"/>
          <w:shd w:val="clear" w:color="auto" w:fill="FFFFFF"/>
        </w:rPr>
        <w:t>I </w:t>
      </w:r>
      <w:r w:rsidR="00ED48E4" w:rsidRPr="00550D91">
        <w:rPr>
          <w:rFonts w:ascii="Times New Roman" w:eastAsia="Times New Roman" w:hAnsi="Times New Roman" w:cs="Times New Roman"/>
          <w:color w:val="000000"/>
          <w:sz w:val="24"/>
          <w:szCs w:val="24"/>
        </w:rPr>
        <w:t>am</w:t>
      </w:r>
      <w:r w:rsidR="00ED48E4" w:rsidRPr="00550D91">
        <w:rPr>
          <w:rFonts w:ascii="Times New Roman" w:eastAsia="Times New Roman" w:hAnsi="Times New Roman" w:cs="Times New Roman"/>
          <w:color w:val="000000"/>
          <w:sz w:val="24"/>
          <w:szCs w:val="24"/>
          <w:shd w:val="clear" w:color="auto" w:fill="FFFFFF"/>
        </w:rPr>
        <w:t> the </w:t>
      </w:r>
      <w:r w:rsidR="00ED48E4" w:rsidRPr="00550D91">
        <w:rPr>
          <w:rFonts w:ascii="Times New Roman" w:eastAsia="Times New Roman" w:hAnsi="Times New Roman" w:cs="Times New Roman"/>
          <w:color w:val="000000"/>
          <w:sz w:val="24"/>
          <w:szCs w:val="24"/>
        </w:rPr>
        <w:t>Lord</w:t>
      </w:r>
      <w:r w:rsidR="009609D3" w:rsidRPr="00550D91">
        <w:rPr>
          <w:rFonts w:ascii="Times New Roman" w:eastAsia="Times New Roman" w:hAnsi="Times New Roman" w:cs="Times New Roman"/>
          <w:color w:val="000000"/>
          <w:sz w:val="24"/>
          <w:szCs w:val="24"/>
          <w:shd w:val="clear" w:color="auto" w:fill="FFFFFF"/>
        </w:rPr>
        <w:t xml:space="preserve">, </w:t>
      </w:r>
      <w:r w:rsidR="00ED48E4" w:rsidRPr="00550D91">
        <w:rPr>
          <w:rFonts w:ascii="Times New Roman" w:eastAsia="Times New Roman" w:hAnsi="Times New Roman" w:cs="Times New Roman"/>
          <w:color w:val="000000"/>
          <w:sz w:val="24"/>
          <w:szCs w:val="24"/>
          <w:shd w:val="clear" w:color="auto" w:fill="FFFFFF"/>
        </w:rPr>
        <w:t>your God, who brought you out of the land of Egypt</w:t>
      </w:r>
      <w:r w:rsidR="009609D3" w:rsidRPr="00550D91">
        <w:rPr>
          <w:rFonts w:ascii="Times New Roman" w:eastAsia="Times New Roman" w:hAnsi="Times New Roman" w:cs="Times New Roman"/>
          <w:color w:val="000000"/>
          <w:sz w:val="24"/>
          <w:szCs w:val="24"/>
          <w:shd w:val="clear" w:color="auto" w:fill="FFFFFF"/>
        </w:rPr>
        <w:t xml:space="preserve"> – </w:t>
      </w:r>
      <w:r w:rsidR="00ED48E4" w:rsidRPr="00550D91">
        <w:rPr>
          <w:rFonts w:ascii="Times New Roman" w:eastAsia="Times New Roman" w:hAnsi="Times New Roman" w:cs="Times New Roman"/>
          <w:color w:val="000000"/>
          <w:sz w:val="24"/>
          <w:szCs w:val="24"/>
          <w:shd w:val="clear" w:color="auto" w:fill="FFFFFF"/>
        </w:rPr>
        <w:t>out of the house of</w:t>
      </w:r>
      <w:r w:rsidR="002B5FE9" w:rsidRPr="00550D91">
        <w:rPr>
          <w:rFonts w:ascii="Times New Roman" w:eastAsia="Times New Roman" w:hAnsi="Times New Roman" w:cs="Times New Roman"/>
          <w:color w:val="000000"/>
          <w:sz w:val="24"/>
          <w:szCs w:val="24"/>
          <w:shd w:val="clear" w:color="auto" w:fill="FFFFFF"/>
        </w:rPr>
        <w:t xml:space="preserve"> </w:t>
      </w:r>
      <w:r w:rsidR="00ED48E4" w:rsidRPr="00550D91">
        <w:rPr>
          <w:rFonts w:ascii="Times New Roman" w:eastAsia="Times New Roman" w:hAnsi="Times New Roman" w:cs="Times New Roman"/>
          <w:color w:val="000000"/>
          <w:sz w:val="24"/>
          <w:szCs w:val="24"/>
          <w:shd w:val="clear" w:color="auto" w:fill="FFFFFF"/>
        </w:rPr>
        <w:t>bondage.</w:t>
      </w:r>
      <w:r w:rsidR="002B5FE9" w:rsidRPr="00550D91">
        <w:rPr>
          <w:rFonts w:ascii="Times New Roman" w:eastAsia="Times New Roman" w:hAnsi="Times New Roman" w:cs="Times New Roman"/>
          <w:color w:val="000000"/>
          <w:sz w:val="24"/>
          <w:szCs w:val="24"/>
          <w:shd w:val="clear" w:color="auto" w:fill="FFFFFF"/>
        </w:rPr>
        <w:t>”</w:t>
      </w:r>
      <w:r w:rsidR="00B43CDB" w:rsidRPr="00550D91">
        <w:rPr>
          <w:rStyle w:val="FootnoteReference"/>
          <w:rFonts w:ascii="Times New Roman" w:eastAsia="Times New Roman" w:hAnsi="Times New Roman" w:cs="Times New Roman"/>
          <w:color w:val="000000"/>
          <w:sz w:val="24"/>
          <w:szCs w:val="24"/>
          <w:shd w:val="clear" w:color="auto" w:fill="FFFFFF"/>
        </w:rPr>
        <w:footnoteReference w:id="10"/>
      </w:r>
      <w:r w:rsidR="00A4012D" w:rsidRPr="00550D91">
        <w:rPr>
          <w:rFonts w:ascii="Times New Roman" w:eastAsia="Times New Roman" w:hAnsi="Times New Roman" w:cs="Times New Roman"/>
          <w:color w:val="000000"/>
          <w:sz w:val="24"/>
          <w:szCs w:val="24"/>
          <w:shd w:val="clear" w:color="auto" w:fill="FFFFFF"/>
        </w:rPr>
        <w:t xml:space="preserve"> </w:t>
      </w:r>
      <w:r w:rsidR="00F71364" w:rsidRPr="00550D91">
        <w:rPr>
          <w:rFonts w:ascii="Times New Roman" w:eastAsia="Times New Roman" w:hAnsi="Times New Roman" w:cs="Times New Roman"/>
          <w:color w:val="000000"/>
          <w:sz w:val="24"/>
          <w:szCs w:val="24"/>
          <w:shd w:val="clear" w:color="auto" w:fill="FFFFFF"/>
        </w:rPr>
        <w:t xml:space="preserve">By attributing their freedom to </w:t>
      </w:r>
      <w:r w:rsidR="006E0FD8" w:rsidRPr="00550D91">
        <w:rPr>
          <w:rFonts w:ascii="Times New Roman" w:eastAsia="Times New Roman" w:hAnsi="Times New Roman" w:cs="Times New Roman"/>
          <w:color w:val="000000"/>
          <w:sz w:val="24"/>
          <w:szCs w:val="24"/>
          <w:shd w:val="clear" w:color="auto" w:fill="FFFFFF"/>
        </w:rPr>
        <w:t>God, the Israelite</w:t>
      </w:r>
      <w:r w:rsidR="007A3D79" w:rsidRPr="00550D91">
        <w:rPr>
          <w:rFonts w:ascii="Times New Roman" w:eastAsia="Times New Roman" w:hAnsi="Times New Roman" w:cs="Times New Roman"/>
          <w:color w:val="000000"/>
          <w:sz w:val="24"/>
          <w:szCs w:val="24"/>
          <w:shd w:val="clear" w:color="auto" w:fill="FFFFFF"/>
        </w:rPr>
        <w:t>s now</w:t>
      </w:r>
      <w:r w:rsidR="006E0FD8" w:rsidRPr="00550D91">
        <w:rPr>
          <w:rFonts w:ascii="Times New Roman" w:eastAsia="Times New Roman" w:hAnsi="Times New Roman" w:cs="Times New Roman"/>
          <w:color w:val="000000"/>
          <w:sz w:val="24"/>
          <w:szCs w:val="24"/>
          <w:shd w:val="clear" w:color="auto" w:fill="FFFFFF"/>
        </w:rPr>
        <w:t xml:space="preserve"> have an obligation to </w:t>
      </w:r>
      <w:r w:rsidR="001908D8" w:rsidRPr="00550D91">
        <w:rPr>
          <w:rFonts w:ascii="Times New Roman" w:eastAsia="Times New Roman" w:hAnsi="Times New Roman" w:cs="Times New Roman"/>
          <w:color w:val="000000"/>
          <w:sz w:val="24"/>
          <w:szCs w:val="24"/>
          <w:shd w:val="clear" w:color="auto" w:fill="FFFFFF"/>
        </w:rPr>
        <w:t xml:space="preserve">serve </w:t>
      </w:r>
      <w:r w:rsidR="006E0FD8" w:rsidRPr="00550D91">
        <w:rPr>
          <w:rFonts w:ascii="Times New Roman" w:eastAsia="Times New Roman" w:hAnsi="Times New Roman" w:cs="Times New Roman"/>
          <w:color w:val="000000"/>
          <w:sz w:val="24"/>
          <w:szCs w:val="24"/>
          <w:shd w:val="clear" w:color="auto" w:fill="FFFFFF"/>
        </w:rPr>
        <w:t>Him – an obligation to implement the</w:t>
      </w:r>
      <w:r w:rsidR="00A63F88" w:rsidRPr="00550D91">
        <w:rPr>
          <w:rFonts w:ascii="Times New Roman" w:eastAsia="Times New Roman" w:hAnsi="Times New Roman" w:cs="Times New Roman"/>
          <w:color w:val="000000"/>
          <w:sz w:val="24"/>
          <w:szCs w:val="24"/>
          <w:shd w:val="clear" w:color="auto" w:fill="FFFFFF"/>
        </w:rPr>
        <w:t xml:space="preserve"> commandments</w:t>
      </w:r>
      <w:r w:rsidR="00772617" w:rsidRPr="00550D91">
        <w:rPr>
          <w:rFonts w:ascii="Times New Roman" w:eastAsia="Times New Roman" w:hAnsi="Times New Roman" w:cs="Times New Roman"/>
          <w:color w:val="000000"/>
          <w:sz w:val="24"/>
          <w:szCs w:val="24"/>
          <w:shd w:val="clear" w:color="auto" w:fill="FFFFFF"/>
        </w:rPr>
        <w:t xml:space="preserve"> that follow</w:t>
      </w:r>
      <w:r w:rsidR="00A63F88" w:rsidRPr="00550D91">
        <w:rPr>
          <w:rFonts w:ascii="Times New Roman" w:eastAsia="Times New Roman" w:hAnsi="Times New Roman" w:cs="Times New Roman"/>
          <w:color w:val="000000"/>
          <w:sz w:val="24"/>
          <w:szCs w:val="24"/>
          <w:shd w:val="clear" w:color="auto" w:fill="FFFFFF"/>
        </w:rPr>
        <w:t xml:space="preserve">. </w:t>
      </w:r>
      <w:r w:rsidR="008E173D" w:rsidRPr="00550D91">
        <w:rPr>
          <w:rFonts w:ascii="Times New Roman" w:eastAsia="Times New Roman" w:hAnsi="Times New Roman" w:cs="Times New Roman"/>
          <w:color w:val="000000"/>
          <w:sz w:val="24"/>
          <w:szCs w:val="24"/>
          <w:shd w:val="clear" w:color="auto" w:fill="FFFFFF"/>
        </w:rPr>
        <w:t>Far</w:t>
      </w:r>
      <w:r w:rsidR="00BD6A6A" w:rsidRPr="00550D91">
        <w:rPr>
          <w:rFonts w:ascii="Times New Roman" w:eastAsia="Times New Roman" w:hAnsi="Times New Roman" w:cs="Times New Roman"/>
          <w:color w:val="000000"/>
          <w:sz w:val="24"/>
          <w:szCs w:val="24"/>
          <w:shd w:val="clear" w:color="auto" w:fill="FFFFFF"/>
        </w:rPr>
        <w:t xml:space="preserve"> </w:t>
      </w:r>
      <w:r w:rsidR="008E173D" w:rsidRPr="00550D91">
        <w:rPr>
          <w:rFonts w:ascii="Times New Roman" w:eastAsia="Times New Roman" w:hAnsi="Times New Roman" w:cs="Times New Roman"/>
          <w:color w:val="000000"/>
          <w:sz w:val="24"/>
          <w:szCs w:val="24"/>
          <w:shd w:val="clear" w:color="auto" w:fill="FFFFFF"/>
        </w:rPr>
        <w:t>greater</w:t>
      </w:r>
      <w:r w:rsidR="00BD6A6A" w:rsidRPr="00550D91">
        <w:rPr>
          <w:rFonts w:ascii="Times New Roman" w:eastAsia="Times New Roman" w:hAnsi="Times New Roman" w:cs="Times New Roman"/>
          <w:color w:val="000000"/>
          <w:sz w:val="24"/>
          <w:szCs w:val="24"/>
          <w:shd w:val="clear" w:color="auto" w:fill="FFFFFF"/>
        </w:rPr>
        <w:t xml:space="preserve"> an obligation than feeling indebted to Moses, the Israelites enter into a c</w:t>
      </w:r>
      <w:r w:rsidR="0039622A" w:rsidRPr="00550D91">
        <w:rPr>
          <w:rFonts w:ascii="Times New Roman" w:eastAsia="Times New Roman" w:hAnsi="Times New Roman" w:cs="Times New Roman"/>
          <w:color w:val="000000"/>
          <w:sz w:val="24"/>
          <w:szCs w:val="24"/>
          <w:shd w:val="clear" w:color="auto" w:fill="FFFFFF"/>
        </w:rPr>
        <w:t>ovenant</w:t>
      </w:r>
      <w:r w:rsidR="00BD6A6A" w:rsidRPr="00550D91">
        <w:rPr>
          <w:rFonts w:ascii="Times New Roman" w:eastAsia="Times New Roman" w:hAnsi="Times New Roman" w:cs="Times New Roman"/>
          <w:color w:val="000000"/>
          <w:sz w:val="24"/>
          <w:szCs w:val="24"/>
          <w:shd w:val="clear" w:color="auto" w:fill="FFFFFF"/>
        </w:rPr>
        <w:t xml:space="preserve"> with </w:t>
      </w:r>
      <w:r w:rsidR="0039622A" w:rsidRPr="00550D91">
        <w:rPr>
          <w:rFonts w:ascii="Times New Roman" w:eastAsia="Times New Roman" w:hAnsi="Times New Roman" w:cs="Times New Roman"/>
          <w:color w:val="000000"/>
          <w:sz w:val="24"/>
          <w:szCs w:val="24"/>
          <w:shd w:val="clear" w:color="auto" w:fill="FFFFFF"/>
        </w:rPr>
        <w:t>God</w:t>
      </w:r>
      <w:r w:rsidR="004B4DCE" w:rsidRPr="00550D91">
        <w:rPr>
          <w:rFonts w:ascii="Times New Roman" w:eastAsia="Times New Roman" w:hAnsi="Times New Roman" w:cs="Times New Roman"/>
          <w:color w:val="000000"/>
          <w:sz w:val="24"/>
          <w:szCs w:val="24"/>
          <w:shd w:val="clear" w:color="auto" w:fill="FFFFFF"/>
        </w:rPr>
        <w:t xml:space="preserve"> Himself</w:t>
      </w:r>
      <w:r w:rsidR="00BD6A6A" w:rsidRPr="00550D91">
        <w:rPr>
          <w:rFonts w:ascii="Times New Roman" w:eastAsia="Times New Roman" w:hAnsi="Times New Roman" w:cs="Times New Roman"/>
          <w:color w:val="000000"/>
          <w:sz w:val="24"/>
          <w:szCs w:val="24"/>
          <w:shd w:val="clear" w:color="auto" w:fill="FFFFFF"/>
        </w:rPr>
        <w:t>.</w:t>
      </w:r>
      <w:r w:rsidR="00713CF8" w:rsidRPr="00550D91">
        <w:rPr>
          <w:rStyle w:val="FootnoteReference"/>
          <w:rFonts w:ascii="Times New Roman" w:eastAsia="Times New Roman" w:hAnsi="Times New Roman" w:cs="Times New Roman"/>
          <w:color w:val="000000"/>
          <w:sz w:val="24"/>
          <w:szCs w:val="24"/>
          <w:shd w:val="clear" w:color="auto" w:fill="FFFFFF"/>
        </w:rPr>
        <w:footnoteReference w:id="11"/>
      </w:r>
      <w:r w:rsidR="009827EA" w:rsidRPr="00550D91">
        <w:rPr>
          <w:rFonts w:ascii="Times New Roman" w:eastAsia="Times New Roman" w:hAnsi="Times New Roman" w:cs="Times New Roman"/>
          <w:color w:val="000000"/>
          <w:sz w:val="24"/>
          <w:szCs w:val="24"/>
          <w:shd w:val="clear" w:color="auto" w:fill="FFFFFF"/>
        </w:rPr>
        <w:t xml:space="preserve"> </w:t>
      </w:r>
      <w:r w:rsidR="00804F96" w:rsidRPr="00550D91">
        <w:rPr>
          <w:rFonts w:ascii="Times New Roman" w:eastAsia="Times New Roman" w:hAnsi="Times New Roman" w:cs="Times New Roman"/>
          <w:color w:val="000000"/>
          <w:sz w:val="24"/>
          <w:szCs w:val="24"/>
          <w:shd w:val="clear" w:color="auto" w:fill="FFFFFF"/>
        </w:rPr>
        <w:t>Moses enters into his own covenant</w:t>
      </w:r>
      <w:r w:rsidR="00C20AC2" w:rsidRPr="00550D91">
        <w:rPr>
          <w:rFonts w:ascii="Times New Roman" w:eastAsia="Times New Roman" w:hAnsi="Times New Roman" w:cs="Times New Roman"/>
          <w:color w:val="000000"/>
          <w:sz w:val="24"/>
          <w:szCs w:val="24"/>
          <w:shd w:val="clear" w:color="auto" w:fill="FFFFFF"/>
        </w:rPr>
        <w:t xml:space="preserve">, </w:t>
      </w:r>
      <w:r w:rsidR="00804F96" w:rsidRPr="00550D91">
        <w:rPr>
          <w:rFonts w:ascii="Times New Roman" w:eastAsia="Times New Roman" w:hAnsi="Times New Roman" w:cs="Times New Roman"/>
          <w:color w:val="000000"/>
          <w:sz w:val="24"/>
          <w:szCs w:val="24"/>
          <w:shd w:val="clear" w:color="auto" w:fill="FFFFFF"/>
        </w:rPr>
        <w:t>commanded</w:t>
      </w:r>
      <w:r w:rsidR="00E61F7C" w:rsidRPr="00550D91">
        <w:rPr>
          <w:rFonts w:ascii="Times New Roman" w:eastAsia="Times New Roman" w:hAnsi="Times New Roman" w:cs="Times New Roman"/>
          <w:color w:val="000000"/>
          <w:sz w:val="24"/>
          <w:szCs w:val="24"/>
          <w:shd w:val="clear" w:color="auto" w:fill="FFFFFF"/>
        </w:rPr>
        <w:t xml:space="preserve"> not only to uphold the ethical standards within his own conduct, but </w:t>
      </w:r>
      <w:r w:rsidR="0098577F" w:rsidRPr="00550D91">
        <w:rPr>
          <w:rFonts w:ascii="Times New Roman" w:eastAsia="Times New Roman" w:hAnsi="Times New Roman" w:cs="Times New Roman"/>
          <w:color w:val="000000"/>
          <w:sz w:val="24"/>
          <w:szCs w:val="24"/>
          <w:shd w:val="clear" w:color="auto" w:fill="FFFFFF"/>
        </w:rPr>
        <w:t xml:space="preserve">to </w:t>
      </w:r>
      <w:r w:rsidR="00EA0E28" w:rsidRPr="00550D91">
        <w:rPr>
          <w:rFonts w:ascii="Times New Roman" w:eastAsia="Times New Roman" w:hAnsi="Times New Roman" w:cs="Times New Roman"/>
          <w:color w:val="000000"/>
          <w:sz w:val="24"/>
          <w:szCs w:val="24"/>
          <w:shd w:val="clear" w:color="auto" w:fill="FFFFFF"/>
        </w:rPr>
        <w:t xml:space="preserve">assert </w:t>
      </w:r>
      <w:r w:rsidR="00670EC3" w:rsidRPr="00550D91">
        <w:rPr>
          <w:rFonts w:ascii="Times New Roman" w:eastAsia="Times New Roman" w:hAnsi="Times New Roman" w:cs="Times New Roman"/>
          <w:color w:val="000000"/>
          <w:sz w:val="24"/>
          <w:szCs w:val="24"/>
          <w:shd w:val="clear" w:color="auto" w:fill="FFFFFF"/>
        </w:rPr>
        <w:t>God’s</w:t>
      </w:r>
      <w:r w:rsidR="00EA0E28" w:rsidRPr="00550D91">
        <w:rPr>
          <w:rFonts w:ascii="Times New Roman" w:eastAsia="Times New Roman" w:hAnsi="Times New Roman" w:cs="Times New Roman"/>
          <w:color w:val="000000"/>
          <w:sz w:val="24"/>
          <w:szCs w:val="24"/>
          <w:shd w:val="clear" w:color="auto" w:fill="FFFFFF"/>
        </w:rPr>
        <w:t xml:space="preserve"> statutes and judgements</w:t>
      </w:r>
      <w:r w:rsidR="00804F96" w:rsidRPr="00550D91">
        <w:rPr>
          <w:rFonts w:ascii="Times New Roman" w:eastAsia="Times New Roman" w:hAnsi="Times New Roman" w:cs="Times New Roman"/>
          <w:color w:val="000000"/>
          <w:sz w:val="24"/>
          <w:szCs w:val="24"/>
          <w:shd w:val="clear" w:color="auto" w:fill="FFFFFF"/>
        </w:rPr>
        <w:t xml:space="preserve"> </w:t>
      </w:r>
      <w:r w:rsidR="00F575FB" w:rsidRPr="00550D91">
        <w:rPr>
          <w:rFonts w:ascii="Times New Roman" w:eastAsia="Times New Roman" w:hAnsi="Times New Roman" w:cs="Times New Roman"/>
          <w:color w:val="000000"/>
          <w:sz w:val="24"/>
          <w:szCs w:val="24"/>
          <w:shd w:val="clear" w:color="auto" w:fill="FFFFFF"/>
        </w:rPr>
        <w:t xml:space="preserve">so that </w:t>
      </w:r>
      <w:r w:rsidR="00B0473B" w:rsidRPr="00550D91">
        <w:rPr>
          <w:rFonts w:ascii="Times New Roman" w:eastAsia="Times New Roman" w:hAnsi="Times New Roman" w:cs="Times New Roman"/>
          <w:color w:val="000000"/>
          <w:sz w:val="24"/>
          <w:szCs w:val="24"/>
          <w:shd w:val="clear" w:color="auto" w:fill="FFFFFF"/>
        </w:rPr>
        <w:t xml:space="preserve">he </w:t>
      </w:r>
      <w:r w:rsidR="00640FB1">
        <w:rPr>
          <w:rFonts w:ascii="Times New Roman" w:eastAsia="Times New Roman" w:hAnsi="Times New Roman" w:cs="Times New Roman"/>
          <w:color w:val="000000"/>
          <w:sz w:val="24"/>
          <w:szCs w:val="24"/>
          <w:shd w:val="clear" w:color="auto" w:fill="FFFFFF"/>
        </w:rPr>
        <w:t xml:space="preserve">and others </w:t>
      </w:r>
      <w:r w:rsidR="00B0473B" w:rsidRPr="00550D91">
        <w:rPr>
          <w:rFonts w:ascii="Times New Roman" w:eastAsia="Times New Roman" w:hAnsi="Times New Roman" w:cs="Times New Roman"/>
          <w:color w:val="000000"/>
          <w:sz w:val="24"/>
          <w:szCs w:val="24"/>
          <w:shd w:val="clear" w:color="auto" w:fill="FFFFFF"/>
        </w:rPr>
        <w:t xml:space="preserve">might </w:t>
      </w:r>
      <w:r w:rsidR="00B33FB3" w:rsidRPr="00550D91">
        <w:rPr>
          <w:rFonts w:ascii="Times New Roman" w:eastAsia="Times New Roman" w:hAnsi="Times New Roman" w:cs="Times New Roman"/>
          <w:color w:val="000000"/>
          <w:sz w:val="24"/>
          <w:szCs w:val="24"/>
          <w:shd w:val="clear" w:color="auto" w:fill="FFFFFF"/>
        </w:rPr>
        <w:t>‘</w:t>
      </w:r>
      <w:r w:rsidR="00B0473B" w:rsidRPr="00550D91">
        <w:rPr>
          <w:rFonts w:ascii="Times New Roman" w:eastAsia="Times New Roman" w:hAnsi="Times New Roman" w:cs="Times New Roman"/>
          <w:color w:val="000000"/>
          <w:sz w:val="24"/>
          <w:szCs w:val="24"/>
          <w:shd w:val="clear" w:color="auto" w:fill="FFFFFF"/>
        </w:rPr>
        <w:t>observe them in the land</w:t>
      </w:r>
      <w:r w:rsidR="00B33FB3" w:rsidRPr="00550D91">
        <w:rPr>
          <w:rFonts w:ascii="Times New Roman" w:eastAsia="Times New Roman" w:hAnsi="Times New Roman" w:cs="Times New Roman"/>
          <w:color w:val="000000"/>
          <w:sz w:val="24"/>
          <w:szCs w:val="24"/>
          <w:shd w:val="clear" w:color="auto" w:fill="FFFFFF"/>
        </w:rPr>
        <w:t>’.</w:t>
      </w:r>
      <w:r w:rsidR="005D015D" w:rsidRPr="00550D91">
        <w:rPr>
          <w:rStyle w:val="FootnoteReference"/>
          <w:rFonts w:ascii="Times New Roman" w:eastAsia="Times New Roman" w:hAnsi="Times New Roman" w:cs="Times New Roman"/>
          <w:color w:val="000000"/>
          <w:sz w:val="24"/>
          <w:szCs w:val="24"/>
          <w:shd w:val="clear" w:color="auto" w:fill="FFFFFF"/>
        </w:rPr>
        <w:footnoteReference w:id="12"/>
      </w:r>
      <w:r w:rsidR="00EC773B" w:rsidRPr="00550D91">
        <w:rPr>
          <w:rFonts w:ascii="Times New Roman" w:eastAsia="Times New Roman" w:hAnsi="Times New Roman" w:cs="Times New Roman"/>
          <w:color w:val="000000"/>
          <w:sz w:val="24"/>
          <w:szCs w:val="24"/>
          <w:shd w:val="clear" w:color="auto" w:fill="FFFFFF"/>
        </w:rPr>
        <w:t xml:space="preserve"> </w:t>
      </w:r>
    </w:p>
    <w:p w14:paraId="286CA4E6" w14:textId="5D7A45BA" w:rsidR="00375048" w:rsidRPr="00550D91" w:rsidRDefault="002B35B9" w:rsidP="000F2BD5">
      <w:pPr>
        <w:ind w:firstLine="720"/>
        <w:rPr>
          <w:rFonts w:ascii="Times New Roman" w:eastAsia="Times New Roman" w:hAnsi="Times New Roman" w:cs="Times New Roman"/>
          <w:color w:val="000000" w:themeColor="text1"/>
          <w:sz w:val="24"/>
          <w:szCs w:val="24"/>
          <w:shd w:val="clear" w:color="auto" w:fill="FFFFFF"/>
        </w:rPr>
      </w:pPr>
      <w:r w:rsidRPr="00550D91">
        <w:rPr>
          <w:rFonts w:ascii="Times New Roman" w:eastAsia="Times New Roman" w:hAnsi="Times New Roman" w:cs="Times New Roman"/>
          <w:color w:val="000000" w:themeColor="text1"/>
          <w:sz w:val="24"/>
          <w:szCs w:val="24"/>
          <w:shd w:val="clear" w:color="auto" w:fill="FFFFFF"/>
        </w:rPr>
        <w:t xml:space="preserve">From </w:t>
      </w:r>
      <w:r w:rsidR="001C2EB0" w:rsidRPr="00550D91">
        <w:rPr>
          <w:rFonts w:ascii="Times New Roman" w:eastAsia="Times New Roman" w:hAnsi="Times New Roman" w:cs="Times New Roman"/>
          <w:color w:val="000000" w:themeColor="text1"/>
          <w:sz w:val="24"/>
          <w:szCs w:val="24"/>
          <w:shd w:val="clear" w:color="auto" w:fill="FFFFFF"/>
        </w:rPr>
        <w:t>just</w:t>
      </w:r>
      <w:r w:rsidR="008F4C6E" w:rsidRPr="00550D91">
        <w:rPr>
          <w:rFonts w:ascii="Times New Roman" w:eastAsia="Times New Roman" w:hAnsi="Times New Roman" w:cs="Times New Roman"/>
          <w:color w:val="000000" w:themeColor="text1"/>
          <w:sz w:val="24"/>
          <w:szCs w:val="24"/>
          <w:shd w:val="clear" w:color="auto" w:fill="FFFFFF"/>
        </w:rPr>
        <w:t xml:space="preserve"> two lines of Scripture, we can </w:t>
      </w:r>
      <w:r w:rsidR="00427C88" w:rsidRPr="00550D91">
        <w:rPr>
          <w:rFonts w:ascii="Times New Roman" w:eastAsia="Times New Roman" w:hAnsi="Times New Roman" w:cs="Times New Roman"/>
          <w:color w:val="000000" w:themeColor="text1"/>
          <w:sz w:val="24"/>
          <w:szCs w:val="24"/>
          <w:shd w:val="clear" w:color="auto" w:fill="FFFFFF"/>
        </w:rPr>
        <w:t xml:space="preserve">already </w:t>
      </w:r>
      <w:r w:rsidR="007F6F2D" w:rsidRPr="00550D91">
        <w:rPr>
          <w:rFonts w:ascii="Times New Roman" w:eastAsia="Times New Roman" w:hAnsi="Times New Roman" w:cs="Times New Roman"/>
          <w:color w:val="000000" w:themeColor="text1"/>
          <w:sz w:val="24"/>
          <w:szCs w:val="24"/>
          <w:shd w:val="clear" w:color="auto" w:fill="FFFFFF"/>
        </w:rPr>
        <w:t xml:space="preserve">interpret the </w:t>
      </w:r>
      <w:r w:rsidR="00924134" w:rsidRPr="00550D91">
        <w:rPr>
          <w:rFonts w:ascii="Times New Roman" w:eastAsia="Times New Roman" w:hAnsi="Times New Roman" w:cs="Times New Roman"/>
          <w:color w:val="000000" w:themeColor="text1"/>
          <w:sz w:val="24"/>
          <w:szCs w:val="24"/>
          <w:shd w:val="clear" w:color="auto" w:fill="FFFFFF"/>
        </w:rPr>
        <w:t xml:space="preserve">precept </w:t>
      </w:r>
      <w:r w:rsidR="0035777E" w:rsidRPr="00550D91">
        <w:rPr>
          <w:rFonts w:ascii="Times New Roman" w:eastAsia="Times New Roman" w:hAnsi="Times New Roman" w:cs="Times New Roman"/>
          <w:color w:val="000000" w:themeColor="text1"/>
          <w:sz w:val="24"/>
          <w:szCs w:val="24"/>
          <w:shd w:val="clear" w:color="auto" w:fill="FFFFFF"/>
        </w:rPr>
        <w:t xml:space="preserve">beneath </w:t>
      </w:r>
      <w:r w:rsidR="005C3BD6" w:rsidRPr="00550D91">
        <w:rPr>
          <w:rFonts w:ascii="Times New Roman" w:eastAsia="Times New Roman" w:hAnsi="Times New Roman" w:cs="Times New Roman"/>
          <w:color w:val="000000" w:themeColor="text1"/>
          <w:sz w:val="24"/>
          <w:szCs w:val="24"/>
          <w:shd w:val="clear" w:color="auto" w:fill="FFFFFF"/>
        </w:rPr>
        <w:t xml:space="preserve">Western </w:t>
      </w:r>
      <w:r w:rsidR="00446D96" w:rsidRPr="00550D91">
        <w:rPr>
          <w:rFonts w:ascii="Times New Roman" w:eastAsia="Times New Roman" w:hAnsi="Times New Roman" w:cs="Times New Roman"/>
          <w:color w:val="000000" w:themeColor="text1"/>
          <w:sz w:val="24"/>
          <w:szCs w:val="24"/>
          <w:shd w:val="clear" w:color="auto" w:fill="FFFFFF"/>
        </w:rPr>
        <w:t>systems</w:t>
      </w:r>
      <w:r w:rsidR="0035777E" w:rsidRPr="00550D91">
        <w:rPr>
          <w:rFonts w:ascii="Times New Roman" w:eastAsia="Times New Roman" w:hAnsi="Times New Roman" w:cs="Times New Roman"/>
          <w:color w:val="000000" w:themeColor="text1"/>
          <w:sz w:val="24"/>
          <w:szCs w:val="24"/>
          <w:shd w:val="clear" w:color="auto" w:fill="FFFFFF"/>
        </w:rPr>
        <w:t xml:space="preserve"> of civility</w:t>
      </w:r>
      <w:r w:rsidR="00B17375" w:rsidRPr="00550D91">
        <w:rPr>
          <w:rFonts w:ascii="Times New Roman" w:eastAsia="Times New Roman" w:hAnsi="Times New Roman" w:cs="Times New Roman"/>
          <w:color w:val="000000" w:themeColor="text1"/>
          <w:sz w:val="24"/>
          <w:szCs w:val="24"/>
          <w:shd w:val="clear" w:color="auto" w:fill="FFFFFF"/>
        </w:rPr>
        <w:t xml:space="preserve">, </w:t>
      </w:r>
      <w:r w:rsidR="002B1B27" w:rsidRPr="00550D91">
        <w:rPr>
          <w:rFonts w:ascii="Times New Roman" w:eastAsia="Times New Roman" w:hAnsi="Times New Roman" w:cs="Times New Roman"/>
          <w:color w:val="000000" w:themeColor="text1"/>
          <w:sz w:val="24"/>
          <w:szCs w:val="24"/>
          <w:shd w:val="clear" w:color="auto" w:fill="FFFFFF"/>
        </w:rPr>
        <w:t>such as English common law</w:t>
      </w:r>
      <w:r w:rsidR="00376BBF" w:rsidRPr="00550D91">
        <w:rPr>
          <w:rFonts w:ascii="Times New Roman" w:eastAsia="Times New Roman" w:hAnsi="Times New Roman" w:cs="Times New Roman"/>
          <w:color w:val="000000" w:themeColor="text1"/>
          <w:sz w:val="24"/>
          <w:szCs w:val="24"/>
          <w:shd w:val="clear" w:color="auto" w:fill="FFFFFF"/>
        </w:rPr>
        <w:t xml:space="preserve"> and the United States Constitution</w:t>
      </w:r>
      <w:r w:rsidR="00BD43AD" w:rsidRPr="00550D91">
        <w:rPr>
          <w:rFonts w:ascii="Times New Roman" w:eastAsia="Times New Roman" w:hAnsi="Times New Roman" w:cs="Times New Roman"/>
          <w:color w:val="000000" w:themeColor="text1"/>
          <w:sz w:val="24"/>
          <w:szCs w:val="24"/>
          <w:shd w:val="clear" w:color="auto" w:fill="FFFFFF"/>
        </w:rPr>
        <w:t>:</w:t>
      </w:r>
      <w:r w:rsidR="00760D33" w:rsidRPr="00550D91">
        <w:rPr>
          <w:rStyle w:val="FootnoteReference"/>
          <w:rFonts w:ascii="Times New Roman" w:eastAsia="Times New Roman" w:hAnsi="Times New Roman" w:cs="Times New Roman"/>
          <w:color w:val="000000" w:themeColor="text1"/>
          <w:sz w:val="24"/>
          <w:szCs w:val="24"/>
          <w:shd w:val="clear" w:color="auto" w:fill="FFFFFF"/>
        </w:rPr>
        <w:footnoteReference w:id="13"/>
      </w:r>
      <w:r w:rsidR="00BD43AD" w:rsidRPr="00550D91">
        <w:rPr>
          <w:rFonts w:ascii="Times New Roman" w:eastAsia="Times New Roman" w:hAnsi="Times New Roman" w:cs="Times New Roman"/>
          <w:color w:val="000000" w:themeColor="text1"/>
          <w:sz w:val="24"/>
          <w:szCs w:val="24"/>
          <w:shd w:val="clear" w:color="auto" w:fill="FFFFFF"/>
        </w:rPr>
        <w:t xml:space="preserve"> </w:t>
      </w:r>
      <w:r w:rsidR="003B470A" w:rsidRPr="00550D91">
        <w:rPr>
          <w:rFonts w:ascii="Times New Roman" w:eastAsia="Times New Roman" w:hAnsi="Times New Roman" w:cs="Times New Roman"/>
          <w:i/>
          <w:iCs/>
          <w:color w:val="000000" w:themeColor="text1"/>
          <w:sz w:val="24"/>
          <w:szCs w:val="24"/>
          <w:shd w:val="clear" w:color="auto" w:fill="FFFFFF"/>
        </w:rPr>
        <w:t>every</w:t>
      </w:r>
      <w:r w:rsidR="00A24108" w:rsidRPr="00550D91">
        <w:rPr>
          <w:rFonts w:ascii="Times New Roman" w:eastAsia="Times New Roman" w:hAnsi="Times New Roman" w:cs="Times New Roman"/>
          <w:i/>
          <w:iCs/>
          <w:color w:val="000000" w:themeColor="text1"/>
          <w:sz w:val="24"/>
          <w:szCs w:val="24"/>
          <w:shd w:val="clear" w:color="auto" w:fill="FFFFFF"/>
        </w:rPr>
        <w:t xml:space="preserve"> sovereign individual </w:t>
      </w:r>
      <w:r w:rsidR="003B470A" w:rsidRPr="00550D91">
        <w:rPr>
          <w:rFonts w:ascii="Times New Roman" w:eastAsia="Times New Roman" w:hAnsi="Times New Roman" w:cs="Times New Roman"/>
          <w:i/>
          <w:iCs/>
          <w:color w:val="000000" w:themeColor="text1"/>
          <w:sz w:val="24"/>
          <w:szCs w:val="24"/>
          <w:shd w:val="clear" w:color="auto" w:fill="FFFFFF"/>
        </w:rPr>
        <w:t>is subordinate to</w:t>
      </w:r>
      <w:r w:rsidR="00A24108" w:rsidRPr="00550D91">
        <w:rPr>
          <w:rFonts w:ascii="Times New Roman" w:eastAsia="Times New Roman" w:hAnsi="Times New Roman" w:cs="Times New Roman"/>
          <w:i/>
          <w:iCs/>
          <w:color w:val="000000" w:themeColor="text1"/>
          <w:sz w:val="24"/>
          <w:szCs w:val="24"/>
          <w:shd w:val="clear" w:color="auto" w:fill="FFFFFF"/>
        </w:rPr>
        <w:t xml:space="preserve"> </w:t>
      </w:r>
      <w:r w:rsidR="00387F8E" w:rsidRPr="00550D91">
        <w:rPr>
          <w:rFonts w:ascii="Times New Roman" w:eastAsia="Times New Roman" w:hAnsi="Times New Roman" w:cs="Times New Roman"/>
          <w:i/>
          <w:iCs/>
          <w:color w:val="000000" w:themeColor="text1"/>
          <w:sz w:val="24"/>
          <w:szCs w:val="24"/>
          <w:shd w:val="clear" w:color="auto" w:fill="FFFFFF"/>
        </w:rPr>
        <w:t>a sovereign body of law</w:t>
      </w:r>
      <w:r w:rsidR="00A06C81" w:rsidRPr="00550D91">
        <w:rPr>
          <w:rFonts w:ascii="Times New Roman" w:eastAsia="Times New Roman" w:hAnsi="Times New Roman" w:cs="Times New Roman"/>
          <w:color w:val="000000" w:themeColor="text1"/>
          <w:sz w:val="24"/>
          <w:szCs w:val="24"/>
          <w:shd w:val="clear" w:color="auto" w:fill="FFFFFF"/>
        </w:rPr>
        <w:t xml:space="preserve"> – </w:t>
      </w:r>
      <w:r w:rsidR="00A06C81" w:rsidRPr="00550D91">
        <w:rPr>
          <w:rFonts w:ascii="Times New Roman" w:eastAsia="Times New Roman" w:hAnsi="Times New Roman" w:cs="Times New Roman"/>
          <w:i/>
          <w:iCs/>
          <w:color w:val="000000" w:themeColor="text1"/>
          <w:sz w:val="24"/>
          <w:szCs w:val="24"/>
          <w:shd w:val="clear" w:color="auto" w:fill="FFFFFF"/>
        </w:rPr>
        <w:t>earthly or divine.</w:t>
      </w:r>
      <w:r w:rsidR="008C3A49" w:rsidRPr="00550D91">
        <w:rPr>
          <w:rStyle w:val="FootnoteReference"/>
          <w:rFonts w:ascii="Times New Roman" w:eastAsia="Times New Roman" w:hAnsi="Times New Roman" w:cs="Times New Roman"/>
          <w:color w:val="000000" w:themeColor="text1"/>
          <w:sz w:val="24"/>
          <w:szCs w:val="24"/>
          <w:shd w:val="clear" w:color="auto" w:fill="FFFFFF"/>
        </w:rPr>
        <w:footnoteReference w:id="14"/>
      </w:r>
      <w:r w:rsidR="00C33A63" w:rsidRPr="00550D91">
        <w:rPr>
          <w:rFonts w:ascii="Times New Roman" w:eastAsia="Times New Roman" w:hAnsi="Times New Roman" w:cs="Times New Roman"/>
          <w:i/>
          <w:iCs/>
          <w:color w:val="000000" w:themeColor="text1"/>
          <w:sz w:val="24"/>
          <w:szCs w:val="24"/>
          <w:shd w:val="clear" w:color="auto" w:fill="FFFFFF"/>
        </w:rPr>
        <w:t xml:space="preserve"> </w:t>
      </w:r>
      <w:r w:rsidR="00881C6E" w:rsidRPr="00550D91">
        <w:rPr>
          <w:rFonts w:ascii="Times New Roman" w:eastAsia="Times New Roman" w:hAnsi="Times New Roman" w:cs="Times New Roman"/>
          <w:color w:val="000000" w:themeColor="text1"/>
          <w:sz w:val="24"/>
          <w:szCs w:val="24"/>
          <w:shd w:val="clear" w:color="auto" w:fill="FFFFFF"/>
        </w:rPr>
        <w:t xml:space="preserve">The </w:t>
      </w:r>
      <w:r w:rsidR="00237125" w:rsidRPr="00550D91">
        <w:rPr>
          <w:rFonts w:ascii="Times New Roman" w:eastAsia="Times New Roman" w:hAnsi="Times New Roman" w:cs="Times New Roman"/>
          <w:color w:val="000000" w:themeColor="text1"/>
          <w:sz w:val="24"/>
          <w:szCs w:val="24"/>
          <w:shd w:val="clear" w:color="auto" w:fill="FFFFFF"/>
        </w:rPr>
        <w:t xml:space="preserve">first document to articulate this principle </w:t>
      </w:r>
      <w:r w:rsidR="00AA2A22" w:rsidRPr="00550D91">
        <w:rPr>
          <w:rFonts w:ascii="Times New Roman" w:eastAsia="Times New Roman" w:hAnsi="Times New Roman" w:cs="Times New Roman"/>
          <w:color w:val="000000" w:themeColor="text1"/>
          <w:sz w:val="24"/>
          <w:szCs w:val="24"/>
          <w:shd w:val="clear" w:color="auto" w:fill="FFFFFF"/>
        </w:rPr>
        <w:t>– that the king</w:t>
      </w:r>
      <w:r w:rsidR="0072220A" w:rsidRPr="00550D91">
        <w:rPr>
          <w:rFonts w:ascii="Times New Roman" w:eastAsia="Times New Roman" w:hAnsi="Times New Roman" w:cs="Times New Roman"/>
          <w:color w:val="000000" w:themeColor="text1"/>
          <w:sz w:val="24"/>
          <w:szCs w:val="24"/>
          <w:shd w:val="clear" w:color="auto" w:fill="FFFFFF"/>
        </w:rPr>
        <w:t xml:space="preserve"> </w:t>
      </w:r>
      <w:r w:rsidR="00AA2A22" w:rsidRPr="00550D91">
        <w:rPr>
          <w:rFonts w:ascii="Times New Roman" w:eastAsia="Times New Roman" w:hAnsi="Times New Roman" w:cs="Times New Roman"/>
          <w:color w:val="000000" w:themeColor="text1"/>
          <w:sz w:val="24"/>
          <w:szCs w:val="24"/>
          <w:shd w:val="clear" w:color="auto" w:fill="FFFFFF"/>
        </w:rPr>
        <w:t>and his government</w:t>
      </w:r>
      <w:r w:rsidR="0072220A" w:rsidRPr="00550D91">
        <w:rPr>
          <w:rFonts w:ascii="Times New Roman" w:eastAsia="Times New Roman" w:hAnsi="Times New Roman" w:cs="Times New Roman"/>
          <w:color w:val="000000" w:themeColor="text1"/>
          <w:sz w:val="24"/>
          <w:szCs w:val="24"/>
          <w:shd w:val="clear" w:color="auto" w:fill="FFFFFF"/>
        </w:rPr>
        <w:t xml:space="preserve"> </w:t>
      </w:r>
      <w:r w:rsidR="001745B6" w:rsidRPr="00550D91">
        <w:rPr>
          <w:rFonts w:ascii="Times New Roman" w:eastAsia="Times New Roman" w:hAnsi="Times New Roman" w:cs="Times New Roman"/>
          <w:color w:val="000000" w:themeColor="text1"/>
          <w:sz w:val="24"/>
          <w:szCs w:val="24"/>
          <w:shd w:val="clear" w:color="auto" w:fill="FFFFFF"/>
        </w:rPr>
        <w:t>should</w:t>
      </w:r>
      <w:r w:rsidR="00AA2A22" w:rsidRPr="00550D91">
        <w:rPr>
          <w:rFonts w:ascii="Times New Roman" w:eastAsia="Times New Roman" w:hAnsi="Times New Roman" w:cs="Times New Roman"/>
          <w:color w:val="000000" w:themeColor="text1"/>
          <w:sz w:val="24"/>
          <w:szCs w:val="24"/>
          <w:shd w:val="clear" w:color="auto" w:fill="FFFFFF"/>
        </w:rPr>
        <w:t xml:space="preserve"> not </w:t>
      </w:r>
      <w:r w:rsidR="001745B6" w:rsidRPr="00550D91">
        <w:rPr>
          <w:rFonts w:ascii="Times New Roman" w:eastAsia="Times New Roman" w:hAnsi="Times New Roman" w:cs="Times New Roman"/>
          <w:color w:val="000000" w:themeColor="text1"/>
          <w:sz w:val="24"/>
          <w:szCs w:val="24"/>
          <w:shd w:val="clear" w:color="auto" w:fill="FFFFFF"/>
        </w:rPr>
        <w:t xml:space="preserve">be </w:t>
      </w:r>
      <w:r w:rsidR="001B1880" w:rsidRPr="00550D91">
        <w:rPr>
          <w:rFonts w:ascii="Times New Roman" w:eastAsia="Times New Roman" w:hAnsi="Times New Roman" w:cs="Times New Roman"/>
          <w:color w:val="000000" w:themeColor="text1"/>
          <w:sz w:val="24"/>
          <w:szCs w:val="24"/>
          <w:shd w:val="clear" w:color="auto" w:fill="FFFFFF"/>
        </w:rPr>
        <w:t xml:space="preserve">held </w:t>
      </w:r>
      <w:r w:rsidR="00AA2A22" w:rsidRPr="00550D91">
        <w:rPr>
          <w:rFonts w:ascii="Times New Roman" w:eastAsia="Times New Roman" w:hAnsi="Times New Roman" w:cs="Times New Roman"/>
          <w:color w:val="000000" w:themeColor="text1"/>
          <w:sz w:val="24"/>
          <w:szCs w:val="24"/>
          <w:shd w:val="clear" w:color="auto" w:fill="FFFFFF"/>
        </w:rPr>
        <w:t>above the law – was the Magna Carta</w:t>
      </w:r>
      <w:r w:rsidR="005C61E9" w:rsidRPr="00550D91">
        <w:rPr>
          <w:rFonts w:ascii="Times New Roman" w:eastAsia="Times New Roman" w:hAnsi="Times New Roman" w:cs="Times New Roman"/>
          <w:color w:val="000000" w:themeColor="text1"/>
          <w:sz w:val="24"/>
          <w:szCs w:val="24"/>
          <w:shd w:val="clear" w:color="auto" w:fill="FFFFFF"/>
        </w:rPr>
        <w:t xml:space="preserve"> </w:t>
      </w:r>
      <w:r w:rsidR="00C2622F" w:rsidRPr="00550D91">
        <w:rPr>
          <w:rFonts w:ascii="Times New Roman" w:eastAsia="Times New Roman" w:hAnsi="Times New Roman" w:cs="Times New Roman"/>
          <w:color w:val="000000" w:themeColor="text1"/>
          <w:sz w:val="24"/>
          <w:szCs w:val="24"/>
          <w:shd w:val="clear" w:color="auto" w:fill="FFFFFF"/>
        </w:rPr>
        <w:t>(1215)</w:t>
      </w:r>
      <w:r w:rsidR="00FB0185" w:rsidRPr="00550D91">
        <w:rPr>
          <w:rFonts w:ascii="Times New Roman" w:eastAsia="Times New Roman" w:hAnsi="Times New Roman" w:cs="Times New Roman"/>
          <w:color w:val="000000" w:themeColor="text1"/>
          <w:sz w:val="24"/>
          <w:szCs w:val="24"/>
          <w:shd w:val="clear" w:color="auto" w:fill="FFFFFF"/>
        </w:rPr>
        <w:t xml:space="preserve"> that sought </w:t>
      </w:r>
      <w:r w:rsidR="00706A3D" w:rsidRPr="00550D91">
        <w:rPr>
          <w:rFonts w:ascii="Times New Roman" w:eastAsia="Times New Roman" w:hAnsi="Times New Roman" w:cs="Times New Roman"/>
          <w:color w:val="000000" w:themeColor="text1"/>
          <w:sz w:val="24"/>
          <w:szCs w:val="24"/>
          <w:shd w:val="clear" w:color="auto" w:fill="FFFFFF"/>
        </w:rPr>
        <w:t xml:space="preserve">to </w:t>
      </w:r>
      <w:r w:rsidR="00177F70" w:rsidRPr="00550D91">
        <w:rPr>
          <w:rFonts w:ascii="Times New Roman" w:eastAsia="Times New Roman" w:hAnsi="Times New Roman" w:cs="Times New Roman"/>
          <w:color w:val="000000" w:themeColor="text1"/>
          <w:sz w:val="24"/>
          <w:szCs w:val="24"/>
          <w:shd w:val="clear" w:color="auto" w:fill="FFFFFF"/>
        </w:rPr>
        <w:t>‘</w:t>
      </w:r>
      <w:r w:rsidR="00706A3D" w:rsidRPr="00550D91">
        <w:rPr>
          <w:rFonts w:ascii="Times New Roman" w:eastAsia="Times New Roman" w:hAnsi="Times New Roman" w:cs="Times New Roman"/>
          <w:color w:val="000000" w:themeColor="text1"/>
          <w:sz w:val="24"/>
          <w:szCs w:val="24"/>
          <w:shd w:val="clear" w:color="auto" w:fill="FFFFFF"/>
        </w:rPr>
        <w:t>prevent the king from exploiting his powe</w:t>
      </w:r>
      <w:r w:rsidR="00385225" w:rsidRPr="00550D91">
        <w:rPr>
          <w:rFonts w:ascii="Times New Roman" w:eastAsia="Times New Roman" w:hAnsi="Times New Roman" w:cs="Times New Roman"/>
          <w:color w:val="000000" w:themeColor="text1"/>
          <w:sz w:val="24"/>
          <w:szCs w:val="24"/>
          <w:shd w:val="clear" w:color="auto" w:fill="FFFFFF"/>
        </w:rPr>
        <w:t>r</w:t>
      </w:r>
      <w:r w:rsidR="006C280E" w:rsidRPr="00550D91">
        <w:rPr>
          <w:rFonts w:ascii="Times New Roman" w:eastAsia="Times New Roman" w:hAnsi="Times New Roman" w:cs="Times New Roman"/>
          <w:color w:val="000000" w:themeColor="text1"/>
          <w:sz w:val="24"/>
          <w:szCs w:val="24"/>
          <w:shd w:val="clear" w:color="auto" w:fill="FFFFFF"/>
        </w:rPr>
        <w:t xml:space="preserve"> . . .</w:t>
      </w:r>
      <w:r w:rsidR="00706A3D" w:rsidRPr="00550D91">
        <w:rPr>
          <w:rFonts w:ascii="Times New Roman" w:eastAsia="Times New Roman" w:hAnsi="Times New Roman" w:cs="Times New Roman"/>
          <w:color w:val="000000" w:themeColor="text1"/>
          <w:sz w:val="24"/>
          <w:szCs w:val="24"/>
          <w:shd w:val="clear" w:color="auto" w:fill="FFFFFF"/>
        </w:rPr>
        <w:t xml:space="preserve"> by establishing law as a power in itself.</w:t>
      </w:r>
      <w:r w:rsidR="00240E25" w:rsidRPr="00550D91">
        <w:rPr>
          <w:rFonts w:ascii="Times New Roman" w:eastAsia="Times New Roman" w:hAnsi="Times New Roman" w:cs="Times New Roman"/>
          <w:color w:val="000000" w:themeColor="text1"/>
          <w:sz w:val="24"/>
          <w:szCs w:val="24"/>
          <w:shd w:val="clear" w:color="auto" w:fill="FFFFFF"/>
        </w:rPr>
        <w:t>’</w:t>
      </w:r>
      <w:r w:rsidR="007F6B3F" w:rsidRPr="00550D91">
        <w:rPr>
          <w:rStyle w:val="FootnoteReference"/>
          <w:rFonts w:ascii="Times New Roman" w:eastAsia="Times New Roman" w:hAnsi="Times New Roman" w:cs="Times New Roman"/>
          <w:color w:val="000000" w:themeColor="text1"/>
          <w:sz w:val="24"/>
          <w:szCs w:val="24"/>
          <w:shd w:val="clear" w:color="auto" w:fill="FFFFFF"/>
        </w:rPr>
        <w:footnoteReference w:id="15"/>
      </w:r>
      <w:r w:rsidR="00D255F0" w:rsidRPr="00550D91">
        <w:rPr>
          <w:rFonts w:ascii="Times New Roman" w:eastAsia="Times New Roman" w:hAnsi="Times New Roman" w:cs="Times New Roman"/>
          <w:color w:val="000000" w:themeColor="text1"/>
          <w:sz w:val="24"/>
          <w:szCs w:val="24"/>
          <w:shd w:val="clear" w:color="auto" w:fill="FFFFFF"/>
        </w:rPr>
        <w:t xml:space="preserve"> </w:t>
      </w:r>
      <w:r w:rsidR="002C27D2" w:rsidRPr="00550D91">
        <w:rPr>
          <w:rFonts w:ascii="Times New Roman" w:eastAsia="Times New Roman" w:hAnsi="Times New Roman" w:cs="Times New Roman"/>
          <w:color w:val="000000" w:themeColor="text1"/>
          <w:sz w:val="24"/>
          <w:szCs w:val="24"/>
          <w:shd w:val="clear" w:color="auto" w:fill="FFFFFF"/>
        </w:rPr>
        <w:t xml:space="preserve">For the </w:t>
      </w:r>
      <w:r w:rsidR="00513409" w:rsidRPr="00550D91">
        <w:rPr>
          <w:rFonts w:ascii="Times New Roman" w:eastAsia="Times New Roman" w:hAnsi="Times New Roman" w:cs="Times New Roman"/>
          <w:color w:val="000000" w:themeColor="text1"/>
          <w:sz w:val="24"/>
          <w:szCs w:val="24"/>
          <w:shd w:val="clear" w:color="auto" w:fill="FFFFFF"/>
        </w:rPr>
        <w:t xml:space="preserve">Founding Fathers of America, </w:t>
      </w:r>
      <w:r w:rsidR="006B5F8E" w:rsidRPr="00550D91">
        <w:rPr>
          <w:rFonts w:ascii="Times New Roman" w:eastAsia="Times New Roman" w:hAnsi="Times New Roman" w:cs="Times New Roman"/>
          <w:color w:val="000000" w:themeColor="text1"/>
          <w:sz w:val="24"/>
          <w:szCs w:val="24"/>
          <w:shd w:val="clear" w:color="auto" w:fill="FFFFFF"/>
        </w:rPr>
        <w:t>certain rights</w:t>
      </w:r>
      <w:r w:rsidR="00300CCB" w:rsidRPr="00550D91">
        <w:rPr>
          <w:rFonts w:ascii="Times New Roman" w:eastAsia="Times New Roman" w:hAnsi="Times New Roman" w:cs="Times New Roman"/>
          <w:color w:val="000000" w:themeColor="text1"/>
          <w:sz w:val="24"/>
          <w:szCs w:val="24"/>
          <w:shd w:val="clear" w:color="auto" w:fill="FFFFFF"/>
        </w:rPr>
        <w:t xml:space="preserve"> </w:t>
      </w:r>
      <w:r w:rsidR="009E5BB1">
        <w:rPr>
          <w:rFonts w:ascii="Times New Roman" w:eastAsia="Times New Roman" w:hAnsi="Times New Roman" w:cs="Times New Roman"/>
          <w:color w:val="000000" w:themeColor="text1"/>
          <w:sz w:val="24"/>
          <w:szCs w:val="24"/>
          <w:shd w:val="clear" w:color="auto" w:fill="FFFFFF"/>
        </w:rPr>
        <w:t>were</w:t>
      </w:r>
      <w:r w:rsidR="00072A38" w:rsidRPr="00550D91">
        <w:rPr>
          <w:rFonts w:ascii="Times New Roman" w:eastAsia="Times New Roman" w:hAnsi="Times New Roman" w:cs="Times New Roman"/>
          <w:color w:val="000000" w:themeColor="text1"/>
          <w:sz w:val="24"/>
          <w:szCs w:val="24"/>
          <w:shd w:val="clear" w:color="auto" w:fill="FFFFFF"/>
        </w:rPr>
        <w:t xml:space="preserve"> </w:t>
      </w:r>
      <w:r w:rsidR="00300CCB" w:rsidRPr="00550D91">
        <w:rPr>
          <w:rFonts w:ascii="Times New Roman" w:eastAsia="Times New Roman" w:hAnsi="Times New Roman" w:cs="Times New Roman"/>
          <w:color w:val="000000" w:themeColor="text1"/>
          <w:sz w:val="24"/>
          <w:szCs w:val="24"/>
          <w:shd w:val="clear" w:color="auto" w:fill="FFFFFF"/>
        </w:rPr>
        <w:t>God-given</w:t>
      </w:r>
      <w:r w:rsidR="00D32CB6" w:rsidRPr="00550D91">
        <w:rPr>
          <w:rFonts w:ascii="Times New Roman" w:eastAsia="Times New Roman" w:hAnsi="Times New Roman" w:cs="Times New Roman"/>
          <w:color w:val="000000" w:themeColor="text1"/>
          <w:sz w:val="24"/>
          <w:szCs w:val="24"/>
          <w:shd w:val="clear" w:color="auto" w:fill="FFFFFF"/>
        </w:rPr>
        <w:t>; since</w:t>
      </w:r>
      <w:r w:rsidR="00B676C9" w:rsidRPr="00550D91">
        <w:rPr>
          <w:rFonts w:ascii="Times New Roman" w:eastAsia="Times New Roman" w:hAnsi="Times New Roman" w:cs="Times New Roman"/>
          <w:color w:val="000000" w:themeColor="text1"/>
          <w:sz w:val="24"/>
          <w:szCs w:val="24"/>
          <w:shd w:val="clear" w:color="auto" w:fill="FFFFFF"/>
        </w:rPr>
        <w:t xml:space="preserve"> </w:t>
      </w:r>
      <w:r w:rsidR="00D32CB6" w:rsidRPr="00550D91">
        <w:rPr>
          <w:rFonts w:ascii="Times New Roman" w:eastAsia="Times New Roman" w:hAnsi="Times New Roman" w:cs="Times New Roman"/>
          <w:color w:val="000000" w:themeColor="text1"/>
          <w:sz w:val="24"/>
          <w:szCs w:val="24"/>
          <w:shd w:val="clear" w:color="auto" w:fill="FFFFFF"/>
        </w:rPr>
        <w:t xml:space="preserve">these </w:t>
      </w:r>
      <w:r w:rsidR="00B676C9" w:rsidRPr="00550D91">
        <w:rPr>
          <w:rFonts w:ascii="Times New Roman" w:eastAsia="Times New Roman" w:hAnsi="Times New Roman" w:cs="Times New Roman"/>
          <w:color w:val="000000" w:themeColor="text1"/>
          <w:sz w:val="24"/>
          <w:szCs w:val="24"/>
          <w:shd w:val="clear" w:color="auto" w:fill="FFFFFF"/>
        </w:rPr>
        <w:t>God-given rights are sovereign</w:t>
      </w:r>
      <w:r w:rsidR="00E1620D" w:rsidRPr="00550D91">
        <w:rPr>
          <w:rFonts w:ascii="Times New Roman" w:eastAsia="Times New Roman" w:hAnsi="Times New Roman" w:cs="Times New Roman"/>
          <w:color w:val="000000" w:themeColor="text1"/>
          <w:sz w:val="24"/>
          <w:szCs w:val="24"/>
          <w:shd w:val="clear" w:color="auto" w:fill="FFFFFF"/>
        </w:rPr>
        <w:t xml:space="preserve">, </w:t>
      </w:r>
      <w:r w:rsidR="004B0B3F" w:rsidRPr="00550D91">
        <w:rPr>
          <w:rFonts w:ascii="Times New Roman" w:eastAsia="Times New Roman" w:hAnsi="Times New Roman" w:cs="Times New Roman"/>
          <w:color w:val="000000" w:themeColor="text1"/>
          <w:sz w:val="24"/>
          <w:szCs w:val="24"/>
          <w:shd w:val="clear" w:color="auto" w:fill="FFFFFF"/>
        </w:rPr>
        <w:t xml:space="preserve">no </w:t>
      </w:r>
      <w:r w:rsidR="00800400" w:rsidRPr="00550D91">
        <w:rPr>
          <w:rFonts w:ascii="Times New Roman" w:eastAsia="Times New Roman" w:hAnsi="Times New Roman" w:cs="Times New Roman"/>
          <w:color w:val="000000" w:themeColor="text1"/>
          <w:sz w:val="24"/>
          <w:szCs w:val="24"/>
          <w:shd w:val="clear" w:color="auto" w:fill="FFFFFF"/>
        </w:rPr>
        <w:t xml:space="preserve">tyrannical state </w:t>
      </w:r>
      <w:r w:rsidR="002A1E0A" w:rsidRPr="00550D91">
        <w:rPr>
          <w:rFonts w:ascii="Times New Roman" w:eastAsia="Times New Roman" w:hAnsi="Times New Roman" w:cs="Times New Roman"/>
          <w:color w:val="000000" w:themeColor="text1"/>
          <w:sz w:val="24"/>
          <w:szCs w:val="24"/>
          <w:shd w:val="clear" w:color="auto" w:fill="FFFFFF"/>
        </w:rPr>
        <w:t>n</w:t>
      </w:r>
      <w:r w:rsidR="00800400" w:rsidRPr="00550D91">
        <w:rPr>
          <w:rFonts w:ascii="Times New Roman" w:eastAsia="Times New Roman" w:hAnsi="Times New Roman" w:cs="Times New Roman"/>
          <w:color w:val="000000" w:themeColor="text1"/>
          <w:sz w:val="24"/>
          <w:szCs w:val="24"/>
          <w:shd w:val="clear" w:color="auto" w:fill="FFFFFF"/>
        </w:rPr>
        <w:t xml:space="preserve">or dictator can </w:t>
      </w:r>
      <w:r w:rsidR="00775DDF" w:rsidRPr="00550D91">
        <w:rPr>
          <w:rFonts w:ascii="Times New Roman" w:eastAsia="Times New Roman" w:hAnsi="Times New Roman" w:cs="Times New Roman"/>
          <w:color w:val="000000" w:themeColor="text1"/>
          <w:sz w:val="24"/>
          <w:szCs w:val="24"/>
          <w:shd w:val="clear" w:color="auto" w:fill="FFFFFF"/>
        </w:rPr>
        <w:t>take them away.</w:t>
      </w:r>
      <w:r w:rsidR="000877FC" w:rsidRPr="00550D91">
        <w:rPr>
          <w:rStyle w:val="FootnoteReference"/>
          <w:rFonts w:ascii="Times New Roman" w:eastAsia="Times New Roman" w:hAnsi="Times New Roman" w:cs="Times New Roman"/>
          <w:color w:val="000000" w:themeColor="text1"/>
          <w:sz w:val="24"/>
          <w:szCs w:val="24"/>
          <w:shd w:val="clear" w:color="auto" w:fill="FFFFFF"/>
        </w:rPr>
        <w:footnoteReference w:id="16"/>
      </w:r>
      <w:r w:rsidR="00AA16AA" w:rsidRPr="00550D91">
        <w:rPr>
          <w:rFonts w:ascii="Times New Roman" w:eastAsia="Times New Roman" w:hAnsi="Times New Roman" w:cs="Times New Roman"/>
          <w:color w:val="000000" w:themeColor="text1"/>
          <w:sz w:val="24"/>
          <w:szCs w:val="24"/>
          <w:shd w:val="clear" w:color="auto" w:fill="FFFFFF"/>
        </w:rPr>
        <w:t xml:space="preserve"> </w:t>
      </w:r>
    </w:p>
    <w:p w14:paraId="5E41A4EF" w14:textId="2035B4A2" w:rsidR="00E63252" w:rsidRPr="00550D91" w:rsidRDefault="00681CE4" w:rsidP="00BA20D9">
      <w:pPr>
        <w:ind w:firstLine="720"/>
        <w:divId w:val="1801528896"/>
        <w:rPr>
          <w:rFonts w:ascii="Times New Roman" w:eastAsia="Times New Roman" w:hAnsi="Times New Roman" w:cs="Times New Roman"/>
          <w:color w:val="000000"/>
          <w:sz w:val="24"/>
          <w:szCs w:val="24"/>
          <w:shd w:val="clear" w:color="auto" w:fill="FFFFFF"/>
        </w:rPr>
      </w:pPr>
      <w:r w:rsidRPr="00550D91">
        <w:rPr>
          <w:rFonts w:ascii="Times New Roman" w:eastAsia="Times New Roman" w:hAnsi="Times New Roman" w:cs="Times New Roman"/>
          <w:color w:val="212121"/>
          <w:sz w:val="24"/>
          <w:szCs w:val="24"/>
        </w:rPr>
        <w:t>Th</w:t>
      </w:r>
      <w:r w:rsidR="00F53734" w:rsidRPr="00550D91">
        <w:rPr>
          <w:rFonts w:ascii="Times New Roman" w:eastAsia="Times New Roman" w:hAnsi="Times New Roman" w:cs="Times New Roman"/>
          <w:color w:val="212121"/>
          <w:sz w:val="24"/>
          <w:szCs w:val="24"/>
        </w:rPr>
        <w:t>e</w:t>
      </w:r>
      <w:r w:rsidRPr="00550D91">
        <w:rPr>
          <w:rFonts w:ascii="Times New Roman" w:eastAsia="Times New Roman" w:hAnsi="Times New Roman" w:cs="Times New Roman"/>
          <w:color w:val="212121"/>
          <w:sz w:val="24"/>
          <w:szCs w:val="24"/>
        </w:rPr>
        <w:t xml:space="preserve"> concern </w:t>
      </w:r>
      <w:r w:rsidR="00F53734" w:rsidRPr="00550D91">
        <w:rPr>
          <w:rFonts w:ascii="Times New Roman" w:eastAsia="Times New Roman" w:hAnsi="Times New Roman" w:cs="Times New Roman"/>
          <w:color w:val="212121"/>
          <w:sz w:val="24"/>
          <w:szCs w:val="24"/>
        </w:rPr>
        <w:t xml:space="preserve">with freedom inherent within the </w:t>
      </w:r>
      <w:r w:rsidR="00FF6FE1" w:rsidRPr="00550D91">
        <w:rPr>
          <w:rFonts w:ascii="Times New Roman" w:eastAsia="Times New Roman" w:hAnsi="Times New Roman" w:cs="Times New Roman"/>
          <w:color w:val="212121"/>
          <w:sz w:val="24"/>
          <w:szCs w:val="24"/>
        </w:rPr>
        <w:t xml:space="preserve">first commandment ensures </w:t>
      </w:r>
      <w:r w:rsidR="00196AC0" w:rsidRPr="00550D91">
        <w:rPr>
          <w:rFonts w:ascii="Times New Roman" w:eastAsia="Times New Roman" w:hAnsi="Times New Roman" w:cs="Times New Roman"/>
          <w:color w:val="212121"/>
          <w:sz w:val="24"/>
          <w:szCs w:val="24"/>
        </w:rPr>
        <w:t>that we</w:t>
      </w:r>
      <w:r w:rsidR="006451EE" w:rsidRPr="00550D91">
        <w:rPr>
          <w:rFonts w:ascii="Times New Roman" w:eastAsia="Times New Roman" w:hAnsi="Times New Roman" w:cs="Times New Roman"/>
          <w:color w:val="212121"/>
          <w:sz w:val="24"/>
          <w:szCs w:val="24"/>
        </w:rPr>
        <w:t xml:space="preserve"> –</w:t>
      </w:r>
      <w:r w:rsidR="00EA3411" w:rsidRPr="00550D91">
        <w:rPr>
          <w:rFonts w:ascii="Times New Roman" w:eastAsia="Times New Roman" w:hAnsi="Times New Roman" w:cs="Times New Roman"/>
          <w:color w:val="212121"/>
          <w:sz w:val="24"/>
          <w:szCs w:val="24"/>
        </w:rPr>
        <w:t xml:space="preserve"> much like the Israelites </w:t>
      </w:r>
      <w:r w:rsidR="00D6051D" w:rsidRPr="00550D91">
        <w:rPr>
          <w:rFonts w:ascii="Times New Roman" w:eastAsia="Times New Roman" w:hAnsi="Times New Roman" w:cs="Times New Roman"/>
          <w:color w:val="212121"/>
          <w:sz w:val="24"/>
          <w:szCs w:val="24"/>
        </w:rPr>
        <w:t>of the Old Testament</w:t>
      </w:r>
      <w:r w:rsidR="006451EE" w:rsidRPr="00550D91">
        <w:rPr>
          <w:rFonts w:ascii="Times New Roman" w:eastAsia="Times New Roman" w:hAnsi="Times New Roman" w:cs="Times New Roman"/>
          <w:color w:val="212121"/>
          <w:sz w:val="24"/>
          <w:szCs w:val="24"/>
        </w:rPr>
        <w:t xml:space="preserve"> – </w:t>
      </w:r>
      <w:r w:rsidR="00EA3411" w:rsidRPr="00550D91">
        <w:rPr>
          <w:rFonts w:ascii="Times New Roman" w:eastAsia="Times New Roman" w:hAnsi="Times New Roman" w:cs="Times New Roman"/>
          <w:color w:val="212121"/>
          <w:sz w:val="24"/>
          <w:szCs w:val="24"/>
        </w:rPr>
        <w:t>may</w:t>
      </w:r>
      <w:r w:rsidR="00D6051D" w:rsidRPr="00550D91">
        <w:rPr>
          <w:rFonts w:ascii="Times New Roman" w:eastAsia="Times New Roman" w:hAnsi="Times New Roman" w:cs="Times New Roman"/>
          <w:color w:val="212121"/>
          <w:sz w:val="24"/>
          <w:szCs w:val="24"/>
        </w:rPr>
        <w:t xml:space="preserve"> now</w:t>
      </w:r>
      <w:r w:rsidR="00196AC0" w:rsidRPr="00550D91">
        <w:rPr>
          <w:rFonts w:ascii="Times New Roman" w:eastAsia="Times New Roman" w:hAnsi="Times New Roman" w:cs="Times New Roman"/>
          <w:color w:val="212121"/>
          <w:sz w:val="24"/>
          <w:szCs w:val="24"/>
        </w:rPr>
        <w:t xml:space="preserve"> live </w:t>
      </w:r>
      <w:r w:rsidR="00DF2CBD" w:rsidRPr="00550D91">
        <w:rPr>
          <w:rFonts w:ascii="Times New Roman" w:eastAsia="Times New Roman" w:hAnsi="Times New Roman" w:cs="Times New Roman"/>
          <w:color w:val="212121"/>
          <w:sz w:val="24"/>
          <w:szCs w:val="24"/>
        </w:rPr>
        <w:t xml:space="preserve">as a </w:t>
      </w:r>
      <w:r w:rsidR="00196AC0" w:rsidRPr="00550D91">
        <w:rPr>
          <w:rFonts w:ascii="Times New Roman" w:eastAsia="Times New Roman" w:hAnsi="Times New Roman" w:cs="Times New Roman"/>
          <w:color w:val="212121"/>
          <w:sz w:val="24"/>
          <w:szCs w:val="24"/>
        </w:rPr>
        <w:t xml:space="preserve">free </w:t>
      </w:r>
      <w:r w:rsidR="00DF2CBD" w:rsidRPr="00550D91">
        <w:rPr>
          <w:rFonts w:ascii="Times New Roman" w:eastAsia="Times New Roman" w:hAnsi="Times New Roman" w:cs="Times New Roman"/>
          <w:color w:val="212121"/>
          <w:sz w:val="24"/>
          <w:szCs w:val="24"/>
        </w:rPr>
        <w:t>people</w:t>
      </w:r>
      <w:r w:rsidR="004F047D" w:rsidRPr="00550D91">
        <w:rPr>
          <w:rFonts w:ascii="Times New Roman" w:eastAsia="Times New Roman" w:hAnsi="Times New Roman" w:cs="Times New Roman"/>
          <w:color w:val="212121"/>
          <w:sz w:val="24"/>
          <w:szCs w:val="24"/>
        </w:rPr>
        <w:t xml:space="preserve">, </w:t>
      </w:r>
      <w:r w:rsidR="006451EE" w:rsidRPr="00550D91">
        <w:rPr>
          <w:rFonts w:ascii="Times New Roman" w:eastAsia="Times New Roman" w:hAnsi="Times New Roman" w:cs="Times New Roman"/>
          <w:color w:val="212121"/>
          <w:sz w:val="24"/>
          <w:szCs w:val="24"/>
        </w:rPr>
        <w:t>through</w:t>
      </w:r>
      <w:r w:rsidR="00196AC0" w:rsidRPr="00550D91">
        <w:rPr>
          <w:rFonts w:ascii="Times New Roman" w:eastAsia="Times New Roman" w:hAnsi="Times New Roman" w:cs="Times New Roman"/>
          <w:color w:val="212121"/>
          <w:sz w:val="24"/>
          <w:szCs w:val="24"/>
        </w:rPr>
        <w:t xml:space="preserve"> the </w:t>
      </w:r>
      <w:r w:rsidR="00EF5E32" w:rsidRPr="00550D91">
        <w:rPr>
          <w:rFonts w:ascii="Times New Roman" w:eastAsia="Times New Roman" w:hAnsi="Times New Roman" w:cs="Times New Roman"/>
          <w:color w:val="212121"/>
          <w:sz w:val="24"/>
          <w:szCs w:val="24"/>
        </w:rPr>
        <w:t xml:space="preserve">ethical </w:t>
      </w:r>
      <w:r w:rsidR="00196AC0" w:rsidRPr="00550D91">
        <w:rPr>
          <w:rFonts w:ascii="Times New Roman" w:eastAsia="Times New Roman" w:hAnsi="Times New Roman" w:cs="Times New Roman"/>
          <w:color w:val="212121"/>
          <w:sz w:val="24"/>
          <w:szCs w:val="24"/>
        </w:rPr>
        <w:t>principles of the divine legislator</w:t>
      </w:r>
      <w:r w:rsidR="0077792A" w:rsidRPr="00550D91">
        <w:rPr>
          <w:rFonts w:ascii="Times New Roman" w:eastAsia="Times New Roman" w:hAnsi="Times New Roman" w:cs="Times New Roman"/>
          <w:color w:val="212121"/>
          <w:sz w:val="24"/>
          <w:szCs w:val="24"/>
        </w:rPr>
        <w:t>.</w:t>
      </w:r>
      <w:r w:rsidR="00062C12" w:rsidRPr="00550D91">
        <w:rPr>
          <w:rStyle w:val="FootnoteReference"/>
          <w:rFonts w:ascii="Times New Roman" w:eastAsia="Times New Roman" w:hAnsi="Times New Roman" w:cs="Times New Roman"/>
          <w:color w:val="212121"/>
          <w:sz w:val="24"/>
          <w:szCs w:val="24"/>
        </w:rPr>
        <w:footnoteReference w:id="17"/>
      </w:r>
      <w:r w:rsidR="0077792A" w:rsidRPr="00550D91">
        <w:rPr>
          <w:rFonts w:ascii="Times New Roman" w:eastAsia="Times New Roman" w:hAnsi="Times New Roman" w:cs="Times New Roman"/>
          <w:color w:val="212121"/>
          <w:sz w:val="24"/>
          <w:szCs w:val="24"/>
        </w:rPr>
        <w:t xml:space="preserve"> </w:t>
      </w:r>
      <w:r w:rsidR="002D54B7" w:rsidRPr="00550D91">
        <w:rPr>
          <w:rFonts w:ascii="Times New Roman" w:eastAsia="Times New Roman" w:hAnsi="Times New Roman" w:cs="Times New Roman"/>
          <w:color w:val="212121"/>
          <w:sz w:val="24"/>
          <w:szCs w:val="24"/>
        </w:rPr>
        <w:t>Moses freed the slaves of Egypt through revelation</w:t>
      </w:r>
      <w:r w:rsidR="005D10C7" w:rsidRPr="00550D91">
        <w:rPr>
          <w:rFonts w:ascii="Times New Roman" w:eastAsia="Times New Roman" w:hAnsi="Times New Roman" w:cs="Times New Roman"/>
          <w:color w:val="212121"/>
          <w:sz w:val="24"/>
          <w:szCs w:val="24"/>
        </w:rPr>
        <w:t xml:space="preserve">; his actions were inspired by </w:t>
      </w:r>
      <w:r w:rsidR="005434CE" w:rsidRPr="00550D91">
        <w:rPr>
          <w:rFonts w:ascii="Times New Roman" w:eastAsia="Times New Roman" w:hAnsi="Times New Roman" w:cs="Times New Roman"/>
          <w:color w:val="212121"/>
          <w:sz w:val="24"/>
          <w:szCs w:val="24"/>
        </w:rPr>
        <w:t xml:space="preserve">the highest moral order – </w:t>
      </w:r>
      <w:r w:rsidR="005D10C7" w:rsidRPr="00550D91">
        <w:rPr>
          <w:rFonts w:ascii="Times New Roman" w:eastAsia="Times New Roman" w:hAnsi="Times New Roman" w:cs="Times New Roman"/>
          <w:color w:val="212121"/>
          <w:sz w:val="24"/>
          <w:szCs w:val="24"/>
        </w:rPr>
        <w:t>God</w:t>
      </w:r>
      <w:r w:rsidR="00353463" w:rsidRPr="00550D91">
        <w:rPr>
          <w:rFonts w:ascii="Times New Roman" w:eastAsia="Times New Roman" w:hAnsi="Times New Roman" w:cs="Times New Roman"/>
          <w:color w:val="212121"/>
          <w:sz w:val="24"/>
          <w:szCs w:val="24"/>
        </w:rPr>
        <w:t xml:space="preserve"> Himself</w:t>
      </w:r>
      <w:r w:rsidR="005434CE" w:rsidRPr="00550D91">
        <w:rPr>
          <w:rFonts w:ascii="Times New Roman" w:eastAsia="Times New Roman" w:hAnsi="Times New Roman" w:cs="Times New Roman"/>
          <w:color w:val="212121"/>
          <w:sz w:val="24"/>
          <w:szCs w:val="24"/>
        </w:rPr>
        <w:t>.</w:t>
      </w:r>
      <w:r w:rsidR="00F32BD8" w:rsidRPr="00550D91">
        <w:rPr>
          <w:rStyle w:val="FootnoteReference"/>
          <w:rFonts w:ascii="Times New Roman" w:eastAsia="Times New Roman" w:hAnsi="Times New Roman" w:cs="Times New Roman"/>
          <w:color w:val="212121"/>
          <w:sz w:val="24"/>
          <w:szCs w:val="24"/>
        </w:rPr>
        <w:footnoteReference w:id="18"/>
      </w:r>
      <w:r w:rsidR="00353463" w:rsidRPr="00550D91">
        <w:rPr>
          <w:rFonts w:ascii="Times New Roman" w:eastAsia="Times New Roman" w:hAnsi="Times New Roman" w:cs="Times New Roman"/>
          <w:color w:val="212121"/>
          <w:sz w:val="24"/>
          <w:szCs w:val="24"/>
        </w:rPr>
        <w:t xml:space="preserve"> </w:t>
      </w:r>
      <w:r w:rsidR="004F5843" w:rsidRPr="00550D91">
        <w:rPr>
          <w:rFonts w:ascii="Times New Roman" w:eastAsia="Times New Roman" w:hAnsi="Times New Roman" w:cs="Times New Roman"/>
          <w:color w:val="212121"/>
          <w:sz w:val="24"/>
          <w:szCs w:val="24"/>
        </w:rPr>
        <w:t xml:space="preserve">How could </w:t>
      </w:r>
      <w:r w:rsidR="00220A99" w:rsidRPr="00550D91">
        <w:rPr>
          <w:rFonts w:ascii="Times New Roman" w:eastAsia="Times New Roman" w:hAnsi="Times New Roman" w:cs="Times New Roman"/>
          <w:color w:val="212121"/>
          <w:sz w:val="24"/>
          <w:szCs w:val="24"/>
        </w:rPr>
        <w:t xml:space="preserve">the </w:t>
      </w:r>
      <w:r w:rsidR="004F5843" w:rsidRPr="00550D91">
        <w:rPr>
          <w:rFonts w:ascii="Times New Roman" w:eastAsia="Times New Roman" w:hAnsi="Times New Roman" w:cs="Times New Roman"/>
          <w:color w:val="212121"/>
          <w:sz w:val="24"/>
          <w:szCs w:val="24"/>
        </w:rPr>
        <w:t xml:space="preserve">liberated </w:t>
      </w:r>
      <w:r w:rsidR="00220A99" w:rsidRPr="00550D91">
        <w:rPr>
          <w:rFonts w:ascii="Times New Roman" w:eastAsia="Times New Roman" w:hAnsi="Times New Roman" w:cs="Times New Roman"/>
          <w:color w:val="212121"/>
          <w:sz w:val="24"/>
          <w:szCs w:val="24"/>
        </w:rPr>
        <w:t>Israelites</w:t>
      </w:r>
      <w:r w:rsidR="00F137CB" w:rsidRPr="00550D91">
        <w:rPr>
          <w:rFonts w:ascii="Times New Roman" w:eastAsia="Times New Roman" w:hAnsi="Times New Roman" w:cs="Times New Roman"/>
          <w:color w:val="212121"/>
          <w:sz w:val="24"/>
          <w:szCs w:val="24"/>
        </w:rPr>
        <w:t xml:space="preserve"> </w:t>
      </w:r>
      <w:r w:rsidR="001D615D" w:rsidRPr="00550D91">
        <w:rPr>
          <w:rFonts w:ascii="Times New Roman" w:eastAsia="Times New Roman" w:hAnsi="Times New Roman" w:cs="Times New Roman"/>
          <w:color w:val="212121"/>
          <w:sz w:val="24"/>
          <w:szCs w:val="24"/>
        </w:rPr>
        <w:t xml:space="preserve">not </w:t>
      </w:r>
      <w:r w:rsidR="00220A99" w:rsidRPr="00550D91">
        <w:rPr>
          <w:rFonts w:ascii="Times New Roman" w:eastAsia="Times New Roman" w:hAnsi="Times New Roman" w:cs="Times New Roman"/>
          <w:color w:val="212121"/>
          <w:sz w:val="24"/>
          <w:szCs w:val="24"/>
        </w:rPr>
        <w:t>wish to align themselves with the very same moral order that freed them from tyranny?</w:t>
      </w:r>
      <w:r w:rsidR="00840C33" w:rsidRPr="00550D91">
        <w:rPr>
          <w:rStyle w:val="FootnoteReference"/>
          <w:rFonts w:ascii="Times New Roman" w:eastAsia="Times New Roman" w:hAnsi="Times New Roman" w:cs="Times New Roman"/>
          <w:color w:val="212121"/>
          <w:sz w:val="24"/>
          <w:szCs w:val="24"/>
        </w:rPr>
        <w:footnoteReference w:id="19"/>
      </w:r>
      <w:r w:rsidR="00E63252" w:rsidRPr="00550D91">
        <w:rPr>
          <w:rFonts w:ascii="Times New Roman" w:eastAsia="Times New Roman" w:hAnsi="Times New Roman" w:cs="Times New Roman"/>
          <w:color w:val="212121"/>
          <w:sz w:val="24"/>
          <w:szCs w:val="24"/>
        </w:rPr>
        <w:t xml:space="preserve"> </w:t>
      </w:r>
      <w:r w:rsidR="00591A15" w:rsidRPr="00550D91">
        <w:rPr>
          <w:rFonts w:ascii="Times New Roman" w:eastAsia="Times New Roman" w:hAnsi="Times New Roman" w:cs="Times New Roman"/>
          <w:color w:val="000000"/>
          <w:sz w:val="24"/>
          <w:szCs w:val="24"/>
          <w:shd w:val="clear" w:color="auto" w:fill="FFFFFF"/>
        </w:rPr>
        <w:t xml:space="preserve">By prefacing the commandments </w:t>
      </w:r>
      <w:r w:rsidR="000765BC" w:rsidRPr="00550D91">
        <w:rPr>
          <w:rFonts w:ascii="Times New Roman" w:eastAsia="Times New Roman" w:hAnsi="Times New Roman" w:cs="Times New Roman"/>
          <w:color w:val="000000"/>
          <w:sz w:val="24"/>
          <w:szCs w:val="24"/>
          <w:shd w:val="clear" w:color="auto" w:fill="FFFFFF"/>
        </w:rPr>
        <w:t>with</w:t>
      </w:r>
      <w:r w:rsidR="00591A15" w:rsidRPr="00550D91">
        <w:rPr>
          <w:rFonts w:ascii="Times New Roman" w:eastAsia="Times New Roman" w:hAnsi="Times New Roman" w:cs="Times New Roman"/>
          <w:color w:val="000000"/>
          <w:sz w:val="24"/>
          <w:szCs w:val="24"/>
          <w:shd w:val="clear" w:color="auto" w:fill="FFFFFF"/>
        </w:rPr>
        <w:t xml:space="preserve"> </w:t>
      </w:r>
      <w:r w:rsidR="00B67F03" w:rsidRPr="00550D91">
        <w:rPr>
          <w:rFonts w:ascii="Times New Roman" w:eastAsia="Times New Roman" w:hAnsi="Times New Roman" w:cs="Times New Roman"/>
          <w:color w:val="000000"/>
          <w:sz w:val="24"/>
          <w:szCs w:val="24"/>
          <w:shd w:val="clear" w:color="auto" w:fill="FFFFFF"/>
        </w:rPr>
        <w:t xml:space="preserve">reference to </w:t>
      </w:r>
      <w:r w:rsidR="000765BC" w:rsidRPr="00550D91">
        <w:rPr>
          <w:rFonts w:ascii="Times New Roman" w:eastAsia="Times New Roman" w:hAnsi="Times New Roman" w:cs="Times New Roman"/>
          <w:color w:val="000000"/>
          <w:sz w:val="24"/>
          <w:szCs w:val="24"/>
          <w:shd w:val="clear" w:color="auto" w:fill="FFFFFF"/>
        </w:rPr>
        <w:t xml:space="preserve">freedom from </w:t>
      </w:r>
      <w:r w:rsidR="009313A5" w:rsidRPr="00550D91">
        <w:rPr>
          <w:rFonts w:ascii="Times New Roman" w:eastAsia="Times New Roman" w:hAnsi="Times New Roman" w:cs="Times New Roman"/>
          <w:color w:val="000000"/>
          <w:sz w:val="24"/>
          <w:szCs w:val="24"/>
          <w:shd w:val="clear" w:color="auto" w:fill="FFFFFF"/>
        </w:rPr>
        <w:t>“the</w:t>
      </w:r>
      <w:r w:rsidR="00623833" w:rsidRPr="00550D91">
        <w:rPr>
          <w:rFonts w:ascii="Times New Roman" w:eastAsia="Times New Roman" w:hAnsi="Times New Roman" w:cs="Times New Roman"/>
          <w:color w:val="000000"/>
          <w:sz w:val="24"/>
          <w:szCs w:val="24"/>
          <w:shd w:val="clear" w:color="auto" w:fill="FFFFFF"/>
        </w:rPr>
        <w:t xml:space="preserve"> </w:t>
      </w:r>
      <w:r w:rsidR="008760EC" w:rsidRPr="00550D91">
        <w:rPr>
          <w:rFonts w:ascii="Times New Roman" w:eastAsia="Times New Roman" w:hAnsi="Times New Roman" w:cs="Times New Roman"/>
          <w:color w:val="000000"/>
          <w:sz w:val="24"/>
          <w:szCs w:val="24"/>
          <w:shd w:val="clear" w:color="auto" w:fill="FFFFFF"/>
        </w:rPr>
        <w:t>house of bondage</w:t>
      </w:r>
      <w:r w:rsidR="009313A5" w:rsidRPr="00550D91">
        <w:rPr>
          <w:rFonts w:ascii="Times New Roman" w:eastAsia="Times New Roman" w:hAnsi="Times New Roman" w:cs="Times New Roman"/>
          <w:color w:val="000000"/>
          <w:sz w:val="24"/>
          <w:szCs w:val="24"/>
          <w:shd w:val="clear" w:color="auto" w:fill="FFFFFF"/>
        </w:rPr>
        <w:t>,</w:t>
      </w:r>
      <w:r w:rsidR="008760EC" w:rsidRPr="00550D91">
        <w:rPr>
          <w:rFonts w:ascii="Times New Roman" w:eastAsia="Times New Roman" w:hAnsi="Times New Roman" w:cs="Times New Roman"/>
          <w:color w:val="000000"/>
          <w:sz w:val="24"/>
          <w:szCs w:val="24"/>
          <w:shd w:val="clear" w:color="auto" w:fill="FFFFFF"/>
        </w:rPr>
        <w:t xml:space="preserve">” </w:t>
      </w:r>
      <w:r w:rsidR="00591A15" w:rsidRPr="00550D91">
        <w:rPr>
          <w:rFonts w:ascii="Times New Roman" w:eastAsia="Times New Roman" w:hAnsi="Times New Roman" w:cs="Times New Roman"/>
          <w:color w:val="000000"/>
          <w:sz w:val="24"/>
          <w:szCs w:val="24"/>
          <w:shd w:val="clear" w:color="auto" w:fill="FFFFFF"/>
        </w:rPr>
        <w:t xml:space="preserve">the </w:t>
      </w:r>
      <w:r w:rsidR="00EA47A1" w:rsidRPr="00550D91">
        <w:rPr>
          <w:rFonts w:ascii="Times New Roman" w:eastAsia="Times New Roman" w:hAnsi="Times New Roman" w:cs="Times New Roman"/>
          <w:color w:val="000000"/>
          <w:sz w:val="24"/>
          <w:szCs w:val="24"/>
          <w:shd w:val="clear" w:color="auto" w:fill="FFFFFF"/>
        </w:rPr>
        <w:t xml:space="preserve">legitimacy of the </w:t>
      </w:r>
      <w:r w:rsidR="00591A15" w:rsidRPr="00550D91">
        <w:rPr>
          <w:rFonts w:ascii="Times New Roman" w:eastAsia="Times New Roman" w:hAnsi="Times New Roman" w:cs="Times New Roman"/>
          <w:color w:val="000000"/>
          <w:sz w:val="24"/>
          <w:szCs w:val="24"/>
          <w:shd w:val="clear" w:color="auto" w:fill="FFFFFF"/>
        </w:rPr>
        <w:t>law</w:t>
      </w:r>
      <w:r w:rsidR="00EA47A1" w:rsidRPr="00550D91">
        <w:rPr>
          <w:rFonts w:ascii="Times New Roman" w:eastAsia="Times New Roman" w:hAnsi="Times New Roman" w:cs="Times New Roman"/>
          <w:color w:val="000000"/>
          <w:sz w:val="24"/>
          <w:szCs w:val="24"/>
          <w:shd w:val="clear" w:color="auto" w:fill="FFFFFF"/>
        </w:rPr>
        <w:t xml:space="preserve"> that follow</w:t>
      </w:r>
      <w:r w:rsidR="00591A15" w:rsidRPr="00550D91">
        <w:rPr>
          <w:rFonts w:ascii="Times New Roman" w:eastAsia="Times New Roman" w:hAnsi="Times New Roman" w:cs="Times New Roman"/>
          <w:color w:val="000000"/>
          <w:sz w:val="24"/>
          <w:szCs w:val="24"/>
          <w:shd w:val="clear" w:color="auto" w:fill="FFFFFF"/>
        </w:rPr>
        <w:t>s</w:t>
      </w:r>
      <w:r w:rsidR="00EA47A1" w:rsidRPr="00550D91">
        <w:rPr>
          <w:rFonts w:ascii="Times New Roman" w:eastAsia="Times New Roman" w:hAnsi="Times New Roman" w:cs="Times New Roman"/>
          <w:color w:val="000000"/>
          <w:sz w:val="24"/>
          <w:szCs w:val="24"/>
          <w:shd w:val="clear" w:color="auto" w:fill="FFFFFF"/>
        </w:rPr>
        <w:t xml:space="preserve"> </w:t>
      </w:r>
      <w:r w:rsidR="00591A15" w:rsidRPr="00550D91">
        <w:rPr>
          <w:rFonts w:ascii="Times New Roman" w:eastAsia="Times New Roman" w:hAnsi="Times New Roman" w:cs="Times New Roman"/>
          <w:color w:val="000000"/>
          <w:sz w:val="24"/>
          <w:szCs w:val="24"/>
          <w:shd w:val="clear" w:color="auto" w:fill="FFFFFF"/>
        </w:rPr>
        <w:t xml:space="preserve">appears to be </w:t>
      </w:r>
      <w:r w:rsidR="00EA47A1" w:rsidRPr="00550D91">
        <w:rPr>
          <w:rFonts w:ascii="Times New Roman" w:eastAsia="Times New Roman" w:hAnsi="Times New Roman" w:cs="Times New Roman"/>
          <w:color w:val="000000"/>
          <w:sz w:val="24"/>
          <w:szCs w:val="24"/>
          <w:shd w:val="clear" w:color="auto" w:fill="FFFFFF"/>
        </w:rPr>
        <w:t>predicated</w:t>
      </w:r>
      <w:r w:rsidR="00591A15" w:rsidRPr="00550D91">
        <w:rPr>
          <w:rFonts w:ascii="Times New Roman" w:eastAsia="Times New Roman" w:hAnsi="Times New Roman" w:cs="Times New Roman"/>
          <w:color w:val="000000"/>
          <w:sz w:val="24"/>
          <w:szCs w:val="24"/>
          <w:shd w:val="clear" w:color="auto" w:fill="FFFFFF"/>
        </w:rPr>
        <w:t xml:space="preserve"> not only</w:t>
      </w:r>
      <w:r w:rsidR="00EA47A1" w:rsidRPr="00550D91">
        <w:rPr>
          <w:rFonts w:ascii="Times New Roman" w:eastAsia="Times New Roman" w:hAnsi="Times New Roman" w:cs="Times New Roman"/>
          <w:color w:val="000000"/>
          <w:sz w:val="24"/>
          <w:szCs w:val="24"/>
          <w:shd w:val="clear" w:color="auto" w:fill="FFFFFF"/>
        </w:rPr>
        <w:t xml:space="preserve"> on the divine authority of God, but on the premise that </w:t>
      </w:r>
      <w:r w:rsidR="00591A15" w:rsidRPr="00550D91">
        <w:rPr>
          <w:rFonts w:ascii="Times New Roman" w:eastAsia="Times New Roman" w:hAnsi="Times New Roman" w:cs="Times New Roman"/>
          <w:color w:val="000000"/>
          <w:sz w:val="24"/>
          <w:szCs w:val="24"/>
          <w:shd w:val="clear" w:color="auto" w:fill="FFFFFF"/>
        </w:rPr>
        <w:t xml:space="preserve">He </w:t>
      </w:r>
      <w:r w:rsidR="00EA47A1" w:rsidRPr="00550D91">
        <w:rPr>
          <w:rFonts w:ascii="Times New Roman" w:eastAsia="Times New Roman" w:hAnsi="Times New Roman" w:cs="Times New Roman"/>
          <w:color w:val="000000"/>
          <w:sz w:val="24"/>
          <w:szCs w:val="24"/>
          <w:shd w:val="clear" w:color="auto" w:fill="FFFFFF"/>
        </w:rPr>
        <w:t>freed the people from enslavement.</w:t>
      </w:r>
    </w:p>
    <w:p w14:paraId="73F612B4" w14:textId="6FBD4F7C" w:rsidR="00754540" w:rsidRPr="00550D91" w:rsidRDefault="00651FB2" w:rsidP="00754540">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 xml:space="preserve">One might </w:t>
      </w:r>
      <w:r w:rsidR="00B922C8" w:rsidRPr="00550D91">
        <w:rPr>
          <w:rFonts w:ascii="Times New Roman" w:eastAsia="Times New Roman" w:hAnsi="Times New Roman" w:cs="Times New Roman"/>
          <w:color w:val="212121"/>
          <w:sz w:val="24"/>
          <w:szCs w:val="24"/>
        </w:rPr>
        <w:t xml:space="preserve">ask: </w:t>
      </w:r>
      <w:r w:rsidR="008C237B" w:rsidRPr="00550D91">
        <w:rPr>
          <w:rFonts w:ascii="Times New Roman" w:eastAsia="Times New Roman" w:hAnsi="Times New Roman" w:cs="Times New Roman"/>
          <w:color w:val="212121"/>
          <w:sz w:val="24"/>
          <w:szCs w:val="24"/>
        </w:rPr>
        <w:t>how</w:t>
      </w:r>
      <w:r w:rsidR="00B922C8" w:rsidRPr="00550D91">
        <w:rPr>
          <w:rFonts w:ascii="Times New Roman" w:eastAsia="Times New Roman" w:hAnsi="Times New Roman" w:cs="Times New Roman"/>
          <w:color w:val="212121"/>
          <w:sz w:val="24"/>
          <w:szCs w:val="24"/>
        </w:rPr>
        <w:t xml:space="preserve"> can we attribute freedom to a list of rules?</w:t>
      </w:r>
      <w:r w:rsidR="008C237B" w:rsidRPr="00550D91">
        <w:rPr>
          <w:rFonts w:ascii="Times New Roman" w:eastAsia="Times New Roman" w:hAnsi="Times New Roman" w:cs="Times New Roman"/>
          <w:color w:val="212121"/>
          <w:sz w:val="24"/>
          <w:szCs w:val="24"/>
        </w:rPr>
        <w:t xml:space="preserve"> This apparent contradiction can only be viewed as such through a worldview that assumes all restrictions on freedom are tyrannical. </w:t>
      </w:r>
      <w:r w:rsidR="000027DA" w:rsidRPr="00550D91">
        <w:rPr>
          <w:rStyle w:val="s1"/>
          <w:rFonts w:ascii="Times New Roman" w:hAnsi="Times New Roman" w:cs="Times New Roman"/>
          <w:sz w:val="24"/>
          <w:szCs w:val="24"/>
        </w:rPr>
        <w:t xml:space="preserve">For those who reject </w:t>
      </w:r>
      <w:r w:rsidR="002B3FD1" w:rsidRPr="00550D91">
        <w:rPr>
          <w:rStyle w:val="s1"/>
          <w:rFonts w:ascii="Times New Roman" w:hAnsi="Times New Roman" w:cs="Times New Roman"/>
          <w:sz w:val="24"/>
          <w:szCs w:val="24"/>
        </w:rPr>
        <w:t xml:space="preserve">the </w:t>
      </w:r>
      <w:r w:rsidR="000027DA" w:rsidRPr="00550D91">
        <w:rPr>
          <w:rStyle w:val="s1"/>
          <w:rFonts w:ascii="Times New Roman" w:hAnsi="Times New Roman" w:cs="Times New Roman"/>
          <w:sz w:val="24"/>
          <w:szCs w:val="24"/>
        </w:rPr>
        <w:t xml:space="preserve">divine law – or simply wish to avoid the responsibility associated with </w:t>
      </w:r>
      <w:r w:rsidR="002A6D60">
        <w:rPr>
          <w:rStyle w:val="s1"/>
          <w:rFonts w:ascii="Times New Roman" w:hAnsi="Times New Roman" w:cs="Times New Roman"/>
          <w:sz w:val="24"/>
          <w:szCs w:val="24"/>
        </w:rPr>
        <w:t>adhering to</w:t>
      </w:r>
      <w:r w:rsidR="002615D9" w:rsidRPr="00550D91">
        <w:rPr>
          <w:rStyle w:val="s1"/>
          <w:rFonts w:ascii="Times New Roman" w:hAnsi="Times New Roman" w:cs="Times New Roman"/>
          <w:sz w:val="24"/>
          <w:szCs w:val="24"/>
        </w:rPr>
        <w:t xml:space="preserve"> it </w:t>
      </w:r>
      <w:r w:rsidR="000027DA" w:rsidRPr="00550D91">
        <w:rPr>
          <w:rStyle w:val="s1"/>
          <w:rFonts w:ascii="Times New Roman" w:hAnsi="Times New Roman" w:cs="Times New Roman"/>
          <w:sz w:val="24"/>
          <w:szCs w:val="24"/>
        </w:rPr>
        <w:t>– freedom</w:t>
      </w:r>
      <w:r w:rsidR="00472185" w:rsidRPr="00550D91">
        <w:rPr>
          <w:rStyle w:val="s1"/>
          <w:rFonts w:ascii="Times New Roman" w:hAnsi="Times New Roman" w:cs="Times New Roman"/>
          <w:sz w:val="24"/>
          <w:szCs w:val="24"/>
        </w:rPr>
        <w:t xml:space="preserve">, today, </w:t>
      </w:r>
      <w:r w:rsidR="000027DA" w:rsidRPr="00550D91">
        <w:rPr>
          <w:rStyle w:val="s1"/>
          <w:rFonts w:ascii="Times New Roman" w:hAnsi="Times New Roman" w:cs="Times New Roman"/>
          <w:sz w:val="24"/>
          <w:szCs w:val="24"/>
        </w:rPr>
        <w:t xml:space="preserve">has become synonymous with </w:t>
      </w:r>
      <w:r w:rsidR="000027DA" w:rsidRPr="00550D91">
        <w:rPr>
          <w:rStyle w:val="s1"/>
          <w:rFonts w:ascii="Times New Roman" w:hAnsi="Times New Roman" w:cs="Times New Roman"/>
          <w:sz w:val="24"/>
          <w:szCs w:val="24"/>
        </w:rPr>
        <w:lastRenderedPageBreak/>
        <w:t xml:space="preserve">lawlessness, degeneracy, and a whole host of other vices. </w:t>
      </w:r>
      <w:r w:rsidR="001F1946" w:rsidRPr="00550D91">
        <w:rPr>
          <w:rStyle w:val="s1"/>
          <w:rFonts w:ascii="Times New Roman" w:hAnsi="Times New Roman" w:cs="Times New Roman"/>
          <w:sz w:val="24"/>
          <w:szCs w:val="24"/>
        </w:rPr>
        <w:t>Freedom, however, can never exist outside of law</w:t>
      </w:r>
      <w:r w:rsidR="00081E87" w:rsidRPr="00550D91">
        <w:rPr>
          <w:rStyle w:val="s1"/>
          <w:rFonts w:ascii="Times New Roman" w:hAnsi="Times New Roman" w:cs="Times New Roman"/>
          <w:sz w:val="24"/>
          <w:szCs w:val="24"/>
        </w:rPr>
        <w:t>.</w:t>
      </w:r>
      <w:r w:rsidR="001F1946" w:rsidRPr="00550D91">
        <w:rPr>
          <w:rStyle w:val="FootnoteReference"/>
          <w:rFonts w:ascii="Times New Roman" w:hAnsi="Times New Roman" w:cs="Times New Roman"/>
          <w:sz w:val="24"/>
          <w:szCs w:val="24"/>
        </w:rPr>
        <w:footnoteReference w:id="20"/>
      </w:r>
      <w:r w:rsidR="00081E87" w:rsidRPr="00550D91">
        <w:rPr>
          <w:rFonts w:ascii="Times New Roman" w:hAnsi="Times New Roman" w:cs="Times New Roman"/>
          <w:sz w:val="24"/>
          <w:szCs w:val="24"/>
        </w:rPr>
        <w:t xml:space="preserve"> </w:t>
      </w:r>
      <w:r w:rsidR="00E157D6" w:rsidRPr="00550D91">
        <w:rPr>
          <w:rFonts w:ascii="Times New Roman" w:hAnsi="Times New Roman" w:cs="Times New Roman"/>
          <w:sz w:val="24"/>
          <w:szCs w:val="24"/>
        </w:rPr>
        <w:t xml:space="preserve">For </w:t>
      </w:r>
      <w:r w:rsidR="00C07635" w:rsidRPr="00550D91">
        <w:rPr>
          <w:rFonts w:ascii="Times New Roman" w:hAnsi="Times New Roman" w:cs="Times New Roman"/>
          <w:sz w:val="24"/>
          <w:szCs w:val="24"/>
        </w:rPr>
        <w:t xml:space="preserve">example, </w:t>
      </w:r>
      <w:r w:rsidR="00922E9F" w:rsidRPr="00550D91">
        <w:rPr>
          <w:rFonts w:ascii="Times New Roman" w:hAnsi="Times New Roman" w:cs="Times New Roman"/>
          <w:sz w:val="24"/>
          <w:szCs w:val="24"/>
        </w:rPr>
        <w:t xml:space="preserve">the </w:t>
      </w:r>
      <w:r w:rsidR="00CC3DC8" w:rsidRPr="00550D91">
        <w:rPr>
          <w:rFonts w:ascii="Times New Roman" w:hAnsi="Times New Roman" w:cs="Times New Roman"/>
          <w:sz w:val="24"/>
          <w:szCs w:val="24"/>
        </w:rPr>
        <w:t xml:space="preserve">freedom to </w:t>
      </w:r>
      <w:r w:rsidR="00C600D5" w:rsidRPr="00550D91">
        <w:rPr>
          <w:rFonts w:ascii="Times New Roman" w:hAnsi="Times New Roman" w:cs="Times New Roman"/>
          <w:sz w:val="24"/>
          <w:szCs w:val="24"/>
        </w:rPr>
        <w:t>l</w:t>
      </w:r>
      <w:r w:rsidR="00D3737F" w:rsidRPr="00550D91">
        <w:rPr>
          <w:rFonts w:ascii="Times New Roman" w:hAnsi="Times New Roman" w:cs="Times New Roman"/>
          <w:sz w:val="24"/>
          <w:szCs w:val="24"/>
        </w:rPr>
        <w:t xml:space="preserve">ead </w:t>
      </w:r>
      <w:r w:rsidR="007403E1" w:rsidRPr="00550D91">
        <w:rPr>
          <w:rFonts w:ascii="Times New Roman" w:hAnsi="Times New Roman" w:cs="Times New Roman"/>
          <w:sz w:val="24"/>
          <w:szCs w:val="24"/>
        </w:rPr>
        <w:t>a</w:t>
      </w:r>
      <w:r w:rsidR="00455F57" w:rsidRPr="00550D91">
        <w:rPr>
          <w:rFonts w:ascii="Times New Roman" w:hAnsi="Times New Roman" w:cs="Times New Roman"/>
          <w:sz w:val="24"/>
          <w:szCs w:val="24"/>
        </w:rPr>
        <w:t xml:space="preserve"> </w:t>
      </w:r>
      <w:r w:rsidR="00F42EAF" w:rsidRPr="00550D91">
        <w:rPr>
          <w:rFonts w:ascii="Times New Roman" w:hAnsi="Times New Roman" w:cs="Times New Roman"/>
          <w:sz w:val="24"/>
          <w:szCs w:val="24"/>
        </w:rPr>
        <w:t xml:space="preserve">quasi-nocturnal, </w:t>
      </w:r>
      <w:r w:rsidR="00455F57" w:rsidRPr="00550D91">
        <w:rPr>
          <w:rFonts w:ascii="Times New Roman" w:hAnsi="Times New Roman" w:cs="Times New Roman"/>
          <w:sz w:val="24"/>
          <w:szCs w:val="24"/>
        </w:rPr>
        <w:t>Monster Energy-fuelled</w:t>
      </w:r>
      <w:r w:rsidR="00F42EAF" w:rsidRPr="00550D91">
        <w:rPr>
          <w:rFonts w:ascii="Times New Roman" w:hAnsi="Times New Roman" w:cs="Times New Roman"/>
          <w:sz w:val="24"/>
          <w:szCs w:val="24"/>
        </w:rPr>
        <w:t xml:space="preserve"> </w:t>
      </w:r>
      <w:r w:rsidR="007403E1" w:rsidRPr="00550D91">
        <w:rPr>
          <w:rFonts w:ascii="Times New Roman" w:hAnsi="Times New Roman" w:cs="Times New Roman"/>
          <w:sz w:val="24"/>
          <w:szCs w:val="24"/>
        </w:rPr>
        <w:t xml:space="preserve">lifestyle </w:t>
      </w:r>
      <w:r w:rsidR="00721F80" w:rsidRPr="00550D91">
        <w:rPr>
          <w:rFonts w:ascii="Times New Roman" w:hAnsi="Times New Roman" w:cs="Times New Roman"/>
          <w:sz w:val="24"/>
          <w:szCs w:val="24"/>
        </w:rPr>
        <w:t xml:space="preserve">of </w:t>
      </w:r>
      <w:r w:rsidR="006A096D" w:rsidRPr="00550D91">
        <w:rPr>
          <w:rFonts w:ascii="Times New Roman" w:hAnsi="Times New Roman" w:cs="Times New Roman"/>
          <w:sz w:val="24"/>
          <w:szCs w:val="24"/>
        </w:rPr>
        <w:t>computer games</w:t>
      </w:r>
      <w:r w:rsidR="004E6544" w:rsidRPr="00550D91">
        <w:rPr>
          <w:rFonts w:ascii="Times New Roman" w:hAnsi="Times New Roman" w:cs="Times New Roman"/>
          <w:sz w:val="24"/>
          <w:szCs w:val="24"/>
        </w:rPr>
        <w:t xml:space="preserve"> and Discord servers </w:t>
      </w:r>
      <w:r w:rsidR="00290741" w:rsidRPr="00550D91">
        <w:rPr>
          <w:rFonts w:ascii="Times New Roman" w:hAnsi="Times New Roman" w:cs="Times New Roman"/>
          <w:sz w:val="24"/>
          <w:szCs w:val="24"/>
        </w:rPr>
        <w:t xml:space="preserve">is ultimately </w:t>
      </w:r>
      <w:r w:rsidR="00512C3E" w:rsidRPr="00550D91">
        <w:rPr>
          <w:rFonts w:ascii="Times New Roman" w:hAnsi="Times New Roman" w:cs="Times New Roman"/>
          <w:sz w:val="24"/>
          <w:szCs w:val="24"/>
        </w:rPr>
        <w:t xml:space="preserve">beholden to </w:t>
      </w:r>
      <w:r w:rsidR="00BF31BA" w:rsidRPr="00550D91">
        <w:rPr>
          <w:rFonts w:ascii="Times New Roman" w:hAnsi="Times New Roman" w:cs="Times New Roman"/>
          <w:sz w:val="24"/>
          <w:szCs w:val="24"/>
        </w:rPr>
        <w:t xml:space="preserve">a set of laws: </w:t>
      </w:r>
      <w:r w:rsidR="00512C3E" w:rsidRPr="00550D91">
        <w:rPr>
          <w:rFonts w:ascii="Times New Roman" w:hAnsi="Times New Roman" w:cs="Times New Roman"/>
          <w:sz w:val="24"/>
          <w:szCs w:val="24"/>
        </w:rPr>
        <w:t xml:space="preserve">the </w:t>
      </w:r>
      <w:r w:rsidR="004E0E6D" w:rsidRPr="00550D91">
        <w:rPr>
          <w:rFonts w:ascii="Times New Roman" w:hAnsi="Times New Roman" w:cs="Times New Roman"/>
          <w:sz w:val="24"/>
          <w:szCs w:val="24"/>
        </w:rPr>
        <w:t>scientific laws that</w:t>
      </w:r>
      <w:r w:rsidR="002B48B1" w:rsidRPr="00550D91">
        <w:rPr>
          <w:rFonts w:ascii="Times New Roman" w:hAnsi="Times New Roman" w:cs="Times New Roman"/>
          <w:sz w:val="24"/>
          <w:szCs w:val="24"/>
        </w:rPr>
        <w:t xml:space="preserve"> govern the </w:t>
      </w:r>
      <w:r w:rsidR="00CD4D7C" w:rsidRPr="00550D91">
        <w:rPr>
          <w:rFonts w:ascii="Times New Roman" w:hAnsi="Times New Roman" w:cs="Times New Roman"/>
          <w:sz w:val="24"/>
          <w:szCs w:val="24"/>
        </w:rPr>
        <w:t>electricity and relevant technology</w:t>
      </w:r>
      <w:r w:rsidR="004032DC" w:rsidRPr="00550D91">
        <w:rPr>
          <w:rFonts w:ascii="Times New Roman" w:hAnsi="Times New Roman" w:cs="Times New Roman"/>
          <w:sz w:val="24"/>
          <w:szCs w:val="24"/>
        </w:rPr>
        <w:t xml:space="preserve"> in use</w:t>
      </w:r>
      <w:r w:rsidR="00CD4D7C" w:rsidRPr="00550D91">
        <w:rPr>
          <w:rFonts w:ascii="Times New Roman" w:hAnsi="Times New Roman" w:cs="Times New Roman"/>
          <w:sz w:val="24"/>
          <w:szCs w:val="24"/>
        </w:rPr>
        <w:t>;</w:t>
      </w:r>
      <w:r w:rsidR="002B48B1" w:rsidRPr="00550D91">
        <w:rPr>
          <w:rFonts w:ascii="Times New Roman" w:hAnsi="Times New Roman" w:cs="Times New Roman"/>
          <w:sz w:val="24"/>
          <w:szCs w:val="24"/>
        </w:rPr>
        <w:t xml:space="preserve"> </w:t>
      </w:r>
      <w:r w:rsidR="005538C3" w:rsidRPr="00550D91">
        <w:rPr>
          <w:rFonts w:ascii="Times New Roman" w:hAnsi="Times New Roman" w:cs="Times New Roman"/>
          <w:sz w:val="24"/>
          <w:szCs w:val="24"/>
        </w:rPr>
        <w:t>the natural law of cause and effect that</w:t>
      </w:r>
      <w:r w:rsidR="00CD4D7C" w:rsidRPr="00550D91">
        <w:rPr>
          <w:rFonts w:ascii="Times New Roman" w:hAnsi="Times New Roman" w:cs="Times New Roman"/>
          <w:sz w:val="24"/>
          <w:szCs w:val="24"/>
        </w:rPr>
        <w:t xml:space="preserve"> </w:t>
      </w:r>
      <w:r w:rsidR="006E7B27" w:rsidRPr="00550D91">
        <w:rPr>
          <w:rFonts w:ascii="Times New Roman" w:hAnsi="Times New Roman" w:cs="Times New Roman"/>
          <w:sz w:val="24"/>
          <w:szCs w:val="24"/>
        </w:rPr>
        <w:t xml:space="preserve">dictates </w:t>
      </w:r>
      <w:r w:rsidR="004032DC" w:rsidRPr="00550D91">
        <w:rPr>
          <w:rFonts w:ascii="Times New Roman" w:hAnsi="Times New Roman" w:cs="Times New Roman"/>
          <w:sz w:val="24"/>
          <w:szCs w:val="24"/>
        </w:rPr>
        <w:t xml:space="preserve">the </w:t>
      </w:r>
      <w:r w:rsidR="00BF1581" w:rsidRPr="00550D91">
        <w:rPr>
          <w:rFonts w:ascii="Times New Roman" w:hAnsi="Times New Roman" w:cs="Times New Roman"/>
          <w:sz w:val="24"/>
          <w:szCs w:val="24"/>
        </w:rPr>
        <w:t xml:space="preserve">cyclical sleeping pattern </w:t>
      </w:r>
      <w:r w:rsidR="00E530FA" w:rsidRPr="00550D91">
        <w:rPr>
          <w:rFonts w:ascii="Times New Roman" w:hAnsi="Times New Roman" w:cs="Times New Roman"/>
          <w:sz w:val="24"/>
          <w:szCs w:val="24"/>
        </w:rPr>
        <w:t>associated</w:t>
      </w:r>
      <w:r w:rsidR="00C94C57" w:rsidRPr="00550D91">
        <w:rPr>
          <w:rFonts w:ascii="Times New Roman" w:hAnsi="Times New Roman" w:cs="Times New Roman"/>
          <w:sz w:val="24"/>
          <w:szCs w:val="24"/>
        </w:rPr>
        <w:t xml:space="preserve"> with this </w:t>
      </w:r>
      <w:r w:rsidR="006B1728" w:rsidRPr="00550D91">
        <w:rPr>
          <w:rFonts w:ascii="Times New Roman" w:hAnsi="Times New Roman" w:cs="Times New Roman"/>
          <w:sz w:val="24"/>
          <w:szCs w:val="24"/>
        </w:rPr>
        <w:t xml:space="preserve">repetitious </w:t>
      </w:r>
      <w:r w:rsidR="00C94C57" w:rsidRPr="00550D91">
        <w:rPr>
          <w:rFonts w:ascii="Times New Roman" w:hAnsi="Times New Roman" w:cs="Times New Roman"/>
          <w:sz w:val="24"/>
          <w:szCs w:val="24"/>
        </w:rPr>
        <w:t xml:space="preserve">behaviour; </w:t>
      </w:r>
      <w:r w:rsidR="007C22E2" w:rsidRPr="00550D91">
        <w:rPr>
          <w:rFonts w:ascii="Times New Roman" w:hAnsi="Times New Roman" w:cs="Times New Roman"/>
          <w:sz w:val="24"/>
          <w:szCs w:val="24"/>
        </w:rPr>
        <w:t xml:space="preserve">and the </w:t>
      </w:r>
      <w:r w:rsidR="006E4607" w:rsidRPr="00550D91">
        <w:rPr>
          <w:rFonts w:ascii="Times New Roman" w:hAnsi="Times New Roman" w:cs="Times New Roman"/>
          <w:sz w:val="24"/>
          <w:szCs w:val="24"/>
        </w:rPr>
        <w:t xml:space="preserve">human laws </w:t>
      </w:r>
      <w:r w:rsidR="007B0FF1" w:rsidRPr="00550D91">
        <w:rPr>
          <w:rFonts w:ascii="Times New Roman" w:hAnsi="Times New Roman" w:cs="Times New Roman"/>
          <w:sz w:val="24"/>
          <w:szCs w:val="24"/>
        </w:rPr>
        <w:t xml:space="preserve">that </w:t>
      </w:r>
      <w:r w:rsidR="004A3A27" w:rsidRPr="00550D91">
        <w:rPr>
          <w:rFonts w:ascii="Times New Roman" w:hAnsi="Times New Roman" w:cs="Times New Roman"/>
          <w:sz w:val="24"/>
          <w:szCs w:val="24"/>
        </w:rPr>
        <w:t xml:space="preserve">prohibit underage </w:t>
      </w:r>
      <w:r w:rsidR="00BD7457" w:rsidRPr="00550D91">
        <w:rPr>
          <w:rFonts w:ascii="Times New Roman" w:hAnsi="Times New Roman" w:cs="Times New Roman"/>
          <w:sz w:val="24"/>
          <w:szCs w:val="24"/>
        </w:rPr>
        <w:t>consumers from</w:t>
      </w:r>
      <w:r w:rsidR="007B0FF1" w:rsidRPr="00550D91">
        <w:rPr>
          <w:rFonts w:ascii="Times New Roman" w:hAnsi="Times New Roman" w:cs="Times New Roman"/>
          <w:sz w:val="24"/>
          <w:szCs w:val="24"/>
        </w:rPr>
        <w:t xml:space="preserve"> purchasing</w:t>
      </w:r>
      <w:r w:rsidR="00751DBF" w:rsidRPr="00550D91">
        <w:rPr>
          <w:rFonts w:ascii="Times New Roman" w:hAnsi="Times New Roman" w:cs="Times New Roman"/>
          <w:sz w:val="24"/>
          <w:szCs w:val="24"/>
        </w:rPr>
        <w:t xml:space="preserve"> age-restricted content</w:t>
      </w:r>
      <w:r w:rsidR="00397411" w:rsidRPr="00550D91">
        <w:rPr>
          <w:rFonts w:ascii="Times New Roman" w:hAnsi="Times New Roman" w:cs="Times New Roman"/>
          <w:sz w:val="24"/>
          <w:szCs w:val="24"/>
        </w:rPr>
        <w:t xml:space="preserve"> –</w:t>
      </w:r>
      <w:r w:rsidR="00FA0D63" w:rsidRPr="00550D91">
        <w:rPr>
          <w:rFonts w:ascii="Times New Roman" w:hAnsi="Times New Roman" w:cs="Times New Roman"/>
          <w:sz w:val="24"/>
          <w:szCs w:val="24"/>
        </w:rPr>
        <w:t xml:space="preserve"> to name only a few.</w:t>
      </w:r>
      <w:r w:rsidR="00751DBF" w:rsidRPr="00550D91">
        <w:rPr>
          <w:rFonts w:ascii="Times New Roman" w:hAnsi="Times New Roman" w:cs="Times New Roman"/>
          <w:sz w:val="24"/>
          <w:szCs w:val="24"/>
        </w:rPr>
        <w:t xml:space="preserve"> </w:t>
      </w:r>
      <w:r w:rsidR="008C237B" w:rsidRPr="00550D91">
        <w:rPr>
          <w:rFonts w:ascii="Times New Roman" w:eastAsia="Times New Roman" w:hAnsi="Times New Roman" w:cs="Times New Roman"/>
          <w:color w:val="212121"/>
          <w:sz w:val="24"/>
          <w:szCs w:val="24"/>
        </w:rPr>
        <w:t xml:space="preserve">The freedom inherent within the first commandment is the freedom from </w:t>
      </w:r>
      <w:r w:rsidR="00B361D9" w:rsidRPr="00550D91">
        <w:rPr>
          <w:rFonts w:ascii="Times New Roman" w:eastAsia="Times New Roman" w:hAnsi="Times New Roman" w:cs="Times New Roman"/>
          <w:color w:val="212121"/>
          <w:sz w:val="24"/>
          <w:szCs w:val="24"/>
        </w:rPr>
        <w:t>oppression and enslavement</w:t>
      </w:r>
      <w:r w:rsidR="008C237B" w:rsidRPr="00550D91">
        <w:rPr>
          <w:rFonts w:ascii="Times New Roman" w:eastAsia="Times New Roman" w:hAnsi="Times New Roman" w:cs="Times New Roman"/>
          <w:color w:val="212121"/>
          <w:sz w:val="24"/>
          <w:szCs w:val="24"/>
        </w:rPr>
        <w:t>; it i</w:t>
      </w:r>
      <w:r w:rsidR="00943C46" w:rsidRPr="00550D91">
        <w:rPr>
          <w:rFonts w:ascii="Times New Roman" w:eastAsia="Times New Roman" w:hAnsi="Times New Roman" w:cs="Times New Roman"/>
          <w:color w:val="212121"/>
          <w:sz w:val="24"/>
          <w:szCs w:val="24"/>
        </w:rPr>
        <w:t>s not</w:t>
      </w:r>
      <w:r w:rsidR="006C20C8" w:rsidRPr="00550D91">
        <w:rPr>
          <w:rFonts w:ascii="Times New Roman" w:eastAsia="Times New Roman" w:hAnsi="Times New Roman" w:cs="Times New Roman"/>
          <w:color w:val="212121"/>
          <w:sz w:val="24"/>
          <w:szCs w:val="24"/>
        </w:rPr>
        <w:t xml:space="preserve"> </w:t>
      </w:r>
      <w:r w:rsidR="008C237B" w:rsidRPr="00550D91">
        <w:rPr>
          <w:rFonts w:ascii="Times New Roman" w:eastAsia="Times New Roman" w:hAnsi="Times New Roman" w:cs="Times New Roman"/>
          <w:color w:val="212121"/>
          <w:sz w:val="24"/>
          <w:szCs w:val="24"/>
        </w:rPr>
        <w:t>the</w:t>
      </w:r>
      <w:r w:rsidR="00E800D4" w:rsidRPr="00550D91">
        <w:rPr>
          <w:rFonts w:ascii="Times New Roman" w:eastAsia="Times New Roman" w:hAnsi="Times New Roman" w:cs="Times New Roman"/>
          <w:color w:val="212121"/>
          <w:sz w:val="24"/>
          <w:szCs w:val="24"/>
        </w:rPr>
        <w:t xml:space="preserve"> </w:t>
      </w:r>
      <w:r w:rsidR="008C237B" w:rsidRPr="00550D91">
        <w:rPr>
          <w:rFonts w:ascii="Times New Roman" w:eastAsia="Times New Roman" w:hAnsi="Times New Roman" w:cs="Times New Roman"/>
          <w:color w:val="212121"/>
          <w:sz w:val="24"/>
          <w:szCs w:val="24"/>
        </w:rPr>
        <w:t xml:space="preserve">freedom to </w:t>
      </w:r>
      <w:r w:rsidR="007A3391" w:rsidRPr="00550D91">
        <w:rPr>
          <w:rFonts w:ascii="Times New Roman" w:eastAsia="Times New Roman" w:hAnsi="Times New Roman" w:cs="Times New Roman"/>
          <w:color w:val="212121"/>
          <w:sz w:val="24"/>
          <w:szCs w:val="24"/>
        </w:rPr>
        <w:t>prioritise</w:t>
      </w:r>
      <w:r w:rsidR="008C237B" w:rsidRPr="00550D91">
        <w:rPr>
          <w:rFonts w:ascii="Times New Roman" w:eastAsia="Times New Roman" w:hAnsi="Times New Roman" w:cs="Times New Roman"/>
          <w:color w:val="212121"/>
          <w:sz w:val="24"/>
          <w:szCs w:val="24"/>
        </w:rPr>
        <w:t xml:space="preserve"> </w:t>
      </w:r>
      <w:r w:rsidR="00B15901" w:rsidRPr="00550D91">
        <w:rPr>
          <w:rFonts w:ascii="Times New Roman" w:eastAsia="Times New Roman" w:hAnsi="Times New Roman" w:cs="Times New Roman"/>
          <w:color w:val="212121"/>
          <w:sz w:val="24"/>
          <w:szCs w:val="24"/>
        </w:rPr>
        <w:t xml:space="preserve">and pursue </w:t>
      </w:r>
      <w:r w:rsidR="008C237B" w:rsidRPr="00550D91">
        <w:rPr>
          <w:rFonts w:ascii="Times New Roman" w:eastAsia="Times New Roman" w:hAnsi="Times New Roman" w:cs="Times New Roman"/>
          <w:color w:val="212121"/>
          <w:sz w:val="24"/>
          <w:szCs w:val="24"/>
        </w:rPr>
        <w:t xml:space="preserve">the instant gratification of </w:t>
      </w:r>
      <w:r w:rsidR="00F77A6D" w:rsidRPr="00550D91">
        <w:rPr>
          <w:rFonts w:ascii="Times New Roman" w:eastAsia="Times New Roman" w:hAnsi="Times New Roman" w:cs="Times New Roman"/>
          <w:color w:val="212121"/>
          <w:sz w:val="24"/>
          <w:szCs w:val="24"/>
        </w:rPr>
        <w:t>whimsical</w:t>
      </w:r>
      <w:r w:rsidR="008C237B" w:rsidRPr="00550D91">
        <w:rPr>
          <w:rFonts w:ascii="Times New Roman" w:eastAsia="Times New Roman" w:hAnsi="Times New Roman" w:cs="Times New Roman"/>
          <w:color w:val="212121"/>
          <w:sz w:val="24"/>
          <w:szCs w:val="24"/>
        </w:rPr>
        <w:t xml:space="preserve"> desires. </w:t>
      </w:r>
    </w:p>
    <w:p w14:paraId="4A2DA0D7" w14:textId="77777777" w:rsidR="006C56C8" w:rsidRDefault="007335FE" w:rsidP="00D4210D">
      <w:pPr>
        <w:ind w:firstLine="720"/>
        <w:rPr>
          <w:rStyle w:val="s1"/>
          <w:rFonts w:ascii="Times New Roman" w:hAnsi="Times New Roman" w:cs="Times New Roman"/>
          <w:sz w:val="24"/>
          <w:szCs w:val="24"/>
        </w:rPr>
      </w:pPr>
      <w:r w:rsidRPr="00550D91">
        <w:rPr>
          <w:rStyle w:val="s1"/>
          <w:rFonts w:ascii="Times New Roman" w:hAnsi="Times New Roman" w:cs="Times New Roman"/>
          <w:sz w:val="24"/>
          <w:szCs w:val="24"/>
        </w:rPr>
        <w:t xml:space="preserve">Paradoxically, as human beings, we </w:t>
      </w:r>
      <w:r w:rsidR="00C16E4C" w:rsidRPr="00550D91">
        <w:rPr>
          <w:rStyle w:val="s1"/>
          <w:rFonts w:ascii="Times New Roman" w:hAnsi="Times New Roman" w:cs="Times New Roman"/>
          <w:sz w:val="24"/>
          <w:szCs w:val="24"/>
        </w:rPr>
        <w:t xml:space="preserve">can inadvertently </w:t>
      </w:r>
      <w:r w:rsidRPr="00550D91">
        <w:rPr>
          <w:rStyle w:val="s1"/>
          <w:rFonts w:ascii="Times New Roman" w:hAnsi="Times New Roman" w:cs="Times New Roman"/>
          <w:sz w:val="24"/>
          <w:szCs w:val="24"/>
        </w:rPr>
        <w:t>inhibit our own freedom through the impulsive and overindulgent practices of exercising it. The freedom to engage in ongoing substance abuse and sexual promiscuity, for example, carries with it the inherent risk of enslavement to addiction and concupiscence</w:t>
      </w:r>
      <w:r w:rsidR="00433E90" w:rsidRPr="00550D91">
        <w:rPr>
          <w:rStyle w:val="s1"/>
          <w:rFonts w:ascii="Times New Roman" w:hAnsi="Times New Roman" w:cs="Times New Roman"/>
          <w:sz w:val="24"/>
          <w:szCs w:val="24"/>
        </w:rPr>
        <w:t>.</w:t>
      </w:r>
      <w:r w:rsidR="007B4ECC" w:rsidRPr="00550D91">
        <w:rPr>
          <w:rStyle w:val="FootnoteReference"/>
          <w:rFonts w:ascii="Times New Roman" w:hAnsi="Times New Roman" w:cs="Times New Roman"/>
          <w:sz w:val="24"/>
          <w:szCs w:val="24"/>
        </w:rPr>
        <w:footnoteReference w:id="21"/>
      </w:r>
      <w:r w:rsidR="00C35A6D" w:rsidRPr="00550D91">
        <w:rPr>
          <w:rStyle w:val="s1"/>
          <w:rFonts w:ascii="Times New Roman" w:hAnsi="Times New Roman" w:cs="Times New Roman"/>
          <w:sz w:val="24"/>
          <w:szCs w:val="24"/>
        </w:rPr>
        <w:t xml:space="preserve"> </w:t>
      </w:r>
      <w:r w:rsidRPr="00550D91">
        <w:rPr>
          <w:rStyle w:val="s1"/>
          <w:rFonts w:ascii="Times New Roman" w:hAnsi="Times New Roman" w:cs="Times New Roman"/>
          <w:sz w:val="24"/>
          <w:szCs w:val="24"/>
        </w:rPr>
        <w:t xml:space="preserve">There is a difference between what we </w:t>
      </w:r>
      <w:r w:rsidRPr="00550D91">
        <w:rPr>
          <w:rStyle w:val="s2"/>
          <w:rFonts w:ascii="Times New Roman" w:hAnsi="Times New Roman" w:cs="Times New Roman"/>
          <w:sz w:val="24"/>
          <w:szCs w:val="24"/>
        </w:rPr>
        <w:t>can</w:t>
      </w:r>
      <w:r w:rsidRPr="00550D91">
        <w:rPr>
          <w:rStyle w:val="s1"/>
          <w:rFonts w:ascii="Times New Roman" w:hAnsi="Times New Roman" w:cs="Times New Roman"/>
          <w:sz w:val="24"/>
          <w:szCs w:val="24"/>
        </w:rPr>
        <w:t xml:space="preserve"> do – physically – and what we </w:t>
      </w:r>
      <w:r w:rsidRPr="00550D91">
        <w:rPr>
          <w:rStyle w:val="s2"/>
          <w:rFonts w:ascii="Times New Roman" w:hAnsi="Times New Roman" w:cs="Times New Roman"/>
          <w:sz w:val="24"/>
          <w:szCs w:val="24"/>
        </w:rPr>
        <w:t>ought</w:t>
      </w:r>
      <w:r w:rsidRPr="00550D91">
        <w:rPr>
          <w:rStyle w:val="s1"/>
          <w:rFonts w:ascii="Times New Roman" w:hAnsi="Times New Roman" w:cs="Times New Roman"/>
          <w:sz w:val="24"/>
          <w:szCs w:val="24"/>
        </w:rPr>
        <w:t xml:space="preserve"> to do – morally</w:t>
      </w:r>
      <w:r w:rsidR="00A07FEE" w:rsidRPr="00550D91">
        <w:rPr>
          <w:rStyle w:val="s1"/>
          <w:rFonts w:ascii="Times New Roman" w:hAnsi="Times New Roman" w:cs="Times New Roman"/>
          <w:sz w:val="24"/>
          <w:szCs w:val="24"/>
        </w:rPr>
        <w:t>; ‘</w:t>
      </w:r>
      <w:r w:rsidR="006C0A10" w:rsidRPr="00550D91">
        <w:rPr>
          <w:rStyle w:val="s1"/>
          <w:rFonts w:ascii="Times New Roman" w:hAnsi="Times New Roman" w:cs="Times New Roman"/>
          <w:sz w:val="24"/>
          <w:szCs w:val="24"/>
        </w:rPr>
        <w:t xml:space="preserve">freedom </w:t>
      </w:r>
      <w:r w:rsidR="0031268B" w:rsidRPr="00550D91">
        <w:rPr>
          <w:rStyle w:val="s1"/>
          <w:rFonts w:ascii="Times New Roman" w:hAnsi="Times New Roman" w:cs="Times New Roman"/>
          <w:sz w:val="24"/>
          <w:szCs w:val="24"/>
        </w:rPr>
        <w:t>consists not in doing what we like, but in having the right</w:t>
      </w:r>
      <w:r w:rsidR="002F5F09" w:rsidRPr="00550D91">
        <w:rPr>
          <w:rStyle w:val="s1"/>
          <w:rFonts w:ascii="Times New Roman" w:hAnsi="Times New Roman" w:cs="Times New Roman"/>
          <w:sz w:val="24"/>
          <w:szCs w:val="24"/>
        </w:rPr>
        <w:t xml:space="preserve"> </w:t>
      </w:r>
      <w:r w:rsidR="0031268B" w:rsidRPr="00550D91">
        <w:rPr>
          <w:rStyle w:val="s1"/>
          <w:rFonts w:ascii="Times New Roman" w:hAnsi="Times New Roman" w:cs="Times New Roman"/>
          <w:sz w:val="24"/>
          <w:szCs w:val="24"/>
        </w:rPr>
        <w:t>to do what we ought.</w:t>
      </w:r>
      <w:r w:rsidR="0063515D" w:rsidRPr="00550D91">
        <w:rPr>
          <w:rStyle w:val="s1"/>
          <w:rFonts w:ascii="Times New Roman" w:hAnsi="Times New Roman" w:cs="Times New Roman"/>
          <w:sz w:val="24"/>
          <w:szCs w:val="24"/>
        </w:rPr>
        <w:t>’</w:t>
      </w:r>
      <w:r w:rsidR="00396FDC" w:rsidRPr="00550D91">
        <w:rPr>
          <w:rStyle w:val="FootnoteReference"/>
          <w:rFonts w:ascii="Times New Roman" w:hAnsi="Times New Roman" w:cs="Times New Roman"/>
          <w:sz w:val="24"/>
          <w:szCs w:val="24"/>
        </w:rPr>
        <w:footnoteReference w:id="22"/>
      </w:r>
      <w:r w:rsidR="00D4210D" w:rsidRPr="00550D91">
        <w:rPr>
          <w:rStyle w:val="s1"/>
          <w:rFonts w:ascii="Times New Roman" w:hAnsi="Times New Roman" w:cs="Times New Roman"/>
          <w:sz w:val="24"/>
          <w:szCs w:val="24"/>
        </w:rPr>
        <w:t xml:space="preserve"> </w:t>
      </w:r>
      <w:r w:rsidR="00A01282" w:rsidRPr="00550D91">
        <w:rPr>
          <w:rStyle w:val="s1"/>
          <w:rFonts w:ascii="Times New Roman" w:hAnsi="Times New Roman" w:cs="Times New Roman"/>
          <w:sz w:val="24"/>
          <w:szCs w:val="24"/>
        </w:rPr>
        <w:t xml:space="preserve">Acknowledging the freedom </w:t>
      </w:r>
      <w:r w:rsidR="000969C0" w:rsidRPr="00550D91">
        <w:rPr>
          <w:rStyle w:val="s1"/>
          <w:rFonts w:ascii="Times New Roman" w:hAnsi="Times New Roman" w:cs="Times New Roman"/>
          <w:sz w:val="24"/>
          <w:szCs w:val="24"/>
        </w:rPr>
        <w:t>of the individual</w:t>
      </w:r>
      <w:r w:rsidR="00171A52" w:rsidRPr="00550D91">
        <w:rPr>
          <w:rStyle w:val="s1"/>
          <w:rFonts w:ascii="Times New Roman" w:hAnsi="Times New Roman" w:cs="Times New Roman"/>
          <w:sz w:val="24"/>
          <w:szCs w:val="24"/>
        </w:rPr>
        <w:t xml:space="preserve"> </w:t>
      </w:r>
      <w:r w:rsidR="00A87919" w:rsidRPr="00550D91">
        <w:rPr>
          <w:rStyle w:val="s1"/>
          <w:rFonts w:ascii="Times New Roman" w:hAnsi="Times New Roman" w:cs="Times New Roman"/>
          <w:sz w:val="24"/>
          <w:szCs w:val="24"/>
        </w:rPr>
        <w:t xml:space="preserve">– the ability to reason and make rational decisions – </w:t>
      </w:r>
      <w:r w:rsidR="00B9317E" w:rsidRPr="00550D91">
        <w:rPr>
          <w:rStyle w:val="s1"/>
          <w:rFonts w:ascii="Times New Roman" w:hAnsi="Times New Roman" w:cs="Times New Roman"/>
          <w:sz w:val="24"/>
          <w:szCs w:val="24"/>
        </w:rPr>
        <w:t xml:space="preserve">the </w:t>
      </w:r>
      <w:r w:rsidR="006A116B" w:rsidRPr="00550D91">
        <w:rPr>
          <w:rStyle w:val="s1"/>
          <w:rFonts w:ascii="Times New Roman" w:hAnsi="Times New Roman" w:cs="Times New Roman"/>
          <w:sz w:val="24"/>
          <w:szCs w:val="24"/>
        </w:rPr>
        <w:t xml:space="preserve">Ten Commandments </w:t>
      </w:r>
      <w:r w:rsidR="00EB15E1" w:rsidRPr="00550D91">
        <w:rPr>
          <w:rStyle w:val="s1"/>
          <w:rFonts w:ascii="Times New Roman" w:hAnsi="Times New Roman" w:cs="Times New Roman"/>
          <w:sz w:val="24"/>
          <w:szCs w:val="24"/>
        </w:rPr>
        <w:t>assume responsibility for</w:t>
      </w:r>
      <w:r w:rsidR="00171A52" w:rsidRPr="00550D91">
        <w:rPr>
          <w:rStyle w:val="s1"/>
          <w:rFonts w:ascii="Times New Roman" w:hAnsi="Times New Roman" w:cs="Times New Roman"/>
          <w:sz w:val="24"/>
          <w:szCs w:val="24"/>
        </w:rPr>
        <w:t xml:space="preserve"> individual </w:t>
      </w:r>
      <w:r w:rsidR="00EB15E1" w:rsidRPr="00550D91">
        <w:rPr>
          <w:rStyle w:val="s1"/>
          <w:rFonts w:ascii="Times New Roman" w:hAnsi="Times New Roman" w:cs="Times New Roman"/>
          <w:sz w:val="24"/>
          <w:szCs w:val="24"/>
        </w:rPr>
        <w:t>agency</w:t>
      </w:r>
      <w:r w:rsidR="00B935A5" w:rsidRPr="00550D91">
        <w:rPr>
          <w:rStyle w:val="s1"/>
          <w:rFonts w:ascii="Times New Roman" w:hAnsi="Times New Roman" w:cs="Times New Roman"/>
          <w:sz w:val="24"/>
          <w:szCs w:val="24"/>
        </w:rPr>
        <w:t xml:space="preserve"> and autonomy over one’s body</w:t>
      </w:r>
      <w:r w:rsidR="00171A52" w:rsidRPr="00550D91">
        <w:rPr>
          <w:rStyle w:val="s1"/>
          <w:rFonts w:ascii="Times New Roman" w:hAnsi="Times New Roman" w:cs="Times New Roman"/>
          <w:sz w:val="24"/>
          <w:szCs w:val="24"/>
        </w:rPr>
        <w:t xml:space="preserve">. </w:t>
      </w:r>
      <w:r w:rsidR="003D2858" w:rsidRPr="00550D91">
        <w:rPr>
          <w:rStyle w:val="s1"/>
          <w:rFonts w:ascii="Times New Roman" w:hAnsi="Times New Roman" w:cs="Times New Roman"/>
          <w:sz w:val="24"/>
          <w:szCs w:val="24"/>
        </w:rPr>
        <w:t>Articulated</w:t>
      </w:r>
      <w:r w:rsidR="00171A52" w:rsidRPr="00550D91">
        <w:rPr>
          <w:rStyle w:val="s1"/>
          <w:rFonts w:ascii="Times New Roman" w:hAnsi="Times New Roman" w:cs="Times New Roman"/>
          <w:sz w:val="24"/>
          <w:szCs w:val="24"/>
        </w:rPr>
        <w:t xml:space="preserve"> in a body of law for the first time in history</w:t>
      </w:r>
      <w:r w:rsidR="0002259F" w:rsidRPr="00550D91">
        <w:rPr>
          <w:rStyle w:val="s1"/>
          <w:rFonts w:ascii="Times New Roman" w:hAnsi="Times New Roman" w:cs="Times New Roman"/>
          <w:sz w:val="24"/>
          <w:szCs w:val="24"/>
        </w:rPr>
        <w:t xml:space="preserve">, </w:t>
      </w:r>
      <w:r w:rsidR="000D69D0" w:rsidRPr="00550D91">
        <w:rPr>
          <w:rStyle w:val="s1"/>
          <w:rFonts w:ascii="Times New Roman" w:hAnsi="Times New Roman" w:cs="Times New Roman"/>
          <w:sz w:val="24"/>
          <w:szCs w:val="24"/>
        </w:rPr>
        <w:t>the</w:t>
      </w:r>
      <w:r w:rsidR="00500E92" w:rsidRPr="00550D91">
        <w:rPr>
          <w:rStyle w:val="s1"/>
          <w:rFonts w:ascii="Times New Roman" w:hAnsi="Times New Roman" w:cs="Times New Roman"/>
          <w:sz w:val="24"/>
          <w:szCs w:val="24"/>
        </w:rPr>
        <w:t>se</w:t>
      </w:r>
      <w:r w:rsidR="00F54D94" w:rsidRPr="00550D91">
        <w:rPr>
          <w:rStyle w:val="s1"/>
          <w:rFonts w:ascii="Times New Roman" w:hAnsi="Times New Roman" w:cs="Times New Roman"/>
          <w:sz w:val="24"/>
          <w:szCs w:val="24"/>
        </w:rPr>
        <w:t xml:space="preserve"> </w:t>
      </w:r>
      <w:r w:rsidR="00500E92" w:rsidRPr="00550D91">
        <w:rPr>
          <w:rStyle w:val="s1"/>
          <w:rFonts w:ascii="Times New Roman" w:hAnsi="Times New Roman" w:cs="Times New Roman"/>
          <w:sz w:val="24"/>
          <w:szCs w:val="24"/>
        </w:rPr>
        <w:t xml:space="preserve">principles </w:t>
      </w:r>
      <w:r w:rsidR="00523BA3" w:rsidRPr="00550D91">
        <w:rPr>
          <w:rStyle w:val="s1"/>
          <w:rFonts w:ascii="Times New Roman" w:hAnsi="Times New Roman" w:cs="Times New Roman"/>
          <w:sz w:val="24"/>
          <w:szCs w:val="24"/>
        </w:rPr>
        <w:t xml:space="preserve">address </w:t>
      </w:r>
      <w:r w:rsidR="00C201EF" w:rsidRPr="00550D91">
        <w:rPr>
          <w:rStyle w:val="s1"/>
          <w:rFonts w:ascii="Times New Roman" w:hAnsi="Times New Roman" w:cs="Times New Roman"/>
          <w:sz w:val="24"/>
          <w:szCs w:val="24"/>
        </w:rPr>
        <w:t xml:space="preserve">the individual freedom of </w:t>
      </w:r>
      <w:r w:rsidR="006E3CB9" w:rsidRPr="00550D91">
        <w:rPr>
          <w:rStyle w:val="s1"/>
          <w:rFonts w:ascii="Times New Roman" w:hAnsi="Times New Roman" w:cs="Times New Roman"/>
          <w:sz w:val="24"/>
          <w:szCs w:val="24"/>
        </w:rPr>
        <w:t xml:space="preserve">their </w:t>
      </w:r>
      <w:r w:rsidR="00AA4630" w:rsidRPr="00550D91">
        <w:rPr>
          <w:rStyle w:val="s1"/>
          <w:rFonts w:ascii="Times New Roman" w:hAnsi="Times New Roman" w:cs="Times New Roman"/>
          <w:sz w:val="24"/>
          <w:szCs w:val="24"/>
        </w:rPr>
        <w:t>adherents</w:t>
      </w:r>
      <w:r w:rsidR="002C2784" w:rsidRPr="00550D91">
        <w:rPr>
          <w:rStyle w:val="s1"/>
          <w:rFonts w:ascii="Times New Roman" w:hAnsi="Times New Roman" w:cs="Times New Roman"/>
          <w:sz w:val="24"/>
          <w:szCs w:val="24"/>
        </w:rPr>
        <w:t xml:space="preserve">; </w:t>
      </w:r>
      <w:r w:rsidR="001645C2" w:rsidRPr="00550D91">
        <w:rPr>
          <w:rStyle w:val="s1"/>
          <w:rFonts w:ascii="Times New Roman" w:hAnsi="Times New Roman" w:cs="Times New Roman"/>
          <w:sz w:val="24"/>
          <w:szCs w:val="24"/>
        </w:rPr>
        <w:t>one</w:t>
      </w:r>
      <w:r w:rsidR="00A52E30" w:rsidRPr="00550D91">
        <w:rPr>
          <w:rStyle w:val="s1"/>
          <w:rFonts w:ascii="Times New Roman" w:hAnsi="Times New Roman" w:cs="Times New Roman"/>
          <w:sz w:val="24"/>
          <w:szCs w:val="24"/>
        </w:rPr>
        <w:t xml:space="preserve"> may</w:t>
      </w:r>
      <w:r w:rsidR="00107120" w:rsidRPr="00550D91">
        <w:rPr>
          <w:rStyle w:val="s1"/>
          <w:rFonts w:ascii="Times New Roman" w:hAnsi="Times New Roman" w:cs="Times New Roman"/>
          <w:sz w:val="24"/>
          <w:szCs w:val="24"/>
        </w:rPr>
        <w:t xml:space="preserve"> choose to</w:t>
      </w:r>
      <w:r w:rsidR="00A52E30" w:rsidRPr="00550D91">
        <w:rPr>
          <w:rStyle w:val="s1"/>
          <w:rFonts w:ascii="Times New Roman" w:hAnsi="Times New Roman" w:cs="Times New Roman"/>
          <w:sz w:val="24"/>
          <w:szCs w:val="24"/>
        </w:rPr>
        <w:t xml:space="preserve"> </w:t>
      </w:r>
      <w:r w:rsidR="00BE7C40" w:rsidRPr="00550D91">
        <w:rPr>
          <w:rStyle w:val="s1"/>
          <w:rFonts w:ascii="Times New Roman" w:hAnsi="Times New Roman" w:cs="Times New Roman"/>
          <w:sz w:val="24"/>
          <w:szCs w:val="24"/>
        </w:rPr>
        <w:t xml:space="preserve">live in accordance </w:t>
      </w:r>
      <w:r w:rsidR="00EE0947" w:rsidRPr="00550D91">
        <w:rPr>
          <w:rStyle w:val="s1"/>
          <w:rFonts w:ascii="Times New Roman" w:hAnsi="Times New Roman" w:cs="Times New Roman"/>
          <w:sz w:val="24"/>
          <w:szCs w:val="24"/>
        </w:rPr>
        <w:t xml:space="preserve">with </w:t>
      </w:r>
      <w:r w:rsidR="00F2308F" w:rsidRPr="00550D91">
        <w:rPr>
          <w:rStyle w:val="s1"/>
          <w:rFonts w:ascii="Times New Roman" w:hAnsi="Times New Roman" w:cs="Times New Roman"/>
          <w:sz w:val="24"/>
          <w:szCs w:val="24"/>
        </w:rPr>
        <w:t xml:space="preserve">God’s plan – </w:t>
      </w:r>
      <w:r w:rsidR="00E2059C" w:rsidRPr="00550D91">
        <w:rPr>
          <w:rStyle w:val="s1"/>
          <w:rFonts w:ascii="Times New Roman" w:hAnsi="Times New Roman" w:cs="Times New Roman"/>
          <w:sz w:val="24"/>
          <w:szCs w:val="24"/>
        </w:rPr>
        <w:t>in harmony with the Aristotelian ‘telos’</w:t>
      </w:r>
      <w:r w:rsidR="0086364F" w:rsidRPr="00550D91">
        <w:rPr>
          <w:rStyle w:val="s1"/>
          <w:rFonts w:ascii="Times New Roman" w:hAnsi="Times New Roman" w:cs="Times New Roman"/>
          <w:sz w:val="24"/>
          <w:szCs w:val="24"/>
        </w:rPr>
        <w:t xml:space="preserve"> and</w:t>
      </w:r>
      <w:r w:rsidR="00E2059C" w:rsidRPr="00550D91">
        <w:rPr>
          <w:rStyle w:val="s1"/>
          <w:rFonts w:ascii="Times New Roman" w:hAnsi="Times New Roman" w:cs="Times New Roman"/>
          <w:sz w:val="24"/>
          <w:szCs w:val="24"/>
        </w:rPr>
        <w:t xml:space="preserve"> </w:t>
      </w:r>
      <w:r w:rsidR="00E36C92" w:rsidRPr="00550D91">
        <w:rPr>
          <w:rStyle w:val="s1"/>
          <w:rFonts w:ascii="Times New Roman" w:hAnsi="Times New Roman" w:cs="Times New Roman"/>
          <w:sz w:val="24"/>
          <w:szCs w:val="24"/>
        </w:rPr>
        <w:t xml:space="preserve">‘eternal law’ </w:t>
      </w:r>
      <w:r w:rsidR="00F2308F" w:rsidRPr="00550D91">
        <w:rPr>
          <w:rStyle w:val="s1"/>
          <w:rFonts w:ascii="Times New Roman" w:hAnsi="Times New Roman" w:cs="Times New Roman"/>
          <w:sz w:val="24"/>
          <w:szCs w:val="24"/>
        </w:rPr>
        <w:t xml:space="preserve">of </w:t>
      </w:r>
      <w:r w:rsidR="0086364F" w:rsidRPr="00550D91">
        <w:rPr>
          <w:rStyle w:val="s1"/>
          <w:rFonts w:ascii="Times New Roman" w:hAnsi="Times New Roman" w:cs="Times New Roman"/>
          <w:sz w:val="24"/>
          <w:szCs w:val="24"/>
        </w:rPr>
        <w:t xml:space="preserve">Saint Thomas Aquinas </w:t>
      </w:r>
      <w:r w:rsidR="00F2308F" w:rsidRPr="00550D91">
        <w:rPr>
          <w:rStyle w:val="s1"/>
          <w:rFonts w:ascii="Times New Roman" w:hAnsi="Times New Roman" w:cs="Times New Roman"/>
          <w:sz w:val="24"/>
          <w:szCs w:val="24"/>
        </w:rPr>
        <w:t xml:space="preserve">– or </w:t>
      </w:r>
      <w:r w:rsidR="00524935" w:rsidRPr="00550D91">
        <w:rPr>
          <w:rStyle w:val="s1"/>
          <w:rFonts w:ascii="Times New Roman" w:hAnsi="Times New Roman" w:cs="Times New Roman"/>
          <w:sz w:val="24"/>
          <w:szCs w:val="24"/>
        </w:rPr>
        <w:t>reject the principles altogether</w:t>
      </w:r>
      <w:r w:rsidR="00E246DF" w:rsidRPr="00550D91">
        <w:rPr>
          <w:rStyle w:val="s1"/>
          <w:rFonts w:ascii="Times New Roman" w:hAnsi="Times New Roman" w:cs="Times New Roman"/>
          <w:sz w:val="24"/>
          <w:szCs w:val="24"/>
        </w:rPr>
        <w:t xml:space="preserve"> a</w:t>
      </w:r>
      <w:r w:rsidR="0075775C" w:rsidRPr="00550D91">
        <w:rPr>
          <w:rStyle w:val="s1"/>
          <w:rFonts w:ascii="Times New Roman" w:hAnsi="Times New Roman" w:cs="Times New Roman"/>
          <w:sz w:val="24"/>
          <w:szCs w:val="24"/>
        </w:rPr>
        <w:t>nd risk</w:t>
      </w:r>
      <w:r w:rsidR="0003317B" w:rsidRPr="00550D91">
        <w:rPr>
          <w:rStyle w:val="s1"/>
          <w:rFonts w:ascii="Times New Roman" w:hAnsi="Times New Roman" w:cs="Times New Roman"/>
          <w:sz w:val="24"/>
          <w:szCs w:val="24"/>
        </w:rPr>
        <w:t xml:space="preserve"> selling </w:t>
      </w:r>
      <w:r w:rsidR="000E1164" w:rsidRPr="00550D91">
        <w:rPr>
          <w:rStyle w:val="s1"/>
          <w:rFonts w:ascii="Times New Roman" w:hAnsi="Times New Roman" w:cs="Times New Roman"/>
          <w:sz w:val="24"/>
          <w:szCs w:val="24"/>
        </w:rPr>
        <w:t>oneself</w:t>
      </w:r>
      <w:r w:rsidR="0003317B" w:rsidRPr="00550D91">
        <w:rPr>
          <w:rStyle w:val="s1"/>
          <w:rFonts w:ascii="Times New Roman" w:hAnsi="Times New Roman" w:cs="Times New Roman"/>
          <w:sz w:val="24"/>
          <w:szCs w:val="24"/>
        </w:rPr>
        <w:t xml:space="preserve"> into the slavery of sin</w:t>
      </w:r>
      <w:r w:rsidR="00433E90" w:rsidRPr="00550D91">
        <w:rPr>
          <w:rStyle w:val="s1"/>
          <w:rFonts w:ascii="Times New Roman" w:hAnsi="Times New Roman" w:cs="Times New Roman"/>
          <w:sz w:val="24"/>
          <w:szCs w:val="24"/>
        </w:rPr>
        <w:t>.</w:t>
      </w:r>
      <w:r w:rsidR="0063515D" w:rsidRPr="00550D91">
        <w:rPr>
          <w:rStyle w:val="FootnoteReference"/>
          <w:rFonts w:ascii="Times New Roman" w:hAnsi="Times New Roman" w:cs="Times New Roman"/>
          <w:sz w:val="24"/>
          <w:szCs w:val="24"/>
        </w:rPr>
        <w:footnoteReference w:id="23"/>
      </w:r>
      <w:r w:rsidR="00433E90" w:rsidRPr="00550D91">
        <w:rPr>
          <w:rStyle w:val="s1"/>
          <w:rFonts w:ascii="Times New Roman" w:hAnsi="Times New Roman" w:cs="Times New Roman"/>
          <w:sz w:val="24"/>
          <w:szCs w:val="24"/>
        </w:rPr>
        <w:t xml:space="preserve"> </w:t>
      </w:r>
    </w:p>
    <w:p w14:paraId="525746CB" w14:textId="6EB2532C" w:rsidR="00396FDC" w:rsidRPr="00550D91" w:rsidRDefault="00442DAA" w:rsidP="00D4210D">
      <w:pPr>
        <w:ind w:firstLine="720"/>
        <w:rPr>
          <w:rFonts w:ascii="Times New Roman" w:hAnsi="Times New Roman" w:cs="Times New Roman"/>
          <w:sz w:val="24"/>
          <w:szCs w:val="24"/>
        </w:rPr>
      </w:pPr>
      <w:r w:rsidRPr="00550D91">
        <w:rPr>
          <w:rStyle w:val="s1"/>
          <w:rFonts w:ascii="Times New Roman" w:hAnsi="Times New Roman" w:cs="Times New Roman"/>
          <w:sz w:val="24"/>
          <w:szCs w:val="24"/>
        </w:rPr>
        <w:t>T</w:t>
      </w:r>
      <w:r w:rsidR="008B3B66" w:rsidRPr="00550D91">
        <w:rPr>
          <w:rStyle w:val="s1"/>
          <w:rFonts w:ascii="Times New Roman" w:hAnsi="Times New Roman" w:cs="Times New Roman"/>
          <w:sz w:val="24"/>
          <w:szCs w:val="24"/>
        </w:rPr>
        <w:t>h</w:t>
      </w:r>
      <w:r w:rsidR="001528BE" w:rsidRPr="00550D91">
        <w:rPr>
          <w:rStyle w:val="s1"/>
          <w:rFonts w:ascii="Times New Roman" w:hAnsi="Times New Roman" w:cs="Times New Roman"/>
          <w:sz w:val="24"/>
          <w:szCs w:val="24"/>
        </w:rPr>
        <w:t>rough the</w:t>
      </w:r>
      <w:r w:rsidR="008B3B66" w:rsidRPr="00550D91">
        <w:rPr>
          <w:rStyle w:val="s1"/>
          <w:rFonts w:ascii="Times New Roman" w:hAnsi="Times New Roman" w:cs="Times New Roman"/>
          <w:sz w:val="24"/>
          <w:szCs w:val="24"/>
        </w:rPr>
        <w:t xml:space="preserve"> implementation of these divine commandments</w:t>
      </w:r>
      <w:r w:rsidR="001528BE" w:rsidRPr="00550D91">
        <w:rPr>
          <w:rStyle w:val="s1"/>
          <w:rFonts w:ascii="Times New Roman" w:hAnsi="Times New Roman" w:cs="Times New Roman"/>
          <w:sz w:val="24"/>
          <w:szCs w:val="24"/>
        </w:rPr>
        <w:t>, one</w:t>
      </w:r>
      <w:r w:rsidR="008B3B66" w:rsidRPr="00550D91">
        <w:rPr>
          <w:rStyle w:val="s1"/>
          <w:rFonts w:ascii="Times New Roman" w:hAnsi="Times New Roman" w:cs="Times New Roman"/>
          <w:sz w:val="24"/>
          <w:szCs w:val="24"/>
        </w:rPr>
        <w:t xml:space="preserve"> </w:t>
      </w:r>
      <w:r w:rsidR="00173107" w:rsidRPr="00550D91">
        <w:rPr>
          <w:rStyle w:val="s1"/>
          <w:rFonts w:ascii="Times New Roman" w:hAnsi="Times New Roman" w:cs="Times New Roman"/>
          <w:sz w:val="24"/>
          <w:szCs w:val="24"/>
        </w:rPr>
        <w:t xml:space="preserve">may </w:t>
      </w:r>
      <w:r w:rsidR="008B3B66" w:rsidRPr="00550D91">
        <w:rPr>
          <w:rStyle w:val="s1"/>
          <w:rFonts w:ascii="Times New Roman" w:hAnsi="Times New Roman" w:cs="Times New Roman"/>
          <w:sz w:val="24"/>
          <w:szCs w:val="24"/>
        </w:rPr>
        <w:t>free</w:t>
      </w:r>
      <w:r w:rsidR="00173107" w:rsidRPr="00550D91">
        <w:rPr>
          <w:rStyle w:val="s1"/>
          <w:rFonts w:ascii="Times New Roman" w:hAnsi="Times New Roman" w:cs="Times New Roman"/>
          <w:sz w:val="24"/>
          <w:szCs w:val="24"/>
        </w:rPr>
        <w:t xml:space="preserve"> oneself </w:t>
      </w:r>
      <w:r w:rsidR="008B3B66" w:rsidRPr="00550D91">
        <w:rPr>
          <w:rStyle w:val="s1"/>
          <w:rFonts w:ascii="Times New Roman" w:hAnsi="Times New Roman" w:cs="Times New Roman"/>
          <w:sz w:val="24"/>
          <w:szCs w:val="24"/>
        </w:rPr>
        <w:t>from the tyranny of impulsivity and ungoverned desire.</w:t>
      </w:r>
      <w:r w:rsidR="008B3B66" w:rsidRPr="00550D91">
        <w:rPr>
          <w:rStyle w:val="FootnoteReference"/>
          <w:rFonts w:ascii="Times New Roman" w:hAnsi="Times New Roman" w:cs="Times New Roman"/>
          <w:sz w:val="24"/>
          <w:szCs w:val="24"/>
        </w:rPr>
        <w:footnoteReference w:id="24"/>
      </w:r>
      <w:r w:rsidR="00F4615C" w:rsidRPr="00550D91">
        <w:rPr>
          <w:rStyle w:val="s1"/>
          <w:rFonts w:ascii="Times New Roman" w:hAnsi="Times New Roman" w:cs="Times New Roman"/>
          <w:sz w:val="24"/>
          <w:szCs w:val="24"/>
        </w:rPr>
        <w:t xml:space="preserve"> </w:t>
      </w:r>
      <w:r w:rsidR="00C05CF5" w:rsidRPr="00550D91">
        <w:rPr>
          <w:rStyle w:val="s1"/>
          <w:rFonts w:ascii="Times New Roman" w:hAnsi="Times New Roman" w:cs="Times New Roman"/>
          <w:sz w:val="24"/>
          <w:szCs w:val="24"/>
        </w:rPr>
        <w:t>Freedom</w:t>
      </w:r>
      <w:r w:rsidR="00420DFD" w:rsidRPr="00550D91">
        <w:rPr>
          <w:rFonts w:ascii="Times New Roman" w:eastAsia="Times New Roman" w:hAnsi="Times New Roman" w:cs="Times New Roman"/>
          <w:color w:val="000000"/>
          <w:sz w:val="24"/>
          <w:szCs w:val="24"/>
          <w:shd w:val="clear" w:color="auto" w:fill="FFFFFF"/>
        </w:rPr>
        <w:t xml:space="preserve"> </w:t>
      </w:r>
      <w:r w:rsidR="00493742" w:rsidRPr="00550D91">
        <w:rPr>
          <w:rFonts w:ascii="Times New Roman" w:eastAsia="Times New Roman" w:hAnsi="Times New Roman" w:cs="Times New Roman"/>
          <w:color w:val="000000"/>
          <w:sz w:val="24"/>
          <w:szCs w:val="24"/>
          <w:shd w:val="clear" w:color="auto" w:fill="FFFFFF"/>
        </w:rPr>
        <w:t xml:space="preserve">is </w:t>
      </w:r>
      <w:r w:rsidR="005B3844" w:rsidRPr="00550D91">
        <w:rPr>
          <w:rFonts w:ascii="Times New Roman" w:eastAsia="Times New Roman" w:hAnsi="Times New Roman" w:cs="Times New Roman"/>
          <w:color w:val="000000"/>
          <w:sz w:val="24"/>
          <w:szCs w:val="24"/>
          <w:shd w:val="clear" w:color="auto" w:fill="FFFFFF"/>
        </w:rPr>
        <w:t xml:space="preserve">the </w:t>
      </w:r>
      <w:r w:rsidR="00C05CF5" w:rsidRPr="00550D91">
        <w:rPr>
          <w:rFonts w:ascii="Times New Roman" w:eastAsia="Times New Roman" w:hAnsi="Times New Roman" w:cs="Times New Roman"/>
          <w:color w:val="000000"/>
          <w:sz w:val="24"/>
          <w:szCs w:val="24"/>
          <w:shd w:val="clear" w:color="auto" w:fill="FFFFFF"/>
        </w:rPr>
        <w:t>‘</w:t>
      </w:r>
      <w:r w:rsidR="00493742" w:rsidRPr="00550D91">
        <w:rPr>
          <w:rFonts w:ascii="Times New Roman" w:eastAsia="Times New Roman" w:hAnsi="Times New Roman" w:cs="Times New Roman"/>
          <w:color w:val="000000"/>
          <w:sz w:val="24"/>
          <w:szCs w:val="24"/>
          <w:shd w:val="clear" w:color="auto" w:fill="FFFFFF"/>
        </w:rPr>
        <w:t xml:space="preserve">the power, </w:t>
      </w:r>
      <w:r w:rsidR="007E780C" w:rsidRPr="00550D91">
        <w:rPr>
          <w:rFonts w:ascii="Times New Roman" w:eastAsia="Times New Roman" w:hAnsi="Times New Roman" w:cs="Times New Roman"/>
          <w:color w:val="000000"/>
          <w:sz w:val="24"/>
          <w:szCs w:val="24"/>
          <w:shd w:val="clear" w:color="auto" w:fill="FFFFFF"/>
        </w:rPr>
        <w:t>rooted in reason and will, to act or not to act</w:t>
      </w:r>
      <w:r w:rsidR="00377791" w:rsidRPr="00550D91">
        <w:rPr>
          <w:rFonts w:ascii="Times New Roman" w:eastAsia="Times New Roman" w:hAnsi="Times New Roman" w:cs="Times New Roman"/>
          <w:color w:val="000000"/>
          <w:sz w:val="24"/>
          <w:szCs w:val="24"/>
          <w:shd w:val="clear" w:color="auto" w:fill="FFFFFF"/>
        </w:rPr>
        <w:t xml:space="preserve"> . . . </w:t>
      </w:r>
      <w:r w:rsidR="007E780C" w:rsidRPr="00550D91">
        <w:rPr>
          <w:rFonts w:ascii="Times New Roman" w:eastAsia="Times New Roman" w:hAnsi="Times New Roman" w:cs="Times New Roman"/>
          <w:color w:val="000000"/>
          <w:sz w:val="24"/>
          <w:szCs w:val="24"/>
          <w:shd w:val="clear" w:color="auto" w:fill="FFFFFF"/>
        </w:rPr>
        <w:t>and so to perform deliberate actions on one's own responsibility</w:t>
      </w:r>
      <w:r w:rsidR="00420DFD" w:rsidRPr="00550D91">
        <w:rPr>
          <w:rFonts w:ascii="Times New Roman" w:eastAsia="Times New Roman" w:hAnsi="Times New Roman" w:cs="Times New Roman"/>
          <w:color w:val="000000"/>
          <w:sz w:val="24"/>
          <w:szCs w:val="24"/>
          <w:shd w:val="clear" w:color="auto" w:fill="FFFFFF"/>
        </w:rPr>
        <w:t>’.</w:t>
      </w:r>
      <w:r w:rsidR="001318FB" w:rsidRPr="00550D91">
        <w:rPr>
          <w:rStyle w:val="FootnoteReference"/>
          <w:rFonts w:ascii="Times New Roman" w:eastAsia="Times New Roman" w:hAnsi="Times New Roman" w:cs="Times New Roman"/>
          <w:color w:val="000000"/>
          <w:sz w:val="24"/>
          <w:szCs w:val="24"/>
          <w:shd w:val="clear" w:color="auto" w:fill="FFFFFF"/>
        </w:rPr>
        <w:footnoteReference w:id="25"/>
      </w:r>
      <w:r w:rsidR="00C05CF5" w:rsidRPr="00550D91">
        <w:rPr>
          <w:rStyle w:val="s1"/>
          <w:rFonts w:ascii="Times New Roman" w:hAnsi="Times New Roman" w:cs="Times New Roman"/>
          <w:sz w:val="24"/>
          <w:szCs w:val="24"/>
        </w:rPr>
        <w:t xml:space="preserve"> </w:t>
      </w:r>
      <w:r w:rsidR="00A77B6F" w:rsidRPr="00550D91">
        <w:rPr>
          <w:rStyle w:val="s1"/>
          <w:rFonts w:ascii="Times New Roman" w:hAnsi="Times New Roman" w:cs="Times New Roman"/>
          <w:sz w:val="24"/>
          <w:szCs w:val="24"/>
        </w:rPr>
        <w:t>I</w:t>
      </w:r>
      <w:r w:rsidR="00C05CF5" w:rsidRPr="00550D91">
        <w:rPr>
          <w:rStyle w:val="s1"/>
          <w:rFonts w:ascii="Times New Roman" w:hAnsi="Times New Roman" w:cs="Times New Roman"/>
          <w:sz w:val="24"/>
          <w:szCs w:val="24"/>
        </w:rPr>
        <w:t xml:space="preserve">n </w:t>
      </w:r>
      <w:r w:rsidR="00967D59" w:rsidRPr="00550D91">
        <w:rPr>
          <w:rStyle w:val="s1"/>
          <w:rFonts w:ascii="Times New Roman" w:hAnsi="Times New Roman" w:cs="Times New Roman"/>
          <w:sz w:val="24"/>
          <w:szCs w:val="24"/>
        </w:rPr>
        <w:t xml:space="preserve">each of </w:t>
      </w:r>
      <w:r w:rsidR="00451F0A" w:rsidRPr="00550D91">
        <w:rPr>
          <w:rStyle w:val="s1"/>
          <w:rFonts w:ascii="Times New Roman" w:hAnsi="Times New Roman" w:cs="Times New Roman"/>
          <w:sz w:val="24"/>
          <w:szCs w:val="24"/>
        </w:rPr>
        <w:t>our</w:t>
      </w:r>
      <w:r w:rsidR="00C05CF5" w:rsidRPr="00550D91">
        <w:rPr>
          <w:rStyle w:val="s1"/>
          <w:rFonts w:ascii="Times New Roman" w:hAnsi="Times New Roman" w:cs="Times New Roman"/>
          <w:sz w:val="24"/>
          <w:szCs w:val="24"/>
        </w:rPr>
        <w:t xml:space="preserve"> Augustinian struggle</w:t>
      </w:r>
      <w:r w:rsidR="00967D59" w:rsidRPr="00550D91">
        <w:rPr>
          <w:rStyle w:val="s1"/>
          <w:rFonts w:ascii="Times New Roman" w:hAnsi="Times New Roman" w:cs="Times New Roman"/>
          <w:sz w:val="24"/>
          <w:szCs w:val="24"/>
        </w:rPr>
        <w:t>s</w:t>
      </w:r>
      <w:r w:rsidR="00C05CF5" w:rsidRPr="00550D91">
        <w:rPr>
          <w:rStyle w:val="s1"/>
          <w:rFonts w:ascii="Times New Roman" w:hAnsi="Times New Roman" w:cs="Times New Roman"/>
          <w:sz w:val="24"/>
          <w:szCs w:val="24"/>
        </w:rPr>
        <w:t xml:space="preserve"> a</w:t>
      </w:r>
      <w:r w:rsidR="00C05CF5" w:rsidRPr="00550D91">
        <w:rPr>
          <w:rFonts w:ascii="Times New Roman" w:hAnsi="Times New Roman" w:cs="Times New Roman"/>
          <w:sz w:val="24"/>
          <w:szCs w:val="24"/>
        </w:rPr>
        <w:t>gainst competing and false inclinations,</w:t>
      </w:r>
      <w:r w:rsidR="005942B5" w:rsidRPr="00550D91">
        <w:rPr>
          <w:rFonts w:ascii="Times New Roman" w:hAnsi="Times New Roman" w:cs="Times New Roman"/>
          <w:sz w:val="24"/>
          <w:szCs w:val="24"/>
        </w:rPr>
        <w:t xml:space="preserve"> one must </w:t>
      </w:r>
      <w:r w:rsidR="00300B00" w:rsidRPr="00550D91">
        <w:rPr>
          <w:rFonts w:ascii="Times New Roman" w:hAnsi="Times New Roman" w:cs="Times New Roman"/>
          <w:sz w:val="24"/>
          <w:szCs w:val="24"/>
        </w:rPr>
        <w:t xml:space="preserve">seek to make progress </w:t>
      </w:r>
      <w:r w:rsidR="00E662DB" w:rsidRPr="00550D91">
        <w:rPr>
          <w:rFonts w:ascii="Times New Roman" w:hAnsi="Times New Roman" w:cs="Times New Roman"/>
          <w:sz w:val="24"/>
          <w:szCs w:val="24"/>
        </w:rPr>
        <w:t xml:space="preserve">in </w:t>
      </w:r>
      <w:r w:rsidR="00801C0B" w:rsidRPr="00550D91">
        <w:rPr>
          <w:rFonts w:ascii="Times New Roman" w:hAnsi="Times New Roman" w:cs="Times New Roman"/>
          <w:sz w:val="24"/>
          <w:szCs w:val="24"/>
        </w:rPr>
        <w:t>virtue</w:t>
      </w:r>
      <w:r w:rsidR="00E662DB" w:rsidRPr="00550D91">
        <w:rPr>
          <w:rFonts w:ascii="Times New Roman" w:hAnsi="Times New Roman" w:cs="Times New Roman"/>
          <w:sz w:val="24"/>
          <w:szCs w:val="24"/>
        </w:rPr>
        <w:t xml:space="preserve"> and develop mastery </w:t>
      </w:r>
      <w:r w:rsidR="00FB6BD3" w:rsidRPr="00550D91">
        <w:rPr>
          <w:rFonts w:ascii="Times New Roman" w:hAnsi="Times New Roman" w:cs="Times New Roman"/>
          <w:sz w:val="24"/>
          <w:szCs w:val="24"/>
        </w:rPr>
        <w:t>of the will</w:t>
      </w:r>
      <w:r w:rsidR="00D50580" w:rsidRPr="00550D91">
        <w:rPr>
          <w:rFonts w:ascii="Times New Roman" w:hAnsi="Times New Roman" w:cs="Times New Roman"/>
          <w:sz w:val="24"/>
          <w:szCs w:val="24"/>
        </w:rPr>
        <w:t xml:space="preserve"> –</w:t>
      </w:r>
      <w:r w:rsidR="00801C0B" w:rsidRPr="00550D91">
        <w:rPr>
          <w:rFonts w:ascii="Times New Roman" w:hAnsi="Times New Roman" w:cs="Times New Roman"/>
          <w:sz w:val="24"/>
          <w:szCs w:val="24"/>
        </w:rPr>
        <w:t xml:space="preserve"> </w:t>
      </w:r>
      <w:r w:rsidR="0077687C" w:rsidRPr="00550D91">
        <w:rPr>
          <w:rFonts w:ascii="Times New Roman" w:eastAsia="Times New Roman" w:hAnsi="Times New Roman" w:cs="Times New Roman"/>
          <w:color w:val="000000"/>
          <w:sz w:val="24"/>
          <w:szCs w:val="24"/>
          <w:shd w:val="clear" w:color="auto" w:fill="FFFFFF"/>
        </w:rPr>
        <w:t>‘</w:t>
      </w:r>
      <w:r w:rsidR="00D50580" w:rsidRPr="00550D91">
        <w:rPr>
          <w:rFonts w:ascii="Times New Roman" w:eastAsia="Times New Roman" w:hAnsi="Times New Roman" w:cs="Times New Roman"/>
          <w:color w:val="000000"/>
          <w:sz w:val="24"/>
          <w:szCs w:val="24"/>
          <w:shd w:val="clear" w:color="auto" w:fill="FFFFFF"/>
        </w:rPr>
        <w:t>The</w:t>
      </w:r>
      <w:r w:rsidR="00243ACF" w:rsidRPr="00550D91">
        <w:rPr>
          <w:rFonts w:ascii="Times New Roman" w:eastAsia="Times New Roman" w:hAnsi="Times New Roman" w:cs="Times New Roman"/>
          <w:color w:val="000000"/>
          <w:sz w:val="24"/>
          <w:szCs w:val="24"/>
          <w:shd w:val="clear" w:color="auto" w:fill="FFFFFF"/>
        </w:rPr>
        <w:t xml:space="preserve"> more one does what is good, the freer one becomes</w:t>
      </w:r>
      <w:r w:rsidR="0077687C" w:rsidRPr="00550D91">
        <w:rPr>
          <w:rFonts w:ascii="Times New Roman" w:eastAsia="Times New Roman" w:hAnsi="Times New Roman" w:cs="Times New Roman"/>
          <w:color w:val="000000"/>
          <w:sz w:val="24"/>
          <w:szCs w:val="24"/>
          <w:shd w:val="clear" w:color="auto" w:fill="FFFFFF"/>
        </w:rPr>
        <w:t>.’</w:t>
      </w:r>
      <w:r w:rsidR="00967D59" w:rsidRPr="00550D91">
        <w:rPr>
          <w:rStyle w:val="FootnoteReference"/>
          <w:rFonts w:ascii="Times New Roman" w:eastAsia="Times New Roman" w:hAnsi="Times New Roman" w:cs="Times New Roman"/>
          <w:color w:val="000000"/>
          <w:sz w:val="24"/>
          <w:szCs w:val="24"/>
          <w:shd w:val="clear" w:color="auto" w:fill="FFFFFF"/>
        </w:rPr>
        <w:footnoteReference w:id="26"/>
      </w:r>
      <w:r w:rsidR="005421B3" w:rsidRPr="00550D91">
        <w:rPr>
          <w:rFonts w:ascii="Times New Roman" w:eastAsia="Times New Roman" w:hAnsi="Times New Roman" w:cs="Times New Roman"/>
          <w:sz w:val="24"/>
          <w:szCs w:val="24"/>
        </w:rPr>
        <w:t xml:space="preserve"> </w:t>
      </w:r>
      <w:r w:rsidR="005421B3" w:rsidRPr="00550D91">
        <w:rPr>
          <w:rStyle w:val="s1"/>
          <w:rFonts w:ascii="Times New Roman" w:hAnsi="Times New Roman" w:cs="Times New Roman"/>
          <w:sz w:val="24"/>
          <w:szCs w:val="24"/>
        </w:rPr>
        <w:t>T</w:t>
      </w:r>
      <w:r w:rsidR="00F4615C" w:rsidRPr="00550D91">
        <w:rPr>
          <w:rFonts w:ascii="Times New Roman" w:hAnsi="Times New Roman" w:cs="Times New Roman"/>
          <w:sz w:val="24"/>
          <w:szCs w:val="24"/>
        </w:rPr>
        <w:t xml:space="preserve">he </w:t>
      </w:r>
      <w:r w:rsidR="00F4615C" w:rsidRPr="00550D91">
        <w:rPr>
          <w:rStyle w:val="s1"/>
          <w:rFonts w:ascii="Times New Roman" w:hAnsi="Times New Roman" w:cs="Times New Roman"/>
          <w:sz w:val="24"/>
          <w:szCs w:val="24"/>
        </w:rPr>
        <w:t>Ten Commandments were not revealed to Moses as tools of oppression</w:t>
      </w:r>
      <w:r w:rsidR="005421B3" w:rsidRPr="00550D91">
        <w:rPr>
          <w:rStyle w:val="s1"/>
          <w:rFonts w:ascii="Times New Roman" w:hAnsi="Times New Roman" w:cs="Times New Roman"/>
          <w:sz w:val="24"/>
          <w:szCs w:val="24"/>
        </w:rPr>
        <w:t>; not all restrictions on freedom are tyrannical.</w:t>
      </w:r>
    </w:p>
    <w:p w14:paraId="524BE644" w14:textId="77777777" w:rsidR="00A07FEE" w:rsidRPr="00550D91" w:rsidRDefault="00A07FEE" w:rsidP="00A07FEE">
      <w:pPr>
        <w:rPr>
          <w:rFonts w:ascii="Times New Roman" w:eastAsia="Times New Roman" w:hAnsi="Times New Roman" w:cs="Times New Roman"/>
          <w:color w:val="212121"/>
          <w:sz w:val="24"/>
          <w:szCs w:val="24"/>
        </w:rPr>
      </w:pPr>
    </w:p>
    <w:p w14:paraId="34B4352C" w14:textId="125B63A0" w:rsidR="000F6158" w:rsidRPr="00550D91" w:rsidRDefault="00CA55EC" w:rsidP="00BD4E4C">
      <w:pPr>
        <w:jc w:val="center"/>
        <w:rPr>
          <w:rFonts w:ascii="Times New Roman" w:eastAsia="Times New Roman" w:hAnsi="Times New Roman" w:cs="Times New Roman"/>
          <w:color w:val="212121"/>
          <w:sz w:val="24"/>
          <w:szCs w:val="24"/>
        </w:rPr>
      </w:pPr>
      <w:r w:rsidRPr="00550D91">
        <w:rPr>
          <w:rFonts w:ascii="Times New Roman" w:hAnsi="Times New Roman" w:cs="Times New Roman"/>
          <w:b/>
          <w:bCs/>
          <w:color w:val="000000"/>
          <w:sz w:val="24"/>
          <w:szCs w:val="24"/>
        </w:rPr>
        <w:t xml:space="preserve">Benefaction and </w:t>
      </w:r>
      <w:r w:rsidR="000F6158" w:rsidRPr="00550D91">
        <w:rPr>
          <w:rFonts w:ascii="Times New Roman" w:hAnsi="Times New Roman" w:cs="Times New Roman"/>
          <w:b/>
          <w:bCs/>
          <w:color w:val="000000"/>
          <w:sz w:val="24"/>
          <w:szCs w:val="24"/>
        </w:rPr>
        <w:t>Reciprocity</w:t>
      </w:r>
    </w:p>
    <w:p w14:paraId="0068AD95" w14:textId="77777777" w:rsidR="004F4466" w:rsidRPr="00550D91" w:rsidRDefault="004F4466" w:rsidP="004F4466">
      <w:pPr>
        <w:rPr>
          <w:rFonts w:ascii="Times New Roman" w:hAnsi="Times New Roman" w:cs="Times New Roman"/>
          <w:sz w:val="24"/>
          <w:szCs w:val="24"/>
        </w:rPr>
      </w:pPr>
    </w:p>
    <w:p w14:paraId="4AD7E360" w14:textId="77777777" w:rsidR="008B62C7" w:rsidRPr="00550D91" w:rsidRDefault="0025587C" w:rsidP="0025587C">
      <w:pPr>
        <w:ind w:left="720"/>
        <w:divId w:val="142687992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Then one of them, a lawyer, asked Him a question, testing Him, and saying,</w:t>
      </w:r>
    </w:p>
    <w:p w14:paraId="573AC732" w14:textId="77777777" w:rsidR="008B62C7" w:rsidRPr="00550D91" w:rsidRDefault="008B62C7" w:rsidP="0025587C">
      <w:pPr>
        <w:ind w:left="720"/>
        <w:divId w:val="1426879929"/>
        <w:rPr>
          <w:rFonts w:ascii="Times New Roman" w:eastAsia="Times New Roman" w:hAnsi="Times New Roman" w:cs="Times New Roman"/>
          <w:i/>
          <w:iCs/>
          <w:color w:val="000000"/>
          <w:sz w:val="24"/>
          <w:szCs w:val="24"/>
        </w:rPr>
      </w:pPr>
    </w:p>
    <w:p w14:paraId="04F8B1EB" w14:textId="77777777" w:rsidR="0025587C" w:rsidRPr="00550D91" w:rsidRDefault="0025587C" w:rsidP="0025587C">
      <w:pPr>
        <w:ind w:left="720"/>
        <w:divId w:val="1426879929"/>
        <w:rPr>
          <w:rFonts w:ascii="Times New Roman" w:eastAsia="Times New Roman" w:hAnsi="Times New Roman" w:cs="Times New Roman"/>
          <w:i/>
          <w:iCs/>
          <w:sz w:val="24"/>
          <w:szCs w:val="24"/>
        </w:rPr>
      </w:pPr>
      <w:r w:rsidRPr="00550D91">
        <w:rPr>
          <w:rFonts w:ascii="Times New Roman" w:eastAsia="Times New Roman" w:hAnsi="Times New Roman" w:cs="Times New Roman"/>
          <w:b/>
          <w:bCs/>
          <w:i/>
          <w:iCs/>
          <w:color w:val="000000"/>
          <w:sz w:val="24"/>
          <w:szCs w:val="24"/>
          <w:vertAlign w:val="superscript"/>
        </w:rPr>
        <w:t> </w:t>
      </w:r>
      <w:r w:rsidRPr="00550D91">
        <w:rPr>
          <w:rFonts w:ascii="Times New Roman" w:eastAsia="Times New Roman" w:hAnsi="Times New Roman" w:cs="Times New Roman"/>
          <w:i/>
          <w:iCs/>
          <w:color w:val="000000"/>
          <w:sz w:val="24"/>
          <w:szCs w:val="24"/>
        </w:rPr>
        <w:t>“Teacher, which is the great commandment in the law?”</w:t>
      </w:r>
    </w:p>
    <w:p w14:paraId="53CE354C" w14:textId="77777777" w:rsidR="0025587C" w:rsidRPr="00550D91" w:rsidRDefault="0025587C" w:rsidP="005C203D">
      <w:pPr>
        <w:ind w:left="720"/>
        <w:divId w:val="1393899"/>
        <w:rPr>
          <w:rFonts w:ascii="Times New Roman" w:eastAsia="Times New Roman" w:hAnsi="Times New Roman" w:cs="Times New Roman"/>
          <w:i/>
          <w:iCs/>
          <w:color w:val="000000"/>
          <w:sz w:val="24"/>
          <w:szCs w:val="24"/>
        </w:rPr>
      </w:pPr>
    </w:p>
    <w:p w14:paraId="28DF95E7" w14:textId="77777777" w:rsidR="00AC38EB" w:rsidRPr="00550D91" w:rsidRDefault="00C63DF5" w:rsidP="005C203D">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Jesus said to him, “</w:t>
      </w:r>
      <w:r w:rsidR="004E70F5" w:rsidRPr="00550D91">
        <w:rPr>
          <w:rFonts w:ascii="Times New Roman" w:eastAsia="Times New Roman" w:hAnsi="Times New Roman" w:cs="Times New Roman"/>
          <w:i/>
          <w:iCs/>
          <w:color w:val="000000"/>
          <w:sz w:val="24"/>
          <w:szCs w:val="24"/>
        </w:rPr>
        <w:t>‘</w:t>
      </w:r>
      <w:r w:rsidRPr="00550D91">
        <w:rPr>
          <w:rFonts w:ascii="Times New Roman" w:eastAsia="Times New Roman" w:hAnsi="Times New Roman" w:cs="Times New Roman"/>
          <w:i/>
          <w:iCs/>
          <w:color w:val="000000"/>
          <w:sz w:val="24"/>
          <w:szCs w:val="24"/>
        </w:rPr>
        <w:t>You shall love the Lord</w:t>
      </w:r>
      <w:r w:rsidR="00731F30" w:rsidRPr="00550D91">
        <w:rPr>
          <w:rFonts w:ascii="Times New Roman" w:eastAsia="Times New Roman" w:hAnsi="Times New Roman" w:cs="Times New Roman"/>
          <w:i/>
          <w:iCs/>
          <w:color w:val="000000"/>
          <w:sz w:val="24"/>
          <w:szCs w:val="24"/>
        </w:rPr>
        <w:t>,</w:t>
      </w:r>
      <w:r w:rsidRPr="00550D91">
        <w:rPr>
          <w:rFonts w:ascii="Times New Roman" w:eastAsia="Times New Roman" w:hAnsi="Times New Roman" w:cs="Times New Roman"/>
          <w:i/>
          <w:iCs/>
          <w:color w:val="000000"/>
          <w:sz w:val="24"/>
          <w:szCs w:val="24"/>
        </w:rPr>
        <w:t> your God</w:t>
      </w:r>
      <w:r w:rsidR="00731F30" w:rsidRPr="00550D91">
        <w:rPr>
          <w:rFonts w:ascii="Times New Roman" w:eastAsia="Times New Roman" w:hAnsi="Times New Roman" w:cs="Times New Roman"/>
          <w:i/>
          <w:iCs/>
          <w:color w:val="000000"/>
          <w:sz w:val="24"/>
          <w:szCs w:val="24"/>
        </w:rPr>
        <w:t xml:space="preserve">, </w:t>
      </w:r>
      <w:r w:rsidRPr="00550D91">
        <w:rPr>
          <w:rFonts w:ascii="Times New Roman" w:eastAsia="Times New Roman" w:hAnsi="Times New Roman" w:cs="Times New Roman"/>
          <w:i/>
          <w:iCs/>
          <w:color w:val="000000"/>
          <w:sz w:val="24"/>
          <w:szCs w:val="24"/>
        </w:rPr>
        <w:t>with all your heart, with all your soul, and with all your mind.</w:t>
      </w:r>
      <w:r w:rsidR="009C6F5B" w:rsidRPr="00550D91">
        <w:rPr>
          <w:rFonts w:ascii="Times New Roman" w:eastAsia="Times New Roman" w:hAnsi="Times New Roman" w:cs="Times New Roman"/>
          <w:i/>
          <w:iCs/>
          <w:color w:val="000000"/>
          <w:sz w:val="24"/>
          <w:szCs w:val="24"/>
        </w:rPr>
        <w:t>’</w:t>
      </w:r>
    </w:p>
    <w:p w14:paraId="24868AF9" w14:textId="77777777" w:rsidR="00731F30" w:rsidRPr="00550D91" w:rsidRDefault="00731F30" w:rsidP="005C203D">
      <w:pPr>
        <w:ind w:left="720"/>
        <w:divId w:val="1393899"/>
        <w:rPr>
          <w:rFonts w:ascii="Times New Roman" w:eastAsia="Times New Roman" w:hAnsi="Times New Roman" w:cs="Times New Roman"/>
          <w:b/>
          <w:bCs/>
          <w:i/>
          <w:iCs/>
          <w:color w:val="000000"/>
          <w:sz w:val="24"/>
          <w:szCs w:val="24"/>
          <w:vertAlign w:val="superscript"/>
        </w:rPr>
      </w:pPr>
    </w:p>
    <w:p w14:paraId="588E33F1" w14:textId="77777777" w:rsidR="008C2C1E" w:rsidRPr="00550D91" w:rsidRDefault="00C63DF5" w:rsidP="005C203D">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This is the first and great commandment.</w:t>
      </w:r>
    </w:p>
    <w:p w14:paraId="626B9B4F" w14:textId="77777777" w:rsidR="00731F30" w:rsidRPr="00550D91" w:rsidRDefault="00731F30" w:rsidP="005C203D">
      <w:pPr>
        <w:ind w:left="720"/>
        <w:divId w:val="1393899"/>
        <w:rPr>
          <w:rFonts w:ascii="Times New Roman" w:eastAsia="Times New Roman" w:hAnsi="Times New Roman" w:cs="Times New Roman"/>
          <w:i/>
          <w:iCs/>
          <w:color w:val="000000"/>
          <w:sz w:val="24"/>
          <w:szCs w:val="24"/>
        </w:rPr>
      </w:pPr>
    </w:p>
    <w:p w14:paraId="55322214" w14:textId="77777777" w:rsidR="008C2C1E" w:rsidRPr="00550D91" w:rsidRDefault="00C63DF5" w:rsidP="005C203D">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t xml:space="preserve">And the second is like it: ‘You shall love your </w:t>
      </w:r>
      <w:r w:rsidR="008C2C1E" w:rsidRPr="00550D91">
        <w:rPr>
          <w:rFonts w:ascii="Times New Roman" w:eastAsia="Times New Roman" w:hAnsi="Times New Roman" w:cs="Times New Roman"/>
          <w:i/>
          <w:iCs/>
          <w:color w:val="000000"/>
          <w:sz w:val="24"/>
          <w:szCs w:val="24"/>
        </w:rPr>
        <w:t>neighbour</w:t>
      </w:r>
      <w:r w:rsidRPr="00550D91">
        <w:rPr>
          <w:rFonts w:ascii="Times New Roman" w:eastAsia="Times New Roman" w:hAnsi="Times New Roman" w:cs="Times New Roman"/>
          <w:i/>
          <w:iCs/>
          <w:color w:val="000000"/>
          <w:sz w:val="24"/>
          <w:szCs w:val="24"/>
        </w:rPr>
        <w:t xml:space="preserve"> as yourself.’</w:t>
      </w:r>
    </w:p>
    <w:p w14:paraId="7F52472F" w14:textId="77777777" w:rsidR="00731F30" w:rsidRPr="00550D91" w:rsidRDefault="00731F30" w:rsidP="005C203D">
      <w:pPr>
        <w:ind w:left="720"/>
        <w:divId w:val="1393899"/>
        <w:rPr>
          <w:rFonts w:ascii="Times New Roman" w:eastAsia="Times New Roman" w:hAnsi="Times New Roman" w:cs="Times New Roman"/>
          <w:i/>
          <w:iCs/>
          <w:color w:val="000000"/>
          <w:sz w:val="24"/>
          <w:szCs w:val="24"/>
        </w:rPr>
      </w:pPr>
    </w:p>
    <w:p w14:paraId="4D855E57" w14:textId="3FB20A67" w:rsidR="0008243F" w:rsidRPr="00550D91" w:rsidRDefault="00C63DF5" w:rsidP="0008243F">
      <w:pPr>
        <w:ind w:left="720"/>
        <w:divId w:val="1393899"/>
        <w:rPr>
          <w:rFonts w:ascii="Times New Roman" w:eastAsia="Times New Roman" w:hAnsi="Times New Roman" w:cs="Times New Roman"/>
          <w:i/>
          <w:iCs/>
          <w:color w:val="000000"/>
          <w:sz w:val="24"/>
          <w:szCs w:val="24"/>
        </w:rPr>
      </w:pPr>
      <w:r w:rsidRPr="00550D91">
        <w:rPr>
          <w:rFonts w:ascii="Times New Roman" w:eastAsia="Times New Roman" w:hAnsi="Times New Roman" w:cs="Times New Roman"/>
          <w:i/>
          <w:iCs/>
          <w:color w:val="000000"/>
          <w:sz w:val="24"/>
          <w:szCs w:val="24"/>
        </w:rPr>
        <w:lastRenderedPageBreak/>
        <w:t>On these two commandments hang all the Law and the Prophets.”</w:t>
      </w:r>
      <w:r w:rsidR="00477601" w:rsidRPr="00550D91">
        <w:rPr>
          <w:rStyle w:val="FootnoteReference"/>
          <w:rFonts w:ascii="Times New Roman" w:eastAsia="Times New Roman" w:hAnsi="Times New Roman" w:cs="Times New Roman"/>
          <w:i/>
          <w:iCs/>
          <w:color w:val="000000"/>
          <w:sz w:val="24"/>
          <w:szCs w:val="24"/>
        </w:rPr>
        <w:footnoteReference w:id="27"/>
      </w:r>
    </w:p>
    <w:p w14:paraId="2C45E809" w14:textId="77777777" w:rsidR="00AC1C63" w:rsidRPr="00550D91" w:rsidRDefault="00AC1C63" w:rsidP="0008243F">
      <w:pPr>
        <w:ind w:left="720"/>
        <w:divId w:val="1393899"/>
        <w:rPr>
          <w:rFonts w:ascii="Times New Roman" w:eastAsia="Times New Roman" w:hAnsi="Times New Roman" w:cs="Times New Roman"/>
          <w:i/>
          <w:iCs/>
          <w:sz w:val="24"/>
          <w:szCs w:val="24"/>
        </w:rPr>
      </w:pPr>
    </w:p>
    <w:p w14:paraId="0AC26B26" w14:textId="77777777" w:rsidR="00D15AF2" w:rsidRPr="00550D91" w:rsidRDefault="001F2F3A" w:rsidP="001F680A">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Three key components precede the Old-Testament revelation: Moses and the Israelites follow God; the individual is liberated from collective enslavement; and something akin to a civilised society is established through strong leadership</w:t>
      </w:r>
      <w:r w:rsidR="00670104" w:rsidRPr="00550D91">
        <w:rPr>
          <w:rFonts w:ascii="Times New Roman" w:eastAsia="Times New Roman" w:hAnsi="Times New Roman" w:cs="Times New Roman"/>
          <w:color w:val="212121"/>
          <w:sz w:val="24"/>
          <w:szCs w:val="24"/>
        </w:rPr>
        <w:t>,</w:t>
      </w:r>
      <w:r w:rsidR="00377744" w:rsidRPr="00550D91">
        <w:rPr>
          <w:rFonts w:ascii="Times New Roman" w:eastAsia="Times New Roman" w:hAnsi="Times New Roman" w:cs="Times New Roman"/>
          <w:color w:val="212121"/>
          <w:sz w:val="24"/>
          <w:szCs w:val="24"/>
        </w:rPr>
        <w:t xml:space="preserve"> </w:t>
      </w:r>
      <w:r w:rsidRPr="00550D91">
        <w:rPr>
          <w:rFonts w:ascii="Times New Roman" w:eastAsia="Times New Roman" w:hAnsi="Times New Roman" w:cs="Times New Roman"/>
          <w:color w:val="212121"/>
          <w:sz w:val="24"/>
          <w:szCs w:val="24"/>
        </w:rPr>
        <w:t>the mediation of disputes</w:t>
      </w:r>
      <w:r w:rsidR="00377744" w:rsidRPr="00550D91">
        <w:rPr>
          <w:rFonts w:ascii="Times New Roman" w:eastAsia="Times New Roman" w:hAnsi="Times New Roman" w:cs="Times New Roman"/>
          <w:color w:val="212121"/>
          <w:sz w:val="24"/>
          <w:szCs w:val="24"/>
        </w:rPr>
        <w:t xml:space="preserve">, and patterns of interrelations. </w:t>
      </w:r>
      <w:r w:rsidRPr="00550D91">
        <w:rPr>
          <w:rFonts w:ascii="Times New Roman" w:eastAsia="Times New Roman" w:hAnsi="Times New Roman" w:cs="Times New Roman"/>
          <w:color w:val="212121"/>
          <w:sz w:val="24"/>
          <w:szCs w:val="24"/>
        </w:rPr>
        <w:t xml:space="preserve">Based </w:t>
      </w:r>
      <w:r w:rsidR="00652000" w:rsidRPr="00550D91">
        <w:rPr>
          <w:rFonts w:ascii="Times New Roman" w:eastAsia="Times New Roman" w:hAnsi="Times New Roman" w:cs="Times New Roman"/>
          <w:color w:val="212121"/>
          <w:sz w:val="24"/>
          <w:szCs w:val="24"/>
        </w:rPr>
        <w:t>up</w:t>
      </w:r>
      <w:r w:rsidRPr="00550D91">
        <w:rPr>
          <w:rFonts w:ascii="Times New Roman" w:eastAsia="Times New Roman" w:hAnsi="Times New Roman" w:cs="Times New Roman"/>
          <w:color w:val="212121"/>
          <w:sz w:val="24"/>
          <w:szCs w:val="24"/>
        </w:rPr>
        <w:t>on the circumstances in which the Ten Commandments were revealed, embedded within Divine law is the assumption that to live in such a way is to serve God, to free the individual, and to lead a people out of tyranny and enslavement, towards civility and functionality</w:t>
      </w:r>
      <w:r w:rsidR="005E75B0" w:rsidRPr="00550D91">
        <w:rPr>
          <w:rFonts w:ascii="Times New Roman" w:eastAsia="Times New Roman" w:hAnsi="Times New Roman" w:cs="Times New Roman"/>
          <w:color w:val="212121"/>
          <w:sz w:val="24"/>
          <w:szCs w:val="24"/>
        </w:rPr>
        <w:t xml:space="preserve">. </w:t>
      </w:r>
    </w:p>
    <w:p w14:paraId="5B4BE58F" w14:textId="3AF9ADB4" w:rsidR="001F2F3A" w:rsidRPr="00550D91" w:rsidRDefault="001617FE" w:rsidP="006C6803">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Scaffolded by the Ten Commandments, the</w:t>
      </w:r>
      <w:r w:rsidR="005E75B0" w:rsidRPr="00550D91">
        <w:rPr>
          <w:rFonts w:ascii="Times New Roman" w:eastAsia="Times New Roman" w:hAnsi="Times New Roman" w:cs="Times New Roman"/>
          <w:color w:val="212121"/>
          <w:sz w:val="24"/>
          <w:szCs w:val="24"/>
        </w:rPr>
        <w:t xml:space="preserve"> </w:t>
      </w:r>
      <w:r w:rsidR="001F2F3A" w:rsidRPr="00550D91">
        <w:rPr>
          <w:rFonts w:ascii="Times New Roman" w:eastAsia="Times New Roman" w:hAnsi="Times New Roman" w:cs="Times New Roman"/>
          <w:color w:val="212121"/>
          <w:sz w:val="24"/>
          <w:szCs w:val="24"/>
        </w:rPr>
        <w:t>over-arching ethical framework</w:t>
      </w:r>
      <w:r w:rsidR="00291200" w:rsidRPr="00550D91">
        <w:rPr>
          <w:rFonts w:ascii="Times New Roman" w:eastAsia="Times New Roman" w:hAnsi="Times New Roman" w:cs="Times New Roman"/>
          <w:color w:val="212121"/>
          <w:sz w:val="24"/>
          <w:szCs w:val="24"/>
        </w:rPr>
        <w:t xml:space="preserve"> </w:t>
      </w:r>
      <w:r w:rsidR="009C0E9D" w:rsidRPr="00550D91">
        <w:rPr>
          <w:rFonts w:ascii="Times New Roman" w:eastAsia="Times New Roman" w:hAnsi="Times New Roman" w:cs="Times New Roman"/>
          <w:color w:val="212121"/>
          <w:sz w:val="24"/>
          <w:szCs w:val="24"/>
        </w:rPr>
        <w:t>developed throughout the New Testament</w:t>
      </w:r>
      <w:r w:rsidRPr="00550D91">
        <w:rPr>
          <w:rFonts w:ascii="Times New Roman" w:eastAsia="Times New Roman" w:hAnsi="Times New Roman" w:cs="Times New Roman"/>
          <w:color w:val="212121"/>
          <w:sz w:val="24"/>
          <w:szCs w:val="24"/>
        </w:rPr>
        <w:t xml:space="preserve"> </w:t>
      </w:r>
      <w:r w:rsidR="00E24EC1">
        <w:rPr>
          <w:rFonts w:ascii="Times New Roman" w:eastAsia="Times New Roman" w:hAnsi="Times New Roman" w:cs="Times New Roman"/>
          <w:color w:val="212121"/>
          <w:sz w:val="24"/>
          <w:szCs w:val="24"/>
        </w:rPr>
        <w:t xml:space="preserve">appears to be </w:t>
      </w:r>
      <w:r w:rsidR="00A80DDA" w:rsidRPr="00550D91">
        <w:rPr>
          <w:rFonts w:ascii="Times New Roman" w:eastAsia="Times New Roman" w:hAnsi="Times New Roman" w:cs="Times New Roman"/>
          <w:color w:val="212121"/>
          <w:sz w:val="24"/>
          <w:szCs w:val="24"/>
        </w:rPr>
        <w:t xml:space="preserve">built </w:t>
      </w:r>
      <w:r w:rsidR="001F2F3A" w:rsidRPr="00550D91">
        <w:rPr>
          <w:rFonts w:ascii="Times New Roman" w:eastAsia="Times New Roman" w:hAnsi="Times New Roman" w:cs="Times New Roman"/>
          <w:color w:val="212121"/>
          <w:sz w:val="24"/>
          <w:szCs w:val="24"/>
        </w:rPr>
        <w:t xml:space="preserve">upon the ancient virtue of </w:t>
      </w:r>
      <w:r w:rsidR="001F2F3A" w:rsidRPr="00550D91">
        <w:rPr>
          <w:rFonts w:ascii="Times New Roman" w:eastAsia="Times New Roman" w:hAnsi="Times New Roman" w:cs="Times New Roman"/>
          <w:i/>
          <w:iCs/>
          <w:color w:val="212121"/>
          <w:sz w:val="24"/>
          <w:szCs w:val="24"/>
        </w:rPr>
        <w:t>pietas</w:t>
      </w:r>
      <w:r w:rsidR="001F2F3A" w:rsidRPr="00550D91">
        <w:rPr>
          <w:rFonts w:ascii="Times New Roman" w:eastAsia="Times New Roman" w:hAnsi="Times New Roman" w:cs="Times New Roman"/>
          <w:color w:val="212121"/>
          <w:sz w:val="24"/>
          <w:szCs w:val="24"/>
        </w:rPr>
        <w:t xml:space="preserve"> – a love of God, of one’s neighbour, and of country.</w:t>
      </w:r>
      <w:r w:rsidR="00C04D9E" w:rsidRPr="00550D91">
        <w:rPr>
          <w:rStyle w:val="FootnoteReference"/>
          <w:rFonts w:ascii="Times New Roman" w:eastAsia="Times New Roman" w:hAnsi="Times New Roman" w:cs="Times New Roman"/>
          <w:color w:val="212121"/>
          <w:sz w:val="24"/>
          <w:szCs w:val="24"/>
        </w:rPr>
        <w:footnoteReference w:id="28"/>
      </w:r>
      <w:r w:rsidR="001F2F3A" w:rsidRPr="00550D91">
        <w:rPr>
          <w:rFonts w:ascii="Times New Roman" w:eastAsia="Times New Roman" w:hAnsi="Times New Roman" w:cs="Times New Roman"/>
          <w:color w:val="212121"/>
          <w:sz w:val="24"/>
          <w:szCs w:val="24"/>
        </w:rPr>
        <w:t xml:space="preserve"> </w:t>
      </w:r>
      <w:r w:rsidR="00287DCD" w:rsidRPr="00550D91">
        <w:rPr>
          <w:rFonts w:ascii="Times New Roman" w:eastAsia="Times New Roman" w:hAnsi="Times New Roman" w:cs="Times New Roman"/>
          <w:color w:val="212121"/>
          <w:sz w:val="24"/>
          <w:szCs w:val="24"/>
        </w:rPr>
        <w:t xml:space="preserve">Augustine later </w:t>
      </w:r>
      <w:r w:rsidR="00E24EC1">
        <w:rPr>
          <w:rFonts w:ascii="Times New Roman" w:eastAsia="Times New Roman" w:hAnsi="Times New Roman" w:cs="Times New Roman"/>
          <w:color w:val="212121"/>
          <w:sz w:val="24"/>
          <w:szCs w:val="24"/>
        </w:rPr>
        <w:t>expanded</w:t>
      </w:r>
      <w:r w:rsidR="00287DCD" w:rsidRPr="00550D91">
        <w:rPr>
          <w:rFonts w:ascii="Times New Roman" w:eastAsia="Times New Roman" w:hAnsi="Times New Roman" w:cs="Times New Roman"/>
          <w:color w:val="212121"/>
          <w:sz w:val="24"/>
          <w:szCs w:val="24"/>
        </w:rPr>
        <w:t xml:space="preserve"> upon this ancient virtue with the belief that “a man finds three things which he is to love: God, himself, and his neighbour; for a man who loves God does not err in loving himself.”</w:t>
      </w:r>
      <w:r w:rsidR="00287DCD" w:rsidRPr="00550D91">
        <w:rPr>
          <w:rStyle w:val="FootnoteReference"/>
          <w:rFonts w:ascii="Times New Roman" w:eastAsia="Times New Roman" w:hAnsi="Times New Roman" w:cs="Times New Roman"/>
          <w:color w:val="212121"/>
          <w:sz w:val="24"/>
          <w:szCs w:val="24"/>
        </w:rPr>
        <w:footnoteReference w:id="29"/>
      </w:r>
      <w:r w:rsidR="00A67567" w:rsidRPr="00550D91">
        <w:rPr>
          <w:rFonts w:ascii="Times New Roman" w:eastAsia="Times New Roman" w:hAnsi="Times New Roman" w:cs="Times New Roman"/>
          <w:color w:val="212121"/>
          <w:sz w:val="24"/>
          <w:szCs w:val="24"/>
        </w:rPr>
        <w:t xml:space="preserve"> </w:t>
      </w:r>
      <w:r w:rsidR="00573631" w:rsidRPr="00550D91">
        <w:rPr>
          <w:rFonts w:ascii="Times New Roman" w:eastAsia="Times New Roman" w:hAnsi="Times New Roman" w:cs="Times New Roman"/>
          <w:color w:val="212121"/>
          <w:sz w:val="24"/>
          <w:szCs w:val="24"/>
        </w:rPr>
        <w:t xml:space="preserve">How does one </w:t>
      </w:r>
      <w:r w:rsidR="009E3E49" w:rsidRPr="00550D91">
        <w:rPr>
          <w:rFonts w:ascii="Times New Roman" w:eastAsia="Times New Roman" w:hAnsi="Times New Roman" w:cs="Times New Roman"/>
          <w:color w:val="212121"/>
          <w:sz w:val="24"/>
          <w:szCs w:val="24"/>
        </w:rPr>
        <w:t xml:space="preserve">behave in accordance with this virtue? </w:t>
      </w:r>
      <w:r w:rsidR="00620F68" w:rsidRPr="00550D91">
        <w:rPr>
          <w:rFonts w:ascii="Times New Roman" w:eastAsia="Times New Roman" w:hAnsi="Times New Roman" w:cs="Times New Roman"/>
          <w:color w:val="212121"/>
          <w:sz w:val="24"/>
          <w:szCs w:val="24"/>
        </w:rPr>
        <w:t xml:space="preserve">Aristotle believed that </w:t>
      </w:r>
      <w:r w:rsidR="001F2F3A" w:rsidRPr="00550D91">
        <w:rPr>
          <w:rFonts w:ascii="Times New Roman" w:hAnsi="Times New Roman" w:cs="Times New Roman"/>
          <w:sz w:val="24"/>
          <w:szCs w:val="24"/>
        </w:rPr>
        <w:t>‘</w:t>
      </w:r>
      <w:r w:rsidR="00C1350D" w:rsidRPr="00550D91">
        <w:rPr>
          <w:rFonts w:ascii="Times New Roman" w:hAnsi="Times New Roman" w:cs="Times New Roman"/>
          <w:sz w:val="24"/>
          <w:szCs w:val="24"/>
        </w:rPr>
        <w:t>eudaemonia’</w:t>
      </w:r>
      <w:r w:rsidR="001F2F3A" w:rsidRPr="00550D91">
        <w:rPr>
          <w:rFonts w:ascii="Times New Roman" w:hAnsi="Times New Roman" w:cs="Times New Roman"/>
          <w:sz w:val="24"/>
          <w:szCs w:val="24"/>
        </w:rPr>
        <w:t xml:space="preserve"> is the end to which</w:t>
      </w:r>
      <w:r w:rsidR="00C1350D"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each individual is seeking; it is a ‘rich and long-lasting kind of happiness</w:t>
      </w:r>
      <w:r w:rsidR="001F2F3A" w:rsidRPr="00550D91">
        <w:rPr>
          <w:rStyle w:val="FootnoteReference"/>
          <w:rFonts w:ascii="Times New Roman" w:hAnsi="Times New Roman" w:cs="Times New Roman"/>
          <w:sz w:val="24"/>
          <w:szCs w:val="24"/>
        </w:rPr>
        <w:footnoteReference w:id="30"/>
      </w:r>
      <w:r w:rsidR="001F2F3A" w:rsidRPr="00550D91">
        <w:rPr>
          <w:rFonts w:ascii="Times New Roman" w:hAnsi="Times New Roman" w:cs="Times New Roman"/>
          <w:sz w:val="24"/>
          <w:szCs w:val="24"/>
        </w:rPr>
        <w:t>’ formed by ‘thoughtful, reasoned choices</w:t>
      </w:r>
      <w:r w:rsidR="001F2F3A" w:rsidRPr="00550D91">
        <w:rPr>
          <w:rStyle w:val="FootnoteReference"/>
          <w:rFonts w:ascii="Times New Roman" w:hAnsi="Times New Roman" w:cs="Times New Roman"/>
          <w:sz w:val="24"/>
          <w:szCs w:val="24"/>
        </w:rPr>
        <w:footnoteReference w:id="31"/>
      </w:r>
      <w:r w:rsidR="001F2F3A" w:rsidRPr="00550D91">
        <w:rPr>
          <w:rFonts w:ascii="Times New Roman" w:hAnsi="Times New Roman" w:cs="Times New Roman"/>
          <w:sz w:val="24"/>
          <w:szCs w:val="24"/>
        </w:rPr>
        <w:t>’ within a ‘complete and balanced life.</w:t>
      </w:r>
      <w:r w:rsidR="001F2F3A" w:rsidRPr="00550D91">
        <w:rPr>
          <w:rStyle w:val="FootnoteReference"/>
          <w:rFonts w:ascii="Times New Roman" w:hAnsi="Times New Roman" w:cs="Times New Roman"/>
          <w:sz w:val="24"/>
          <w:szCs w:val="24"/>
        </w:rPr>
        <w:footnoteReference w:id="32"/>
      </w:r>
      <w:r w:rsidR="001F2F3A" w:rsidRPr="00550D91">
        <w:rPr>
          <w:rFonts w:ascii="Times New Roman" w:hAnsi="Times New Roman" w:cs="Times New Roman"/>
          <w:sz w:val="24"/>
          <w:szCs w:val="24"/>
        </w:rPr>
        <w:t>’ To achieve eudaemonia, Aristotle looked to ‘moral exemplars’</w:t>
      </w:r>
      <w:r w:rsidR="00F269C0" w:rsidRPr="00550D91">
        <w:rPr>
          <w:rFonts w:ascii="Times New Roman" w:hAnsi="Times New Roman" w:cs="Times New Roman"/>
          <w:sz w:val="24"/>
          <w:szCs w:val="24"/>
        </w:rPr>
        <w:t xml:space="preserve"> – </w:t>
      </w:r>
      <w:r w:rsidR="001F2F3A" w:rsidRPr="00550D91">
        <w:rPr>
          <w:rFonts w:ascii="Times New Roman" w:hAnsi="Times New Roman" w:cs="Times New Roman"/>
          <w:sz w:val="24"/>
          <w:szCs w:val="24"/>
        </w:rPr>
        <w:t>those who exhibit virtue with such competence and consistency that their practice m</w:t>
      </w:r>
      <w:r w:rsidR="003D4BCB">
        <w:rPr>
          <w:rFonts w:ascii="Times New Roman" w:hAnsi="Times New Roman" w:cs="Times New Roman"/>
          <w:sz w:val="24"/>
          <w:szCs w:val="24"/>
        </w:rPr>
        <w:t>ight</w:t>
      </w:r>
      <w:r w:rsidR="001F2F3A" w:rsidRPr="00550D91">
        <w:rPr>
          <w:rFonts w:ascii="Times New Roman" w:hAnsi="Times New Roman" w:cs="Times New Roman"/>
          <w:sz w:val="24"/>
          <w:szCs w:val="24"/>
        </w:rPr>
        <w:t xml:space="preserve"> be imitated and emulated by others,</w:t>
      </w:r>
      <w:r w:rsidR="00F269C0"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through habit of virtuous action. </w:t>
      </w:r>
      <w:r w:rsidR="00E97F1D" w:rsidRPr="00550D91">
        <w:rPr>
          <w:rFonts w:ascii="Times New Roman" w:hAnsi="Times New Roman" w:cs="Times New Roman"/>
          <w:sz w:val="24"/>
          <w:szCs w:val="24"/>
        </w:rPr>
        <w:t>Under this rubric – assuming</w:t>
      </w:r>
      <w:r w:rsidR="001F2F3A" w:rsidRPr="00550D91">
        <w:rPr>
          <w:rFonts w:ascii="Times New Roman" w:hAnsi="Times New Roman" w:cs="Times New Roman"/>
          <w:sz w:val="24"/>
          <w:szCs w:val="24"/>
        </w:rPr>
        <w:t xml:space="preserve"> that grateful reciprocity towards God, </w:t>
      </w:r>
      <w:r w:rsidR="00042A6C" w:rsidRPr="00550D91">
        <w:rPr>
          <w:rFonts w:ascii="Times New Roman" w:hAnsi="Times New Roman" w:cs="Times New Roman"/>
          <w:sz w:val="24"/>
          <w:szCs w:val="24"/>
        </w:rPr>
        <w:t xml:space="preserve">towards one’s </w:t>
      </w:r>
      <w:r w:rsidR="001F2F3A" w:rsidRPr="00550D91">
        <w:rPr>
          <w:rFonts w:ascii="Times New Roman" w:hAnsi="Times New Roman" w:cs="Times New Roman"/>
          <w:sz w:val="24"/>
          <w:szCs w:val="24"/>
        </w:rPr>
        <w:t xml:space="preserve">neighbour, and </w:t>
      </w:r>
      <w:r w:rsidR="00042A6C" w:rsidRPr="00550D91">
        <w:rPr>
          <w:rFonts w:ascii="Times New Roman" w:hAnsi="Times New Roman" w:cs="Times New Roman"/>
          <w:sz w:val="24"/>
          <w:szCs w:val="24"/>
        </w:rPr>
        <w:t xml:space="preserve">towards </w:t>
      </w:r>
      <w:r w:rsidR="001F2F3A" w:rsidRPr="00550D91">
        <w:rPr>
          <w:rFonts w:ascii="Times New Roman" w:hAnsi="Times New Roman" w:cs="Times New Roman"/>
          <w:sz w:val="24"/>
          <w:szCs w:val="24"/>
        </w:rPr>
        <w:t>the wider society</w:t>
      </w:r>
      <w:r w:rsidR="007F7B6D"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would usher in a state of eudaemonia</w:t>
      </w:r>
      <w:r w:rsidR="002D67B2" w:rsidRPr="00550D91">
        <w:rPr>
          <w:rFonts w:ascii="Times New Roman" w:hAnsi="Times New Roman" w:cs="Times New Roman"/>
          <w:sz w:val="24"/>
          <w:szCs w:val="24"/>
        </w:rPr>
        <w:t xml:space="preserve"> –</w:t>
      </w:r>
      <w:r w:rsidR="00EE11B3"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Jesus Christ can be </w:t>
      </w:r>
      <w:r w:rsidR="002D67B2" w:rsidRPr="00550D91">
        <w:rPr>
          <w:rFonts w:ascii="Times New Roman" w:hAnsi="Times New Roman" w:cs="Times New Roman"/>
          <w:sz w:val="24"/>
          <w:szCs w:val="24"/>
        </w:rPr>
        <w:t>perceived</w:t>
      </w:r>
      <w:r w:rsidR="001F2F3A" w:rsidRPr="00550D91">
        <w:rPr>
          <w:rFonts w:ascii="Times New Roman" w:hAnsi="Times New Roman" w:cs="Times New Roman"/>
          <w:sz w:val="24"/>
          <w:szCs w:val="24"/>
        </w:rPr>
        <w:t xml:space="preserve"> not only as a</w:t>
      </w:r>
      <w:r w:rsidR="0070653C" w:rsidRPr="00550D91">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moral exemplar, but as a form of </w:t>
      </w:r>
      <w:r w:rsidR="001F2F3A" w:rsidRPr="00550D91">
        <w:rPr>
          <w:rFonts w:ascii="Times New Roman" w:hAnsi="Times New Roman" w:cs="Times New Roman"/>
          <w:i/>
          <w:iCs/>
          <w:sz w:val="24"/>
          <w:szCs w:val="24"/>
        </w:rPr>
        <w:t>meta-moral exemplar</w:t>
      </w:r>
      <w:r w:rsidR="001F2F3A" w:rsidRPr="00550D91">
        <w:rPr>
          <w:rFonts w:ascii="Times New Roman" w:hAnsi="Times New Roman" w:cs="Times New Roman"/>
          <w:sz w:val="24"/>
          <w:szCs w:val="24"/>
        </w:rPr>
        <w:t>. Through the collective extrapolation of canonical best practise – the aggregation of individual character traits</w:t>
      </w:r>
      <w:r w:rsidR="0038625E">
        <w:rPr>
          <w:rFonts w:ascii="Times New Roman" w:hAnsi="Times New Roman" w:cs="Times New Roman"/>
          <w:sz w:val="24"/>
          <w:szCs w:val="24"/>
        </w:rPr>
        <w:t xml:space="preserve">, </w:t>
      </w:r>
      <w:r w:rsidR="001F2F3A" w:rsidRPr="00550D91">
        <w:rPr>
          <w:rFonts w:ascii="Times New Roman" w:hAnsi="Times New Roman" w:cs="Times New Roman"/>
          <w:sz w:val="24"/>
          <w:szCs w:val="24"/>
        </w:rPr>
        <w:t xml:space="preserve">within the sum total of all moral exemplars since the beginning of time – the figure of Jesus Christ may </w:t>
      </w:r>
      <w:r w:rsidR="009076AB">
        <w:rPr>
          <w:rFonts w:ascii="Times New Roman" w:hAnsi="Times New Roman" w:cs="Times New Roman"/>
          <w:sz w:val="24"/>
          <w:szCs w:val="24"/>
        </w:rPr>
        <w:t xml:space="preserve">reasonably </w:t>
      </w:r>
      <w:r w:rsidR="001F2F3A" w:rsidRPr="00550D91">
        <w:rPr>
          <w:rFonts w:ascii="Times New Roman" w:hAnsi="Times New Roman" w:cs="Times New Roman"/>
          <w:sz w:val="24"/>
          <w:szCs w:val="24"/>
        </w:rPr>
        <w:t xml:space="preserve">be </w:t>
      </w:r>
      <w:r w:rsidR="005F5773" w:rsidRPr="00550D91">
        <w:rPr>
          <w:rFonts w:ascii="Times New Roman" w:hAnsi="Times New Roman" w:cs="Times New Roman"/>
          <w:sz w:val="24"/>
          <w:szCs w:val="24"/>
        </w:rPr>
        <w:t>understood</w:t>
      </w:r>
      <w:r w:rsidR="001F2F3A" w:rsidRPr="00550D91">
        <w:rPr>
          <w:rFonts w:ascii="Times New Roman" w:hAnsi="Times New Roman" w:cs="Times New Roman"/>
          <w:sz w:val="24"/>
          <w:szCs w:val="24"/>
        </w:rPr>
        <w:t xml:space="preserve"> as </w:t>
      </w:r>
      <w:r w:rsidR="005F5773" w:rsidRPr="00550D91">
        <w:rPr>
          <w:rFonts w:ascii="Times New Roman" w:hAnsi="Times New Roman" w:cs="Times New Roman"/>
          <w:sz w:val="24"/>
          <w:szCs w:val="24"/>
        </w:rPr>
        <w:t>an</w:t>
      </w:r>
      <w:r w:rsidR="001F2F3A" w:rsidRPr="00550D91">
        <w:rPr>
          <w:rFonts w:ascii="Times New Roman" w:hAnsi="Times New Roman" w:cs="Times New Roman"/>
          <w:sz w:val="24"/>
          <w:szCs w:val="24"/>
        </w:rPr>
        <w:t xml:space="preserve"> embodiment of </w:t>
      </w:r>
      <w:r w:rsidR="00BA769A" w:rsidRPr="00550D91">
        <w:rPr>
          <w:rFonts w:ascii="Times New Roman" w:hAnsi="Times New Roman" w:cs="Times New Roman"/>
          <w:sz w:val="24"/>
          <w:szCs w:val="24"/>
        </w:rPr>
        <w:t xml:space="preserve">the </w:t>
      </w:r>
      <w:r w:rsidR="001F2F3A" w:rsidRPr="00550D91">
        <w:rPr>
          <w:rFonts w:ascii="Times New Roman" w:hAnsi="Times New Roman" w:cs="Times New Roman"/>
          <w:sz w:val="24"/>
          <w:szCs w:val="24"/>
        </w:rPr>
        <w:t>ethical principles rooted in ancient philosophy and Hebrew scripture.</w:t>
      </w:r>
      <w:r w:rsidR="00F26F30" w:rsidRPr="00550D91">
        <w:rPr>
          <w:rFonts w:ascii="Times New Roman" w:eastAsia="Times New Roman" w:hAnsi="Times New Roman" w:cs="Times New Roman"/>
          <w:color w:val="212121"/>
          <w:sz w:val="24"/>
          <w:szCs w:val="24"/>
        </w:rPr>
        <w:t xml:space="preserve"> </w:t>
      </w:r>
    </w:p>
    <w:p w14:paraId="02CCDC9A" w14:textId="399FA8CA" w:rsidR="000114FA" w:rsidRPr="00550D91" w:rsidRDefault="0064572D" w:rsidP="004965AF">
      <w:pPr>
        <w:ind w:firstLine="720"/>
        <w:rPr>
          <w:rFonts w:ascii="Times New Roman" w:hAnsi="Times New Roman" w:cs="Times New Roman"/>
          <w:sz w:val="24"/>
          <w:szCs w:val="24"/>
        </w:rPr>
      </w:pPr>
      <w:r w:rsidRPr="00550D91">
        <w:rPr>
          <w:rFonts w:ascii="Times New Roman" w:hAnsi="Times New Roman" w:cs="Times New Roman"/>
          <w:sz w:val="24"/>
          <w:szCs w:val="24"/>
        </w:rPr>
        <w:t xml:space="preserve">As created beings, before we are indebted to those who carry out actions through His grace, we are first indebted to God Himself: </w:t>
      </w:r>
      <w:r w:rsidR="00005F90" w:rsidRPr="00550D91">
        <w:rPr>
          <w:rFonts w:ascii="Times New Roman" w:hAnsi="Times New Roman" w:cs="Times New Roman"/>
          <w:sz w:val="24"/>
          <w:szCs w:val="24"/>
        </w:rPr>
        <w:t xml:space="preserve">our relationship with the Divine is one of perpetual imbalance </w:t>
      </w:r>
      <w:r w:rsidR="00503BF4" w:rsidRPr="00550D91">
        <w:rPr>
          <w:rFonts w:ascii="Times New Roman" w:hAnsi="Times New Roman" w:cs="Times New Roman"/>
          <w:sz w:val="24"/>
          <w:szCs w:val="24"/>
        </w:rPr>
        <w:t xml:space="preserve">and obligation, </w:t>
      </w:r>
      <w:r w:rsidR="001A1316" w:rsidRPr="00550D91">
        <w:rPr>
          <w:rFonts w:ascii="Times New Roman" w:hAnsi="Times New Roman" w:cs="Times New Roman"/>
          <w:sz w:val="24"/>
          <w:szCs w:val="24"/>
        </w:rPr>
        <w:t xml:space="preserve">with </w:t>
      </w:r>
      <w:r w:rsidR="00503BF4" w:rsidRPr="00550D91">
        <w:rPr>
          <w:rFonts w:ascii="Times New Roman" w:hAnsi="Times New Roman" w:cs="Times New Roman"/>
          <w:sz w:val="24"/>
          <w:szCs w:val="24"/>
        </w:rPr>
        <w:t xml:space="preserve">the </w:t>
      </w:r>
      <w:r w:rsidR="001A1316" w:rsidRPr="00550D91">
        <w:rPr>
          <w:rFonts w:ascii="Times New Roman" w:hAnsi="Times New Roman" w:cs="Times New Roman"/>
          <w:sz w:val="24"/>
          <w:szCs w:val="24"/>
        </w:rPr>
        <w:t>invitation to reciprocity initiated through Creation.</w:t>
      </w:r>
      <w:r w:rsidR="009E3021" w:rsidRPr="00550D91">
        <w:rPr>
          <w:rFonts w:ascii="Times New Roman" w:hAnsi="Times New Roman" w:cs="Times New Roman"/>
          <w:sz w:val="24"/>
          <w:szCs w:val="24"/>
        </w:rPr>
        <w:t xml:space="preserve"> In Romans, Paul discusses the ‘wrath of God’ – the slighted Divine </w:t>
      </w:r>
      <w:r w:rsidR="00C27F06">
        <w:rPr>
          <w:rFonts w:ascii="Times New Roman" w:hAnsi="Times New Roman" w:cs="Times New Roman"/>
          <w:sz w:val="24"/>
          <w:szCs w:val="24"/>
        </w:rPr>
        <w:t>Benefactor</w:t>
      </w:r>
      <w:r w:rsidR="009E3021" w:rsidRPr="00550D91">
        <w:rPr>
          <w:rFonts w:ascii="Times New Roman" w:hAnsi="Times New Roman" w:cs="Times New Roman"/>
          <w:sz w:val="24"/>
          <w:szCs w:val="24"/>
        </w:rPr>
        <w:t xml:space="preserve"> – and deems it an affront on behalf of His beneficiaries to serve the creature in preference to the Creator.</w:t>
      </w:r>
      <w:r w:rsidR="009E3021" w:rsidRPr="00550D91">
        <w:rPr>
          <w:rStyle w:val="FootnoteReference"/>
          <w:rFonts w:ascii="Times New Roman" w:hAnsi="Times New Roman" w:cs="Times New Roman"/>
          <w:sz w:val="24"/>
          <w:szCs w:val="24"/>
        </w:rPr>
        <w:footnoteReference w:id="33"/>
      </w:r>
      <w:r w:rsidR="009E3021" w:rsidRPr="00550D91">
        <w:rPr>
          <w:rFonts w:ascii="Times New Roman" w:hAnsi="Times New Roman" w:cs="Times New Roman"/>
          <w:sz w:val="24"/>
          <w:szCs w:val="24"/>
        </w:rPr>
        <w:t> Reciprocity is not mandated; benefaction is not a command,</w:t>
      </w:r>
      <w:r w:rsidR="009E3021" w:rsidRPr="00550D91">
        <w:rPr>
          <w:rStyle w:val="FootnoteReference"/>
          <w:rFonts w:ascii="Times New Roman" w:hAnsi="Times New Roman" w:cs="Times New Roman"/>
          <w:sz w:val="24"/>
          <w:szCs w:val="24"/>
        </w:rPr>
        <w:footnoteReference w:id="34"/>
      </w:r>
      <w:r w:rsidR="009E3021" w:rsidRPr="00550D91">
        <w:rPr>
          <w:rFonts w:ascii="Times New Roman" w:hAnsi="Times New Roman" w:cs="Times New Roman"/>
          <w:sz w:val="24"/>
          <w:szCs w:val="24"/>
        </w:rPr>
        <w:t xml:space="preserve"> nor is it compulsory.</w:t>
      </w:r>
      <w:r w:rsidR="009E3021" w:rsidRPr="00550D91">
        <w:rPr>
          <w:rStyle w:val="FootnoteReference"/>
          <w:rFonts w:ascii="Times New Roman" w:hAnsi="Times New Roman" w:cs="Times New Roman"/>
          <w:sz w:val="24"/>
          <w:szCs w:val="24"/>
        </w:rPr>
        <w:footnoteReference w:id="35"/>
      </w:r>
      <w:r w:rsidR="001A1316" w:rsidRPr="00550D91">
        <w:rPr>
          <w:rFonts w:ascii="Times New Roman" w:hAnsi="Times New Roman" w:cs="Times New Roman"/>
          <w:sz w:val="24"/>
          <w:szCs w:val="24"/>
        </w:rPr>
        <w:t xml:space="preserve"> </w:t>
      </w:r>
      <w:r w:rsidR="000660B8" w:rsidRPr="00550D91">
        <w:rPr>
          <w:rFonts w:ascii="Times New Roman" w:hAnsi="Times New Roman" w:cs="Times New Roman"/>
          <w:sz w:val="24"/>
          <w:szCs w:val="24"/>
        </w:rPr>
        <w:t xml:space="preserve">As in Creation, the process of reciprocity </w:t>
      </w:r>
      <w:r w:rsidRPr="00550D91">
        <w:rPr>
          <w:rFonts w:ascii="Times New Roman" w:hAnsi="Times New Roman" w:cs="Times New Roman"/>
          <w:sz w:val="24"/>
          <w:szCs w:val="24"/>
        </w:rPr>
        <w:t>begins with the benefactor</w:t>
      </w:r>
      <w:r w:rsidR="00497B1E" w:rsidRPr="00550D91">
        <w:rPr>
          <w:rFonts w:ascii="Times New Roman" w:hAnsi="Times New Roman" w:cs="Times New Roman"/>
          <w:sz w:val="24"/>
          <w:szCs w:val="24"/>
        </w:rPr>
        <w:t>;</w:t>
      </w:r>
      <w:r w:rsidR="001A663B" w:rsidRPr="00550D91">
        <w:rPr>
          <w:rFonts w:ascii="Times New Roman" w:hAnsi="Times New Roman" w:cs="Times New Roman"/>
          <w:sz w:val="24"/>
          <w:szCs w:val="24"/>
        </w:rPr>
        <w:t xml:space="preserve"> </w:t>
      </w:r>
      <w:r w:rsidRPr="00550D91">
        <w:rPr>
          <w:rFonts w:ascii="Times New Roman" w:hAnsi="Times New Roman" w:cs="Times New Roman"/>
          <w:sz w:val="24"/>
          <w:szCs w:val="24"/>
        </w:rPr>
        <w:t>responsibility is</w:t>
      </w:r>
      <w:r w:rsidR="00497B1E" w:rsidRPr="00550D91">
        <w:rPr>
          <w:rFonts w:ascii="Times New Roman" w:hAnsi="Times New Roman" w:cs="Times New Roman"/>
          <w:sz w:val="24"/>
          <w:szCs w:val="24"/>
        </w:rPr>
        <w:t xml:space="preserve"> therefore </w:t>
      </w:r>
      <w:r w:rsidRPr="00550D91">
        <w:rPr>
          <w:rFonts w:ascii="Times New Roman" w:hAnsi="Times New Roman" w:cs="Times New Roman"/>
          <w:sz w:val="24"/>
          <w:szCs w:val="24"/>
        </w:rPr>
        <w:t>placed upon the individual to behave in such a way that</w:t>
      </w:r>
      <w:r w:rsidR="00FF4D82" w:rsidRPr="00550D91">
        <w:rPr>
          <w:rFonts w:ascii="Times New Roman" w:hAnsi="Times New Roman" w:cs="Times New Roman"/>
          <w:sz w:val="24"/>
          <w:szCs w:val="24"/>
        </w:rPr>
        <w:t xml:space="preserve"> warrants</w:t>
      </w:r>
      <w:r w:rsidRPr="00550D91">
        <w:rPr>
          <w:rFonts w:ascii="Times New Roman" w:hAnsi="Times New Roman" w:cs="Times New Roman"/>
          <w:sz w:val="24"/>
          <w:szCs w:val="24"/>
        </w:rPr>
        <w:t xml:space="preserve"> emulat</w:t>
      </w:r>
      <w:r w:rsidR="00FF4D82" w:rsidRPr="00550D91">
        <w:rPr>
          <w:rFonts w:ascii="Times New Roman" w:hAnsi="Times New Roman" w:cs="Times New Roman"/>
          <w:sz w:val="24"/>
          <w:szCs w:val="24"/>
        </w:rPr>
        <w:t>ion</w:t>
      </w:r>
      <w:r w:rsidRPr="00550D91">
        <w:rPr>
          <w:rFonts w:ascii="Times New Roman" w:hAnsi="Times New Roman" w:cs="Times New Roman"/>
          <w:sz w:val="24"/>
          <w:szCs w:val="24"/>
        </w:rPr>
        <w:t xml:space="preserve"> and reciprocat</w:t>
      </w:r>
      <w:r w:rsidR="00FF4D82" w:rsidRPr="00550D91">
        <w:rPr>
          <w:rFonts w:ascii="Times New Roman" w:hAnsi="Times New Roman" w:cs="Times New Roman"/>
          <w:sz w:val="24"/>
          <w:szCs w:val="24"/>
        </w:rPr>
        <w:t>ion from</w:t>
      </w:r>
      <w:r w:rsidRPr="00550D91">
        <w:rPr>
          <w:rFonts w:ascii="Times New Roman" w:hAnsi="Times New Roman" w:cs="Times New Roman"/>
          <w:sz w:val="24"/>
          <w:szCs w:val="24"/>
        </w:rPr>
        <w:t xml:space="preserve"> the beneficiary</w:t>
      </w:r>
      <w:r w:rsidR="00426C15" w:rsidRPr="00550D91">
        <w:rPr>
          <w:rFonts w:ascii="Times New Roman" w:hAnsi="Times New Roman" w:cs="Times New Roman"/>
          <w:sz w:val="24"/>
          <w:szCs w:val="24"/>
        </w:rPr>
        <w:t xml:space="preserve">. </w:t>
      </w:r>
      <w:r w:rsidR="00722248" w:rsidRPr="00550D91">
        <w:rPr>
          <w:rFonts w:ascii="Times New Roman" w:hAnsi="Times New Roman" w:cs="Times New Roman"/>
          <w:sz w:val="24"/>
          <w:szCs w:val="24"/>
        </w:rPr>
        <w:t xml:space="preserve">Through </w:t>
      </w:r>
      <w:r w:rsidR="009246F8" w:rsidRPr="00550D91">
        <w:rPr>
          <w:rFonts w:ascii="Times New Roman" w:hAnsi="Times New Roman" w:cs="Times New Roman"/>
          <w:sz w:val="24"/>
          <w:szCs w:val="24"/>
        </w:rPr>
        <w:t>God’s</w:t>
      </w:r>
      <w:r w:rsidR="00F47009" w:rsidRPr="00550D91">
        <w:rPr>
          <w:rFonts w:ascii="Times New Roman" w:hAnsi="Times New Roman" w:cs="Times New Roman"/>
          <w:sz w:val="24"/>
          <w:szCs w:val="24"/>
        </w:rPr>
        <w:t xml:space="preserve"> new</w:t>
      </w:r>
      <w:r w:rsidR="007E5611" w:rsidRPr="00550D91">
        <w:rPr>
          <w:rFonts w:ascii="Times New Roman" w:hAnsi="Times New Roman" w:cs="Times New Roman"/>
          <w:sz w:val="24"/>
          <w:szCs w:val="24"/>
        </w:rPr>
        <w:t xml:space="preserve"> </w:t>
      </w:r>
      <w:r w:rsidR="00515657" w:rsidRPr="00550D91">
        <w:rPr>
          <w:rFonts w:ascii="Times New Roman" w:hAnsi="Times New Roman" w:cs="Times New Roman"/>
          <w:sz w:val="24"/>
          <w:szCs w:val="24"/>
        </w:rPr>
        <w:t>Creation</w:t>
      </w:r>
      <w:r w:rsidR="005F69CB" w:rsidRPr="00550D91">
        <w:rPr>
          <w:rFonts w:ascii="Times New Roman" w:hAnsi="Times New Roman" w:cs="Times New Roman"/>
          <w:sz w:val="24"/>
          <w:szCs w:val="24"/>
        </w:rPr>
        <w:t xml:space="preserve"> –</w:t>
      </w:r>
      <w:r w:rsidR="002D388B" w:rsidRPr="00550D91">
        <w:rPr>
          <w:rFonts w:ascii="Times New Roman" w:hAnsi="Times New Roman" w:cs="Times New Roman"/>
          <w:sz w:val="24"/>
          <w:szCs w:val="24"/>
        </w:rPr>
        <w:t xml:space="preserve"> </w:t>
      </w:r>
      <w:r w:rsidR="003B7A83">
        <w:rPr>
          <w:rFonts w:ascii="Times New Roman" w:hAnsi="Times New Roman" w:cs="Times New Roman"/>
          <w:sz w:val="24"/>
          <w:szCs w:val="24"/>
        </w:rPr>
        <w:t xml:space="preserve">through </w:t>
      </w:r>
      <w:r w:rsidR="00701A63" w:rsidRPr="00550D91">
        <w:rPr>
          <w:rFonts w:ascii="Times New Roman" w:hAnsi="Times New Roman" w:cs="Times New Roman"/>
          <w:sz w:val="24"/>
          <w:szCs w:val="24"/>
        </w:rPr>
        <w:t xml:space="preserve">Jesus </w:t>
      </w:r>
      <w:r w:rsidR="00675DC9" w:rsidRPr="00550D91">
        <w:rPr>
          <w:rFonts w:ascii="Times New Roman" w:hAnsi="Times New Roman" w:cs="Times New Roman"/>
          <w:sz w:val="24"/>
          <w:szCs w:val="24"/>
        </w:rPr>
        <w:t xml:space="preserve">Christ: </w:t>
      </w:r>
      <w:r w:rsidR="000D1E9A" w:rsidRPr="00550D91">
        <w:rPr>
          <w:rFonts w:ascii="Times New Roman" w:hAnsi="Times New Roman" w:cs="Times New Roman"/>
          <w:sz w:val="24"/>
          <w:szCs w:val="24"/>
        </w:rPr>
        <w:t>the Word made flesh</w:t>
      </w:r>
      <w:r w:rsidR="00373214" w:rsidRPr="00550D91">
        <w:rPr>
          <w:rFonts w:ascii="Times New Roman" w:hAnsi="Times New Roman" w:cs="Times New Roman"/>
          <w:sz w:val="24"/>
          <w:szCs w:val="24"/>
        </w:rPr>
        <w:t xml:space="preserve"> –</w:t>
      </w:r>
      <w:r w:rsidR="00F06A9C" w:rsidRPr="00550D91">
        <w:rPr>
          <w:rStyle w:val="FootnoteReference"/>
          <w:rFonts w:ascii="Times New Roman" w:hAnsi="Times New Roman" w:cs="Times New Roman"/>
          <w:sz w:val="24"/>
          <w:szCs w:val="24"/>
        </w:rPr>
        <w:footnoteReference w:id="36"/>
      </w:r>
      <w:r w:rsidR="00055A54" w:rsidRPr="00550D91">
        <w:rPr>
          <w:rFonts w:ascii="Times New Roman" w:hAnsi="Times New Roman" w:cs="Times New Roman"/>
          <w:sz w:val="24"/>
          <w:szCs w:val="24"/>
        </w:rPr>
        <w:t xml:space="preserve"> </w:t>
      </w:r>
      <w:r w:rsidR="006F4CB5" w:rsidRPr="00550D91">
        <w:rPr>
          <w:rFonts w:ascii="Times New Roman" w:hAnsi="Times New Roman" w:cs="Times New Roman"/>
          <w:sz w:val="24"/>
          <w:szCs w:val="24"/>
        </w:rPr>
        <w:t>the cycle of</w:t>
      </w:r>
      <w:r w:rsidR="00750CB0" w:rsidRPr="00550D91">
        <w:rPr>
          <w:rFonts w:ascii="Times New Roman" w:hAnsi="Times New Roman" w:cs="Times New Roman"/>
          <w:sz w:val="24"/>
          <w:szCs w:val="24"/>
        </w:rPr>
        <w:t xml:space="preserve"> </w:t>
      </w:r>
      <w:r w:rsidR="00593E92" w:rsidRPr="00550D91">
        <w:rPr>
          <w:rFonts w:ascii="Times New Roman" w:hAnsi="Times New Roman" w:cs="Times New Roman"/>
          <w:sz w:val="24"/>
          <w:szCs w:val="24"/>
        </w:rPr>
        <w:t xml:space="preserve">reciprocity </w:t>
      </w:r>
      <w:r w:rsidR="00B5468D">
        <w:rPr>
          <w:rFonts w:ascii="Times New Roman" w:hAnsi="Times New Roman" w:cs="Times New Roman"/>
          <w:sz w:val="24"/>
          <w:szCs w:val="24"/>
        </w:rPr>
        <w:t xml:space="preserve">was </w:t>
      </w:r>
      <w:r w:rsidR="004B76A0" w:rsidRPr="00550D91">
        <w:rPr>
          <w:rFonts w:ascii="Times New Roman" w:hAnsi="Times New Roman" w:cs="Times New Roman"/>
          <w:sz w:val="24"/>
          <w:szCs w:val="24"/>
        </w:rPr>
        <w:t>initiated</w:t>
      </w:r>
      <w:r w:rsidR="00005870" w:rsidRPr="00550D91">
        <w:rPr>
          <w:rFonts w:ascii="Times New Roman" w:hAnsi="Times New Roman" w:cs="Times New Roman"/>
          <w:sz w:val="24"/>
          <w:szCs w:val="24"/>
        </w:rPr>
        <w:t xml:space="preserve"> once more</w:t>
      </w:r>
      <w:r w:rsidR="002D388B" w:rsidRPr="00550D91">
        <w:rPr>
          <w:rFonts w:ascii="Times New Roman" w:hAnsi="Times New Roman" w:cs="Times New Roman"/>
          <w:sz w:val="24"/>
          <w:szCs w:val="24"/>
        </w:rPr>
        <w:t xml:space="preserve"> with </w:t>
      </w:r>
      <w:r w:rsidR="00DF6676" w:rsidRPr="00550D91">
        <w:rPr>
          <w:rFonts w:ascii="Times New Roman" w:hAnsi="Times New Roman" w:cs="Times New Roman"/>
          <w:sz w:val="24"/>
          <w:szCs w:val="24"/>
        </w:rPr>
        <w:t>His</w:t>
      </w:r>
      <w:r w:rsidR="002D388B" w:rsidRPr="00550D91">
        <w:rPr>
          <w:rFonts w:ascii="Times New Roman" w:hAnsi="Times New Roman" w:cs="Times New Roman"/>
          <w:sz w:val="24"/>
          <w:szCs w:val="24"/>
        </w:rPr>
        <w:t xml:space="preserve"> fallen people</w:t>
      </w:r>
      <w:r w:rsidR="00DF6676" w:rsidRPr="00550D91">
        <w:rPr>
          <w:rFonts w:ascii="Times New Roman" w:hAnsi="Times New Roman" w:cs="Times New Roman"/>
          <w:sz w:val="24"/>
          <w:szCs w:val="24"/>
        </w:rPr>
        <w:t xml:space="preserve">, </w:t>
      </w:r>
      <w:r w:rsidR="00B54532" w:rsidRPr="00550D91">
        <w:rPr>
          <w:rFonts w:ascii="Times New Roman" w:hAnsi="Times New Roman" w:cs="Times New Roman"/>
          <w:sz w:val="24"/>
          <w:szCs w:val="24"/>
        </w:rPr>
        <w:t xml:space="preserve">later </w:t>
      </w:r>
      <w:r w:rsidR="00CD738F" w:rsidRPr="00550D91">
        <w:rPr>
          <w:rFonts w:ascii="Times New Roman" w:hAnsi="Times New Roman" w:cs="Times New Roman"/>
          <w:sz w:val="24"/>
          <w:szCs w:val="24"/>
        </w:rPr>
        <w:t xml:space="preserve">to be </w:t>
      </w:r>
      <w:r w:rsidR="00675DC9" w:rsidRPr="00550D91">
        <w:rPr>
          <w:rFonts w:ascii="Times New Roman" w:hAnsi="Times New Roman" w:cs="Times New Roman"/>
          <w:sz w:val="24"/>
          <w:szCs w:val="24"/>
        </w:rPr>
        <w:t xml:space="preserve">articulated in the </w:t>
      </w:r>
      <w:r w:rsidR="00857E66" w:rsidRPr="00550D91">
        <w:rPr>
          <w:rFonts w:ascii="Times New Roman" w:hAnsi="Times New Roman" w:cs="Times New Roman"/>
          <w:sz w:val="24"/>
          <w:szCs w:val="24"/>
        </w:rPr>
        <w:t>form of</w:t>
      </w:r>
      <w:r w:rsidR="00651791" w:rsidRPr="00550D91">
        <w:rPr>
          <w:rFonts w:ascii="Times New Roman" w:hAnsi="Times New Roman" w:cs="Times New Roman"/>
          <w:sz w:val="24"/>
          <w:szCs w:val="24"/>
        </w:rPr>
        <w:t xml:space="preserve"> </w:t>
      </w:r>
      <w:r w:rsidR="008F1858" w:rsidRPr="00550D91">
        <w:rPr>
          <w:rFonts w:ascii="Times New Roman" w:hAnsi="Times New Roman" w:cs="Times New Roman"/>
          <w:sz w:val="24"/>
          <w:szCs w:val="24"/>
        </w:rPr>
        <w:t>a</w:t>
      </w:r>
      <w:r w:rsidR="00651791" w:rsidRPr="00550D91">
        <w:rPr>
          <w:rFonts w:ascii="Times New Roman" w:hAnsi="Times New Roman" w:cs="Times New Roman"/>
          <w:sz w:val="24"/>
          <w:szCs w:val="24"/>
        </w:rPr>
        <w:t xml:space="preserve"> </w:t>
      </w:r>
      <w:r w:rsidR="008F1858" w:rsidRPr="00550D91">
        <w:rPr>
          <w:rFonts w:ascii="Times New Roman" w:hAnsi="Times New Roman" w:cs="Times New Roman"/>
          <w:sz w:val="24"/>
          <w:szCs w:val="24"/>
        </w:rPr>
        <w:t>‘</w:t>
      </w:r>
      <w:r w:rsidR="00651791" w:rsidRPr="00550D91">
        <w:rPr>
          <w:rFonts w:ascii="Times New Roman" w:hAnsi="Times New Roman" w:cs="Times New Roman"/>
          <w:sz w:val="24"/>
          <w:szCs w:val="24"/>
        </w:rPr>
        <w:t>new commandment</w:t>
      </w:r>
      <w:r w:rsidR="007D4836" w:rsidRPr="00550D91">
        <w:rPr>
          <w:rFonts w:ascii="Times New Roman" w:hAnsi="Times New Roman" w:cs="Times New Roman"/>
          <w:sz w:val="24"/>
          <w:szCs w:val="24"/>
        </w:rPr>
        <w:t>’</w:t>
      </w:r>
      <w:r w:rsidR="00EE6492" w:rsidRPr="00550D91">
        <w:rPr>
          <w:rFonts w:ascii="Times New Roman" w:hAnsi="Times New Roman" w:cs="Times New Roman"/>
          <w:sz w:val="24"/>
          <w:szCs w:val="24"/>
        </w:rPr>
        <w:t>.</w:t>
      </w:r>
      <w:r w:rsidR="00560E55" w:rsidRPr="00550D91">
        <w:rPr>
          <w:rStyle w:val="FootnoteReference"/>
          <w:rFonts w:ascii="Times New Roman" w:hAnsi="Times New Roman" w:cs="Times New Roman"/>
          <w:sz w:val="24"/>
          <w:szCs w:val="24"/>
        </w:rPr>
        <w:footnoteReference w:id="37"/>
      </w:r>
      <w:r w:rsidR="00E242FA" w:rsidRPr="00550D91">
        <w:rPr>
          <w:rFonts w:ascii="Times New Roman" w:hAnsi="Times New Roman" w:cs="Times New Roman"/>
          <w:sz w:val="24"/>
          <w:szCs w:val="24"/>
        </w:rPr>
        <w:t xml:space="preserve"> </w:t>
      </w:r>
    </w:p>
    <w:p w14:paraId="55C450F2" w14:textId="77777777" w:rsidR="00C06403" w:rsidRDefault="001F1CBD" w:rsidP="00F9460B">
      <w:pPr>
        <w:ind w:firstLine="720"/>
        <w:rPr>
          <w:rFonts w:ascii="Times New Roman" w:hAnsi="Times New Roman" w:cs="Times New Roman"/>
          <w:sz w:val="24"/>
          <w:szCs w:val="24"/>
        </w:rPr>
      </w:pPr>
      <w:r w:rsidRPr="00550D91">
        <w:rPr>
          <w:rFonts w:ascii="Times New Roman" w:hAnsi="Times New Roman" w:cs="Times New Roman"/>
          <w:sz w:val="24"/>
          <w:szCs w:val="24"/>
        </w:rPr>
        <w:lastRenderedPageBreak/>
        <w:t>Throughout the New Testament, extracted</w:t>
      </w:r>
      <w:r w:rsidR="004965AF" w:rsidRPr="00550D91">
        <w:rPr>
          <w:rFonts w:ascii="Times New Roman" w:hAnsi="Times New Roman" w:cs="Times New Roman"/>
          <w:sz w:val="24"/>
          <w:szCs w:val="24"/>
        </w:rPr>
        <w:t xml:space="preserve"> out from </w:t>
      </w:r>
      <w:r w:rsidR="00B64A27" w:rsidRPr="00550D91">
        <w:rPr>
          <w:rFonts w:ascii="Times New Roman" w:hAnsi="Times New Roman" w:cs="Times New Roman"/>
          <w:sz w:val="24"/>
          <w:szCs w:val="24"/>
        </w:rPr>
        <w:t xml:space="preserve">the </w:t>
      </w:r>
      <w:r w:rsidR="00B35FF2" w:rsidRPr="00550D91">
        <w:rPr>
          <w:rFonts w:ascii="Times New Roman" w:hAnsi="Times New Roman" w:cs="Times New Roman"/>
          <w:sz w:val="24"/>
          <w:szCs w:val="24"/>
        </w:rPr>
        <w:t xml:space="preserve">Divine law </w:t>
      </w:r>
      <w:r w:rsidR="009F4EC6" w:rsidRPr="00550D91">
        <w:rPr>
          <w:rFonts w:ascii="Times New Roman" w:hAnsi="Times New Roman" w:cs="Times New Roman"/>
          <w:sz w:val="24"/>
          <w:szCs w:val="24"/>
        </w:rPr>
        <w:t>of Exodus</w:t>
      </w:r>
      <w:r w:rsidR="00B64A27" w:rsidRPr="00550D91">
        <w:rPr>
          <w:rFonts w:ascii="Times New Roman" w:hAnsi="Times New Roman" w:cs="Times New Roman"/>
          <w:sz w:val="24"/>
          <w:szCs w:val="24"/>
        </w:rPr>
        <w:t xml:space="preserve">, </w:t>
      </w:r>
      <w:r w:rsidR="00586510" w:rsidRPr="00550D91">
        <w:rPr>
          <w:rFonts w:ascii="Times New Roman" w:hAnsi="Times New Roman" w:cs="Times New Roman"/>
          <w:sz w:val="24"/>
          <w:szCs w:val="24"/>
        </w:rPr>
        <w:t>Jesus Christ extrapolate</w:t>
      </w:r>
      <w:r w:rsidR="00B35FF2" w:rsidRPr="00550D91">
        <w:rPr>
          <w:rFonts w:ascii="Times New Roman" w:hAnsi="Times New Roman" w:cs="Times New Roman"/>
          <w:sz w:val="24"/>
          <w:szCs w:val="24"/>
        </w:rPr>
        <w:t xml:space="preserve">s </w:t>
      </w:r>
      <w:r w:rsidR="00586510" w:rsidRPr="00550D91">
        <w:rPr>
          <w:rFonts w:ascii="Times New Roman" w:hAnsi="Times New Roman" w:cs="Times New Roman"/>
          <w:sz w:val="24"/>
          <w:szCs w:val="24"/>
        </w:rPr>
        <w:t xml:space="preserve">the essence </w:t>
      </w:r>
      <w:r w:rsidR="00B35FF2" w:rsidRPr="00550D91">
        <w:rPr>
          <w:rFonts w:ascii="Times New Roman" w:hAnsi="Times New Roman" w:cs="Times New Roman"/>
          <w:sz w:val="24"/>
          <w:szCs w:val="24"/>
        </w:rPr>
        <w:t>of the Ten Commandments in</w:t>
      </w:r>
      <w:r w:rsidR="003A2F96" w:rsidRPr="00550D91">
        <w:rPr>
          <w:rFonts w:ascii="Times New Roman" w:hAnsi="Times New Roman" w:cs="Times New Roman"/>
          <w:sz w:val="24"/>
          <w:szCs w:val="24"/>
        </w:rPr>
        <w:t xml:space="preserve">to </w:t>
      </w:r>
      <w:r w:rsidR="00B35FF2" w:rsidRPr="00550D91">
        <w:rPr>
          <w:rFonts w:ascii="Times New Roman" w:hAnsi="Times New Roman" w:cs="Times New Roman"/>
          <w:sz w:val="24"/>
          <w:szCs w:val="24"/>
        </w:rPr>
        <w:t>a mode of being</w:t>
      </w:r>
      <w:r w:rsidR="0097450F" w:rsidRPr="00550D91">
        <w:rPr>
          <w:rFonts w:ascii="Times New Roman" w:hAnsi="Times New Roman" w:cs="Times New Roman"/>
          <w:sz w:val="24"/>
          <w:szCs w:val="24"/>
        </w:rPr>
        <w:t xml:space="preserve"> now</w:t>
      </w:r>
      <w:r w:rsidR="00B35FF2" w:rsidRPr="00550D91">
        <w:rPr>
          <w:rFonts w:ascii="Times New Roman" w:hAnsi="Times New Roman" w:cs="Times New Roman"/>
          <w:sz w:val="24"/>
          <w:szCs w:val="24"/>
        </w:rPr>
        <w:t xml:space="preserve"> referred to as the</w:t>
      </w:r>
      <w:r w:rsidR="00697F8D" w:rsidRPr="00550D91">
        <w:rPr>
          <w:rFonts w:ascii="Times New Roman" w:eastAsia="Times New Roman" w:hAnsi="Times New Roman" w:cs="Times New Roman"/>
          <w:color w:val="212121"/>
          <w:sz w:val="24"/>
          <w:szCs w:val="24"/>
        </w:rPr>
        <w:t xml:space="preserve"> “Golden Rule”</w:t>
      </w:r>
      <w:r w:rsidR="00B562C9" w:rsidRPr="00550D91">
        <w:rPr>
          <w:rStyle w:val="FootnoteReference"/>
          <w:rFonts w:ascii="Times New Roman" w:eastAsia="Times New Roman" w:hAnsi="Times New Roman" w:cs="Times New Roman"/>
          <w:color w:val="212121"/>
          <w:sz w:val="24"/>
          <w:szCs w:val="24"/>
        </w:rPr>
        <w:footnoteReference w:id="38"/>
      </w:r>
      <w:r w:rsidR="00E4481B" w:rsidRPr="00550D91">
        <w:rPr>
          <w:rFonts w:ascii="Times New Roman" w:hAnsi="Times New Roman" w:cs="Times New Roman"/>
          <w:sz w:val="24"/>
          <w:szCs w:val="24"/>
        </w:rPr>
        <w:t xml:space="preserve"> </w:t>
      </w:r>
      <w:r w:rsidR="003F7F28" w:rsidRPr="00550D91">
        <w:rPr>
          <w:rFonts w:ascii="Times New Roman" w:hAnsi="Times New Roman" w:cs="Times New Roman"/>
          <w:sz w:val="24"/>
          <w:szCs w:val="24"/>
        </w:rPr>
        <w:t>– to</w:t>
      </w:r>
      <w:r w:rsidR="00577BDC" w:rsidRPr="00550D91">
        <w:rPr>
          <w:rFonts w:ascii="Times New Roman" w:hAnsi="Times New Roman" w:cs="Times New Roman"/>
          <w:sz w:val="24"/>
          <w:szCs w:val="24"/>
        </w:rPr>
        <w:t xml:space="preserve"> treat others as one wishes to be treated</w:t>
      </w:r>
      <w:r w:rsidR="00F9460B" w:rsidRPr="00550D91">
        <w:rPr>
          <w:rFonts w:ascii="Times New Roman" w:hAnsi="Times New Roman" w:cs="Times New Roman"/>
          <w:sz w:val="24"/>
          <w:szCs w:val="24"/>
        </w:rPr>
        <w:t>.</w:t>
      </w:r>
      <w:r w:rsidR="00577BDC" w:rsidRPr="00550D91">
        <w:rPr>
          <w:rFonts w:ascii="Times New Roman" w:hAnsi="Times New Roman" w:cs="Times New Roman"/>
          <w:sz w:val="24"/>
          <w:szCs w:val="24"/>
        </w:rPr>
        <w:t xml:space="preserve"> </w:t>
      </w:r>
      <w:r w:rsidR="00F9460B" w:rsidRPr="00550D91">
        <w:rPr>
          <w:rFonts w:ascii="Times New Roman" w:hAnsi="Times New Roman" w:cs="Times New Roman"/>
          <w:sz w:val="24"/>
          <w:szCs w:val="24"/>
        </w:rPr>
        <w:t xml:space="preserve">In a </w:t>
      </w:r>
      <w:r w:rsidR="00705F65" w:rsidRPr="00550D91">
        <w:rPr>
          <w:rFonts w:ascii="Times New Roman" w:hAnsi="Times New Roman" w:cs="Times New Roman"/>
          <w:sz w:val="24"/>
          <w:szCs w:val="24"/>
        </w:rPr>
        <w:t xml:space="preserve">functional and civilised society, </w:t>
      </w:r>
      <w:r w:rsidR="00041C1B" w:rsidRPr="00550D91">
        <w:rPr>
          <w:rFonts w:ascii="Times New Roman" w:hAnsi="Times New Roman" w:cs="Times New Roman"/>
          <w:sz w:val="24"/>
          <w:szCs w:val="24"/>
        </w:rPr>
        <w:t>the actions</w:t>
      </w:r>
      <w:r w:rsidR="004362F6" w:rsidRPr="00550D91">
        <w:rPr>
          <w:rFonts w:ascii="Times New Roman" w:hAnsi="Times New Roman" w:cs="Times New Roman"/>
          <w:sz w:val="24"/>
          <w:szCs w:val="24"/>
        </w:rPr>
        <w:t xml:space="preserve"> and re</w:t>
      </w:r>
      <w:r w:rsidR="00F9460B" w:rsidRPr="00550D91">
        <w:rPr>
          <w:rFonts w:ascii="Times New Roman" w:hAnsi="Times New Roman" w:cs="Times New Roman"/>
          <w:sz w:val="24"/>
          <w:szCs w:val="24"/>
        </w:rPr>
        <w:t>-</w:t>
      </w:r>
      <w:r w:rsidR="004362F6" w:rsidRPr="00550D91">
        <w:rPr>
          <w:rFonts w:ascii="Times New Roman" w:hAnsi="Times New Roman" w:cs="Times New Roman"/>
          <w:sz w:val="24"/>
          <w:szCs w:val="24"/>
        </w:rPr>
        <w:t xml:space="preserve">actions </w:t>
      </w:r>
      <w:r w:rsidR="00041C1B" w:rsidRPr="00550D91">
        <w:rPr>
          <w:rFonts w:ascii="Times New Roman" w:hAnsi="Times New Roman" w:cs="Times New Roman"/>
          <w:sz w:val="24"/>
          <w:szCs w:val="24"/>
        </w:rPr>
        <w:t xml:space="preserve">of its people </w:t>
      </w:r>
      <w:r w:rsidR="004362F6" w:rsidRPr="00550D91">
        <w:rPr>
          <w:rFonts w:ascii="Times New Roman" w:hAnsi="Times New Roman" w:cs="Times New Roman"/>
          <w:sz w:val="24"/>
          <w:szCs w:val="24"/>
        </w:rPr>
        <w:t>are altered in accordance with the mediation of disputes</w:t>
      </w:r>
      <w:r w:rsidR="000C66F5">
        <w:rPr>
          <w:rFonts w:ascii="Times New Roman" w:hAnsi="Times New Roman" w:cs="Times New Roman"/>
          <w:sz w:val="24"/>
          <w:szCs w:val="24"/>
        </w:rPr>
        <w:t>,</w:t>
      </w:r>
      <w:r w:rsidR="004362F6" w:rsidRPr="00550D91">
        <w:rPr>
          <w:rFonts w:ascii="Times New Roman" w:hAnsi="Times New Roman" w:cs="Times New Roman"/>
          <w:sz w:val="24"/>
          <w:szCs w:val="24"/>
        </w:rPr>
        <w:t xml:space="preserve"> the emergence of </w:t>
      </w:r>
      <w:r w:rsidR="00827A6B" w:rsidRPr="00550D91">
        <w:rPr>
          <w:rFonts w:ascii="Times New Roman" w:hAnsi="Times New Roman" w:cs="Times New Roman"/>
          <w:sz w:val="24"/>
          <w:szCs w:val="24"/>
        </w:rPr>
        <w:t xml:space="preserve">behavioural </w:t>
      </w:r>
      <w:r w:rsidR="004362F6" w:rsidRPr="00550D91">
        <w:rPr>
          <w:rFonts w:ascii="Times New Roman" w:hAnsi="Times New Roman" w:cs="Times New Roman"/>
          <w:sz w:val="24"/>
          <w:szCs w:val="24"/>
        </w:rPr>
        <w:t>patterns</w:t>
      </w:r>
      <w:r w:rsidR="0094478E">
        <w:rPr>
          <w:rFonts w:ascii="Times New Roman" w:hAnsi="Times New Roman" w:cs="Times New Roman"/>
          <w:sz w:val="24"/>
          <w:szCs w:val="24"/>
        </w:rPr>
        <w:t>,</w:t>
      </w:r>
      <w:r w:rsidR="004362F6" w:rsidRPr="00550D91">
        <w:rPr>
          <w:rFonts w:ascii="Times New Roman" w:hAnsi="Times New Roman" w:cs="Times New Roman"/>
          <w:sz w:val="24"/>
          <w:szCs w:val="24"/>
        </w:rPr>
        <w:t xml:space="preserve"> and </w:t>
      </w:r>
      <w:r w:rsidR="00827A6B" w:rsidRPr="00550D91">
        <w:rPr>
          <w:rFonts w:ascii="Times New Roman" w:hAnsi="Times New Roman" w:cs="Times New Roman"/>
          <w:sz w:val="24"/>
          <w:szCs w:val="24"/>
        </w:rPr>
        <w:t xml:space="preserve">the </w:t>
      </w:r>
      <w:r w:rsidR="004362F6" w:rsidRPr="00550D91">
        <w:rPr>
          <w:rFonts w:ascii="Times New Roman" w:hAnsi="Times New Roman" w:cs="Times New Roman"/>
          <w:sz w:val="24"/>
          <w:szCs w:val="24"/>
        </w:rPr>
        <w:t>expectations</w:t>
      </w:r>
      <w:r w:rsidR="00FC485F">
        <w:rPr>
          <w:rFonts w:ascii="Times New Roman" w:hAnsi="Times New Roman" w:cs="Times New Roman"/>
          <w:sz w:val="24"/>
          <w:szCs w:val="24"/>
        </w:rPr>
        <w:t xml:space="preserve"> that follow</w:t>
      </w:r>
      <w:r w:rsidR="00041C1B" w:rsidRPr="00550D91">
        <w:rPr>
          <w:rFonts w:ascii="Times New Roman" w:hAnsi="Times New Roman" w:cs="Times New Roman"/>
          <w:sz w:val="24"/>
          <w:szCs w:val="24"/>
        </w:rPr>
        <w:t xml:space="preserve">; </w:t>
      </w:r>
      <w:r w:rsidR="00C84161" w:rsidRPr="00550D91">
        <w:rPr>
          <w:rFonts w:ascii="Times New Roman" w:hAnsi="Times New Roman" w:cs="Times New Roman"/>
          <w:sz w:val="24"/>
          <w:szCs w:val="24"/>
        </w:rPr>
        <w:t xml:space="preserve">a mode of being is </w:t>
      </w:r>
      <w:r w:rsidR="004362F6" w:rsidRPr="00550D91">
        <w:rPr>
          <w:rFonts w:ascii="Times New Roman" w:hAnsi="Times New Roman" w:cs="Times New Roman"/>
          <w:sz w:val="24"/>
          <w:szCs w:val="24"/>
        </w:rPr>
        <w:t>acted out by the individual in the collective interest of the group.</w:t>
      </w:r>
      <w:r w:rsidR="00C84161" w:rsidRPr="00550D91">
        <w:rPr>
          <w:rStyle w:val="FootnoteReference"/>
          <w:rFonts w:ascii="Times New Roman" w:hAnsi="Times New Roman" w:cs="Times New Roman"/>
          <w:sz w:val="24"/>
          <w:szCs w:val="24"/>
        </w:rPr>
        <w:footnoteReference w:id="39"/>
      </w:r>
      <w:r w:rsidR="00CA42CF" w:rsidRPr="00550D91">
        <w:rPr>
          <w:rFonts w:ascii="Times New Roman" w:hAnsi="Times New Roman" w:cs="Times New Roman"/>
          <w:sz w:val="24"/>
          <w:szCs w:val="24"/>
        </w:rPr>
        <w:t xml:space="preserve"> Social networks are strengthened by the expression and reception of good will and respect; the harmony of such connections is easily disrupted by the vice of ingratitude.</w:t>
      </w:r>
      <w:r w:rsidR="00CA42CF" w:rsidRPr="00550D91">
        <w:rPr>
          <w:rStyle w:val="FootnoteReference"/>
          <w:rFonts w:ascii="Times New Roman" w:hAnsi="Times New Roman" w:cs="Times New Roman"/>
          <w:sz w:val="24"/>
          <w:szCs w:val="24"/>
        </w:rPr>
        <w:footnoteReference w:id="40"/>
      </w:r>
      <w:r w:rsidR="00AC5772" w:rsidRPr="00550D91">
        <w:rPr>
          <w:rFonts w:ascii="Times New Roman" w:hAnsi="Times New Roman" w:cs="Times New Roman"/>
          <w:sz w:val="24"/>
          <w:szCs w:val="24"/>
        </w:rPr>
        <w:t xml:space="preserve"> </w:t>
      </w:r>
      <w:r w:rsidR="00BE6874" w:rsidRPr="00550D91">
        <w:rPr>
          <w:rFonts w:ascii="Times New Roman" w:hAnsi="Times New Roman" w:cs="Times New Roman"/>
          <w:sz w:val="24"/>
          <w:szCs w:val="24"/>
        </w:rPr>
        <w:t xml:space="preserve">However, </w:t>
      </w:r>
      <w:r w:rsidR="00135E5F" w:rsidRPr="00550D91">
        <w:rPr>
          <w:rFonts w:ascii="Times New Roman" w:hAnsi="Times New Roman" w:cs="Times New Roman"/>
          <w:sz w:val="24"/>
          <w:szCs w:val="24"/>
        </w:rPr>
        <w:t>despite ingratitude – despite even persecution</w:t>
      </w:r>
      <w:r w:rsidR="00EE0DCA" w:rsidRPr="00550D91">
        <w:rPr>
          <w:rFonts w:ascii="Times New Roman" w:hAnsi="Times New Roman" w:cs="Times New Roman"/>
          <w:sz w:val="24"/>
          <w:szCs w:val="24"/>
        </w:rPr>
        <w:t xml:space="preserve"> – </w:t>
      </w:r>
      <w:r w:rsidR="00BE6874" w:rsidRPr="00550D91">
        <w:rPr>
          <w:rFonts w:ascii="Times New Roman" w:hAnsi="Times New Roman" w:cs="Times New Roman"/>
          <w:sz w:val="24"/>
          <w:szCs w:val="24"/>
        </w:rPr>
        <w:t>Jesus</w:t>
      </w:r>
      <w:r w:rsidR="00EE0DCA" w:rsidRPr="00550D91">
        <w:rPr>
          <w:rFonts w:ascii="Times New Roman" w:hAnsi="Times New Roman" w:cs="Times New Roman"/>
          <w:sz w:val="24"/>
          <w:szCs w:val="24"/>
        </w:rPr>
        <w:t xml:space="preserve"> Christ</w:t>
      </w:r>
      <w:r w:rsidR="00BE6874" w:rsidRPr="00550D91">
        <w:rPr>
          <w:rFonts w:ascii="Times New Roman" w:hAnsi="Times New Roman" w:cs="Times New Roman"/>
          <w:sz w:val="24"/>
          <w:szCs w:val="24"/>
        </w:rPr>
        <w:t xml:space="preserve"> </w:t>
      </w:r>
      <w:r w:rsidR="00623067" w:rsidRPr="00550D91">
        <w:rPr>
          <w:rFonts w:ascii="Times New Roman" w:hAnsi="Times New Roman" w:cs="Times New Roman"/>
          <w:sz w:val="24"/>
          <w:szCs w:val="24"/>
        </w:rPr>
        <w:t xml:space="preserve">suggests </w:t>
      </w:r>
      <w:r w:rsidR="00D223CC" w:rsidRPr="00550D91">
        <w:rPr>
          <w:rFonts w:ascii="Times New Roman" w:hAnsi="Times New Roman" w:cs="Times New Roman"/>
          <w:sz w:val="24"/>
          <w:szCs w:val="24"/>
        </w:rPr>
        <w:t xml:space="preserve">that </w:t>
      </w:r>
      <w:r w:rsidR="00BE2DDD" w:rsidRPr="00550D91">
        <w:rPr>
          <w:rFonts w:ascii="Times New Roman" w:hAnsi="Times New Roman" w:cs="Times New Roman"/>
          <w:sz w:val="24"/>
          <w:szCs w:val="24"/>
        </w:rPr>
        <w:t>blessed are</w:t>
      </w:r>
      <w:r w:rsidR="007E04FB" w:rsidRPr="00550D91">
        <w:rPr>
          <w:rFonts w:ascii="Times New Roman" w:hAnsi="Times New Roman" w:cs="Times New Roman"/>
          <w:sz w:val="24"/>
          <w:szCs w:val="24"/>
        </w:rPr>
        <w:t xml:space="preserve"> the </w:t>
      </w:r>
      <w:r w:rsidR="00AE71CC" w:rsidRPr="00550D91">
        <w:rPr>
          <w:rFonts w:ascii="Times New Roman" w:hAnsi="Times New Roman" w:cs="Times New Roman"/>
          <w:sz w:val="24"/>
          <w:szCs w:val="24"/>
        </w:rPr>
        <w:t xml:space="preserve">righteous </w:t>
      </w:r>
      <w:r w:rsidR="007E04FB" w:rsidRPr="00550D91">
        <w:rPr>
          <w:rFonts w:ascii="Times New Roman" w:hAnsi="Times New Roman" w:cs="Times New Roman"/>
          <w:sz w:val="24"/>
          <w:szCs w:val="24"/>
        </w:rPr>
        <w:t xml:space="preserve">benefactors </w:t>
      </w:r>
      <w:r w:rsidR="00BB58CE" w:rsidRPr="00550D91">
        <w:rPr>
          <w:rFonts w:ascii="Times New Roman" w:hAnsi="Times New Roman" w:cs="Times New Roman"/>
          <w:sz w:val="24"/>
          <w:szCs w:val="24"/>
        </w:rPr>
        <w:t xml:space="preserve">– those </w:t>
      </w:r>
      <w:r w:rsidR="009716E3" w:rsidRPr="00550D91">
        <w:rPr>
          <w:rFonts w:ascii="Times New Roman" w:hAnsi="Times New Roman" w:cs="Times New Roman"/>
          <w:sz w:val="24"/>
          <w:szCs w:val="24"/>
        </w:rPr>
        <w:t>who do good</w:t>
      </w:r>
      <w:r w:rsidR="007E04FB" w:rsidRPr="00550D91">
        <w:rPr>
          <w:rFonts w:ascii="Times New Roman" w:hAnsi="Times New Roman" w:cs="Times New Roman"/>
          <w:sz w:val="24"/>
          <w:szCs w:val="24"/>
        </w:rPr>
        <w:t xml:space="preserve">, </w:t>
      </w:r>
      <w:r w:rsidR="00271109" w:rsidRPr="00550D91">
        <w:rPr>
          <w:rFonts w:ascii="Times New Roman" w:hAnsi="Times New Roman" w:cs="Times New Roman"/>
          <w:sz w:val="24"/>
          <w:szCs w:val="24"/>
        </w:rPr>
        <w:t xml:space="preserve">even </w:t>
      </w:r>
      <w:r w:rsidR="009716E3" w:rsidRPr="00550D91">
        <w:rPr>
          <w:rFonts w:ascii="Times New Roman" w:hAnsi="Times New Roman" w:cs="Times New Roman"/>
          <w:sz w:val="24"/>
          <w:szCs w:val="24"/>
        </w:rPr>
        <w:t xml:space="preserve">for </w:t>
      </w:r>
      <w:r w:rsidR="009A6CA8" w:rsidRPr="00550D91">
        <w:rPr>
          <w:rFonts w:ascii="Times New Roman" w:hAnsi="Times New Roman" w:cs="Times New Roman"/>
          <w:sz w:val="24"/>
          <w:szCs w:val="24"/>
        </w:rPr>
        <w:t>one’s enemies</w:t>
      </w:r>
      <w:r w:rsidR="00831BA7" w:rsidRPr="00550D91">
        <w:rPr>
          <w:rFonts w:ascii="Times New Roman" w:hAnsi="Times New Roman" w:cs="Times New Roman"/>
          <w:sz w:val="24"/>
          <w:szCs w:val="24"/>
        </w:rPr>
        <w:t xml:space="preserve"> – and that</w:t>
      </w:r>
      <w:r w:rsidR="00303C55" w:rsidRPr="00550D91">
        <w:rPr>
          <w:rFonts w:ascii="Times New Roman" w:hAnsi="Times New Roman" w:cs="Times New Roman"/>
          <w:sz w:val="24"/>
          <w:szCs w:val="24"/>
        </w:rPr>
        <w:t xml:space="preserve"> </w:t>
      </w:r>
      <w:r w:rsidR="00FF1E43" w:rsidRPr="00550D91">
        <w:rPr>
          <w:rFonts w:ascii="Times New Roman" w:hAnsi="Times New Roman" w:cs="Times New Roman"/>
          <w:sz w:val="24"/>
          <w:szCs w:val="24"/>
        </w:rPr>
        <w:t>theirs is the kingdom of heaven</w:t>
      </w:r>
      <w:r w:rsidR="00BB4172" w:rsidRPr="00550D91">
        <w:rPr>
          <w:rFonts w:ascii="Times New Roman" w:hAnsi="Times New Roman" w:cs="Times New Roman"/>
          <w:sz w:val="24"/>
          <w:szCs w:val="24"/>
        </w:rPr>
        <w:t xml:space="preserve">: </w:t>
      </w:r>
      <w:r w:rsidR="00FF1E43" w:rsidRPr="00550D91">
        <w:rPr>
          <w:rFonts w:ascii="Times New Roman" w:hAnsi="Times New Roman" w:cs="Times New Roman"/>
          <w:sz w:val="24"/>
          <w:szCs w:val="24"/>
        </w:rPr>
        <w:t xml:space="preserve">a </w:t>
      </w:r>
      <w:r w:rsidR="008A5973" w:rsidRPr="00550D91">
        <w:rPr>
          <w:rFonts w:ascii="Times New Roman" w:hAnsi="Times New Roman" w:cs="Times New Roman"/>
          <w:sz w:val="24"/>
          <w:szCs w:val="24"/>
        </w:rPr>
        <w:t xml:space="preserve">reward of </w:t>
      </w:r>
      <w:r w:rsidR="00303C55" w:rsidRPr="00550D91">
        <w:rPr>
          <w:rFonts w:ascii="Times New Roman" w:hAnsi="Times New Roman" w:cs="Times New Roman"/>
          <w:sz w:val="24"/>
          <w:szCs w:val="24"/>
        </w:rPr>
        <w:t>Divine reciprocity</w:t>
      </w:r>
      <w:r w:rsidR="00FF1E43" w:rsidRPr="00550D91">
        <w:rPr>
          <w:rFonts w:ascii="Times New Roman" w:hAnsi="Times New Roman" w:cs="Times New Roman"/>
          <w:sz w:val="24"/>
          <w:szCs w:val="24"/>
        </w:rPr>
        <w:t xml:space="preserve"> for th</w:t>
      </w:r>
      <w:r w:rsidR="00831BA7" w:rsidRPr="00550D91">
        <w:rPr>
          <w:rFonts w:ascii="Times New Roman" w:hAnsi="Times New Roman" w:cs="Times New Roman"/>
          <w:sz w:val="24"/>
          <w:szCs w:val="24"/>
        </w:rPr>
        <w:t xml:space="preserve">e </w:t>
      </w:r>
      <w:r w:rsidR="00880E3B" w:rsidRPr="00550D91">
        <w:rPr>
          <w:rFonts w:ascii="Times New Roman" w:hAnsi="Times New Roman" w:cs="Times New Roman"/>
          <w:sz w:val="24"/>
          <w:szCs w:val="24"/>
        </w:rPr>
        <w:t xml:space="preserve">unjustly </w:t>
      </w:r>
      <w:r w:rsidR="00831BA7" w:rsidRPr="00550D91">
        <w:rPr>
          <w:rFonts w:ascii="Times New Roman" w:hAnsi="Times New Roman" w:cs="Times New Roman"/>
          <w:sz w:val="24"/>
          <w:szCs w:val="24"/>
        </w:rPr>
        <w:t>persecuted</w:t>
      </w:r>
      <w:r w:rsidR="00FF1E43" w:rsidRPr="00550D91">
        <w:rPr>
          <w:rFonts w:ascii="Times New Roman" w:hAnsi="Times New Roman" w:cs="Times New Roman"/>
          <w:sz w:val="24"/>
          <w:szCs w:val="24"/>
        </w:rPr>
        <w:t>.</w:t>
      </w:r>
      <w:r w:rsidR="00BB4172" w:rsidRPr="00550D91">
        <w:rPr>
          <w:rStyle w:val="FootnoteReference"/>
          <w:rFonts w:ascii="Times New Roman" w:hAnsi="Times New Roman" w:cs="Times New Roman"/>
          <w:sz w:val="24"/>
          <w:szCs w:val="24"/>
        </w:rPr>
        <w:footnoteReference w:id="41"/>
      </w:r>
      <w:r w:rsidR="00C623F4" w:rsidRPr="00550D91">
        <w:rPr>
          <w:rFonts w:ascii="Times New Roman" w:hAnsi="Times New Roman" w:cs="Times New Roman"/>
          <w:sz w:val="24"/>
          <w:szCs w:val="24"/>
        </w:rPr>
        <w:t xml:space="preserve"> </w:t>
      </w:r>
      <w:r w:rsidR="000E37AD" w:rsidRPr="00550D91">
        <w:rPr>
          <w:rFonts w:ascii="Times New Roman" w:hAnsi="Times New Roman" w:cs="Times New Roman"/>
          <w:sz w:val="24"/>
          <w:szCs w:val="24"/>
        </w:rPr>
        <w:t>Perhaps nowhere</w:t>
      </w:r>
      <w:r w:rsidR="00C623F4" w:rsidRPr="00550D91">
        <w:rPr>
          <w:rFonts w:ascii="Times New Roman" w:hAnsi="Times New Roman" w:cs="Times New Roman"/>
          <w:sz w:val="24"/>
          <w:szCs w:val="24"/>
        </w:rPr>
        <w:t xml:space="preserve"> in scripture is this more explicitly </w:t>
      </w:r>
      <w:r w:rsidR="00F367F0" w:rsidRPr="00550D91">
        <w:rPr>
          <w:rFonts w:ascii="Times New Roman" w:hAnsi="Times New Roman" w:cs="Times New Roman"/>
          <w:sz w:val="24"/>
          <w:szCs w:val="24"/>
        </w:rPr>
        <w:t>exemplified</w:t>
      </w:r>
      <w:r w:rsidR="00436EFF" w:rsidRPr="00550D91">
        <w:rPr>
          <w:rFonts w:ascii="Times New Roman" w:hAnsi="Times New Roman" w:cs="Times New Roman"/>
          <w:sz w:val="24"/>
          <w:szCs w:val="24"/>
        </w:rPr>
        <w:t xml:space="preserve"> than when Jesus </w:t>
      </w:r>
      <w:r w:rsidR="00026059" w:rsidRPr="00550D91">
        <w:rPr>
          <w:rFonts w:ascii="Times New Roman" w:hAnsi="Times New Roman" w:cs="Times New Roman"/>
          <w:sz w:val="24"/>
          <w:szCs w:val="24"/>
        </w:rPr>
        <w:t xml:space="preserve">suggests that </w:t>
      </w:r>
      <w:r w:rsidR="00EE1E83" w:rsidRPr="00550D91">
        <w:rPr>
          <w:rFonts w:ascii="Times New Roman" w:hAnsi="Times New Roman" w:cs="Times New Roman"/>
          <w:sz w:val="24"/>
          <w:szCs w:val="24"/>
        </w:rPr>
        <w:t xml:space="preserve">the </w:t>
      </w:r>
      <w:r w:rsidR="006160D5" w:rsidRPr="00550D91">
        <w:rPr>
          <w:rFonts w:ascii="Times New Roman" w:hAnsi="Times New Roman" w:cs="Times New Roman"/>
          <w:sz w:val="24"/>
          <w:szCs w:val="24"/>
        </w:rPr>
        <w:t>reciprocat</w:t>
      </w:r>
      <w:r w:rsidR="00EE1E83" w:rsidRPr="00550D91">
        <w:rPr>
          <w:rFonts w:ascii="Times New Roman" w:hAnsi="Times New Roman" w:cs="Times New Roman"/>
          <w:sz w:val="24"/>
          <w:szCs w:val="24"/>
        </w:rPr>
        <w:t>ion of</w:t>
      </w:r>
      <w:r w:rsidR="006160D5" w:rsidRPr="00550D91">
        <w:rPr>
          <w:rFonts w:ascii="Times New Roman" w:hAnsi="Times New Roman" w:cs="Times New Roman"/>
          <w:sz w:val="24"/>
          <w:szCs w:val="24"/>
        </w:rPr>
        <w:t xml:space="preserve"> mutual love</w:t>
      </w:r>
      <w:r w:rsidR="00560ED6" w:rsidRPr="00550D91">
        <w:rPr>
          <w:rFonts w:ascii="Times New Roman" w:hAnsi="Times New Roman" w:cs="Times New Roman"/>
          <w:sz w:val="24"/>
          <w:szCs w:val="24"/>
        </w:rPr>
        <w:t xml:space="preserve"> is </w:t>
      </w:r>
      <w:r w:rsidR="00C8754E" w:rsidRPr="00550D91">
        <w:rPr>
          <w:rFonts w:ascii="Times New Roman" w:hAnsi="Times New Roman" w:cs="Times New Roman"/>
          <w:sz w:val="24"/>
          <w:szCs w:val="24"/>
        </w:rPr>
        <w:t xml:space="preserve">not </w:t>
      </w:r>
      <w:r w:rsidR="00C406A8" w:rsidRPr="00550D91">
        <w:rPr>
          <w:rFonts w:ascii="Times New Roman" w:hAnsi="Times New Roman" w:cs="Times New Roman"/>
          <w:sz w:val="24"/>
          <w:szCs w:val="24"/>
        </w:rPr>
        <w:t xml:space="preserve">an act of </w:t>
      </w:r>
      <w:r w:rsidR="00C8754E" w:rsidRPr="00550D91">
        <w:rPr>
          <w:rFonts w:ascii="Times New Roman" w:hAnsi="Times New Roman" w:cs="Times New Roman"/>
          <w:sz w:val="24"/>
          <w:szCs w:val="24"/>
        </w:rPr>
        <w:t xml:space="preserve">a high enough standard </w:t>
      </w:r>
      <w:r w:rsidR="00C406A8" w:rsidRPr="00550D91">
        <w:rPr>
          <w:rFonts w:ascii="Times New Roman" w:hAnsi="Times New Roman" w:cs="Times New Roman"/>
          <w:sz w:val="24"/>
          <w:szCs w:val="24"/>
        </w:rPr>
        <w:t>to enter the kingdom of God</w:t>
      </w:r>
      <w:r w:rsidR="006B54CF" w:rsidRPr="00550D91">
        <w:rPr>
          <w:rFonts w:ascii="Times New Roman" w:hAnsi="Times New Roman" w:cs="Times New Roman"/>
          <w:sz w:val="24"/>
          <w:szCs w:val="24"/>
        </w:rPr>
        <w:t xml:space="preserve"> </w:t>
      </w:r>
      <w:r w:rsidR="00C406A8" w:rsidRPr="00550D91">
        <w:rPr>
          <w:rFonts w:ascii="Times New Roman" w:hAnsi="Times New Roman" w:cs="Times New Roman"/>
          <w:sz w:val="24"/>
          <w:szCs w:val="24"/>
        </w:rPr>
        <w:t>– “Are not even the tax collectors doing that?”</w:t>
      </w:r>
      <w:r w:rsidR="00713CB0" w:rsidRPr="00550D91">
        <w:rPr>
          <w:rStyle w:val="FootnoteReference"/>
          <w:rFonts w:ascii="Times New Roman" w:hAnsi="Times New Roman" w:cs="Times New Roman"/>
          <w:sz w:val="24"/>
          <w:szCs w:val="24"/>
        </w:rPr>
        <w:footnoteReference w:id="42"/>
      </w:r>
      <w:r w:rsidR="00C0183B" w:rsidRPr="00550D91">
        <w:rPr>
          <w:rFonts w:ascii="Times New Roman" w:hAnsi="Times New Roman" w:cs="Times New Roman"/>
          <w:sz w:val="24"/>
          <w:szCs w:val="24"/>
        </w:rPr>
        <w:t xml:space="preserve"> </w:t>
      </w:r>
    </w:p>
    <w:p w14:paraId="0E25973A" w14:textId="35B5AF24" w:rsidR="004362F6" w:rsidRPr="00550D91" w:rsidRDefault="00511313" w:rsidP="00F9460B">
      <w:pPr>
        <w:ind w:firstLine="720"/>
        <w:rPr>
          <w:rFonts w:ascii="Times New Roman" w:hAnsi="Times New Roman" w:cs="Times New Roman"/>
          <w:sz w:val="24"/>
          <w:szCs w:val="24"/>
        </w:rPr>
      </w:pPr>
      <w:r w:rsidRPr="00550D91">
        <w:rPr>
          <w:rFonts w:ascii="Times New Roman" w:hAnsi="Times New Roman" w:cs="Times New Roman"/>
          <w:sz w:val="24"/>
          <w:szCs w:val="24"/>
        </w:rPr>
        <w:t xml:space="preserve">Through the </w:t>
      </w:r>
      <w:r w:rsidR="009B1FA6" w:rsidRPr="00550D91">
        <w:rPr>
          <w:rFonts w:ascii="Times New Roman" w:hAnsi="Times New Roman" w:cs="Times New Roman"/>
          <w:sz w:val="24"/>
          <w:szCs w:val="24"/>
        </w:rPr>
        <w:t>chronolog</w:t>
      </w:r>
      <w:r w:rsidR="00696526" w:rsidRPr="00550D91">
        <w:rPr>
          <w:rFonts w:ascii="Times New Roman" w:hAnsi="Times New Roman" w:cs="Times New Roman"/>
          <w:sz w:val="24"/>
          <w:szCs w:val="24"/>
        </w:rPr>
        <w:t>ical emergence</w:t>
      </w:r>
      <w:r w:rsidRPr="00550D91">
        <w:rPr>
          <w:rFonts w:ascii="Times New Roman" w:hAnsi="Times New Roman" w:cs="Times New Roman"/>
          <w:sz w:val="24"/>
          <w:szCs w:val="24"/>
        </w:rPr>
        <w:t xml:space="preserve"> of Old-Testament </w:t>
      </w:r>
      <w:r w:rsidR="00C326FC" w:rsidRPr="00550D91">
        <w:rPr>
          <w:rFonts w:ascii="Times New Roman" w:hAnsi="Times New Roman" w:cs="Times New Roman"/>
          <w:sz w:val="24"/>
          <w:szCs w:val="24"/>
        </w:rPr>
        <w:t>figures</w:t>
      </w:r>
      <w:r w:rsidR="00E02FF2" w:rsidRPr="00550D91">
        <w:rPr>
          <w:rFonts w:ascii="Times New Roman" w:hAnsi="Times New Roman" w:cs="Times New Roman"/>
          <w:sz w:val="24"/>
          <w:szCs w:val="24"/>
        </w:rPr>
        <w:t xml:space="preserve"> – from</w:t>
      </w:r>
      <w:r w:rsidR="007937FB" w:rsidRPr="00550D91">
        <w:rPr>
          <w:rFonts w:ascii="Times New Roman" w:hAnsi="Times New Roman" w:cs="Times New Roman"/>
          <w:sz w:val="24"/>
          <w:szCs w:val="24"/>
        </w:rPr>
        <w:t xml:space="preserve"> Adam and Eve to </w:t>
      </w:r>
      <w:r w:rsidR="00990CCD" w:rsidRPr="00550D91">
        <w:rPr>
          <w:rFonts w:ascii="Times New Roman" w:hAnsi="Times New Roman" w:cs="Times New Roman"/>
          <w:sz w:val="24"/>
          <w:szCs w:val="24"/>
        </w:rPr>
        <w:t>Cain and Abel, right through Jonah</w:t>
      </w:r>
      <w:r w:rsidR="007937FB" w:rsidRPr="00550D91">
        <w:rPr>
          <w:rFonts w:ascii="Times New Roman" w:hAnsi="Times New Roman" w:cs="Times New Roman"/>
          <w:sz w:val="24"/>
          <w:szCs w:val="24"/>
        </w:rPr>
        <w:t xml:space="preserve"> and Noah, </w:t>
      </w:r>
      <w:r w:rsidR="00990CCD" w:rsidRPr="00550D91">
        <w:rPr>
          <w:rFonts w:ascii="Times New Roman" w:hAnsi="Times New Roman" w:cs="Times New Roman"/>
          <w:sz w:val="24"/>
          <w:szCs w:val="24"/>
        </w:rPr>
        <w:t>to Abraham and Moses</w:t>
      </w:r>
      <w:r w:rsidR="00B2410C" w:rsidRPr="00550D91">
        <w:rPr>
          <w:rFonts w:ascii="Times New Roman" w:hAnsi="Times New Roman" w:cs="Times New Roman"/>
          <w:sz w:val="24"/>
          <w:szCs w:val="24"/>
        </w:rPr>
        <w:t xml:space="preserve"> – the redemptive force of </w:t>
      </w:r>
      <w:r w:rsidR="00696526" w:rsidRPr="00550D91">
        <w:rPr>
          <w:rFonts w:ascii="Times New Roman" w:hAnsi="Times New Roman" w:cs="Times New Roman"/>
          <w:sz w:val="24"/>
          <w:szCs w:val="24"/>
        </w:rPr>
        <w:t>functional personalities</w:t>
      </w:r>
      <w:r w:rsidR="00030CAE">
        <w:rPr>
          <w:rFonts w:ascii="Times New Roman" w:hAnsi="Times New Roman" w:cs="Times New Roman"/>
          <w:sz w:val="24"/>
          <w:szCs w:val="24"/>
        </w:rPr>
        <w:t xml:space="preserve"> </w:t>
      </w:r>
      <w:r w:rsidR="003D4ECA" w:rsidRPr="00550D91">
        <w:rPr>
          <w:rFonts w:ascii="Times New Roman" w:hAnsi="Times New Roman" w:cs="Times New Roman"/>
          <w:sz w:val="24"/>
          <w:szCs w:val="24"/>
        </w:rPr>
        <w:t xml:space="preserve">is </w:t>
      </w:r>
      <w:r w:rsidR="00BD0793" w:rsidRPr="00550D91">
        <w:rPr>
          <w:rFonts w:ascii="Times New Roman" w:hAnsi="Times New Roman" w:cs="Times New Roman"/>
          <w:sz w:val="24"/>
          <w:szCs w:val="24"/>
        </w:rPr>
        <w:t>finally demonstrated by the example of Christ</w:t>
      </w:r>
      <w:r w:rsidR="00631819" w:rsidRPr="00550D91">
        <w:rPr>
          <w:rFonts w:ascii="Times New Roman" w:hAnsi="Times New Roman" w:cs="Times New Roman"/>
          <w:sz w:val="24"/>
          <w:szCs w:val="24"/>
        </w:rPr>
        <w:t>, who see</w:t>
      </w:r>
      <w:r w:rsidR="005C4C1E" w:rsidRPr="00550D91">
        <w:rPr>
          <w:rFonts w:ascii="Times New Roman" w:hAnsi="Times New Roman" w:cs="Times New Roman"/>
          <w:sz w:val="24"/>
          <w:szCs w:val="24"/>
        </w:rPr>
        <w:t xml:space="preserve">ks </w:t>
      </w:r>
      <w:r w:rsidR="00631819" w:rsidRPr="00550D91">
        <w:rPr>
          <w:rFonts w:ascii="Times New Roman" w:hAnsi="Times New Roman" w:cs="Times New Roman"/>
          <w:sz w:val="24"/>
          <w:szCs w:val="24"/>
        </w:rPr>
        <w:t xml:space="preserve">not to abolish the law of Moses, nor the writings of </w:t>
      </w:r>
      <w:r w:rsidR="005C4C1E" w:rsidRPr="00550D91">
        <w:rPr>
          <w:rFonts w:ascii="Times New Roman" w:hAnsi="Times New Roman" w:cs="Times New Roman"/>
          <w:sz w:val="24"/>
          <w:szCs w:val="24"/>
        </w:rPr>
        <w:t xml:space="preserve">the </w:t>
      </w:r>
      <w:r w:rsidR="00631819" w:rsidRPr="00550D91">
        <w:rPr>
          <w:rFonts w:ascii="Times New Roman" w:hAnsi="Times New Roman" w:cs="Times New Roman"/>
          <w:sz w:val="24"/>
          <w:szCs w:val="24"/>
        </w:rPr>
        <w:t xml:space="preserve">prophets </w:t>
      </w:r>
      <w:r w:rsidR="004328F6" w:rsidRPr="00550D91">
        <w:rPr>
          <w:rFonts w:ascii="Times New Roman" w:hAnsi="Times New Roman" w:cs="Times New Roman"/>
          <w:sz w:val="24"/>
          <w:szCs w:val="24"/>
        </w:rPr>
        <w:t xml:space="preserve">who came </w:t>
      </w:r>
      <w:r w:rsidR="00631819" w:rsidRPr="00550D91">
        <w:rPr>
          <w:rFonts w:ascii="Times New Roman" w:hAnsi="Times New Roman" w:cs="Times New Roman"/>
          <w:sz w:val="24"/>
          <w:szCs w:val="24"/>
        </w:rPr>
        <w:t xml:space="preserve">before Him, but to </w:t>
      </w:r>
      <w:r w:rsidR="007D1CC8" w:rsidRPr="00550D91">
        <w:rPr>
          <w:rFonts w:ascii="Times New Roman" w:hAnsi="Times New Roman" w:cs="Times New Roman"/>
          <w:sz w:val="24"/>
          <w:szCs w:val="24"/>
        </w:rPr>
        <w:t>simplify</w:t>
      </w:r>
      <w:r w:rsidR="0090235E" w:rsidRPr="00550D91">
        <w:rPr>
          <w:rFonts w:ascii="Times New Roman" w:hAnsi="Times New Roman" w:cs="Times New Roman"/>
          <w:sz w:val="24"/>
          <w:szCs w:val="24"/>
        </w:rPr>
        <w:t xml:space="preserve"> and articulate </w:t>
      </w:r>
      <w:r w:rsidR="007D1CC8" w:rsidRPr="00550D91">
        <w:rPr>
          <w:rFonts w:ascii="Times New Roman" w:hAnsi="Times New Roman" w:cs="Times New Roman"/>
          <w:sz w:val="24"/>
          <w:szCs w:val="24"/>
        </w:rPr>
        <w:t>their purpose</w:t>
      </w:r>
      <w:r w:rsidR="0090235E" w:rsidRPr="00550D91">
        <w:rPr>
          <w:rFonts w:ascii="Times New Roman" w:hAnsi="Times New Roman" w:cs="Times New Roman"/>
          <w:sz w:val="24"/>
          <w:szCs w:val="24"/>
        </w:rPr>
        <w:t>.</w:t>
      </w:r>
      <w:r w:rsidR="007D1CC8" w:rsidRPr="00550D91">
        <w:rPr>
          <w:rStyle w:val="FootnoteReference"/>
          <w:rFonts w:ascii="Times New Roman" w:hAnsi="Times New Roman" w:cs="Times New Roman"/>
          <w:sz w:val="24"/>
          <w:szCs w:val="24"/>
        </w:rPr>
        <w:footnoteReference w:id="43"/>
      </w:r>
    </w:p>
    <w:p w14:paraId="6C38DD83" w14:textId="77777777" w:rsidR="00931095" w:rsidRPr="00550D91" w:rsidRDefault="00931095">
      <w:pPr>
        <w:rPr>
          <w:rFonts w:ascii="Times New Roman" w:eastAsia="Times New Roman" w:hAnsi="Times New Roman" w:cs="Times New Roman"/>
          <w:color w:val="212121"/>
          <w:sz w:val="24"/>
          <w:szCs w:val="24"/>
        </w:rPr>
      </w:pPr>
    </w:p>
    <w:p w14:paraId="7DAF4778" w14:textId="6A7AFDC5" w:rsidR="000D206E" w:rsidRDefault="004D22CC" w:rsidP="00015AAC">
      <w:pPr>
        <w:ind w:firstLine="720"/>
        <w:rPr>
          <w:rFonts w:ascii="Times New Roman" w:eastAsia="Times New Roman" w:hAnsi="Times New Roman" w:cs="Times New Roman"/>
          <w:color w:val="212121"/>
          <w:sz w:val="24"/>
          <w:szCs w:val="24"/>
        </w:rPr>
      </w:pPr>
      <w:r w:rsidRPr="00550D91">
        <w:rPr>
          <w:rFonts w:ascii="Times New Roman" w:eastAsia="Times New Roman" w:hAnsi="Times New Roman" w:cs="Times New Roman"/>
          <w:color w:val="212121"/>
          <w:sz w:val="24"/>
          <w:szCs w:val="24"/>
        </w:rPr>
        <w:t>For the</w:t>
      </w:r>
      <w:r w:rsidR="00CA3799" w:rsidRPr="00550D91">
        <w:rPr>
          <w:rFonts w:ascii="Times New Roman" w:eastAsia="Times New Roman" w:hAnsi="Times New Roman" w:cs="Times New Roman"/>
          <w:color w:val="212121"/>
          <w:sz w:val="24"/>
          <w:szCs w:val="24"/>
        </w:rPr>
        <w:t xml:space="preserve"> ancient</w:t>
      </w:r>
      <w:r w:rsidRPr="00550D91">
        <w:rPr>
          <w:rFonts w:ascii="Times New Roman" w:eastAsia="Times New Roman" w:hAnsi="Times New Roman" w:cs="Times New Roman"/>
          <w:color w:val="212121"/>
          <w:sz w:val="24"/>
          <w:szCs w:val="24"/>
        </w:rPr>
        <w:t xml:space="preserve"> Israelites</w:t>
      </w:r>
      <w:r w:rsidR="00181836" w:rsidRPr="00550D91">
        <w:rPr>
          <w:rFonts w:ascii="Times New Roman" w:eastAsia="Times New Roman" w:hAnsi="Times New Roman" w:cs="Times New Roman"/>
          <w:color w:val="212121"/>
          <w:sz w:val="24"/>
          <w:szCs w:val="24"/>
        </w:rPr>
        <w:t xml:space="preserve"> of the Old Testament</w:t>
      </w:r>
      <w:r w:rsidRPr="00550D91">
        <w:rPr>
          <w:rFonts w:ascii="Times New Roman" w:eastAsia="Times New Roman" w:hAnsi="Times New Roman" w:cs="Times New Roman"/>
          <w:color w:val="212121"/>
          <w:sz w:val="24"/>
          <w:szCs w:val="24"/>
        </w:rPr>
        <w:t>,</w:t>
      </w:r>
      <w:r w:rsidR="00D23C21" w:rsidRPr="00550D91">
        <w:rPr>
          <w:rFonts w:ascii="Times New Roman" w:eastAsia="Times New Roman" w:hAnsi="Times New Roman" w:cs="Times New Roman"/>
          <w:color w:val="212121"/>
          <w:sz w:val="24"/>
          <w:szCs w:val="24"/>
        </w:rPr>
        <w:t xml:space="preserve"> freedom was </w:t>
      </w:r>
      <w:r w:rsidR="006153B1" w:rsidRPr="00550D91">
        <w:rPr>
          <w:rFonts w:ascii="Times New Roman" w:eastAsia="Times New Roman" w:hAnsi="Times New Roman" w:cs="Times New Roman"/>
          <w:color w:val="212121"/>
          <w:sz w:val="24"/>
          <w:szCs w:val="24"/>
        </w:rPr>
        <w:t>found</w:t>
      </w:r>
      <w:r w:rsidR="00D23C21" w:rsidRPr="00550D91">
        <w:rPr>
          <w:rFonts w:ascii="Times New Roman" w:eastAsia="Times New Roman" w:hAnsi="Times New Roman" w:cs="Times New Roman"/>
          <w:color w:val="212121"/>
          <w:sz w:val="24"/>
          <w:szCs w:val="24"/>
        </w:rPr>
        <w:t xml:space="preserve"> </w:t>
      </w:r>
      <w:r w:rsidR="00625B12" w:rsidRPr="00550D91">
        <w:rPr>
          <w:rFonts w:ascii="Times New Roman" w:eastAsia="Times New Roman" w:hAnsi="Times New Roman" w:cs="Times New Roman"/>
          <w:color w:val="212121"/>
          <w:sz w:val="24"/>
          <w:szCs w:val="24"/>
        </w:rPr>
        <w:t>through</w:t>
      </w:r>
      <w:r w:rsidR="00CA3799" w:rsidRPr="00550D91">
        <w:rPr>
          <w:rFonts w:ascii="Times New Roman" w:eastAsia="Times New Roman" w:hAnsi="Times New Roman" w:cs="Times New Roman"/>
          <w:color w:val="212121"/>
          <w:sz w:val="24"/>
          <w:szCs w:val="24"/>
        </w:rPr>
        <w:t xml:space="preserve"> </w:t>
      </w:r>
      <w:r w:rsidR="00B369C8" w:rsidRPr="00550D91">
        <w:rPr>
          <w:rFonts w:ascii="Times New Roman" w:eastAsia="Times New Roman" w:hAnsi="Times New Roman" w:cs="Times New Roman"/>
          <w:color w:val="212121"/>
          <w:sz w:val="24"/>
          <w:szCs w:val="24"/>
        </w:rPr>
        <w:t>the sovereignty of God’s</w:t>
      </w:r>
      <w:r w:rsidR="0067798C" w:rsidRPr="00550D91">
        <w:rPr>
          <w:rFonts w:ascii="Times New Roman" w:eastAsia="Times New Roman" w:hAnsi="Times New Roman" w:cs="Times New Roman"/>
          <w:color w:val="212121"/>
          <w:sz w:val="24"/>
          <w:szCs w:val="24"/>
        </w:rPr>
        <w:t xml:space="preserve"> call to Moses</w:t>
      </w:r>
      <w:r w:rsidR="00D23C21" w:rsidRPr="00550D91">
        <w:rPr>
          <w:rFonts w:ascii="Times New Roman" w:eastAsia="Times New Roman" w:hAnsi="Times New Roman" w:cs="Times New Roman"/>
          <w:color w:val="212121"/>
          <w:sz w:val="24"/>
          <w:szCs w:val="24"/>
        </w:rPr>
        <w:t xml:space="preserve">; </w:t>
      </w:r>
      <w:r w:rsidR="002A05ED" w:rsidRPr="00550D91">
        <w:rPr>
          <w:rFonts w:ascii="Times New Roman" w:eastAsia="Times New Roman" w:hAnsi="Times New Roman" w:cs="Times New Roman"/>
          <w:color w:val="212121"/>
          <w:sz w:val="24"/>
          <w:szCs w:val="24"/>
        </w:rPr>
        <w:t xml:space="preserve">for </w:t>
      </w:r>
      <w:r w:rsidR="00F06849" w:rsidRPr="00550D91">
        <w:rPr>
          <w:rFonts w:ascii="Times New Roman" w:eastAsia="Times New Roman" w:hAnsi="Times New Roman" w:cs="Times New Roman"/>
          <w:color w:val="212121"/>
          <w:sz w:val="24"/>
          <w:szCs w:val="24"/>
        </w:rPr>
        <w:t>Jesus</w:t>
      </w:r>
      <w:r w:rsidR="00103482" w:rsidRPr="00550D91">
        <w:rPr>
          <w:rFonts w:ascii="Times New Roman" w:eastAsia="Times New Roman" w:hAnsi="Times New Roman" w:cs="Times New Roman"/>
          <w:color w:val="212121"/>
          <w:sz w:val="24"/>
          <w:szCs w:val="24"/>
        </w:rPr>
        <w:t xml:space="preserve"> Christ</w:t>
      </w:r>
      <w:r w:rsidR="00A87214" w:rsidRPr="00550D91">
        <w:rPr>
          <w:rFonts w:ascii="Times New Roman" w:eastAsia="Times New Roman" w:hAnsi="Times New Roman" w:cs="Times New Roman"/>
          <w:color w:val="212121"/>
          <w:sz w:val="24"/>
          <w:szCs w:val="24"/>
        </w:rPr>
        <w:t xml:space="preserve"> of the New Testament</w:t>
      </w:r>
      <w:r w:rsidR="00103482" w:rsidRPr="00550D91">
        <w:rPr>
          <w:rFonts w:ascii="Times New Roman" w:eastAsia="Times New Roman" w:hAnsi="Times New Roman" w:cs="Times New Roman"/>
          <w:color w:val="212121"/>
          <w:sz w:val="24"/>
          <w:szCs w:val="24"/>
        </w:rPr>
        <w:t>,</w:t>
      </w:r>
      <w:r w:rsidR="00F06849" w:rsidRPr="00550D91">
        <w:rPr>
          <w:rFonts w:ascii="Times New Roman" w:eastAsia="Times New Roman" w:hAnsi="Times New Roman" w:cs="Times New Roman"/>
          <w:color w:val="212121"/>
          <w:sz w:val="24"/>
          <w:szCs w:val="24"/>
        </w:rPr>
        <w:t xml:space="preserve"> reciprocity </w:t>
      </w:r>
      <w:r w:rsidR="00103482" w:rsidRPr="00550D91">
        <w:rPr>
          <w:rFonts w:ascii="Times New Roman" w:eastAsia="Times New Roman" w:hAnsi="Times New Roman" w:cs="Times New Roman"/>
          <w:color w:val="212121"/>
          <w:sz w:val="24"/>
          <w:szCs w:val="24"/>
        </w:rPr>
        <w:t xml:space="preserve">was found </w:t>
      </w:r>
      <w:r w:rsidR="0034031D" w:rsidRPr="00550D91">
        <w:rPr>
          <w:rFonts w:ascii="Times New Roman" w:eastAsia="Times New Roman" w:hAnsi="Times New Roman" w:cs="Times New Roman"/>
          <w:color w:val="212121"/>
          <w:sz w:val="24"/>
          <w:szCs w:val="24"/>
        </w:rPr>
        <w:t>through the</w:t>
      </w:r>
      <w:r w:rsidR="00F06849" w:rsidRPr="00550D91">
        <w:rPr>
          <w:rFonts w:ascii="Times New Roman" w:eastAsia="Times New Roman" w:hAnsi="Times New Roman" w:cs="Times New Roman"/>
          <w:color w:val="212121"/>
          <w:sz w:val="24"/>
          <w:szCs w:val="24"/>
        </w:rPr>
        <w:t xml:space="preserve"> </w:t>
      </w:r>
      <w:r w:rsidR="00880F7B" w:rsidRPr="00550D91">
        <w:rPr>
          <w:rFonts w:ascii="Times New Roman" w:eastAsia="Times New Roman" w:hAnsi="Times New Roman" w:cs="Times New Roman"/>
          <w:color w:val="212121"/>
          <w:sz w:val="24"/>
          <w:szCs w:val="24"/>
        </w:rPr>
        <w:t>initiati</w:t>
      </w:r>
      <w:r w:rsidR="00A32EE2" w:rsidRPr="00550D91">
        <w:rPr>
          <w:rFonts w:ascii="Times New Roman" w:eastAsia="Times New Roman" w:hAnsi="Times New Roman" w:cs="Times New Roman"/>
          <w:color w:val="212121"/>
          <w:sz w:val="24"/>
          <w:szCs w:val="24"/>
        </w:rPr>
        <w:t>on</w:t>
      </w:r>
      <w:r w:rsidR="00880F7B" w:rsidRPr="00550D91">
        <w:rPr>
          <w:rFonts w:ascii="Times New Roman" w:eastAsia="Times New Roman" w:hAnsi="Times New Roman" w:cs="Times New Roman"/>
          <w:color w:val="212121"/>
          <w:sz w:val="24"/>
          <w:szCs w:val="24"/>
        </w:rPr>
        <w:t xml:space="preserve"> of the </w:t>
      </w:r>
      <w:r w:rsidR="00F06849" w:rsidRPr="00550D91">
        <w:rPr>
          <w:rFonts w:ascii="Times New Roman" w:eastAsia="Times New Roman" w:hAnsi="Times New Roman" w:cs="Times New Roman"/>
          <w:color w:val="212121"/>
          <w:sz w:val="24"/>
          <w:szCs w:val="24"/>
        </w:rPr>
        <w:t>righteous benefactor.</w:t>
      </w:r>
      <w:r w:rsidR="00015AAC" w:rsidRPr="00550D91">
        <w:rPr>
          <w:rFonts w:ascii="Times New Roman" w:eastAsia="Times New Roman" w:hAnsi="Times New Roman" w:cs="Times New Roman"/>
          <w:color w:val="212121"/>
          <w:sz w:val="24"/>
          <w:szCs w:val="24"/>
        </w:rPr>
        <w:t xml:space="preserve"> </w:t>
      </w:r>
      <w:r w:rsidR="004823F3" w:rsidRPr="00550D91">
        <w:rPr>
          <w:rFonts w:ascii="Times New Roman" w:eastAsia="Times New Roman" w:hAnsi="Times New Roman" w:cs="Times New Roman"/>
          <w:color w:val="212121"/>
          <w:sz w:val="24"/>
          <w:szCs w:val="24"/>
        </w:rPr>
        <w:t xml:space="preserve">One may reasonably </w:t>
      </w:r>
      <w:r w:rsidR="00F56759">
        <w:rPr>
          <w:rFonts w:ascii="Times New Roman" w:eastAsia="Times New Roman" w:hAnsi="Times New Roman" w:cs="Times New Roman"/>
          <w:color w:val="212121"/>
          <w:sz w:val="24"/>
          <w:szCs w:val="24"/>
        </w:rPr>
        <w:t>assert</w:t>
      </w:r>
      <w:r w:rsidR="004823F3" w:rsidRPr="00550D91">
        <w:rPr>
          <w:rFonts w:ascii="Times New Roman" w:eastAsia="Times New Roman" w:hAnsi="Times New Roman" w:cs="Times New Roman"/>
          <w:color w:val="212121"/>
          <w:sz w:val="24"/>
          <w:szCs w:val="24"/>
        </w:rPr>
        <w:t xml:space="preserve"> that these</w:t>
      </w:r>
      <w:r w:rsidR="004823F3">
        <w:rPr>
          <w:rFonts w:ascii="Times New Roman" w:eastAsia="Times New Roman" w:hAnsi="Times New Roman" w:cs="Times New Roman"/>
          <w:color w:val="212121"/>
          <w:sz w:val="24"/>
          <w:szCs w:val="24"/>
        </w:rPr>
        <w:t xml:space="preserve"> </w:t>
      </w:r>
      <w:r w:rsidR="004823F3" w:rsidRPr="00550D91">
        <w:rPr>
          <w:rFonts w:ascii="Times New Roman" w:eastAsia="Times New Roman" w:hAnsi="Times New Roman" w:cs="Times New Roman"/>
          <w:color w:val="212121"/>
          <w:sz w:val="24"/>
          <w:szCs w:val="24"/>
        </w:rPr>
        <w:t xml:space="preserve">ethical principles </w:t>
      </w:r>
      <w:r w:rsidR="00FE01E8">
        <w:rPr>
          <w:rFonts w:ascii="Times New Roman" w:eastAsia="Times New Roman" w:hAnsi="Times New Roman" w:cs="Times New Roman"/>
          <w:color w:val="212121"/>
          <w:sz w:val="24"/>
          <w:szCs w:val="24"/>
        </w:rPr>
        <w:t>are inherent</w:t>
      </w:r>
      <w:r w:rsidR="004823F3" w:rsidRPr="00550D91">
        <w:rPr>
          <w:rFonts w:ascii="Times New Roman" w:eastAsia="Times New Roman" w:hAnsi="Times New Roman" w:cs="Times New Roman"/>
          <w:color w:val="212121"/>
          <w:sz w:val="24"/>
          <w:szCs w:val="24"/>
        </w:rPr>
        <w:t xml:space="preserve"> within the divinity of scripture and the “God-reasoning” of Stoics, saints, and scholars.</w:t>
      </w:r>
      <w:r w:rsidR="004919AD">
        <w:rPr>
          <w:rFonts w:ascii="Times New Roman" w:eastAsia="Times New Roman" w:hAnsi="Times New Roman" w:cs="Times New Roman"/>
          <w:color w:val="212121"/>
          <w:sz w:val="24"/>
          <w:szCs w:val="24"/>
        </w:rPr>
        <w:t xml:space="preserve"> </w:t>
      </w:r>
      <w:r w:rsidR="004546C0" w:rsidRPr="00550D91">
        <w:rPr>
          <w:rFonts w:ascii="Times New Roman" w:eastAsia="Times New Roman" w:hAnsi="Times New Roman" w:cs="Times New Roman"/>
          <w:color w:val="212121"/>
          <w:sz w:val="24"/>
          <w:szCs w:val="24"/>
        </w:rPr>
        <w:t xml:space="preserve">Through </w:t>
      </w:r>
      <w:r w:rsidR="00A87214" w:rsidRPr="00550D91">
        <w:rPr>
          <w:rFonts w:ascii="Times New Roman" w:eastAsia="Times New Roman" w:hAnsi="Times New Roman" w:cs="Times New Roman"/>
          <w:color w:val="212121"/>
          <w:sz w:val="24"/>
          <w:szCs w:val="24"/>
        </w:rPr>
        <w:t xml:space="preserve">the sovereignty of </w:t>
      </w:r>
      <w:r w:rsidR="004546C0" w:rsidRPr="00550D91">
        <w:rPr>
          <w:rFonts w:ascii="Times New Roman" w:eastAsia="Times New Roman" w:hAnsi="Times New Roman" w:cs="Times New Roman"/>
          <w:color w:val="212121"/>
          <w:sz w:val="24"/>
          <w:szCs w:val="24"/>
        </w:rPr>
        <w:t xml:space="preserve">God we </w:t>
      </w:r>
      <w:r w:rsidR="005B7859" w:rsidRPr="00550D91">
        <w:rPr>
          <w:rFonts w:ascii="Times New Roman" w:eastAsia="Times New Roman" w:hAnsi="Times New Roman" w:cs="Times New Roman"/>
          <w:color w:val="212121"/>
          <w:sz w:val="24"/>
          <w:szCs w:val="24"/>
        </w:rPr>
        <w:t xml:space="preserve">find freedom; through </w:t>
      </w:r>
      <w:r w:rsidR="00D15D1B" w:rsidRPr="00550D91">
        <w:rPr>
          <w:rFonts w:ascii="Times New Roman" w:eastAsia="Times New Roman" w:hAnsi="Times New Roman" w:cs="Times New Roman"/>
          <w:color w:val="212121"/>
          <w:sz w:val="24"/>
          <w:szCs w:val="24"/>
        </w:rPr>
        <w:t xml:space="preserve">the </w:t>
      </w:r>
      <w:r w:rsidR="005B7859" w:rsidRPr="00550D91">
        <w:rPr>
          <w:rFonts w:ascii="Times New Roman" w:eastAsia="Times New Roman" w:hAnsi="Times New Roman" w:cs="Times New Roman"/>
          <w:color w:val="212121"/>
          <w:sz w:val="24"/>
          <w:szCs w:val="24"/>
        </w:rPr>
        <w:t xml:space="preserve">benefaction </w:t>
      </w:r>
      <w:r w:rsidR="00D15D1B" w:rsidRPr="00550D91">
        <w:rPr>
          <w:rFonts w:ascii="Times New Roman" w:eastAsia="Times New Roman" w:hAnsi="Times New Roman" w:cs="Times New Roman"/>
          <w:color w:val="212121"/>
          <w:sz w:val="24"/>
          <w:szCs w:val="24"/>
        </w:rPr>
        <w:t xml:space="preserve">of the righteous individual </w:t>
      </w:r>
      <w:r w:rsidR="005B7859" w:rsidRPr="00550D91">
        <w:rPr>
          <w:rFonts w:ascii="Times New Roman" w:eastAsia="Times New Roman" w:hAnsi="Times New Roman" w:cs="Times New Roman"/>
          <w:color w:val="212121"/>
          <w:sz w:val="24"/>
          <w:szCs w:val="24"/>
        </w:rPr>
        <w:t xml:space="preserve">we find reciprocity. </w:t>
      </w:r>
    </w:p>
    <w:p w14:paraId="758053E6" w14:textId="571F92D8" w:rsidR="005A03BB" w:rsidRDefault="005A03BB" w:rsidP="005A03BB">
      <w:pPr>
        <w:rPr>
          <w:rFonts w:ascii="Times New Roman" w:eastAsia="Times New Roman" w:hAnsi="Times New Roman" w:cs="Times New Roman"/>
          <w:color w:val="212121"/>
          <w:sz w:val="24"/>
          <w:szCs w:val="24"/>
        </w:rPr>
      </w:pPr>
    </w:p>
    <w:p w14:paraId="10C6EF53" w14:textId="77777777" w:rsidR="00BE66D6" w:rsidRDefault="00BE66D6" w:rsidP="005A03BB">
      <w:pPr>
        <w:rPr>
          <w:rFonts w:ascii="Times New Roman" w:eastAsia="Times New Roman" w:hAnsi="Times New Roman" w:cs="Times New Roman"/>
          <w:color w:val="212121"/>
          <w:sz w:val="24"/>
          <w:szCs w:val="24"/>
          <w:u w:val="single"/>
        </w:rPr>
      </w:pPr>
    </w:p>
    <w:p w14:paraId="0873E34E" w14:textId="77777777" w:rsidR="00BE66D6" w:rsidRDefault="00BE66D6" w:rsidP="005A03BB">
      <w:pPr>
        <w:rPr>
          <w:rFonts w:ascii="Times New Roman" w:eastAsia="Times New Roman" w:hAnsi="Times New Roman" w:cs="Times New Roman"/>
          <w:color w:val="212121"/>
          <w:sz w:val="24"/>
          <w:szCs w:val="24"/>
          <w:u w:val="single"/>
        </w:rPr>
      </w:pPr>
    </w:p>
    <w:p w14:paraId="1FA776BD" w14:textId="77777777" w:rsidR="00BE66D6" w:rsidRDefault="00BE66D6" w:rsidP="005A03BB">
      <w:pPr>
        <w:rPr>
          <w:rFonts w:ascii="Times New Roman" w:eastAsia="Times New Roman" w:hAnsi="Times New Roman" w:cs="Times New Roman"/>
          <w:color w:val="212121"/>
          <w:sz w:val="24"/>
          <w:szCs w:val="24"/>
          <w:u w:val="single"/>
        </w:rPr>
      </w:pPr>
    </w:p>
    <w:p w14:paraId="17B8D5E8" w14:textId="77777777" w:rsidR="00BE66D6" w:rsidRDefault="00BE66D6" w:rsidP="005A03BB">
      <w:pPr>
        <w:rPr>
          <w:rFonts w:ascii="Times New Roman" w:eastAsia="Times New Roman" w:hAnsi="Times New Roman" w:cs="Times New Roman"/>
          <w:color w:val="212121"/>
          <w:sz w:val="24"/>
          <w:szCs w:val="24"/>
          <w:u w:val="single"/>
        </w:rPr>
      </w:pPr>
    </w:p>
    <w:p w14:paraId="0738DEBD" w14:textId="77777777" w:rsidR="00BE66D6" w:rsidRDefault="00BE66D6" w:rsidP="005A03BB">
      <w:pPr>
        <w:rPr>
          <w:rFonts w:ascii="Times New Roman" w:eastAsia="Times New Roman" w:hAnsi="Times New Roman" w:cs="Times New Roman"/>
          <w:color w:val="212121"/>
          <w:sz w:val="24"/>
          <w:szCs w:val="24"/>
          <w:u w:val="single"/>
        </w:rPr>
      </w:pPr>
    </w:p>
    <w:p w14:paraId="5A32C355" w14:textId="77777777" w:rsidR="00BE66D6" w:rsidRDefault="00BE66D6" w:rsidP="005A03BB">
      <w:pPr>
        <w:rPr>
          <w:rFonts w:ascii="Times New Roman" w:eastAsia="Times New Roman" w:hAnsi="Times New Roman" w:cs="Times New Roman"/>
          <w:color w:val="212121"/>
          <w:sz w:val="24"/>
          <w:szCs w:val="24"/>
          <w:u w:val="single"/>
        </w:rPr>
      </w:pPr>
    </w:p>
    <w:p w14:paraId="0B3BDE7B" w14:textId="77777777" w:rsidR="00BE66D6" w:rsidRDefault="00BE66D6" w:rsidP="005A03BB">
      <w:pPr>
        <w:rPr>
          <w:rFonts w:ascii="Times New Roman" w:eastAsia="Times New Roman" w:hAnsi="Times New Roman" w:cs="Times New Roman"/>
          <w:color w:val="212121"/>
          <w:sz w:val="24"/>
          <w:szCs w:val="24"/>
          <w:u w:val="single"/>
        </w:rPr>
      </w:pPr>
    </w:p>
    <w:p w14:paraId="3C8650DC" w14:textId="77777777" w:rsidR="00BE66D6" w:rsidRDefault="00BE66D6" w:rsidP="005A03BB">
      <w:pPr>
        <w:rPr>
          <w:rFonts w:ascii="Times New Roman" w:eastAsia="Times New Roman" w:hAnsi="Times New Roman" w:cs="Times New Roman"/>
          <w:color w:val="212121"/>
          <w:sz w:val="24"/>
          <w:szCs w:val="24"/>
          <w:u w:val="single"/>
        </w:rPr>
      </w:pPr>
    </w:p>
    <w:p w14:paraId="240F61E5" w14:textId="77777777" w:rsidR="00BE66D6" w:rsidRDefault="00BE66D6" w:rsidP="005A03BB">
      <w:pPr>
        <w:rPr>
          <w:rFonts w:ascii="Times New Roman" w:eastAsia="Times New Roman" w:hAnsi="Times New Roman" w:cs="Times New Roman"/>
          <w:color w:val="212121"/>
          <w:sz w:val="24"/>
          <w:szCs w:val="24"/>
          <w:u w:val="single"/>
        </w:rPr>
      </w:pPr>
    </w:p>
    <w:p w14:paraId="04B3130C" w14:textId="77777777" w:rsidR="00BE66D6" w:rsidRDefault="00BE66D6" w:rsidP="005A03BB">
      <w:pPr>
        <w:rPr>
          <w:rFonts w:ascii="Times New Roman" w:eastAsia="Times New Roman" w:hAnsi="Times New Roman" w:cs="Times New Roman"/>
          <w:color w:val="212121"/>
          <w:sz w:val="24"/>
          <w:szCs w:val="24"/>
          <w:u w:val="single"/>
        </w:rPr>
      </w:pPr>
    </w:p>
    <w:p w14:paraId="2AFCD99F" w14:textId="77777777" w:rsidR="00BE66D6" w:rsidRDefault="00BE66D6" w:rsidP="005A03BB">
      <w:pPr>
        <w:rPr>
          <w:rFonts w:ascii="Times New Roman" w:eastAsia="Times New Roman" w:hAnsi="Times New Roman" w:cs="Times New Roman"/>
          <w:color w:val="212121"/>
          <w:sz w:val="24"/>
          <w:szCs w:val="24"/>
          <w:u w:val="single"/>
        </w:rPr>
      </w:pPr>
    </w:p>
    <w:p w14:paraId="38681317" w14:textId="77777777" w:rsidR="00BE66D6" w:rsidRDefault="00BE66D6" w:rsidP="005A03BB">
      <w:pPr>
        <w:rPr>
          <w:rFonts w:ascii="Times New Roman" w:eastAsia="Times New Roman" w:hAnsi="Times New Roman" w:cs="Times New Roman"/>
          <w:color w:val="212121"/>
          <w:sz w:val="24"/>
          <w:szCs w:val="24"/>
          <w:u w:val="single"/>
        </w:rPr>
      </w:pPr>
    </w:p>
    <w:p w14:paraId="268A67E9" w14:textId="77777777" w:rsidR="00BE66D6" w:rsidRDefault="00BE66D6" w:rsidP="005A03BB">
      <w:pPr>
        <w:rPr>
          <w:rFonts w:ascii="Times New Roman" w:eastAsia="Times New Roman" w:hAnsi="Times New Roman" w:cs="Times New Roman"/>
          <w:color w:val="212121"/>
          <w:sz w:val="24"/>
          <w:szCs w:val="24"/>
          <w:u w:val="single"/>
        </w:rPr>
      </w:pPr>
    </w:p>
    <w:p w14:paraId="577EF0CF" w14:textId="77777777" w:rsidR="00BE66D6" w:rsidRDefault="00BE66D6" w:rsidP="005A03BB">
      <w:pPr>
        <w:rPr>
          <w:rFonts w:ascii="Times New Roman" w:eastAsia="Times New Roman" w:hAnsi="Times New Roman" w:cs="Times New Roman"/>
          <w:color w:val="212121"/>
          <w:sz w:val="24"/>
          <w:szCs w:val="24"/>
          <w:u w:val="single"/>
        </w:rPr>
      </w:pPr>
    </w:p>
    <w:p w14:paraId="7B4292A4" w14:textId="77777777" w:rsidR="00BE66D6" w:rsidRDefault="00BE66D6" w:rsidP="005A03BB">
      <w:pPr>
        <w:rPr>
          <w:rFonts w:ascii="Times New Roman" w:eastAsia="Times New Roman" w:hAnsi="Times New Roman" w:cs="Times New Roman"/>
          <w:color w:val="212121"/>
          <w:sz w:val="24"/>
          <w:szCs w:val="24"/>
          <w:u w:val="single"/>
        </w:rPr>
      </w:pPr>
    </w:p>
    <w:p w14:paraId="6530A4BB" w14:textId="77777777" w:rsidR="00BE66D6" w:rsidRDefault="00BE66D6" w:rsidP="005A03BB">
      <w:pPr>
        <w:rPr>
          <w:rFonts w:ascii="Times New Roman" w:eastAsia="Times New Roman" w:hAnsi="Times New Roman" w:cs="Times New Roman"/>
          <w:color w:val="212121"/>
          <w:sz w:val="24"/>
          <w:szCs w:val="24"/>
          <w:u w:val="single"/>
        </w:rPr>
      </w:pPr>
    </w:p>
    <w:p w14:paraId="71513EB5" w14:textId="440093BD" w:rsidR="005A03BB" w:rsidRPr="00297117" w:rsidRDefault="005A03BB" w:rsidP="005A03BB">
      <w:pPr>
        <w:rPr>
          <w:rFonts w:ascii="Times New Roman" w:eastAsia="Times New Roman" w:hAnsi="Times New Roman" w:cs="Times New Roman"/>
          <w:b/>
          <w:bCs/>
          <w:color w:val="212121"/>
          <w:sz w:val="28"/>
          <w:szCs w:val="28"/>
          <w:u w:val="single"/>
        </w:rPr>
      </w:pPr>
      <w:r w:rsidRPr="00297117">
        <w:rPr>
          <w:rFonts w:ascii="Times New Roman" w:eastAsia="Times New Roman" w:hAnsi="Times New Roman" w:cs="Times New Roman"/>
          <w:b/>
          <w:bCs/>
          <w:color w:val="212121"/>
          <w:sz w:val="28"/>
          <w:szCs w:val="28"/>
          <w:u w:val="single"/>
        </w:rPr>
        <w:lastRenderedPageBreak/>
        <w:t xml:space="preserve">Bibliography </w:t>
      </w:r>
    </w:p>
    <w:p w14:paraId="65CB3EE0" w14:textId="30BE1F87" w:rsidR="005A03BB" w:rsidRPr="00BE66D6" w:rsidRDefault="005A03BB" w:rsidP="005A03BB">
      <w:pPr>
        <w:rPr>
          <w:rFonts w:ascii="Times New Roman" w:eastAsia="Times New Roman" w:hAnsi="Times New Roman" w:cs="Times New Roman"/>
          <w:color w:val="212121"/>
          <w:sz w:val="24"/>
          <w:szCs w:val="24"/>
          <w:u w:val="single"/>
        </w:rPr>
      </w:pPr>
    </w:p>
    <w:p w14:paraId="7EF5B222" w14:textId="42688B77" w:rsidR="006252B4" w:rsidRPr="00BE66D6" w:rsidRDefault="00B2358C" w:rsidP="002971CB">
      <w:pPr>
        <w:pStyle w:val="FootnoteText"/>
        <w:ind w:left="720" w:hanging="720"/>
        <w:rPr>
          <w:rFonts w:ascii="Times New Roman" w:hAnsi="Times New Roman" w:cs="Times New Roman"/>
          <w:sz w:val="24"/>
          <w:szCs w:val="24"/>
        </w:rPr>
      </w:pPr>
      <w:r w:rsidRPr="00BE66D6">
        <w:rPr>
          <w:rFonts w:ascii="Times New Roman" w:hAnsi="Times New Roman" w:cs="Times New Roman"/>
          <w:sz w:val="24"/>
          <w:szCs w:val="24"/>
        </w:rPr>
        <w:t xml:space="preserve">Towey, </w:t>
      </w:r>
      <w:r w:rsidR="00CA4664">
        <w:rPr>
          <w:rFonts w:ascii="Times New Roman" w:hAnsi="Times New Roman" w:cs="Times New Roman"/>
          <w:sz w:val="24"/>
          <w:szCs w:val="24"/>
        </w:rPr>
        <w:t xml:space="preserve">Anthony, </w:t>
      </w:r>
      <w:r w:rsidRPr="00BE66D6">
        <w:rPr>
          <w:rFonts w:ascii="Times New Roman" w:hAnsi="Times New Roman" w:cs="Times New Roman"/>
          <w:i/>
          <w:iCs/>
          <w:sz w:val="24"/>
          <w:szCs w:val="24"/>
        </w:rPr>
        <w:t>An Introduction to Christian Theology: Biblical, Classical, Contemporary</w:t>
      </w:r>
      <w:r w:rsidRPr="00BE66D6">
        <w:rPr>
          <w:rFonts w:ascii="Times New Roman" w:hAnsi="Times New Roman" w:cs="Times New Roman"/>
          <w:sz w:val="24"/>
          <w:szCs w:val="24"/>
        </w:rPr>
        <w:t xml:space="preserve"> (London: Bloomsbury T&amp;T Clark, 2013)</w:t>
      </w:r>
    </w:p>
    <w:p w14:paraId="0343DFFE" w14:textId="77777777" w:rsidR="006252B4" w:rsidRPr="00BE66D6" w:rsidRDefault="006252B4" w:rsidP="006252B4">
      <w:pPr>
        <w:pStyle w:val="FootnoteText"/>
        <w:rPr>
          <w:rFonts w:ascii="Times New Roman" w:hAnsi="Times New Roman" w:cs="Times New Roman"/>
          <w:sz w:val="24"/>
          <w:szCs w:val="24"/>
        </w:rPr>
      </w:pPr>
    </w:p>
    <w:p w14:paraId="6B1D2C5B" w14:textId="1234ABB9" w:rsidR="00B2358C" w:rsidRPr="00BE66D6" w:rsidRDefault="005749D7" w:rsidP="006252B4">
      <w:pPr>
        <w:pStyle w:val="FootnoteText"/>
        <w:rPr>
          <w:rFonts w:ascii="Times New Roman" w:hAnsi="Times New Roman" w:cs="Times New Roman"/>
          <w:color w:val="000000"/>
          <w:sz w:val="24"/>
          <w:szCs w:val="24"/>
        </w:rPr>
      </w:pPr>
      <w:r w:rsidRPr="005749D7">
        <w:rPr>
          <w:rFonts w:ascii="Times New Roman" w:hAnsi="Times New Roman" w:cs="Times New Roman"/>
          <w:sz w:val="24"/>
          <w:szCs w:val="24"/>
        </w:rPr>
        <w:t>The Holy Bible</w:t>
      </w:r>
      <w:r>
        <w:rPr>
          <w:rFonts w:ascii="Times New Roman" w:hAnsi="Times New Roman" w:cs="Times New Roman"/>
          <w:i/>
          <w:iCs/>
          <w:sz w:val="24"/>
          <w:szCs w:val="24"/>
        </w:rPr>
        <w:t>,</w:t>
      </w:r>
      <w:r w:rsidR="0099143F" w:rsidRPr="0099143F">
        <w:rPr>
          <w:rFonts w:ascii="Times New Roman" w:hAnsi="Times New Roman" w:cs="Times New Roman"/>
          <w:i/>
          <w:iCs/>
          <w:sz w:val="24"/>
          <w:szCs w:val="24"/>
        </w:rPr>
        <w:t xml:space="preserve"> </w:t>
      </w:r>
      <w:r w:rsidR="00B2358C" w:rsidRPr="009F7DF1">
        <w:rPr>
          <w:rFonts w:ascii="Times New Roman" w:hAnsi="Times New Roman" w:cs="Times New Roman"/>
          <w:i/>
          <w:iCs/>
          <w:sz w:val="24"/>
          <w:szCs w:val="24"/>
        </w:rPr>
        <w:t>New King James Version</w:t>
      </w:r>
    </w:p>
    <w:p w14:paraId="7B5C3D0A" w14:textId="77777777" w:rsidR="001D50B3" w:rsidRPr="00BE66D6" w:rsidRDefault="001D50B3" w:rsidP="00135C5D">
      <w:pPr>
        <w:pStyle w:val="li1"/>
        <w:rPr>
          <w:rFonts w:ascii="Times New Roman" w:hAnsi="Times New Roman"/>
          <w:sz w:val="24"/>
          <w:szCs w:val="24"/>
        </w:rPr>
      </w:pPr>
    </w:p>
    <w:p w14:paraId="6B353EDC" w14:textId="79B2E7B5" w:rsidR="006252B4" w:rsidRPr="00BE66D6" w:rsidRDefault="006252B4" w:rsidP="00135C5D">
      <w:pPr>
        <w:pStyle w:val="li1"/>
        <w:rPr>
          <w:rFonts w:ascii="Times New Roman" w:eastAsia="Times New Roman" w:hAnsi="Times New Roman"/>
          <w:sz w:val="24"/>
          <w:szCs w:val="24"/>
        </w:rPr>
      </w:pPr>
      <w:r w:rsidRPr="00BE66D6">
        <w:rPr>
          <w:rStyle w:val="s1"/>
          <w:rFonts w:ascii="Times New Roman" w:eastAsia="Times New Roman" w:hAnsi="Times New Roman"/>
          <w:sz w:val="24"/>
          <w:szCs w:val="24"/>
        </w:rPr>
        <w:t xml:space="preserve">Sheen, </w:t>
      </w:r>
      <w:r w:rsidR="00210429">
        <w:rPr>
          <w:rStyle w:val="s1"/>
          <w:rFonts w:ascii="Times New Roman" w:eastAsia="Times New Roman" w:hAnsi="Times New Roman"/>
          <w:sz w:val="24"/>
          <w:szCs w:val="24"/>
        </w:rPr>
        <w:t xml:space="preserve">Fulton J., </w:t>
      </w:r>
      <w:r w:rsidRPr="00BE66D6">
        <w:rPr>
          <w:rStyle w:val="s1"/>
          <w:rFonts w:ascii="Times New Roman" w:eastAsia="Times New Roman" w:hAnsi="Times New Roman"/>
          <w:i/>
          <w:iCs/>
          <w:sz w:val="24"/>
          <w:szCs w:val="24"/>
        </w:rPr>
        <w:t>Freedom Under God</w:t>
      </w:r>
      <w:r w:rsidRPr="00BE66D6">
        <w:rPr>
          <w:rStyle w:val="s1"/>
          <w:rFonts w:ascii="Times New Roman" w:eastAsia="Times New Roman" w:hAnsi="Times New Roman"/>
          <w:sz w:val="24"/>
          <w:szCs w:val="24"/>
        </w:rPr>
        <w:t xml:space="preserve"> (Wisconsin: Bruce Publishing Company, 1940)</w:t>
      </w:r>
    </w:p>
    <w:p w14:paraId="705F8902" w14:textId="77777777" w:rsidR="001D50B3" w:rsidRPr="00BE66D6" w:rsidRDefault="001D50B3" w:rsidP="00135C5D">
      <w:pPr>
        <w:pStyle w:val="FootnoteText"/>
        <w:rPr>
          <w:rFonts w:ascii="Times New Roman" w:hAnsi="Times New Roman" w:cs="Times New Roman"/>
          <w:color w:val="000000" w:themeColor="text1"/>
          <w:sz w:val="24"/>
          <w:szCs w:val="24"/>
        </w:rPr>
      </w:pPr>
    </w:p>
    <w:p w14:paraId="0A36EE3D" w14:textId="65D880C2" w:rsidR="006252B4" w:rsidRPr="00BE66D6" w:rsidRDefault="006252B4" w:rsidP="00363727">
      <w:pPr>
        <w:pStyle w:val="FootnoteText"/>
        <w:ind w:left="720" w:hanging="720"/>
        <w:rPr>
          <w:rFonts w:ascii="Times New Roman" w:hAnsi="Times New Roman" w:cs="Times New Roman"/>
          <w:color w:val="000000" w:themeColor="text1"/>
          <w:sz w:val="24"/>
          <w:szCs w:val="24"/>
        </w:rPr>
      </w:pPr>
      <w:r w:rsidRPr="00BE66D6">
        <w:rPr>
          <w:rFonts w:ascii="Times New Roman" w:hAnsi="Times New Roman" w:cs="Times New Roman"/>
          <w:color w:val="000000" w:themeColor="text1"/>
          <w:sz w:val="24"/>
          <w:szCs w:val="24"/>
        </w:rPr>
        <w:t xml:space="preserve">UK Parliament, </w:t>
      </w:r>
      <w:r w:rsidRPr="00BE66D6">
        <w:rPr>
          <w:rFonts w:ascii="Times New Roman" w:hAnsi="Times New Roman" w:cs="Times New Roman"/>
          <w:i/>
          <w:iCs/>
          <w:color w:val="000000" w:themeColor="text1"/>
          <w:sz w:val="24"/>
          <w:szCs w:val="24"/>
        </w:rPr>
        <w:t>Magna Carta</w:t>
      </w:r>
      <w:r w:rsidRPr="00BE66D6">
        <w:rPr>
          <w:rFonts w:ascii="Times New Roman" w:hAnsi="Times New Roman" w:cs="Times New Roman"/>
          <w:color w:val="000000" w:themeColor="text1"/>
          <w:sz w:val="24"/>
          <w:szCs w:val="24"/>
        </w:rPr>
        <w:t xml:space="preserve"> (n.d.) </w:t>
      </w:r>
      <w:hyperlink r:id="rId7" w:history="1">
        <w:r w:rsidRPr="00BE66D6">
          <w:rPr>
            <w:rStyle w:val="Hyperlink"/>
            <w:rFonts w:ascii="Times New Roman" w:hAnsi="Times New Roman" w:cs="Times New Roman"/>
            <w:color w:val="000000" w:themeColor="text1"/>
            <w:sz w:val="24"/>
            <w:szCs w:val="24"/>
            <w:u w:val="none"/>
          </w:rPr>
          <w:t>https://www.parliament.uk/magnacarta/</w:t>
        </w:r>
      </w:hyperlink>
      <w:r w:rsidRPr="00BE66D6">
        <w:rPr>
          <w:rFonts w:ascii="Times New Roman" w:hAnsi="Times New Roman" w:cs="Times New Roman"/>
          <w:color w:val="000000" w:themeColor="text1"/>
          <w:sz w:val="24"/>
          <w:szCs w:val="24"/>
        </w:rPr>
        <w:t xml:space="preserve"> [accessed 21</w:t>
      </w:r>
      <w:r w:rsidRPr="00BE66D6">
        <w:rPr>
          <w:rFonts w:ascii="Times New Roman" w:hAnsi="Times New Roman" w:cs="Times New Roman"/>
          <w:color w:val="000000" w:themeColor="text1"/>
          <w:sz w:val="24"/>
          <w:szCs w:val="24"/>
          <w:vertAlign w:val="superscript"/>
        </w:rPr>
        <w:t>st</w:t>
      </w:r>
      <w:r w:rsidRPr="00BE66D6">
        <w:rPr>
          <w:rFonts w:ascii="Times New Roman" w:hAnsi="Times New Roman" w:cs="Times New Roman"/>
          <w:color w:val="000000" w:themeColor="text1"/>
          <w:sz w:val="24"/>
          <w:szCs w:val="24"/>
        </w:rPr>
        <w:t xml:space="preserve"> October 2021]</w:t>
      </w:r>
    </w:p>
    <w:p w14:paraId="7DC8BFD7" w14:textId="77777777" w:rsidR="00482B93" w:rsidRPr="00BE66D6" w:rsidRDefault="00482B93" w:rsidP="00135C5D">
      <w:pPr>
        <w:pStyle w:val="p1"/>
        <w:rPr>
          <w:rFonts w:ascii="Times New Roman" w:hAnsi="Times New Roman"/>
          <w:sz w:val="24"/>
          <w:szCs w:val="24"/>
        </w:rPr>
      </w:pPr>
    </w:p>
    <w:p w14:paraId="7C70E9E3" w14:textId="7CC9A5A2" w:rsidR="00482B93" w:rsidRPr="00BE66D6" w:rsidRDefault="00482B93" w:rsidP="00363727">
      <w:pPr>
        <w:ind w:left="720" w:hanging="720"/>
        <w:rPr>
          <w:rStyle w:val="s1"/>
          <w:rFonts w:ascii="Times New Roman" w:hAnsi="Times New Roman" w:cs="Times New Roman"/>
          <w:color w:val="000000" w:themeColor="text1"/>
          <w:sz w:val="24"/>
          <w:szCs w:val="24"/>
        </w:rPr>
      </w:pPr>
      <w:r w:rsidRPr="00BE66D6">
        <w:rPr>
          <w:rStyle w:val="s1"/>
          <w:rFonts w:ascii="Times New Roman" w:hAnsi="Times New Roman" w:cs="Times New Roman"/>
          <w:color w:val="000000" w:themeColor="text1"/>
          <w:sz w:val="24"/>
          <w:szCs w:val="24"/>
        </w:rPr>
        <w:t>Paul II,</w:t>
      </w:r>
      <w:r w:rsidRPr="00BE66D6">
        <w:rPr>
          <w:rFonts w:ascii="Times New Roman" w:hAnsi="Times New Roman" w:cs="Times New Roman"/>
          <w:color w:val="000000" w:themeColor="text1"/>
          <w:sz w:val="24"/>
          <w:szCs w:val="24"/>
        </w:rPr>
        <w:t xml:space="preserve"> </w:t>
      </w:r>
      <w:r w:rsidR="00031B2F">
        <w:rPr>
          <w:rFonts w:ascii="Times New Roman" w:hAnsi="Times New Roman" w:cs="Times New Roman"/>
          <w:color w:val="000000" w:themeColor="text1"/>
          <w:sz w:val="24"/>
          <w:szCs w:val="24"/>
        </w:rPr>
        <w:t xml:space="preserve">Pope John </w:t>
      </w:r>
      <w:r w:rsidRPr="00BE66D6">
        <w:rPr>
          <w:rFonts w:ascii="Times New Roman" w:hAnsi="Times New Roman" w:cs="Times New Roman"/>
          <w:i/>
          <w:iCs/>
          <w:color w:val="000000" w:themeColor="text1"/>
          <w:sz w:val="24"/>
          <w:szCs w:val="24"/>
        </w:rPr>
        <w:t>Homily of His Holiness John Paul II: Oriole Park at Camden Yards, Baltimore</w:t>
      </w:r>
      <w:r w:rsidRPr="00BE66D6">
        <w:rPr>
          <w:rFonts w:ascii="Times New Roman" w:hAnsi="Times New Roman" w:cs="Times New Roman"/>
          <w:color w:val="000000" w:themeColor="text1"/>
          <w:sz w:val="24"/>
          <w:szCs w:val="24"/>
        </w:rPr>
        <w:t xml:space="preserve"> </w:t>
      </w:r>
      <w:r w:rsidRPr="00BE66D6">
        <w:rPr>
          <w:rStyle w:val="s1"/>
          <w:rFonts w:ascii="Times New Roman" w:hAnsi="Times New Roman" w:cs="Times New Roman"/>
          <w:color w:val="000000" w:themeColor="text1"/>
          <w:sz w:val="24"/>
          <w:szCs w:val="24"/>
        </w:rPr>
        <w:t xml:space="preserve">(n.d.) </w:t>
      </w:r>
      <w:hyperlink r:id="rId8" w:history="1">
        <w:r w:rsidRPr="00BE66D6">
          <w:rPr>
            <w:rStyle w:val="Hyperlink"/>
            <w:rFonts w:ascii="Times New Roman" w:hAnsi="Times New Roman" w:cs="Times New Roman"/>
            <w:color w:val="000000" w:themeColor="text1"/>
            <w:sz w:val="24"/>
            <w:szCs w:val="24"/>
          </w:rPr>
          <w:t>https://www.vatican.va/content/john-paul-ii/en/homilies/1995/documents/hf_jp-ii_hom_19951008_baltimore.html</w:t>
        </w:r>
      </w:hyperlink>
      <w:r w:rsidRPr="00BE66D6">
        <w:rPr>
          <w:rStyle w:val="s1"/>
          <w:rFonts w:ascii="Times New Roman" w:hAnsi="Times New Roman" w:cs="Times New Roman"/>
          <w:color w:val="000000" w:themeColor="text1"/>
          <w:sz w:val="24"/>
          <w:szCs w:val="24"/>
        </w:rPr>
        <w:t xml:space="preserve"> [accessed Friday 22nd October, 2021]</w:t>
      </w:r>
    </w:p>
    <w:p w14:paraId="5F05C547" w14:textId="65C40936" w:rsidR="00482B93" w:rsidRPr="00BE66D6" w:rsidRDefault="00482B93" w:rsidP="00482B93">
      <w:pPr>
        <w:pStyle w:val="FootnoteText"/>
        <w:rPr>
          <w:rFonts w:ascii="Times New Roman" w:hAnsi="Times New Roman" w:cs="Times New Roman"/>
          <w:sz w:val="24"/>
          <w:szCs w:val="24"/>
        </w:rPr>
      </w:pPr>
    </w:p>
    <w:p w14:paraId="7B6E2422" w14:textId="69489CCD" w:rsidR="00482B93" w:rsidRPr="00BE66D6" w:rsidRDefault="00482B93" w:rsidP="00135C5D">
      <w:pPr>
        <w:rPr>
          <w:rFonts w:ascii="Times New Roman" w:hAnsi="Times New Roman" w:cs="Times New Roman"/>
          <w:color w:val="000000" w:themeColor="text1"/>
          <w:sz w:val="24"/>
          <w:szCs w:val="24"/>
        </w:rPr>
      </w:pPr>
      <w:r w:rsidRPr="00BE66D6">
        <w:rPr>
          <w:rFonts w:ascii="Times New Roman" w:hAnsi="Times New Roman" w:cs="Times New Roman"/>
          <w:sz w:val="24"/>
          <w:szCs w:val="24"/>
        </w:rPr>
        <w:t xml:space="preserve">Catholic Church, </w:t>
      </w:r>
      <w:r w:rsidRPr="00BE66D6">
        <w:rPr>
          <w:rFonts w:ascii="Times New Roman" w:hAnsi="Times New Roman" w:cs="Times New Roman"/>
          <w:i/>
          <w:iCs/>
          <w:color w:val="000000" w:themeColor="text1"/>
          <w:sz w:val="24"/>
          <w:szCs w:val="24"/>
        </w:rPr>
        <w:t>Catechism of the Catholic Church</w:t>
      </w:r>
      <w:r w:rsidRPr="00BE66D6">
        <w:rPr>
          <w:rFonts w:ascii="Times New Roman" w:hAnsi="Times New Roman" w:cs="Times New Roman"/>
          <w:color w:val="000000" w:themeColor="text1"/>
          <w:sz w:val="24"/>
          <w:szCs w:val="24"/>
        </w:rPr>
        <w:t xml:space="preserve"> (New York: Doubleday, 1995)</w:t>
      </w:r>
    </w:p>
    <w:p w14:paraId="3E2BA744" w14:textId="77777777" w:rsidR="001115A3" w:rsidRPr="00BE66D6" w:rsidRDefault="001115A3" w:rsidP="00135C5D">
      <w:pPr>
        <w:pStyle w:val="FootnoteText"/>
        <w:rPr>
          <w:rFonts w:ascii="Times New Roman" w:hAnsi="Times New Roman" w:cs="Times New Roman"/>
          <w:sz w:val="24"/>
          <w:szCs w:val="24"/>
        </w:rPr>
      </w:pPr>
    </w:p>
    <w:p w14:paraId="442E415D" w14:textId="33974529" w:rsidR="00297117" w:rsidRPr="00BE66D6" w:rsidRDefault="00D17DC9" w:rsidP="00363727">
      <w:pPr>
        <w:pStyle w:val="FootnoteText"/>
        <w:ind w:left="720" w:hanging="720"/>
        <w:rPr>
          <w:rFonts w:ascii="Times New Roman" w:hAnsi="Times New Roman" w:cs="Times New Roman"/>
          <w:sz w:val="24"/>
          <w:szCs w:val="24"/>
        </w:rPr>
      </w:pPr>
      <w:r>
        <w:rPr>
          <w:rFonts w:ascii="Times New Roman" w:hAnsi="Times New Roman" w:cs="Times New Roman"/>
          <w:sz w:val="24"/>
          <w:szCs w:val="24"/>
        </w:rPr>
        <w:t xml:space="preserve">Sheen, </w:t>
      </w:r>
      <w:r w:rsidR="001115A3" w:rsidRPr="00BE66D6">
        <w:rPr>
          <w:rFonts w:ascii="Times New Roman" w:hAnsi="Times New Roman" w:cs="Times New Roman"/>
          <w:sz w:val="24"/>
          <w:szCs w:val="24"/>
        </w:rPr>
        <w:t>Fulton J.</w:t>
      </w:r>
      <w:r>
        <w:rPr>
          <w:rFonts w:ascii="Times New Roman" w:hAnsi="Times New Roman" w:cs="Times New Roman"/>
          <w:sz w:val="24"/>
          <w:szCs w:val="24"/>
        </w:rPr>
        <w:t xml:space="preserve">, </w:t>
      </w:r>
      <w:r w:rsidR="001115A3" w:rsidRPr="00BE66D6">
        <w:rPr>
          <w:rFonts w:ascii="Times New Roman" w:hAnsi="Times New Roman" w:cs="Times New Roman"/>
          <w:i/>
          <w:iCs/>
          <w:sz w:val="24"/>
          <w:szCs w:val="24"/>
        </w:rPr>
        <w:t xml:space="preserve">Your Life Is Worth Living: The Christian Philosophy of Life </w:t>
      </w:r>
      <w:r w:rsidR="001115A3" w:rsidRPr="00BE66D6">
        <w:rPr>
          <w:rFonts w:ascii="Times New Roman" w:hAnsi="Times New Roman" w:cs="Times New Roman"/>
          <w:sz w:val="24"/>
          <w:szCs w:val="24"/>
        </w:rPr>
        <w:t>(Schnecksville: St. Andrew’s Press, 2001)</w:t>
      </w:r>
    </w:p>
    <w:p w14:paraId="647210C5" w14:textId="77777777" w:rsidR="001115A3" w:rsidRPr="00BE66D6" w:rsidRDefault="001115A3" w:rsidP="00135C5D">
      <w:pPr>
        <w:pStyle w:val="FootnoteText"/>
        <w:rPr>
          <w:rFonts w:ascii="Times New Roman" w:hAnsi="Times New Roman" w:cs="Times New Roman"/>
          <w:sz w:val="24"/>
          <w:szCs w:val="24"/>
        </w:rPr>
      </w:pPr>
    </w:p>
    <w:p w14:paraId="2C83E9EE" w14:textId="52DBB039" w:rsidR="001115A3" w:rsidRPr="00BE66D6" w:rsidRDefault="001115A3" w:rsidP="00363727">
      <w:pPr>
        <w:pStyle w:val="FootnoteText"/>
        <w:ind w:left="720" w:hanging="720"/>
        <w:rPr>
          <w:rFonts w:ascii="Times New Roman" w:hAnsi="Times New Roman" w:cs="Times New Roman"/>
          <w:sz w:val="24"/>
          <w:szCs w:val="24"/>
        </w:rPr>
      </w:pPr>
      <w:r w:rsidRPr="00BE66D6">
        <w:rPr>
          <w:rFonts w:ascii="Times New Roman" w:hAnsi="Times New Roman" w:cs="Times New Roman"/>
          <w:sz w:val="24"/>
          <w:szCs w:val="24"/>
        </w:rPr>
        <w:t xml:space="preserve">Augustine, </w:t>
      </w:r>
      <w:r w:rsidRPr="00BE66D6">
        <w:rPr>
          <w:rFonts w:ascii="Times New Roman" w:hAnsi="Times New Roman" w:cs="Times New Roman"/>
          <w:i/>
          <w:iCs/>
          <w:sz w:val="24"/>
          <w:szCs w:val="24"/>
        </w:rPr>
        <w:t>The</w:t>
      </w:r>
      <w:r w:rsidRPr="00BE66D6">
        <w:rPr>
          <w:rFonts w:ascii="Times New Roman" w:hAnsi="Times New Roman" w:cs="Times New Roman"/>
          <w:sz w:val="24"/>
          <w:szCs w:val="24"/>
        </w:rPr>
        <w:t xml:space="preserve"> </w:t>
      </w:r>
      <w:r w:rsidRPr="00BE66D6">
        <w:rPr>
          <w:rFonts w:ascii="Times New Roman" w:hAnsi="Times New Roman" w:cs="Times New Roman"/>
          <w:i/>
          <w:iCs/>
          <w:sz w:val="24"/>
          <w:szCs w:val="24"/>
        </w:rPr>
        <w:t>City of God Against the Pagans</w:t>
      </w:r>
      <w:r w:rsidRPr="00BE66D6">
        <w:rPr>
          <w:rFonts w:ascii="Times New Roman" w:hAnsi="Times New Roman" w:cs="Times New Roman"/>
          <w:sz w:val="24"/>
          <w:szCs w:val="24"/>
        </w:rPr>
        <w:t>, ed. by R. W. Dyson (Cambridge: Cambridge University Press, 1998)</w:t>
      </w:r>
    </w:p>
    <w:p w14:paraId="160B6B20" w14:textId="77777777" w:rsidR="001115A3" w:rsidRPr="00BE66D6" w:rsidRDefault="001115A3" w:rsidP="00135C5D">
      <w:pPr>
        <w:pStyle w:val="FootnoteText"/>
        <w:rPr>
          <w:rFonts w:ascii="Times New Roman" w:hAnsi="Times New Roman" w:cs="Times New Roman"/>
          <w:sz w:val="24"/>
          <w:szCs w:val="24"/>
        </w:rPr>
      </w:pPr>
    </w:p>
    <w:p w14:paraId="5BB21930" w14:textId="267A64A3" w:rsidR="001115A3" w:rsidRPr="00BE66D6" w:rsidRDefault="001115A3" w:rsidP="00363727">
      <w:pPr>
        <w:pStyle w:val="FootnoteText"/>
        <w:ind w:left="720" w:hanging="720"/>
        <w:rPr>
          <w:rFonts w:ascii="Times New Roman" w:hAnsi="Times New Roman" w:cs="Times New Roman"/>
          <w:sz w:val="24"/>
          <w:szCs w:val="24"/>
        </w:rPr>
      </w:pPr>
      <w:r w:rsidRPr="00BE66D6">
        <w:rPr>
          <w:rFonts w:ascii="Times New Roman" w:hAnsi="Times New Roman" w:cs="Times New Roman"/>
          <w:sz w:val="24"/>
          <w:szCs w:val="24"/>
        </w:rPr>
        <w:t xml:space="preserve">Robin W. Lovin, </w:t>
      </w:r>
      <w:r w:rsidRPr="00BE66D6">
        <w:rPr>
          <w:rFonts w:ascii="Times New Roman" w:hAnsi="Times New Roman" w:cs="Times New Roman"/>
          <w:i/>
          <w:iCs/>
          <w:sz w:val="24"/>
          <w:szCs w:val="24"/>
        </w:rPr>
        <w:t>An Introduction to Christian Ethics: Goals, Duties, and Virtues</w:t>
      </w:r>
      <w:r w:rsidRPr="00BE66D6">
        <w:rPr>
          <w:rFonts w:ascii="Times New Roman" w:hAnsi="Times New Roman" w:cs="Times New Roman"/>
          <w:sz w:val="24"/>
          <w:szCs w:val="24"/>
        </w:rPr>
        <w:t xml:space="preserve"> (Nashville: Abingdon Press, 2011)</w:t>
      </w:r>
    </w:p>
    <w:p w14:paraId="2265ED8E" w14:textId="5F4F0879" w:rsidR="001115A3" w:rsidRPr="00BE66D6" w:rsidRDefault="001115A3" w:rsidP="00135C5D">
      <w:pPr>
        <w:pStyle w:val="FootnoteText"/>
        <w:rPr>
          <w:rFonts w:ascii="Times New Roman" w:hAnsi="Times New Roman" w:cs="Times New Roman"/>
          <w:sz w:val="24"/>
          <w:szCs w:val="24"/>
        </w:rPr>
      </w:pPr>
    </w:p>
    <w:p w14:paraId="37139EB8" w14:textId="6711CECA" w:rsidR="001115A3" w:rsidRPr="00BE66D6" w:rsidRDefault="001115A3" w:rsidP="00A642FD">
      <w:pPr>
        <w:pStyle w:val="FootnoteText"/>
        <w:ind w:left="720" w:hanging="720"/>
        <w:rPr>
          <w:rFonts w:ascii="Times New Roman" w:hAnsi="Times New Roman" w:cs="Times New Roman"/>
          <w:sz w:val="24"/>
          <w:szCs w:val="24"/>
        </w:rPr>
      </w:pPr>
      <w:r w:rsidRPr="00BE66D6">
        <w:rPr>
          <w:rFonts w:ascii="Times New Roman" w:hAnsi="Times New Roman" w:cs="Times New Roman"/>
          <w:sz w:val="24"/>
          <w:szCs w:val="24"/>
        </w:rPr>
        <w:t xml:space="preserve">Mohrmann, </w:t>
      </w:r>
      <w:r w:rsidR="0078195F" w:rsidRPr="00BE66D6">
        <w:rPr>
          <w:rFonts w:ascii="Times New Roman" w:hAnsi="Times New Roman" w:cs="Times New Roman"/>
          <w:sz w:val="24"/>
          <w:szCs w:val="24"/>
        </w:rPr>
        <w:t>Douglas C.</w:t>
      </w:r>
      <w:r w:rsidR="0078195F">
        <w:rPr>
          <w:rFonts w:ascii="Times New Roman" w:hAnsi="Times New Roman" w:cs="Times New Roman"/>
          <w:sz w:val="24"/>
          <w:szCs w:val="24"/>
        </w:rPr>
        <w:t xml:space="preserve">, </w:t>
      </w:r>
      <w:r w:rsidRPr="00BE66D6">
        <w:rPr>
          <w:rFonts w:ascii="Times New Roman" w:hAnsi="Times New Roman" w:cs="Times New Roman"/>
          <w:sz w:val="24"/>
          <w:szCs w:val="24"/>
        </w:rPr>
        <w:t xml:space="preserve">‘Benefaction, gratitude, and reciprocity within the Bible’, </w:t>
      </w:r>
      <w:r w:rsidRPr="00BE66D6">
        <w:rPr>
          <w:rFonts w:ascii="Times New Roman" w:hAnsi="Times New Roman" w:cs="Times New Roman"/>
          <w:i/>
          <w:iCs/>
          <w:sz w:val="24"/>
          <w:szCs w:val="24"/>
        </w:rPr>
        <w:t>Anglican Theological Review</w:t>
      </w:r>
      <w:r w:rsidRPr="00BE66D6">
        <w:rPr>
          <w:rFonts w:ascii="Times New Roman" w:hAnsi="Times New Roman" w:cs="Times New Roman"/>
          <w:sz w:val="24"/>
          <w:szCs w:val="24"/>
        </w:rPr>
        <w:t>, Vol. 103.3 (2021), 271–285</w:t>
      </w:r>
    </w:p>
    <w:p w14:paraId="4F11B227" w14:textId="77777777" w:rsidR="001115A3" w:rsidRPr="00BE66D6" w:rsidRDefault="001115A3" w:rsidP="00135C5D">
      <w:pPr>
        <w:pStyle w:val="FootnoteText"/>
        <w:rPr>
          <w:rFonts w:ascii="Times New Roman" w:hAnsi="Times New Roman" w:cs="Times New Roman"/>
          <w:sz w:val="24"/>
          <w:szCs w:val="24"/>
        </w:rPr>
      </w:pPr>
    </w:p>
    <w:p w14:paraId="3DBF41FE" w14:textId="499DC1B4" w:rsidR="006252B4" w:rsidRPr="00BE66D6" w:rsidRDefault="001115A3" w:rsidP="00BE66D6">
      <w:pPr>
        <w:pStyle w:val="FootnoteText"/>
        <w:rPr>
          <w:rFonts w:ascii="Times New Roman" w:hAnsi="Times New Roman" w:cs="Times New Roman"/>
          <w:sz w:val="24"/>
          <w:szCs w:val="24"/>
        </w:rPr>
      </w:pPr>
      <w:r w:rsidRPr="00BE66D6">
        <w:rPr>
          <w:rFonts w:ascii="Times New Roman" w:hAnsi="Times New Roman" w:cs="Times New Roman"/>
          <w:sz w:val="24"/>
          <w:szCs w:val="24"/>
        </w:rPr>
        <w:t xml:space="preserve">Seneca, </w:t>
      </w:r>
      <w:r w:rsidRPr="00BE66D6">
        <w:rPr>
          <w:rFonts w:ascii="Times New Roman" w:hAnsi="Times New Roman" w:cs="Times New Roman"/>
          <w:i/>
          <w:iCs/>
          <w:sz w:val="24"/>
          <w:szCs w:val="24"/>
        </w:rPr>
        <w:t>On Benefits</w:t>
      </w:r>
      <w:r w:rsidRPr="00BE66D6">
        <w:rPr>
          <w:rFonts w:ascii="Times New Roman" w:hAnsi="Times New Roman" w:cs="Times New Roman"/>
          <w:sz w:val="24"/>
          <w:szCs w:val="24"/>
        </w:rPr>
        <w:t>, trans. by Aubrey Stewart</w:t>
      </w:r>
      <w:r w:rsidRPr="00BE66D6">
        <w:rPr>
          <w:rFonts w:ascii="Times New Roman" w:hAnsi="Times New Roman" w:cs="Times New Roman"/>
          <w:i/>
          <w:iCs/>
          <w:sz w:val="24"/>
          <w:szCs w:val="24"/>
        </w:rPr>
        <w:t xml:space="preserve"> </w:t>
      </w:r>
      <w:r w:rsidRPr="00BE66D6">
        <w:rPr>
          <w:rFonts w:ascii="Times New Roman" w:hAnsi="Times New Roman" w:cs="Times New Roman"/>
          <w:sz w:val="24"/>
          <w:szCs w:val="24"/>
        </w:rPr>
        <w:t>(London: G. Bell and Sons Ltd., 1911)</w:t>
      </w:r>
    </w:p>
    <w:sectPr w:rsidR="006252B4" w:rsidRPr="00BE66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152DA" w14:textId="77777777" w:rsidR="00F53410" w:rsidRDefault="00F53410" w:rsidP="000D4876">
      <w:r>
        <w:separator/>
      </w:r>
    </w:p>
  </w:endnote>
  <w:endnote w:type="continuationSeparator" w:id="0">
    <w:p w14:paraId="56F72256" w14:textId="77777777" w:rsidR="00F53410" w:rsidRDefault="00F53410" w:rsidP="000D4876">
      <w:r>
        <w:continuationSeparator/>
      </w:r>
    </w:p>
  </w:endnote>
  <w:endnote w:type="continuationNotice" w:id="1">
    <w:p w14:paraId="634A3EE2" w14:textId="77777777" w:rsidR="00F53410" w:rsidRDefault="00F534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9FC8E" w14:textId="77777777" w:rsidR="00F53410" w:rsidRDefault="00F53410" w:rsidP="000D4876">
      <w:r>
        <w:separator/>
      </w:r>
    </w:p>
  </w:footnote>
  <w:footnote w:type="continuationSeparator" w:id="0">
    <w:p w14:paraId="559F9CE8" w14:textId="77777777" w:rsidR="00F53410" w:rsidRDefault="00F53410" w:rsidP="000D4876">
      <w:r>
        <w:continuationSeparator/>
      </w:r>
    </w:p>
  </w:footnote>
  <w:footnote w:type="continuationNotice" w:id="1">
    <w:p w14:paraId="058DE80D" w14:textId="77777777" w:rsidR="00F53410" w:rsidRDefault="00F53410"/>
  </w:footnote>
  <w:footnote w:id="2">
    <w:p w14:paraId="2BA6937B" w14:textId="6DBFC7CD" w:rsidR="00A41CBD" w:rsidRPr="00140AD3" w:rsidRDefault="00A41CBD">
      <w:pPr>
        <w:pStyle w:val="FootnoteText"/>
        <w:rPr>
          <w:rFonts w:ascii="Times New Roman" w:hAnsi="Times New Roman" w:cs="Times New Roman"/>
        </w:rPr>
      </w:pPr>
      <w:r>
        <w:rPr>
          <w:rStyle w:val="FootnoteReference"/>
        </w:rPr>
        <w:footnoteRef/>
      </w:r>
      <w:r>
        <w:t xml:space="preserve"> </w:t>
      </w:r>
      <w:r w:rsidR="0035611C" w:rsidRPr="00140AD3">
        <w:rPr>
          <w:rFonts w:ascii="Times New Roman" w:hAnsi="Times New Roman" w:cs="Times New Roman"/>
        </w:rPr>
        <w:t>Anthony Towey</w:t>
      </w:r>
      <w:r w:rsidR="003B070B" w:rsidRPr="00140AD3">
        <w:rPr>
          <w:rFonts w:ascii="Times New Roman" w:hAnsi="Times New Roman" w:cs="Times New Roman"/>
        </w:rPr>
        <w:t xml:space="preserve">, </w:t>
      </w:r>
      <w:r w:rsidR="003B070B" w:rsidRPr="00140AD3">
        <w:rPr>
          <w:rFonts w:ascii="Times New Roman" w:hAnsi="Times New Roman" w:cs="Times New Roman"/>
          <w:i/>
          <w:iCs/>
        </w:rPr>
        <w:t xml:space="preserve">An Introduction </w:t>
      </w:r>
      <w:r w:rsidR="005E6022" w:rsidRPr="00140AD3">
        <w:rPr>
          <w:rFonts w:ascii="Times New Roman" w:hAnsi="Times New Roman" w:cs="Times New Roman"/>
          <w:i/>
          <w:iCs/>
        </w:rPr>
        <w:t xml:space="preserve">to Christian Theology: </w:t>
      </w:r>
      <w:r w:rsidR="001E054C" w:rsidRPr="00140AD3">
        <w:rPr>
          <w:rFonts w:ascii="Times New Roman" w:hAnsi="Times New Roman" w:cs="Times New Roman"/>
          <w:i/>
          <w:iCs/>
        </w:rPr>
        <w:t>Biblical, Classical, Contemporary</w:t>
      </w:r>
      <w:r w:rsidR="0035075A" w:rsidRPr="00140AD3">
        <w:rPr>
          <w:rFonts w:ascii="Times New Roman" w:hAnsi="Times New Roman" w:cs="Times New Roman"/>
        </w:rPr>
        <w:t xml:space="preserve"> (London: Bloomsbury</w:t>
      </w:r>
      <w:r w:rsidR="00ED16EE" w:rsidRPr="00140AD3">
        <w:rPr>
          <w:rFonts w:ascii="Times New Roman" w:hAnsi="Times New Roman" w:cs="Times New Roman"/>
        </w:rPr>
        <w:t xml:space="preserve"> T&amp;T Clark</w:t>
      </w:r>
      <w:r w:rsidR="00017A62" w:rsidRPr="00140AD3">
        <w:rPr>
          <w:rFonts w:ascii="Times New Roman" w:hAnsi="Times New Roman" w:cs="Times New Roman"/>
        </w:rPr>
        <w:t>, 2013</w:t>
      </w:r>
      <w:r w:rsidR="00556E5E" w:rsidRPr="00140AD3">
        <w:rPr>
          <w:rFonts w:ascii="Times New Roman" w:hAnsi="Times New Roman" w:cs="Times New Roman"/>
        </w:rPr>
        <w:t>)</w:t>
      </w:r>
      <w:r w:rsidR="00166A3B" w:rsidRPr="00140AD3">
        <w:rPr>
          <w:rFonts w:ascii="Times New Roman" w:hAnsi="Times New Roman" w:cs="Times New Roman"/>
        </w:rPr>
        <w:t xml:space="preserve">, </w:t>
      </w:r>
      <w:r w:rsidR="00556E5E" w:rsidRPr="00140AD3">
        <w:rPr>
          <w:rFonts w:ascii="Times New Roman" w:hAnsi="Times New Roman" w:cs="Times New Roman"/>
        </w:rPr>
        <w:t xml:space="preserve">p. </w:t>
      </w:r>
      <w:r w:rsidR="00166A3B" w:rsidRPr="00140AD3">
        <w:rPr>
          <w:rFonts w:ascii="Times New Roman" w:hAnsi="Times New Roman" w:cs="Times New Roman"/>
        </w:rPr>
        <w:t>3.</w:t>
      </w:r>
    </w:p>
  </w:footnote>
  <w:footnote w:id="3">
    <w:p w14:paraId="05932C06" w14:textId="77777777" w:rsidR="004B43CE" w:rsidRPr="00140AD3" w:rsidRDefault="004B43CE" w:rsidP="004B43CE">
      <w:pPr>
        <w:rPr>
          <w:rFonts w:ascii="Times New Roman" w:hAnsi="Times New Roman" w:cs="Times New Roman"/>
          <w:color w:val="000000"/>
          <w:sz w:val="20"/>
          <w:szCs w:val="20"/>
        </w:rPr>
      </w:pPr>
      <w:r w:rsidRPr="00140AD3">
        <w:rPr>
          <w:rStyle w:val="FootnoteReference"/>
          <w:rFonts w:ascii="Times New Roman" w:hAnsi="Times New Roman" w:cs="Times New Roman"/>
          <w:sz w:val="20"/>
          <w:szCs w:val="20"/>
        </w:rPr>
        <w:footnoteRef/>
      </w:r>
      <w:r w:rsidRPr="00140AD3">
        <w:rPr>
          <w:rFonts w:ascii="Times New Roman" w:hAnsi="Times New Roman" w:cs="Times New Roman"/>
          <w:sz w:val="20"/>
          <w:szCs w:val="20"/>
        </w:rPr>
        <w:t xml:space="preserve"> New King James Version: </w:t>
      </w:r>
      <w:r w:rsidRPr="00140AD3">
        <w:rPr>
          <w:rFonts w:ascii="Times New Roman" w:hAnsi="Times New Roman" w:cs="Times New Roman"/>
          <w:color w:val="000000"/>
          <w:sz w:val="20"/>
          <w:szCs w:val="20"/>
        </w:rPr>
        <w:t>Exodus 20:1–3.</w:t>
      </w:r>
    </w:p>
  </w:footnote>
  <w:footnote w:id="4">
    <w:p w14:paraId="7A0CA5E9" w14:textId="77777777" w:rsidR="00DA0F5C" w:rsidRPr="00140AD3" w:rsidRDefault="00DA0F5C">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hAnsi="Times New Roman" w:cs="Times New Roman"/>
        </w:rPr>
        <w:t>Ibid.,</w:t>
      </w:r>
      <w:r w:rsidRPr="00140AD3">
        <w:rPr>
          <w:rFonts w:ascii="Times New Roman" w:hAnsi="Times New Roman" w:cs="Times New Roman"/>
        </w:rPr>
        <w:t xml:space="preserve"> 18:1</w:t>
      </w:r>
      <w:r w:rsidR="006427D3" w:rsidRPr="00140AD3">
        <w:rPr>
          <w:rFonts w:ascii="Times New Roman" w:hAnsi="Times New Roman" w:cs="Times New Roman"/>
        </w:rPr>
        <w:t>5–16.</w:t>
      </w:r>
    </w:p>
  </w:footnote>
  <w:footnote w:id="5">
    <w:p w14:paraId="5245E3A3" w14:textId="77777777" w:rsidR="00DE600E" w:rsidRPr="00140AD3" w:rsidRDefault="00DE600E">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hAnsi="Times New Roman" w:cs="Times New Roman"/>
        </w:rPr>
        <w:t>Ibid.,</w:t>
      </w:r>
      <w:r w:rsidR="00FA65A5" w:rsidRPr="00140AD3">
        <w:rPr>
          <w:rFonts w:ascii="Times New Roman" w:hAnsi="Times New Roman" w:cs="Times New Roman"/>
        </w:rPr>
        <w:t xml:space="preserve"> 14:10–</w:t>
      </w:r>
      <w:r w:rsidR="002531FD" w:rsidRPr="00140AD3">
        <w:rPr>
          <w:rFonts w:ascii="Times New Roman" w:hAnsi="Times New Roman" w:cs="Times New Roman"/>
        </w:rPr>
        <w:t>12.</w:t>
      </w:r>
    </w:p>
  </w:footnote>
  <w:footnote w:id="6">
    <w:p w14:paraId="5E3AD821" w14:textId="77777777" w:rsidR="00434737" w:rsidRPr="00140AD3" w:rsidRDefault="00434737">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hAnsi="Times New Roman" w:cs="Times New Roman"/>
        </w:rPr>
        <w:t xml:space="preserve">Ibid., </w:t>
      </w:r>
      <w:r w:rsidRPr="00140AD3">
        <w:rPr>
          <w:rFonts w:ascii="Times New Roman" w:hAnsi="Times New Roman" w:cs="Times New Roman"/>
        </w:rPr>
        <w:t>18:24–26</w:t>
      </w:r>
      <w:r w:rsidR="00D44368" w:rsidRPr="00140AD3">
        <w:rPr>
          <w:rFonts w:ascii="Times New Roman" w:hAnsi="Times New Roman" w:cs="Times New Roman"/>
        </w:rPr>
        <w:t>.</w:t>
      </w:r>
    </w:p>
  </w:footnote>
  <w:footnote w:id="7">
    <w:p w14:paraId="128243C1" w14:textId="77777777" w:rsidR="000D4876" w:rsidRPr="00140AD3" w:rsidRDefault="000D4876">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Pr="00140AD3">
        <w:rPr>
          <w:rFonts w:ascii="Times New Roman" w:eastAsia="Times New Roman" w:hAnsi="Times New Roman" w:cs="Times New Roman"/>
          <w:color w:val="212121"/>
        </w:rPr>
        <w:t>Romans 1:18–32</w:t>
      </w:r>
      <w:r w:rsidR="000918B0" w:rsidRPr="00140AD3">
        <w:rPr>
          <w:rFonts w:ascii="Times New Roman" w:eastAsia="Times New Roman" w:hAnsi="Times New Roman" w:cs="Times New Roman"/>
          <w:color w:val="212121"/>
        </w:rPr>
        <w:t xml:space="preserve">; </w:t>
      </w:r>
      <w:r w:rsidRPr="00140AD3">
        <w:rPr>
          <w:rFonts w:ascii="Times New Roman" w:eastAsia="Times New Roman" w:hAnsi="Times New Roman" w:cs="Times New Roman"/>
          <w:color w:val="212121"/>
        </w:rPr>
        <w:t>3:9–20</w:t>
      </w:r>
      <w:r w:rsidR="000918B0" w:rsidRPr="00140AD3">
        <w:rPr>
          <w:rFonts w:ascii="Times New Roman" w:eastAsia="Times New Roman" w:hAnsi="Times New Roman" w:cs="Times New Roman"/>
          <w:color w:val="212121"/>
        </w:rPr>
        <w:t>.</w:t>
      </w:r>
    </w:p>
  </w:footnote>
  <w:footnote w:id="8">
    <w:p w14:paraId="2A6E0DD2" w14:textId="77777777" w:rsidR="00BA4207" w:rsidRPr="00140AD3" w:rsidRDefault="00BA4207">
      <w:pPr>
        <w:pStyle w:val="FootnoteText"/>
        <w:rPr>
          <w:rFonts w:ascii="Times New Roman" w:hAnsi="Times New Roman" w:cs="Times New Roman"/>
        </w:rPr>
      </w:pPr>
      <w:r w:rsidRPr="00140AD3">
        <w:rPr>
          <w:rStyle w:val="FootnoteReference"/>
          <w:rFonts w:ascii="Times New Roman" w:hAnsi="Times New Roman" w:cs="Times New Roman"/>
        </w:rPr>
        <w:footnoteRef/>
      </w:r>
      <w:r w:rsidRPr="00140AD3">
        <w:rPr>
          <w:rFonts w:ascii="Times New Roman" w:hAnsi="Times New Roman" w:cs="Times New Roman"/>
        </w:rPr>
        <w:t xml:space="preserve"> </w:t>
      </w:r>
      <w:r w:rsidR="00EB7265" w:rsidRPr="00140AD3">
        <w:rPr>
          <w:rFonts w:ascii="Times New Roman" w:eastAsia="Times New Roman" w:hAnsi="Times New Roman" w:cs="Times New Roman"/>
          <w:color w:val="212121"/>
        </w:rPr>
        <w:t>Ibid.,</w:t>
      </w:r>
      <w:r w:rsidRPr="00140AD3">
        <w:rPr>
          <w:rFonts w:ascii="Times New Roman" w:eastAsia="Times New Roman" w:hAnsi="Times New Roman" w:cs="Times New Roman"/>
          <w:color w:val="212121"/>
        </w:rPr>
        <w:t xml:space="preserve"> 5:13</w:t>
      </w:r>
      <w:r w:rsidR="007E7470" w:rsidRPr="00140AD3">
        <w:rPr>
          <w:rFonts w:ascii="Times New Roman" w:eastAsia="Times New Roman" w:hAnsi="Times New Roman" w:cs="Times New Roman"/>
          <w:color w:val="212121"/>
        </w:rPr>
        <w:t>.</w:t>
      </w:r>
    </w:p>
  </w:footnote>
  <w:footnote w:id="9">
    <w:p w14:paraId="5B14E86F" w14:textId="77777777" w:rsidR="006210E1" w:rsidRPr="00801D17" w:rsidRDefault="006210E1">
      <w:pPr>
        <w:pStyle w:val="FootnoteText"/>
        <w:rPr>
          <w:rFonts w:ascii="Times New Roman" w:hAnsi="Times New Roman" w:cs="Times New Roman"/>
        </w:rPr>
      </w:pPr>
      <w:r w:rsidRPr="008A6899">
        <w:rPr>
          <w:rStyle w:val="FootnoteReference"/>
          <w:rFonts w:ascii="Times New Roman" w:hAnsi="Times New Roman" w:cs="Times New Roman"/>
        </w:rPr>
        <w:footnoteRef/>
      </w:r>
      <w:r w:rsidRPr="008A6899">
        <w:rPr>
          <w:rFonts w:ascii="Times New Roman" w:hAnsi="Times New Roman" w:cs="Times New Roman"/>
        </w:rPr>
        <w:t xml:space="preserve"> </w:t>
      </w:r>
      <w:r w:rsidRPr="00801D17">
        <w:rPr>
          <w:rFonts w:ascii="Times New Roman" w:hAnsi="Times New Roman" w:cs="Times New Roman"/>
        </w:rPr>
        <w:t>Exodus 20:1</w:t>
      </w:r>
      <w:r w:rsidR="005722EE" w:rsidRPr="00801D17">
        <w:rPr>
          <w:rFonts w:ascii="Times New Roman" w:hAnsi="Times New Roman" w:cs="Times New Roman"/>
        </w:rPr>
        <w:t>.</w:t>
      </w:r>
    </w:p>
  </w:footnote>
  <w:footnote w:id="10">
    <w:p w14:paraId="4C25DE8A" w14:textId="77777777" w:rsidR="00B43CDB" w:rsidRPr="00801D17" w:rsidRDefault="00B43CDB">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EB7265" w:rsidRPr="00801D17">
        <w:rPr>
          <w:rFonts w:ascii="Times New Roman" w:hAnsi="Times New Roman" w:cs="Times New Roman"/>
        </w:rPr>
        <w:t>Ibid.,</w:t>
      </w:r>
      <w:r w:rsidRPr="00801D17">
        <w:rPr>
          <w:rFonts w:ascii="Times New Roman" w:hAnsi="Times New Roman" w:cs="Times New Roman"/>
        </w:rPr>
        <w:t xml:space="preserve"> 20:2</w:t>
      </w:r>
      <w:r w:rsidR="005722EE" w:rsidRPr="00801D17">
        <w:rPr>
          <w:rFonts w:ascii="Times New Roman" w:hAnsi="Times New Roman" w:cs="Times New Roman"/>
        </w:rPr>
        <w:t>.</w:t>
      </w:r>
    </w:p>
  </w:footnote>
  <w:footnote w:id="11">
    <w:p w14:paraId="63D72368" w14:textId="4BF094D6" w:rsidR="00713CF8" w:rsidRPr="00801D17" w:rsidRDefault="00713CF8">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0129AD" w:rsidRPr="00801D17">
        <w:rPr>
          <w:rFonts w:ascii="Times New Roman" w:hAnsi="Times New Roman" w:cs="Times New Roman"/>
        </w:rPr>
        <w:t>Ibid.,</w:t>
      </w:r>
      <w:r w:rsidRPr="00801D17">
        <w:rPr>
          <w:rFonts w:ascii="Times New Roman" w:hAnsi="Times New Roman" w:cs="Times New Roman"/>
        </w:rPr>
        <w:t xml:space="preserve"> 19:15</w:t>
      </w:r>
      <w:r w:rsidR="005722EE" w:rsidRPr="00801D17">
        <w:rPr>
          <w:rFonts w:ascii="Times New Roman" w:hAnsi="Times New Roman" w:cs="Times New Roman"/>
        </w:rPr>
        <w:t>.</w:t>
      </w:r>
    </w:p>
  </w:footnote>
  <w:footnote w:id="12">
    <w:p w14:paraId="4F762D5D" w14:textId="77777777" w:rsidR="005D015D" w:rsidRPr="00801D17" w:rsidRDefault="005D015D" w:rsidP="00AB0CDA">
      <w:pPr>
        <w:rPr>
          <w:rFonts w:ascii="Times New Roman" w:eastAsia="Times New Roman" w:hAnsi="Times New Roman" w:cs="Times New Roman"/>
          <w:color w:val="000000"/>
          <w:sz w:val="20"/>
          <w:szCs w:val="20"/>
          <w:shd w:val="clear" w:color="auto" w:fill="FFFFFF"/>
        </w:rPr>
      </w:pPr>
      <w:r w:rsidRPr="00801D17">
        <w:rPr>
          <w:rStyle w:val="FootnoteReference"/>
          <w:rFonts w:ascii="Times New Roman" w:hAnsi="Times New Roman" w:cs="Times New Roman"/>
          <w:sz w:val="20"/>
          <w:szCs w:val="20"/>
        </w:rPr>
        <w:footnoteRef/>
      </w:r>
      <w:r w:rsidRPr="00801D17">
        <w:rPr>
          <w:rFonts w:ascii="Times New Roman" w:hAnsi="Times New Roman" w:cs="Times New Roman"/>
          <w:sz w:val="20"/>
          <w:szCs w:val="20"/>
        </w:rPr>
        <w:t xml:space="preserve"> </w:t>
      </w:r>
      <w:r w:rsidRPr="00801D17">
        <w:rPr>
          <w:rFonts w:ascii="Times New Roman" w:eastAsia="Times New Roman" w:hAnsi="Times New Roman" w:cs="Times New Roman"/>
          <w:color w:val="000000"/>
          <w:sz w:val="20"/>
          <w:szCs w:val="20"/>
          <w:shd w:val="clear" w:color="auto" w:fill="FFFFFF"/>
        </w:rPr>
        <w:t>Deuteronomy 4</w:t>
      </w:r>
      <w:r w:rsidR="008D752B" w:rsidRPr="00801D17">
        <w:rPr>
          <w:rFonts w:ascii="Times New Roman" w:eastAsia="Times New Roman" w:hAnsi="Times New Roman" w:cs="Times New Roman"/>
          <w:color w:val="000000"/>
          <w:sz w:val="20"/>
          <w:szCs w:val="20"/>
          <w:shd w:val="clear" w:color="auto" w:fill="FFFFFF"/>
        </w:rPr>
        <w:t>:</w:t>
      </w:r>
      <w:r w:rsidRPr="00801D17">
        <w:rPr>
          <w:rFonts w:ascii="Times New Roman" w:eastAsia="Times New Roman" w:hAnsi="Times New Roman" w:cs="Times New Roman"/>
          <w:color w:val="000000"/>
          <w:sz w:val="20"/>
          <w:szCs w:val="20"/>
          <w:shd w:val="clear" w:color="auto" w:fill="FFFFFF"/>
        </w:rPr>
        <w:t>14</w:t>
      </w:r>
      <w:r w:rsidR="005722EE" w:rsidRPr="00801D17">
        <w:rPr>
          <w:rFonts w:ascii="Times New Roman" w:eastAsia="Times New Roman" w:hAnsi="Times New Roman" w:cs="Times New Roman"/>
          <w:color w:val="000000"/>
          <w:sz w:val="20"/>
          <w:szCs w:val="20"/>
          <w:shd w:val="clear" w:color="auto" w:fill="FFFFFF"/>
        </w:rPr>
        <w:t>.</w:t>
      </w:r>
    </w:p>
  </w:footnote>
  <w:footnote w:id="13">
    <w:p w14:paraId="03B727CC" w14:textId="4EA9485E" w:rsidR="00760D33" w:rsidRPr="00801D17" w:rsidRDefault="00760D33" w:rsidP="00760D33">
      <w:pPr>
        <w:pStyle w:val="li1"/>
        <w:divId w:val="391658436"/>
        <w:rPr>
          <w:rFonts w:ascii="Times New Roman" w:eastAsia="Times New Roman" w:hAnsi="Times New Roman"/>
          <w:sz w:val="20"/>
          <w:szCs w:val="20"/>
        </w:rPr>
      </w:pPr>
      <w:r w:rsidRPr="00801D17">
        <w:rPr>
          <w:rStyle w:val="FootnoteReference"/>
          <w:rFonts w:ascii="Times New Roman" w:hAnsi="Times New Roman"/>
          <w:sz w:val="20"/>
          <w:szCs w:val="20"/>
        </w:rPr>
        <w:footnoteRef/>
      </w:r>
      <w:r w:rsidR="00494836" w:rsidRPr="00801D17">
        <w:rPr>
          <w:rStyle w:val="s1"/>
          <w:rFonts w:ascii="Times New Roman" w:eastAsia="Times New Roman" w:hAnsi="Times New Roman"/>
          <w:sz w:val="20"/>
          <w:szCs w:val="20"/>
        </w:rPr>
        <w:t xml:space="preserve"> Fulton J. Sheen, </w:t>
      </w:r>
      <w:r w:rsidR="00494836" w:rsidRPr="00801D17">
        <w:rPr>
          <w:rStyle w:val="s1"/>
          <w:rFonts w:ascii="Times New Roman" w:eastAsia="Times New Roman" w:hAnsi="Times New Roman"/>
          <w:i/>
          <w:iCs/>
          <w:sz w:val="20"/>
          <w:szCs w:val="20"/>
        </w:rPr>
        <w:t>Freedom Under God</w:t>
      </w:r>
      <w:r w:rsidR="00494836" w:rsidRPr="00801D17">
        <w:rPr>
          <w:rStyle w:val="s1"/>
          <w:rFonts w:ascii="Times New Roman" w:eastAsia="Times New Roman" w:hAnsi="Times New Roman"/>
          <w:sz w:val="20"/>
          <w:szCs w:val="20"/>
        </w:rPr>
        <w:t xml:space="preserve"> (</w:t>
      </w:r>
      <w:r w:rsidR="00120ABD" w:rsidRPr="00801D17">
        <w:rPr>
          <w:rStyle w:val="s1"/>
          <w:rFonts w:ascii="Times New Roman" w:eastAsia="Times New Roman" w:hAnsi="Times New Roman"/>
          <w:sz w:val="20"/>
          <w:szCs w:val="20"/>
        </w:rPr>
        <w:t>Wisconsin</w:t>
      </w:r>
      <w:r w:rsidR="00494836" w:rsidRPr="00801D17">
        <w:rPr>
          <w:rStyle w:val="s1"/>
          <w:rFonts w:ascii="Times New Roman" w:eastAsia="Times New Roman" w:hAnsi="Times New Roman"/>
          <w:sz w:val="20"/>
          <w:szCs w:val="20"/>
        </w:rPr>
        <w:t>: Bruce Pub</w:t>
      </w:r>
      <w:r w:rsidR="00E15BDB" w:rsidRPr="00801D17">
        <w:rPr>
          <w:rStyle w:val="s1"/>
          <w:rFonts w:ascii="Times New Roman" w:eastAsia="Times New Roman" w:hAnsi="Times New Roman"/>
          <w:sz w:val="20"/>
          <w:szCs w:val="20"/>
        </w:rPr>
        <w:t xml:space="preserve">lishing Company, </w:t>
      </w:r>
      <w:r w:rsidRPr="00801D17">
        <w:rPr>
          <w:rStyle w:val="s1"/>
          <w:rFonts w:ascii="Times New Roman" w:eastAsia="Times New Roman" w:hAnsi="Times New Roman"/>
          <w:sz w:val="20"/>
          <w:szCs w:val="20"/>
        </w:rPr>
        <w:t>1940</w:t>
      </w:r>
      <w:r w:rsidR="00E15BDB" w:rsidRPr="00801D17">
        <w:rPr>
          <w:rStyle w:val="s1"/>
          <w:rFonts w:ascii="Times New Roman" w:eastAsia="Times New Roman" w:hAnsi="Times New Roman"/>
          <w:sz w:val="20"/>
          <w:szCs w:val="20"/>
        </w:rPr>
        <w:t>)</w:t>
      </w:r>
      <w:r w:rsidR="001F21E3" w:rsidRPr="00801D17">
        <w:rPr>
          <w:rStyle w:val="s1"/>
          <w:rFonts w:ascii="Times New Roman" w:eastAsia="Times New Roman" w:hAnsi="Times New Roman"/>
          <w:sz w:val="20"/>
          <w:szCs w:val="20"/>
        </w:rPr>
        <w:t xml:space="preserve">, </w:t>
      </w:r>
      <w:r w:rsidR="00E15BDB" w:rsidRPr="00801D17">
        <w:rPr>
          <w:rStyle w:val="s1"/>
          <w:rFonts w:ascii="Times New Roman" w:eastAsia="Times New Roman" w:hAnsi="Times New Roman"/>
          <w:sz w:val="20"/>
          <w:szCs w:val="20"/>
        </w:rPr>
        <w:t xml:space="preserve">p. </w:t>
      </w:r>
      <w:r w:rsidR="00494836" w:rsidRPr="00801D17">
        <w:rPr>
          <w:rStyle w:val="s1"/>
          <w:rFonts w:ascii="Times New Roman" w:eastAsia="Times New Roman" w:hAnsi="Times New Roman"/>
          <w:sz w:val="20"/>
          <w:szCs w:val="20"/>
        </w:rPr>
        <w:t>181</w:t>
      </w:r>
      <w:r w:rsidR="00E15BDB" w:rsidRPr="00801D17">
        <w:rPr>
          <w:rStyle w:val="s1"/>
          <w:rFonts w:ascii="Times New Roman" w:eastAsia="Times New Roman" w:hAnsi="Times New Roman"/>
          <w:sz w:val="20"/>
          <w:szCs w:val="20"/>
        </w:rPr>
        <w:t>.</w:t>
      </w:r>
    </w:p>
  </w:footnote>
  <w:footnote w:id="14">
    <w:p w14:paraId="247E7CE0" w14:textId="77777777" w:rsidR="008C3A49" w:rsidRPr="00801D17" w:rsidRDefault="008C3A49">
      <w:pPr>
        <w:pStyle w:val="FootnoteText"/>
        <w:rPr>
          <w:rFonts w:ascii="Times New Roman" w:hAnsi="Times New Roman" w:cs="Times New Roman"/>
          <w:color w:val="000000" w:themeColor="text1"/>
        </w:rPr>
      </w:pPr>
      <w:r w:rsidRPr="00801D17">
        <w:rPr>
          <w:rStyle w:val="FootnoteReference"/>
          <w:rFonts w:ascii="Times New Roman" w:hAnsi="Times New Roman" w:cs="Times New Roman"/>
          <w:color w:val="000000" w:themeColor="text1"/>
        </w:rPr>
        <w:footnoteRef/>
      </w:r>
      <w:r w:rsidRPr="00801D17">
        <w:rPr>
          <w:rFonts w:ascii="Times New Roman" w:hAnsi="Times New Roman" w:cs="Times New Roman"/>
          <w:color w:val="000000" w:themeColor="text1"/>
        </w:rPr>
        <w:t xml:space="preserve"> </w:t>
      </w:r>
      <w:r w:rsidR="003D0CC6" w:rsidRPr="00801D17">
        <w:rPr>
          <w:rFonts w:ascii="Times New Roman" w:hAnsi="Times New Roman" w:cs="Times New Roman"/>
          <w:color w:val="000000" w:themeColor="text1"/>
        </w:rPr>
        <w:t>Daniel 4:25</w:t>
      </w:r>
      <w:r w:rsidR="006D15C7" w:rsidRPr="00801D17">
        <w:rPr>
          <w:rFonts w:ascii="Times New Roman" w:hAnsi="Times New Roman" w:cs="Times New Roman"/>
          <w:color w:val="000000" w:themeColor="text1"/>
        </w:rPr>
        <w:t xml:space="preserve">; </w:t>
      </w:r>
      <w:r w:rsidR="000C4F33" w:rsidRPr="00801D17">
        <w:rPr>
          <w:rFonts w:ascii="Times New Roman" w:hAnsi="Times New Roman" w:cs="Times New Roman"/>
          <w:color w:val="000000" w:themeColor="text1"/>
        </w:rPr>
        <w:t xml:space="preserve">Romans 9:20; </w:t>
      </w:r>
      <w:r w:rsidR="005722EE" w:rsidRPr="00801D17">
        <w:rPr>
          <w:rFonts w:ascii="Times New Roman" w:hAnsi="Times New Roman" w:cs="Times New Roman"/>
          <w:color w:val="000000" w:themeColor="text1"/>
        </w:rPr>
        <w:t>Timothy 6:15; Revelation 4:11.</w:t>
      </w:r>
    </w:p>
  </w:footnote>
  <w:footnote w:id="15">
    <w:p w14:paraId="238966F5" w14:textId="77777777" w:rsidR="007F6B3F" w:rsidRPr="00801D17" w:rsidRDefault="007F6B3F">
      <w:pPr>
        <w:pStyle w:val="FootnoteText"/>
        <w:rPr>
          <w:rFonts w:ascii="Times New Roman" w:hAnsi="Times New Roman" w:cs="Times New Roman"/>
          <w:color w:val="000000" w:themeColor="text1"/>
        </w:rPr>
      </w:pPr>
      <w:r w:rsidRPr="00801D17">
        <w:rPr>
          <w:rStyle w:val="FootnoteReference"/>
          <w:rFonts w:ascii="Times New Roman" w:hAnsi="Times New Roman" w:cs="Times New Roman"/>
          <w:color w:val="000000" w:themeColor="text1"/>
        </w:rPr>
        <w:footnoteRef/>
      </w:r>
      <w:r w:rsidRPr="00801D17">
        <w:rPr>
          <w:rFonts w:ascii="Times New Roman" w:hAnsi="Times New Roman" w:cs="Times New Roman"/>
          <w:color w:val="000000" w:themeColor="text1"/>
        </w:rPr>
        <w:t xml:space="preserve"> </w:t>
      </w:r>
      <w:r w:rsidR="001400E3" w:rsidRPr="00801D17">
        <w:rPr>
          <w:rFonts w:ascii="Times New Roman" w:hAnsi="Times New Roman" w:cs="Times New Roman"/>
          <w:color w:val="000000" w:themeColor="text1"/>
        </w:rPr>
        <w:t xml:space="preserve">UK Parliament, </w:t>
      </w:r>
      <w:r w:rsidR="00C0316F" w:rsidRPr="00801D17">
        <w:rPr>
          <w:rFonts w:ascii="Times New Roman" w:hAnsi="Times New Roman" w:cs="Times New Roman"/>
          <w:i/>
          <w:iCs/>
          <w:color w:val="000000" w:themeColor="text1"/>
        </w:rPr>
        <w:t>Magna Carta</w:t>
      </w:r>
      <w:r w:rsidR="00C0316F" w:rsidRPr="00801D17">
        <w:rPr>
          <w:rFonts w:ascii="Times New Roman" w:hAnsi="Times New Roman" w:cs="Times New Roman"/>
          <w:color w:val="000000" w:themeColor="text1"/>
        </w:rPr>
        <w:t xml:space="preserve"> </w:t>
      </w:r>
      <w:r w:rsidR="00A76E25" w:rsidRPr="00801D17">
        <w:rPr>
          <w:rFonts w:ascii="Times New Roman" w:hAnsi="Times New Roman" w:cs="Times New Roman"/>
          <w:color w:val="000000" w:themeColor="text1"/>
        </w:rPr>
        <w:t xml:space="preserve">(n.d.) </w:t>
      </w:r>
      <w:hyperlink r:id="rId1" w:history="1">
        <w:r w:rsidR="00003906" w:rsidRPr="00801D17">
          <w:rPr>
            <w:rStyle w:val="Hyperlink"/>
            <w:rFonts w:ascii="Times New Roman" w:hAnsi="Times New Roman" w:cs="Times New Roman"/>
            <w:color w:val="000000" w:themeColor="text1"/>
            <w:u w:val="none"/>
          </w:rPr>
          <w:t>https://www.parliament.uk/magnacarta/</w:t>
        </w:r>
      </w:hyperlink>
      <w:r w:rsidR="00003906" w:rsidRPr="00801D17">
        <w:rPr>
          <w:rFonts w:ascii="Times New Roman" w:hAnsi="Times New Roman" w:cs="Times New Roman"/>
          <w:color w:val="000000" w:themeColor="text1"/>
        </w:rPr>
        <w:t xml:space="preserve"> </w:t>
      </w:r>
      <w:r w:rsidR="0049780F" w:rsidRPr="00801D17">
        <w:rPr>
          <w:rFonts w:ascii="Times New Roman" w:hAnsi="Times New Roman" w:cs="Times New Roman"/>
          <w:color w:val="000000" w:themeColor="text1"/>
        </w:rPr>
        <w:t>[accessed 21</w:t>
      </w:r>
      <w:r w:rsidR="0049780F" w:rsidRPr="00801D17">
        <w:rPr>
          <w:rFonts w:ascii="Times New Roman" w:hAnsi="Times New Roman" w:cs="Times New Roman"/>
          <w:color w:val="000000" w:themeColor="text1"/>
          <w:vertAlign w:val="superscript"/>
        </w:rPr>
        <w:t>st</w:t>
      </w:r>
      <w:r w:rsidR="0049780F" w:rsidRPr="00801D17">
        <w:rPr>
          <w:rFonts w:ascii="Times New Roman" w:hAnsi="Times New Roman" w:cs="Times New Roman"/>
          <w:color w:val="000000" w:themeColor="text1"/>
        </w:rPr>
        <w:t xml:space="preserve"> October 2021]</w:t>
      </w:r>
      <w:r w:rsidR="00DC44A6" w:rsidRPr="00801D17">
        <w:rPr>
          <w:rFonts w:ascii="Times New Roman" w:hAnsi="Times New Roman" w:cs="Times New Roman"/>
          <w:color w:val="000000" w:themeColor="text1"/>
        </w:rPr>
        <w:t>.</w:t>
      </w:r>
    </w:p>
  </w:footnote>
  <w:footnote w:id="16">
    <w:p w14:paraId="693F86B7" w14:textId="77777777" w:rsidR="000877FC" w:rsidRPr="00801D17" w:rsidRDefault="000877FC" w:rsidP="002D512E">
      <w:pPr>
        <w:pStyle w:val="li1"/>
        <w:rPr>
          <w:rFonts w:ascii="Times New Roman" w:eastAsia="Times New Roman" w:hAnsi="Times New Roman"/>
          <w:sz w:val="20"/>
          <w:szCs w:val="20"/>
        </w:rPr>
      </w:pPr>
      <w:r w:rsidRPr="00801D17">
        <w:rPr>
          <w:rStyle w:val="FootnoteReference"/>
          <w:rFonts w:ascii="Times New Roman" w:hAnsi="Times New Roman"/>
          <w:sz w:val="20"/>
          <w:szCs w:val="20"/>
        </w:rPr>
        <w:footnoteRef/>
      </w:r>
      <w:r w:rsidRPr="00801D17">
        <w:rPr>
          <w:rFonts w:ascii="Times New Roman" w:hAnsi="Times New Roman"/>
          <w:sz w:val="20"/>
          <w:szCs w:val="20"/>
        </w:rPr>
        <w:t xml:space="preserve"> </w:t>
      </w:r>
      <w:r w:rsidR="002D512E" w:rsidRPr="00801D17">
        <w:rPr>
          <w:rStyle w:val="s1"/>
          <w:rFonts w:ascii="Times New Roman" w:eastAsia="Times New Roman" w:hAnsi="Times New Roman"/>
          <w:sz w:val="20"/>
          <w:szCs w:val="20"/>
        </w:rPr>
        <w:t xml:space="preserve">Sheen, </w:t>
      </w:r>
      <w:r w:rsidR="002D512E" w:rsidRPr="00801D17">
        <w:rPr>
          <w:rStyle w:val="s1"/>
          <w:rFonts w:ascii="Times New Roman" w:eastAsia="Times New Roman" w:hAnsi="Times New Roman"/>
          <w:i/>
          <w:iCs/>
          <w:sz w:val="20"/>
          <w:szCs w:val="20"/>
        </w:rPr>
        <w:t>Freedom Under God</w:t>
      </w:r>
      <w:r w:rsidR="002D512E" w:rsidRPr="00801D17">
        <w:rPr>
          <w:rStyle w:val="s1"/>
          <w:rFonts w:ascii="Times New Roman" w:eastAsia="Times New Roman" w:hAnsi="Times New Roman"/>
          <w:sz w:val="20"/>
          <w:szCs w:val="20"/>
        </w:rPr>
        <w:t xml:space="preserve">, p. </w:t>
      </w:r>
      <w:r w:rsidR="003E36D8" w:rsidRPr="00801D17">
        <w:rPr>
          <w:rStyle w:val="s1"/>
          <w:rFonts w:ascii="Times New Roman" w:eastAsia="Times New Roman" w:hAnsi="Times New Roman"/>
          <w:sz w:val="20"/>
          <w:szCs w:val="20"/>
        </w:rPr>
        <w:t>187.</w:t>
      </w:r>
    </w:p>
  </w:footnote>
  <w:footnote w:id="17">
    <w:p w14:paraId="451FFFC9" w14:textId="77777777" w:rsidR="00062C12" w:rsidRPr="00801D17" w:rsidRDefault="00062C12">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Romans 13:1</w:t>
      </w:r>
      <w:r w:rsidR="001B39C7" w:rsidRPr="00801D17">
        <w:rPr>
          <w:rFonts w:ascii="Times New Roman" w:hAnsi="Times New Roman" w:cs="Times New Roman"/>
        </w:rPr>
        <w:t>–</w:t>
      </w:r>
      <w:r w:rsidRPr="00801D17">
        <w:rPr>
          <w:rFonts w:ascii="Times New Roman" w:hAnsi="Times New Roman" w:cs="Times New Roman"/>
        </w:rPr>
        <w:t>2</w:t>
      </w:r>
      <w:r w:rsidR="001B39C7" w:rsidRPr="00801D17">
        <w:rPr>
          <w:rFonts w:ascii="Times New Roman" w:hAnsi="Times New Roman" w:cs="Times New Roman"/>
        </w:rPr>
        <w:t>.</w:t>
      </w:r>
    </w:p>
  </w:footnote>
  <w:footnote w:id="18">
    <w:p w14:paraId="77A48BAC" w14:textId="77777777" w:rsidR="00F32BD8" w:rsidRPr="00801D17" w:rsidRDefault="00F32BD8">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Exodus 2:24</w:t>
      </w:r>
      <w:r w:rsidR="00CC0E22" w:rsidRPr="00801D17">
        <w:rPr>
          <w:rFonts w:ascii="Times New Roman" w:hAnsi="Times New Roman" w:cs="Times New Roman"/>
        </w:rPr>
        <w:t xml:space="preserve">; </w:t>
      </w:r>
      <w:r w:rsidR="006229E2" w:rsidRPr="00801D17">
        <w:rPr>
          <w:rFonts w:ascii="Times New Roman" w:hAnsi="Times New Roman" w:cs="Times New Roman"/>
        </w:rPr>
        <w:t>3:14–15.</w:t>
      </w:r>
    </w:p>
  </w:footnote>
  <w:footnote w:id="19">
    <w:p w14:paraId="7E8F3486" w14:textId="77777777" w:rsidR="00840C33" w:rsidRPr="00801D17" w:rsidRDefault="00840C33">
      <w:pPr>
        <w:pStyle w:val="FootnoteText"/>
        <w:rPr>
          <w:rFonts w:ascii="Times New Roman" w:hAnsi="Times New Roman" w:cs="Times New Roman"/>
        </w:rPr>
      </w:pPr>
      <w:r w:rsidRPr="00801D17">
        <w:rPr>
          <w:rStyle w:val="FootnoteReference"/>
          <w:rFonts w:ascii="Times New Roman" w:hAnsi="Times New Roman" w:cs="Times New Roman"/>
        </w:rPr>
        <w:footnoteRef/>
      </w:r>
      <w:r w:rsidRPr="00801D17">
        <w:rPr>
          <w:rFonts w:ascii="Times New Roman" w:hAnsi="Times New Roman" w:cs="Times New Roman"/>
        </w:rPr>
        <w:t xml:space="preserve"> </w:t>
      </w:r>
      <w:r w:rsidR="00B450E7" w:rsidRPr="00801D17">
        <w:rPr>
          <w:rFonts w:ascii="Times New Roman" w:hAnsi="Times New Roman" w:cs="Times New Roman"/>
        </w:rPr>
        <w:t>Ibid.,</w:t>
      </w:r>
      <w:r w:rsidRPr="00801D17">
        <w:rPr>
          <w:rFonts w:ascii="Times New Roman" w:hAnsi="Times New Roman" w:cs="Times New Roman"/>
        </w:rPr>
        <w:t xml:space="preserve"> 20:6.</w:t>
      </w:r>
    </w:p>
  </w:footnote>
  <w:footnote w:id="20">
    <w:p w14:paraId="56DF0060" w14:textId="77777777" w:rsidR="001F1946" w:rsidRPr="008E702F" w:rsidRDefault="001F1946" w:rsidP="006162F0">
      <w:pPr>
        <w:pStyle w:val="li1"/>
        <w:rPr>
          <w:rFonts w:ascii="Times New Roman" w:eastAsia="Times New Roman" w:hAnsi="Times New Roman"/>
          <w:sz w:val="20"/>
          <w:szCs w:val="20"/>
        </w:rPr>
      </w:pPr>
      <w:r w:rsidRPr="008E702F">
        <w:rPr>
          <w:rStyle w:val="FootnoteReference"/>
          <w:rFonts w:ascii="Times New Roman" w:hAnsi="Times New Roman"/>
          <w:sz w:val="20"/>
          <w:szCs w:val="20"/>
        </w:rPr>
        <w:footnoteRef/>
      </w:r>
      <w:r w:rsidRPr="008E702F">
        <w:rPr>
          <w:rFonts w:ascii="Times New Roman" w:hAnsi="Times New Roman"/>
          <w:sz w:val="20"/>
          <w:szCs w:val="20"/>
        </w:rPr>
        <w:t xml:space="preserve"> </w:t>
      </w:r>
      <w:r w:rsidRPr="008E702F">
        <w:rPr>
          <w:rStyle w:val="s1"/>
          <w:rFonts w:ascii="Times New Roman" w:eastAsia="Times New Roman" w:hAnsi="Times New Roman"/>
          <w:sz w:val="20"/>
          <w:szCs w:val="20"/>
        </w:rPr>
        <w:t xml:space="preserve">Sheen, </w:t>
      </w:r>
      <w:r w:rsidRPr="008E702F">
        <w:rPr>
          <w:rStyle w:val="s1"/>
          <w:rFonts w:ascii="Times New Roman" w:eastAsia="Times New Roman" w:hAnsi="Times New Roman"/>
          <w:i/>
          <w:iCs/>
          <w:sz w:val="20"/>
          <w:szCs w:val="20"/>
        </w:rPr>
        <w:t>Freedom Under God</w:t>
      </w:r>
      <w:r w:rsidRPr="008E702F">
        <w:rPr>
          <w:rStyle w:val="s1"/>
          <w:rFonts w:ascii="Times New Roman" w:eastAsia="Times New Roman" w:hAnsi="Times New Roman"/>
          <w:sz w:val="20"/>
          <w:szCs w:val="20"/>
        </w:rPr>
        <w:t>, p. 45.</w:t>
      </w:r>
    </w:p>
  </w:footnote>
  <w:footnote w:id="21">
    <w:p w14:paraId="441E3AEA" w14:textId="77777777" w:rsidR="007B4ECC" w:rsidRPr="008E702F" w:rsidRDefault="007B4ECC" w:rsidP="00012497">
      <w:pPr>
        <w:pStyle w:val="p1"/>
        <w:divId w:val="1235161486"/>
        <w:rPr>
          <w:rFonts w:ascii="Times New Roman" w:hAnsi="Times New Roman"/>
          <w:sz w:val="20"/>
          <w:szCs w:val="20"/>
        </w:rPr>
      </w:pPr>
      <w:r w:rsidRPr="008E702F">
        <w:rPr>
          <w:rStyle w:val="FootnoteReference"/>
          <w:rFonts w:ascii="Times New Roman" w:hAnsi="Times New Roman"/>
          <w:sz w:val="20"/>
          <w:szCs w:val="20"/>
        </w:rPr>
        <w:footnoteRef/>
      </w:r>
      <w:r w:rsidRPr="008E702F">
        <w:rPr>
          <w:rFonts w:ascii="Times New Roman" w:hAnsi="Times New Roman"/>
          <w:sz w:val="20"/>
          <w:szCs w:val="20"/>
        </w:rPr>
        <w:t xml:space="preserve"> </w:t>
      </w:r>
      <w:r w:rsidR="00012497" w:rsidRPr="008E702F">
        <w:rPr>
          <w:rFonts w:ascii="Times New Roman" w:hAnsi="Times New Roman"/>
          <w:sz w:val="20"/>
          <w:szCs w:val="20"/>
        </w:rPr>
        <w:t>John 8:34</w:t>
      </w:r>
      <w:r w:rsidR="003E36D8" w:rsidRPr="008E702F">
        <w:rPr>
          <w:rFonts w:ascii="Times New Roman" w:hAnsi="Times New Roman"/>
          <w:sz w:val="20"/>
          <w:szCs w:val="20"/>
        </w:rPr>
        <w:t>.</w:t>
      </w:r>
    </w:p>
  </w:footnote>
  <w:footnote w:id="22">
    <w:p w14:paraId="75A4CD07" w14:textId="4E5A7FC0" w:rsidR="00396FDC" w:rsidRPr="008E702F" w:rsidRDefault="00396FDC" w:rsidP="00396FDC">
      <w:pPr>
        <w:rPr>
          <w:rFonts w:ascii="Times New Roman" w:hAnsi="Times New Roman" w:cs="Times New Roman"/>
          <w:color w:val="000000" w:themeColor="text1"/>
          <w:sz w:val="20"/>
          <w:szCs w:val="20"/>
        </w:rPr>
      </w:pPr>
      <w:r w:rsidRPr="008E702F">
        <w:rPr>
          <w:rStyle w:val="FootnoteReference"/>
          <w:rFonts w:ascii="Times New Roman" w:hAnsi="Times New Roman" w:cs="Times New Roman"/>
          <w:sz w:val="20"/>
          <w:szCs w:val="20"/>
        </w:rPr>
        <w:footnoteRef/>
      </w:r>
      <w:r w:rsidRPr="008E702F">
        <w:rPr>
          <w:rFonts w:ascii="Times New Roman" w:hAnsi="Times New Roman" w:cs="Times New Roman"/>
          <w:sz w:val="20"/>
          <w:szCs w:val="20"/>
        </w:rPr>
        <w:t xml:space="preserve"> </w:t>
      </w:r>
      <w:r w:rsidRPr="008E702F">
        <w:rPr>
          <w:rStyle w:val="s1"/>
          <w:rFonts w:ascii="Times New Roman" w:hAnsi="Times New Roman" w:cs="Times New Roman"/>
          <w:color w:val="000000" w:themeColor="text1"/>
          <w:sz w:val="20"/>
          <w:szCs w:val="20"/>
        </w:rPr>
        <w:t>Pope John Paul II,</w:t>
      </w:r>
      <w:r w:rsidRPr="008E702F">
        <w:rPr>
          <w:rFonts w:ascii="Times New Roman" w:hAnsi="Times New Roman" w:cs="Times New Roman"/>
          <w:color w:val="000000" w:themeColor="text1"/>
          <w:sz w:val="20"/>
          <w:szCs w:val="20"/>
        </w:rPr>
        <w:t xml:space="preserve"> </w:t>
      </w:r>
      <w:r w:rsidRPr="008E702F">
        <w:rPr>
          <w:rFonts w:ascii="Times New Roman" w:hAnsi="Times New Roman" w:cs="Times New Roman"/>
          <w:i/>
          <w:iCs/>
          <w:color w:val="000000" w:themeColor="text1"/>
          <w:sz w:val="20"/>
          <w:szCs w:val="20"/>
        </w:rPr>
        <w:t>Homily of His Holiness John Paul II: Oriole Park at Camden Yards, Baltimore</w:t>
      </w:r>
      <w:r w:rsidRPr="008E702F">
        <w:rPr>
          <w:rFonts w:ascii="Times New Roman" w:hAnsi="Times New Roman" w:cs="Times New Roman"/>
          <w:color w:val="000000" w:themeColor="text1"/>
          <w:sz w:val="20"/>
          <w:szCs w:val="20"/>
        </w:rPr>
        <w:t xml:space="preserve"> </w:t>
      </w:r>
      <w:r w:rsidRPr="008E702F">
        <w:rPr>
          <w:rStyle w:val="s1"/>
          <w:rFonts w:ascii="Times New Roman" w:hAnsi="Times New Roman" w:cs="Times New Roman"/>
          <w:color w:val="000000" w:themeColor="text1"/>
          <w:sz w:val="20"/>
          <w:szCs w:val="20"/>
        </w:rPr>
        <w:t xml:space="preserve">(n.d.) </w:t>
      </w:r>
      <w:hyperlink r:id="rId2" w:history="1">
        <w:r w:rsidRPr="008E702F">
          <w:rPr>
            <w:rStyle w:val="Hyperlink"/>
            <w:rFonts w:ascii="Times New Roman" w:hAnsi="Times New Roman" w:cs="Times New Roman"/>
            <w:color w:val="000000" w:themeColor="text1"/>
            <w:sz w:val="20"/>
            <w:szCs w:val="20"/>
          </w:rPr>
          <w:t>https://www.vatican.va/content/john-paul-ii/en/homilies/1995/documents/hf_jp-ii_hom_19951008_baltimore.html</w:t>
        </w:r>
      </w:hyperlink>
      <w:r w:rsidRPr="008E702F">
        <w:rPr>
          <w:rStyle w:val="s1"/>
          <w:rFonts w:ascii="Times New Roman" w:hAnsi="Times New Roman" w:cs="Times New Roman"/>
          <w:color w:val="000000" w:themeColor="text1"/>
          <w:sz w:val="20"/>
          <w:szCs w:val="20"/>
        </w:rPr>
        <w:t xml:space="preserve"> [accessed Friday 22nd October, 2021].</w:t>
      </w:r>
    </w:p>
  </w:footnote>
  <w:footnote w:id="23">
    <w:p w14:paraId="08CA20DA" w14:textId="7B9211ED" w:rsidR="0063515D" w:rsidRPr="008E702F" w:rsidRDefault="0063515D">
      <w:pPr>
        <w:pStyle w:val="FootnoteText"/>
        <w:rPr>
          <w:rFonts w:ascii="Times New Roman" w:hAnsi="Times New Roman" w:cs="Times New Roman"/>
        </w:rPr>
      </w:pPr>
      <w:r w:rsidRPr="008E702F">
        <w:rPr>
          <w:rStyle w:val="FootnoteReference"/>
          <w:rFonts w:ascii="Times New Roman" w:hAnsi="Times New Roman" w:cs="Times New Roman"/>
        </w:rPr>
        <w:footnoteRef/>
      </w:r>
      <w:r w:rsidRPr="008E702F">
        <w:rPr>
          <w:rFonts w:ascii="Times New Roman" w:hAnsi="Times New Roman" w:cs="Times New Roman"/>
        </w:rPr>
        <w:t xml:space="preserve"> </w:t>
      </w:r>
      <w:r w:rsidR="00F46127" w:rsidRPr="008E702F">
        <w:rPr>
          <w:rFonts w:ascii="Times New Roman" w:hAnsi="Times New Roman" w:cs="Times New Roman"/>
        </w:rPr>
        <w:t>Romans 6:17.</w:t>
      </w:r>
    </w:p>
  </w:footnote>
  <w:footnote w:id="24">
    <w:p w14:paraId="3A739887" w14:textId="77777777" w:rsidR="008B3B66" w:rsidRPr="008E702F" w:rsidRDefault="008B3B66">
      <w:pPr>
        <w:pStyle w:val="FootnoteText"/>
        <w:rPr>
          <w:rFonts w:ascii="Times New Roman" w:hAnsi="Times New Roman" w:cs="Times New Roman"/>
        </w:rPr>
      </w:pPr>
      <w:r w:rsidRPr="008E702F">
        <w:rPr>
          <w:rStyle w:val="FootnoteReference"/>
          <w:rFonts w:ascii="Times New Roman" w:hAnsi="Times New Roman" w:cs="Times New Roman"/>
        </w:rPr>
        <w:footnoteRef/>
      </w:r>
      <w:r w:rsidRPr="008E702F">
        <w:rPr>
          <w:rFonts w:ascii="Times New Roman" w:hAnsi="Times New Roman" w:cs="Times New Roman"/>
        </w:rPr>
        <w:t xml:space="preserve"> Exodus 20:20.</w:t>
      </w:r>
    </w:p>
  </w:footnote>
  <w:footnote w:id="25">
    <w:p w14:paraId="4022211A" w14:textId="0FDA1F03" w:rsidR="001318FB" w:rsidRPr="008E702F" w:rsidRDefault="001318FB" w:rsidP="006C17B3">
      <w:pPr>
        <w:rPr>
          <w:rFonts w:ascii="Times New Roman" w:hAnsi="Times New Roman" w:cs="Times New Roman"/>
          <w:color w:val="000000" w:themeColor="text1"/>
          <w:sz w:val="20"/>
          <w:szCs w:val="20"/>
        </w:rPr>
      </w:pPr>
      <w:r w:rsidRPr="008E702F">
        <w:rPr>
          <w:rStyle w:val="FootnoteReference"/>
          <w:rFonts w:ascii="Times New Roman" w:hAnsi="Times New Roman" w:cs="Times New Roman"/>
          <w:sz w:val="20"/>
          <w:szCs w:val="20"/>
        </w:rPr>
        <w:footnoteRef/>
      </w:r>
      <w:r w:rsidRPr="008E702F">
        <w:rPr>
          <w:rFonts w:ascii="Times New Roman" w:hAnsi="Times New Roman" w:cs="Times New Roman"/>
          <w:sz w:val="20"/>
          <w:szCs w:val="20"/>
        </w:rPr>
        <w:t xml:space="preserve"> </w:t>
      </w:r>
      <w:r w:rsidR="00F75491" w:rsidRPr="008E702F">
        <w:rPr>
          <w:rFonts w:ascii="Times New Roman" w:hAnsi="Times New Roman" w:cs="Times New Roman"/>
          <w:sz w:val="20"/>
          <w:szCs w:val="20"/>
        </w:rPr>
        <w:t xml:space="preserve">Catholic Church, </w:t>
      </w:r>
      <w:r w:rsidR="00B06A07" w:rsidRPr="008E702F">
        <w:rPr>
          <w:rFonts w:ascii="Times New Roman" w:hAnsi="Times New Roman" w:cs="Times New Roman"/>
          <w:i/>
          <w:iCs/>
          <w:color w:val="000000" w:themeColor="text1"/>
          <w:sz w:val="20"/>
          <w:szCs w:val="20"/>
        </w:rPr>
        <w:t>Catechism of the Catholic Church</w:t>
      </w:r>
      <w:r w:rsidR="00F75491" w:rsidRPr="008E702F">
        <w:rPr>
          <w:rFonts w:ascii="Times New Roman" w:hAnsi="Times New Roman" w:cs="Times New Roman"/>
          <w:color w:val="000000" w:themeColor="text1"/>
          <w:sz w:val="20"/>
          <w:szCs w:val="20"/>
        </w:rPr>
        <w:t xml:space="preserve"> </w:t>
      </w:r>
      <w:r w:rsidR="00B06A07" w:rsidRPr="008E702F">
        <w:rPr>
          <w:rFonts w:ascii="Times New Roman" w:hAnsi="Times New Roman" w:cs="Times New Roman"/>
          <w:color w:val="000000" w:themeColor="text1"/>
          <w:sz w:val="20"/>
          <w:szCs w:val="20"/>
        </w:rPr>
        <w:t xml:space="preserve">(New York: Doubleday, 1995), </w:t>
      </w:r>
      <w:r w:rsidR="000A443B" w:rsidRPr="008E702F">
        <w:rPr>
          <w:rFonts w:ascii="Times New Roman" w:hAnsi="Times New Roman" w:cs="Times New Roman"/>
          <w:color w:val="000000" w:themeColor="text1"/>
          <w:sz w:val="20"/>
          <w:szCs w:val="20"/>
        </w:rPr>
        <w:t>para</w:t>
      </w:r>
      <w:r w:rsidR="00A95496" w:rsidRPr="008E702F">
        <w:rPr>
          <w:rFonts w:ascii="Times New Roman" w:hAnsi="Times New Roman" w:cs="Times New Roman"/>
          <w:color w:val="000000" w:themeColor="text1"/>
          <w:sz w:val="20"/>
          <w:szCs w:val="20"/>
        </w:rPr>
        <w:t xml:space="preserve">. </w:t>
      </w:r>
      <w:r w:rsidR="0054504F" w:rsidRPr="008E702F">
        <w:rPr>
          <w:rFonts w:ascii="Times New Roman" w:hAnsi="Times New Roman" w:cs="Times New Roman"/>
          <w:color w:val="000000" w:themeColor="text1"/>
          <w:sz w:val="20"/>
          <w:szCs w:val="20"/>
        </w:rPr>
        <w:t>1731</w:t>
      </w:r>
      <w:r w:rsidR="006C17B3" w:rsidRPr="008E702F">
        <w:rPr>
          <w:rStyle w:val="s1"/>
          <w:rFonts w:ascii="Times New Roman" w:hAnsi="Times New Roman" w:cs="Times New Roman"/>
          <w:color w:val="000000" w:themeColor="text1"/>
          <w:sz w:val="20"/>
          <w:szCs w:val="20"/>
        </w:rPr>
        <w:t>.</w:t>
      </w:r>
    </w:p>
  </w:footnote>
  <w:footnote w:id="26">
    <w:p w14:paraId="29E66DB0" w14:textId="560A7319" w:rsidR="00967D59" w:rsidRPr="008E702F" w:rsidRDefault="00967D59">
      <w:pPr>
        <w:pStyle w:val="FootnoteText"/>
        <w:rPr>
          <w:rFonts w:ascii="Times New Roman" w:hAnsi="Times New Roman" w:cs="Times New Roman"/>
        </w:rPr>
      </w:pPr>
      <w:r w:rsidRPr="008E702F">
        <w:rPr>
          <w:rStyle w:val="FootnoteReference"/>
          <w:rFonts w:ascii="Times New Roman" w:hAnsi="Times New Roman" w:cs="Times New Roman"/>
        </w:rPr>
        <w:footnoteRef/>
      </w:r>
      <w:r w:rsidRPr="008E702F">
        <w:rPr>
          <w:rFonts w:ascii="Times New Roman" w:hAnsi="Times New Roman" w:cs="Times New Roman"/>
        </w:rPr>
        <w:t xml:space="preserve"> Ibid., </w:t>
      </w:r>
      <w:r w:rsidR="0054409F" w:rsidRPr="008E702F">
        <w:rPr>
          <w:rFonts w:ascii="Times New Roman" w:hAnsi="Times New Roman" w:cs="Times New Roman"/>
        </w:rPr>
        <w:t>para.</w:t>
      </w:r>
      <w:r w:rsidR="00A95496" w:rsidRPr="008E702F">
        <w:rPr>
          <w:rFonts w:ascii="Times New Roman" w:hAnsi="Times New Roman" w:cs="Times New Roman"/>
        </w:rPr>
        <w:t xml:space="preserve"> </w:t>
      </w:r>
      <w:r w:rsidR="00E00BD6" w:rsidRPr="008E702F">
        <w:rPr>
          <w:rFonts w:ascii="Times New Roman" w:hAnsi="Times New Roman" w:cs="Times New Roman"/>
        </w:rPr>
        <w:t>1733.</w:t>
      </w:r>
    </w:p>
  </w:footnote>
  <w:footnote w:id="27">
    <w:p w14:paraId="2D54662F" w14:textId="77777777" w:rsidR="00477601" w:rsidRPr="00895078" w:rsidRDefault="00477601">
      <w:pPr>
        <w:pStyle w:val="FootnoteText"/>
        <w:rPr>
          <w:rFonts w:ascii="Times New Roman" w:hAnsi="Times New Roman" w:cs="Times New Roman"/>
        </w:rPr>
      </w:pPr>
      <w:r w:rsidRPr="008A6899">
        <w:rPr>
          <w:rStyle w:val="FootnoteReference"/>
          <w:rFonts w:ascii="Times New Roman" w:hAnsi="Times New Roman" w:cs="Times New Roman"/>
        </w:rPr>
        <w:footnoteRef/>
      </w:r>
      <w:r w:rsidRPr="008A6899">
        <w:rPr>
          <w:rFonts w:ascii="Times New Roman" w:hAnsi="Times New Roman" w:cs="Times New Roman"/>
        </w:rPr>
        <w:t xml:space="preserve"> </w:t>
      </w:r>
      <w:r w:rsidRPr="00895078">
        <w:rPr>
          <w:rFonts w:ascii="Times New Roman" w:hAnsi="Times New Roman" w:cs="Times New Roman"/>
        </w:rPr>
        <w:t xml:space="preserve">Matthew </w:t>
      </w:r>
      <w:r w:rsidR="008A6899" w:rsidRPr="00895078">
        <w:rPr>
          <w:rFonts w:ascii="Times New Roman" w:hAnsi="Times New Roman" w:cs="Times New Roman"/>
        </w:rPr>
        <w:t>22:35–40.</w:t>
      </w:r>
    </w:p>
  </w:footnote>
  <w:footnote w:id="28">
    <w:p w14:paraId="28217017" w14:textId="240077C4" w:rsidR="00C04D9E" w:rsidRPr="00895078" w:rsidRDefault="00C04D9E">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202AC7" w:rsidRPr="00895078">
        <w:rPr>
          <w:rFonts w:ascii="Times New Roman" w:hAnsi="Times New Roman" w:cs="Times New Roman"/>
        </w:rPr>
        <w:t xml:space="preserve">Fulton J. Sheen, </w:t>
      </w:r>
      <w:r w:rsidR="00811431" w:rsidRPr="00895078">
        <w:rPr>
          <w:rFonts w:ascii="Times New Roman" w:hAnsi="Times New Roman" w:cs="Times New Roman"/>
          <w:i/>
          <w:iCs/>
        </w:rPr>
        <w:t xml:space="preserve">Your Life Is Worth Living: The Christian Philosophy of Life </w:t>
      </w:r>
      <w:r w:rsidR="002F2637" w:rsidRPr="00895078">
        <w:rPr>
          <w:rFonts w:ascii="Times New Roman" w:hAnsi="Times New Roman" w:cs="Times New Roman"/>
        </w:rPr>
        <w:t>(</w:t>
      </w:r>
      <w:r w:rsidR="0000149E" w:rsidRPr="00895078">
        <w:rPr>
          <w:rFonts w:ascii="Times New Roman" w:hAnsi="Times New Roman" w:cs="Times New Roman"/>
        </w:rPr>
        <w:t>Schnecksville</w:t>
      </w:r>
      <w:r w:rsidR="00F04DA9" w:rsidRPr="00895078">
        <w:rPr>
          <w:rFonts w:ascii="Times New Roman" w:hAnsi="Times New Roman" w:cs="Times New Roman"/>
        </w:rPr>
        <w:t xml:space="preserve">: St. </w:t>
      </w:r>
      <w:r w:rsidR="00525A90" w:rsidRPr="00895078">
        <w:rPr>
          <w:rFonts w:ascii="Times New Roman" w:hAnsi="Times New Roman" w:cs="Times New Roman"/>
        </w:rPr>
        <w:t>Andrew’s</w:t>
      </w:r>
      <w:r w:rsidR="00F04DA9" w:rsidRPr="00895078">
        <w:rPr>
          <w:rFonts w:ascii="Times New Roman" w:hAnsi="Times New Roman" w:cs="Times New Roman"/>
        </w:rPr>
        <w:t xml:space="preserve"> Press, 2001)</w:t>
      </w:r>
      <w:r w:rsidR="003B720A" w:rsidRPr="00895078">
        <w:rPr>
          <w:rFonts w:ascii="Times New Roman" w:hAnsi="Times New Roman" w:cs="Times New Roman"/>
        </w:rPr>
        <w:t>, p</w:t>
      </w:r>
      <w:r w:rsidR="00466470" w:rsidRPr="00895078">
        <w:rPr>
          <w:rFonts w:ascii="Times New Roman" w:hAnsi="Times New Roman" w:cs="Times New Roman"/>
        </w:rPr>
        <w:t xml:space="preserve">. </w:t>
      </w:r>
      <w:r w:rsidR="000826F8" w:rsidRPr="00895078">
        <w:rPr>
          <w:rFonts w:ascii="Times New Roman" w:hAnsi="Times New Roman" w:cs="Times New Roman"/>
        </w:rPr>
        <w:t>291.</w:t>
      </w:r>
    </w:p>
  </w:footnote>
  <w:footnote w:id="29">
    <w:p w14:paraId="44CAF1EB" w14:textId="77777777" w:rsidR="00287DCD" w:rsidRPr="00895078" w:rsidRDefault="00287DCD">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Augustine, </w:t>
      </w:r>
      <w:r w:rsidRPr="00895078">
        <w:rPr>
          <w:rFonts w:ascii="Times New Roman" w:hAnsi="Times New Roman" w:cs="Times New Roman"/>
          <w:i/>
          <w:iCs/>
        </w:rPr>
        <w:t>The</w:t>
      </w:r>
      <w:r w:rsidRPr="00895078">
        <w:rPr>
          <w:rFonts w:ascii="Times New Roman" w:hAnsi="Times New Roman" w:cs="Times New Roman"/>
        </w:rPr>
        <w:t xml:space="preserve"> </w:t>
      </w:r>
      <w:r w:rsidRPr="00895078">
        <w:rPr>
          <w:rFonts w:ascii="Times New Roman" w:hAnsi="Times New Roman" w:cs="Times New Roman"/>
          <w:i/>
          <w:iCs/>
        </w:rPr>
        <w:t>City of God Against the Pagans</w:t>
      </w:r>
      <w:r w:rsidRPr="00895078">
        <w:rPr>
          <w:rFonts w:ascii="Times New Roman" w:hAnsi="Times New Roman" w:cs="Times New Roman"/>
        </w:rPr>
        <w:t>, ed. by R. W. Dyson (Cambridge: Cambridge University Press, 1998), p. 941.</w:t>
      </w:r>
    </w:p>
  </w:footnote>
  <w:footnote w:id="30">
    <w:p w14:paraId="6620C400" w14:textId="0392101A" w:rsidR="001F2F3A" w:rsidRPr="00895078" w:rsidRDefault="001F2F3A">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Robin W. Lovin, </w:t>
      </w:r>
      <w:r w:rsidRPr="00895078">
        <w:rPr>
          <w:rFonts w:ascii="Times New Roman" w:hAnsi="Times New Roman" w:cs="Times New Roman"/>
          <w:i/>
          <w:iCs/>
        </w:rPr>
        <w:t>An Introduction to Christian Ethics: Goals, Duties, and Virtues</w:t>
      </w:r>
      <w:r w:rsidRPr="00895078">
        <w:rPr>
          <w:rFonts w:ascii="Times New Roman" w:hAnsi="Times New Roman" w:cs="Times New Roman"/>
        </w:rPr>
        <w:t xml:space="preserve"> (Nashville: Abingdon Press, 2011</w:t>
      </w:r>
      <w:r w:rsidR="003B720A" w:rsidRPr="00895078">
        <w:rPr>
          <w:rFonts w:ascii="Times New Roman" w:hAnsi="Times New Roman" w:cs="Times New Roman"/>
        </w:rPr>
        <w:t>),</w:t>
      </w:r>
      <w:r w:rsidRPr="00895078">
        <w:rPr>
          <w:rFonts w:ascii="Times New Roman" w:hAnsi="Times New Roman" w:cs="Times New Roman"/>
        </w:rPr>
        <w:t xml:space="preserve"> p. 11.</w:t>
      </w:r>
    </w:p>
  </w:footnote>
  <w:footnote w:id="31">
    <w:p w14:paraId="120C1E40" w14:textId="77777777" w:rsidR="001F2F3A" w:rsidRPr="00895078" w:rsidRDefault="001F2F3A">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Ibid., p. 11.</w:t>
      </w:r>
    </w:p>
  </w:footnote>
  <w:footnote w:id="32">
    <w:p w14:paraId="75F14674" w14:textId="77777777" w:rsidR="001F2F3A" w:rsidRPr="00895078" w:rsidRDefault="001F2F3A">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Ibid., p. 11.</w:t>
      </w:r>
    </w:p>
  </w:footnote>
  <w:footnote w:id="33">
    <w:p w14:paraId="15C91A56" w14:textId="77777777" w:rsidR="009E3021" w:rsidRPr="00895078" w:rsidRDefault="009E3021">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Romans 1:19–25.</w:t>
      </w:r>
    </w:p>
  </w:footnote>
  <w:footnote w:id="34">
    <w:p w14:paraId="5F040AF7" w14:textId="20F5964C" w:rsidR="009E3021" w:rsidRPr="00895078" w:rsidRDefault="009E3021">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AF28C2">
        <w:rPr>
          <w:rFonts w:ascii="Times New Roman" w:hAnsi="Times New Roman" w:cs="Times New Roman"/>
        </w:rPr>
        <w:t xml:space="preserve">II </w:t>
      </w:r>
      <w:r w:rsidRPr="00895078">
        <w:rPr>
          <w:rFonts w:ascii="Times New Roman" w:hAnsi="Times New Roman" w:cs="Times New Roman"/>
        </w:rPr>
        <w:t>Corinthians 8:8.</w:t>
      </w:r>
    </w:p>
  </w:footnote>
  <w:footnote w:id="35">
    <w:p w14:paraId="392588A3" w14:textId="31C83E1E" w:rsidR="009E3021" w:rsidRPr="00895078" w:rsidRDefault="009E3021">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AF28C2">
        <w:rPr>
          <w:rFonts w:ascii="Times New Roman" w:hAnsi="Times New Roman" w:cs="Times New Roman"/>
        </w:rPr>
        <w:t xml:space="preserve">II </w:t>
      </w:r>
      <w:r w:rsidRPr="00895078">
        <w:rPr>
          <w:rFonts w:ascii="Times New Roman" w:hAnsi="Times New Roman" w:cs="Times New Roman"/>
        </w:rPr>
        <w:t>Corinthians 9:7.</w:t>
      </w:r>
    </w:p>
  </w:footnote>
  <w:footnote w:id="36">
    <w:p w14:paraId="274FF4BD" w14:textId="113BFB2E" w:rsidR="00F06A9C" w:rsidRPr="00895078" w:rsidRDefault="00F06A9C">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John 1:14.</w:t>
      </w:r>
    </w:p>
  </w:footnote>
  <w:footnote w:id="37">
    <w:p w14:paraId="576E2F6E" w14:textId="037EE8F3" w:rsidR="00560E55" w:rsidRPr="00895078" w:rsidRDefault="00560E55">
      <w:pPr>
        <w:pStyle w:val="FootnoteText"/>
        <w:rPr>
          <w:rFonts w:ascii="Times New Roman" w:hAnsi="Times New Roman" w:cs="Times New Roman"/>
        </w:rPr>
      </w:pPr>
      <w:r w:rsidRPr="00895078">
        <w:rPr>
          <w:rStyle w:val="FootnoteReference"/>
          <w:rFonts w:ascii="Times New Roman" w:hAnsi="Times New Roman" w:cs="Times New Roman"/>
        </w:rPr>
        <w:footnoteRef/>
      </w:r>
      <w:r w:rsidRPr="00895078">
        <w:rPr>
          <w:rFonts w:ascii="Times New Roman" w:hAnsi="Times New Roman" w:cs="Times New Roman"/>
        </w:rPr>
        <w:t xml:space="preserve"> </w:t>
      </w:r>
      <w:r w:rsidR="000129AD" w:rsidRPr="00895078">
        <w:rPr>
          <w:rFonts w:ascii="Times New Roman" w:hAnsi="Times New Roman" w:cs="Times New Roman"/>
        </w:rPr>
        <w:t>Ibid.,</w:t>
      </w:r>
      <w:r w:rsidRPr="00895078">
        <w:rPr>
          <w:rFonts w:ascii="Times New Roman" w:hAnsi="Times New Roman" w:cs="Times New Roman"/>
        </w:rPr>
        <w:t xml:space="preserve"> 13:34–35.</w:t>
      </w:r>
    </w:p>
  </w:footnote>
  <w:footnote w:id="38">
    <w:p w14:paraId="1A0F084C" w14:textId="2AC63A32" w:rsidR="00B562C9" w:rsidRPr="00124E10" w:rsidRDefault="00B562C9" w:rsidP="00D37395">
      <w:pPr>
        <w:rPr>
          <w:rFonts w:ascii="Times New Roman" w:eastAsia="Times New Roman" w:hAnsi="Times New Roman" w:cs="Times New Roman"/>
          <w:color w:val="212121"/>
          <w:sz w:val="20"/>
          <w:szCs w:val="20"/>
        </w:rPr>
      </w:pPr>
      <w:r w:rsidRPr="00124E10">
        <w:rPr>
          <w:rStyle w:val="FootnoteReference"/>
          <w:rFonts w:ascii="Times New Roman" w:hAnsi="Times New Roman" w:cs="Times New Roman"/>
          <w:sz w:val="20"/>
          <w:szCs w:val="20"/>
        </w:rPr>
        <w:footnoteRef/>
      </w:r>
      <w:r w:rsidRPr="00124E10">
        <w:rPr>
          <w:rFonts w:ascii="Times New Roman" w:hAnsi="Times New Roman" w:cs="Times New Roman"/>
          <w:sz w:val="20"/>
          <w:szCs w:val="20"/>
        </w:rPr>
        <w:t xml:space="preserve"> </w:t>
      </w:r>
      <w:r w:rsidR="000129AD" w:rsidRPr="00124E10">
        <w:rPr>
          <w:rFonts w:ascii="Times New Roman" w:eastAsia="Times New Roman" w:hAnsi="Times New Roman" w:cs="Times New Roman"/>
          <w:color w:val="212121"/>
          <w:sz w:val="20"/>
          <w:szCs w:val="20"/>
        </w:rPr>
        <w:t>Ibid.,</w:t>
      </w:r>
      <w:r w:rsidRPr="00124E10">
        <w:rPr>
          <w:rFonts w:ascii="Times New Roman" w:eastAsia="Times New Roman" w:hAnsi="Times New Roman" w:cs="Times New Roman"/>
          <w:color w:val="212121"/>
          <w:sz w:val="20"/>
          <w:szCs w:val="20"/>
        </w:rPr>
        <w:t xml:space="preserve"> 7:11.</w:t>
      </w:r>
    </w:p>
  </w:footnote>
  <w:footnote w:id="39">
    <w:p w14:paraId="7805D824" w14:textId="4082F1D7" w:rsidR="00C84161" w:rsidRPr="00124E10" w:rsidRDefault="00C84161">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w:t>
      </w:r>
      <w:r w:rsidR="007F6551" w:rsidRPr="00124E10">
        <w:rPr>
          <w:rFonts w:ascii="Times New Roman" w:hAnsi="Times New Roman" w:cs="Times New Roman"/>
        </w:rPr>
        <w:t xml:space="preserve">Douglas C. </w:t>
      </w:r>
      <w:r w:rsidR="001F0E50" w:rsidRPr="00124E10">
        <w:rPr>
          <w:rFonts w:ascii="Times New Roman" w:hAnsi="Times New Roman" w:cs="Times New Roman"/>
        </w:rPr>
        <w:t xml:space="preserve">Mohrmann, </w:t>
      </w:r>
      <w:r w:rsidR="00B24504" w:rsidRPr="00124E10">
        <w:rPr>
          <w:rFonts w:ascii="Times New Roman" w:hAnsi="Times New Roman" w:cs="Times New Roman"/>
        </w:rPr>
        <w:t>‘Benefaction, gratitude, and reciprocity within the Bible’</w:t>
      </w:r>
      <w:r w:rsidR="007F4F77" w:rsidRPr="00124E10">
        <w:rPr>
          <w:rFonts w:ascii="Times New Roman" w:hAnsi="Times New Roman" w:cs="Times New Roman"/>
        </w:rPr>
        <w:t xml:space="preserve">, </w:t>
      </w:r>
      <w:r w:rsidR="007F4F77" w:rsidRPr="00124E10">
        <w:rPr>
          <w:rFonts w:ascii="Times New Roman" w:hAnsi="Times New Roman" w:cs="Times New Roman"/>
          <w:i/>
          <w:iCs/>
        </w:rPr>
        <w:t>Anglican Theological Review</w:t>
      </w:r>
      <w:r w:rsidR="007F4F77" w:rsidRPr="00124E10">
        <w:rPr>
          <w:rFonts w:ascii="Times New Roman" w:hAnsi="Times New Roman" w:cs="Times New Roman"/>
        </w:rPr>
        <w:t xml:space="preserve">, </w:t>
      </w:r>
      <w:r w:rsidR="007E6A05" w:rsidRPr="00124E10">
        <w:rPr>
          <w:rFonts w:ascii="Times New Roman" w:hAnsi="Times New Roman" w:cs="Times New Roman"/>
        </w:rPr>
        <w:t>Vol. 103</w:t>
      </w:r>
      <w:r w:rsidR="00011BCD" w:rsidRPr="00124E10">
        <w:rPr>
          <w:rFonts w:ascii="Times New Roman" w:hAnsi="Times New Roman" w:cs="Times New Roman"/>
        </w:rPr>
        <w:t>.3</w:t>
      </w:r>
      <w:r w:rsidR="00450B79" w:rsidRPr="00124E10">
        <w:rPr>
          <w:rFonts w:ascii="Times New Roman" w:hAnsi="Times New Roman" w:cs="Times New Roman"/>
        </w:rPr>
        <w:t xml:space="preserve"> </w:t>
      </w:r>
      <w:r w:rsidR="00C055FC" w:rsidRPr="00124E10">
        <w:rPr>
          <w:rFonts w:ascii="Times New Roman" w:hAnsi="Times New Roman" w:cs="Times New Roman"/>
        </w:rPr>
        <w:t>(202</w:t>
      </w:r>
      <w:r w:rsidR="00547D3E" w:rsidRPr="00124E10">
        <w:rPr>
          <w:rFonts w:ascii="Times New Roman" w:hAnsi="Times New Roman" w:cs="Times New Roman"/>
        </w:rPr>
        <w:t>1</w:t>
      </w:r>
      <w:r w:rsidR="00C055FC" w:rsidRPr="00124E10">
        <w:rPr>
          <w:rFonts w:ascii="Times New Roman" w:hAnsi="Times New Roman" w:cs="Times New Roman"/>
        </w:rPr>
        <w:t>),</w:t>
      </w:r>
      <w:r w:rsidR="00F556E4" w:rsidRPr="00124E10">
        <w:rPr>
          <w:rFonts w:ascii="Times New Roman" w:hAnsi="Times New Roman" w:cs="Times New Roman"/>
        </w:rPr>
        <w:t xml:space="preserve"> 271–285</w:t>
      </w:r>
      <w:r w:rsidR="00E764B3" w:rsidRPr="00124E10">
        <w:rPr>
          <w:rFonts w:ascii="Times New Roman" w:hAnsi="Times New Roman" w:cs="Times New Roman"/>
        </w:rPr>
        <w:t xml:space="preserve"> (p. </w:t>
      </w:r>
      <w:r w:rsidR="006C7CE5" w:rsidRPr="00124E10">
        <w:rPr>
          <w:rFonts w:ascii="Times New Roman" w:hAnsi="Times New Roman" w:cs="Times New Roman"/>
        </w:rPr>
        <w:t>272).</w:t>
      </w:r>
    </w:p>
  </w:footnote>
  <w:footnote w:id="40">
    <w:p w14:paraId="3781DD0D" w14:textId="77777777" w:rsidR="00CA42CF" w:rsidRPr="00124E10" w:rsidRDefault="00CA42CF">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Seneca, </w:t>
      </w:r>
      <w:r w:rsidRPr="00124E10">
        <w:rPr>
          <w:rFonts w:ascii="Times New Roman" w:hAnsi="Times New Roman" w:cs="Times New Roman"/>
          <w:i/>
          <w:iCs/>
        </w:rPr>
        <w:t>On Benefits</w:t>
      </w:r>
      <w:r w:rsidRPr="00124E10">
        <w:rPr>
          <w:rFonts w:ascii="Times New Roman" w:hAnsi="Times New Roman" w:cs="Times New Roman"/>
        </w:rPr>
        <w:t>, trans. by Aubrey Stewart</w:t>
      </w:r>
      <w:r w:rsidRPr="00124E10">
        <w:rPr>
          <w:rFonts w:ascii="Times New Roman" w:hAnsi="Times New Roman" w:cs="Times New Roman"/>
          <w:i/>
          <w:iCs/>
        </w:rPr>
        <w:t xml:space="preserve"> </w:t>
      </w:r>
      <w:r w:rsidRPr="00124E10">
        <w:rPr>
          <w:rFonts w:ascii="Times New Roman" w:hAnsi="Times New Roman" w:cs="Times New Roman"/>
        </w:rPr>
        <w:t>(London: G. Bell and Sons Ltd., 1911), p. 100.</w:t>
      </w:r>
    </w:p>
  </w:footnote>
  <w:footnote w:id="41">
    <w:p w14:paraId="094D7B49" w14:textId="0C546DBA" w:rsidR="00BB4172" w:rsidRPr="00124E10" w:rsidRDefault="00BB4172">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Matthew 5:10</w:t>
      </w:r>
      <w:r w:rsidR="007834A1" w:rsidRPr="00124E10">
        <w:rPr>
          <w:rFonts w:ascii="Times New Roman" w:hAnsi="Times New Roman" w:cs="Times New Roman"/>
        </w:rPr>
        <w:t>–</w:t>
      </w:r>
      <w:r w:rsidRPr="00124E10">
        <w:rPr>
          <w:rFonts w:ascii="Times New Roman" w:hAnsi="Times New Roman" w:cs="Times New Roman"/>
        </w:rPr>
        <w:t xml:space="preserve">12; </w:t>
      </w:r>
      <w:r w:rsidR="00A10297" w:rsidRPr="00124E10">
        <w:rPr>
          <w:rFonts w:ascii="Times New Roman" w:hAnsi="Times New Roman" w:cs="Times New Roman"/>
        </w:rPr>
        <w:t>5:</w:t>
      </w:r>
      <w:r w:rsidRPr="00124E10">
        <w:rPr>
          <w:rFonts w:ascii="Times New Roman" w:hAnsi="Times New Roman" w:cs="Times New Roman"/>
        </w:rPr>
        <w:t>4</w:t>
      </w:r>
      <w:r w:rsidR="000E62EE" w:rsidRPr="00124E10">
        <w:rPr>
          <w:rFonts w:ascii="Times New Roman" w:hAnsi="Times New Roman" w:cs="Times New Roman"/>
        </w:rPr>
        <w:t>3</w:t>
      </w:r>
      <w:r w:rsidRPr="00124E10">
        <w:rPr>
          <w:rFonts w:ascii="Times New Roman" w:hAnsi="Times New Roman" w:cs="Times New Roman"/>
        </w:rPr>
        <w:t>–47.</w:t>
      </w:r>
    </w:p>
  </w:footnote>
  <w:footnote w:id="42">
    <w:p w14:paraId="1DDC31CD" w14:textId="371AD7C6" w:rsidR="00713CB0" w:rsidRPr="00124E10" w:rsidRDefault="00713CB0">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Ibid., 5:46.</w:t>
      </w:r>
    </w:p>
  </w:footnote>
  <w:footnote w:id="43">
    <w:p w14:paraId="0124CBE8" w14:textId="0BD4AF43" w:rsidR="007D1CC8" w:rsidRPr="00124E10" w:rsidRDefault="007D1CC8">
      <w:pPr>
        <w:pStyle w:val="FootnoteText"/>
        <w:rPr>
          <w:rFonts w:ascii="Times New Roman" w:hAnsi="Times New Roman" w:cs="Times New Roman"/>
        </w:rPr>
      </w:pPr>
      <w:r w:rsidRPr="00124E10">
        <w:rPr>
          <w:rStyle w:val="FootnoteReference"/>
          <w:rFonts w:ascii="Times New Roman" w:hAnsi="Times New Roman" w:cs="Times New Roman"/>
        </w:rPr>
        <w:footnoteRef/>
      </w:r>
      <w:r w:rsidRPr="00124E10">
        <w:rPr>
          <w:rFonts w:ascii="Times New Roman" w:hAnsi="Times New Roman" w:cs="Times New Roman"/>
        </w:rPr>
        <w:t xml:space="preserve"> </w:t>
      </w:r>
      <w:r w:rsidR="0090235E" w:rsidRPr="00124E10">
        <w:rPr>
          <w:rFonts w:ascii="Times New Roman" w:hAnsi="Times New Roman" w:cs="Times New Roman"/>
        </w:rPr>
        <w:t>Ibid.,</w:t>
      </w:r>
      <w:r w:rsidRPr="00124E10">
        <w:rPr>
          <w:rFonts w:ascii="Times New Roman" w:hAnsi="Times New Roman" w:cs="Times New Roman"/>
        </w:rPr>
        <w:t xml:space="preserve"> 5:17.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B16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2DC"/>
    <w:rsid w:val="000009A8"/>
    <w:rsid w:val="0000149E"/>
    <w:rsid w:val="000027DA"/>
    <w:rsid w:val="00003906"/>
    <w:rsid w:val="000053AE"/>
    <w:rsid w:val="00005870"/>
    <w:rsid w:val="00005F90"/>
    <w:rsid w:val="000112C4"/>
    <w:rsid w:val="000114FA"/>
    <w:rsid w:val="00011BCD"/>
    <w:rsid w:val="00012497"/>
    <w:rsid w:val="000126C7"/>
    <w:rsid w:val="000129AD"/>
    <w:rsid w:val="000136B8"/>
    <w:rsid w:val="0001520A"/>
    <w:rsid w:val="00015418"/>
    <w:rsid w:val="00015AAC"/>
    <w:rsid w:val="00016BA7"/>
    <w:rsid w:val="00016F30"/>
    <w:rsid w:val="00017104"/>
    <w:rsid w:val="00017139"/>
    <w:rsid w:val="000173E9"/>
    <w:rsid w:val="00017A62"/>
    <w:rsid w:val="00017BDD"/>
    <w:rsid w:val="000210D1"/>
    <w:rsid w:val="00021124"/>
    <w:rsid w:val="0002259F"/>
    <w:rsid w:val="0002365B"/>
    <w:rsid w:val="0002385A"/>
    <w:rsid w:val="000249D6"/>
    <w:rsid w:val="00025786"/>
    <w:rsid w:val="00026059"/>
    <w:rsid w:val="000269F2"/>
    <w:rsid w:val="00027395"/>
    <w:rsid w:val="00030929"/>
    <w:rsid w:val="00030BE9"/>
    <w:rsid w:val="00030CAE"/>
    <w:rsid w:val="00030F9A"/>
    <w:rsid w:val="00031B2F"/>
    <w:rsid w:val="0003317B"/>
    <w:rsid w:val="00036DA4"/>
    <w:rsid w:val="0004119B"/>
    <w:rsid w:val="00041C1B"/>
    <w:rsid w:val="00042859"/>
    <w:rsid w:val="00042A6C"/>
    <w:rsid w:val="00043465"/>
    <w:rsid w:val="0004772D"/>
    <w:rsid w:val="000478F2"/>
    <w:rsid w:val="00047EA8"/>
    <w:rsid w:val="00050D01"/>
    <w:rsid w:val="000530CA"/>
    <w:rsid w:val="00054669"/>
    <w:rsid w:val="00054D02"/>
    <w:rsid w:val="00055A54"/>
    <w:rsid w:val="0006109F"/>
    <w:rsid w:val="00062C12"/>
    <w:rsid w:val="00064D57"/>
    <w:rsid w:val="000660B8"/>
    <w:rsid w:val="0007116E"/>
    <w:rsid w:val="0007164A"/>
    <w:rsid w:val="00072A38"/>
    <w:rsid w:val="00072E7B"/>
    <w:rsid w:val="00074540"/>
    <w:rsid w:val="00076516"/>
    <w:rsid w:val="000765BC"/>
    <w:rsid w:val="00077C9A"/>
    <w:rsid w:val="00081E87"/>
    <w:rsid w:val="0008243F"/>
    <w:rsid w:val="000826F8"/>
    <w:rsid w:val="0008334B"/>
    <w:rsid w:val="00083CC7"/>
    <w:rsid w:val="00083D8C"/>
    <w:rsid w:val="000849B4"/>
    <w:rsid w:val="00084DEE"/>
    <w:rsid w:val="00086360"/>
    <w:rsid w:val="000877FC"/>
    <w:rsid w:val="00090622"/>
    <w:rsid w:val="00090857"/>
    <w:rsid w:val="000918B0"/>
    <w:rsid w:val="0009283D"/>
    <w:rsid w:val="000941CD"/>
    <w:rsid w:val="000949BE"/>
    <w:rsid w:val="00094F96"/>
    <w:rsid w:val="0009618E"/>
    <w:rsid w:val="000969C0"/>
    <w:rsid w:val="00097591"/>
    <w:rsid w:val="0009772C"/>
    <w:rsid w:val="000A05B0"/>
    <w:rsid w:val="000A0B22"/>
    <w:rsid w:val="000A0E97"/>
    <w:rsid w:val="000A15A8"/>
    <w:rsid w:val="000A1607"/>
    <w:rsid w:val="000A443B"/>
    <w:rsid w:val="000A64C0"/>
    <w:rsid w:val="000A66BB"/>
    <w:rsid w:val="000B1308"/>
    <w:rsid w:val="000B172C"/>
    <w:rsid w:val="000B1B9E"/>
    <w:rsid w:val="000B48BF"/>
    <w:rsid w:val="000B49D1"/>
    <w:rsid w:val="000C031D"/>
    <w:rsid w:val="000C1139"/>
    <w:rsid w:val="000C3E4E"/>
    <w:rsid w:val="000C4F33"/>
    <w:rsid w:val="000C66F5"/>
    <w:rsid w:val="000C6EAD"/>
    <w:rsid w:val="000C7E61"/>
    <w:rsid w:val="000D1E9A"/>
    <w:rsid w:val="000D206E"/>
    <w:rsid w:val="000D3D49"/>
    <w:rsid w:val="000D4876"/>
    <w:rsid w:val="000D69D0"/>
    <w:rsid w:val="000D7973"/>
    <w:rsid w:val="000E1164"/>
    <w:rsid w:val="000E2CED"/>
    <w:rsid w:val="000E37AD"/>
    <w:rsid w:val="000E4AD3"/>
    <w:rsid w:val="000E62EE"/>
    <w:rsid w:val="000E7F8B"/>
    <w:rsid w:val="000F1A30"/>
    <w:rsid w:val="000F1C44"/>
    <w:rsid w:val="000F2BD5"/>
    <w:rsid w:val="000F6158"/>
    <w:rsid w:val="000F6B70"/>
    <w:rsid w:val="001009C2"/>
    <w:rsid w:val="00103482"/>
    <w:rsid w:val="00106007"/>
    <w:rsid w:val="00106D37"/>
    <w:rsid w:val="00107120"/>
    <w:rsid w:val="00107770"/>
    <w:rsid w:val="00107BD0"/>
    <w:rsid w:val="001115A3"/>
    <w:rsid w:val="00113EDF"/>
    <w:rsid w:val="00114F1B"/>
    <w:rsid w:val="001150AF"/>
    <w:rsid w:val="00116284"/>
    <w:rsid w:val="00117F41"/>
    <w:rsid w:val="00120ABD"/>
    <w:rsid w:val="00120C1B"/>
    <w:rsid w:val="001212FB"/>
    <w:rsid w:val="00121820"/>
    <w:rsid w:val="00124E10"/>
    <w:rsid w:val="00126D16"/>
    <w:rsid w:val="00131192"/>
    <w:rsid w:val="001318FB"/>
    <w:rsid w:val="00134710"/>
    <w:rsid w:val="00135245"/>
    <w:rsid w:val="0013594B"/>
    <w:rsid w:val="00135A89"/>
    <w:rsid w:val="00135E5F"/>
    <w:rsid w:val="001400E3"/>
    <w:rsid w:val="00140AD3"/>
    <w:rsid w:val="0014321F"/>
    <w:rsid w:val="001454D0"/>
    <w:rsid w:val="0014570A"/>
    <w:rsid w:val="001473DB"/>
    <w:rsid w:val="00151629"/>
    <w:rsid w:val="00151BD8"/>
    <w:rsid w:val="001528BE"/>
    <w:rsid w:val="00152F70"/>
    <w:rsid w:val="001532EC"/>
    <w:rsid w:val="001535A2"/>
    <w:rsid w:val="001544DF"/>
    <w:rsid w:val="00155E73"/>
    <w:rsid w:val="001562AF"/>
    <w:rsid w:val="001566BC"/>
    <w:rsid w:val="001569D0"/>
    <w:rsid w:val="001617FE"/>
    <w:rsid w:val="001618D2"/>
    <w:rsid w:val="00162EF5"/>
    <w:rsid w:val="001645C2"/>
    <w:rsid w:val="00165A33"/>
    <w:rsid w:val="00166A3B"/>
    <w:rsid w:val="0016720F"/>
    <w:rsid w:val="0017040D"/>
    <w:rsid w:val="00171A52"/>
    <w:rsid w:val="00173107"/>
    <w:rsid w:val="00174538"/>
    <w:rsid w:val="001745B6"/>
    <w:rsid w:val="00176C3F"/>
    <w:rsid w:val="00177D78"/>
    <w:rsid w:val="00177F70"/>
    <w:rsid w:val="001807B9"/>
    <w:rsid w:val="00180C55"/>
    <w:rsid w:val="001810E6"/>
    <w:rsid w:val="00181836"/>
    <w:rsid w:val="00186519"/>
    <w:rsid w:val="00186717"/>
    <w:rsid w:val="001908D8"/>
    <w:rsid w:val="00191957"/>
    <w:rsid w:val="00191DCA"/>
    <w:rsid w:val="001947A8"/>
    <w:rsid w:val="001949EC"/>
    <w:rsid w:val="00194E79"/>
    <w:rsid w:val="00196AC0"/>
    <w:rsid w:val="001A0005"/>
    <w:rsid w:val="001A1316"/>
    <w:rsid w:val="001A2F48"/>
    <w:rsid w:val="001A3332"/>
    <w:rsid w:val="001A663B"/>
    <w:rsid w:val="001A6B56"/>
    <w:rsid w:val="001A7484"/>
    <w:rsid w:val="001B0E3D"/>
    <w:rsid w:val="001B1880"/>
    <w:rsid w:val="001B2D0B"/>
    <w:rsid w:val="001B2FC6"/>
    <w:rsid w:val="001B39C7"/>
    <w:rsid w:val="001B4565"/>
    <w:rsid w:val="001B4EB0"/>
    <w:rsid w:val="001B520E"/>
    <w:rsid w:val="001B7AA3"/>
    <w:rsid w:val="001C1432"/>
    <w:rsid w:val="001C2BCC"/>
    <w:rsid w:val="001C2EB0"/>
    <w:rsid w:val="001C3AF7"/>
    <w:rsid w:val="001C42DF"/>
    <w:rsid w:val="001C5877"/>
    <w:rsid w:val="001C7211"/>
    <w:rsid w:val="001C7240"/>
    <w:rsid w:val="001D0A5A"/>
    <w:rsid w:val="001D0FA2"/>
    <w:rsid w:val="001D2EA3"/>
    <w:rsid w:val="001D2FC0"/>
    <w:rsid w:val="001D4C0E"/>
    <w:rsid w:val="001D50B3"/>
    <w:rsid w:val="001D615D"/>
    <w:rsid w:val="001E054C"/>
    <w:rsid w:val="001E1931"/>
    <w:rsid w:val="001E1D48"/>
    <w:rsid w:val="001E5DBD"/>
    <w:rsid w:val="001E6653"/>
    <w:rsid w:val="001E6E39"/>
    <w:rsid w:val="001E7520"/>
    <w:rsid w:val="001E78F7"/>
    <w:rsid w:val="001F0E50"/>
    <w:rsid w:val="001F1595"/>
    <w:rsid w:val="001F1946"/>
    <w:rsid w:val="001F1CBD"/>
    <w:rsid w:val="001F21E3"/>
    <w:rsid w:val="001F2F0A"/>
    <w:rsid w:val="001F2F3A"/>
    <w:rsid w:val="001F3A77"/>
    <w:rsid w:val="001F6413"/>
    <w:rsid w:val="001F680A"/>
    <w:rsid w:val="00201AB7"/>
    <w:rsid w:val="00201ED5"/>
    <w:rsid w:val="00201FD7"/>
    <w:rsid w:val="0020220E"/>
    <w:rsid w:val="00202AC7"/>
    <w:rsid w:val="00202FE8"/>
    <w:rsid w:val="00204078"/>
    <w:rsid w:val="002067BB"/>
    <w:rsid w:val="0021006E"/>
    <w:rsid w:val="00210429"/>
    <w:rsid w:val="00211067"/>
    <w:rsid w:val="00211A43"/>
    <w:rsid w:val="00212739"/>
    <w:rsid w:val="00212A27"/>
    <w:rsid w:val="00214F5E"/>
    <w:rsid w:val="0021680B"/>
    <w:rsid w:val="00220956"/>
    <w:rsid w:val="00220A99"/>
    <w:rsid w:val="002269A1"/>
    <w:rsid w:val="00233388"/>
    <w:rsid w:val="00235C95"/>
    <w:rsid w:val="00235DD9"/>
    <w:rsid w:val="00235FE0"/>
    <w:rsid w:val="00237125"/>
    <w:rsid w:val="00240E25"/>
    <w:rsid w:val="0024203B"/>
    <w:rsid w:val="00242957"/>
    <w:rsid w:val="002432BA"/>
    <w:rsid w:val="00243602"/>
    <w:rsid w:val="002438B9"/>
    <w:rsid w:val="00243907"/>
    <w:rsid w:val="00243ACF"/>
    <w:rsid w:val="00244B5F"/>
    <w:rsid w:val="00244C7E"/>
    <w:rsid w:val="00244D44"/>
    <w:rsid w:val="0024561D"/>
    <w:rsid w:val="0024585A"/>
    <w:rsid w:val="002500E0"/>
    <w:rsid w:val="002506ED"/>
    <w:rsid w:val="00250FC3"/>
    <w:rsid w:val="002517BA"/>
    <w:rsid w:val="002531FD"/>
    <w:rsid w:val="00254CC9"/>
    <w:rsid w:val="0025587C"/>
    <w:rsid w:val="00255C87"/>
    <w:rsid w:val="00257F08"/>
    <w:rsid w:val="002600DE"/>
    <w:rsid w:val="00260F2E"/>
    <w:rsid w:val="002611D0"/>
    <w:rsid w:val="002615D9"/>
    <w:rsid w:val="002630B4"/>
    <w:rsid w:val="00266B97"/>
    <w:rsid w:val="0027025A"/>
    <w:rsid w:val="00271109"/>
    <w:rsid w:val="0027444A"/>
    <w:rsid w:val="0027641D"/>
    <w:rsid w:val="00277A6B"/>
    <w:rsid w:val="0028159E"/>
    <w:rsid w:val="0028330B"/>
    <w:rsid w:val="00285686"/>
    <w:rsid w:val="00287DCD"/>
    <w:rsid w:val="00290741"/>
    <w:rsid w:val="00291200"/>
    <w:rsid w:val="00294DA7"/>
    <w:rsid w:val="00295F2F"/>
    <w:rsid w:val="00297117"/>
    <w:rsid w:val="002971CB"/>
    <w:rsid w:val="002A05ED"/>
    <w:rsid w:val="002A0620"/>
    <w:rsid w:val="002A13D2"/>
    <w:rsid w:val="002A17BC"/>
    <w:rsid w:val="002A1E0A"/>
    <w:rsid w:val="002A1F48"/>
    <w:rsid w:val="002A26D9"/>
    <w:rsid w:val="002A2D51"/>
    <w:rsid w:val="002A6D60"/>
    <w:rsid w:val="002B11FB"/>
    <w:rsid w:val="002B1B27"/>
    <w:rsid w:val="002B205A"/>
    <w:rsid w:val="002B2483"/>
    <w:rsid w:val="002B35B9"/>
    <w:rsid w:val="002B3E3C"/>
    <w:rsid w:val="002B3FD1"/>
    <w:rsid w:val="002B47DD"/>
    <w:rsid w:val="002B48B1"/>
    <w:rsid w:val="002B4CE6"/>
    <w:rsid w:val="002B5FE9"/>
    <w:rsid w:val="002B6161"/>
    <w:rsid w:val="002B7A2B"/>
    <w:rsid w:val="002C1096"/>
    <w:rsid w:val="002C2784"/>
    <w:rsid w:val="002C27D2"/>
    <w:rsid w:val="002C52E6"/>
    <w:rsid w:val="002C57B3"/>
    <w:rsid w:val="002C6176"/>
    <w:rsid w:val="002C7A9E"/>
    <w:rsid w:val="002D0329"/>
    <w:rsid w:val="002D2CB8"/>
    <w:rsid w:val="002D388B"/>
    <w:rsid w:val="002D45BE"/>
    <w:rsid w:val="002D512E"/>
    <w:rsid w:val="002D54B7"/>
    <w:rsid w:val="002D67B2"/>
    <w:rsid w:val="002D75FE"/>
    <w:rsid w:val="002E160F"/>
    <w:rsid w:val="002E3D1A"/>
    <w:rsid w:val="002E4698"/>
    <w:rsid w:val="002E4EB8"/>
    <w:rsid w:val="002E50D0"/>
    <w:rsid w:val="002E62CA"/>
    <w:rsid w:val="002E6AE9"/>
    <w:rsid w:val="002E78C5"/>
    <w:rsid w:val="002F1500"/>
    <w:rsid w:val="002F2637"/>
    <w:rsid w:val="002F435E"/>
    <w:rsid w:val="002F458A"/>
    <w:rsid w:val="002F5F09"/>
    <w:rsid w:val="002F6455"/>
    <w:rsid w:val="002F64CF"/>
    <w:rsid w:val="00300B00"/>
    <w:rsid w:val="00300CCB"/>
    <w:rsid w:val="00303C55"/>
    <w:rsid w:val="00307131"/>
    <w:rsid w:val="00307368"/>
    <w:rsid w:val="003102C5"/>
    <w:rsid w:val="00311A07"/>
    <w:rsid w:val="0031268B"/>
    <w:rsid w:val="00316D1D"/>
    <w:rsid w:val="00317CD7"/>
    <w:rsid w:val="00320CB5"/>
    <w:rsid w:val="00321079"/>
    <w:rsid w:val="00321DFD"/>
    <w:rsid w:val="0032562C"/>
    <w:rsid w:val="00330E25"/>
    <w:rsid w:val="0033333D"/>
    <w:rsid w:val="00333F44"/>
    <w:rsid w:val="0034031D"/>
    <w:rsid w:val="00340915"/>
    <w:rsid w:val="00340EFB"/>
    <w:rsid w:val="00341914"/>
    <w:rsid w:val="00344B46"/>
    <w:rsid w:val="00345B07"/>
    <w:rsid w:val="00345D6D"/>
    <w:rsid w:val="0035075A"/>
    <w:rsid w:val="00350FE0"/>
    <w:rsid w:val="0035326D"/>
    <w:rsid w:val="00353463"/>
    <w:rsid w:val="00353C5B"/>
    <w:rsid w:val="00354E3A"/>
    <w:rsid w:val="0035611C"/>
    <w:rsid w:val="00356AF4"/>
    <w:rsid w:val="0035777E"/>
    <w:rsid w:val="0035783D"/>
    <w:rsid w:val="003578AE"/>
    <w:rsid w:val="00363727"/>
    <w:rsid w:val="00367045"/>
    <w:rsid w:val="0037213C"/>
    <w:rsid w:val="0037295E"/>
    <w:rsid w:val="00373214"/>
    <w:rsid w:val="00373F24"/>
    <w:rsid w:val="003744DF"/>
    <w:rsid w:val="00374A02"/>
    <w:rsid w:val="00375048"/>
    <w:rsid w:val="0037614B"/>
    <w:rsid w:val="00376223"/>
    <w:rsid w:val="00376BBF"/>
    <w:rsid w:val="003772CE"/>
    <w:rsid w:val="00377744"/>
    <w:rsid w:val="00377791"/>
    <w:rsid w:val="003813DB"/>
    <w:rsid w:val="00385225"/>
    <w:rsid w:val="00385A07"/>
    <w:rsid w:val="003861EE"/>
    <w:rsid w:val="0038625E"/>
    <w:rsid w:val="00386429"/>
    <w:rsid w:val="00387F8E"/>
    <w:rsid w:val="00390A66"/>
    <w:rsid w:val="00393376"/>
    <w:rsid w:val="00393B01"/>
    <w:rsid w:val="00394E85"/>
    <w:rsid w:val="0039622A"/>
    <w:rsid w:val="003962A0"/>
    <w:rsid w:val="00396FDC"/>
    <w:rsid w:val="00397308"/>
    <w:rsid w:val="00397411"/>
    <w:rsid w:val="0039749A"/>
    <w:rsid w:val="003A1D45"/>
    <w:rsid w:val="003A2F96"/>
    <w:rsid w:val="003A3CEB"/>
    <w:rsid w:val="003A4687"/>
    <w:rsid w:val="003A6E4B"/>
    <w:rsid w:val="003B070B"/>
    <w:rsid w:val="003B0779"/>
    <w:rsid w:val="003B470A"/>
    <w:rsid w:val="003B4F4E"/>
    <w:rsid w:val="003B5E11"/>
    <w:rsid w:val="003B720A"/>
    <w:rsid w:val="003B7A83"/>
    <w:rsid w:val="003C43E4"/>
    <w:rsid w:val="003C4B9E"/>
    <w:rsid w:val="003C6548"/>
    <w:rsid w:val="003C684A"/>
    <w:rsid w:val="003C773B"/>
    <w:rsid w:val="003D0CC6"/>
    <w:rsid w:val="003D2858"/>
    <w:rsid w:val="003D4BCB"/>
    <w:rsid w:val="003D4ECA"/>
    <w:rsid w:val="003D6266"/>
    <w:rsid w:val="003D6956"/>
    <w:rsid w:val="003E1169"/>
    <w:rsid w:val="003E36D8"/>
    <w:rsid w:val="003F2926"/>
    <w:rsid w:val="003F5900"/>
    <w:rsid w:val="003F6194"/>
    <w:rsid w:val="003F626D"/>
    <w:rsid w:val="003F7F28"/>
    <w:rsid w:val="00400070"/>
    <w:rsid w:val="00402A95"/>
    <w:rsid w:val="00403281"/>
    <w:rsid w:val="004032DC"/>
    <w:rsid w:val="00404B51"/>
    <w:rsid w:val="004109C4"/>
    <w:rsid w:val="00412486"/>
    <w:rsid w:val="00420DFD"/>
    <w:rsid w:val="0042212A"/>
    <w:rsid w:val="004232A3"/>
    <w:rsid w:val="00426C15"/>
    <w:rsid w:val="00426FEA"/>
    <w:rsid w:val="00427520"/>
    <w:rsid w:val="00427C88"/>
    <w:rsid w:val="00430D6A"/>
    <w:rsid w:val="0043160B"/>
    <w:rsid w:val="00431798"/>
    <w:rsid w:val="004317A5"/>
    <w:rsid w:val="004328F6"/>
    <w:rsid w:val="00433C5B"/>
    <w:rsid w:val="00433E90"/>
    <w:rsid w:val="00434737"/>
    <w:rsid w:val="004362F6"/>
    <w:rsid w:val="00436EFF"/>
    <w:rsid w:val="004400B4"/>
    <w:rsid w:val="004415F8"/>
    <w:rsid w:val="00441676"/>
    <w:rsid w:val="00442DAA"/>
    <w:rsid w:val="00442F1E"/>
    <w:rsid w:val="00442F36"/>
    <w:rsid w:val="004449F5"/>
    <w:rsid w:val="00444F50"/>
    <w:rsid w:val="00446A8B"/>
    <w:rsid w:val="00446D96"/>
    <w:rsid w:val="00446EF7"/>
    <w:rsid w:val="00450237"/>
    <w:rsid w:val="00450734"/>
    <w:rsid w:val="00450B79"/>
    <w:rsid w:val="00451F0A"/>
    <w:rsid w:val="004524A0"/>
    <w:rsid w:val="004524C6"/>
    <w:rsid w:val="00453D0D"/>
    <w:rsid w:val="004546C0"/>
    <w:rsid w:val="00454CDB"/>
    <w:rsid w:val="0045534A"/>
    <w:rsid w:val="00455D67"/>
    <w:rsid w:val="00455F57"/>
    <w:rsid w:val="004576D5"/>
    <w:rsid w:val="0046053D"/>
    <w:rsid w:val="00461337"/>
    <w:rsid w:val="004614BE"/>
    <w:rsid w:val="00465063"/>
    <w:rsid w:val="00466470"/>
    <w:rsid w:val="00472185"/>
    <w:rsid w:val="00474626"/>
    <w:rsid w:val="00477601"/>
    <w:rsid w:val="0047795E"/>
    <w:rsid w:val="00480A6B"/>
    <w:rsid w:val="00480C48"/>
    <w:rsid w:val="004823F3"/>
    <w:rsid w:val="00482B93"/>
    <w:rsid w:val="00482EAF"/>
    <w:rsid w:val="00483EAD"/>
    <w:rsid w:val="00485A78"/>
    <w:rsid w:val="00486374"/>
    <w:rsid w:val="00487902"/>
    <w:rsid w:val="004919AD"/>
    <w:rsid w:val="00493742"/>
    <w:rsid w:val="00494836"/>
    <w:rsid w:val="004954C4"/>
    <w:rsid w:val="004965AF"/>
    <w:rsid w:val="00497422"/>
    <w:rsid w:val="0049780F"/>
    <w:rsid w:val="00497AFF"/>
    <w:rsid w:val="00497B1E"/>
    <w:rsid w:val="004A0321"/>
    <w:rsid w:val="004A0BF0"/>
    <w:rsid w:val="004A1416"/>
    <w:rsid w:val="004A1A5A"/>
    <w:rsid w:val="004A20BA"/>
    <w:rsid w:val="004A260E"/>
    <w:rsid w:val="004A3A27"/>
    <w:rsid w:val="004A3B34"/>
    <w:rsid w:val="004A42EA"/>
    <w:rsid w:val="004A6D8F"/>
    <w:rsid w:val="004A6F5A"/>
    <w:rsid w:val="004B0B3F"/>
    <w:rsid w:val="004B43CE"/>
    <w:rsid w:val="004B4DCE"/>
    <w:rsid w:val="004B4EBF"/>
    <w:rsid w:val="004B76A0"/>
    <w:rsid w:val="004C4D2F"/>
    <w:rsid w:val="004C573A"/>
    <w:rsid w:val="004C768D"/>
    <w:rsid w:val="004D22CC"/>
    <w:rsid w:val="004D3764"/>
    <w:rsid w:val="004D38AD"/>
    <w:rsid w:val="004D775B"/>
    <w:rsid w:val="004D7A14"/>
    <w:rsid w:val="004E0E6D"/>
    <w:rsid w:val="004E2F57"/>
    <w:rsid w:val="004E3C8E"/>
    <w:rsid w:val="004E6544"/>
    <w:rsid w:val="004E69BC"/>
    <w:rsid w:val="004E70F5"/>
    <w:rsid w:val="004F047D"/>
    <w:rsid w:val="004F0BE4"/>
    <w:rsid w:val="004F3B03"/>
    <w:rsid w:val="004F4466"/>
    <w:rsid w:val="004F4C86"/>
    <w:rsid w:val="004F5843"/>
    <w:rsid w:val="004F5B3B"/>
    <w:rsid w:val="004F6B8C"/>
    <w:rsid w:val="004F7935"/>
    <w:rsid w:val="00500D0F"/>
    <w:rsid w:val="00500E92"/>
    <w:rsid w:val="00501EF0"/>
    <w:rsid w:val="00502389"/>
    <w:rsid w:val="00503BF4"/>
    <w:rsid w:val="00503D5E"/>
    <w:rsid w:val="00504C98"/>
    <w:rsid w:val="005050F7"/>
    <w:rsid w:val="00511313"/>
    <w:rsid w:val="00512AB4"/>
    <w:rsid w:val="00512C3E"/>
    <w:rsid w:val="00513409"/>
    <w:rsid w:val="005139D1"/>
    <w:rsid w:val="00513A2E"/>
    <w:rsid w:val="00515657"/>
    <w:rsid w:val="0052347E"/>
    <w:rsid w:val="0052369E"/>
    <w:rsid w:val="00523B32"/>
    <w:rsid w:val="00523BA3"/>
    <w:rsid w:val="00524935"/>
    <w:rsid w:val="00525A90"/>
    <w:rsid w:val="0053663C"/>
    <w:rsid w:val="005415BD"/>
    <w:rsid w:val="005421B3"/>
    <w:rsid w:val="005426C7"/>
    <w:rsid w:val="005434CE"/>
    <w:rsid w:val="0054409F"/>
    <w:rsid w:val="005441B8"/>
    <w:rsid w:val="0054504F"/>
    <w:rsid w:val="00545AA0"/>
    <w:rsid w:val="00547D3E"/>
    <w:rsid w:val="00550D91"/>
    <w:rsid w:val="0055112B"/>
    <w:rsid w:val="005517E3"/>
    <w:rsid w:val="00552ACD"/>
    <w:rsid w:val="005538C3"/>
    <w:rsid w:val="00553D69"/>
    <w:rsid w:val="00554DF0"/>
    <w:rsid w:val="00555516"/>
    <w:rsid w:val="00555F1D"/>
    <w:rsid w:val="00556E5E"/>
    <w:rsid w:val="00557F7A"/>
    <w:rsid w:val="0056088C"/>
    <w:rsid w:val="00560E55"/>
    <w:rsid w:val="00560ED6"/>
    <w:rsid w:val="0056147F"/>
    <w:rsid w:val="005617A0"/>
    <w:rsid w:val="005638ED"/>
    <w:rsid w:val="005641F1"/>
    <w:rsid w:val="0056703C"/>
    <w:rsid w:val="00567627"/>
    <w:rsid w:val="005676D3"/>
    <w:rsid w:val="005700F1"/>
    <w:rsid w:val="005713C7"/>
    <w:rsid w:val="005722EE"/>
    <w:rsid w:val="00573631"/>
    <w:rsid w:val="005749D7"/>
    <w:rsid w:val="005759C6"/>
    <w:rsid w:val="00575A68"/>
    <w:rsid w:val="005761F6"/>
    <w:rsid w:val="00577BDC"/>
    <w:rsid w:val="0058353A"/>
    <w:rsid w:val="005846A8"/>
    <w:rsid w:val="00586510"/>
    <w:rsid w:val="00586D08"/>
    <w:rsid w:val="00587197"/>
    <w:rsid w:val="0059016C"/>
    <w:rsid w:val="00590251"/>
    <w:rsid w:val="005914F6"/>
    <w:rsid w:val="00591A15"/>
    <w:rsid w:val="00591E55"/>
    <w:rsid w:val="00593946"/>
    <w:rsid w:val="00593DF9"/>
    <w:rsid w:val="00593E92"/>
    <w:rsid w:val="005942B5"/>
    <w:rsid w:val="0059472D"/>
    <w:rsid w:val="00594AB9"/>
    <w:rsid w:val="00595788"/>
    <w:rsid w:val="00597E1D"/>
    <w:rsid w:val="005A03BB"/>
    <w:rsid w:val="005A0830"/>
    <w:rsid w:val="005A4D14"/>
    <w:rsid w:val="005B016E"/>
    <w:rsid w:val="005B14A1"/>
    <w:rsid w:val="005B3844"/>
    <w:rsid w:val="005B3EAA"/>
    <w:rsid w:val="005B7347"/>
    <w:rsid w:val="005B7465"/>
    <w:rsid w:val="005B7859"/>
    <w:rsid w:val="005C0ED5"/>
    <w:rsid w:val="005C203D"/>
    <w:rsid w:val="005C3BD6"/>
    <w:rsid w:val="005C4C1E"/>
    <w:rsid w:val="005C61E9"/>
    <w:rsid w:val="005C75DD"/>
    <w:rsid w:val="005C7F76"/>
    <w:rsid w:val="005D015D"/>
    <w:rsid w:val="005D10C7"/>
    <w:rsid w:val="005D1D56"/>
    <w:rsid w:val="005D4C9D"/>
    <w:rsid w:val="005D4E82"/>
    <w:rsid w:val="005D6D64"/>
    <w:rsid w:val="005D715D"/>
    <w:rsid w:val="005E018B"/>
    <w:rsid w:val="005E0CF8"/>
    <w:rsid w:val="005E4843"/>
    <w:rsid w:val="005E6022"/>
    <w:rsid w:val="005E6954"/>
    <w:rsid w:val="005E75B0"/>
    <w:rsid w:val="005F121D"/>
    <w:rsid w:val="005F1A0E"/>
    <w:rsid w:val="005F1BCA"/>
    <w:rsid w:val="005F22C5"/>
    <w:rsid w:val="005F2501"/>
    <w:rsid w:val="005F564F"/>
    <w:rsid w:val="005F5773"/>
    <w:rsid w:val="005F60F5"/>
    <w:rsid w:val="005F69CB"/>
    <w:rsid w:val="0060190F"/>
    <w:rsid w:val="00601E8D"/>
    <w:rsid w:val="00602ECB"/>
    <w:rsid w:val="00604550"/>
    <w:rsid w:val="006047D5"/>
    <w:rsid w:val="006059C3"/>
    <w:rsid w:val="00607CCB"/>
    <w:rsid w:val="0061067F"/>
    <w:rsid w:val="0061295C"/>
    <w:rsid w:val="00613DD3"/>
    <w:rsid w:val="006153B1"/>
    <w:rsid w:val="006160D5"/>
    <w:rsid w:val="006162F0"/>
    <w:rsid w:val="006163D4"/>
    <w:rsid w:val="006167C2"/>
    <w:rsid w:val="00616B47"/>
    <w:rsid w:val="006208CA"/>
    <w:rsid w:val="00620F68"/>
    <w:rsid w:val="006210E1"/>
    <w:rsid w:val="006225E7"/>
    <w:rsid w:val="006229E2"/>
    <w:rsid w:val="00622AC8"/>
    <w:rsid w:val="00623067"/>
    <w:rsid w:val="00623833"/>
    <w:rsid w:val="006252B4"/>
    <w:rsid w:val="006253EB"/>
    <w:rsid w:val="00625B12"/>
    <w:rsid w:val="00625B95"/>
    <w:rsid w:val="006265F2"/>
    <w:rsid w:val="00626648"/>
    <w:rsid w:val="0063137E"/>
    <w:rsid w:val="00631819"/>
    <w:rsid w:val="006319E8"/>
    <w:rsid w:val="00633288"/>
    <w:rsid w:val="0063463F"/>
    <w:rsid w:val="006350A4"/>
    <w:rsid w:val="0063515D"/>
    <w:rsid w:val="0063584E"/>
    <w:rsid w:val="00635B6D"/>
    <w:rsid w:val="00635F8A"/>
    <w:rsid w:val="006363FF"/>
    <w:rsid w:val="006369A5"/>
    <w:rsid w:val="00636F8A"/>
    <w:rsid w:val="00637048"/>
    <w:rsid w:val="00637B80"/>
    <w:rsid w:val="00640FB1"/>
    <w:rsid w:val="006427D3"/>
    <w:rsid w:val="0064470C"/>
    <w:rsid w:val="006451EE"/>
    <w:rsid w:val="0064572D"/>
    <w:rsid w:val="006471CB"/>
    <w:rsid w:val="006473EF"/>
    <w:rsid w:val="00647EC4"/>
    <w:rsid w:val="006511EA"/>
    <w:rsid w:val="006511EF"/>
    <w:rsid w:val="00651791"/>
    <w:rsid w:val="00651FB2"/>
    <w:rsid w:val="00652000"/>
    <w:rsid w:val="00654B74"/>
    <w:rsid w:val="00655C60"/>
    <w:rsid w:val="0065648F"/>
    <w:rsid w:val="00656937"/>
    <w:rsid w:val="006640BB"/>
    <w:rsid w:val="00664983"/>
    <w:rsid w:val="006651D8"/>
    <w:rsid w:val="0067003B"/>
    <w:rsid w:val="00670104"/>
    <w:rsid w:val="006704E7"/>
    <w:rsid w:val="00670EC3"/>
    <w:rsid w:val="00671612"/>
    <w:rsid w:val="00673EAB"/>
    <w:rsid w:val="00675DC9"/>
    <w:rsid w:val="006768C2"/>
    <w:rsid w:val="00676D46"/>
    <w:rsid w:val="0067798C"/>
    <w:rsid w:val="00677F2E"/>
    <w:rsid w:val="00680932"/>
    <w:rsid w:val="00680B36"/>
    <w:rsid w:val="00681104"/>
    <w:rsid w:val="00681B9F"/>
    <w:rsid w:val="00681CE4"/>
    <w:rsid w:val="0068230C"/>
    <w:rsid w:val="00682909"/>
    <w:rsid w:val="0068329F"/>
    <w:rsid w:val="00683D9A"/>
    <w:rsid w:val="00684F23"/>
    <w:rsid w:val="00686D06"/>
    <w:rsid w:val="00686FAF"/>
    <w:rsid w:val="0068754B"/>
    <w:rsid w:val="00687DB1"/>
    <w:rsid w:val="00690510"/>
    <w:rsid w:val="00692885"/>
    <w:rsid w:val="006938F0"/>
    <w:rsid w:val="00693D0C"/>
    <w:rsid w:val="00696526"/>
    <w:rsid w:val="006976AC"/>
    <w:rsid w:val="00697F8D"/>
    <w:rsid w:val="006A096D"/>
    <w:rsid w:val="006A116B"/>
    <w:rsid w:val="006A1C3E"/>
    <w:rsid w:val="006A2302"/>
    <w:rsid w:val="006A344E"/>
    <w:rsid w:val="006A7A02"/>
    <w:rsid w:val="006B0AF0"/>
    <w:rsid w:val="006B1728"/>
    <w:rsid w:val="006B1C48"/>
    <w:rsid w:val="006B3934"/>
    <w:rsid w:val="006B49AE"/>
    <w:rsid w:val="006B513D"/>
    <w:rsid w:val="006B54CF"/>
    <w:rsid w:val="006B5CDB"/>
    <w:rsid w:val="006B5F8E"/>
    <w:rsid w:val="006B6B2C"/>
    <w:rsid w:val="006B7646"/>
    <w:rsid w:val="006B7BF5"/>
    <w:rsid w:val="006C00DF"/>
    <w:rsid w:val="006C0A10"/>
    <w:rsid w:val="006C17B3"/>
    <w:rsid w:val="006C20C8"/>
    <w:rsid w:val="006C280E"/>
    <w:rsid w:val="006C30BE"/>
    <w:rsid w:val="006C56C8"/>
    <w:rsid w:val="006C6803"/>
    <w:rsid w:val="006C71D7"/>
    <w:rsid w:val="006C7CE5"/>
    <w:rsid w:val="006D0181"/>
    <w:rsid w:val="006D15C7"/>
    <w:rsid w:val="006D2525"/>
    <w:rsid w:val="006D284B"/>
    <w:rsid w:val="006D2CFD"/>
    <w:rsid w:val="006D3597"/>
    <w:rsid w:val="006D36E1"/>
    <w:rsid w:val="006D4B5E"/>
    <w:rsid w:val="006D66BE"/>
    <w:rsid w:val="006D66C5"/>
    <w:rsid w:val="006D7120"/>
    <w:rsid w:val="006E0608"/>
    <w:rsid w:val="006E0FD8"/>
    <w:rsid w:val="006E3879"/>
    <w:rsid w:val="006E3CB9"/>
    <w:rsid w:val="006E4607"/>
    <w:rsid w:val="006E4F5C"/>
    <w:rsid w:val="006E7438"/>
    <w:rsid w:val="006E7B27"/>
    <w:rsid w:val="006F1237"/>
    <w:rsid w:val="006F2222"/>
    <w:rsid w:val="006F30B3"/>
    <w:rsid w:val="006F4CB5"/>
    <w:rsid w:val="006F7570"/>
    <w:rsid w:val="006F7ECC"/>
    <w:rsid w:val="00700396"/>
    <w:rsid w:val="007016A6"/>
    <w:rsid w:val="00701A63"/>
    <w:rsid w:val="00702EFA"/>
    <w:rsid w:val="00703CCC"/>
    <w:rsid w:val="0070466F"/>
    <w:rsid w:val="00705F65"/>
    <w:rsid w:val="0070653C"/>
    <w:rsid w:val="00706A3D"/>
    <w:rsid w:val="007075A3"/>
    <w:rsid w:val="00711BC7"/>
    <w:rsid w:val="00713CB0"/>
    <w:rsid w:val="00713CF8"/>
    <w:rsid w:val="00716452"/>
    <w:rsid w:val="007210C8"/>
    <w:rsid w:val="0072156F"/>
    <w:rsid w:val="00721AC1"/>
    <w:rsid w:val="00721F80"/>
    <w:rsid w:val="0072220A"/>
    <w:rsid w:val="00722248"/>
    <w:rsid w:val="00722570"/>
    <w:rsid w:val="00724759"/>
    <w:rsid w:val="0072738A"/>
    <w:rsid w:val="007301AC"/>
    <w:rsid w:val="00730353"/>
    <w:rsid w:val="007313E3"/>
    <w:rsid w:val="00731F30"/>
    <w:rsid w:val="007334DE"/>
    <w:rsid w:val="00733567"/>
    <w:rsid w:val="007335FE"/>
    <w:rsid w:val="007403E1"/>
    <w:rsid w:val="0074055E"/>
    <w:rsid w:val="0074091B"/>
    <w:rsid w:val="00742023"/>
    <w:rsid w:val="007441D5"/>
    <w:rsid w:val="007450E6"/>
    <w:rsid w:val="0074747D"/>
    <w:rsid w:val="007476EF"/>
    <w:rsid w:val="0074775D"/>
    <w:rsid w:val="0075056F"/>
    <w:rsid w:val="0075083A"/>
    <w:rsid w:val="00750C3E"/>
    <w:rsid w:val="00750CB0"/>
    <w:rsid w:val="00750EFA"/>
    <w:rsid w:val="00751DBF"/>
    <w:rsid w:val="00752656"/>
    <w:rsid w:val="00754540"/>
    <w:rsid w:val="0075775C"/>
    <w:rsid w:val="0076099C"/>
    <w:rsid w:val="00760D33"/>
    <w:rsid w:val="007625DF"/>
    <w:rsid w:val="007633E7"/>
    <w:rsid w:val="00763B0B"/>
    <w:rsid w:val="00765170"/>
    <w:rsid w:val="00765817"/>
    <w:rsid w:val="00772617"/>
    <w:rsid w:val="00773B0B"/>
    <w:rsid w:val="00775DDF"/>
    <w:rsid w:val="0077687C"/>
    <w:rsid w:val="00776C2C"/>
    <w:rsid w:val="0077792A"/>
    <w:rsid w:val="00777AB2"/>
    <w:rsid w:val="00777D1A"/>
    <w:rsid w:val="00780FB1"/>
    <w:rsid w:val="0078195F"/>
    <w:rsid w:val="00782649"/>
    <w:rsid w:val="007834A1"/>
    <w:rsid w:val="00786664"/>
    <w:rsid w:val="00790C2A"/>
    <w:rsid w:val="00792A6E"/>
    <w:rsid w:val="007937FB"/>
    <w:rsid w:val="007940EE"/>
    <w:rsid w:val="00796845"/>
    <w:rsid w:val="00797DED"/>
    <w:rsid w:val="007A11C2"/>
    <w:rsid w:val="007A32C8"/>
    <w:rsid w:val="007A3391"/>
    <w:rsid w:val="007A3D79"/>
    <w:rsid w:val="007A4802"/>
    <w:rsid w:val="007A7A81"/>
    <w:rsid w:val="007B0318"/>
    <w:rsid w:val="007B0FF1"/>
    <w:rsid w:val="007B2206"/>
    <w:rsid w:val="007B2254"/>
    <w:rsid w:val="007B4ECC"/>
    <w:rsid w:val="007C02F1"/>
    <w:rsid w:val="007C0870"/>
    <w:rsid w:val="007C22E2"/>
    <w:rsid w:val="007C295A"/>
    <w:rsid w:val="007C2962"/>
    <w:rsid w:val="007C4DC7"/>
    <w:rsid w:val="007C52CA"/>
    <w:rsid w:val="007C6FD2"/>
    <w:rsid w:val="007D1CC8"/>
    <w:rsid w:val="007D2F2A"/>
    <w:rsid w:val="007D345C"/>
    <w:rsid w:val="007D433A"/>
    <w:rsid w:val="007D4836"/>
    <w:rsid w:val="007D4B3D"/>
    <w:rsid w:val="007D4F98"/>
    <w:rsid w:val="007D6475"/>
    <w:rsid w:val="007E04FB"/>
    <w:rsid w:val="007E05D2"/>
    <w:rsid w:val="007E07DE"/>
    <w:rsid w:val="007E5611"/>
    <w:rsid w:val="007E5C55"/>
    <w:rsid w:val="007E6A05"/>
    <w:rsid w:val="007E7003"/>
    <w:rsid w:val="007E7470"/>
    <w:rsid w:val="007E780C"/>
    <w:rsid w:val="007F0365"/>
    <w:rsid w:val="007F09FF"/>
    <w:rsid w:val="007F1DA7"/>
    <w:rsid w:val="007F4310"/>
    <w:rsid w:val="007F4F77"/>
    <w:rsid w:val="007F5D11"/>
    <w:rsid w:val="007F6551"/>
    <w:rsid w:val="007F6B3F"/>
    <w:rsid w:val="007F6F2D"/>
    <w:rsid w:val="007F7B6D"/>
    <w:rsid w:val="007F7CBE"/>
    <w:rsid w:val="008002E8"/>
    <w:rsid w:val="00800400"/>
    <w:rsid w:val="00800EF8"/>
    <w:rsid w:val="00801C0B"/>
    <w:rsid w:val="00801D17"/>
    <w:rsid w:val="008033FB"/>
    <w:rsid w:val="0080344C"/>
    <w:rsid w:val="008039B7"/>
    <w:rsid w:val="00804F96"/>
    <w:rsid w:val="0080607A"/>
    <w:rsid w:val="00810001"/>
    <w:rsid w:val="00811431"/>
    <w:rsid w:val="00812E40"/>
    <w:rsid w:val="008134C8"/>
    <w:rsid w:val="00816403"/>
    <w:rsid w:val="008201AD"/>
    <w:rsid w:val="008208AF"/>
    <w:rsid w:val="00820C4A"/>
    <w:rsid w:val="00821AB0"/>
    <w:rsid w:val="008220F1"/>
    <w:rsid w:val="0082364E"/>
    <w:rsid w:val="00823EA1"/>
    <w:rsid w:val="00824ED3"/>
    <w:rsid w:val="008257EF"/>
    <w:rsid w:val="00827A6B"/>
    <w:rsid w:val="008304F8"/>
    <w:rsid w:val="00831BA7"/>
    <w:rsid w:val="00832D58"/>
    <w:rsid w:val="00833129"/>
    <w:rsid w:val="0083586F"/>
    <w:rsid w:val="0083784D"/>
    <w:rsid w:val="00837994"/>
    <w:rsid w:val="0084048F"/>
    <w:rsid w:val="00840C33"/>
    <w:rsid w:val="00843D16"/>
    <w:rsid w:val="00847905"/>
    <w:rsid w:val="00857488"/>
    <w:rsid w:val="00857961"/>
    <w:rsid w:val="00857E66"/>
    <w:rsid w:val="00862B59"/>
    <w:rsid w:val="0086364F"/>
    <w:rsid w:val="00863B2A"/>
    <w:rsid w:val="0086415B"/>
    <w:rsid w:val="008663CC"/>
    <w:rsid w:val="00866B84"/>
    <w:rsid w:val="0086731A"/>
    <w:rsid w:val="00873D65"/>
    <w:rsid w:val="008760EC"/>
    <w:rsid w:val="008779A8"/>
    <w:rsid w:val="00880E3B"/>
    <w:rsid w:val="00880F7B"/>
    <w:rsid w:val="00880F91"/>
    <w:rsid w:val="00881C6E"/>
    <w:rsid w:val="008837DF"/>
    <w:rsid w:val="00884FF5"/>
    <w:rsid w:val="0089256C"/>
    <w:rsid w:val="00892CD9"/>
    <w:rsid w:val="00895078"/>
    <w:rsid w:val="008A015A"/>
    <w:rsid w:val="008A2B08"/>
    <w:rsid w:val="008A3353"/>
    <w:rsid w:val="008A4980"/>
    <w:rsid w:val="008A5973"/>
    <w:rsid w:val="008A6899"/>
    <w:rsid w:val="008B0A90"/>
    <w:rsid w:val="008B0F3A"/>
    <w:rsid w:val="008B2CDF"/>
    <w:rsid w:val="008B2D16"/>
    <w:rsid w:val="008B3B66"/>
    <w:rsid w:val="008B4262"/>
    <w:rsid w:val="008B563E"/>
    <w:rsid w:val="008B5687"/>
    <w:rsid w:val="008B5693"/>
    <w:rsid w:val="008B62C7"/>
    <w:rsid w:val="008B6BE2"/>
    <w:rsid w:val="008B79E7"/>
    <w:rsid w:val="008B7E7D"/>
    <w:rsid w:val="008B7EAD"/>
    <w:rsid w:val="008B7EBF"/>
    <w:rsid w:val="008C12DC"/>
    <w:rsid w:val="008C142F"/>
    <w:rsid w:val="008C1EA4"/>
    <w:rsid w:val="008C237B"/>
    <w:rsid w:val="008C26D5"/>
    <w:rsid w:val="008C2C1E"/>
    <w:rsid w:val="008C30D8"/>
    <w:rsid w:val="008C3A49"/>
    <w:rsid w:val="008C624C"/>
    <w:rsid w:val="008D11DF"/>
    <w:rsid w:val="008D1939"/>
    <w:rsid w:val="008D347D"/>
    <w:rsid w:val="008D34E6"/>
    <w:rsid w:val="008D4379"/>
    <w:rsid w:val="008D4761"/>
    <w:rsid w:val="008D483B"/>
    <w:rsid w:val="008D6477"/>
    <w:rsid w:val="008D752B"/>
    <w:rsid w:val="008E173D"/>
    <w:rsid w:val="008E45E8"/>
    <w:rsid w:val="008E702F"/>
    <w:rsid w:val="008F01F0"/>
    <w:rsid w:val="008F16CB"/>
    <w:rsid w:val="008F1858"/>
    <w:rsid w:val="008F2028"/>
    <w:rsid w:val="008F28BC"/>
    <w:rsid w:val="008F30B7"/>
    <w:rsid w:val="008F4C6E"/>
    <w:rsid w:val="008F70DA"/>
    <w:rsid w:val="0090235E"/>
    <w:rsid w:val="00903F2A"/>
    <w:rsid w:val="00904753"/>
    <w:rsid w:val="0090699D"/>
    <w:rsid w:val="009076AB"/>
    <w:rsid w:val="0090796C"/>
    <w:rsid w:val="0091046D"/>
    <w:rsid w:val="00911EE3"/>
    <w:rsid w:val="009122C4"/>
    <w:rsid w:val="00913A84"/>
    <w:rsid w:val="00914674"/>
    <w:rsid w:val="0091485B"/>
    <w:rsid w:val="00915510"/>
    <w:rsid w:val="00916582"/>
    <w:rsid w:val="009167F3"/>
    <w:rsid w:val="00916D3A"/>
    <w:rsid w:val="009209D9"/>
    <w:rsid w:val="00921370"/>
    <w:rsid w:val="00922E9F"/>
    <w:rsid w:val="00924134"/>
    <w:rsid w:val="009245C1"/>
    <w:rsid w:val="009246F8"/>
    <w:rsid w:val="0092685D"/>
    <w:rsid w:val="00930387"/>
    <w:rsid w:val="00931095"/>
    <w:rsid w:val="009313A5"/>
    <w:rsid w:val="00932F4E"/>
    <w:rsid w:val="00934AB9"/>
    <w:rsid w:val="00935730"/>
    <w:rsid w:val="009367D8"/>
    <w:rsid w:val="00937865"/>
    <w:rsid w:val="009402DF"/>
    <w:rsid w:val="00940501"/>
    <w:rsid w:val="00941707"/>
    <w:rsid w:val="00941E00"/>
    <w:rsid w:val="00941F67"/>
    <w:rsid w:val="00943C46"/>
    <w:rsid w:val="0094478E"/>
    <w:rsid w:val="00945400"/>
    <w:rsid w:val="0094663C"/>
    <w:rsid w:val="00946FB4"/>
    <w:rsid w:val="0094722F"/>
    <w:rsid w:val="009502B3"/>
    <w:rsid w:val="00951F35"/>
    <w:rsid w:val="009540C5"/>
    <w:rsid w:val="0095433C"/>
    <w:rsid w:val="00954C9D"/>
    <w:rsid w:val="0095539D"/>
    <w:rsid w:val="009559BC"/>
    <w:rsid w:val="009609D3"/>
    <w:rsid w:val="00965BEC"/>
    <w:rsid w:val="00965E68"/>
    <w:rsid w:val="00966139"/>
    <w:rsid w:val="00966520"/>
    <w:rsid w:val="00967D59"/>
    <w:rsid w:val="009716E3"/>
    <w:rsid w:val="009720CF"/>
    <w:rsid w:val="009730EE"/>
    <w:rsid w:val="0097314A"/>
    <w:rsid w:val="009739BE"/>
    <w:rsid w:val="0097450F"/>
    <w:rsid w:val="0097504B"/>
    <w:rsid w:val="00980A3B"/>
    <w:rsid w:val="00982422"/>
    <w:rsid w:val="009825A1"/>
    <w:rsid w:val="009827EA"/>
    <w:rsid w:val="009835B5"/>
    <w:rsid w:val="0098458D"/>
    <w:rsid w:val="00984885"/>
    <w:rsid w:val="0098516B"/>
    <w:rsid w:val="0098577F"/>
    <w:rsid w:val="00985FF9"/>
    <w:rsid w:val="00986C4C"/>
    <w:rsid w:val="009872B0"/>
    <w:rsid w:val="00990CCD"/>
    <w:rsid w:val="0099143F"/>
    <w:rsid w:val="009948FE"/>
    <w:rsid w:val="00995395"/>
    <w:rsid w:val="009A0032"/>
    <w:rsid w:val="009A2058"/>
    <w:rsid w:val="009A2734"/>
    <w:rsid w:val="009A2749"/>
    <w:rsid w:val="009A3B07"/>
    <w:rsid w:val="009A3C8F"/>
    <w:rsid w:val="009A3CB3"/>
    <w:rsid w:val="009A49A9"/>
    <w:rsid w:val="009A5BE6"/>
    <w:rsid w:val="009A6CA8"/>
    <w:rsid w:val="009B1556"/>
    <w:rsid w:val="009B1FA6"/>
    <w:rsid w:val="009B7B41"/>
    <w:rsid w:val="009B7E27"/>
    <w:rsid w:val="009C0556"/>
    <w:rsid w:val="009C09C7"/>
    <w:rsid w:val="009C0E9D"/>
    <w:rsid w:val="009C1498"/>
    <w:rsid w:val="009C1CD5"/>
    <w:rsid w:val="009C2E77"/>
    <w:rsid w:val="009C5F98"/>
    <w:rsid w:val="009C6F5B"/>
    <w:rsid w:val="009D0B5D"/>
    <w:rsid w:val="009D2697"/>
    <w:rsid w:val="009D333D"/>
    <w:rsid w:val="009D4922"/>
    <w:rsid w:val="009D6D99"/>
    <w:rsid w:val="009D7B1C"/>
    <w:rsid w:val="009E065D"/>
    <w:rsid w:val="009E0AA6"/>
    <w:rsid w:val="009E3021"/>
    <w:rsid w:val="009E346F"/>
    <w:rsid w:val="009E3E49"/>
    <w:rsid w:val="009E5217"/>
    <w:rsid w:val="009E5581"/>
    <w:rsid w:val="009E5BB1"/>
    <w:rsid w:val="009E67D5"/>
    <w:rsid w:val="009E6F6D"/>
    <w:rsid w:val="009F2421"/>
    <w:rsid w:val="009F274B"/>
    <w:rsid w:val="009F34F4"/>
    <w:rsid w:val="009F3C98"/>
    <w:rsid w:val="009F4EC6"/>
    <w:rsid w:val="009F7DF1"/>
    <w:rsid w:val="00A01282"/>
    <w:rsid w:val="00A03B6A"/>
    <w:rsid w:val="00A04DC5"/>
    <w:rsid w:val="00A06C81"/>
    <w:rsid w:val="00A07FEE"/>
    <w:rsid w:val="00A10297"/>
    <w:rsid w:val="00A1390F"/>
    <w:rsid w:val="00A1397D"/>
    <w:rsid w:val="00A15C85"/>
    <w:rsid w:val="00A20219"/>
    <w:rsid w:val="00A24108"/>
    <w:rsid w:val="00A24D2F"/>
    <w:rsid w:val="00A3242F"/>
    <w:rsid w:val="00A32EE2"/>
    <w:rsid w:val="00A33044"/>
    <w:rsid w:val="00A34A99"/>
    <w:rsid w:val="00A35338"/>
    <w:rsid w:val="00A4012D"/>
    <w:rsid w:val="00A40CCC"/>
    <w:rsid w:val="00A40DE9"/>
    <w:rsid w:val="00A40F52"/>
    <w:rsid w:val="00A41474"/>
    <w:rsid w:val="00A41CBD"/>
    <w:rsid w:val="00A421AF"/>
    <w:rsid w:val="00A42F77"/>
    <w:rsid w:val="00A4307E"/>
    <w:rsid w:val="00A4402E"/>
    <w:rsid w:val="00A44AC8"/>
    <w:rsid w:val="00A51D28"/>
    <w:rsid w:val="00A52A17"/>
    <w:rsid w:val="00A52E30"/>
    <w:rsid w:val="00A55CEC"/>
    <w:rsid w:val="00A56F63"/>
    <w:rsid w:val="00A57717"/>
    <w:rsid w:val="00A577B6"/>
    <w:rsid w:val="00A60619"/>
    <w:rsid w:val="00A634DB"/>
    <w:rsid w:val="00A63F88"/>
    <w:rsid w:val="00A642FD"/>
    <w:rsid w:val="00A67567"/>
    <w:rsid w:val="00A71F86"/>
    <w:rsid w:val="00A7289F"/>
    <w:rsid w:val="00A73A14"/>
    <w:rsid w:val="00A752DF"/>
    <w:rsid w:val="00A758CF"/>
    <w:rsid w:val="00A76E25"/>
    <w:rsid w:val="00A7732C"/>
    <w:rsid w:val="00A77B6F"/>
    <w:rsid w:val="00A80B36"/>
    <w:rsid w:val="00A80DDA"/>
    <w:rsid w:val="00A843C3"/>
    <w:rsid w:val="00A87214"/>
    <w:rsid w:val="00A87919"/>
    <w:rsid w:val="00A9444E"/>
    <w:rsid w:val="00A948E4"/>
    <w:rsid w:val="00A94D47"/>
    <w:rsid w:val="00A95496"/>
    <w:rsid w:val="00A95AD9"/>
    <w:rsid w:val="00A95E3E"/>
    <w:rsid w:val="00A96ADA"/>
    <w:rsid w:val="00A971D0"/>
    <w:rsid w:val="00A97609"/>
    <w:rsid w:val="00A97D35"/>
    <w:rsid w:val="00AA16AA"/>
    <w:rsid w:val="00AA1F2B"/>
    <w:rsid w:val="00AA2A22"/>
    <w:rsid w:val="00AA3ADD"/>
    <w:rsid w:val="00AA4630"/>
    <w:rsid w:val="00AA65FE"/>
    <w:rsid w:val="00AA7662"/>
    <w:rsid w:val="00AA7C2B"/>
    <w:rsid w:val="00AB046A"/>
    <w:rsid w:val="00AB0CDA"/>
    <w:rsid w:val="00AB0D5C"/>
    <w:rsid w:val="00AB1B04"/>
    <w:rsid w:val="00AB5E97"/>
    <w:rsid w:val="00AB68F4"/>
    <w:rsid w:val="00AB741C"/>
    <w:rsid w:val="00AC1616"/>
    <w:rsid w:val="00AC1C63"/>
    <w:rsid w:val="00AC298B"/>
    <w:rsid w:val="00AC3612"/>
    <w:rsid w:val="00AC38EB"/>
    <w:rsid w:val="00AC50AE"/>
    <w:rsid w:val="00AC5325"/>
    <w:rsid w:val="00AC5772"/>
    <w:rsid w:val="00AD1D70"/>
    <w:rsid w:val="00AD4099"/>
    <w:rsid w:val="00AD4513"/>
    <w:rsid w:val="00AE18F6"/>
    <w:rsid w:val="00AE1C37"/>
    <w:rsid w:val="00AE32C9"/>
    <w:rsid w:val="00AE4A5B"/>
    <w:rsid w:val="00AE5EF9"/>
    <w:rsid w:val="00AE643A"/>
    <w:rsid w:val="00AE71CC"/>
    <w:rsid w:val="00AF1015"/>
    <w:rsid w:val="00AF28C2"/>
    <w:rsid w:val="00AF29AC"/>
    <w:rsid w:val="00AF3847"/>
    <w:rsid w:val="00AF3857"/>
    <w:rsid w:val="00AF3EE8"/>
    <w:rsid w:val="00B023A0"/>
    <w:rsid w:val="00B02F0B"/>
    <w:rsid w:val="00B0473B"/>
    <w:rsid w:val="00B04948"/>
    <w:rsid w:val="00B05653"/>
    <w:rsid w:val="00B05BC5"/>
    <w:rsid w:val="00B06A07"/>
    <w:rsid w:val="00B10F61"/>
    <w:rsid w:val="00B150C1"/>
    <w:rsid w:val="00B15901"/>
    <w:rsid w:val="00B16E2B"/>
    <w:rsid w:val="00B17375"/>
    <w:rsid w:val="00B2058C"/>
    <w:rsid w:val="00B21B86"/>
    <w:rsid w:val="00B22C76"/>
    <w:rsid w:val="00B22E54"/>
    <w:rsid w:val="00B23297"/>
    <w:rsid w:val="00B2358C"/>
    <w:rsid w:val="00B2410C"/>
    <w:rsid w:val="00B242DE"/>
    <w:rsid w:val="00B24504"/>
    <w:rsid w:val="00B31E62"/>
    <w:rsid w:val="00B32058"/>
    <w:rsid w:val="00B329F1"/>
    <w:rsid w:val="00B33889"/>
    <w:rsid w:val="00B33CDB"/>
    <w:rsid w:val="00B33FB3"/>
    <w:rsid w:val="00B35FF2"/>
    <w:rsid w:val="00B361D9"/>
    <w:rsid w:val="00B362AF"/>
    <w:rsid w:val="00B3699E"/>
    <w:rsid w:val="00B369C8"/>
    <w:rsid w:val="00B40C14"/>
    <w:rsid w:val="00B4135C"/>
    <w:rsid w:val="00B419B4"/>
    <w:rsid w:val="00B41EDF"/>
    <w:rsid w:val="00B4200B"/>
    <w:rsid w:val="00B4265D"/>
    <w:rsid w:val="00B4394E"/>
    <w:rsid w:val="00B43CDB"/>
    <w:rsid w:val="00B450E7"/>
    <w:rsid w:val="00B45553"/>
    <w:rsid w:val="00B46B50"/>
    <w:rsid w:val="00B50357"/>
    <w:rsid w:val="00B51F13"/>
    <w:rsid w:val="00B54532"/>
    <w:rsid w:val="00B5468D"/>
    <w:rsid w:val="00B5481A"/>
    <w:rsid w:val="00B548D7"/>
    <w:rsid w:val="00B562C9"/>
    <w:rsid w:val="00B575D0"/>
    <w:rsid w:val="00B57B36"/>
    <w:rsid w:val="00B60546"/>
    <w:rsid w:val="00B6084E"/>
    <w:rsid w:val="00B618BD"/>
    <w:rsid w:val="00B619F7"/>
    <w:rsid w:val="00B62E10"/>
    <w:rsid w:val="00B64A27"/>
    <w:rsid w:val="00B6547D"/>
    <w:rsid w:val="00B65B93"/>
    <w:rsid w:val="00B676C9"/>
    <w:rsid w:val="00B67F03"/>
    <w:rsid w:val="00B74D6A"/>
    <w:rsid w:val="00B826E7"/>
    <w:rsid w:val="00B8609E"/>
    <w:rsid w:val="00B86768"/>
    <w:rsid w:val="00B86CD1"/>
    <w:rsid w:val="00B910B6"/>
    <w:rsid w:val="00B91862"/>
    <w:rsid w:val="00B91B6C"/>
    <w:rsid w:val="00B922C8"/>
    <w:rsid w:val="00B9317E"/>
    <w:rsid w:val="00B935A5"/>
    <w:rsid w:val="00B9697C"/>
    <w:rsid w:val="00B96C53"/>
    <w:rsid w:val="00BA0FE0"/>
    <w:rsid w:val="00BA20D9"/>
    <w:rsid w:val="00BA3E10"/>
    <w:rsid w:val="00BA4207"/>
    <w:rsid w:val="00BA4817"/>
    <w:rsid w:val="00BA769A"/>
    <w:rsid w:val="00BB2858"/>
    <w:rsid w:val="00BB2B9B"/>
    <w:rsid w:val="00BB2CE8"/>
    <w:rsid w:val="00BB4172"/>
    <w:rsid w:val="00BB513F"/>
    <w:rsid w:val="00BB58CE"/>
    <w:rsid w:val="00BB5A90"/>
    <w:rsid w:val="00BB65CA"/>
    <w:rsid w:val="00BB68BD"/>
    <w:rsid w:val="00BC0162"/>
    <w:rsid w:val="00BC2B9F"/>
    <w:rsid w:val="00BC2C2B"/>
    <w:rsid w:val="00BC5201"/>
    <w:rsid w:val="00BD0793"/>
    <w:rsid w:val="00BD1453"/>
    <w:rsid w:val="00BD43AD"/>
    <w:rsid w:val="00BD6A6A"/>
    <w:rsid w:val="00BD7457"/>
    <w:rsid w:val="00BD7B30"/>
    <w:rsid w:val="00BE1E93"/>
    <w:rsid w:val="00BE25F2"/>
    <w:rsid w:val="00BE2760"/>
    <w:rsid w:val="00BE2DDD"/>
    <w:rsid w:val="00BE3C55"/>
    <w:rsid w:val="00BE40AF"/>
    <w:rsid w:val="00BE66D6"/>
    <w:rsid w:val="00BE6874"/>
    <w:rsid w:val="00BE7BBE"/>
    <w:rsid w:val="00BE7C40"/>
    <w:rsid w:val="00BF0F1C"/>
    <w:rsid w:val="00BF1018"/>
    <w:rsid w:val="00BF1581"/>
    <w:rsid w:val="00BF1D88"/>
    <w:rsid w:val="00BF31BA"/>
    <w:rsid w:val="00BF4E74"/>
    <w:rsid w:val="00C0183B"/>
    <w:rsid w:val="00C01B36"/>
    <w:rsid w:val="00C0316F"/>
    <w:rsid w:val="00C04D9E"/>
    <w:rsid w:val="00C055FC"/>
    <w:rsid w:val="00C05CF5"/>
    <w:rsid w:val="00C06403"/>
    <w:rsid w:val="00C07635"/>
    <w:rsid w:val="00C12A21"/>
    <w:rsid w:val="00C1350D"/>
    <w:rsid w:val="00C14759"/>
    <w:rsid w:val="00C157E9"/>
    <w:rsid w:val="00C16E4C"/>
    <w:rsid w:val="00C1757D"/>
    <w:rsid w:val="00C201EF"/>
    <w:rsid w:val="00C20AC2"/>
    <w:rsid w:val="00C23070"/>
    <w:rsid w:val="00C2622F"/>
    <w:rsid w:val="00C2680F"/>
    <w:rsid w:val="00C27F06"/>
    <w:rsid w:val="00C30CCD"/>
    <w:rsid w:val="00C326FC"/>
    <w:rsid w:val="00C32CCB"/>
    <w:rsid w:val="00C33A63"/>
    <w:rsid w:val="00C35A6D"/>
    <w:rsid w:val="00C35C1D"/>
    <w:rsid w:val="00C366AD"/>
    <w:rsid w:val="00C406A8"/>
    <w:rsid w:val="00C417B4"/>
    <w:rsid w:val="00C4182E"/>
    <w:rsid w:val="00C41FF5"/>
    <w:rsid w:val="00C46735"/>
    <w:rsid w:val="00C46C8C"/>
    <w:rsid w:val="00C472C1"/>
    <w:rsid w:val="00C479B4"/>
    <w:rsid w:val="00C47CFD"/>
    <w:rsid w:val="00C50C60"/>
    <w:rsid w:val="00C52E06"/>
    <w:rsid w:val="00C539F0"/>
    <w:rsid w:val="00C5452A"/>
    <w:rsid w:val="00C55AAB"/>
    <w:rsid w:val="00C561CF"/>
    <w:rsid w:val="00C56C95"/>
    <w:rsid w:val="00C600D5"/>
    <w:rsid w:val="00C60735"/>
    <w:rsid w:val="00C617B0"/>
    <w:rsid w:val="00C623F4"/>
    <w:rsid w:val="00C63C43"/>
    <w:rsid w:val="00C63DF5"/>
    <w:rsid w:val="00C63E5F"/>
    <w:rsid w:val="00C7065C"/>
    <w:rsid w:val="00C73366"/>
    <w:rsid w:val="00C736AB"/>
    <w:rsid w:val="00C74964"/>
    <w:rsid w:val="00C80B16"/>
    <w:rsid w:val="00C81A46"/>
    <w:rsid w:val="00C82B7F"/>
    <w:rsid w:val="00C84161"/>
    <w:rsid w:val="00C84710"/>
    <w:rsid w:val="00C84809"/>
    <w:rsid w:val="00C85142"/>
    <w:rsid w:val="00C86C21"/>
    <w:rsid w:val="00C8754E"/>
    <w:rsid w:val="00C94C57"/>
    <w:rsid w:val="00CA3799"/>
    <w:rsid w:val="00CA42CF"/>
    <w:rsid w:val="00CA4664"/>
    <w:rsid w:val="00CA55EC"/>
    <w:rsid w:val="00CA6789"/>
    <w:rsid w:val="00CB320D"/>
    <w:rsid w:val="00CC0E22"/>
    <w:rsid w:val="00CC3DC8"/>
    <w:rsid w:val="00CD0728"/>
    <w:rsid w:val="00CD1390"/>
    <w:rsid w:val="00CD1CAD"/>
    <w:rsid w:val="00CD1F7D"/>
    <w:rsid w:val="00CD4D4E"/>
    <w:rsid w:val="00CD4D7C"/>
    <w:rsid w:val="00CD5741"/>
    <w:rsid w:val="00CD64E1"/>
    <w:rsid w:val="00CD6C5F"/>
    <w:rsid w:val="00CD738F"/>
    <w:rsid w:val="00CE4336"/>
    <w:rsid w:val="00CE49B7"/>
    <w:rsid w:val="00CE6001"/>
    <w:rsid w:val="00CE6D61"/>
    <w:rsid w:val="00CE7A49"/>
    <w:rsid w:val="00CF404D"/>
    <w:rsid w:val="00CF42EF"/>
    <w:rsid w:val="00CF4F3F"/>
    <w:rsid w:val="00D0193B"/>
    <w:rsid w:val="00D0343B"/>
    <w:rsid w:val="00D03968"/>
    <w:rsid w:val="00D0484F"/>
    <w:rsid w:val="00D11C72"/>
    <w:rsid w:val="00D124B3"/>
    <w:rsid w:val="00D134C5"/>
    <w:rsid w:val="00D142BC"/>
    <w:rsid w:val="00D15AF2"/>
    <w:rsid w:val="00D15D1B"/>
    <w:rsid w:val="00D17DC9"/>
    <w:rsid w:val="00D2156E"/>
    <w:rsid w:val="00D223CC"/>
    <w:rsid w:val="00D23C21"/>
    <w:rsid w:val="00D244DA"/>
    <w:rsid w:val="00D255F0"/>
    <w:rsid w:val="00D30AD8"/>
    <w:rsid w:val="00D32CB6"/>
    <w:rsid w:val="00D36715"/>
    <w:rsid w:val="00D36FD8"/>
    <w:rsid w:val="00D3737F"/>
    <w:rsid w:val="00D37395"/>
    <w:rsid w:val="00D4157D"/>
    <w:rsid w:val="00D4210D"/>
    <w:rsid w:val="00D43C20"/>
    <w:rsid w:val="00D44368"/>
    <w:rsid w:val="00D44568"/>
    <w:rsid w:val="00D50580"/>
    <w:rsid w:val="00D531CB"/>
    <w:rsid w:val="00D5358D"/>
    <w:rsid w:val="00D54DF0"/>
    <w:rsid w:val="00D6051D"/>
    <w:rsid w:val="00D60776"/>
    <w:rsid w:val="00D6648C"/>
    <w:rsid w:val="00D66650"/>
    <w:rsid w:val="00D70E57"/>
    <w:rsid w:val="00D739B1"/>
    <w:rsid w:val="00D7507E"/>
    <w:rsid w:val="00D75502"/>
    <w:rsid w:val="00D770AC"/>
    <w:rsid w:val="00D812EB"/>
    <w:rsid w:val="00D82370"/>
    <w:rsid w:val="00D83228"/>
    <w:rsid w:val="00D8365C"/>
    <w:rsid w:val="00D90C8E"/>
    <w:rsid w:val="00D9101D"/>
    <w:rsid w:val="00D9235F"/>
    <w:rsid w:val="00D92EEB"/>
    <w:rsid w:val="00D94889"/>
    <w:rsid w:val="00D9734B"/>
    <w:rsid w:val="00D977F6"/>
    <w:rsid w:val="00DA0F5C"/>
    <w:rsid w:val="00DA214C"/>
    <w:rsid w:val="00DA6632"/>
    <w:rsid w:val="00DA7A7B"/>
    <w:rsid w:val="00DB0A6B"/>
    <w:rsid w:val="00DB18F1"/>
    <w:rsid w:val="00DB1916"/>
    <w:rsid w:val="00DB3264"/>
    <w:rsid w:val="00DB35D6"/>
    <w:rsid w:val="00DB523B"/>
    <w:rsid w:val="00DB6109"/>
    <w:rsid w:val="00DC010C"/>
    <w:rsid w:val="00DC0465"/>
    <w:rsid w:val="00DC1F20"/>
    <w:rsid w:val="00DC44A6"/>
    <w:rsid w:val="00DC4F2D"/>
    <w:rsid w:val="00DC61B5"/>
    <w:rsid w:val="00DC67F1"/>
    <w:rsid w:val="00DD1D50"/>
    <w:rsid w:val="00DD2CE0"/>
    <w:rsid w:val="00DD45F0"/>
    <w:rsid w:val="00DD7A43"/>
    <w:rsid w:val="00DE0AD9"/>
    <w:rsid w:val="00DE212D"/>
    <w:rsid w:val="00DE5A36"/>
    <w:rsid w:val="00DE600E"/>
    <w:rsid w:val="00DF2CBD"/>
    <w:rsid w:val="00DF61A2"/>
    <w:rsid w:val="00DF6676"/>
    <w:rsid w:val="00DF6EB9"/>
    <w:rsid w:val="00DF74A6"/>
    <w:rsid w:val="00E003FD"/>
    <w:rsid w:val="00E00BD6"/>
    <w:rsid w:val="00E012FB"/>
    <w:rsid w:val="00E02D4D"/>
    <w:rsid w:val="00E02FF2"/>
    <w:rsid w:val="00E04B7A"/>
    <w:rsid w:val="00E05C8F"/>
    <w:rsid w:val="00E072F5"/>
    <w:rsid w:val="00E1044D"/>
    <w:rsid w:val="00E10F14"/>
    <w:rsid w:val="00E11C13"/>
    <w:rsid w:val="00E13EF7"/>
    <w:rsid w:val="00E157D6"/>
    <w:rsid w:val="00E15BDB"/>
    <w:rsid w:val="00E1620D"/>
    <w:rsid w:val="00E17D88"/>
    <w:rsid w:val="00E17F74"/>
    <w:rsid w:val="00E2059C"/>
    <w:rsid w:val="00E22F52"/>
    <w:rsid w:val="00E242FA"/>
    <w:rsid w:val="00E243AE"/>
    <w:rsid w:val="00E246DF"/>
    <w:rsid w:val="00E24EC1"/>
    <w:rsid w:val="00E25723"/>
    <w:rsid w:val="00E2760D"/>
    <w:rsid w:val="00E27629"/>
    <w:rsid w:val="00E30892"/>
    <w:rsid w:val="00E32345"/>
    <w:rsid w:val="00E32D6E"/>
    <w:rsid w:val="00E331AB"/>
    <w:rsid w:val="00E35DAF"/>
    <w:rsid w:val="00E365B0"/>
    <w:rsid w:val="00E36C92"/>
    <w:rsid w:val="00E374CC"/>
    <w:rsid w:val="00E37A37"/>
    <w:rsid w:val="00E37D43"/>
    <w:rsid w:val="00E40871"/>
    <w:rsid w:val="00E4150A"/>
    <w:rsid w:val="00E4481B"/>
    <w:rsid w:val="00E44A78"/>
    <w:rsid w:val="00E46A84"/>
    <w:rsid w:val="00E506C0"/>
    <w:rsid w:val="00E530FA"/>
    <w:rsid w:val="00E60ADE"/>
    <w:rsid w:val="00E61F7C"/>
    <w:rsid w:val="00E62590"/>
    <w:rsid w:val="00E63252"/>
    <w:rsid w:val="00E63B24"/>
    <w:rsid w:val="00E652E7"/>
    <w:rsid w:val="00E662DB"/>
    <w:rsid w:val="00E7131D"/>
    <w:rsid w:val="00E729B8"/>
    <w:rsid w:val="00E75403"/>
    <w:rsid w:val="00E754DB"/>
    <w:rsid w:val="00E764B3"/>
    <w:rsid w:val="00E77056"/>
    <w:rsid w:val="00E800D4"/>
    <w:rsid w:val="00E8050D"/>
    <w:rsid w:val="00E8133A"/>
    <w:rsid w:val="00E81BBC"/>
    <w:rsid w:val="00E82E15"/>
    <w:rsid w:val="00E83DC7"/>
    <w:rsid w:val="00E84465"/>
    <w:rsid w:val="00E846ED"/>
    <w:rsid w:val="00E85C4D"/>
    <w:rsid w:val="00E91180"/>
    <w:rsid w:val="00E93F13"/>
    <w:rsid w:val="00E93F5E"/>
    <w:rsid w:val="00E95288"/>
    <w:rsid w:val="00E97F1D"/>
    <w:rsid w:val="00EA0E28"/>
    <w:rsid w:val="00EA30FC"/>
    <w:rsid w:val="00EA3411"/>
    <w:rsid w:val="00EA47A1"/>
    <w:rsid w:val="00EA49F4"/>
    <w:rsid w:val="00EA4C0F"/>
    <w:rsid w:val="00EA4F71"/>
    <w:rsid w:val="00EA59F9"/>
    <w:rsid w:val="00EB02EA"/>
    <w:rsid w:val="00EB15E1"/>
    <w:rsid w:val="00EB210C"/>
    <w:rsid w:val="00EB3816"/>
    <w:rsid w:val="00EB60CA"/>
    <w:rsid w:val="00EB648C"/>
    <w:rsid w:val="00EB7265"/>
    <w:rsid w:val="00EC10A3"/>
    <w:rsid w:val="00EC4E5B"/>
    <w:rsid w:val="00EC5101"/>
    <w:rsid w:val="00EC773B"/>
    <w:rsid w:val="00ED16E5"/>
    <w:rsid w:val="00ED16EE"/>
    <w:rsid w:val="00ED3CFB"/>
    <w:rsid w:val="00ED48E4"/>
    <w:rsid w:val="00ED4915"/>
    <w:rsid w:val="00ED522C"/>
    <w:rsid w:val="00ED6E9B"/>
    <w:rsid w:val="00EE0947"/>
    <w:rsid w:val="00EE0DCA"/>
    <w:rsid w:val="00EE11B3"/>
    <w:rsid w:val="00EE1944"/>
    <w:rsid w:val="00EE1E83"/>
    <w:rsid w:val="00EE2A2C"/>
    <w:rsid w:val="00EE398D"/>
    <w:rsid w:val="00EE4214"/>
    <w:rsid w:val="00EE6372"/>
    <w:rsid w:val="00EE6492"/>
    <w:rsid w:val="00EF31B1"/>
    <w:rsid w:val="00EF38E6"/>
    <w:rsid w:val="00EF5B4D"/>
    <w:rsid w:val="00EF5CDA"/>
    <w:rsid w:val="00EF5E32"/>
    <w:rsid w:val="00EF5FA0"/>
    <w:rsid w:val="00EF6355"/>
    <w:rsid w:val="00F0017D"/>
    <w:rsid w:val="00F04706"/>
    <w:rsid w:val="00F04DA9"/>
    <w:rsid w:val="00F06223"/>
    <w:rsid w:val="00F06849"/>
    <w:rsid w:val="00F06A9C"/>
    <w:rsid w:val="00F06BFF"/>
    <w:rsid w:val="00F10BCB"/>
    <w:rsid w:val="00F137CB"/>
    <w:rsid w:val="00F13A23"/>
    <w:rsid w:val="00F172CC"/>
    <w:rsid w:val="00F21E65"/>
    <w:rsid w:val="00F21FAE"/>
    <w:rsid w:val="00F22D8E"/>
    <w:rsid w:val="00F2308F"/>
    <w:rsid w:val="00F24BC6"/>
    <w:rsid w:val="00F266A2"/>
    <w:rsid w:val="00F26809"/>
    <w:rsid w:val="00F269C0"/>
    <w:rsid w:val="00F26F30"/>
    <w:rsid w:val="00F32B01"/>
    <w:rsid w:val="00F32BD8"/>
    <w:rsid w:val="00F3367D"/>
    <w:rsid w:val="00F367F0"/>
    <w:rsid w:val="00F415F3"/>
    <w:rsid w:val="00F42EAF"/>
    <w:rsid w:val="00F4429F"/>
    <w:rsid w:val="00F46127"/>
    <w:rsid w:val="00F4615C"/>
    <w:rsid w:val="00F47009"/>
    <w:rsid w:val="00F50883"/>
    <w:rsid w:val="00F5302A"/>
    <w:rsid w:val="00F53410"/>
    <w:rsid w:val="00F53734"/>
    <w:rsid w:val="00F53BDC"/>
    <w:rsid w:val="00F54A89"/>
    <w:rsid w:val="00F54D94"/>
    <w:rsid w:val="00F556E4"/>
    <w:rsid w:val="00F5646E"/>
    <w:rsid w:val="00F56759"/>
    <w:rsid w:val="00F575FB"/>
    <w:rsid w:val="00F60742"/>
    <w:rsid w:val="00F613FB"/>
    <w:rsid w:val="00F620F8"/>
    <w:rsid w:val="00F630DC"/>
    <w:rsid w:val="00F66477"/>
    <w:rsid w:val="00F66C55"/>
    <w:rsid w:val="00F66CD2"/>
    <w:rsid w:val="00F66F05"/>
    <w:rsid w:val="00F67E2E"/>
    <w:rsid w:val="00F67F44"/>
    <w:rsid w:val="00F71364"/>
    <w:rsid w:val="00F75491"/>
    <w:rsid w:val="00F76C48"/>
    <w:rsid w:val="00F77A6D"/>
    <w:rsid w:val="00F86192"/>
    <w:rsid w:val="00F9029A"/>
    <w:rsid w:val="00F906CA"/>
    <w:rsid w:val="00F90939"/>
    <w:rsid w:val="00F90B22"/>
    <w:rsid w:val="00F914C2"/>
    <w:rsid w:val="00F91987"/>
    <w:rsid w:val="00F938AE"/>
    <w:rsid w:val="00F9460B"/>
    <w:rsid w:val="00F96FEB"/>
    <w:rsid w:val="00FA0D3A"/>
    <w:rsid w:val="00FA0D63"/>
    <w:rsid w:val="00FA23AE"/>
    <w:rsid w:val="00FA4302"/>
    <w:rsid w:val="00FA4873"/>
    <w:rsid w:val="00FA65A5"/>
    <w:rsid w:val="00FA70FA"/>
    <w:rsid w:val="00FA72B6"/>
    <w:rsid w:val="00FB0185"/>
    <w:rsid w:val="00FB036C"/>
    <w:rsid w:val="00FB069C"/>
    <w:rsid w:val="00FB0989"/>
    <w:rsid w:val="00FB0E51"/>
    <w:rsid w:val="00FB0E8A"/>
    <w:rsid w:val="00FB16CE"/>
    <w:rsid w:val="00FB1D9D"/>
    <w:rsid w:val="00FB2059"/>
    <w:rsid w:val="00FB4407"/>
    <w:rsid w:val="00FB6023"/>
    <w:rsid w:val="00FB6BD3"/>
    <w:rsid w:val="00FC1684"/>
    <w:rsid w:val="00FC2AE0"/>
    <w:rsid w:val="00FC485F"/>
    <w:rsid w:val="00FC4E13"/>
    <w:rsid w:val="00FC4E47"/>
    <w:rsid w:val="00FC5D2E"/>
    <w:rsid w:val="00FC5D57"/>
    <w:rsid w:val="00FC5D73"/>
    <w:rsid w:val="00FC6395"/>
    <w:rsid w:val="00FD53A5"/>
    <w:rsid w:val="00FD57DE"/>
    <w:rsid w:val="00FE01E8"/>
    <w:rsid w:val="00FE0AFB"/>
    <w:rsid w:val="00FE1752"/>
    <w:rsid w:val="00FE2A3E"/>
    <w:rsid w:val="00FE6D26"/>
    <w:rsid w:val="00FF02A4"/>
    <w:rsid w:val="00FF1E43"/>
    <w:rsid w:val="00FF2382"/>
    <w:rsid w:val="00FF310C"/>
    <w:rsid w:val="00FF3195"/>
    <w:rsid w:val="00FF4D82"/>
    <w:rsid w:val="00FF6FE1"/>
    <w:rsid w:val="00FF7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BC48AC"/>
  <w15:chartTrackingRefBased/>
  <w15:docId w15:val="{618CAD6D-B0B4-A640-8D4F-7FE60DCB7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B069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C12DC"/>
  </w:style>
  <w:style w:type="paragraph" w:styleId="FootnoteText">
    <w:name w:val="footnote text"/>
    <w:basedOn w:val="Normal"/>
    <w:link w:val="FootnoteTextChar"/>
    <w:uiPriority w:val="99"/>
    <w:unhideWhenUsed/>
    <w:rsid w:val="000D4876"/>
    <w:rPr>
      <w:sz w:val="20"/>
      <w:szCs w:val="20"/>
    </w:rPr>
  </w:style>
  <w:style w:type="character" w:customStyle="1" w:styleId="FootnoteTextChar">
    <w:name w:val="Footnote Text Char"/>
    <w:basedOn w:val="DefaultParagraphFont"/>
    <w:link w:val="FootnoteText"/>
    <w:uiPriority w:val="99"/>
    <w:rsid w:val="000D4876"/>
    <w:rPr>
      <w:sz w:val="20"/>
      <w:szCs w:val="20"/>
    </w:rPr>
  </w:style>
  <w:style w:type="character" w:styleId="FootnoteReference">
    <w:name w:val="footnote reference"/>
    <w:basedOn w:val="DefaultParagraphFont"/>
    <w:uiPriority w:val="99"/>
    <w:semiHidden/>
    <w:unhideWhenUsed/>
    <w:rsid w:val="000D4876"/>
    <w:rPr>
      <w:vertAlign w:val="superscript"/>
    </w:rPr>
  </w:style>
  <w:style w:type="character" w:customStyle="1" w:styleId="Heading3Char">
    <w:name w:val="Heading 3 Char"/>
    <w:basedOn w:val="DefaultParagraphFont"/>
    <w:link w:val="Heading3"/>
    <w:uiPriority w:val="9"/>
    <w:semiHidden/>
    <w:rsid w:val="00FB069C"/>
    <w:rPr>
      <w:rFonts w:asciiTheme="majorHAnsi" w:eastAsiaTheme="majorEastAsia" w:hAnsiTheme="majorHAnsi" w:cstheme="majorBidi"/>
      <w:color w:val="1F3763" w:themeColor="accent1" w:themeShade="7F"/>
      <w:sz w:val="24"/>
      <w:szCs w:val="24"/>
    </w:rPr>
  </w:style>
  <w:style w:type="character" w:customStyle="1" w:styleId="small-caps">
    <w:name w:val="small-caps"/>
    <w:basedOn w:val="DefaultParagraphFont"/>
    <w:rsid w:val="00ED48E4"/>
  </w:style>
  <w:style w:type="character" w:styleId="Hyperlink">
    <w:name w:val="Hyperlink"/>
    <w:basedOn w:val="DefaultParagraphFont"/>
    <w:uiPriority w:val="99"/>
    <w:unhideWhenUsed/>
    <w:rsid w:val="00ED48E4"/>
    <w:rPr>
      <w:color w:val="0000FF"/>
      <w:u w:val="single"/>
    </w:rPr>
  </w:style>
  <w:style w:type="character" w:customStyle="1" w:styleId="text">
    <w:name w:val="text"/>
    <w:basedOn w:val="DefaultParagraphFont"/>
    <w:rsid w:val="00A71F86"/>
  </w:style>
  <w:style w:type="character" w:styleId="UnresolvedMention">
    <w:name w:val="Unresolved Mention"/>
    <w:basedOn w:val="DefaultParagraphFont"/>
    <w:uiPriority w:val="99"/>
    <w:semiHidden/>
    <w:unhideWhenUsed/>
    <w:rsid w:val="0049780F"/>
    <w:rPr>
      <w:color w:val="605E5C"/>
      <w:shd w:val="clear" w:color="auto" w:fill="E1DFDD"/>
    </w:rPr>
  </w:style>
  <w:style w:type="paragraph" w:customStyle="1" w:styleId="p1">
    <w:name w:val="p1"/>
    <w:basedOn w:val="Normal"/>
    <w:rsid w:val="007335FE"/>
    <w:rPr>
      <w:rFonts w:ascii=".AppleSystemUIFont" w:hAnsi=".AppleSystemUIFont" w:cs="Times New Roman"/>
      <w:sz w:val="26"/>
      <w:szCs w:val="26"/>
    </w:rPr>
  </w:style>
  <w:style w:type="character" w:customStyle="1" w:styleId="s1">
    <w:name w:val="s1"/>
    <w:basedOn w:val="DefaultParagraphFont"/>
    <w:rsid w:val="007335FE"/>
    <w:rPr>
      <w:rFonts w:ascii=".SFUI-Regular" w:hAnsi=".SFUI-Regular" w:hint="default"/>
      <w:b w:val="0"/>
      <w:bCs w:val="0"/>
      <w:i w:val="0"/>
      <w:iCs w:val="0"/>
      <w:sz w:val="26"/>
      <w:szCs w:val="26"/>
    </w:rPr>
  </w:style>
  <w:style w:type="character" w:customStyle="1" w:styleId="s2">
    <w:name w:val="s2"/>
    <w:basedOn w:val="DefaultParagraphFont"/>
    <w:rsid w:val="007335FE"/>
    <w:rPr>
      <w:rFonts w:ascii=".SFUI-RegularItalic" w:hAnsi=".SFUI-RegularItalic" w:hint="default"/>
      <w:b w:val="0"/>
      <w:bCs w:val="0"/>
      <w:i/>
      <w:iCs/>
      <w:sz w:val="26"/>
      <w:szCs w:val="26"/>
    </w:rPr>
  </w:style>
  <w:style w:type="paragraph" w:customStyle="1" w:styleId="chapter-2">
    <w:name w:val="chapter-2"/>
    <w:basedOn w:val="Normal"/>
    <w:rsid w:val="00135245"/>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135245"/>
    <w:pPr>
      <w:spacing w:before="100" w:beforeAutospacing="1" w:after="100" w:afterAutospacing="1"/>
    </w:pPr>
    <w:rPr>
      <w:rFonts w:ascii="Times New Roman" w:hAnsi="Times New Roman" w:cs="Times New Roman"/>
      <w:sz w:val="24"/>
      <w:szCs w:val="24"/>
    </w:rPr>
  </w:style>
  <w:style w:type="paragraph" w:customStyle="1" w:styleId="li1">
    <w:name w:val="li1"/>
    <w:basedOn w:val="Normal"/>
    <w:rsid w:val="00760D33"/>
    <w:rPr>
      <w:rFonts w:ascii=".AppleSystemUIFont" w:hAnsi=".AppleSystemUIFont" w:cs="Times New Roman"/>
      <w:sz w:val="26"/>
      <w:szCs w:val="26"/>
    </w:rPr>
  </w:style>
  <w:style w:type="character" w:customStyle="1" w:styleId="woj">
    <w:name w:val="woj"/>
    <w:basedOn w:val="DefaultParagraphFont"/>
    <w:rsid w:val="00C63DF5"/>
  </w:style>
  <w:style w:type="paragraph" w:styleId="Header">
    <w:name w:val="header"/>
    <w:basedOn w:val="Normal"/>
    <w:link w:val="HeaderChar"/>
    <w:uiPriority w:val="99"/>
    <w:unhideWhenUsed/>
    <w:rsid w:val="002615D9"/>
    <w:pPr>
      <w:tabs>
        <w:tab w:val="center" w:pos="4513"/>
        <w:tab w:val="right" w:pos="9026"/>
      </w:tabs>
    </w:pPr>
  </w:style>
  <w:style w:type="character" w:customStyle="1" w:styleId="HeaderChar">
    <w:name w:val="Header Char"/>
    <w:basedOn w:val="DefaultParagraphFont"/>
    <w:link w:val="Header"/>
    <w:uiPriority w:val="99"/>
    <w:rsid w:val="002615D9"/>
  </w:style>
  <w:style w:type="paragraph" w:styleId="Footer">
    <w:name w:val="footer"/>
    <w:basedOn w:val="Normal"/>
    <w:link w:val="FooterChar"/>
    <w:uiPriority w:val="99"/>
    <w:unhideWhenUsed/>
    <w:rsid w:val="002615D9"/>
    <w:pPr>
      <w:tabs>
        <w:tab w:val="center" w:pos="4513"/>
        <w:tab w:val="right" w:pos="9026"/>
      </w:tabs>
    </w:pPr>
  </w:style>
  <w:style w:type="character" w:customStyle="1" w:styleId="FooterChar">
    <w:name w:val="Footer Char"/>
    <w:basedOn w:val="DefaultParagraphFont"/>
    <w:link w:val="Footer"/>
    <w:uiPriority w:val="99"/>
    <w:rsid w:val="002615D9"/>
  </w:style>
  <w:style w:type="character" w:styleId="FollowedHyperlink">
    <w:name w:val="FollowedHyperlink"/>
    <w:basedOn w:val="DefaultParagraphFont"/>
    <w:uiPriority w:val="99"/>
    <w:semiHidden/>
    <w:unhideWhenUsed/>
    <w:rsid w:val="006471CB"/>
    <w:rPr>
      <w:color w:val="954F72" w:themeColor="followedHyperlink"/>
      <w:u w:val="single"/>
    </w:rPr>
  </w:style>
  <w:style w:type="character" w:styleId="Emphasis">
    <w:name w:val="Emphasis"/>
    <w:basedOn w:val="DefaultParagraphFont"/>
    <w:uiPriority w:val="20"/>
    <w:qFormat/>
    <w:rsid w:val="00E63252"/>
    <w:rPr>
      <w:i/>
      <w:iCs/>
    </w:rPr>
  </w:style>
  <w:style w:type="paragraph" w:customStyle="1" w:styleId="p2">
    <w:name w:val="p2"/>
    <w:basedOn w:val="Normal"/>
    <w:rsid w:val="004362F6"/>
    <w:rPr>
      <w:rFonts w:ascii=".AppleSystemUIFont" w:hAnsi=".AppleSystemUIFont" w:cs="Times New Roman"/>
      <w:sz w:val="26"/>
      <w:szCs w:val="26"/>
    </w:rPr>
  </w:style>
  <w:style w:type="character" w:customStyle="1" w:styleId="s3">
    <w:name w:val="s3"/>
    <w:basedOn w:val="DefaultParagraphFont"/>
    <w:rsid w:val="004362F6"/>
    <w:rPr>
      <w:rFonts w:ascii=".SFUI-Semibold" w:hAnsi=".SFUI-Sem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899">
      <w:bodyDiv w:val="1"/>
      <w:marLeft w:val="0"/>
      <w:marRight w:val="0"/>
      <w:marTop w:val="0"/>
      <w:marBottom w:val="0"/>
      <w:divBdr>
        <w:top w:val="none" w:sz="0" w:space="0" w:color="auto"/>
        <w:left w:val="none" w:sz="0" w:space="0" w:color="auto"/>
        <w:bottom w:val="none" w:sz="0" w:space="0" w:color="auto"/>
        <w:right w:val="none" w:sz="0" w:space="0" w:color="auto"/>
      </w:divBdr>
      <w:divsChild>
        <w:div w:id="1426879929">
          <w:marLeft w:val="0"/>
          <w:marRight w:val="0"/>
          <w:marTop w:val="0"/>
          <w:marBottom w:val="0"/>
          <w:divBdr>
            <w:top w:val="none" w:sz="0" w:space="0" w:color="auto"/>
            <w:left w:val="none" w:sz="0" w:space="0" w:color="auto"/>
            <w:bottom w:val="none" w:sz="0" w:space="0" w:color="auto"/>
            <w:right w:val="none" w:sz="0" w:space="0" w:color="auto"/>
          </w:divBdr>
        </w:div>
      </w:divsChild>
    </w:div>
    <w:div w:id="210920938">
      <w:bodyDiv w:val="1"/>
      <w:marLeft w:val="0"/>
      <w:marRight w:val="0"/>
      <w:marTop w:val="0"/>
      <w:marBottom w:val="0"/>
      <w:divBdr>
        <w:top w:val="none" w:sz="0" w:space="0" w:color="auto"/>
        <w:left w:val="none" w:sz="0" w:space="0" w:color="auto"/>
        <w:bottom w:val="none" w:sz="0" w:space="0" w:color="auto"/>
        <w:right w:val="none" w:sz="0" w:space="0" w:color="auto"/>
      </w:divBdr>
    </w:div>
    <w:div w:id="329793535">
      <w:bodyDiv w:val="1"/>
      <w:marLeft w:val="0"/>
      <w:marRight w:val="0"/>
      <w:marTop w:val="0"/>
      <w:marBottom w:val="0"/>
      <w:divBdr>
        <w:top w:val="none" w:sz="0" w:space="0" w:color="auto"/>
        <w:left w:val="none" w:sz="0" w:space="0" w:color="auto"/>
        <w:bottom w:val="none" w:sz="0" w:space="0" w:color="auto"/>
        <w:right w:val="none" w:sz="0" w:space="0" w:color="auto"/>
      </w:divBdr>
    </w:div>
    <w:div w:id="391658436">
      <w:bodyDiv w:val="1"/>
      <w:marLeft w:val="0"/>
      <w:marRight w:val="0"/>
      <w:marTop w:val="0"/>
      <w:marBottom w:val="0"/>
      <w:divBdr>
        <w:top w:val="none" w:sz="0" w:space="0" w:color="auto"/>
        <w:left w:val="none" w:sz="0" w:space="0" w:color="auto"/>
        <w:bottom w:val="none" w:sz="0" w:space="0" w:color="auto"/>
        <w:right w:val="none" w:sz="0" w:space="0" w:color="auto"/>
      </w:divBdr>
    </w:div>
    <w:div w:id="392235599">
      <w:bodyDiv w:val="1"/>
      <w:marLeft w:val="0"/>
      <w:marRight w:val="0"/>
      <w:marTop w:val="0"/>
      <w:marBottom w:val="0"/>
      <w:divBdr>
        <w:top w:val="none" w:sz="0" w:space="0" w:color="auto"/>
        <w:left w:val="none" w:sz="0" w:space="0" w:color="auto"/>
        <w:bottom w:val="none" w:sz="0" w:space="0" w:color="auto"/>
        <w:right w:val="none" w:sz="0" w:space="0" w:color="auto"/>
      </w:divBdr>
    </w:div>
    <w:div w:id="519516783">
      <w:bodyDiv w:val="1"/>
      <w:marLeft w:val="0"/>
      <w:marRight w:val="0"/>
      <w:marTop w:val="0"/>
      <w:marBottom w:val="0"/>
      <w:divBdr>
        <w:top w:val="none" w:sz="0" w:space="0" w:color="auto"/>
        <w:left w:val="none" w:sz="0" w:space="0" w:color="auto"/>
        <w:bottom w:val="none" w:sz="0" w:space="0" w:color="auto"/>
        <w:right w:val="none" w:sz="0" w:space="0" w:color="auto"/>
      </w:divBdr>
    </w:div>
    <w:div w:id="553003461">
      <w:bodyDiv w:val="1"/>
      <w:marLeft w:val="0"/>
      <w:marRight w:val="0"/>
      <w:marTop w:val="0"/>
      <w:marBottom w:val="0"/>
      <w:divBdr>
        <w:top w:val="none" w:sz="0" w:space="0" w:color="auto"/>
        <w:left w:val="none" w:sz="0" w:space="0" w:color="auto"/>
        <w:bottom w:val="none" w:sz="0" w:space="0" w:color="auto"/>
        <w:right w:val="none" w:sz="0" w:space="0" w:color="auto"/>
      </w:divBdr>
    </w:div>
    <w:div w:id="611520341">
      <w:bodyDiv w:val="1"/>
      <w:marLeft w:val="0"/>
      <w:marRight w:val="0"/>
      <w:marTop w:val="0"/>
      <w:marBottom w:val="0"/>
      <w:divBdr>
        <w:top w:val="none" w:sz="0" w:space="0" w:color="auto"/>
        <w:left w:val="none" w:sz="0" w:space="0" w:color="auto"/>
        <w:bottom w:val="none" w:sz="0" w:space="0" w:color="auto"/>
        <w:right w:val="none" w:sz="0" w:space="0" w:color="auto"/>
      </w:divBdr>
    </w:div>
    <w:div w:id="730032412">
      <w:bodyDiv w:val="1"/>
      <w:marLeft w:val="0"/>
      <w:marRight w:val="0"/>
      <w:marTop w:val="0"/>
      <w:marBottom w:val="0"/>
      <w:divBdr>
        <w:top w:val="none" w:sz="0" w:space="0" w:color="auto"/>
        <w:left w:val="none" w:sz="0" w:space="0" w:color="auto"/>
        <w:bottom w:val="none" w:sz="0" w:space="0" w:color="auto"/>
        <w:right w:val="none" w:sz="0" w:space="0" w:color="auto"/>
      </w:divBdr>
      <w:divsChild>
        <w:div w:id="1768652499">
          <w:marLeft w:val="0"/>
          <w:marRight w:val="0"/>
          <w:marTop w:val="0"/>
          <w:marBottom w:val="0"/>
          <w:divBdr>
            <w:top w:val="none" w:sz="0" w:space="0" w:color="auto"/>
            <w:left w:val="none" w:sz="0" w:space="0" w:color="auto"/>
            <w:bottom w:val="none" w:sz="0" w:space="0" w:color="auto"/>
            <w:right w:val="none" w:sz="0" w:space="0" w:color="auto"/>
          </w:divBdr>
        </w:div>
        <w:div w:id="1041906411">
          <w:marLeft w:val="0"/>
          <w:marRight w:val="0"/>
          <w:marTop w:val="0"/>
          <w:marBottom w:val="0"/>
          <w:divBdr>
            <w:top w:val="none" w:sz="0" w:space="0" w:color="auto"/>
            <w:left w:val="none" w:sz="0" w:space="0" w:color="auto"/>
            <w:bottom w:val="none" w:sz="0" w:space="0" w:color="auto"/>
            <w:right w:val="none" w:sz="0" w:space="0" w:color="auto"/>
          </w:divBdr>
          <w:divsChild>
            <w:div w:id="177697474">
              <w:marLeft w:val="0"/>
              <w:marRight w:val="0"/>
              <w:marTop w:val="0"/>
              <w:marBottom w:val="0"/>
              <w:divBdr>
                <w:top w:val="none" w:sz="0" w:space="0" w:color="auto"/>
                <w:left w:val="none" w:sz="0" w:space="0" w:color="auto"/>
                <w:bottom w:val="none" w:sz="0" w:space="0" w:color="auto"/>
                <w:right w:val="none" w:sz="0" w:space="0" w:color="auto"/>
              </w:divBdr>
            </w:div>
            <w:div w:id="105408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33086">
      <w:bodyDiv w:val="1"/>
      <w:marLeft w:val="0"/>
      <w:marRight w:val="0"/>
      <w:marTop w:val="0"/>
      <w:marBottom w:val="0"/>
      <w:divBdr>
        <w:top w:val="none" w:sz="0" w:space="0" w:color="auto"/>
        <w:left w:val="none" w:sz="0" w:space="0" w:color="auto"/>
        <w:bottom w:val="none" w:sz="0" w:space="0" w:color="auto"/>
        <w:right w:val="none" w:sz="0" w:space="0" w:color="auto"/>
      </w:divBdr>
      <w:divsChild>
        <w:div w:id="401828906">
          <w:marLeft w:val="0"/>
          <w:marRight w:val="0"/>
          <w:marTop w:val="0"/>
          <w:marBottom w:val="0"/>
          <w:divBdr>
            <w:top w:val="none" w:sz="0" w:space="0" w:color="auto"/>
            <w:left w:val="none" w:sz="0" w:space="0" w:color="auto"/>
            <w:bottom w:val="none" w:sz="0" w:space="0" w:color="auto"/>
            <w:right w:val="none" w:sz="0" w:space="0" w:color="auto"/>
          </w:divBdr>
        </w:div>
        <w:div w:id="172650119">
          <w:marLeft w:val="0"/>
          <w:marRight w:val="0"/>
          <w:marTop w:val="0"/>
          <w:marBottom w:val="0"/>
          <w:divBdr>
            <w:top w:val="none" w:sz="0" w:space="0" w:color="auto"/>
            <w:left w:val="none" w:sz="0" w:space="0" w:color="auto"/>
            <w:bottom w:val="none" w:sz="0" w:space="0" w:color="auto"/>
            <w:right w:val="none" w:sz="0" w:space="0" w:color="auto"/>
          </w:divBdr>
        </w:div>
        <w:div w:id="1901360067">
          <w:marLeft w:val="0"/>
          <w:marRight w:val="0"/>
          <w:marTop w:val="0"/>
          <w:marBottom w:val="0"/>
          <w:divBdr>
            <w:top w:val="none" w:sz="0" w:space="0" w:color="auto"/>
            <w:left w:val="none" w:sz="0" w:space="0" w:color="auto"/>
            <w:bottom w:val="none" w:sz="0" w:space="0" w:color="auto"/>
            <w:right w:val="none" w:sz="0" w:space="0" w:color="auto"/>
          </w:divBdr>
        </w:div>
      </w:divsChild>
    </w:div>
    <w:div w:id="816608987">
      <w:bodyDiv w:val="1"/>
      <w:marLeft w:val="0"/>
      <w:marRight w:val="0"/>
      <w:marTop w:val="0"/>
      <w:marBottom w:val="0"/>
      <w:divBdr>
        <w:top w:val="none" w:sz="0" w:space="0" w:color="auto"/>
        <w:left w:val="none" w:sz="0" w:space="0" w:color="auto"/>
        <w:bottom w:val="none" w:sz="0" w:space="0" w:color="auto"/>
        <w:right w:val="none" w:sz="0" w:space="0" w:color="auto"/>
      </w:divBdr>
    </w:div>
    <w:div w:id="832647866">
      <w:bodyDiv w:val="1"/>
      <w:marLeft w:val="0"/>
      <w:marRight w:val="0"/>
      <w:marTop w:val="0"/>
      <w:marBottom w:val="0"/>
      <w:divBdr>
        <w:top w:val="none" w:sz="0" w:space="0" w:color="auto"/>
        <w:left w:val="none" w:sz="0" w:space="0" w:color="auto"/>
        <w:bottom w:val="none" w:sz="0" w:space="0" w:color="auto"/>
        <w:right w:val="none" w:sz="0" w:space="0" w:color="auto"/>
      </w:divBdr>
    </w:div>
    <w:div w:id="852840366">
      <w:bodyDiv w:val="1"/>
      <w:marLeft w:val="0"/>
      <w:marRight w:val="0"/>
      <w:marTop w:val="0"/>
      <w:marBottom w:val="0"/>
      <w:divBdr>
        <w:top w:val="none" w:sz="0" w:space="0" w:color="auto"/>
        <w:left w:val="none" w:sz="0" w:space="0" w:color="auto"/>
        <w:bottom w:val="none" w:sz="0" w:space="0" w:color="auto"/>
        <w:right w:val="none" w:sz="0" w:space="0" w:color="auto"/>
      </w:divBdr>
    </w:div>
    <w:div w:id="855968060">
      <w:bodyDiv w:val="1"/>
      <w:marLeft w:val="0"/>
      <w:marRight w:val="0"/>
      <w:marTop w:val="0"/>
      <w:marBottom w:val="0"/>
      <w:divBdr>
        <w:top w:val="none" w:sz="0" w:space="0" w:color="auto"/>
        <w:left w:val="none" w:sz="0" w:space="0" w:color="auto"/>
        <w:bottom w:val="none" w:sz="0" w:space="0" w:color="auto"/>
        <w:right w:val="none" w:sz="0" w:space="0" w:color="auto"/>
      </w:divBdr>
      <w:divsChild>
        <w:div w:id="1654139385">
          <w:marLeft w:val="0"/>
          <w:marRight w:val="0"/>
          <w:marTop w:val="0"/>
          <w:marBottom w:val="0"/>
          <w:divBdr>
            <w:top w:val="none" w:sz="0" w:space="0" w:color="auto"/>
            <w:left w:val="none" w:sz="0" w:space="0" w:color="auto"/>
            <w:bottom w:val="none" w:sz="0" w:space="0" w:color="auto"/>
            <w:right w:val="none" w:sz="0" w:space="0" w:color="auto"/>
          </w:divBdr>
        </w:div>
      </w:divsChild>
    </w:div>
    <w:div w:id="926503805">
      <w:bodyDiv w:val="1"/>
      <w:marLeft w:val="0"/>
      <w:marRight w:val="0"/>
      <w:marTop w:val="0"/>
      <w:marBottom w:val="0"/>
      <w:divBdr>
        <w:top w:val="none" w:sz="0" w:space="0" w:color="auto"/>
        <w:left w:val="none" w:sz="0" w:space="0" w:color="auto"/>
        <w:bottom w:val="none" w:sz="0" w:space="0" w:color="auto"/>
        <w:right w:val="none" w:sz="0" w:space="0" w:color="auto"/>
      </w:divBdr>
    </w:div>
    <w:div w:id="1013725298">
      <w:bodyDiv w:val="1"/>
      <w:marLeft w:val="0"/>
      <w:marRight w:val="0"/>
      <w:marTop w:val="0"/>
      <w:marBottom w:val="0"/>
      <w:divBdr>
        <w:top w:val="none" w:sz="0" w:space="0" w:color="auto"/>
        <w:left w:val="none" w:sz="0" w:space="0" w:color="auto"/>
        <w:bottom w:val="none" w:sz="0" w:space="0" w:color="auto"/>
        <w:right w:val="none" w:sz="0" w:space="0" w:color="auto"/>
      </w:divBdr>
    </w:div>
    <w:div w:id="1160925576">
      <w:bodyDiv w:val="1"/>
      <w:marLeft w:val="0"/>
      <w:marRight w:val="0"/>
      <w:marTop w:val="0"/>
      <w:marBottom w:val="0"/>
      <w:divBdr>
        <w:top w:val="none" w:sz="0" w:space="0" w:color="auto"/>
        <w:left w:val="none" w:sz="0" w:space="0" w:color="auto"/>
        <w:bottom w:val="none" w:sz="0" w:space="0" w:color="auto"/>
        <w:right w:val="none" w:sz="0" w:space="0" w:color="auto"/>
      </w:divBdr>
    </w:div>
    <w:div w:id="1235161486">
      <w:bodyDiv w:val="1"/>
      <w:marLeft w:val="0"/>
      <w:marRight w:val="0"/>
      <w:marTop w:val="0"/>
      <w:marBottom w:val="0"/>
      <w:divBdr>
        <w:top w:val="none" w:sz="0" w:space="0" w:color="auto"/>
        <w:left w:val="none" w:sz="0" w:space="0" w:color="auto"/>
        <w:bottom w:val="none" w:sz="0" w:space="0" w:color="auto"/>
        <w:right w:val="none" w:sz="0" w:space="0" w:color="auto"/>
      </w:divBdr>
    </w:div>
    <w:div w:id="1365519601">
      <w:bodyDiv w:val="1"/>
      <w:marLeft w:val="0"/>
      <w:marRight w:val="0"/>
      <w:marTop w:val="0"/>
      <w:marBottom w:val="0"/>
      <w:divBdr>
        <w:top w:val="none" w:sz="0" w:space="0" w:color="auto"/>
        <w:left w:val="none" w:sz="0" w:space="0" w:color="auto"/>
        <w:bottom w:val="none" w:sz="0" w:space="0" w:color="auto"/>
        <w:right w:val="none" w:sz="0" w:space="0" w:color="auto"/>
      </w:divBdr>
    </w:div>
    <w:div w:id="1485663510">
      <w:marLeft w:val="0"/>
      <w:marRight w:val="0"/>
      <w:marTop w:val="240"/>
      <w:marBottom w:val="240"/>
      <w:divBdr>
        <w:top w:val="none" w:sz="0" w:space="0" w:color="auto"/>
        <w:left w:val="none" w:sz="0" w:space="0" w:color="auto"/>
        <w:bottom w:val="none" w:sz="0" w:space="0" w:color="auto"/>
        <w:right w:val="none" w:sz="0" w:space="0" w:color="auto"/>
      </w:divBdr>
    </w:div>
    <w:div w:id="1496415917">
      <w:bodyDiv w:val="1"/>
      <w:marLeft w:val="0"/>
      <w:marRight w:val="0"/>
      <w:marTop w:val="0"/>
      <w:marBottom w:val="0"/>
      <w:divBdr>
        <w:top w:val="none" w:sz="0" w:space="0" w:color="auto"/>
        <w:left w:val="none" w:sz="0" w:space="0" w:color="auto"/>
        <w:bottom w:val="none" w:sz="0" w:space="0" w:color="auto"/>
        <w:right w:val="none" w:sz="0" w:space="0" w:color="auto"/>
      </w:divBdr>
    </w:div>
    <w:div w:id="1801528896">
      <w:bodyDiv w:val="1"/>
      <w:marLeft w:val="0"/>
      <w:marRight w:val="0"/>
      <w:marTop w:val="0"/>
      <w:marBottom w:val="0"/>
      <w:divBdr>
        <w:top w:val="none" w:sz="0" w:space="0" w:color="auto"/>
        <w:left w:val="none" w:sz="0" w:space="0" w:color="auto"/>
        <w:bottom w:val="none" w:sz="0" w:space="0" w:color="auto"/>
        <w:right w:val="none" w:sz="0" w:space="0" w:color="auto"/>
      </w:divBdr>
    </w:div>
    <w:div w:id="1877158254">
      <w:bodyDiv w:val="1"/>
      <w:marLeft w:val="0"/>
      <w:marRight w:val="0"/>
      <w:marTop w:val="0"/>
      <w:marBottom w:val="0"/>
      <w:divBdr>
        <w:top w:val="none" w:sz="0" w:space="0" w:color="auto"/>
        <w:left w:val="none" w:sz="0" w:space="0" w:color="auto"/>
        <w:bottom w:val="none" w:sz="0" w:space="0" w:color="auto"/>
        <w:right w:val="none" w:sz="0" w:space="0" w:color="auto"/>
      </w:divBdr>
    </w:div>
    <w:div w:id="1897625897">
      <w:bodyDiv w:val="1"/>
      <w:marLeft w:val="0"/>
      <w:marRight w:val="0"/>
      <w:marTop w:val="0"/>
      <w:marBottom w:val="0"/>
      <w:divBdr>
        <w:top w:val="none" w:sz="0" w:space="0" w:color="auto"/>
        <w:left w:val="none" w:sz="0" w:space="0" w:color="auto"/>
        <w:bottom w:val="none" w:sz="0" w:space="0" w:color="auto"/>
        <w:right w:val="none" w:sz="0" w:space="0" w:color="auto"/>
      </w:divBdr>
    </w:div>
    <w:div w:id="211347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tican.va/content/john-paul-ii/en/homilies/1995/documents/hf_jp-ii_hom_19951008_baltimore.html" TargetMode="External"/><Relationship Id="rId3" Type="http://schemas.openxmlformats.org/officeDocument/2006/relationships/settings" Target="settings.xml"/><Relationship Id="rId7" Type="http://schemas.openxmlformats.org/officeDocument/2006/relationships/hyperlink" Target="https://www.parliament.uk/magnacart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vatican.va/content/john-paul-ii/en/homilies/1995/documents/hf_jp-ii_hom_19951008_baltimore.html" TargetMode="External"/><Relationship Id="rId1" Type="http://schemas.openxmlformats.org/officeDocument/2006/relationships/hyperlink" Target="https://www.parliament.uk/magnacar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2386</Words>
  <Characters>13605</Characters>
  <Application>Microsoft Office Word</Application>
  <DocSecurity>0</DocSecurity>
  <Lines>113</Lines>
  <Paragraphs>31</Paragraphs>
  <ScaleCrop>false</ScaleCrop>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Davies</dc:creator>
  <cp:keywords/>
  <dc:description/>
  <cp:lastModifiedBy>Timothy Davies</cp:lastModifiedBy>
  <cp:revision>2</cp:revision>
  <dcterms:created xsi:type="dcterms:W3CDTF">2021-11-10T20:00:00Z</dcterms:created>
  <dcterms:modified xsi:type="dcterms:W3CDTF">2021-11-10T20:00:00Z</dcterms:modified>
</cp:coreProperties>
</file>