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366A272" w14:textId="0323992B" w:rsidR="00503153" w:rsidRPr="000C4348" w:rsidRDefault="009B0D9A" w:rsidP="009B0D9A">
      <w:pPr>
        <w:jc w:val="center"/>
        <w:rPr>
          <w:rFonts w:cs="Times New Roman"/>
        </w:rPr>
      </w:pPr>
      <w:r w:rsidRPr="000C4348">
        <w:rPr>
          <w:rFonts w:cs="Times New Roman"/>
          <w:noProof/>
          <w:lang w:val="en-US" w:bidi="ar-SA"/>
        </w:rPr>
        <w:drawing>
          <wp:inline distT="0" distB="0" distL="0" distR="0" wp14:anchorId="07B7A725" wp14:editId="66C0AE8A">
            <wp:extent cx="3498273" cy="1586303"/>
            <wp:effectExtent l="0" t="0" r="6985" b="0"/>
            <wp:docPr id="20178149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814946" name=""/>
                    <pic:cNvPicPr/>
                  </pic:nvPicPr>
                  <pic:blipFill>
                    <a:blip r:embed="rId8"/>
                    <a:stretch>
                      <a:fillRect/>
                    </a:stretch>
                  </pic:blipFill>
                  <pic:spPr>
                    <a:xfrm>
                      <a:off x="0" y="0"/>
                      <a:ext cx="3512998" cy="1592980"/>
                    </a:xfrm>
                    <a:prstGeom prst="rect">
                      <a:avLst/>
                    </a:prstGeom>
                  </pic:spPr>
                </pic:pic>
              </a:graphicData>
            </a:graphic>
          </wp:inline>
        </w:drawing>
      </w:r>
    </w:p>
    <w:p w14:paraId="649AA3CE" w14:textId="77777777" w:rsidR="009B0D9A" w:rsidRPr="000C4348" w:rsidRDefault="009B0D9A" w:rsidP="009B4D4B">
      <w:pPr>
        <w:rPr>
          <w:rFonts w:cs="Times New Roman"/>
        </w:rPr>
      </w:pPr>
    </w:p>
    <w:p w14:paraId="45BA2B77" w14:textId="77777777" w:rsidR="009B0D9A" w:rsidRPr="000C4348" w:rsidRDefault="009B0D9A" w:rsidP="009B0D9A">
      <w:pPr>
        <w:rPr>
          <w:rFonts w:cs="Times New Roman"/>
        </w:rPr>
      </w:pPr>
    </w:p>
    <w:p w14:paraId="4693174F" w14:textId="77777777" w:rsidR="009B0D9A" w:rsidRPr="000C4348" w:rsidRDefault="009B0D9A" w:rsidP="009B0D9A">
      <w:pPr>
        <w:rPr>
          <w:rFonts w:cs="Times New Roman"/>
        </w:rPr>
      </w:pPr>
    </w:p>
    <w:p w14:paraId="7584ACAF" w14:textId="12223D37" w:rsidR="009B0D9A" w:rsidRPr="000C4348" w:rsidRDefault="009B0D9A" w:rsidP="009B0D9A">
      <w:pPr>
        <w:spacing w:line="480" w:lineRule="auto"/>
        <w:jc w:val="center"/>
        <w:rPr>
          <w:rFonts w:cs="Times New Roman"/>
          <w:b/>
          <w:bCs/>
          <w:sz w:val="32"/>
          <w:szCs w:val="36"/>
        </w:rPr>
      </w:pPr>
      <w:r w:rsidRPr="000C4348">
        <w:rPr>
          <w:rFonts w:cs="Times New Roman"/>
          <w:b/>
          <w:bCs/>
          <w:sz w:val="32"/>
          <w:szCs w:val="36"/>
        </w:rPr>
        <w:t>Research Title: Exploring the Role of Instagram Influencer Marketing in Consumer Purchase Behaviour in the UK Fast Fashion Retail Sector: A Case Study of Tesco</w:t>
      </w:r>
    </w:p>
    <w:p w14:paraId="7DE1ACB5" w14:textId="77777777" w:rsidR="009B0D9A" w:rsidRPr="000C4348" w:rsidRDefault="009B0D9A" w:rsidP="009B0D9A">
      <w:pPr>
        <w:spacing w:line="480" w:lineRule="auto"/>
        <w:jc w:val="center"/>
        <w:rPr>
          <w:rFonts w:cs="Times New Roman"/>
          <w:b/>
          <w:bCs/>
          <w:sz w:val="32"/>
          <w:szCs w:val="36"/>
        </w:rPr>
      </w:pPr>
    </w:p>
    <w:p w14:paraId="3276E42B" w14:textId="62D87B0A" w:rsidR="009B0D9A" w:rsidRPr="000C4348" w:rsidRDefault="009B0D9A" w:rsidP="009B0D9A">
      <w:pPr>
        <w:spacing w:line="480" w:lineRule="auto"/>
        <w:jc w:val="center"/>
        <w:rPr>
          <w:rFonts w:cs="Times New Roman"/>
          <w:b/>
          <w:bCs/>
          <w:sz w:val="32"/>
          <w:szCs w:val="36"/>
        </w:rPr>
      </w:pPr>
      <w:r w:rsidRPr="000C4348">
        <w:rPr>
          <w:rFonts w:cs="Times New Roman"/>
          <w:b/>
          <w:bCs/>
          <w:sz w:val="32"/>
          <w:szCs w:val="36"/>
        </w:rPr>
        <w:t>Student Name: AL AMIN</w:t>
      </w:r>
    </w:p>
    <w:p w14:paraId="46AD2ECD" w14:textId="72DA20BD" w:rsidR="00246C03" w:rsidRDefault="009B0D9A" w:rsidP="009B0D9A">
      <w:pPr>
        <w:spacing w:line="480" w:lineRule="auto"/>
        <w:jc w:val="center"/>
        <w:rPr>
          <w:rFonts w:cs="Times New Roman"/>
          <w:b/>
          <w:bCs/>
          <w:sz w:val="32"/>
          <w:szCs w:val="36"/>
        </w:rPr>
      </w:pPr>
      <w:r w:rsidRPr="000C4348">
        <w:rPr>
          <w:rFonts w:cs="Times New Roman"/>
          <w:b/>
          <w:bCs/>
          <w:sz w:val="32"/>
          <w:szCs w:val="36"/>
        </w:rPr>
        <w:t>Student ID: 2506610</w:t>
      </w:r>
    </w:p>
    <w:p w14:paraId="1864CAE1" w14:textId="77777777" w:rsidR="009B4380" w:rsidRDefault="009B4380" w:rsidP="009B4380">
      <w:pPr>
        <w:spacing w:line="480" w:lineRule="auto"/>
        <w:jc w:val="center"/>
        <w:rPr>
          <w:rFonts w:cs="Times New Roman"/>
          <w:b/>
          <w:bCs/>
          <w:sz w:val="32"/>
          <w:szCs w:val="36"/>
        </w:rPr>
      </w:pPr>
      <w:r>
        <w:rPr>
          <w:rFonts w:cs="Times New Roman"/>
          <w:b/>
          <w:bCs/>
          <w:sz w:val="32"/>
          <w:szCs w:val="36"/>
        </w:rPr>
        <w:t xml:space="preserve">Module Code: BMMB7003 </w:t>
      </w:r>
    </w:p>
    <w:p w14:paraId="4B0269CB" w14:textId="54B99EE0" w:rsidR="000E5679" w:rsidRPr="000C4348" w:rsidRDefault="009B4380" w:rsidP="009B4380">
      <w:pPr>
        <w:spacing w:line="480" w:lineRule="auto"/>
        <w:rPr>
          <w:rFonts w:cs="Times New Roman"/>
          <w:b/>
          <w:bCs/>
          <w:sz w:val="32"/>
          <w:szCs w:val="36"/>
        </w:rPr>
      </w:pPr>
      <w:r>
        <w:rPr>
          <w:rFonts w:cs="Times New Roman"/>
          <w:b/>
          <w:bCs/>
          <w:sz w:val="32"/>
          <w:szCs w:val="36"/>
        </w:rPr>
        <w:t xml:space="preserve">                                     </w:t>
      </w:r>
      <w:bookmarkStart w:id="0" w:name="_GoBack"/>
      <w:bookmarkEnd w:id="0"/>
      <w:r w:rsidR="000E5679" w:rsidRPr="000E5679">
        <w:rPr>
          <w:rFonts w:cs="Times New Roman"/>
          <w:b/>
          <w:bCs/>
          <w:sz w:val="32"/>
          <w:szCs w:val="36"/>
        </w:rPr>
        <w:t xml:space="preserve">Year of </w:t>
      </w:r>
      <w:r w:rsidR="000E5679">
        <w:rPr>
          <w:rFonts w:cs="Times New Roman"/>
          <w:b/>
          <w:bCs/>
          <w:sz w:val="32"/>
          <w:szCs w:val="36"/>
        </w:rPr>
        <w:t>S</w:t>
      </w:r>
      <w:r w:rsidR="000E5679" w:rsidRPr="000E5679">
        <w:rPr>
          <w:rFonts w:cs="Times New Roman"/>
          <w:b/>
          <w:bCs/>
          <w:sz w:val="32"/>
          <w:szCs w:val="36"/>
        </w:rPr>
        <w:t>ubmission</w:t>
      </w:r>
      <w:r w:rsidR="000E5679">
        <w:rPr>
          <w:rFonts w:cs="Times New Roman"/>
          <w:b/>
          <w:bCs/>
          <w:sz w:val="32"/>
          <w:szCs w:val="36"/>
        </w:rPr>
        <w:t xml:space="preserve">: </w:t>
      </w:r>
      <w:r w:rsidR="00401B78">
        <w:rPr>
          <w:rFonts w:cs="Times New Roman"/>
          <w:b/>
          <w:bCs/>
          <w:sz w:val="32"/>
          <w:szCs w:val="36"/>
        </w:rPr>
        <w:t>2026</w:t>
      </w:r>
    </w:p>
    <w:p w14:paraId="2A63FEA8" w14:textId="77777777" w:rsidR="006A16A0" w:rsidRDefault="006A16A0" w:rsidP="006A16A0">
      <w:pPr>
        <w:rPr>
          <w:rFonts w:cs="Times New Roman"/>
        </w:rPr>
      </w:pPr>
    </w:p>
    <w:p w14:paraId="36BD5D49" w14:textId="77777777" w:rsidR="006A16A0" w:rsidRDefault="006A16A0">
      <w:pPr>
        <w:spacing w:line="259" w:lineRule="auto"/>
        <w:jc w:val="left"/>
        <w:rPr>
          <w:rFonts w:cs="Times New Roman"/>
        </w:rPr>
      </w:pPr>
      <w:r>
        <w:rPr>
          <w:rFonts w:cs="Times New Roman"/>
        </w:rPr>
        <w:br w:type="page"/>
      </w:r>
    </w:p>
    <w:p w14:paraId="5ACB8757" w14:textId="77777777" w:rsidR="006A16A0" w:rsidRDefault="006A16A0" w:rsidP="006A16A0">
      <w:pPr>
        <w:pStyle w:val="Heading1"/>
      </w:pPr>
      <w:bookmarkStart w:id="1" w:name="_Toc241063806"/>
      <w:r w:rsidRPr="006A16A0">
        <w:lastRenderedPageBreak/>
        <w:t>Abstract</w:t>
      </w:r>
      <w:bookmarkEnd w:id="1"/>
      <w:r>
        <w:t xml:space="preserve"> </w:t>
      </w:r>
    </w:p>
    <w:p w14:paraId="0EDA0BD3" w14:textId="2E8521DE" w:rsidR="00E442D6" w:rsidRPr="00E442D6" w:rsidRDefault="00E442D6" w:rsidP="00E442D6">
      <w:pPr>
        <w:rPr>
          <w:rFonts w:cs="Times New Roman"/>
        </w:rPr>
      </w:pPr>
      <w:r w:rsidRPr="00E442D6">
        <w:rPr>
          <w:rFonts w:cs="Times New Roman"/>
        </w:rPr>
        <w:t xml:space="preserve">The aim of this research is to examine how Instagram influencer marketing impacts the purchasing behaviour of consumers in Tesco's F&amp;F fast fashion retail sector in the UK. The study was carried out because of the growing significance of social media influencers in consumers' perception, engagement and purchase, especially </w:t>
      </w:r>
      <w:r w:rsidR="002D45BF">
        <w:rPr>
          <w:rFonts w:cs="Times New Roman"/>
        </w:rPr>
        <w:t xml:space="preserve">among </w:t>
      </w:r>
      <w:r w:rsidRPr="00E442D6">
        <w:rPr>
          <w:rFonts w:cs="Times New Roman"/>
        </w:rPr>
        <w:t>fashion consumers. Influencer marketing is a common marketing tactic in digital marketing, but there is little research into the effectiveness of this technique in the context of supermarket fashion brands, such as Tesco F&amp;F.</w:t>
      </w:r>
    </w:p>
    <w:p w14:paraId="5E04528D" w14:textId="4470FFFD" w:rsidR="00E442D6" w:rsidRPr="00E442D6" w:rsidRDefault="00E442D6" w:rsidP="00E442D6">
      <w:pPr>
        <w:rPr>
          <w:rFonts w:cs="Times New Roman"/>
        </w:rPr>
      </w:pPr>
      <w:r w:rsidRPr="00E442D6">
        <w:rPr>
          <w:rFonts w:cs="Times New Roman"/>
        </w:rPr>
        <w:t>The method employed was quantitative research with an online questionnaire survey o</w:t>
      </w:r>
      <w:r w:rsidR="002D45BF">
        <w:rPr>
          <w:rFonts w:cs="Times New Roman"/>
        </w:rPr>
        <w:t>f</w:t>
      </w:r>
      <w:r w:rsidRPr="00E442D6">
        <w:rPr>
          <w:rFonts w:cs="Times New Roman"/>
        </w:rPr>
        <w:t xml:space="preserve"> 150 Instagram users in the UK. The study was guided by the Theory of Planned Behaviour (TPB), </w:t>
      </w:r>
      <w:r w:rsidR="002D45BF">
        <w:rPr>
          <w:rFonts w:cs="Times New Roman"/>
        </w:rPr>
        <w:t xml:space="preserve">the </w:t>
      </w:r>
      <w:r w:rsidRPr="00E442D6">
        <w:rPr>
          <w:rFonts w:cs="Times New Roman"/>
        </w:rPr>
        <w:t>AIDA Model and Customer Segmentation Theory to explore the psychological factors and marketing communication factors affecting purchase behavio</w:t>
      </w:r>
      <w:r w:rsidR="002D45BF">
        <w:rPr>
          <w:rFonts w:cs="Times New Roman"/>
        </w:rPr>
        <w:t>u</w:t>
      </w:r>
      <w:r w:rsidRPr="00E442D6">
        <w:rPr>
          <w:rFonts w:cs="Times New Roman"/>
        </w:rPr>
        <w:t>r. The collected data were analy</w:t>
      </w:r>
      <w:r w:rsidR="002D45BF">
        <w:rPr>
          <w:rFonts w:cs="Times New Roman"/>
        </w:rPr>
        <w:t>s</w:t>
      </w:r>
      <w:r w:rsidRPr="00E442D6">
        <w:rPr>
          <w:rFonts w:cs="Times New Roman"/>
        </w:rPr>
        <w:t>ed with descriptive statistics, reliability test</w:t>
      </w:r>
      <w:r w:rsidR="002D45BF">
        <w:rPr>
          <w:rFonts w:cs="Times New Roman"/>
        </w:rPr>
        <w:t>s</w:t>
      </w:r>
      <w:r w:rsidRPr="00E442D6">
        <w:rPr>
          <w:rFonts w:cs="Times New Roman"/>
        </w:rPr>
        <w:t>, correlation and multiple regression.</w:t>
      </w:r>
    </w:p>
    <w:p w14:paraId="66DFCE33" w14:textId="403FEB18" w:rsidR="00E442D6" w:rsidRPr="00E442D6" w:rsidRDefault="00E442D6" w:rsidP="00E442D6">
      <w:pPr>
        <w:rPr>
          <w:rFonts w:cs="Times New Roman"/>
        </w:rPr>
      </w:pPr>
      <w:r w:rsidRPr="00E442D6">
        <w:rPr>
          <w:rFonts w:cs="Times New Roman"/>
        </w:rPr>
        <w:t xml:space="preserve">The results indicated that Instagram influencer marketing </w:t>
      </w:r>
      <w:r w:rsidR="009F2A57" w:rsidRPr="009F2A57">
        <w:rPr>
          <w:rFonts w:cs="Times New Roman"/>
        </w:rPr>
        <w:t>shows a significant relationship with</w:t>
      </w:r>
      <w:r w:rsidR="009F2A57">
        <w:rPr>
          <w:rFonts w:cs="Times New Roman"/>
        </w:rPr>
        <w:t xml:space="preserve"> </w:t>
      </w:r>
      <w:r w:rsidRPr="00E442D6">
        <w:rPr>
          <w:rFonts w:cs="Times New Roman"/>
        </w:rPr>
        <w:t>consumer purchasing behavio</w:t>
      </w:r>
      <w:r w:rsidR="002D45BF">
        <w:rPr>
          <w:rFonts w:cs="Times New Roman"/>
        </w:rPr>
        <w:t>u</w:t>
      </w:r>
      <w:r w:rsidRPr="00E442D6">
        <w:rPr>
          <w:rFonts w:cs="Times New Roman"/>
        </w:rPr>
        <w:t>r, where the regression model accounted for 5</w:t>
      </w:r>
      <w:r w:rsidR="0015529A">
        <w:rPr>
          <w:rFonts w:cs="Times New Roman"/>
        </w:rPr>
        <w:t>6</w:t>
      </w:r>
      <w:r w:rsidRPr="00E442D6">
        <w:rPr>
          <w:rFonts w:cs="Times New Roman"/>
        </w:rPr>
        <w:t>.</w:t>
      </w:r>
      <w:r w:rsidR="0015529A">
        <w:rPr>
          <w:rFonts w:cs="Times New Roman"/>
        </w:rPr>
        <w:t>5</w:t>
      </w:r>
      <w:r w:rsidRPr="00E442D6">
        <w:rPr>
          <w:rFonts w:cs="Times New Roman"/>
        </w:rPr>
        <w:t xml:space="preserve">% of the variance in consumer purchasing decisions. Positive correlations were found between all the factors of influencer marketing and purchase behaviour through correlation analysis. However, regression analysis revealed that influencer credibility and trust were the two most powerful independent predictors, </w:t>
      </w:r>
      <w:r w:rsidR="002D45BF">
        <w:rPr>
          <w:rFonts w:cs="Times New Roman"/>
        </w:rPr>
        <w:t xml:space="preserve">with </w:t>
      </w:r>
      <w:r w:rsidRPr="00E442D6">
        <w:rPr>
          <w:rFonts w:cs="Times New Roman"/>
        </w:rPr>
        <w:t xml:space="preserve">credibility being the </w:t>
      </w:r>
      <w:r w:rsidR="002D45BF">
        <w:rPr>
          <w:rFonts w:cs="Times New Roman"/>
        </w:rPr>
        <w:t>strong</w:t>
      </w:r>
      <w:r w:rsidRPr="00E442D6">
        <w:rPr>
          <w:rFonts w:cs="Times New Roman"/>
        </w:rPr>
        <w:t>est. Attitude, subjective norms, perceived behavioural control, attention, interest, and desire also played a role in consumer engagement but were not individually significant predictors of purchase behaviour.</w:t>
      </w:r>
    </w:p>
    <w:p w14:paraId="14ABCF2E" w14:textId="32F678B5" w:rsidR="006A16A0" w:rsidRDefault="00E442D6" w:rsidP="00E442D6">
      <w:pPr>
        <w:rPr>
          <w:rFonts w:cs="Times New Roman"/>
        </w:rPr>
      </w:pPr>
      <w:r w:rsidRPr="00E442D6">
        <w:rPr>
          <w:rFonts w:cs="Times New Roman"/>
        </w:rPr>
        <w:t>The study finds that the key to influencer marketing success is the building of authentic, genuine and trustworthy relationships between influencers, consumers and brands. The study builds on previous work by revealing that factors such as trust and credibility are more significant in driving Instagram interactions to actual purchases compared with engagement metrics in the fast fashion retail industry.</w:t>
      </w:r>
    </w:p>
    <w:p w14:paraId="07232641" w14:textId="77777777" w:rsidR="006A16A0" w:rsidRDefault="006A16A0" w:rsidP="006A16A0">
      <w:pPr>
        <w:rPr>
          <w:rFonts w:cs="Times New Roman"/>
        </w:rPr>
      </w:pPr>
    </w:p>
    <w:p w14:paraId="2C9BE9F0" w14:textId="77777777" w:rsidR="006A16A0" w:rsidRDefault="006A16A0">
      <w:pPr>
        <w:spacing w:line="259" w:lineRule="auto"/>
        <w:jc w:val="left"/>
        <w:rPr>
          <w:rFonts w:cs="Times New Roman"/>
        </w:rPr>
      </w:pPr>
      <w:r>
        <w:rPr>
          <w:rFonts w:cs="Times New Roman"/>
        </w:rPr>
        <w:br w:type="page"/>
      </w:r>
    </w:p>
    <w:p w14:paraId="138DAA3E" w14:textId="2CBA7DAE" w:rsidR="006A16A0" w:rsidRPr="006A16A0" w:rsidRDefault="006A16A0" w:rsidP="006A16A0">
      <w:pPr>
        <w:pStyle w:val="Heading1"/>
      </w:pPr>
      <w:bookmarkStart w:id="2" w:name="_Toc241063807"/>
      <w:r w:rsidRPr="006A16A0">
        <w:lastRenderedPageBreak/>
        <w:t>Declaration and Statements</w:t>
      </w:r>
      <w:bookmarkEnd w:id="2"/>
      <w:r w:rsidRPr="006A16A0">
        <w:t xml:space="preserve"> </w:t>
      </w:r>
    </w:p>
    <w:p w14:paraId="7C695272" w14:textId="690ECDA6" w:rsidR="006A16A0" w:rsidRPr="006A16A0" w:rsidRDefault="00E442D6" w:rsidP="006A16A0">
      <w:pPr>
        <w:rPr>
          <w:rFonts w:cs="Times New Roman"/>
          <w:b/>
          <w:bCs/>
        </w:rPr>
      </w:pPr>
      <w:r w:rsidRPr="006A16A0">
        <w:rPr>
          <w:rFonts w:cs="Times New Roman"/>
          <w:b/>
          <w:bCs/>
        </w:rPr>
        <w:t>Declaration</w:t>
      </w:r>
    </w:p>
    <w:p w14:paraId="5DB6E26E" w14:textId="1386989E" w:rsidR="006A16A0" w:rsidRPr="006A16A0" w:rsidRDefault="006A16A0" w:rsidP="006A16A0">
      <w:pPr>
        <w:rPr>
          <w:rFonts w:cs="Times New Roman"/>
        </w:rPr>
      </w:pPr>
      <w:r w:rsidRPr="006A16A0">
        <w:rPr>
          <w:rFonts w:cs="Times New Roman"/>
        </w:rPr>
        <w:t>This work has not previously been accepted in substance for any degree and is not being concurrently submitted in candidature for any degree.</w:t>
      </w:r>
      <w:r w:rsidRPr="006A16A0">
        <w:rPr>
          <w:rFonts w:cs="Times New Roman"/>
        </w:rPr>
        <w:tab/>
      </w:r>
    </w:p>
    <w:p w14:paraId="3B47C792" w14:textId="77777777" w:rsidR="006A16A0" w:rsidRDefault="006A16A0" w:rsidP="006A16A0">
      <w:pPr>
        <w:rPr>
          <w:rFonts w:cs="Times New Roman"/>
        </w:rPr>
      </w:pPr>
    </w:p>
    <w:p w14:paraId="39EBD4C8" w14:textId="741EEE0F" w:rsidR="006A16A0" w:rsidRDefault="006A16A0" w:rsidP="006A16A0">
      <w:pPr>
        <w:rPr>
          <w:rFonts w:cs="Times New Roman"/>
        </w:rPr>
      </w:pPr>
      <w:r w:rsidRPr="006A16A0">
        <w:rPr>
          <w:rFonts w:cs="Times New Roman"/>
        </w:rPr>
        <w:t xml:space="preserve">Signed </w:t>
      </w:r>
      <w:r w:rsidR="0009129E" w:rsidRPr="0009129E">
        <w:rPr>
          <w:rFonts w:cs="Times New Roman"/>
        </w:rPr>
        <w:t>AL AMIN</w:t>
      </w:r>
      <w:r w:rsidRPr="006A16A0">
        <w:rPr>
          <w:rFonts w:cs="Times New Roman"/>
        </w:rPr>
        <w:tab/>
      </w:r>
    </w:p>
    <w:p w14:paraId="614BB25D" w14:textId="77777777" w:rsidR="0009129E" w:rsidRDefault="006A16A0" w:rsidP="006A16A0">
      <w:pPr>
        <w:rPr>
          <w:rFonts w:cs="Times New Roman"/>
        </w:rPr>
      </w:pPr>
      <w:r w:rsidRPr="006A16A0">
        <w:rPr>
          <w:rFonts w:cs="Times New Roman"/>
        </w:rPr>
        <w:t xml:space="preserve">Date </w:t>
      </w:r>
      <w:r w:rsidR="0009129E">
        <w:rPr>
          <w:rFonts w:cs="Times New Roman"/>
        </w:rPr>
        <w:t>23/09/2026</w:t>
      </w:r>
    </w:p>
    <w:p w14:paraId="3A784CE3" w14:textId="663A2FE1" w:rsidR="006A16A0" w:rsidRPr="006A16A0" w:rsidRDefault="006A16A0" w:rsidP="006A16A0">
      <w:pPr>
        <w:rPr>
          <w:rFonts w:cs="Times New Roman"/>
        </w:rPr>
      </w:pPr>
      <w:r w:rsidRPr="006A16A0">
        <w:rPr>
          <w:rFonts w:cs="Times New Roman"/>
        </w:rPr>
        <w:tab/>
      </w:r>
    </w:p>
    <w:p w14:paraId="58F9BE2B" w14:textId="5B929193" w:rsidR="006A16A0" w:rsidRPr="006A16A0" w:rsidRDefault="00C21CE0" w:rsidP="006A16A0">
      <w:pPr>
        <w:rPr>
          <w:rFonts w:cs="Times New Roman"/>
          <w:b/>
          <w:bCs/>
        </w:rPr>
      </w:pPr>
      <w:r w:rsidRPr="006A16A0">
        <w:rPr>
          <w:rFonts w:cs="Times New Roman"/>
          <w:b/>
          <w:bCs/>
        </w:rPr>
        <w:t xml:space="preserve">Statement </w:t>
      </w:r>
      <w:r w:rsidR="006A16A0" w:rsidRPr="006A16A0">
        <w:rPr>
          <w:rFonts w:cs="Times New Roman"/>
          <w:b/>
          <w:bCs/>
        </w:rPr>
        <w:t>1</w:t>
      </w:r>
      <w:r w:rsidR="006A16A0" w:rsidRPr="006A16A0">
        <w:rPr>
          <w:rFonts w:cs="Times New Roman"/>
          <w:b/>
          <w:bCs/>
        </w:rPr>
        <w:tab/>
      </w:r>
    </w:p>
    <w:p w14:paraId="4DAA6D05" w14:textId="4676CFB4" w:rsidR="006A16A0" w:rsidRPr="006A16A0" w:rsidRDefault="006A16A0" w:rsidP="006A16A0">
      <w:pPr>
        <w:rPr>
          <w:rFonts w:cs="Times New Roman"/>
        </w:rPr>
      </w:pPr>
      <w:r w:rsidRPr="006A16A0">
        <w:rPr>
          <w:rFonts w:cs="Times New Roman"/>
        </w:rPr>
        <w:t xml:space="preserve">This work is the result of my own investigations, except where otherwise stated. </w:t>
      </w:r>
    </w:p>
    <w:p w14:paraId="3F856F96" w14:textId="5AA21222" w:rsidR="006A16A0" w:rsidRPr="006A16A0" w:rsidRDefault="006A16A0" w:rsidP="006A16A0">
      <w:pPr>
        <w:rPr>
          <w:rFonts w:cs="Times New Roman"/>
        </w:rPr>
      </w:pPr>
      <w:r w:rsidRPr="006A16A0">
        <w:rPr>
          <w:rFonts w:cs="Times New Roman"/>
        </w:rPr>
        <w:t>Other sources are acknowledged by footnotes giving explicit references. A bibliography is appended.</w:t>
      </w:r>
    </w:p>
    <w:p w14:paraId="65036C4B" w14:textId="77777777" w:rsidR="006A16A0" w:rsidRDefault="006A16A0" w:rsidP="006A16A0">
      <w:pPr>
        <w:rPr>
          <w:rFonts w:cs="Times New Roman"/>
        </w:rPr>
      </w:pPr>
    </w:p>
    <w:p w14:paraId="0B2ADE88" w14:textId="77777777" w:rsidR="0009129E" w:rsidRDefault="0009129E" w:rsidP="0009129E">
      <w:pPr>
        <w:rPr>
          <w:rFonts w:cs="Times New Roman"/>
        </w:rPr>
      </w:pPr>
      <w:r w:rsidRPr="006A16A0">
        <w:rPr>
          <w:rFonts w:cs="Times New Roman"/>
        </w:rPr>
        <w:t xml:space="preserve">Signed </w:t>
      </w:r>
      <w:r w:rsidRPr="0009129E">
        <w:rPr>
          <w:rFonts w:cs="Times New Roman"/>
        </w:rPr>
        <w:t>AL AMIN</w:t>
      </w:r>
      <w:r w:rsidRPr="006A16A0">
        <w:rPr>
          <w:rFonts w:cs="Times New Roman"/>
        </w:rPr>
        <w:tab/>
      </w:r>
    </w:p>
    <w:p w14:paraId="06A7C6CD" w14:textId="77777777" w:rsidR="0009129E" w:rsidRDefault="0009129E" w:rsidP="0009129E">
      <w:pPr>
        <w:rPr>
          <w:rFonts w:cs="Times New Roman"/>
        </w:rPr>
      </w:pPr>
      <w:r w:rsidRPr="006A16A0">
        <w:rPr>
          <w:rFonts w:cs="Times New Roman"/>
        </w:rPr>
        <w:t xml:space="preserve">Date </w:t>
      </w:r>
      <w:r>
        <w:rPr>
          <w:rFonts w:cs="Times New Roman"/>
        </w:rPr>
        <w:t>23/09/2026</w:t>
      </w:r>
    </w:p>
    <w:p w14:paraId="5E13FE3D" w14:textId="77777777" w:rsidR="0009129E" w:rsidRDefault="0009129E" w:rsidP="006A16A0">
      <w:pPr>
        <w:rPr>
          <w:rFonts w:cs="Times New Roman"/>
          <w:b/>
          <w:bCs/>
        </w:rPr>
      </w:pPr>
    </w:p>
    <w:p w14:paraId="47860003" w14:textId="7623FFA9" w:rsidR="006A16A0" w:rsidRPr="006A16A0" w:rsidRDefault="00C21CE0" w:rsidP="006A16A0">
      <w:pPr>
        <w:rPr>
          <w:rFonts w:cs="Times New Roman"/>
          <w:b/>
          <w:bCs/>
        </w:rPr>
      </w:pPr>
      <w:r w:rsidRPr="006A16A0">
        <w:rPr>
          <w:rFonts w:cs="Times New Roman"/>
          <w:b/>
          <w:bCs/>
        </w:rPr>
        <w:t xml:space="preserve">Statement </w:t>
      </w:r>
      <w:r w:rsidR="006A16A0" w:rsidRPr="006A16A0">
        <w:rPr>
          <w:rFonts w:cs="Times New Roman"/>
          <w:b/>
          <w:bCs/>
        </w:rPr>
        <w:t>2</w:t>
      </w:r>
    </w:p>
    <w:p w14:paraId="74C64DEB" w14:textId="65ACB3B9" w:rsidR="006A16A0" w:rsidRPr="006A16A0" w:rsidRDefault="006A16A0" w:rsidP="006A16A0">
      <w:pPr>
        <w:rPr>
          <w:rFonts w:cs="Times New Roman"/>
        </w:rPr>
      </w:pPr>
      <w:r w:rsidRPr="006A16A0">
        <w:rPr>
          <w:rFonts w:cs="Times New Roman"/>
        </w:rPr>
        <w:t>I hereby give consent for my work, if accepted, to be available for photocopying and for inter-library loan, and for the title and summary to be made available to outside organisations.</w:t>
      </w:r>
      <w:r w:rsidRPr="006A16A0">
        <w:rPr>
          <w:rFonts w:cs="Times New Roman"/>
        </w:rPr>
        <w:tab/>
      </w:r>
    </w:p>
    <w:p w14:paraId="7213543D" w14:textId="77777777" w:rsidR="006A16A0" w:rsidRDefault="006A16A0" w:rsidP="006A16A0">
      <w:pPr>
        <w:rPr>
          <w:rFonts w:cs="Times New Roman"/>
        </w:rPr>
      </w:pPr>
    </w:p>
    <w:p w14:paraId="736C7821" w14:textId="77777777" w:rsidR="0009129E" w:rsidRDefault="0009129E" w:rsidP="0009129E">
      <w:pPr>
        <w:rPr>
          <w:rFonts w:cs="Times New Roman"/>
        </w:rPr>
      </w:pPr>
      <w:r w:rsidRPr="006A16A0">
        <w:rPr>
          <w:rFonts w:cs="Times New Roman"/>
        </w:rPr>
        <w:t xml:space="preserve">Signed </w:t>
      </w:r>
      <w:r w:rsidRPr="0009129E">
        <w:rPr>
          <w:rFonts w:cs="Times New Roman"/>
        </w:rPr>
        <w:t>AL AMIN</w:t>
      </w:r>
      <w:r w:rsidRPr="006A16A0">
        <w:rPr>
          <w:rFonts w:cs="Times New Roman"/>
        </w:rPr>
        <w:tab/>
      </w:r>
    </w:p>
    <w:p w14:paraId="23498C84" w14:textId="77777777" w:rsidR="0009129E" w:rsidRDefault="0009129E" w:rsidP="0009129E">
      <w:pPr>
        <w:rPr>
          <w:rFonts w:cs="Times New Roman"/>
        </w:rPr>
      </w:pPr>
      <w:r w:rsidRPr="006A16A0">
        <w:rPr>
          <w:rFonts w:cs="Times New Roman"/>
        </w:rPr>
        <w:t xml:space="preserve">Date </w:t>
      </w:r>
      <w:r>
        <w:rPr>
          <w:rFonts w:cs="Times New Roman"/>
        </w:rPr>
        <w:t>23/09/2026</w:t>
      </w:r>
    </w:p>
    <w:p w14:paraId="1C5CE424" w14:textId="4B03FF78" w:rsidR="00246C03" w:rsidRPr="000C4348" w:rsidRDefault="00246C03" w:rsidP="006A16A0">
      <w:pPr>
        <w:rPr>
          <w:rFonts w:cs="Times New Roman"/>
        </w:rPr>
      </w:pPr>
      <w:r w:rsidRPr="000C4348">
        <w:rPr>
          <w:rFonts w:cs="Times New Roman"/>
        </w:rPr>
        <w:br w:type="page"/>
      </w:r>
    </w:p>
    <w:sdt>
      <w:sdtPr>
        <w:rPr>
          <w:rFonts w:eastAsiaTheme="minorHAnsi" w:cs="Times New Roman"/>
          <w:b w:val="0"/>
          <w:sz w:val="24"/>
          <w:szCs w:val="28"/>
          <w:lang w:bidi="bn-IN"/>
        </w:rPr>
        <w:id w:val="-798382163"/>
        <w:docPartObj>
          <w:docPartGallery w:val="Table of Contents"/>
          <w:docPartUnique/>
        </w:docPartObj>
      </w:sdtPr>
      <w:sdtEndPr>
        <w:rPr>
          <w:bCs/>
        </w:rPr>
      </w:sdtEndPr>
      <w:sdtContent>
        <w:p w14:paraId="4325F59B" w14:textId="3EB62E36" w:rsidR="009B0D9A" w:rsidRPr="000C4348" w:rsidRDefault="009B0D9A">
          <w:pPr>
            <w:pStyle w:val="TOCHeading"/>
            <w:rPr>
              <w:rFonts w:cs="Times New Roman"/>
            </w:rPr>
          </w:pPr>
          <w:r w:rsidRPr="000C4348">
            <w:rPr>
              <w:rFonts w:cs="Times New Roman"/>
            </w:rPr>
            <w:t>Table of Contents</w:t>
          </w:r>
        </w:p>
        <w:p w14:paraId="0E0DAF2F" w14:textId="41208D82" w:rsidR="00F61888" w:rsidRDefault="009B0D9A">
          <w:pPr>
            <w:pStyle w:val="TOC1"/>
            <w:tabs>
              <w:tab w:val="right" w:leader="dot" w:pos="9350"/>
            </w:tabs>
            <w:rPr>
              <w:rFonts w:asciiTheme="minorHAnsi" w:eastAsiaTheme="minorEastAsia" w:hAnsiTheme="minorHAnsi"/>
              <w:noProof/>
              <w:sz w:val="22"/>
              <w:szCs w:val="22"/>
              <w:lang w:val="en-US" w:bidi="ar-SA"/>
            </w:rPr>
          </w:pPr>
          <w:r w:rsidRPr="000C4348">
            <w:rPr>
              <w:rFonts w:cs="Times New Roman"/>
            </w:rPr>
            <w:fldChar w:fldCharType="begin"/>
          </w:r>
          <w:r w:rsidRPr="000C4348">
            <w:rPr>
              <w:rFonts w:cs="Times New Roman"/>
            </w:rPr>
            <w:instrText xml:space="preserve"> TOC \o "1-3" \h \z \u </w:instrText>
          </w:r>
          <w:r w:rsidRPr="000C4348">
            <w:rPr>
              <w:rFonts w:cs="Times New Roman"/>
            </w:rPr>
            <w:fldChar w:fldCharType="separate"/>
          </w:r>
          <w:hyperlink w:anchor="_Toc241063806" w:history="1">
            <w:r w:rsidR="00F61888" w:rsidRPr="00097D95">
              <w:rPr>
                <w:rStyle w:val="Hyperlink"/>
                <w:noProof/>
              </w:rPr>
              <w:t>Abstract</w:t>
            </w:r>
            <w:r w:rsidR="00F61888">
              <w:rPr>
                <w:noProof/>
                <w:webHidden/>
              </w:rPr>
              <w:tab/>
            </w:r>
            <w:r w:rsidR="00F61888">
              <w:rPr>
                <w:noProof/>
                <w:webHidden/>
              </w:rPr>
              <w:fldChar w:fldCharType="begin"/>
            </w:r>
            <w:r w:rsidR="00F61888">
              <w:rPr>
                <w:noProof/>
                <w:webHidden/>
              </w:rPr>
              <w:instrText xml:space="preserve"> PAGEREF _Toc241063806 \h </w:instrText>
            </w:r>
            <w:r w:rsidR="00F61888">
              <w:rPr>
                <w:noProof/>
                <w:webHidden/>
              </w:rPr>
            </w:r>
            <w:r w:rsidR="00F61888">
              <w:rPr>
                <w:noProof/>
                <w:webHidden/>
              </w:rPr>
              <w:fldChar w:fldCharType="separate"/>
            </w:r>
            <w:r w:rsidR="00F61888">
              <w:rPr>
                <w:noProof/>
                <w:webHidden/>
              </w:rPr>
              <w:t>2</w:t>
            </w:r>
            <w:r w:rsidR="00F61888">
              <w:rPr>
                <w:noProof/>
                <w:webHidden/>
              </w:rPr>
              <w:fldChar w:fldCharType="end"/>
            </w:r>
          </w:hyperlink>
        </w:p>
        <w:p w14:paraId="3E0666E8" w14:textId="56DCED79" w:rsidR="00F61888" w:rsidRDefault="00907628">
          <w:pPr>
            <w:pStyle w:val="TOC1"/>
            <w:tabs>
              <w:tab w:val="right" w:leader="dot" w:pos="9350"/>
            </w:tabs>
            <w:rPr>
              <w:rFonts w:asciiTheme="minorHAnsi" w:eastAsiaTheme="minorEastAsia" w:hAnsiTheme="minorHAnsi"/>
              <w:noProof/>
              <w:sz w:val="22"/>
              <w:szCs w:val="22"/>
              <w:lang w:val="en-US" w:bidi="ar-SA"/>
            </w:rPr>
          </w:pPr>
          <w:hyperlink w:anchor="_Toc241063807" w:history="1">
            <w:r w:rsidR="00F61888" w:rsidRPr="00097D95">
              <w:rPr>
                <w:rStyle w:val="Hyperlink"/>
                <w:noProof/>
              </w:rPr>
              <w:t>Declaration and Statements</w:t>
            </w:r>
            <w:r w:rsidR="00F61888">
              <w:rPr>
                <w:noProof/>
                <w:webHidden/>
              </w:rPr>
              <w:tab/>
            </w:r>
            <w:r w:rsidR="00F61888">
              <w:rPr>
                <w:noProof/>
                <w:webHidden/>
              </w:rPr>
              <w:fldChar w:fldCharType="begin"/>
            </w:r>
            <w:r w:rsidR="00F61888">
              <w:rPr>
                <w:noProof/>
                <w:webHidden/>
              </w:rPr>
              <w:instrText xml:space="preserve"> PAGEREF _Toc241063807 \h </w:instrText>
            </w:r>
            <w:r w:rsidR="00F61888">
              <w:rPr>
                <w:noProof/>
                <w:webHidden/>
              </w:rPr>
            </w:r>
            <w:r w:rsidR="00F61888">
              <w:rPr>
                <w:noProof/>
                <w:webHidden/>
              </w:rPr>
              <w:fldChar w:fldCharType="separate"/>
            </w:r>
            <w:r w:rsidR="00F61888">
              <w:rPr>
                <w:noProof/>
                <w:webHidden/>
              </w:rPr>
              <w:t>3</w:t>
            </w:r>
            <w:r w:rsidR="00F61888">
              <w:rPr>
                <w:noProof/>
                <w:webHidden/>
              </w:rPr>
              <w:fldChar w:fldCharType="end"/>
            </w:r>
          </w:hyperlink>
        </w:p>
        <w:p w14:paraId="16A69B0A" w14:textId="65572C57" w:rsidR="00F61888" w:rsidRDefault="00907628">
          <w:pPr>
            <w:pStyle w:val="TOC1"/>
            <w:tabs>
              <w:tab w:val="right" w:leader="dot" w:pos="9350"/>
            </w:tabs>
            <w:rPr>
              <w:rFonts w:asciiTheme="minorHAnsi" w:eastAsiaTheme="minorEastAsia" w:hAnsiTheme="minorHAnsi"/>
              <w:noProof/>
              <w:sz w:val="22"/>
              <w:szCs w:val="22"/>
              <w:lang w:val="en-US" w:bidi="ar-SA"/>
            </w:rPr>
          </w:pPr>
          <w:hyperlink w:anchor="_Toc241063808" w:history="1">
            <w:r w:rsidR="00F61888" w:rsidRPr="00097D95">
              <w:rPr>
                <w:rStyle w:val="Hyperlink"/>
                <w:noProof/>
              </w:rPr>
              <w:t>Acknowledgements</w:t>
            </w:r>
            <w:r w:rsidR="00F61888">
              <w:rPr>
                <w:noProof/>
                <w:webHidden/>
              </w:rPr>
              <w:tab/>
            </w:r>
            <w:r w:rsidR="00F61888">
              <w:rPr>
                <w:noProof/>
                <w:webHidden/>
              </w:rPr>
              <w:fldChar w:fldCharType="begin"/>
            </w:r>
            <w:r w:rsidR="00F61888">
              <w:rPr>
                <w:noProof/>
                <w:webHidden/>
              </w:rPr>
              <w:instrText xml:space="preserve"> PAGEREF _Toc241063808 \h </w:instrText>
            </w:r>
            <w:r w:rsidR="00F61888">
              <w:rPr>
                <w:noProof/>
                <w:webHidden/>
              </w:rPr>
            </w:r>
            <w:r w:rsidR="00F61888">
              <w:rPr>
                <w:noProof/>
                <w:webHidden/>
              </w:rPr>
              <w:fldChar w:fldCharType="separate"/>
            </w:r>
            <w:r w:rsidR="00F61888">
              <w:rPr>
                <w:noProof/>
                <w:webHidden/>
              </w:rPr>
              <w:t>9</w:t>
            </w:r>
            <w:r w:rsidR="00F61888">
              <w:rPr>
                <w:noProof/>
                <w:webHidden/>
              </w:rPr>
              <w:fldChar w:fldCharType="end"/>
            </w:r>
          </w:hyperlink>
        </w:p>
        <w:p w14:paraId="1096906C" w14:textId="2ADFCF2C" w:rsidR="00F61888" w:rsidRDefault="00907628">
          <w:pPr>
            <w:pStyle w:val="TOC1"/>
            <w:tabs>
              <w:tab w:val="right" w:leader="dot" w:pos="9350"/>
            </w:tabs>
            <w:rPr>
              <w:rFonts w:asciiTheme="minorHAnsi" w:eastAsiaTheme="minorEastAsia" w:hAnsiTheme="minorHAnsi"/>
              <w:noProof/>
              <w:sz w:val="22"/>
              <w:szCs w:val="22"/>
              <w:lang w:val="en-US" w:bidi="ar-SA"/>
            </w:rPr>
          </w:pPr>
          <w:hyperlink w:anchor="_Toc241063809" w:history="1">
            <w:r w:rsidR="00F61888" w:rsidRPr="00097D95">
              <w:rPr>
                <w:rStyle w:val="Hyperlink"/>
                <w:rFonts w:cs="Times New Roman"/>
                <w:noProof/>
              </w:rPr>
              <w:t>Chapter One: Introduction</w:t>
            </w:r>
            <w:r w:rsidR="00F61888">
              <w:rPr>
                <w:noProof/>
                <w:webHidden/>
              </w:rPr>
              <w:tab/>
            </w:r>
            <w:r w:rsidR="00F61888">
              <w:rPr>
                <w:noProof/>
                <w:webHidden/>
              </w:rPr>
              <w:fldChar w:fldCharType="begin"/>
            </w:r>
            <w:r w:rsidR="00F61888">
              <w:rPr>
                <w:noProof/>
                <w:webHidden/>
              </w:rPr>
              <w:instrText xml:space="preserve"> PAGEREF _Toc241063809 \h </w:instrText>
            </w:r>
            <w:r w:rsidR="00F61888">
              <w:rPr>
                <w:noProof/>
                <w:webHidden/>
              </w:rPr>
            </w:r>
            <w:r w:rsidR="00F61888">
              <w:rPr>
                <w:noProof/>
                <w:webHidden/>
              </w:rPr>
              <w:fldChar w:fldCharType="separate"/>
            </w:r>
            <w:r w:rsidR="00F61888">
              <w:rPr>
                <w:noProof/>
                <w:webHidden/>
              </w:rPr>
              <w:t>10</w:t>
            </w:r>
            <w:r w:rsidR="00F61888">
              <w:rPr>
                <w:noProof/>
                <w:webHidden/>
              </w:rPr>
              <w:fldChar w:fldCharType="end"/>
            </w:r>
          </w:hyperlink>
        </w:p>
        <w:p w14:paraId="7B2F4524" w14:textId="63F64C67" w:rsidR="00F61888" w:rsidRDefault="00907628">
          <w:pPr>
            <w:pStyle w:val="TOC2"/>
            <w:tabs>
              <w:tab w:val="right" w:leader="dot" w:pos="9350"/>
            </w:tabs>
            <w:rPr>
              <w:rFonts w:asciiTheme="minorHAnsi" w:eastAsiaTheme="minorEastAsia" w:hAnsiTheme="minorHAnsi"/>
              <w:noProof/>
              <w:sz w:val="22"/>
              <w:szCs w:val="22"/>
              <w:lang w:val="en-US" w:bidi="ar-SA"/>
            </w:rPr>
          </w:pPr>
          <w:hyperlink w:anchor="_Toc241063810" w:history="1">
            <w:r w:rsidR="00F61888" w:rsidRPr="00097D95">
              <w:rPr>
                <w:rStyle w:val="Hyperlink"/>
                <w:rFonts w:cs="Times New Roman"/>
                <w:noProof/>
              </w:rPr>
              <w:t>1.1 Research Background</w:t>
            </w:r>
            <w:r w:rsidR="00F61888">
              <w:rPr>
                <w:noProof/>
                <w:webHidden/>
              </w:rPr>
              <w:tab/>
            </w:r>
            <w:r w:rsidR="00F61888">
              <w:rPr>
                <w:noProof/>
                <w:webHidden/>
              </w:rPr>
              <w:fldChar w:fldCharType="begin"/>
            </w:r>
            <w:r w:rsidR="00F61888">
              <w:rPr>
                <w:noProof/>
                <w:webHidden/>
              </w:rPr>
              <w:instrText xml:space="preserve"> PAGEREF _Toc241063810 \h </w:instrText>
            </w:r>
            <w:r w:rsidR="00F61888">
              <w:rPr>
                <w:noProof/>
                <w:webHidden/>
              </w:rPr>
            </w:r>
            <w:r w:rsidR="00F61888">
              <w:rPr>
                <w:noProof/>
                <w:webHidden/>
              </w:rPr>
              <w:fldChar w:fldCharType="separate"/>
            </w:r>
            <w:r w:rsidR="00F61888">
              <w:rPr>
                <w:noProof/>
                <w:webHidden/>
              </w:rPr>
              <w:t>10</w:t>
            </w:r>
            <w:r w:rsidR="00F61888">
              <w:rPr>
                <w:noProof/>
                <w:webHidden/>
              </w:rPr>
              <w:fldChar w:fldCharType="end"/>
            </w:r>
          </w:hyperlink>
        </w:p>
        <w:p w14:paraId="5F7C61F9" w14:textId="5218BF3D" w:rsidR="00F61888" w:rsidRDefault="00907628">
          <w:pPr>
            <w:pStyle w:val="TOC2"/>
            <w:tabs>
              <w:tab w:val="right" w:leader="dot" w:pos="9350"/>
            </w:tabs>
            <w:rPr>
              <w:rFonts w:asciiTheme="minorHAnsi" w:eastAsiaTheme="minorEastAsia" w:hAnsiTheme="minorHAnsi"/>
              <w:noProof/>
              <w:sz w:val="22"/>
              <w:szCs w:val="22"/>
              <w:lang w:val="en-US" w:bidi="ar-SA"/>
            </w:rPr>
          </w:pPr>
          <w:hyperlink w:anchor="_Toc241063811" w:history="1">
            <w:r w:rsidR="00F61888" w:rsidRPr="00097D95">
              <w:rPr>
                <w:rStyle w:val="Hyperlink"/>
                <w:rFonts w:cs="Times New Roman"/>
                <w:noProof/>
              </w:rPr>
              <w:t>1.2 Problem Statement</w:t>
            </w:r>
            <w:r w:rsidR="00F61888">
              <w:rPr>
                <w:noProof/>
                <w:webHidden/>
              </w:rPr>
              <w:tab/>
            </w:r>
            <w:r w:rsidR="00F61888">
              <w:rPr>
                <w:noProof/>
                <w:webHidden/>
              </w:rPr>
              <w:fldChar w:fldCharType="begin"/>
            </w:r>
            <w:r w:rsidR="00F61888">
              <w:rPr>
                <w:noProof/>
                <w:webHidden/>
              </w:rPr>
              <w:instrText xml:space="preserve"> PAGEREF _Toc241063811 \h </w:instrText>
            </w:r>
            <w:r w:rsidR="00F61888">
              <w:rPr>
                <w:noProof/>
                <w:webHidden/>
              </w:rPr>
            </w:r>
            <w:r w:rsidR="00F61888">
              <w:rPr>
                <w:noProof/>
                <w:webHidden/>
              </w:rPr>
              <w:fldChar w:fldCharType="separate"/>
            </w:r>
            <w:r w:rsidR="00F61888">
              <w:rPr>
                <w:noProof/>
                <w:webHidden/>
              </w:rPr>
              <w:t>11</w:t>
            </w:r>
            <w:r w:rsidR="00F61888">
              <w:rPr>
                <w:noProof/>
                <w:webHidden/>
              </w:rPr>
              <w:fldChar w:fldCharType="end"/>
            </w:r>
          </w:hyperlink>
        </w:p>
        <w:p w14:paraId="41C77CE0" w14:textId="4367120D" w:rsidR="00F61888" w:rsidRDefault="00907628">
          <w:pPr>
            <w:pStyle w:val="TOC2"/>
            <w:tabs>
              <w:tab w:val="right" w:leader="dot" w:pos="9350"/>
            </w:tabs>
            <w:rPr>
              <w:rFonts w:asciiTheme="minorHAnsi" w:eastAsiaTheme="minorEastAsia" w:hAnsiTheme="minorHAnsi"/>
              <w:noProof/>
              <w:sz w:val="22"/>
              <w:szCs w:val="22"/>
              <w:lang w:val="en-US" w:bidi="ar-SA"/>
            </w:rPr>
          </w:pPr>
          <w:hyperlink w:anchor="_Toc241063812" w:history="1">
            <w:r w:rsidR="00F61888" w:rsidRPr="00097D95">
              <w:rPr>
                <w:rStyle w:val="Hyperlink"/>
                <w:rFonts w:cs="Times New Roman"/>
                <w:noProof/>
              </w:rPr>
              <w:t>1.3 Research Rationale</w:t>
            </w:r>
            <w:r w:rsidR="00F61888">
              <w:rPr>
                <w:noProof/>
                <w:webHidden/>
              </w:rPr>
              <w:tab/>
            </w:r>
            <w:r w:rsidR="00F61888">
              <w:rPr>
                <w:noProof/>
                <w:webHidden/>
              </w:rPr>
              <w:fldChar w:fldCharType="begin"/>
            </w:r>
            <w:r w:rsidR="00F61888">
              <w:rPr>
                <w:noProof/>
                <w:webHidden/>
              </w:rPr>
              <w:instrText xml:space="preserve"> PAGEREF _Toc241063812 \h </w:instrText>
            </w:r>
            <w:r w:rsidR="00F61888">
              <w:rPr>
                <w:noProof/>
                <w:webHidden/>
              </w:rPr>
            </w:r>
            <w:r w:rsidR="00F61888">
              <w:rPr>
                <w:noProof/>
                <w:webHidden/>
              </w:rPr>
              <w:fldChar w:fldCharType="separate"/>
            </w:r>
            <w:r w:rsidR="00F61888">
              <w:rPr>
                <w:noProof/>
                <w:webHidden/>
              </w:rPr>
              <w:t>12</w:t>
            </w:r>
            <w:r w:rsidR="00F61888">
              <w:rPr>
                <w:noProof/>
                <w:webHidden/>
              </w:rPr>
              <w:fldChar w:fldCharType="end"/>
            </w:r>
          </w:hyperlink>
        </w:p>
        <w:p w14:paraId="1D0E7B0A" w14:textId="38838BCC" w:rsidR="00F61888" w:rsidRDefault="00907628">
          <w:pPr>
            <w:pStyle w:val="TOC2"/>
            <w:tabs>
              <w:tab w:val="right" w:leader="dot" w:pos="9350"/>
            </w:tabs>
            <w:rPr>
              <w:rFonts w:asciiTheme="minorHAnsi" w:eastAsiaTheme="minorEastAsia" w:hAnsiTheme="minorHAnsi"/>
              <w:noProof/>
              <w:sz w:val="22"/>
              <w:szCs w:val="22"/>
              <w:lang w:val="en-US" w:bidi="ar-SA"/>
            </w:rPr>
          </w:pPr>
          <w:hyperlink w:anchor="_Toc241063813" w:history="1">
            <w:r w:rsidR="00F61888" w:rsidRPr="00097D95">
              <w:rPr>
                <w:rStyle w:val="Hyperlink"/>
                <w:rFonts w:cs="Times New Roman"/>
                <w:noProof/>
              </w:rPr>
              <w:t>1.4 Research Aim</w:t>
            </w:r>
            <w:r w:rsidR="00F61888">
              <w:rPr>
                <w:noProof/>
                <w:webHidden/>
              </w:rPr>
              <w:tab/>
            </w:r>
            <w:r w:rsidR="00F61888">
              <w:rPr>
                <w:noProof/>
                <w:webHidden/>
              </w:rPr>
              <w:fldChar w:fldCharType="begin"/>
            </w:r>
            <w:r w:rsidR="00F61888">
              <w:rPr>
                <w:noProof/>
                <w:webHidden/>
              </w:rPr>
              <w:instrText xml:space="preserve"> PAGEREF _Toc241063813 \h </w:instrText>
            </w:r>
            <w:r w:rsidR="00F61888">
              <w:rPr>
                <w:noProof/>
                <w:webHidden/>
              </w:rPr>
            </w:r>
            <w:r w:rsidR="00F61888">
              <w:rPr>
                <w:noProof/>
                <w:webHidden/>
              </w:rPr>
              <w:fldChar w:fldCharType="separate"/>
            </w:r>
            <w:r w:rsidR="00F61888">
              <w:rPr>
                <w:noProof/>
                <w:webHidden/>
              </w:rPr>
              <w:t>13</w:t>
            </w:r>
            <w:r w:rsidR="00F61888">
              <w:rPr>
                <w:noProof/>
                <w:webHidden/>
              </w:rPr>
              <w:fldChar w:fldCharType="end"/>
            </w:r>
          </w:hyperlink>
        </w:p>
        <w:p w14:paraId="4F92E40E" w14:textId="438D9F49" w:rsidR="00F61888" w:rsidRDefault="00907628">
          <w:pPr>
            <w:pStyle w:val="TOC2"/>
            <w:tabs>
              <w:tab w:val="right" w:leader="dot" w:pos="9350"/>
            </w:tabs>
            <w:rPr>
              <w:rFonts w:asciiTheme="minorHAnsi" w:eastAsiaTheme="minorEastAsia" w:hAnsiTheme="minorHAnsi"/>
              <w:noProof/>
              <w:sz w:val="22"/>
              <w:szCs w:val="22"/>
              <w:lang w:val="en-US" w:bidi="ar-SA"/>
            </w:rPr>
          </w:pPr>
          <w:hyperlink w:anchor="_Toc241063814" w:history="1">
            <w:r w:rsidR="00F61888" w:rsidRPr="00097D95">
              <w:rPr>
                <w:rStyle w:val="Hyperlink"/>
                <w:rFonts w:cs="Times New Roman"/>
                <w:noProof/>
              </w:rPr>
              <w:t>1.5 Research Objectives</w:t>
            </w:r>
            <w:r w:rsidR="00F61888">
              <w:rPr>
                <w:noProof/>
                <w:webHidden/>
              </w:rPr>
              <w:tab/>
            </w:r>
            <w:r w:rsidR="00F61888">
              <w:rPr>
                <w:noProof/>
                <w:webHidden/>
              </w:rPr>
              <w:fldChar w:fldCharType="begin"/>
            </w:r>
            <w:r w:rsidR="00F61888">
              <w:rPr>
                <w:noProof/>
                <w:webHidden/>
              </w:rPr>
              <w:instrText xml:space="preserve"> PAGEREF _Toc241063814 \h </w:instrText>
            </w:r>
            <w:r w:rsidR="00F61888">
              <w:rPr>
                <w:noProof/>
                <w:webHidden/>
              </w:rPr>
            </w:r>
            <w:r w:rsidR="00F61888">
              <w:rPr>
                <w:noProof/>
                <w:webHidden/>
              </w:rPr>
              <w:fldChar w:fldCharType="separate"/>
            </w:r>
            <w:r w:rsidR="00F61888">
              <w:rPr>
                <w:noProof/>
                <w:webHidden/>
              </w:rPr>
              <w:t>14</w:t>
            </w:r>
            <w:r w:rsidR="00F61888">
              <w:rPr>
                <w:noProof/>
                <w:webHidden/>
              </w:rPr>
              <w:fldChar w:fldCharType="end"/>
            </w:r>
          </w:hyperlink>
        </w:p>
        <w:p w14:paraId="5143DA7B" w14:textId="687A3954" w:rsidR="00F61888" w:rsidRDefault="00907628">
          <w:pPr>
            <w:pStyle w:val="TOC2"/>
            <w:tabs>
              <w:tab w:val="right" w:leader="dot" w:pos="9350"/>
            </w:tabs>
            <w:rPr>
              <w:rFonts w:asciiTheme="minorHAnsi" w:eastAsiaTheme="minorEastAsia" w:hAnsiTheme="minorHAnsi"/>
              <w:noProof/>
              <w:sz w:val="22"/>
              <w:szCs w:val="22"/>
              <w:lang w:val="en-US" w:bidi="ar-SA"/>
            </w:rPr>
          </w:pPr>
          <w:hyperlink w:anchor="_Toc241063815" w:history="1">
            <w:r w:rsidR="00F61888" w:rsidRPr="00097D95">
              <w:rPr>
                <w:rStyle w:val="Hyperlink"/>
                <w:rFonts w:cs="Times New Roman"/>
                <w:noProof/>
              </w:rPr>
              <w:t>1.6 Research Questions</w:t>
            </w:r>
            <w:r w:rsidR="00F61888">
              <w:rPr>
                <w:noProof/>
                <w:webHidden/>
              </w:rPr>
              <w:tab/>
            </w:r>
            <w:r w:rsidR="00F61888">
              <w:rPr>
                <w:noProof/>
                <w:webHidden/>
              </w:rPr>
              <w:fldChar w:fldCharType="begin"/>
            </w:r>
            <w:r w:rsidR="00F61888">
              <w:rPr>
                <w:noProof/>
                <w:webHidden/>
              </w:rPr>
              <w:instrText xml:space="preserve"> PAGEREF _Toc241063815 \h </w:instrText>
            </w:r>
            <w:r w:rsidR="00F61888">
              <w:rPr>
                <w:noProof/>
                <w:webHidden/>
              </w:rPr>
            </w:r>
            <w:r w:rsidR="00F61888">
              <w:rPr>
                <w:noProof/>
                <w:webHidden/>
              </w:rPr>
              <w:fldChar w:fldCharType="separate"/>
            </w:r>
            <w:r w:rsidR="00F61888">
              <w:rPr>
                <w:noProof/>
                <w:webHidden/>
              </w:rPr>
              <w:t>14</w:t>
            </w:r>
            <w:r w:rsidR="00F61888">
              <w:rPr>
                <w:noProof/>
                <w:webHidden/>
              </w:rPr>
              <w:fldChar w:fldCharType="end"/>
            </w:r>
          </w:hyperlink>
        </w:p>
        <w:p w14:paraId="33218204" w14:textId="2A2CADC7" w:rsidR="00F61888" w:rsidRDefault="00907628">
          <w:pPr>
            <w:pStyle w:val="TOC2"/>
            <w:tabs>
              <w:tab w:val="right" w:leader="dot" w:pos="9350"/>
            </w:tabs>
            <w:rPr>
              <w:rFonts w:asciiTheme="minorHAnsi" w:eastAsiaTheme="minorEastAsia" w:hAnsiTheme="minorHAnsi"/>
              <w:noProof/>
              <w:sz w:val="22"/>
              <w:szCs w:val="22"/>
              <w:lang w:val="en-US" w:bidi="ar-SA"/>
            </w:rPr>
          </w:pPr>
          <w:hyperlink w:anchor="_Toc241063816" w:history="1">
            <w:r w:rsidR="00F61888" w:rsidRPr="00097D95">
              <w:rPr>
                <w:rStyle w:val="Hyperlink"/>
                <w:rFonts w:cs="Times New Roman"/>
                <w:noProof/>
              </w:rPr>
              <w:t>1.7 Significance of the Study</w:t>
            </w:r>
            <w:r w:rsidR="00F61888">
              <w:rPr>
                <w:noProof/>
                <w:webHidden/>
              </w:rPr>
              <w:tab/>
            </w:r>
            <w:r w:rsidR="00F61888">
              <w:rPr>
                <w:noProof/>
                <w:webHidden/>
              </w:rPr>
              <w:fldChar w:fldCharType="begin"/>
            </w:r>
            <w:r w:rsidR="00F61888">
              <w:rPr>
                <w:noProof/>
                <w:webHidden/>
              </w:rPr>
              <w:instrText xml:space="preserve"> PAGEREF _Toc241063816 \h </w:instrText>
            </w:r>
            <w:r w:rsidR="00F61888">
              <w:rPr>
                <w:noProof/>
                <w:webHidden/>
              </w:rPr>
            </w:r>
            <w:r w:rsidR="00F61888">
              <w:rPr>
                <w:noProof/>
                <w:webHidden/>
              </w:rPr>
              <w:fldChar w:fldCharType="separate"/>
            </w:r>
            <w:r w:rsidR="00F61888">
              <w:rPr>
                <w:noProof/>
                <w:webHidden/>
              </w:rPr>
              <w:t>14</w:t>
            </w:r>
            <w:r w:rsidR="00F61888">
              <w:rPr>
                <w:noProof/>
                <w:webHidden/>
              </w:rPr>
              <w:fldChar w:fldCharType="end"/>
            </w:r>
          </w:hyperlink>
        </w:p>
        <w:p w14:paraId="2785AB6C" w14:textId="65BAA0FE" w:rsidR="00F61888" w:rsidRDefault="00907628">
          <w:pPr>
            <w:pStyle w:val="TOC1"/>
            <w:tabs>
              <w:tab w:val="right" w:leader="dot" w:pos="9350"/>
            </w:tabs>
            <w:rPr>
              <w:rFonts w:asciiTheme="minorHAnsi" w:eastAsiaTheme="minorEastAsia" w:hAnsiTheme="minorHAnsi"/>
              <w:noProof/>
              <w:sz w:val="22"/>
              <w:szCs w:val="22"/>
              <w:lang w:val="en-US" w:bidi="ar-SA"/>
            </w:rPr>
          </w:pPr>
          <w:hyperlink w:anchor="_Toc241063817" w:history="1">
            <w:r w:rsidR="00F61888" w:rsidRPr="00097D95">
              <w:rPr>
                <w:rStyle w:val="Hyperlink"/>
                <w:rFonts w:cs="Times New Roman"/>
                <w:noProof/>
              </w:rPr>
              <w:t>Chapter Two: Literature Review</w:t>
            </w:r>
            <w:r w:rsidR="00F61888">
              <w:rPr>
                <w:noProof/>
                <w:webHidden/>
              </w:rPr>
              <w:tab/>
            </w:r>
            <w:r w:rsidR="00F61888">
              <w:rPr>
                <w:noProof/>
                <w:webHidden/>
              </w:rPr>
              <w:fldChar w:fldCharType="begin"/>
            </w:r>
            <w:r w:rsidR="00F61888">
              <w:rPr>
                <w:noProof/>
                <w:webHidden/>
              </w:rPr>
              <w:instrText xml:space="preserve"> PAGEREF _Toc241063817 \h </w:instrText>
            </w:r>
            <w:r w:rsidR="00F61888">
              <w:rPr>
                <w:noProof/>
                <w:webHidden/>
              </w:rPr>
            </w:r>
            <w:r w:rsidR="00F61888">
              <w:rPr>
                <w:noProof/>
                <w:webHidden/>
              </w:rPr>
              <w:fldChar w:fldCharType="separate"/>
            </w:r>
            <w:r w:rsidR="00F61888">
              <w:rPr>
                <w:noProof/>
                <w:webHidden/>
              </w:rPr>
              <w:t>16</w:t>
            </w:r>
            <w:r w:rsidR="00F61888">
              <w:rPr>
                <w:noProof/>
                <w:webHidden/>
              </w:rPr>
              <w:fldChar w:fldCharType="end"/>
            </w:r>
          </w:hyperlink>
        </w:p>
        <w:p w14:paraId="4E0E0B27" w14:textId="1B6A697A" w:rsidR="00F61888" w:rsidRDefault="00907628">
          <w:pPr>
            <w:pStyle w:val="TOC2"/>
            <w:tabs>
              <w:tab w:val="right" w:leader="dot" w:pos="9350"/>
            </w:tabs>
            <w:rPr>
              <w:rFonts w:asciiTheme="minorHAnsi" w:eastAsiaTheme="minorEastAsia" w:hAnsiTheme="minorHAnsi"/>
              <w:noProof/>
              <w:sz w:val="22"/>
              <w:szCs w:val="22"/>
              <w:lang w:val="en-US" w:bidi="ar-SA"/>
            </w:rPr>
          </w:pPr>
          <w:hyperlink w:anchor="_Toc241063818" w:history="1">
            <w:r w:rsidR="00F61888" w:rsidRPr="00097D95">
              <w:rPr>
                <w:rStyle w:val="Hyperlink"/>
                <w:rFonts w:cs="Times New Roman"/>
                <w:noProof/>
              </w:rPr>
              <w:t>2.1 Introduction</w:t>
            </w:r>
            <w:r w:rsidR="00F61888">
              <w:rPr>
                <w:noProof/>
                <w:webHidden/>
              </w:rPr>
              <w:tab/>
            </w:r>
            <w:r w:rsidR="00F61888">
              <w:rPr>
                <w:noProof/>
                <w:webHidden/>
              </w:rPr>
              <w:fldChar w:fldCharType="begin"/>
            </w:r>
            <w:r w:rsidR="00F61888">
              <w:rPr>
                <w:noProof/>
                <w:webHidden/>
              </w:rPr>
              <w:instrText xml:space="preserve"> PAGEREF _Toc241063818 \h </w:instrText>
            </w:r>
            <w:r w:rsidR="00F61888">
              <w:rPr>
                <w:noProof/>
                <w:webHidden/>
              </w:rPr>
            </w:r>
            <w:r w:rsidR="00F61888">
              <w:rPr>
                <w:noProof/>
                <w:webHidden/>
              </w:rPr>
              <w:fldChar w:fldCharType="separate"/>
            </w:r>
            <w:r w:rsidR="00F61888">
              <w:rPr>
                <w:noProof/>
                <w:webHidden/>
              </w:rPr>
              <w:t>16</w:t>
            </w:r>
            <w:r w:rsidR="00F61888">
              <w:rPr>
                <w:noProof/>
                <w:webHidden/>
              </w:rPr>
              <w:fldChar w:fldCharType="end"/>
            </w:r>
          </w:hyperlink>
        </w:p>
        <w:p w14:paraId="0BCEA47F" w14:textId="4FCC2EC6" w:rsidR="00F61888" w:rsidRDefault="00907628">
          <w:pPr>
            <w:pStyle w:val="TOC2"/>
            <w:tabs>
              <w:tab w:val="right" w:leader="dot" w:pos="9350"/>
            </w:tabs>
            <w:rPr>
              <w:rFonts w:asciiTheme="minorHAnsi" w:eastAsiaTheme="minorEastAsia" w:hAnsiTheme="minorHAnsi"/>
              <w:noProof/>
              <w:sz w:val="22"/>
              <w:szCs w:val="22"/>
              <w:lang w:val="en-US" w:bidi="ar-SA"/>
            </w:rPr>
          </w:pPr>
          <w:hyperlink w:anchor="_Toc241063819" w:history="1">
            <w:r w:rsidR="00F61888" w:rsidRPr="00097D95">
              <w:rPr>
                <w:rStyle w:val="Hyperlink"/>
                <w:rFonts w:cs="Times New Roman"/>
                <w:noProof/>
              </w:rPr>
              <w:t>2.2 Conceptualising Instagram Influencer Marketing in Fast Fashion Retail</w:t>
            </w:r>
            <w:r w:rsidR="00F61888">
              <w:rPr>
                <w:noProof/>
                <w:webHidden/>
              </w:rPr>
              <w:tab/>
            </w:r>
            <w:r w:rsidR="00F61888">
              <w:rPr>
                <w:noProof/>
                <w:webHidden/>
              </w:rPr>
              <w:fldChar w:fldCharType="begin"/>
            </w:r>
            <w:r w:rsidR="00F61888">
              <w:rPr>
                <w:noProof/>
                <w:webHidden/>
              </w:rPr>
              <w:instrText xml:space="preserve"> PAGEREF _Toc241063819 \h </w:instrText>
            </w:r>
            <w:r w:rsidR="00F61888">
              <w:rPr>
                <w:noProof/>
                <w:webHidden/>
              </w:rPr>
            </w:r>
            <w:r w:rsidR="00F61888">
              <w:rPr>
                <w:noProof/>
                <w:webHidden/>
              </w:rPr>
              <w:fldChar w:fldCharType="separate"/>
            </w:r>
            <w:r w:rsidR="00F61888">
              <w:rPr>
                <w:noProof/>
                <w:webHidden/>
              </w:rPr>
              <w:t>16</w:t>
            </w:r>
            <w:r w:rsidR="00F61888">
              <w:rPr>
                <w:noProof/>
                <w:webHidden/>
              </w:rPr>
              <w:fldChar w:fldCharType="end"/>
            </w:r>
          </w:hyperlink>
        </w:p>
        <w:p w14:paraId="11896100" w14:textId="5165A1A5" w:rsidR="00F61888" w:rsidRDefault="00907628">
          <w:pPr>
            <w:pStyle w:val="TOC3"/>
            <w:tabs>
              <w:tab w:val="right" w:leader="dot" w:pos="9350"/>
            </w:tabs>
            <w:rPr>
              <w:rFonts w:asciiTheme="minorHAnsi" w:eastAsiaTheme="minorEastAsia" w:hAnsiTheme="minorHAnsi"/>
              <w:noProof/>
              <w:sz w:val="22"/>
              <w:szCs w:val="22"/>
              <w:lang w:val="en-US" w:bidi="ar-SA"/>
            </w:rPr>
          </w:pPr>
          <w:hyperlink w:anchor="_Toc241063820" w:history="1">
            <w:r w:rsidR="00F61888" w:rsidRPr="00097D95">
              <w:rPr>
                <w:rStyle w:val="Hyperlink"/>
                <w:rFonts w:cs="Times New Roman"/>
                <w:noProof/>
              </w:rPr>
              <w:t>2.2.1 Evolution of Social Media Marketing</w:t>
            </w:r>
            <w:r w:rsidR="00F61888">
              <w:rPr>
                <w:noProof/>
                <w:webHidden/>
              </w:rPr>
              <w:tab/>
            </w:r>
            <w:r w:rsidR="00F61888">
              <w:rPr>
                <w:noProof/>
                <w:webHidden/>
              </w:rPr>
              <w:fldChar w:fldCharType="begin"/>
            </w:r>
            <w:r w:rsidR="00F61888">
              <w:rPr>
                <w:noProof/>
                <w:webHidden/>
              </w:rPr>
              <w:instrText xml:space="preserve"> PAGEREF _Toc241063820 \h </w:instrText>
            </w:r>
            <w:r w:rsidR="00F61888">
              <w:rPr>
                <w:noProof/>
                <w:webHidden/>
              </w:rPr>
            </w:r>
            <w:r w:rsidR="00F61888">
              <w:rPr>
                <w:noProof/>
                <w:webHidden/>
              </w:rPr>
              <w:fldChar w:fldCharType="separate"/>
            </w:r>
            <w:r w:rsidR="00F61888">
              <w:rPr>
                <w:noProof/>
                <w:webHidden/>
              </w:rPr>
              <w:t>16</w:t>
            </w:r>
            <w:r w:rsidR="00F61888">
              <w:rPr>
                <w:noProof/>
                <w:webHidden/>
              </w:rPr>
              <w:fldChar w:fldCharType="end"/>
            </w:r>
          </w:hyperlink>
        </w:p>
        <w:p w14:paraId="5E5AEDB4" w14:textId="2793628A" w:rsidR="00F61888" w:rsidRDefault="00907628">
          <w:pPr>
            <w:pStyle w:val="TOC3"/>
            <w:tabs>
              <w:tab w:val="right" w:leader="dot" w:pos="9350"/>
            </w:tabs>
            <w:rPr>
              <w:rFonts w:asciiTheme="minorHAnsi" w:eastAsiaTheme="minorEastAsia" w:hAnsiTheme="minorHAnsi"/>
              <w:noProof/>
              <w:sz w:val="22"/>
              <w:szCs w:val="22"/>
              <w:lang w:val="en-US" w:bidi="ar-SA"/>
            </w:rPr>
          </w:pPr>
          <w:hyperlink w:anchor="_Toc241063821" w:history="1">
            <w:r w:rsidR="00F61888" w:rsidRPr="00097D95">
              <w:rPr>
                <w:rStyle w:val="Hyperlink"/>
                <w:rFonts w:cs="Times New Roman"/>
                <w:noProof/>
              </w:rPr>
              <w:t>2.2.2 Instagram Influencer Marketing</w:t>
            </w:r>
            <w:r w:rsidR="00F61888">
              <w:rPr>
                <w:noProof/>
                <w:webHidden/>
              </w:rPr>
              <w:tab/>
            </w:r>
            <w:r w:rsidR="00F61888">
              <w:rPr>
                <w:noProof/>
                <w:webHidden/>
              </w:rPr>
              <w:fldChar w:fldCharType="begin"/>
            </w:r>
            <w:r w:rsidR="00F61888">
              <w:rPr>
                <w:noProof/>
                <w:webHidden/>
              </w:rPr>
              <w:instrText xml:space="preserve"> PAGEREF _Toc241063821 \h </w:instrText>
            </w:r>
            <w:r w:rsidR="00F61888">
              <w:rPr>
                <w:noProof/>
                <w:webHidden/>
              </w:rPr>
            </w:r>
            <w:r w:rsidR="00F61888">
              <w:rPr>
                <w:noProof/>
                <w:webHidden/>
              </w:rPr>
              <w:fldChar w:fldCharType="separate"/>
            </w:r>
            <w:r w:rsidR="00F61888">
              <w:rPr>
                <w:noProof/>
                <w:webHidden/>
              </w:rPr>
              <w:t>17</w:t>
            </w:r>
            <w:r w:rsidR="00F61888">
              <w:rPr>
                <w:noProof/>
                <w:webHidden/>
              </w:rPr>
              <w:fldChar w:fldCharType="end"/>
            </w:r>
          </w:hyperlink>
        </w:p>
        <w:p w14:paraId="615DEEC7" w14:textId="0E03AFAC" w:rsidR="00F61888" w:rsidRDefault="00907628">
          <w:pPr>
            <w:pStyle w:val="TOC2"/>
            <w:tabs>
              <w:tab w:val="right" w:leader="dot" w:pos="9350"/>
            </w:tabs>
            <w:rPr>
              <w:rFonts w:asciiTheme="minorHAnsi" w:eastAsiaTheme="minorEastAsia" w:hAnsiTheme="minorHAnsi"/>
              <w:noProof/>
              <w:sz w:val="22"/>
              <w:szCs w:val="22"/>
              <w:lang w:val="en-US" w:bidi="ar-SA"/>
            </w:rPr>
          </w:pPr>
          <w:hyperlink w:anchor="_Toc241063822" w:history="1">
            <w:r w:rsidR="00F61888" w:rsidRPr="00097D95">
              <w:rPr>
                <w:rStyle w:val="Hyperlink"/>
                <w:rFonts w:cs="Times New Roman"/>
                <w:noProof/>
              </w:rPr>
              <w:t>2.3 Theoretical Foundations of Consumer Purchase Behaviour</w:t>
            </w:r>
            <w:r w:rsidR="00F61888">
              <w:rPr>
                <w:noProof/>
                <w:webHidden/>
              </w:rPr>
              <w:tab/>
            </w:r>
            <w:r w:rsidR="00F61888">
              <w:rPr>
                <w:noProof/>
                <w:webHidden/>
              </w:rPr>
              <w:fldChar w:fldCharType="begin"/>
            </w:r>
            <w:r w:rsidR="00F61888">
              <w:rPr>
                <w:noProof/>
                <w:webHidden/>
              </w:rPr>
              <w:instrText xml:space="preserve"> PAGEREF _Toc241063822 \h </w:instrText>
            </w:r>
            <w:r w:rsidR="00F61888">
              <w:rPr>
                <w:noProof/>
                <w:webHidden/>
              </w:rPr>
            </w:r>
            <w:r w:rsidR="00F61888">
              <w:rPr>
                <w:noProof/>
                <w:webHidden/>
              </w:rPr>
              <w:fldChar w:fldCharType="separate"/>
            </w:r>
            <w:r w:rsidR="00F61888">
              <w:rPr>
                <w:noProof/>
                <w:webHidden/>
              </w:rPr>
              <w:t>18</w:t>
            </w:r>
            <w:r w:rsidR="00F61888">
              <w:rPr>
                <w:noProof/>
                <w:webHidden/>
              </w:rPr>
              <w:fldChar w:fldCharType="end"/>
            </w:r>
          </w:hyperlink>
        </w:p>
        <w:p w14:paraId="6B9E20B5" w14:textId="5978C2A0" w:rsidR="00F61888" w:rsidRDefault="00907628">
          <w:pPr>
            <w:pStyle w:val="TOC3"/>
            <w:tabs>
              <w:tab w:val="right" w:leader="dot" w:pos="9350"/>
            </w:tabs>
            <w:rPr>
              <w:rFonts w:asciiTheme="minorHAnsi" w:eastAsiaTheme="minorEastAsia" w:hAnsiTheme="minorHAnsi"/>
              <w:noProof/>
              <w:sz w:val="22"/>
              <w:szCs w:val="22"/>
              <w:lang w:val="en-US" w:bidi="ar-SA"/>
            </w:rPr>
          </w:pPr>
          <w:hyperlink w:anchor="_Toc241063823" w:history="1">
            <w:r w:rsidR="00F61888" w:rsidRPr="00097D95">
              <w:rPr>
                <w:rStyle w:val="Hyperlink"/>
                <w:rFonts w:cs="Times New Roman"/>
                <w:noProof/>
              </w:rPr>
              <w:t>2.3.1 Theory of Planned Behaviour (TPB)</w:t>
            </w:r>
            <w:r w:rsidR="00F61888">
              <w:rPr>
                <w:noProof/>
                <w:webHidden/>
              </w:rPr>
              <w:tab/>
            </w:r>
            <w:r w:rsidR="00F61888">
              <w:rPr>
                <w:noProof/>
                <w:webHidden/>
              </w:rPr>
              <w:fldChar w:fldCharType="begin"/>
            </w:r>
            <w:r w:rsidR="00F61888">
              <w:rPr>
                <w:noProof/>
                <w:webHidden/>
              </w:rPr>
              <w:instrText xml:space="preserve"> PAGEREF _Toc241063823 \h </w:instrText>
            </w:r>
            <w:r w:rsidR="00F61888">
              <w:rPr>
                <w:noProof/>
                <w:webHidden/>
              </w:rPr>
            </w:r>
            <w:r w:rsidR="00F61888">
              <w:rPr>
                <w:noProof/>
                <w:webHidden/>
              </w:rPr>
              <w:fldChar w:fldCharType="separate"/>
            </w:r>
            <w:r w:rsidR="00F61888">
              <w:rPr>
                <w:noProof/>
                <w:webHidden/>
              </w:rPr>
              <w:t>19</w:t>
            </w:r>
            <w:r w:rsidR="00F61888">
              <w:rPr>
                <w:noProof/>
                <w:webHidden/>
              </w:rPr>
              <w:fldChar w:fldCharType="end"/>
            </w:r>
          </w:hyperlink>
        </w:p>
        <w:p w14:paraId="2C59A67B" w14:textId="5C3CE5AB" w:rsidR="00F61888" w:rsidRDefault="00907628">
          <w:pPr>
            <w:pStyle w:val="TOC3"/>
            <w:tabs>
              <w:tab w:val="right" w:leader="dot" w:pos="9350"/>
            </w:tabs>
            <w:rPr>
              <w:rFonts w:asciiTheme="minorHAnsi" w:eastAsiaTheme="minorEastAsia" w:hAnsiTheme="minorHAnsi"/>
              <w:noProof/>
              <w:sz w:val="22"/>
              <w:szCs w:val="22"/>
              <w:lang w:val="en-US" w:bidi="ar-SA"/>
            </w:rPr>
          </w:pPr>
          <w:hyperlink w:anchor="_Toc241063824" w:history="1">
            <w:r w:rsidR="00F61888" w:rsidRPr="00097D95">
              <w:rPr>
                <w:rStyle w:val="Hyperlink"/>
                <w:rFonts w:cs="Times New Roman"/>
                <w:noProof/>
              </w:rPr>
              <w:t>2.3.2 AIDA Model</w:t>
            </w:r>
            <w:r w:rsidR="00F61888">
              <w:rPr>
                <w:noProof/>
                <w:webHidden/>
              </w:rPr>
              <w:tab/>
            </w:r>
            <w:r w:rsidR="00F61888">
              <w:rPr>
                <w:noProof/>
                <w:webHidden/>
              </w:rPr>
              <w:fldChar w:fldCharType="begin"/>
            </w:r>
            <w:r w:rsidR="00F61888">
              <w:rPr>
                <w:noProof/>
                <w:webHidden/>
              </w:rPr>
              <w:instrText xml:space="preserve"> PAGEREF _Toc241063824 \h </w:instrText>
            </w:r>
            <w:r w:rsidR="00F61888">
              <w:rPr>
                <w:noProof/>
                <w:webHidden/>
              </w:rPr>
            </w:r>
            <w:r w:rsidR="00F61888">
              <w:rPr>
                <w:noProof/>
                <w:webHidden/>
              </w:rPr>
              <w:fldChar w:fldCharType="separate"/>
            </w:r>
            <w:r w:rsidR="00F61888">
              <w:rPr>
                <w:noProof/>
                <w:webHidden/>
              </w:rPr>
              <w:t>20</w:t>
            </w:r>
            <w:r w:rsidR="00F61888">
              <w:rPr>
                <w:noProof/>
                <w:webHidden/>
              </w:rPr>
              <w:fldChar w:fldCharType="end"/>
            </w:r>
          </w:hyperlink>
        </w:p>
        <w:p w14:paraId="065497BA" w14:textId="1BE6B366" w:rsidR="00F61888" w:rsidRDefault="00907628">
          <w:pPr>
            <w:pStyle w:val="TOC3"/>
            <w:tabs>
              <w:tab w:val="right" w:leader="dot" w:pos="9350"/>
            </w:tabs>
            <w:rPr>
              <w:rFonts w:asciiTheme="minorHAnsi" w:eastAsiaTheme="minorEastAsia" w:hAnsiTheme="minorHAnsi"/>
              <w:noProof/>
              <w:sz w:val="22"/>
              <w:szCs w:val="22"/>
              <w:lang w:val="en-US" w:bidi="ar-SA"/>
            </w:rPr>
          </w:pPr>
          <w:hyperlink w:anchor="_Toc241063825" w:history="1">
            <w:r w:rsidR="00F61888" w:rsidRPr="00097D95">
              <w:rPr>
                <w:rStyle w:val="Hyperlink"/>
                <w:rFonts w:cs="Times New Roman"/>
                <w:noProof/>
              </w:rPr>
              <w:t>2.3.3 Customer Segmentation Theory</w:t>
            </w:r>
            <w:r w:rsidR="00F61888">
              <w:rPr>
                <w:noProof/>
                <w:webHidden/>
              </w:rPr>
              <w:tab/>
            </w:r>
            <w:r w:rsidR="00F61888">
              <w:rPr>
                <w:noProof/>
                <w:webHidden/>
              </w:rPr>
              <w:fldChar w:fldCharType="begin"/>
            </w:r>
            <w:r w:rsidR="00F61888">
              <w:rPr>
                <w:noProof/>
                <w:webHidden/>
              </w:rPr>
              <w:instrText xml:space="preserve"> PAGEREF _Toc241063825 \h </w:instrText>
            </w:r>
            <w:r w:rsidR="00F61888">
              <w:rPr>
                <w:noProof/>
                <w:webHidden/>
              </w:rPr>
            </w:r>
            <w:r w:rsidR="00F61888">
              <w:rPr>
                <w:noProof/>
                <w:webHidden/>
              </w:rPr>
              <w:fldChar w:fldCharType="separate"/>
            </w:r>
            <w:r w:rsidR="00F61888">
              <w:rPr>
                <w:noProof/>
                <w:webHidden/>
              </w:rPr>
              <w:t>21</w:t>
            </w:r>
            <w:r w:rsidR="00F61888">
              <w:rPr>
                <w:noProof/>
                <w:webHidden/>
              </w:rPr>
              <w:fldChar w:fldCharType="end"/>
            </w:r>
          </w:hyperlink>
        </w:p>
        <w:p w14:paraId="764D6248" w14:textId="28C74F2C" w:rsidR="00F61888" w:rsidRDefault="00907628">
          <w:pPr>
            <w:pStyle w:val="TOC3"/>
            <w:tabs>
              <w:tab w:val="right" w:leader="dot" w:pos="9350"/>
            </w:tabs>
            <w:rPr>
              <w:rFonts w:asciiTheme="minorHAnsi" w:eastAsiaTheme="minorEastAsia" w:hAnsiTheme="minorHAnsi"/>
              <w:noProof/>
              <w:sz w:val="22"/>
              <w:szCs w:val="22"/>
              <w:lang w:val="en-US" w:bidi="ar-SA"/>
            </w:rPr>
          </w:pPr>
          <w:hyperlink w:anchor="_Toc241063826" w:history="1">
            <w:r w:rsidR="00F61888" w:rsidRPr="00097D95">
              <w:rPr>
                <w:rStyle w:val="Hyperlink"/>
                <w:rFonts w:cs="Times New Roman"/>
                <w:noProof/>
              </w:rPr>
              <w:t>2.3.4 Integration of Theories and Conceptual Framework</w:t>
            </w:r>
            <w:r w:rsidR="00F61888">
              <w:rPr>
                <w:noProof/>
                <w:webHidden/>
              </w:rPr>
              <w:tab/>
            </w:r>
            <w:r w:rsidR="00F61888">
              <w:rPr>
                <w:noProof/>
                <w:webHidden/>
              </w:rPr>
              <w:fldChar w:fldCharType="begin"/>
            </w:r>
            <w:r w:rsidR="00F61888">
              <w:rPr>
                <w:noProof/>
                <w:webHidden/>
              </w:rPr>
              <w:instrText xml:space="preserve"> PAGEREF _Toc241063826 \h </w:instrText>
            </w:r>
            <w:r w:rsidR="00F61888">
              <w:rPr>
                <w:noProof/>
                <w:webHidden/>
              </w:rPr>
            </w:r>
            <w:r w:rsidR="00F61888">
              <w:rPr>
                <w:noProof/>
                <w:webHidden/>
              </w:rPr>
              <w:fldChar w:fldCharType="separate"/>
            </w:r>
            <w:r w:rsidR="00F61888">
              <w:rPr>
                <w:noProof/>
                <w:webHidden/>
              </w:rPr>
              <w:t>21</w:t>
            </w:r>
            <w:r w:rsidR="00F61888">
              <w:rPr>
                <w:noProof/>
                <w:webHidden/>
              </w:rPr>
              <w:fldChar w:fldCharType="end"/>
            </w:r>
          </w:hyperlink>
        </w:p>
        <w:p w14:paraId="11C04857" w14:textId="510099CE" w:rsidR="00F61888" w:rsidRDefault="00907628">
          <w:pPr>
            <w:pStyle w:val="TOC2"/>
            <w:tabs>
              <w:tab w:val="right" w:leader="dot" w:pos="9350"/>
            </w:tabs>
            <w:rPr>
              <w:rFonts w:asciiTheme="minorHAnsi" w:eastAsiaTheme="minorEastAsia" w:hAnsiTheme="minorHAnsi"/>
              <w:noProof/>
              <w:sz w:val="22"/>
              <w:szCs w:val="22"/>
              <w:lang w:val="en-US" w:bidi="ar-SA"/>
            </w:rPr>
          </w:pPr>
          <w:hyperlink w:anchor="_Toc241063827" w:history="1">
            <w:r w:rsidR="00F61888" w:rsidRPr="00097D95">
              <w:rPr>
                <w:rStyle w:val="Hyperlink"/>
                <w:rFonts w:cs="Times New Roman"/>
                <w:noProof/>
              </w:rPr>
              <w:t>2.4 Consumer Purchase Behaviour in the UK Fast Fashion Retail Sector</w:t>
            </w:r>
            <w:r w:rsidR="00F61888">
              <w:rPr>
                <w:noProof/>
                <w:webHidden/>
              </w:rPr>
              <w:tab/>
            </w:r>
            <w:r w:rsidR="00F61888">
              <w:rPr>
                <w:noProof/>
                <w:webHidden/>
              </w:rPr>
              <w:fldChar w:fldCharType="begin"/>
            </w:r>
            <w:r w:rsidR="00F61888">
              <w:rPr>
                <w:noProof/>
                <w:webHidden/>
              </w:rPr>
              <w:instrText xml:space="preserve"> PAGEREF _Toc241063827 \h </w:instrText>
            </w:r>
            <w:r w:rsidR="00F61888">
              <w:rPr>
                <w:noProof/>
                <w:webHidden/>
              </w:rPr>
            </w:r>
            <w:r w:rsidR="00F61888">
              <w:rPr>
                <w:noProof/>
                <w:webHidden/>
              </w:rPr>
              <w:fldChar w:fldCharType="separate"/>
            </w:r>
            <w:r w:rsidR="00F61888">
              <w:rPr>
                <w:noProof/>
                <w:webHidden/>
              </w:rPr>
              <w:t>22</w:t>
            </w:r>
            <w:r w:rsidR="00F61888">
              <w:rPr>
                <w:noProof/>
                <w:webHidden/>
              </w:rPr>
              <w:fldChar w:fldCharType="end"/>
            </w:r>
          </w:hyperlink>
        </w:p>
        <w:p w14:paraId="18A3DF8A" w14:textId="3065ADAC" w:rsidR="00F61888" w:rsidRDefault="00907628">
          <w:pPr>
            <w:pStyle w:val="TOC3"/>
            <w:tabs>
              <w:tab w:val="right" w:leader="dot" w:pos="9350"/>
            </w:tabs>
            <w:rPr>
              <w:rFonts w:asciiTheme="minorHAnsi" w:eastAsiaTheme="minorEastAsia" w:hAnsiTheme="minorHAnsi"/>
              <w:noProof/>
              <w:sz w:val="22"/>
              <w:szCs w:val="22"/>
              <w:lang w:val="en-US" w:bidi="ar-SA"/>
            </w:rPr>
          </w:pPr>
          <w:hyperlink w:anchor="_Toc241063828" w:history="1">
            <w:r w:rsidR="00F61888" w:rsidRPr="00097D95">
              <w:rPr>
                <w:rStyle w:val="Hyperlink"/>
                <w:rFonts w:cs="Times New Roman"/>
                <w:noProof/>
              </w:rPr>
              <w:t>2.4.1 Consumer Purchase Behaviour</w:t>
            </w:r>
            <w:r w:rsidR="00F61888">
              <w:rPr>
                <w:noProof/>
                <w:webHidden/>
              </w:rPr>
              <w:tab/>
            </w:r>
            <w:r w:rsidR="00F61888">
              <w:rPr>
                <w:noProof/>
                <w:webHidden/>
              </w:rPr>
              <w:fldChar w:fldCharType="begin"/>
            </w:r>
            <w:r w:rsidR="00F61888">
              <w:rPr>
                <w:noProof/>
                <w:webHidden/>
              </w:rPr>
              <w:instrText xml:space="preserve"> PAGEREF _Toc241063828 \h </w:instrText>
            </w:r>
            <w:r w:rsidR="00F61888">
              <w:rPr>
                <w:noProof/>
                <w:webHidden/>
              </w:rPr>
            </w:r>
            <w:r w:rsidR="00F61888">
              <w:rPr>
                <w:noProof/>
                <w:webHidden/>
              </w:rPr>
              <w:fldChar w:fldCharType="separate"/>
            </w:r>
            <w:r w:rsidR="00F61888">
              <w:rPr>
                <w:noProof/>
                <w:webHidden/>
              </w:rPr>
              <w:t>22</w:t>
            </w:r>
            <w:r w:rsidR="00F61888">
              <w:rPr>
                <w:noProof/>
                <w:webHidden/>
              </w:rPr>
              <w:fldChar w:fldCharType="end"/>
            </w:r>
          </w:hyperlink>
        </w:p>
        <w:p w14:paraId="61C371DE" w14:textId="133E8268" w:rsidR="00F61888" w:rsidRDefault="00907628">
          <w:pPr>
            <w:pStyle w:val="TOC3"/>
            <w:tabs>
              <w:tab w:val="right" w:leader="dot" w:pos="9350"/>
            </w:tabs>
            <w:rPr>
              <w:rFonts w:asciiTheme="minorHAnsi" w:eastAsiaTheme="minorEastAsia" w:hAnsiTheme="minorHAnsi"/>
              <w:noProof/>
              <w:sz w:val="22"/>
              <w:szCs w:val="22"/>
              <w:lang w:val="en-US" w:bidi="ar-SA"/>
            </w:rPr>
          </w:pPr>
          <w:hyperlink w:anchor="_Toc241063829" w:history="1">
            <w:r w:rsidR="00F61888" w:rsidRPr="00097D95">
              <w:rPr>
                <w:rStyle w:val="Hyperlink"/>
                <w:rFonts w:cs="Times New Roman"/>
                <w:noProof/>
              </w:rPr>
              <w:t>2.4.2 Characteristics of Fast Fashion Consumers</w:t>
            </w:r>
            <w:r w:rsidR="00F61888">
              <w:rPr>
                <w:noProof/>
                <w:webHidden/>
              </w:rPr>
              <w:tab/>
            </w:r>
            <w:r w:rsidR="00F61888">
              <w:rPr>
                <w:noProof/>
                <w:webHidden/>
              </w:rPr>
              <w:fldChar w:fldCharType="begin"/>
            </w:r>
            <w:r w:rsidR="00F61888">
              <w:rPr>
                <w:noProof/>
                <w:webHidden/>
              </w:rPr>
              <w:instrText xml:space="preserve"> PAGEREF _Toc241063829 \h </w:instrText>
            </w:r>
            <w:r w:rsidR="00F61888">
              <w:rPr>
                <w:noProof/>
                <w:webHidden/>
              </w:rPr>
            </w:r>
            <w:r w:rsidR="00F61888">
              <w:rPr>
                <w:noProof/>
                <w:webHidden/>
              </w:rPr>
              <w:fldChar w:fldCharType="separate"/>
            </w:r>
            <w:r w:rsidR="00F61888">
              <w:rPr>
                <w:noProof/>
                <w:webHidden/>
              </w:rPr>
              <w:t>23</w:t>
            </w:r>
            <w:r w:rsidR="00F61888">
              <w:rPr>
                <w:noProof/>
                <w:webHidden/>
              </w:rPr>
              <w:fldChar w:fldCharType="end"/>
            </w:r>
          </w:hyperlink>
        </w:p>
        <w:p w14:paraId="21F44F75" w14:textId="17697382" w:rsidR="00F61888" w:rsidRDefault="00907628">
          <w:pPr>
            <w:pStyle w:val="TOC3"/>
            <w:tabs>
              <w:tab w:val="right" w:leader="dot" w:pos="9350"/>
            </w:tabs>
            <w:rPr>
              <w:rFonts w:asciiTheme="minorHAnsi" w:eastAsiaTheme="minorEastAsia" w:hAnsiTheme="minorHAnsi"/>
              <w:noProof/>
              <w:sz w:val="22"/>
              <w:szCs w:val="22"/>
              <w:lang w:val="en-US" w:bidi="ar-SA"/>
            </w:rPr>
          </w:pPr>
          <w:hyperlink w:anchor="_Toc241063830" w:history="1">
            <w:r w:rsidR="00F61888" w:rsidRPr="00097D95">
              <w:rPr>
                <w:rStyle w:val="Hyperlink"/>
                <w:rFonts w:cs="Times New Roman"/>
                <w:noProof/>
              </w:rPr>
              <w:t>2.4.3 UK Fast Fashion Market Context</w:t>
            </w:r>
            <w:r w:rsidR="00F61888">
              <w:rPr>
                <w:noProof/>
                <w:webHidden/>
              </w:rPr>
              <w:tab/>
            </w:r>
            <w:r w:rsidR="00F61888">
              <w:rPr>
                <w:noProof/>
                <w:webHidden/>
              </w:rPr>
              <w:fldChar w:fldCharType="begin"/>
            </w:r>
            <w:r w:rsidR="00F61888">
              <w:rPr>
                <w:noProof/>
                <w:webHidden/>
              </w:rPr>
              <w:instrText xml:space="preserve"> PAGEREF _Toc241063830 \h </w:instrText>
            </w:r>
            <w:r w:rsidR="00F61888">
              <w:rPr>
                <w:noProof/>
                <w:webHidden/>
              </w:rPr>
            </w:r>
            <w:r w:rsidR="00F61888">
              <w:rPr>
                <w:noProof/>
                <w:webHidden/>
              </w:rPr>
              <w:fldChar w:fldCharType="separate"/>
            </w:r>
            <w:r w:rsidR="00F61888">
              <w:rPr>
                <w:noProof/>
                <w:webHidden/>
              </w:rPr>
              <w:t>23</w:t>
            </w:r>
            <w:r w:rsidR="00F61888">
              <w:rPr>
                <w:noProof/>
                <w:webHidden/>
              </w:rPr>
              <w:fldChar w:fldCharType="end"/>
            </w:r>
          </w:hyperlink>
        </w:p>
        <w:p w14:paraId="3498EE02" w14:textId="7A29BD92" w:rsidR="00F61888" w:rsidRDefault="00907628">
          <w:pPr>
            <w:pStyle w:val="TOC2"/>
            <w:tabs>
              <w:tab w:val="right" w:leader="dot" w:pos="9350"/>
            </w:tabs>
            <w:rPr>
              <w:rFonts w:asciiTheme="minorHAnsi" w:eastAsiaTheme="minorEastAsia" w:hAnsiTheme="minorHAnsi"/>
              <w:noProof/>
              <w:sz w:val="22"/>
              <w:szCs w:val="22"/>
              <w:lang w:val="en-US" w:bidi="ar-SA"/>
            </w:rPr>
          </w:pPr>
          <w:hyperlink w:anchor="_Toc241063831" w:history="1">
            <w:r w:rsidR="00F61888" w:rsidRPr="00097D95">
              <w:rPr>
                <w:rStyle w:val="Hyperlink"/>
                <w:rFonts w:cs="Times New Roman"/>
                <w:noProof/>
              </w:rPr>
              <w:t>2.5 Influence of Instagram Influencer Marketing on Consumer Purchase Decisions</w:t>
            </w:r>
            <w:r w:rsidR="00F61888">
              <w:rPr>
                <w:noProof/>
                <w:webHidden/>
              </w:rPr>
              <w:tab/>
            </w:r>
            <w:r w:rsidR="00F61888">
              <w:rPr>
                <w:noProof/>
                <w:webHidden/>
              </w:rPr>
              <w:fldChar w:fldCharType="begin"/>
            </w:r>
            <w:r w:rsidR="00F61888">
              <w:rPr>
                <w:noProof/>
                <w:webHidden/>
              </w:rPr>
              <w:instrText xml:space="preserve"> PAGEREF _Toc241063831 \h </w:instrText>
            </w:r>
            <w:r w:rsidR="00F61888">
              <w:rPr>
                <w:noProof/>
                <w:webHidden/>
              </w:rPr>
            </w:r>
            <w:r w:rsidR="00F61888">
              <w:rPr>
                <w:noProof/>
                <w:webHidden/>
              </w:rPr>
              <w:fldChar w:fldCharType="separate"/>
            </w:r>
            <w:r w:rsidR="00F61888">
              <w:rPr>
                <w:noProof/>
                <w:webHidden/>
              </w:rPr>
              <w:t>25</w:t>
            </w:r>
            <w:r w:rsidR="00F61888">
              <w:rPr>
                <w:noProof/>
                <w:webHidden/>
              </w:rPr>
              <w:fldChar w:fldCharType="end"/>
            </w:r>
          </w:hyperlink>
        </w:p>
        <w:p w14:paraId="69EF8689" w14:textId="290C1448" w:rsidR="00F61888" w:rsidRDefault="00907628">
          <w:pPr>
            <w:pStyle w:val="TOC3"/>
            <w:tabs>
              <w:tab w:val="right" w:leader="dot" w:pos="9350"/>
            </w:tabs>
            <w:rPr>
              <w:rFonts w:asciiTheme="minorHAnsi" w:eastAsiaTheme="minorEastAsia" w:hAnsiTheme="minorHAnsi"/>
              <w:noProof/>
              <w:sz w:val="22"/>
              <w:szCs w:val="22"/>
              <w:lang w:val="en-US" w:bidi="ar-SA"/>
            </w:rPr>
          </w:pPr>
          <w:hyperlink w:anchor="_Toc241063832" w:history="1">
            <w:r w:rsidR="00F61888" w:rsidRPr="00097D95">
              <w:rPr>
                <w:rStyle w:val="Hyperlink"/>
                <w:rFonts w:cs="Times New Roman"/>
                <w:noProof/>
              </w:rPr>
              <w:t>2.5.1 Influencer Credibility and Trust</w:t>
            </w:r>
            <w:r w:rsidR="00F61888">
              <w:rPr>
                <w:noProof/>
                <w:webHidden/>
              </w:rPr>
              <w:tab/>
            </w:r>
            <w:r w:rsidR="00F61888">
              <w:rPr>
                <w:noProof/>
                <w:webHidden/>
              </w:rPr>
              <w:fldChar w:fldCharType="begin"/>
            </w:r>
            <w:r w:rsidR="00F61888">
              <w:rPr>
                <w:noProof/>
                <w:webHidden/>
              </w:rPr>
              <w:instrText xml:space="preserve"> PAGEREF _Toc241063832 \h </w:instrText>
            </w:r>
            <w:r w:rsidR="00F61888">
              <w:rPr>
                <w:noProof/>
                <w:webHidden/>
              </w:rPr>
            </w:r>
            <w:r w:rsidR="00F61888">
              <w:rPr>
                <w:noProof/>
                <w:webHidden/>
              </w:rPr>
              <w:fldChar w:fldCharType="separate"/>
            </w:r>
            <w:r w:rsidR="00F61888">
              <w:rPr>
                <w:noProof/>
                <w:webHidden/>
              </w:rPr>
              <w:t>25</w:t>
            </w:r>
            <w:r w:rsidR="00F61888">
              <w:rPr>
                <w:noProof/>
                <w:webHidden/>
              </w:rPr>
              <w:fldChar w:fldCharType="end"/>
            </w:r>
          </w:hyperlink>
        </w:p>
        <w:p w14:paraId="25091E5F" w14:textId="3247893B" w:rsidR="00F61888" w:rsidRDefault="00907628">
          <w:pPr>
            <w:pStyle w:val="TOC3"/>
            <w:tabs>
              <w:tab w:val="right" w:leader="dot" w:pos="9350"/>
            </w:tabs>
            <w:rPr>
              <w:rFonts w:asciiTheme="minorHAnsi" w:eastAsiaTheme="minorEastAsia" w:hAnsiTheme="minorHAnsi"/>
              <w:noProof/>
              <w:sz w:val="22"/>
              <w:szCs w:val="22"/>
              <w:lang w:val="en-US" w:bidi="ar-SA"/>
            </w:rPr>
          </w:pPr>
          <w:hyperlink w:anchor="_Toc241063833" w:history="1">
            <w:r w:rsidR="00F61888" w:rsidRPr="00097D95">
              <w:rPr>
                <w:rStyle w:val="Hyperlink"/>
                <w:rFonts w:cs="Times New Roman"/>
                <w:noProof/>
              </w:rPr>
              <w:t>2.5.2 Electronic Word-of-Mouth (eWOM)</w:t>
            </w:r>
            <w:r w:rsidR="00F61888">
              <w:rPr>
                <w:noProof/>
                <w:webHidden/>
              </w:rPr>
              <w:tab/>
            </w:r>
            <w:r w:rsidR="00F61888">
              <w:rPr>
                <w:noProof/>
                <w:webHidden/>
              </w:rPr>
              <w:fldChar w:fldCharType="begin"/>
            </w:r>
            <w:r w:rsidR="00F61888">
              <w:rPr>
                <w:noProof/>
                <w:webHidden/>
              </w:rPr>
              <w:instrText xml:space="preserve"> PAGEREF _Toc241063833 \h </w:instrText>
            </w:r>
            <w:r w:rsidR="00F61888">
              <w:rPr>
                <w:noProof/>
                <w:webHidden/>
              </w:rPr>
            </w:r>
            <w:r w:rsidR="00F61888">
              <w:rPr>
                <w:noProof/>
                <w:webHidden/>
              </w:rPr>
              <w:fldChar w:fldCharType="separate"/>
            </w:r>
            <w:r w:rsidR="00F61888">
              <w:rPr>
                <w:noProof/>
                <w:webHidden/>
              </w:rPr>
              <w:t>25</w:t>
            </w:r>
            <w:r w:rsidR="00F61888">
              <w:rPr>
                <w:noProof/>
                <w:webHidden/>
              </w:rPr>
              <w:fldChar w:fldCharType="end"/>
            </w:r>
          </w:hyperlink>
        </w:p>
        <w:p w14:paraId="69DEEBDD" w14:textId="56B97075" w:rsidR="00F61888" w:rsidRDefault="00907628">
          <w:pPr>
            <w:pStyle w:val="TOC3"/>
            <w:tabs>
              <w:tab w:val="right" w:leader="dot" w:pos="9350"/>
            </w:tabs>
            <w:rPr>
              <w:rFonts w:asciiTheme="minorHAnsi" w:eastAsiaTheme="minorEastAsia" w:hAnsiTheme="minorHAnsi"/>
              <w:noProof/>
              <w:sz w:val="22"/>
              <w:szCs w:val="22"/>
              <w:lang w:val="en-US" w:bidi="ar-SA"/>
            </w:rPr>
          </w:pPr>
          <w:hyperlink w:anchor="_Toc241063834" w:history="1">
            <w:r w:rsidR="00F61888" w:rsidRPr="00097D95">
              <w:rPr>
                <w:rStyle w:val="Hyperlink"/>
                <w:rFonts w:cs="Times New Roman"/>
                <w:noProof/>
              </w:rPr>
              <w:t>2.5.3 Influencer Marketing and Purchase Intention</w:t>
            </w:r>
            <w:r w:rsidR="00F61888">
              <w:rPr>
                <w:noProof/>
                <w:webHidden/>
              </w:rPr>
              <w:tab/>
            </w:r>
            <w:r w:rsidR="00F61888">
              <w:rPr>
                <w:noProof/>
                <w:webHidden/>
              </w:rPr>
              <w:fldChar w:fldCharType="begin"/>
            </w:r>
            <w:r w:rsidR="00F61888">
              <w:rPr>
                <w:noProof/>
                <w:webHidden/>
              </w:rPr>
              <w:instrText xml:space="preserve"> PAGEREF _Toc241063834 \h </w:instrText>
            </w:r>
            <w:r w:rsidR="00F61888">
              <w:rPr>
                <w:noProof/>
                <w:webHidden/>
              </w:rPr>
            </w:r>
            <w:r w:rsidR="00F61888">
              <w:rPr>
                <w:noProof/>
                <w:webHidden/>
              </w:rPr>
              <w:fldChar w:fldCharType="separate"/>
            </w:r>
            <w:r w:rsidR="00F61888">
              <w:rPr>
                <w:noProof/>
                <w:webHidden/>
              </w:rPr>
              <w:t>26</w:t>
            </w:r>
            <w:r w:rsidR="00F61888">
              <w:rPr>
                <w:noProof/>
                <w:webHidden/>
              </w:rPr>
              <w:fldChar w:fldCharType="end"/>
            </w:r>
          </w:hyperlink>
        </w:p>
        <w:p w14:paraId="280B76D2" w14:textId="0CD9163F" w:rsidR="00F61888" w:rsidRDefault="00907628">
          <w:pPr>
            <w:pStyle w:val="TOC2"/>
            <w:tabs>
              <w:tab w:val="right" w:leader="dot" w:pos="9350"/>
            </w:tabs>
            <w:rPr>
              <w:rFonts w:asciiTheme="minorHAnsi" w:eastAsiaTheme="minorEastAsia" w:hAnsiTheme="minorHAnsi"/>
              <w:noProof/>
              <w:sz w:val="22"/>
              <w:szCs w:val="22"/>
              <w:lang w:val="en-US" w:bidi="ar-SA"/>
            </w:rPr>
          </w:pPr>
          <w:hyperlink w:anchor="_Toc241063835" w:history="1">
            <w:r w:rsidR="00F61888" w:rsidRPr="00097D95">
              <w:rPr>
                <w:rStyle w:val="Hyperlink"/>
                <w:rFonts w:cs="Times New Roman"/>
                <w:noProof/>
              </w:rPr>
              <w:t>2.6 Customer Engagement and Purchase Behaviour on Instagram</w:t>
            </w:r>
            <w:r w:rsidR="00F61888">
              <w:rPr>
                <w:noProof/>
                <w:webHidden/>
              </w:rPr>
              <w:tab/>
            </w:r>
            <w:r w:rsidR="00F61888">
              <w:rPr>
                <w:noProof/>
                <w:webHidden/>
              </w:rPr>
              <w:fldChar w:fldCharType="begin"/>
            </w:r>
            <w:r w:rsidR="00F61888">
              <w:rPr>
                <w:noProof/>
                <w:webHidden/>
              </w:rPr>
              <w:instrText xml:space="preserve"> PAGEREF _Toc241063835 \h </w:instrText>
            </w:r>
            <w:r w:rsidR="00F61888">
              <w:rPr>
                <w:noProof/>
                <w:webHidden/>
              </w:rPr>
            </w:r>
            <w:r w:rsidR="00F61888">
              <w:rPr>
                <w:noProof/>
                <w:webHidden/>
              </w:rPr>
              <w:fldChar w:fldCharType="separate"/>
            </w:r>
            <w:r w:rsidR="00F61888">
              <w:rPr>
                <w:noProof/>
                <w:webHidden/>
              </w:rPr>
              <w:t>27</w:t>
            </w:r>
            <w:r w:rsidR="00F61888">
              <w:rPr>
                <w:noProof/>
                <w:webHidden/>
              </w:rPr>
              <w:fldChar w:fldCharType="end"/>
            </w:r>
          </w:hyperlink>
        </w:p>
        <w:p w14:paraId="5ADA2197" w14:textId="0DF292B8" w:rsidR="00F61888" w:rsidRDefault="00907628">
          <w:pPr>
            <w:pStyle w:val="TOC3"/>
            <w:tabs>
              <w:tab w:val="right" w:leader="dot" w:pos="9350"/>
            </w:tabs>
            <w:rPr>
              <w:rFonts w:asciiTheme="minorHAnsi" w:eastAsiaTheme="minorEastAsia" w:hAnsiTheme="minorHAnsi"/>
              <w:noProof/>
              <w:sz w:val="22"/>
              <w:szCs w:val="22"/>
              <w:lang w:val="en-US" w:bidi="ar-SA"/>
            </w:rPr>
          </w:pPr>
          <w:hyperlink w:anchor="_Toc241063836" w:history="1">
            <w:r w:rsidR="00F61888" w:rsidRPr="00097D95">
              <w:rPr>
                <w:rStyle w:val="Hyperlink"/>
                <w:rFonts w:cs="Times New Roman"/>
                <w:noProof/>
              </w:rPr>
              <w:t>2.6.1 Concept of Customer Engagement</w:t>
            </w:r>
            <w:r w:rsidR="00F61888">
              <w:rPr>
                <w:noProof/>
                <w:webHidden/>
              </w:rPr>
              <w:tab/>
            </w:r>
            <w:r w:rsidR="00F61888">
              <w:rPr>
                <w:noProof/>
                <w:webHidden/>
              </w:rPr>
              <w:fldChar w:fldCharType="begin"/>
            </w:r>
            <w:r w:rsidR="00F61888">
              <w:rPr>
                <w:noProof/>
                <w:webHidden/>
              </w:rPr>
              <w:instrText xml:space="preserve"> PAGEREF _Toc241063836 \h </w:instrText>
            </w:r>
            <w:r w:rsidR="00F61888">
              <w:rPr>
                <w:noProof/>
                <w:webHidden/>
              </w:rPr>
            </w:r>
            <w:r w:rsidR="00F61888">
              <w:rPr>
                <w:noProof/>
                <w:webHidden/>
              </w:rPr>
              <w:fldChar w:fldCharType="separate"/>
            </w:r>
            <w:r w:rsidR="00F61888">
              <w:rPr>
                <w:noProof/>
                <w:webHidden/>
              </w:rPr>
              <w:t>27</w:t>
            </w:r>
            <w:r w:rsidR="00F61888">
              <w:rPr>
                <w:noProof/>
                <w:webHidden/>
              </w:rPr>
              <w:fldChar w:fldCharType="end"/>
            </w:r>
          </w:hyperlink>
        </w:p>
        <w:p w14:paraId="7D478CBF" w14:textId="020B9E57" w:rsidR="00F61888" w:rsidRDefault="00907628">
          <w:pPr>
            <w:pStyle w:val="TOC3"/>
            <w:tabs>
              <w:tab w:val="right" w:leader="dot" w:pos="9350"/>
            </w:tabs>
            <w:rPr>
              <w:rFonts w:asciiTheme="minorHAnsi" w:eastAsiaTheme="minorEastAsia" w:hAnsiTheme="minorHAnsi"/>
              <w:noProof/>
              <w:sz w:val="22"/>
              <w:szCs w:val="22"/>
              <w:lang w:val="en-US" w:bidi="ar-SA"/>
            </w:rPr>
          </w:pPr>
          <w:hyperlink w:anchor="_Toc241063837" w:history="1">
            <w:r w:rsidR="00F61888" w:rsidRPr="00097D95">
              <w:rPr>
                <w:rStyle w:val="Hyperlink"/>
                <w:rFonts w:cs="Times New Roman"/>
                <w:noProof/>
              </w:rPr>
              <w:t>2.6.2 Instagram Engagement Mechanisms</w:t>
            </w:r>
            <w:r w:rsidR="00F61888">
              <w:rPr>
                <w:noProof/>
                <w:webHidden/>
              </w:rPr>
              <w:tab/>
            </w:r>
            <w:r w:rsidR="00F61888">
              <w:rPr>
                <w:noProof/>
                <w:webHidden/>
              </w:rPr>
              <w:fldChar w:fldCharType="begin"/>
            </w:r>
            <w:r w:rsidR="00F61888">
              <w:rPr>
                <w:noProof/>
                <w:webHidden/>
              </w:rPr>
              <w:instrText xml:space="preserve"> PAGEREF _Toc241063837 \h </w:instrText>
            </w:r>
            <w:r w:rsidR="00F61888">
              <w:rPr>
                <w:noProof/>
                <w:webHidden/>
              </w:rPr>
            </w:r>
            <w:r w:rsidR="00F61888">
              <w:rPr>
                <w:noProof/>
                <w:webHidden/>
              </w:rPr>
              <w:fldChar w:fldCharType="separate"/>
            </w:r>
            <w:r w:rsidR="00F61888">
              <w:rPr>
                <w:noProof/>
                <w:webHidden/>
              </w:rPr>
              <w:t>27</w:t>
            </w:r>
            <w:r w:rsidR="00F61888">
              <w:rPr>
                <w:noProof/>
                <w:webHidden/>
              </w:rPr>
              <w:fldChar w:fldCharType="end"/>
            </w:r>
          </w:hyperlink>
        </w:p>
        <w:p w14:paraId="3CEF74FF" w14:textId="698B1DF7" w:rsidR="00F61888" w:rsidRDefault="00907628">
          <w:pPr>
            <w:pStyle w:val="TOC3"/>
            <w:tabs>
              <w:tab w:val="right" w:leader="dot" w:pos="9350"/>
            </w:tabs>
            <w:rPr>
              <w:rFonts w:asciiTheme="minorHAnsi" w:eastAsiaTheme="minorEastAsia" w:hAnsiTheme="minorHAnsi"/>
              <w:noProof/>
              <w:sz w:val="22"/>
              <w:szCs w:val="22"/>
              <w:lang w:val="en-US" w:bidi="ar-SA"/>
            </w:rPr>
          </w:pPr>
          <w:hyperlink w:anchor="_Toc241063838" w:history="1">
            <w:r w:rsidR="00F61888" w:rsidRPr="00097D95">
              <w:rPr>
                <w:rStyle w:val="Hyperlink"/>
                <w:rFonts w:cs="Times New Roman"/>
                <w:noProof/>
              </w:rPr>
              <w:t>2.6.3 Engagement as a Driver of Purchase Decisions</w:t>
            </w:r>
            <w:r w:rsidR="00F61888">
              <w:rPr>
                <w:noProof/>
                <w:webHidden/>
              </w:rPr>
              <w:tab/>
            </w:r>
            <w:r w:rsidR="00F61888">
              <w:rPr>
                <w:noProof/>
                <w:webHidden/>
              </w:rPr>
              <w:fldChar w:fldCharType="begin"/>
            </w:r>
            <w:r w:rsidR="00F61888">
              <w:rPr>
                <w:noProof/>
                <w:webHidden/>
              </w:rPr>
              <w:instrText xml:space="preserve"> PAGEREF _Toc241063838 \h </w:instrText>
            </w:r>
            <w:r w:rsidR="00F61888">
              <w:rPr>
                <w:noProof/>
                <w:webHidden/>
              </w:rPr>
            </w:r>
            <w:r w:rsidR="00F61888">
              <w:rPr>
                <w:noProof/>
                <w:webHidden/>
              </w:rPr>
              <w:fldChar w:fldCharType="separate"/>
            </w:r>
            <w:r w:rsidR="00F61888">
              <w:rPr>
                <w:noProof/>
                <w:webHidden/>
              </w:rPr>
              <w:t>28</w:t>
            </w:r>
            <w:r w:rsidR="00F61888">
              <w:rPr>
                <w:noProof/>
                <w:webHidden/>
              </w:rPr>
              <w:fldChar w:fldCharType="end"/>
            </w:r>
          </w:hyperlink>
        </w:p>
        <w:p w14:paraId="49682CFC" w14:textId="1EEA7E5A" w:rsidR="00F61888" w:rsidRDefault="00907628">
          <w:pPr>
            <w:pStyle w:val="TOC2"/>
            <w:tabs>
              <w:tab w:val="right" w:leader="dot" w:pos="9350"/>
            </w:tabs>
            <w:rPr>
              <w:rFonts w:asciiTheme="minorHAnsi" w:eastAsiaTheme="minorEastAsia" w:hAnsiTheme="minorHAnsi"/>
              <w:noProof/>
              <w:sz w:val="22"/>
              <w:szCs w:val="22"/>
              <w:lang w:val="en-US" w:bidi="ar-SA"/>
            </w:rPr>
          </w:pPr>
          <w:hyperlink w:anchor="_Toc241063839" w:history="1">
            <w:r w:rsidR="00F61888" w:rsidRPr="00097D95">
              <w:rPr>
                <w:rStyle w:val="Hyperlink"/>
                <w:rFonts w:cs="Times New Roman"/>
                <w:noProof/>
              </w:rPr>
              <w:t>2.7 Instagram Influencer Marketing in Tesco’s Fast Fashion Context</w:t>
            </w:r>
            <w:r w:rsidR="00F61888">
              <w:rPr>
                <w:noProof/>
                <w:webHidden/>
              </w:rPr>
              <w:tab/>
            </w:r>
            <w:r w:rsidR="00F61888">
              <w:rPr>
                <w:noProof/>
                <w:webHidden/>
              </w:rPr>
              <w:fldChar w:fldCharType="begin"/>
            </w:r>
            <w:r w:rsidR="00F61888">
              <w:rPr>
                <w:noProof/>
                <w:webHidden/>
              </w:rPr>
              <w:instrText xml:space="preserve"> PAGEREF _Toc241063839 \h </w:instrText>
            </w:r>
            <w:r w:rsidR="00F61888">
              <w:rPr>
                <w:noProof/>
                <w:webHidden/>
              </w:rPr>
            </w:r>
            <w:r w:rsidR="00F61888">
              <w:rPr>
                <w:noProof/>
                <w:webHidden/>
              </w:rPr>
              <w:fldChar w:fldCharType="separate"/>
            </w:r>
            <w:r w:rsidR="00F61888">
              <w:rPr>
                <w:noProof/>
                <w:webHidden/>
              </w:rPr>
              <w:t>29</w:t>
            </w:r>
            <w:r w:rsidR="00F61888">
              <w:rPr>
                <w:noProof/>
                <w:webHidden/>
              </w:rPr>
              <w:fldChar w:fldCharType="end"/>
            </w:r>
          </w:hyperlink>
        </w:p>
        <w:p w14:paraId="3C928AED" w14:textId="386CC38A" w:rsidR="00F61888" w:rsidRDefault="00907628">
          <w:pPr>
            <w:pStyle w:val="TOC3"/>
            <w:tabs>
              <w:tab w:val="right" w:leader="dot" w:pos="9350"/>
            </w:tabs>
            <w:rPr>
              <w:rFonts w:asciiTheme="minorHAnsi" w:eastAsiaTheme="minorEastAsia" w:hAnsiTheme="minorHAnsi"/>
              <w:noProof/>
              <w:sz w:val="22"/>
              <w:szCs w:val="22"/>
              <w:lang w:val="en-US" w:bidi="ar-SA"/>
            </w:rPr>
          </w:pPr>
          <w:hyperlink w:anchor="_Toc241063840" w:history="1">
            <w:r w:rsidR="00F61888" w:rsidRPr="00097D95">
              <w:rPr>
                <w:rStyle w:val="Hyperlink"/>
                <w:rFonts w:cs="Times New Roman"/>
                <w:noProof/>
              </w:rPr>
              <w:t>2.7.1 Tesco F&amp;F and Digital Fashion Retailing</w:t>
            </w:r>
            <w:r w:rsidR="00F61888">
              <w:rPr>
                <w:noProof/>
                <w:webHidden/>
              </w:rPr>
              <w:tab/>
            </w:r>
            <w:r w:rsidR="00F61888">
              <w:rPr>
                <w:noProof/>
                <w:webHidden/>
              </w:rPr>
              <w:fldChar w:fldCharType="begin"/>
            </w:r>
            <w:r w:rsidR="00F61888">
              <w:rPr>
                <w:noProof/>
                <w:webHidden/>
              </w:rPr>
              <w:instrText xml:space="preserve"> PAGEREF _Toc241063840 \h </w:instrText>
            </w:r>
            <w:r w:rsidR="00F61888">
              <w:rPr>
                <w:noProof/>
                <w:webHidden/>
              </w:rPr>
            </w:r>
            <w:r w:rsidR="00F61888">
              <w:rPr>
                <w:noProof/>
                <w:webHidden/>
              </w:rPr>
              <w:fldChar w:fldCharType="separate"/>
            </w:r>
            <w:r w:rsidR="00F61888">
              <w:rPr>
                <w:noProof/>
                <w:webHidden/>
              </w:rPr>
              <w:t>29</w:t>
            </w:r>
            <w:r w:rsidR="00F61888">
              <w:rPr>
                <w:noProof/>
                <w:webHidden/>
              </w:rPr>
              <w:fldChar w:fldCharType="end"/>
            </w:r>
          </w:hyperlink>
        </w:p>
        <w:p w14:paraId="5CE87598" w14:textId="2C1B84DE" w:rsidR="00F61888" w:rsidRDefault="00907628">
          <w:pPr>
            <w:pStyle w:val="TOC3"/>
            <w:tabs>
              <w:tab w:val="right" w:leader="dot" w:pos="9350"/>
            </w:tabs>
            <w:rPr>
              <w:rFonts w:asciiTheme="minorHAnsi" w:eastAsiaTheme="minorEastAsia" w:hAnsiTheme="minorHAnsi"/>
              <w:noProof/>
              <w:sz w:val="22"/>
              <w:szCs w:val="22"/>
              <w:lang w:val="en-US" w:bidi="ar-SA"/>
            </w:rPr>
          </w:pPr>
          <w:hyperlink w:anchor="_Toc241063841" w:history="1">
            <w:r w:rsidR="00F61888" w:rsidRPr="00097D95">
              <w:rPr>
                <w:rStyle w:val="Hyperlink"/>
                <w:rFonts w:cs="Times New Roman"/>
                <w:noProof/>
              </w:rPr>
              <w:t>2.7.2 Relevance of Influencer Marketing for Tesco</w:t>
            </w:r>
            <w:r w:rsidR="00F61888">
              <w:rPr>
                <w:noProof/>
                <w:webHidden/>
              </w:rPr>
              <w:tab/>
            </w:r>
            <w:r w:rsidR="00F61888">
              <w:rPr>
                <w:noProof/>
                <w:webHidden/>
              </w:rPr>
              <w:fldChar w:fldCharType="begin"/>
            </w:r>
            <w:r w:rsidR="00F61888">
              <w:rPr>
                <w:noProof/>
                <w:webHidden/>
              </w:rPr>
              <w:instrText xml:space="preserve"> PAGEREF _Toc241063841 \h </w:instrText>
            </w:r>
            <w:r w:rsidR="00F61888">
              <w:rPr>
                <w:noProof/>
                <w:webHidden/>
              </w:rPr>
            </w:r>
            <w:r w:rsidR="00F61888">
              <w:rPr>
                <w:noProof/>
                <w:webHidden/>
              </w:rPr>
              <w:fldChar w:fldCharType="separate"/>
            </w:r>
            <w:r w:rsidR="00F61888">
              <w:rPr>
                <w:noProof/>
                <w:webHidden/>
              </w:rPr>
              <w:t>29</w:t>
            </w:r>
            <w:r w:rsidR="00F61888">
              <w:rPr>
                <w:noProof/>
                <w:webHidden/>
              </w:rPr>
              <w:fldChar w:fldCharType="end"/>
            </w:r>
          </w:hyperlink>
        </w:p>
        <w:p w14:paraId="5CF43DB4" w14:textId="2E7DF9CD" w:rsidR="00F61888" w:rsidRDefault="00907628">
          <w:pPr>
            <w:pStyle w:val="TOC2"/>
            <w:tabs>
              <w:tab w:val="right" w:leader="dot" w:pos="9350"/>
            </w:tabs>
            <w:rPr>
              <w:rFonts w:asciiTheme="minorHAnsi" w:eastAsiaTheme="minorEastAsia" w:hAnsiTheme="minorHAnsi"/>
              <w:noProof/>
              <w:sz w:val="22"/>
              <w:szCs w:val="22"/>
              <w:lang w:val="en-US" w:bidi="ar-SA"/>
            </w:rPr>
          </w:pPr>
          <w:hyperlink w:anchor="_Toc241063842" w:history="1">
            <w:r w:rsidR="00F61888" w:rsidRPr="00097D95">
              <w:rPr>
                <w:rStyle w:val="Hyperlink"/>
                <w:rFonts w:cs="Times New Roman"/>
                <w:noProof/>
              </w:rPr>
              <w:t>2.8 Research Gaps</w:t>
            </w:r>
            <w:r w:rsidR="00F61888">
              <w:rPr>
                <w:noProof/>
                <w:webHidden/>
              </w:rPr>
              <w:tab/>
            </w:r>
            <w:r w:rsidR="00F61888">
              <w:rPr>
                <w:noProof/>
                <w:webHidden/>
              </w:rPr>
              <w:fldChar w:fldCharType="begin"/>
            </w:r>
            <w:r w:rsidR="00F61888">
              <w:rPr>
                <w:noProof/>
                <w:webHidden/>
              </w:rPr>
              <w:instrText xml:space="preserve"> PAGEREF _Toc241063842 \h </w:instrText>
            </w:r>
            <w:r w:rsidR="00F61888">
              <w:rPr>
                <w:noProof/>
                <w:webHidden/>
              </w:rPr>
            </w:r>
            <w:r w:rsidR="00F61888">
              <w:rPr>
                <w:noProof/>
                <w:webHidden/>
              </w:rPr>
              <w:fldChar w:fldCharType="separate"/>
            </w:r>
            <w:r w:rsidR="00F61888">
              <w:rPr>
                <w:noProof/>
                <w:webHidden/>
              </w:rPr>
              <w:t>30</w:t>
            </w:r>
            <w:r w:rsidR="00F61888">
              <w:rPr>
                <w:noProof/>
                <w:webHidden/>
              </w:rPr>
              <w:fldChar w:fldCharType="end"/>
            </w:r>
          </w:hyperlink>
        </w:p>
        <w:p w14:paraId="20F01B67" w14:textId="58E5BB12" w:rsidR="00F61888" w:rsidRDefault="00907628">
          <w:pPr>
            <w:pStyle w:val="TOC2"/>
            <w:tabs>
              <w:tab w:val="right" w:leader="dot" w:pos="9350"/>
            </w:tabs>
            <w:rPr>
              <w:rFonts w:asciiTheme="minorHAnsi" w:eastAsiaTheme="minorEastAsia" w:hAnsiTheme="minorHAnsi"/>
              <w:noProof/>
              <w:sz w:val="22"/>
              <w:szCs w:val="22"/>
              <w:lang w:val="en-US" w:bidi="ar-SA"/>
            </w:rPr>
          </w:pPr>
          <w:hyperlink w:anchor="_Toc241063843" w:history="1">
            <w:r w:rsidR="00F61888" w:rsidRPr="00097D95">
              <w:rPr>
                <w:rStyle w:val="Hyperlink"/>
                <w:rFonts w:cs="Times New Roman"/>
                <w:noProof/>
              </w:rPr>
              <w:t>2.9 Variables</w:t>
            </w:r>
            <w:r w:rsidR="00F61888">
              <w:rPr>
                <w:noProof/>
                <w:webHidden/>
              </w:rPr>
              <w:tab/>
            </w:r>
            <w:r w:rsidR="00F61888">
              <w:rPr>
                <w:noProof/>
                <w:webHidden/>
              </w:rPr>
              <w:fldChar w:fldCharType="begin"/>
            </w:r>
            <w:r w:rsidR="00F61888">
              <w:rPr>
                <w:noProof/>
                <w:webHidden/>
              </w:rPr>
              <w:instrText xml:space="preserve"> PAGEREF _Toc241063843 \h </w:instrText>
            </w:r>
            <w:r w:rsidR="00F61888">
              <w:rPr>
                <w:noProof/>
                <w:webHidden/>
              </w:rPr>
            </w:r>
            <w:r w:rsidR="00F61888">
              <w:rPr>
                <w:noProof/>
                <w:webHidden/>
              </w:rPr>
              <w:fldChar w:fldCharType="separate"/>
            </w:r>
            <w:r w:rsidR="00F61888">
              <w:rPr>
                <w:noProof/>
                <w:webHidden/>
              </w:rPr>
              <w:t>30</w:t>
            </w:r>
            <w:r w:rsidR="00F61888">
              <w:rPr>
                <w:noProof/>
                <w:webHidden/>
              </w:rPr>
              <w:fldChar w:fldCharType="end"/>
            </w:r>
          </w:hyperlink>
        </w:p>
        <w:p w14:paraId="3657FF4F" w14:textId="3AA6A24D" w:rsidR="00F61888" w:rsidRDefault="00907628">
          <w:pPr>
            <w:pStyle w:val="TOC2"/>
            <w:tabs>
              <w:tab w:val="right" w:leader="dot" w:pos="9350"/>
            </w:tabs>
            <w:rPr>
              <w:rFonts w:asciiTheme="minorHAnsi" w:eastAsiaTheme="minorEastAsia" w:hAnsiTheme="minorHAnsi"/>
              <w:noProof/>
              <w:sz w:val="22"/>
              <w:szCs w:val="22"/>
              <w:lang w:val="en-US" w:bidi="ar-SA"/>
            </w:rPr>
          </w:pPr>
          <w:hyperlink w:anchor="_Toc241063844" w:history="1">
            <w:r w:rsidR="00F61888" w:rsidRPr="00097D95">
              <w:rPr>
                <w:rStyle w:val="Hyperlink"/>
                <w:rFonts w:cs="Times New Roman"/>
                <w:noProof/>
              </w:rPr>
              <w:t>2.10 Hypotheses</w:t>
            </w:r>
            <w:r w:rsidR="00F61888">
              <w:rPr>
                <w:noProof/>
                <w:webHidden/>
              </w:rPr>
              <w:tab/>
            </w:r>
            <w:r w:rsidR="00F61888">
              <w:rPr>
                <w:noProof/>
                <w:webHidden/>
              </w:rPr>
              <w:fldChar w:fldCharType="begin"/>
            </w:r>
            <w:r w:rsidR="00F61888">
              <w:rPr>
                <w:noProof/>
                <w:webHidden/>
              </w:rPr>
              <w:instrText xml:space="preserve"> PAGEREF _Toc241063844 \h </w:instrText>
            </w:r>
            <w:r w:rsidR="00F61888">
              <w:rPr>
                <w:noProof/>
                <w:webHidden/>
              </w:rPr>
            </w:r>
            <w:r w:rsidR="00F61888">
              <w:rPr>
                <w:noProof/>
                <w:webHidden/>
              </w:rPr>
              <w:fldChar w:fldCharType="separate"/>
            </w:r>
            <w:r w:rsidR="00F61888">
              <w:rPr>
                <w:noProof/>
                <w:webHidden/>
              </w:rPr>
              <w:t>31</w:t>
            </w:r>
            <w:r w:rsidR="00F61888">
              <w:rPr>
                <w:noProof/>
                <w:webHidden/>
              </w:rPr>
              <w:fldChar w:fldCharType="end"/>
            </w:r>
          </w:hyperlink>
        </w:p>
        <w:p w14:paraId="68EA38B6" w14:textId="7F7BC9A8" w:rsidR="00F61888" w:rsidRDefault="00907628">
          <w:pPr>
            <w:pStyle w:val="TOC2"/>
            <w:tabs>
              <w:tab w:val="right" w:leader="dot" w:pos="9350"/>
            </w:tabs>
            <w:rPr>
              <w:rFonts w:asciiTheme="minorHAnsi" w:eastAsiaTheme="minorEastAsia" w:hAnsiTheme="minorHAnsi"/>
              <w:noProof/>
              <w:sz w:val="22"/>
              <w:szCs w:val="22"/>
              <w:lang w:val="en-US" w:bidi="ar-SA"/>
            </w:rPr>
          </w:pPr>
          <w:hyperlink w:anchor="_Toc241063845" w:history="1">
            <w:r w:rsidR="00F61888" w:rsidRPr="00097D95">
              <w:rPr>
                <w:rStyle w:val="Hyperlink"/>
                <w:rFonts w:cs="Times New Roman"/>
                <w:noProof/>
              </w:rPr>
              <w:t>2.11 Conceptual Framework</w:t>
            </w:r>
            <w:r w:rsidR="00F61888">
              <w:rPr>
                <w:noProof/>
                <w:webHidden/>
              </w:rPr>
              <w:tab/>
            </w:r>
            <w:r w:rsidR="00F61888">
              <w:rPr>
                <w:noProof/>
                <w:webHidden/>
              </w:rPr>
              <w:fldChar w:fldCharType="begin"/>
            </w:r>
            <w:r w:rsidR="00F61888">
              <w:rPr>
                <w:noProof/>
                <w:webHidden/>
              </w:rPr>
              <w:instrText xml:space="preserve"> PAGEREF _Toc241063845 \h </w:instrText>
            </w:r>
            <w:r w:rsidR="00F61888">
              <w:rPr>
                <w:noProof/>
                <w:webHidden/>
              </w:rPr>
            </w:r>
            <w:r w:rsidR="00F61888">
              <w:rPr>
                <w:noProof/>
                <w:webHidden/>
              </w:rPr>
              <w:fldChar w:fldCharType="separate"/>
            </w:r>
            <w:r w:rsidR="00F61888">
              <w:rPr>
                <w:noProof/>
                <w:webHidden/>
              </w:rPr>
              <w:t>32</w:t>
            </w:r>
            <w:r w:rsidR="00F61888">
              <w:rPr>
                <w:noProof/>
                <w:webHidden/>
              </w:rPr>
              <w:fldChar w:fldCharType="end"/>
            </w:r>
          </w:hyperlink>
        </w:p>
        <w:p w14:paraId="7C8E951A" w14:textId="0C5F9F9E" w:rsidR="00F61888" w:rsidRDefault="00907628">
          <w:pPr>
            <w:pStyle w:val="TOC2"/>
            <w:tabs>
              <w:tab w:val="right" w:leader="dot" w:pos="9350"/>
            </w:tabs>
            <w:rPr>
              <w:rFonts w:asciiTheme="minorHAnsi" w:eastAsiaTheme="minorEastAsia" w:hAnsiTheme="minorHAnsi"/>
              <w:noProof/>
              <w:sz w:val="22"/>
              <w:szCs w:val="22"/>
              <w:lang w:val="en-US" w:bidi="ar-SA"/>
            </w:rPr>
          </w:pPr>
          <w:hyperlink w:anchor="_Toc241063846" w:history="1">
            <w:r w:rsidR="00F61888" w:rsidRPr="00097D95">
              <w:rPr>
                <w:rStyle w:val="Hyperlink"/>
                <w:rFonts w:cs="Times New Roman"/>
                <w:noProof/>
              </w:rPr>
              <w:t>2.12 Chapter Summary</w:t>
            </w:r>
            <w:r w:rsidR="00F61888">
              <w:rPr>
                <w:noProof/>
                <w:webHidden/>
              </w:rPr>
              <w:tab/>
            </w:r>
            <w:r w:rsidR="00F61888">
              <w:rPr>
                <w:noProof/>
                <w:webHidden/>
              </w:rPr>
              <w:fldChar w:fldCharType="begin"/>
            </w:r>
            <w:r w:rsidR="00F61888">
              <w:rPr>
                <w:noProof/>
                <w:webHidden/>
              </w:rPr>
              <w:instrText xml:space="preserve"> PAGEREF _Toc241063846 \h </w:instrText>
            </w:r>
            <w:r w:rsidR="00F61888">
              <w:rPr>
                <w:noProof/>
                <w:webHidden/>
              </w:rPr>
            </w:r>
            <w:r w:rsidR="00F61888">
              <w:rPr>
                <w:noProof/>
                <w:webHidden/>
              </w:rPr>
              <w:fldChar w:fldCharType="separate"/>
            </w:r>
            <w:r w:rsidR="00F61888">
              <w:rPr>
                <w:noProof/>
                <w:webHidden/>
              </w:rPr>
              <w:t>32</w:t>
            </w:r>
            <w:r w:rsidR="00F61888">
              <w:rPr>
                <w:noProof/>
                <w:webHidden/>
              </w:rPr>
              <w:fldChar w:fldCharType="end"/>
            </w:r>
          </w:hyperlink>
        </w:p>
        <w:p w14:paraId="04FAF15F" w14:textId="41819CE9" w:rsidR="00F61888" w:rsidRDefault="00907628">
          <w:pPr>
            <w:pStyle w:val="TOC1"/>
            <w:tabs>
              <w:tab w:val="right" w:leader="dot" w:pos="9350"/>
            </w:tabs>
            <w:rPr>
              <w:rFonts w:asciiTheme="minorHAnsi" w:eastAsiaTheme="minorEastAsia" w:hAnsiTheme="minorHAnsi"/>
              <w:noProof/>
              <w:sz w:val="22"/>
              <w:szCs w:val="22"/>
              <w:lang w:val="en-US" w:bidi="ar-SA"/>
            </w:rPr>
          </w:pPr>
          <w:hyperlink w:anchor="_Toc241063847" w:history="1">
            <w:r w:rsidR="00F61888" w:rsidRPr="00097D95">
              <w:rPr>
                <w:rStyle w:val="Hyperlink"/>
                <w:rFonts w:cs="Times New Roman"/>
                <w:noProof/>
              </w:rPr>
              <w:t>Chapter Three: Methodology</w:t>
            </w:r>
            <w:r w:rsidR="00F61888">
              <w:rPr>
                <w:noProof/>
                <w:webHidden/>
              </w:rPr>
              <w:tab/>
            </w:r>
            <w:r w:rsidR="00F61888">
              <w:rPr>
                <w:noProof/>
                <w:webHidden/>
              </w:rPr>
              <w:fldChar w:fldCharType="begin"/>
            </w:r>
            <w:r w:rsidR="00F61888">
              <w:rPr>
                <w:noProof/>
                <w:webHidden/>
              </w:rPr>
              <w:instrText xml:space="preserve"> PAGEREF _Toc241063847 \h </w:instrText>
            </w:r>
            <w:r w:rsidR="00F61888">
              <w:rPr>
                <w:noProof/>
                <w:webHidden/>
              </w:rPr>
            </w:r>
            <w:r w:rsidR="00F61888">
              <w:rPr>
                <w:noProof/>
                <w:webHidden/>
              </w:rPr>
              <w:fldChar w:fldCharType="separate"/>
            </w:r>
            <w:r w:rsidR="00F61888">
              <w:rPr>
                <w:noProof/>
                <w:webHidden/>
              </w:rPr>
              <w:t>33</w:t>
            </w:r>
            <w:r w:rsidR="00F61888">
              <w:rPr>
                <w:noProof/>
                <w:webHidden/>
              </w:rPr>
              <w:fldChar w:fldCharType="end"/>
            </w:r>
          </w:hyperlink>
        </w:p>
        <w:p w14:paraId="2A0A84C8" w14:textId="507D6D24" w:rsidR="00F61888" w:rsidRDefault="00907628">
          <w:pPr>
            <w:pStyle w:val="TOC2"/>
            <w:tabs>
              <w:tab w:val="right" w:leader="dot" w:pos="9350"/>
            </w:tabs>
            <w:rPr>
              <w:rFonts w:asciiTheme="minorHAnsi" w:eastAsiaTheme="minorEastAsia" w:hAnsiTheme="minorHAnsi"/>
              <w:noProof/>
              <w:sz w:val="22"/>
              <w:szCs w:val="22"/>
              <w:lang w:val="en-US" w:bidi="ar-SA"/>
            </w:rPr>
          </w:pPr>
          <w:hyperlink w:anchor="_Toc241063848" w:history="1">
            <w:r w:rsidR="00F61888" w:rsidRPr="00097D95">
              <w:rPr>
                <w:rStyle w:val="Hyperlink"/>
                <w:rFonts w:cs="Times New Roman"/>
                <w:noProof/>
              </w:rPr>
              <w:t>3.1 Aims and Objectives</w:t>
            </w:r>
            <w:r w:rsidR="00F61888">
              <w:rPr>
                <w:noProof/>
                <w:webHidden/>
              </w:rPr>
              <w:tab/>
            </w:r>
            <w:r w:rsidR="00F61888">
              <w:rPr>
                <w:noProof/>
                <w:webHidden/>
              </w:rPr>
              <w:fldChar w:fldCharType="begin"/>
            </w:r>
            <w:r w:rsidR="00F61888">
              <w:rPr>
                <w:noProof/>
                <w:webHidden/>
              </w:rPr>
              <w:instrText xml:space="preserve"> PAGEREF _Toc241063848 \h </w:instrText>
            </w:r>
            <w:r w:rsidR="00F61888">
              <w:rPr>
                <w:noProof/>
                <w:webHidden/>
              </w:rPr>
            </w:r>
            <w:r w:rsidR="00F61888">
              <w:rPr>
                <w:noProof/>
                <w:webHidden/>
              </w:rPr>
              <w:fldChar w:fldCharType="separate"/>
            </w:r>
            <w:r w:rsidR="00F61888">
              <w:rPr>
                <w:noProof/>
                <w:webHidden/>
              </w:rPr>
              <w:t>33</w:t>
            </w:r>
            <w:r w:rsidR="00F61888">
              <w:rPr>
                <w:noProof/>
                <w:webHidden/>
              </w:rPr>
              <w:fldChar w:fldCharType="end"/>
            </w:r>
          </w:hyperlink>
        </w:p>
        <w:p w14:paraId="7094BA21" w14:textId="2A63671C" w:rsidR="00F61888" w:rsidRDefault="00907628">
          <w:pPr>
            <w:pStyle w:val="TOC2"/>
            <w:tabs>
              <w:tab w:val="right" w:leader="dot" w:pos="9350"/>
            </w:tabs>
            <w:rPr>
              <w:rFonts w:asciiTheme="minorHAnsi" w:eastAsiaTheme="minorEastAsia" w:hAnsiTheme="minorHAnsi"/>
              <w:noProof/>
              <w:sz w:val="22"/>
              <w:szCs w:val="22"/>
              <w:lang w:val="en-US" w:bidi="ar-SA"/>
            </w:rPr>
          </w:pPr>
          <w:hyperlink w:anchor="_Toc241063849" w:history="1">
            <w:r w:rsidR="00F61888" w:rsidRPr="00097D95">
              <w:rPr>
                <w:rStyle w:val="Hyperlink"/>
                <w:rFonts w:cs="Times New Roman"/>
                <w:noProof/>
              </w:rPr>
              <w:t>3.2 Research Rationale</w:t>
            </w:r>
            <w:r w:rsidR="00F61888">
              <w:rPr>
                <w:noProof/>
                <w:webHidden/>
              </w:rPr>
              <w:tab/>
            </w:r>
            <w:r w:rsidR="00F61888">
              <w:rPr>
                <w:noProof/>
                <w:webHidden/>
              </w:rPr>
              <w:fldChar w:fldCharType="begin"/>
            </w:r>
            <w:r w:rsidR="00F61888">
              <w:rPr>
                <w:noProof/>
                <w:webHidden/>
              </w:rPr>
              <w:instrText xml:space="preserve"> PAGEREF _Toc241063849 \h </w:instrText>
            </w:r>
            <w:r w:rsidR="00F61888">
              <w:rPr>
                <w:noProof/>
                <w:webHidden/>
              </w:rPr>
            </w:r>
            <w:r w:rsidR="00F61888">
              <w:rPr>
                <w:noProof/>
                <w:webHidden/>
              </w:rPr>
              <w:fldChar w:fldCharType="separate"/>
            </w:r>
            <w:r w:rsidR="00F61888">
              <w:rPr>
                <w:noProof/>
                <w:webHidden/>
              </w:rPr>
              <w:t>33</w:t>
            </w:r>
            <w:r w:rsidR="00F61888">
              <w:rPr>
                <w:noProof/>
                <w:webHidden/>
              </w:rPr>
              <w:fldChar w:fldCharType="end"/>
            </w:r>
          </w:hyperlink>
        </w:p>
        <w:p w14:paraId="14B57D26" w14:textId="779D0275" w:rsidR="00F61888" w:rsidRDefault="00907628">
          <w:pPr>
            <w:pStyle w:val="TOC2"/>
            <w:tabs>
              <w:tab w:val="right" w:leader="dot" w:pos="9350"/>
            </w:tabs>
            <w:rPr>
              <w:rFonts w:asciiTheme="minorHAnsi" w:eastAsiaTheme="minorEastAsia" w:hAnsiTheme="minorHAnsi"/>
              <w:noProof/>
              <w:sz w:val="22"/>
              <w:szCs w:val="22"/>
              <w:lang w:val="en-US" w:bidi="ar-SA"/>
            </w:rPr>
          </w:pPr>
          <w:hyperlink w:anchor="_Toc241063850" w:history="1">
            <w:r w:rsidR="00F61888" w:rsidRPr="00097D95">
              <w:rPr>
                <w:rStyle w:val="Hyperlink"/>
                <w:rFonts w:cs="Times New Roman"/>
                <w:noProof/>
              </w:rPr>
              <w:t>3.3 Research Design</w:t>
            </w:r>
            <w:r w:rsidR="00F61888">
              <w:rPr>
                <w:noProof/>
                <w:webHidden/>
              </w:rPr>
              <w:tab/>
            </w:r>
            <w:r w:rsidR="00F61888">
              <w:rPr>
                <w:noProof/>
                <w:webHidden/>
              </w:rPr>
              <w:fldChar w:fldCharType="begin"/>
            </w:r>
            <w:r w:rsidR="00F61888">
              <w:rPr>
                <w:noProof/>
                <w:webHidden/>
              </w:rPr>
              <w:instrText xml:space="preserve"> PAGEREF _Toc241063850 \h </w:instrText>
            </w:r>
            <w:r w:rsidR="00F61888">
              <w:rPr>
                <w:noProof/>
                <w:webHidden/>
              </w:rPr>
            </w:r>
            <w:r w:rsidR="00F61888">
              <w:rPr>
                <w:noProof/>
                <w:webHidden/>
              </w:rPr>
              <w:fldChar w:fldCharType="separate"/>
            </w:r>
            <w:r w:rsidR="00F61888">
              <w:rPr>
                <w:noProof/>
                <w:webHidden/>
              </w:rPr>
              <w:t>34</w:t>
            </w:r>
            <w:r w:rsidR="00F61888">
              <w:rPr>
                <w:noProof/>
                <w:webHidden/>
              </w:rPr>
              <w:fldChar w:fldCharType="end"/>
            </w:r>
          </w:hyperlink>
        </w:p>
        <w:p w14:paraId="118EE9B5" w14:textId="3518170C" w:rsidR="00F61888" w:rsidRDefault="00907628">
          <w:pPr>
            <w:pStyle w:val="TOC2"/>
            <w:tabs>
              <w:tab w:val="right" w:leader="dot" w:pos="9350"/>
            </w:tabs>
            <w:rPr>
              <w:rFonts w:asciiTheme="minorHAnsi" w:eastAsiaTheme="minorEastAsia" w:hAnsiTheme="minorHAnsi"/>
              <w:noProof/>
              <w:sz w:val="22"/>
              <w:szCs w:val="22"/>
              <w:lang w:val="en-US" w:bidi="ar-SA"/>
            </w:rPr>
          </w:pPr>
          <w:hyperlink w:anchor="_Toc241063851" w:history="1">
            <w:r w:rsidR="00F61888" w:rsidRPr="00097D95">
              <w:rPr>
                <w:rStyle w:val="Hyperlink"/>
                <w:rFonts w:cs="Times New Roman"/>
                <w:noProof/>
              </w:rPr>
              <w:t>3.4 Research Philosophy</w:t>
            </w:r>
            <w:r w:rsidR="00F61888">
              <w:rPr>
                <w:noProof/>
                <w:webHidden/>
              </w:rPr>
              <w:tab/>
            </w:r>
            <w:r w:rsidR="00F61888">
              <w:rPr>
                <w:noProof/>
                <w:webHidden/>
              </w:rPr>
              <w:fldChar w:fldCharType="begin"/>
            </w:r>
            <w:r w:rsidR="00F61888">
              <w:rPr>
                <w:noProof/>
                <w:webHidden/>
              </w:rPr>
              <w:instrText xml:space="preserve"> PAGEREF _Toc241063851 \h </w:instrText>
            </w:r>
            <w:r w:rsidR="00F61888">
              <w:rPr>
                <w:noProof/>
                <w:webHidden/>
              </w:rPr>
            </w:r>
            <w:r w:rsidR="00F61888">
              <w:rPr>
                <w:noProof/>
                <w:webHidden/>
              </w:rPr>
              <w:fldChar w:fldCharType="separate"/>
            </w:r>
            <w:r w:rsidR="00F61888">
              <w:rPr>
                <w:noProof/>
                <w:webHidden/>
              </w:rPr>
              <w:t>35</w:t>
            </w:r>
            <w:r w:rsidR="00F61888">
              <w:rPr>
                <w:noProof/>
                <w:webHidden/>
              </w:rPr>
              <w:fldChar w:fldCharType="end"/>
            </w:r>
          </w:hyperlink>
        </w:p>
        <w:p w14:paraId="32A8827F" w14:textId="0C7184B6" w:rsidR="00F61888" w:rsidRDefault="00907628">
          <w:pPr>
            <w:pStyle w:val="TOC2"/>
            <w:tabs>
              <w:tab w:val="right" w:leader="dot" w:pos="9350"/>
            </w:tabs>
            <w:rPr>
              <w:rFonts w:asciiTheme="minorHAnsi" w:eastAsiaTheme="minorEastAsia" w:hAnsiTheme="minorHAnsi"/>
              <w:noProof/>
              <w:sz w:val="22"/>
              <w:szCs w:val="22"/>
              <w:lang w:val="en-US" w:bidi="ar-SA"/>
            </w:rPr>
          </w:pPr>
          <w:hyperlink w:anchor="_Toc241063852" w:history="1">
            <w:r w:rsidR="00F61888" w:rsidRPr="00097D95">
              <w:rPr>
                <w:rStyle w:val="Hyperlink"/>
                <w:rFonts w:cs="Times New Roman"/>
                <w:noProof/>
              </w:rPr>
              <w:t>3.5 Data Collection</w:t>
            </w:r>
            <w:r w:rsidR="00F61888">
              <w:rPr>
                <w:noProof/>
                <w:webHidden/>
              </w:rPr>
              <w:tab/>
            </w:r>
            <w:r w:rsidR="00F61888">
              <w:rPr>
                <w:noProof/>
                <w:webHidden/>
              </w:rPr>
              <w:fldChar w:fldCharType="begin"/>
            </w:r>
            <w:r w:rsidR="00F61888">
              <w:rPr>
                <w:noProof/>
                <w:webHidden/>
              </w:rPr>
              <w:instrText xml:space="preserve"> PAGEREF _Toc241063852 \h </w:instrText>
            </w:r>
            <w:r w:rsidR="00F61888">
              <w:rPr>
                <w:noProof/>
                <w:webHidden/>
              </w:rPr>
            </w:r>
            <w:r w:rsidR="00F61888">
              <w:rPr>
                <w:noProof/>
                <w:webHidden/>
              </w:rPr>
              <w:fldChar w:fldCharType="separate"/>
            </w:r>
            <w:r w:rsidR="00F61888">
              <w:rPr>
                <w:noProof/>
                <w:webHidden/>
              </w:rPr>
              <w:t>36</w:t>
            </w:r>
            <w:r w:rsidR="00F61888">
              <w:rPr>
                <w:noProof/>
                <w:webHidden/>
              </w:rPr>
              <w:fldChar w:fldCharType="end"/>
            </w:r>
          </w:hyperlink>
        </w:p>
        <w:p w14:paraId="05A30F64" w14:textId="4020438B" w:rsidR="00F61888" w:rsidRDefault="00907628">
          <w:pPr>
            <w:pStyle w:val="TOC2"/>
            <w:tabs>
              <w:tab w:val="right" w:leader="dot" w:pos="9350"/>
            </w:tabs>
            <w:rPr>
              <w:rFonts w:asciiTheme="minorHAnsi" w:eastAsiaTheme="minorEastAsia" w:hAnsiTheme="minorHAnsi"/>
              <w:noProof/>
              <w:sz w:val="22"/>
              <w:szCs w:val="22"/>
              <w:lang w:val="en-US" w:bidi="ar-SA"/>
            </w:rPr>
          </w:pPr>
          <w:hyperlink w:anchor="_Toc241063853" w:history="1">
            <w:r w:rsidR="00F61888" w:rsidRPr="00097D95">
              <w:rPr>
                <w:rStyle w:val="Hyperlink"/>
                <w:rFonts w:cs="Times New Roman"/>
                <w:noProof/>
              </w:rPr>
              <w:t>3.6 Population and Sample</w:t>
            </w:r>
            <w:r w:rsidR="00F61888">
              <w:rPr>
                <w:noProof/>
                <w:webHidden/>
              </w:rPr>
              <w:tab/>
            </w:r>
            <w:r w:rsidR="00F61888">
              <w:rPr>
                <w:noProof/>
                <w:webHidden/>
              </w:rPr>
              <w:fldChar w:fldCharType="begin"/>
            </w:r>
            <w:r w:rsidR="00F61888">
              <w:rPr>
                <w:noProof/>
                <w:webHidden/>
              </w:rPr>
              <w:instrText xml:space="preserve"> PAGEREF _Toc241063853 \h </w:instrText>
            </w:r>
            <w:r w:rsidR="00F61888">
              <w:rPr>
                <w:noProof/>
                <w:webHidden/>
              </w:rPr>
            </w:r>
            <w:r w:rsidR="00F61888">
              <w:rPr>
                <w:noProof/>
                <w:webHidden/>
              </w:rPr>
              <w:fldChar w:fldCharType="separate"/>
            </w:r>
            <w:r w:rsidR="00F61888">
              <w:rPr>
                <w:noProof/>
                <w:webHidden/>
              </w:rPr>
              <w:t>37</w:t>
            </w:r>
            <w:r w:rsidR="00F61888">
              <w:rPr>
                <w:noProof/>
                <w:webHidden/>
              </w:rPr>
              <w:fldChar w:fldCharType="end"/>
            </w:r>
          </w:hyperlink>
        </w:p>
        <w:p w14:paraId="5B922D38" w14:textId="5FA55F96" w:rsidR="00F61888" w:rsidRDefault="00907628">
          <w:pPr>
            <w:pStyle w:val="TOC2"/>
            <w:tabs>
              <w:tab w:val="right" w:leader="dot" w:pos="9350"/>
            </w:tabs>
            <w:rPr>
              <w:rFonts w:asciiTheme="minorHAnsi" w:eastAsiaTheme="minorEastAsia" w:hAnsiTheme="minorHAnsi"/>
              <w:noProof/>
              <w:sz w:val="22"/>
              <w:szCs w:val="22"/>
              <w:lang w:val="en-US" w:bidi="ar-SA"/>
            </w:rPr>
          </w:pPr>
          <w:hyperlink w:anchor="_Toc241063854" w:history="1">
            <w:r w:rsidR="00F61888" w:rsidRPr="00097D95">
              <w:rPr>
                <w:rStyle w:val="Hyperlink"/>
                <w:rFonts w:cs="Times New Roman"/>
                <w:noProof/>
              </w:rPr>
              <w:t>3.7 Data and Analysis</w:t>
            </w:r>
            <w:r w:rsidR="00F61888">
              <w:rPr>
                <w:noProof/>
                <w:webHidden/>
              </w:rPr>
              <w:tab/>
            </w:r>
            <w:r w:rsidR="00F61888">
              <w:rPr>
                <w:noProof/>
                <w:webHidden/>
              </w:rPr>
              <w:fldChar w:fldCharType="begin"/>
            </w:r>
            <w:r w:rsidR="00F61888">
              <w:rPr>
                <w:noProof/>
                <w:webHidden/>
              </w:rPr>
              <w:instrText xml:space="preserve"> PAGEREF _Toc241063854 \h </w:instrText>
            </w:r>
            <w:r w:rsidR="00F61888">
              <w:rPr>
                <w:noProof/>
                <w:webHidden/>
              </w:rPr>
            </w:r>
            <w:r w:rsidR="00F61888">
              <w:rPr>
                <w:noProof/>
                <w:webHidden/>
              </w:rPr>
              <w:fldChar w:fldCharType="separate"/>
            </w:r>
            <w:r w:rsidR="00F61888">
              <w:rPr>
                <w:noProof/>
                <w:webHidden/>
              </w:rPr>
              <w:t>37</w:t>
            </w:r>
            <w:r w:rsidR="00F61888">
              <w:rPr>
                <w:noProof/>
                <w:webHidden/>
              </w:rPr>
              <w:fldChar w:fldCharType="end"/>
            </w:r>
          </w:hyperlink>
        </w:p>
        <w:p w14:paraId="11DD9889" w14:textId="499C6D87" w:rsidR="00F61888" w:rsidRDefault="00907628">
          <w:pPr>
            <w:pStyle w:val="TOC2"/>
            <w:tabs>
              <w:tab w:val="right" w:leader="dot" w:pos="9350"/>
            </w:tabs>
            <w:rPr>
              <w:rFonts w:asciiTheme="minorHAnsi" w:eastAsiaTheme="minorEastAsia" w:hAnsiTheme="minorHAnsi"/>
              <w:noProof/>
              <w:sz w:val="22"/>
              <w:szCs w:val="22"/>
              <w:lang w:val="en-US" w:bidi="ar-SA"/>
            </w:rPr>
          </w:pPr>
          <w:hyperlink w:anchor="_Toc241063855" w:history="1">
            <w:r w:rsidR="00F61888" w:rsidRPr="00097D95">
              <w:rPr>
                <w:rStyle w:val="Hyperlink"/>
                <w:rFonts w:cs="Times New Roman"/>
                <w:noProof/>
              </w:rPr>
              <w:t>3.8 Reliability and Validity</w:t>
            </w:r>
            <w:r w:rsidR="00F61888">
              <w:rPr>
                <w:noProof/>
                <w:webHidden/>
              </w:rPr>
              <w:tab/>
            </w:r>
            <w:r w:rsidR="00F61888">
              <w:rPr>
                <w:noProof/>
                <w:webHidden/>
              </w:rPr>
              <w:fldChar w:fldCharType="begin"/>
            </w:r>
            <w:r w:rsidR="00F61888">
              <w:rPr>
                <w:noProof/>
                <w:webHidden/>
              </w:rPr>
              <w:instrText xml:space="preserve"> PAGEREF _Toc241063855 \h </w:instrText>
            </w:r>
            <w:r w:rsidR="00F61888">
              <w:rPr>
                <w:noProof/>
                <w:webHidden/>
              </w:rPr>
            </w:r>
            <w:r w:rsidR="00F61888">
              <w:rPr>
                <w:noProof/>
                <w:webHidden/>
              </w:rPr>
              <w:fldChar w:fldCharType="separate"/>
            </w:r>
            <w:r w:rsidR="00F61888">
              <w:rPr>
                <w:noProof/>
                <w:webHidden/>
              </w:rPr>
              <w:t>38</w:t>
            </w:r>
            <w:r w:rsidR="00F61888">
              <w:rPr>
                <w:noProof/>
                <w:webHidden/>
              </w:rPr>
              <w:fldChar w:fldCharType="end"/>
            </w:r>
          </w:hyperlink>
        </w:p>
        <w:p w14:paraId="7D31756A" w14:textId="3758679B" w:rsidR="00F61888" w:rsidRDefault="00907628">
          <w:pPr>
            <w:pStyle w:val="TOC2"/>
            <w:tabs>
              <w:tab w:val="right" w:leader="dot" w:pos="9350"/>
            </w:tabs>
            <w:rPr>
              <w:rFonts w:asciiTheme="minorHAnsi" w:eastAsiaTheme="minorEastAsia" w:hAnsiTheme="minorHAnsi"/>
              <w:noProof/>
              <w:sz w:val="22"/>
              <w:szCs w:val="22"/>
              <w:lang w:val="en-US" w:bidi="ar-SA"/>
            </w:rPr>
          </w:pPr>
          <w:hyperlink w:anchor="_Toc241063856" w:history="1">
            <w:r w:rsidR="00F61888" w:rsidRPr="00097D95">
              <w:rPr>
                <w:rStyle w:val="Hyperlink"/>
                <w:rFonts w:cs="Times New Roman"/>
                <w:noProof/>
              </w:rPr>
              <w:t>3.9 Limitations of the Research</w:t>
            </w:r>
            <w:r w:rsidR="00F61888">
              <w:rPr>
                <w:noProof/>
                <w:webHidden/>
              </w:rPr>
              <w:tab/>
            </w:r>
            <w:r w:rsidR="00F61888">
              <w:rPr>
                <w:noProof/>
                <w:webHidden/>
              </w:rPr>
              <w:fldChar w:fldCharType="begin"/>
            </w:r>
            <w:r w:rsidR="00F61888">
              <w:rPr>
                <w:noProof/>
                <w:webHidden/>
              </w:rPr>
              <w:instrText xml:space="preserve"> PAGEREF _Toc241063856 \h </w:instrText>
            </w:r>
            <w:r w:rsidR="00F61888">
              <w:rPr>
                <w:noProof/>
                <w:webHidden/>
              </w:rPr>
            </w:r>
            <w:r w:rsidR="00F61888">
              <w:rPr>
                <w:noProof/>
                <w:webHidden/>
              </w:rPr>
              <w:fldChar w:fldCharType="separate"/>
            </w:r>
            <w:r w:rsidR="00F61888">
              <w:rPr>
                <w:noProof/>
                <w:webHidden/>
              </w:rPr>
              <w:t>39</w:t>
            </w:r>
            <w:r w:rsidR="00F61888">
              <w:rPr>
                <w:noProof/>
                <w:webHidden/>
              </w:rPr>
              <w:fldChar w:fldCharType="end"/>
            </w:r>
          </w:hyperlink>
        </w:p>
        <w:p w14:paraId="6D7265CE" w14:textId="385061FE" w:rsidR="00F61888" w:rsidRDefault="00907628">
          <w:pPr>
            <w:pStyle w:val="TOC2"/>
            <w:tabs>
              <w:tab w:val="right" w:leader="dot" w:pos="9350"/>
            </w:tabs>
            <w:rPr>
              <w:rFonts w:asciiTheme="minorHAnsi" w:eastAsiaTheme="minorEastAsia" w:hAnsiTheme="minorHAnsi"/>
              <w:noProof/>
              <w:sz w:val="22"/>
              <w:szCs w:val="22"/>
              <w:lang w:val="en-US" w:bidi="ar-SA"/>
            </w:rPr>
          </w:pPr>
          <w:hyperlink w:anchor="_Toc241063857" w:history="1">
            <w:r w:rsidR="00F61888" w:rsidRPr="00097D95">
              <w:rPr>
                <w:rStyle w:val="Hyperlink"/>
                <w:rFonts w:cs="Times New Roman"/>
                <w:noProof/>
              </w:rPr>
              <w:t>3.10 Research Ethics</w:t>
            </w:r>
            <w:r w:rsidR="00F61888">
              <w:rPr>
                <w:noProof/>
                <w:webHidden/>
              </w:rPr>
              <w:tab/>
            </w:r>
            <w:r w:rsidR="00F61888">
              <w:rPr>
                <w:noProof/>
                <w:webHidden/>
              </w:rPr>
              <w:fldChar w:fldCharType="begin"/>
            </w:r>
            <w:r w:rsidR="00F61888">
              <w:rPr>
                <w:noProof/>
                <w:webHidden/>
              </w:rPr>
              <w:instrText xml:space="preserve"> PAGEREF _Toc241063857 \h </w:instrText>
            </w:r>
            <w:r w:rsidR="00F61888">
              <w:rPr>
                <w:noProof/>
                <w:webHidden/>
              </w:rPr>
            </w:r>
            <w:r w:rsidR="00F61888">
              <w:rPr>
                <w:noProof/>
                <w:webHidden/>
              </w:rPr>
              <w:fldChar w:fldCharType="separate"/>
            </w:r>
            <w:r w:rsidR="00F61888">
              <w:rPr>
                <w:noProof/>
                <w:webHidden/>
              </w:rPr>
              <w:t>41</w:t>
            </w:r>
            <w:r w:rsidR="00F61888">
              <w:rPr>
                <w:noProof/>
                <w:webHidden/>
              </w:rPr>
              <w:fldChar w:fldCharType="end"/>
            </w:r>
          </w:hyperlink>
        </w:p>
        <w:p w14:paraId="58B88B3E" w14:textId="2E2F7B2C" w:rsidR="00F61888" w:rsidRDefault="00907628">
          <w:pPr>
            <w:pStyle w:val="TOC1"/>
            <w:tabs>
              <w:tab w:val="right" w:leader="dot" w:pos="9350"/>
            </w:tabs>
            <w:rPr>
              <w:rFonts w:asciiTheme="minorHAnsi" w:eastAsiaTheme="minorEastAsia" w:hAnsiTheme="minorHAnsi"/>
              <w:noProof/>
              <w:sz w:val="22"/>
              <w:szCs w:val="22"/>
              <w:lang w:val="en-US" w:bidi="ar-SA"/>
            </w:rPr>
          </w:pPr>
          <w:hyperlink w:anchor="_Toc241063858" w:history="1">
            <w:r w:rsidR="00F61888" w:rsidRPr="00097D95">
              <w:rPr>
                <w:rStyle w:val="Hyperlink"/>
                <w:noProof/>
              </w:rPr>
              <w:t>Chapter Four: Data Analysis</w:t>
            </w:r>
            <w:r w:rsidR="00F61888">
              <w:rPr>
                <w:noProof/>
                <w:webHidden/>
              </w:rPr>
              <w:tab/>
            </w:r>
            <w:r w:rsidR="00F61888">
              <w:rPr>
                <w:noProof/>
                <w:webHidden/>
              </w:rPr>
              <w:fldChar w:fldCharType="begin"/>
            </w:r>
            <w:r w:rsidR="00F61888">
              <w:rPr>
                <w:noProof/>
                <w:webHidden/>
              </w:rPr>
              <w:instrText xml:space="preserve"> PAGEREF _Toc241063858 \h </w:instrText>
            </w:r>
            <w:r w:rsidR="00F61888">
              <w:rPr>
                <w:noProof/>
                <w:webHidden/>
              </w:rPr>
            </w:r>
            <w:r w:rsidR="00F61888">
              <w:rPr>
                <w:noProof/>
                <w:webHidden/>
              </w:rPr>
              <w:fldChar w:fldCharType="separate"/>
            </w:r>
            <w:r w:rsidR="00F61888">
              <w:rPr>
                <w:noProof/>
                <w:webHidden/>
              </w:rPr>
              <w:t>42</w:t>
            </w:r>
            <w:r w:rsidR="00F61888">
              <w:rPr>
                <w:noProof/>
                <w:webHidden/>
              </w:rPr>
              <w:fldChar w:fldCharType="end"/>
            </w:r>
          </w:hyperlink>
        </w:p>
        <w:p w14:paraId="3AC2A9A8" w14:textId="45FB8214" w:rsidR="00F61888" w:rsidRDefault="00907628">
          <w:pPr>
            <w:pStyle w:val="TOC2"/>
            <w:tabs>
              <w:tab w:val="right" w:leader="dot" w:pos="9350"/>
            </w:tabs>
            <w:rPr>
              <w:rFonts w:asciiTheme="minorHAnsi" w:eastAsiaTheme="minorEastAsia" w:hAnsiTheme="minorHAnsi"/>
              <w:noProof/>
              <w:sz w:val="22"/>
              <w:szCs w:val="22"/>
              <w:lang w:val="en-US" w:bidi="ar-SA"/>
            </w:rPr>
          </w:pPr>
          <w:hyperlink w:anchor="_Toc241063859" w:history="1">
            <w:r w:rsidR="00F61888" w:rsidRPr="00097D95">
              <w:rPr>
                <w:rStyle w:val="Hyperlink"/>
                <w:noProof/>
              </w:rPr>
              <w:t>4.1 Descriptive Statistics</w:t>
            </w:r>
            <w:r w:rsidR="00F61888">
              <w:rPr>
                <w:noProof/>
                <w:webHidden/>
              </w:rPr>
              <w:tab/>
            </w:r>
            <w:r w:rsidR="00F61888">
              <w:rPr>
                <w:noProof/>
                <w:webHidden/>
              </w:rPr>
              <w:fldChar w:fldCharType="begin"/>
            </w:r>
            <w:r w:rsidR="00F61888">
              <w:rPr>
                <w:noProof/>
                <w:webHidden/>
              </w:rPr>
              <w:instrText xml:space="preserve"> PAGEREF _Toc241063859 \h </w:instrText>
            </w:r>
            <w:r w:rsidR="00F61888">
              <w:rPr>
                <w:noProof/>
                <w:webHidden/>
              </w:rPr>
            </w:r>
            <w:r w:rsidR="00F61888">
              <w:rPr>
                <w:noProof/>
                <w:webHidden/>
              </w:rPr>
              <w:fldChar w:fldCharType="separate"/>
            </w:r>
            <w:r w:rsidR="00F61888">
              <w:rPr>
                <w:noProof/>
                <w:webHidden/>
              </w:rPr>
              <w:t>42</w:t>
            </w:r>
            <w:r w:rsidR="00F61888">
              <w:rPr>
                <w:noProof/>
                <w:webHidden/>
              </w:rPr>
              <w:fldChar w:fldCharType="end"/>
            </w:r>
          </w:hyperlink>
        </w:p>
        <w:p w14:paraId="58F36D98" w14:textId="4FA13629" w:rsidR="00F61888" w:rsidRDefault="00907628">
          <w:pPr>
            <w:pStyle w:val="TOC2"/>
            <w:tabs>
              <w:tab w:val="right" w:leader="dot" w:pos="9350"/>
            </w:tabs>
            <w:rPr>
              <w:rFonts w:asciiTheme="minorHAnsi" w:eastAsiaTheme="minorEastAsia" w:hAnsiTheme="minorHAnsi"/>
              <w:noProof/>
              <w:sz w:val="22"/>
              <w:szCs w:val="22"/>
              <w:lang w:val="en-US" w:bidi="ar-SA"/>
            </w:rPr>
          </w:pPr>
          <w:hyperlink w:anchor="_Toc241063860" w:history="1">
            <w:r w:rsidR="00F61888" w:rsidRPr="00097D95">
              <w:rPr>
                <w:rStyle w:val="Hyperlink"/>
                <w:noProof/>
              </w:rPr>
              <w:t>4.2 Reliability Analysis</w:t>
            </w:r>
            <w:r w:rsidR="00F61888">
              <w:rPr>
                <w:noProof/>
                <w:webHidden/>
              </w:rPr>
              <w:tab/>
            </w:r>
            <w:r w:rsidR="00F61888">
              <w:rPr>
                <w:noProof/>
                <w:webHidden/>
              </w:rPr>
              <w:fldChar w:fldCharType="begin"/>
            </w:r>
            <w:r w:rsidR="00F61888">
              <w:rPr>
                <w:noProof/>
                <w:webHidden/>
              </w:rPr>
              <w:instrText xml:space="preserve"> PAGEREF _Toc241063860 \h </w:instrText>
            </w:r>
            <w:r w:rsidR="00F61888">
              <w:rPr>
                <w:noProof/>
                <w:webHidden/>
              </w:rPr>
            </w:r>
            <w:r w:rsidR="00F61888">
              <w:rPr>
                <w:noProof/>
                <w:webHidden/>
              </w:rPr>
              <w:fldChar w:fldCharType="separate"/>
            </w:r>
            <w:r w:rsidR="00F61888">
              <w:rPr>
                <w:noProof/>
                <w:webHidden/>
              </w:rPr>
              <w:t>46</w:t>
            </w:r>
            <w:r w:rsidR="00F61888">
              <w:rPr>
                <w:noProof/>
                <w:webHidden/>
              </w:rPr>
              <w:fldChar w:fldCharType="end"/>
            </w:r>
          </w:hyperlink>
        </w:p>
        <w:p w14:paraId="0DC038B6" w14:textId="3725D561" w:rsidR="00F61888" w:rsidRDefault="00907628">
          <w:pPr>
            <w:pStyle w:val="TOC2"/>
            <w:tabs>
              <w:tab w:val="right" w:leader="dot" w:pos="9350"/>
            </w:tabs>
            <w:rPr>
              <w:rFonts w:asciiTheme="minorHAnsi" w:eastAsiaTheme="minorEastAsia" w:hAnsiTheme="minorHAnsi"/>
              <w:noProof/>
              <w:sz w:val="22"/>
              <w:szCs w:val="22"/>
              <w:lang w:val="en-US" w:bidi="ar-SA"/>
            </w:rPr>
          </w:pPr>
          <w:hyperlink w:anchor="_Toc241063861" w:history="1">
            <w:r w:rsidR="00F61888" w:rsidRPr="00097D95">
              <w:rPr>
                <w:rStyle w:val="Hyperlink"/>
                <w:noProof/>
              </w:rPr>
              <w:t>4.3 Inferential Statistics</w:t>
            </w:r>
            <w:r w:rsidR="00F61888">
              <w:rPr>
                <w:noProof/>
                <w:webHidden/>
              </w:rPr>
              <w:tab/>
            </w:r>
            <w:r w:rsidR="00F61888">
              <w:rPr>
                <w:noProof/>
                <w:webHidden/>
              </w:rPr>
              <w:fldChar w:fldCharType="begin"/>
            </w:r>
            <w:r w:rsidR="00F61888">
              <w:rPr>
                <w:noProof/>
                <w:webHidden/>
              </w:rPr>
              <w:instrText xml:space="preserve"> PAGEREF _Toc241063861 \h </w:instrText>
            </w:r>
            <w:r w:rsidR="00F61888">
              <w:rPr>
                <w:noProof/>
                <w:webHidden/>
              </w:rPr>
            </w:r>
            <w:r w:rsidR="00F61888">
              <w:rPr>
                <w:noProof/>
                <w:webHidden/>
              </w:rPr>
              <w:fldChar w:fldCharType="separate"/>
            </w:r>
            <w:r w:rsidR="00F61888">
              <w:rPr>
                <w:noProof/>
                <w:webHidden/>
              </w:rPr>
              <w:t>47</w:t>
            </w:r>
            <w:r w:rsidR="00F61888">
              <w:rPr>
                <w:noProof/>
                <w:webHidden/>
              </w:rPr>
              <w:fldChar w:fldCharType="end"/>
            </w:r>
          </w:hyperlink>
        </w:p>
        <w:p w14:paraId="224C6573" w14:textId="5F848B32" w:rsidR="00F61888" w:rsidRDefault="00907628">
          <w:pPr>
            <w:pStyle w:val="TOC3"/>
            <w:tabs>
              <w:tab w:val="right" w:leader="dot" w:pos="9350"/>
            </w:tabs>
            <w:rPr>
              <w:rFonts w:asciiTheme="minorHAnsi" w:eastAsiaTheme="minorEastAsia" w:hAnsiTheme="minorHAnsi"/>
              <w:noProof/>
              <w:sz w:val="22"/>
              <w:szCs w:val="22"/>
              <w:lang w:val="en-US" w:bidi="ar-SA"/>
            </w:rPr>
          </w:pPr>
          <w:hyperlink w:anchor="_Toc241063862" w:history="1">
            <w:r w:rsidR="00F61888" w:rsidRPr="00097D95">
              <w:rPr>
                <w:rStyle w:val="Hyperlink"/>
                <w:noProof/>
              </w:rPr>
              <w:t>4.3.1 Multiple Regression Analysis</w:t>
            </w:r>
            <w:r w:rsidR="00F61888">
              <w:rPr>
                <w:noProof/>
                <w:webHidden/>
              </w:rPr>
              <w:tab/>
            </w:r>
            <w:r w:rsidR="00F61888">
              <w:rPr>
                <w:noProof/>
                <w:webHidden/>
              </w:rPr>
              <w:fldChar w:fldCharType="begin"/>
            </w:r>
            <w:r w:rsidR="00F61888">
              <w:rPr>
                <w:noProof/>
                <w:webHidden/>
              </w:rPr>
              <w:instrText xml:space="preserve"> PAGEREF _Toc241063862 \h </w:instrText>
            </w:r>
            <w:r w:rsidR="00F61888">
              <w:rPr>
                <w:noProof/>
                <w:webHidden/>
              </w:rPr>
            </w:r>
            <w:r w:rsidR="00F61888">
              <w:rPr>
                <w:noProof/>
                <w:webHidden/>
              </w:rPr>
              <w:fldChar w:fldCharType="separate"/>
            </w:r>
            <w:r w:rsidR="00F61888">
              <w:rPr>
                <w:noProof/>
                <w:webHidden/>
              </w:rPr>
              <w:t>47</w:t>
            </w:r>
            <w:r w:rsidR="00F61888">
              <w:rPr>
                <w:noProof/>
                <w:webHidden/>
              </w:rPr>
              <w:fldChar w:fldCharType="end"/>
            </w:r>
          </w:hyperlink>
        </w:p>
        <w:p w14:paraId="67DCC39E" w14:textId="520D730D" w:rsidR="00F61888" w:rsidRDefault="00907628">
          <w:pPr>
            <w:pStyle w:val="TOC3"/>
            <w:tabs>
              <w:tab w:val="right" w:leader="dot" w:pos="9350"/>
            </w:tabs>
            <w:rPr>
              <w:rFonts w:asciiTheme="minorHAnsi" w:eastAsiaTheme="minorEastAsia" w:hAnsiTheme="minorHAnsi"/>
              <w:noProof/>
              <w:sz w:val="22"/>
              <w:szCs w:val="22"/>
              <w:lang w:val="en-US" w:bidi="ar-SA"/>
            </w:rPr>
          </w:pPr>
          <w:hyperlink w:anchor="_Toc241063863" w:history="1">
            <w:r w:rsidR="00F61888" w:rsidRPr="00097D95">
              <w:rPr>
                <w:rStyle w:val="Hyperlink"/>
                <w:noProof/>
              </w:rPr>
              <w:t>4.3.2 ANOVA Analysis</w:t>
            </w:r>
            <w:r w:rsidR="00F61888">
              <w:rPr>
                <w:noProof/>
                <w:webHidden/>
              </w:rPr>
              <w:tab/>
            </w:r>
            <w:r w:rsidR="00F61888">
              <w:rPr>
                <w:noProof/>
                <w:webHidden/>
              </w:rPr>
              <w:fldChar w:fldCharType="begin"/>
            </w:r>
            <w:r w:rsidR="00F61888">
              <w:rPr>
                <w:noProof/>
                <w:webHidden/>
              </w:rPr>
              <w:instrText xml:space="preserve"> PAGEREF _Toc241063863 \h </w:instrText>
            </w:r>
            <w:r w:rsidR="00F61888">
              <w:rPr>
                <w:noProof/>
                <w:webHidden/>
              </w:rPr>
            </w:r>
            <w:r w:rsidR="00F61888">
              <w:rPr>
                <w:noProof/>
                <w:webHidden/>
              </w:rPr>
              <w:fldChar w:fldCharType="separate"/>
            </w:r>
            <w:r w:rsidR="00F61888">
              <w:rPr>
                <w:noProof/>
                <w:webHidden/>
              </w:rPr>
              <w:t>48</w:t>
            </w:r>
            <w:r w:rsidR="00F61888">
              <w:rPr>
                <w:noProof/>
                <w:webHidden/>
              </w:rPr>
              <w:fldChar w:fldCharType="end"/>
            </w:r>
          </w:hyperlink>
        </w:p>
        <w:p w14:paraId="1B49723F" w14:textId="405A3A9D" w:rsidR="00F61888" w:rsidRDefault="00907628">
          <w:pPr>
            <w:pStyle w:val="TOC3"/>
            <w:tabs>
              <w:tab w:val="right" w:leader="dot" w:pos="9350"/>
            </w:tabs>
            <w:rPr>
              <w:rFonts w:asciiTheme="minorHAnsi" w:eastAsiaTheme="minorEastAsia" w:hAnsiTheme="minorHAnsi"/>
              <w:noProof/>
              <w:sz w:val="22"/>
              <w:szCs w:val="22"/>
              <w:lang w:val="en-US" w:bidi="ar-SA"/>
            </w:rPr>
          </w:pPr>
          <w:hyperlink w:anchor="_Toc241063864" w:history="1">
            <w:r w:rsidR="00F61888" w:rsidRPr="00097D95">
              <w:rPr>
                <w:rStyle w:val="Hyperlink"/>
                <w:noProof/>
              </w:rPr>
              <w:t>4.3.3 Regression Coefficient Analysis</w:t>
            </w:r>
            <w:r w:rsidR="00F61888">
              <w:rPr>
                <w:noProof/>
                <w:webHidden/>
              </w:rPr>
              <w:tab/>
            </w:r>
            <w:r w:rsidR="00F61888">
              <w:rPr>
                <w:noProof/>
                <w:webHidden/>
              </w:rPr>
              <w:fldChar w:fldCharType="begin"/>
            </w:r>
            <w:r w:rsidR="00F61888">
              <w:rPr>
                <w:noProof/>
                <w:webHidden/>
              </w:rPr>
              <w:instrText xml:space="preserve"> PAGEREF _Toc241063864 \h </w:instrText>
            </w:r>
            <w:r w:rsidR="00F61888">
              <w:rPr>
                <w:noProof/>
                <w:webHidden/>
              </w:rPr>
            </w:r>
            <w:r w:rsidR="00F61888">
              <w:rPr>
                <w:noProof/>
                <w:webHidden/>
              </w:rPr>
              <w:fldChar w:fldCharType="separate"/>
            </w:r>
            <w:r w:rsidR="00F61888">
              <w:rPr>
                <w:noProof/>
                <w:webHidden/>
              </w:rPr>
              <w:t>49</w:t>
            </w:r>
            <w:r w:rsidR="00F61888">
              <w:rPr>
                <w:noProof/>
                <w:webHidden/>
              </w:rPr>
              <w:fldChar w:fldCharType="end"/>
            </w:r>
          </w:hyperlink>
        </w:p>
        <w:p w14:paraId="6BB0994D" w14:textId="5223C5A8" w:rsidR="00F61888" w:rsidRDefault="00907628">
          <w:pPr>
            <w:pStyle w:val="TOC3"/>
            <w:tabs>
              <w:tab w:val="right" w:leader="dot" w:pos="9350"/>
            </w:tabs>
            <w:rPr>
              <w:rFonts w:asciiTheme="minorHAnsi" w:eastAsiaTheme="minorEastAsia" w:hAnsiTheme="minorHAnsi"/>
              <w:noProof/>
              <w:sz w:val="22"/>
              <w:szCs w:val="22"/>
              <w:lang w:val="en-US" w:bidi="ar-SA"/>
            </w:rPr>
          </w:pPr>
          <w:hyperlink w:anchor="_Toc241063865" w:history="1">
            <w:r w:rsidR="00F61888" w:rsidRPr="00097D95">
              <w:rPr>
                <w:rStyle w:val="Hyperlink"/>
                <w:noProof/>
              </w:rPr>
              <w:t>4.3.4 Correlation Analysis</w:t>
            </w:r>
            <w:r w:rsidR="00F61888">
              <w:rPr>
                <w:noProof/>
                <w:webHidden/>
              </w:rPr>
              <w:tab/>
            </w:r>
            <w:r w:rsidR="00F61888">
              <w:rPr>
                <w:noProof/>
                <w:webHidden/>
              </w:rPr>
              <w:fldChar w:fldCharType="begin"/>
            </w:r>
            <w:r w:rsidR="00F61888">
              <w:rPr>
                <w:noProof/>
                <w:webHidden/>
              </w:rPr>
              <w:instrText xml:space="preserve"> PAGEREF _Toc241063865 \h </w:instrText>
            </w:r>
            <w:r w:rsidR="00F61888">
              <w:rPr>
                <w:noProof/>
                <w:webHidden/>
              </w:rPr>
            </w:r>
            <w:r w:rsidR="00F61888">
              <w:rPr>
                <w:noProof/>
                <w:webHidden/>
              </w:rPr>
              <w:fldChar w:fldCharType="separate"/>
            </w:r>
            <w:r w:rsidR="00F61888">
              <w:rPr>
                <w:noProof/>
                <w:webHidden/>
              </w:rPr>
              <w:t>51</w:t>
            </w:r>
            <w:r w:rsidR="00F61888">
              <w:rPr>
                <w:noProof/>
                <w:webHidden/>
              </w:rPr>
              <w:fldChar w:fldCharType="end"/>
            </w:r>
          </w:hyperlink>
        </w:p>
        <w:p w14:paraId="70F60493" w14:textId="4D0982EA" w:rsidR="00F61888" w:rsidRDefault="00907628">
          <w:pPr>
            <w:pStyle w:val="TOC2"/>
            <w:tabs>
              <w:tab w:val="right" w:leader="dot" w:pos="9350"/>
            </w:tabs>
            <w:rPr>
              <w:rFonts w:asciiTheme="minorHAnsi" w:eastAsiaTheme="minorEastAsia" w:hAnsiTheme="minorHAnsi"/>
              <w:noProof/>
              <w:sz w:val="22"/>
              <w:szCs w:val="22"/>
              <w:lang w:val="en-US" w:bidi="ar-SA"/>
            </w:rPr>
          </w:pPr>
          <w:hyperlink w:anchor="_Toc241063866" w:history="1">
            <w:r w:rsidR="00F61888" w:rsidRPr="00097D95">
              <w:rPr>
                <w:rStyle w:val="Hyperlink"/>
                <w:noProof/>
              </w:rPr>
              <w:t>4.4 Discussion of Results in Relation to Hypotheses</w:t>
            </w:r>
            <w:r w:rsidR="00F61888">
              <w:rPr>
                <w:noProof/>
                <w:webHidden/>
              </w:rPr>
              <w:tab/>
            </w:r>
            <w:r w:rsidR="00F61888">
              <w:rPr>
                <w:noProof/>
                <w:webHidden/>
              </w:rPr>
              <w:fldChar w:fldCharType="begin"/>
            </w:r>
            <w:r w:rsidR="00F61888">
              <w:rPr>
                <w:noProof/>
                <w:webHidden/>
              </w:rPr>
              <w:instrText xml:space="preserve"> PAGEREF _Toc241063866 \h </w:instrText>
            </w:r>
            <w:r w:rsidR="00F61888">
              <w:rPr>
                <w:noProof/>
                <w:webHidden/>
              </w:rPr>
            </w:r>
            <w:r w:rsidR="00F61888">
              <w:rPr>
                <w:noProof/>
                <w:webHidden/>
              </w:rPr>
              <w:fldChar w:fldCharType="separate"/>
            </w:r>
            <w:r w:rsidR="00F61888">
              <w:rPr>
                <w:noProof/>
                <w:webHidden/>
              </w:rPr>
              <w:t>54</w:t>
            </w:r>
            <w:r w:rsidR="00F61888">
              <w:rPr>
                <w:noProof/>
                <w:webHidden/>
              </w:rPr>
              <w:fldChar w:fldCharType="end"/>
            </w:r>
          </w:hyperlink>
        </w:p>
        <w:p w14:paraId="291A60EF" w14:textId="43FB013E" w:rsidR="00F61888" w:rsidRDefault="00907628">
          <w:pPr>
            <w:pStyle w:val="TOC2"/>
            <w:tabs>
              <w:tab w:val="right" w:leader="dot" w:pos="9350"/>
            </w:tabs>
            <w:rPr>
              <w:rFonts w:asciiTheme="minorHAnsi" w:eastAsiaTheme="minorEastAsia" w:hAnsiTheme="minorHAnsi"/>
              <w:noProof/>
              <w:sz w:val="22"/>
              <w:szCs w:val="22"/>
              <w:lang w:val="en-US" w:bidi="ar-SA"/>
            </w:rPr>
          </w:pPr>
          <w:hyperlink w:anchor="_Toc241063867" w:history="1">
            <w:r w:rsidR="00F61888" w:rsidRPr="00097D95">
              <w:rPr>
                <w:rStyle w:val="Hyperlink"/>
                <w:noProof/>
              </w:rPr>
              <w:t>4.5 Discussion of Results in Relation to Objectives</w:t>
            </w:r>
            <w:r w:rsidR="00F61888">
              <w:rPr>
                <w:noProof/>
                <w:webHidden/>
              </w:rPr>
              <w:tab/>
            </w:r>
            <w:r w:rsidR="00F61888">
              <w:rPr>
                <w:noProof/>
                <w:webHidden/>
              </w:rPr>
              <w:fldChar w:fldCharType="begin"/>
            </w:r>
            <w:r w:rsidR="00F61888">
              <w:rPr>
                <w:noProof/>
                <w:webHidden/>
              </w:rPr>
              <w:instrText xml:space="preserve"> PAGEREF _Toc241063867 \h </w:instrText>
            </w:r>
            <w:r w:rsidR="00F61888">
              <w:rPr>
                <w:noProof/>
                <w:webHidden/>
              </w:rPr>
            </w:r>
            <w:r w:rsidR="00F61888">
              <w:rPr>
                <w:noProof/>
                <w:webHidden/>
              </w:rPr>
              <w:fldChar w:fldCharType="separate"/>
            </w:r>
            <w:r w:rsidR="00F61888">
              <w:rPr>
                <w:noProof/>
                <w:webHidden/>
              </w:rPr>
              <w:t>57</w:t>
            </w:r>
            <w:r w:rsidR="00F61888">
              <w:rPr>
                <w:noProof/>
                <w:webHidden/>
              </w:rPr>
              <w:fldChar w:fldCharType="end"/>
            </w:r>
          </w:hyperlink>
        </w:p>
        <w:p w14:paraId="74056918" w14:textId="1094DE45" w:rsidR="00F61888" w:rsidRDefault="00907628">
          <w:pPr>
            <w:pStyle w:val="TOC2"/>
            <w:tabs>
              <w:tab w:val="right" w:leader="dot" w:pos="9350"/>
            </w:tabs>
            <w:rPr>
              <w:rFonts w:asciiTheme="minorHAnsi" w:eastAsiaTheme="minorEastAsia" w:hAnsiTheme="minorHAnsi"/>
              <w:noProof/>
              <w:sz w:val="22"/>
              <w:szCs w:val="22"/>
              <w:lang w:val="en-US" w:bidi="ar-SA"/>
            </w:rPr>
          </w:pPr>
          <w:hyperlink w:anchor="_Toc241063868" w:history="1">
            <w:r w:rsidR="00F61888" w:rsidRPr="00097D95">
              <w:rPr>
                <w:rStyle w:val="Hyperlink"/>
                <w:noProof/>
              </w:rPr>
              <w:t>4.6 Discussion in Relation to Literature and Theories</w:t>
            </w:r>
            <w:r w:rsidR="00F61888">
              <w:rPr>
                <w:noProof/>
                <w:webHidden/>
              </w:rPr>
              <w:tab/>
            </w:r>
            <w:r w:rsidR="00F61888">
              <w:rPr>
                <w:noProof/>
                <w:webHidden/>
              </w:rPr>
              <w:fldChar w:fldCharType="begin"/>
            </w:r>
            <w:r w:rsidR="00F61888">
              <w:rPr>
                <w:noProof/>
                <w:webHidden/>
              </w:rPr>
              <w:instrText xml:space="preserve"> PAGEREF _Toc241063868 \h </w:instrText>
            </w:r>
            <w:r w:rsidR="00F61888">
              <w:rPr>
                <w:noProof/>
                <w:webHidden/>
              </w:rPr>
            </w:r>
            <w:r w:rsidR="00F61888">
              <w:rPr>
                <w:noProof/>
                <w:webHidden/>
              </w:rPr>
              <w:fldChar w:fldCharType="separate"/>
            </w:r>
            <w:r w:rsidR="00F61888">
              <w:rPr>
                <w:noProof/>
                <w:webHidden/>
              </w:rPr>
              <w:t>57</w:t>
            </w:r>
            <w:r w:rsidR="00F61888">
              <w:rPr>
                <w:noProof/>
                <w:webHidden/>
              </w:rPr>
              <w:fldChar w:fldCharType="end"/>
            </w:r>
          </w:hyperlink>
        </w:p>
        <w:p w14:paraId="0E9DA75F" w14:textId="2EB43E90" w:rsidR="00F61888" w:rsidRDefault="00907628">
          <w:pPr>
            <w:pStyle w:val="TOC1"/>
            <w:tabs>
              <w:tab w:val="right" w:leader="dot" w:pos="9350"/>
            </w:tabs>
            <w:rPr>
              <w:rFonts w:asciiTheme="minorHAnsi" w:eastAsiaTheme="minorEastAsia" w:hAnsiTheme="minorHAnsi"/>
              <w:noProof/>
              <w:sz w:val="22"/>
              <w:szCs w:val="22"/>
              <w:lang w:val="en-US" w:bidi="ar-SA"/>
            </w:rPr>
          </w:pPr>
          <w:hyperlink w:anchor="_Toc241063869" w:history="1">
            <w:r w:rsidR="00F61888" w:rsidRPr="00097D95">
              <w:rPr>
                <w:rStyle w:val="Hyperlink"/>
                <w:noProof/>
              </w:rPr>
              <w:t>Chapter Five: Conclusions and Recommendations</w:t>
            </w:r>
            <w:r w:rsidR="00F61888">
              <w:rPr>
                <w:noProof/>
                <w:webHidden/>
              </w:rPr>
              <w:tab/>
            </w:r>
            <w:r w:rsidR="00F61888">
              <w:rPr>
                <w:noProof/>
                <w:webHidden/>
              </w:rPr>
              <w:fldChar w:fldCharType="begin"/>
            </w:r>
            <w:r w:rsidR="00F61888">
              <w:rPr>
                <w:noProof/>
                <w:webHidden/>
              </w:rPr>
              <w:instrText xml:space="preserve"> PAGEREF _Toc241063869 \h </w:instrText>
            </w:r>
            <w:r w:rsidR="00F61888">
              <w:rPr>
                <w:noProof/>
                <w:webHidden/>
              </w:rPr>
            </w:r>
            <w:r w:rsidR="00F61888">
              <w:rPr>
                <w:noProof/>
                <w:webHidden/>
              </w:rPr>
              <w:fldChar w:fldCharType="separate"/>
            </w:r>
            <w:r w:rsidR="00F61888">
              <w:rPr>
                <w:noProof/>
                <w:webHidden/>
              </w:rPr>
              <w:t>59</w:t>
            </w:r>
            <w:r w:rsidR="00F61888">
              <w:rPr>
                <w:noProof/>
                <w:webHidden/>
              </w:rPr>
              <w:fldChar w:fldCharType="end"/>
            </w:r>
          </w:hyperlink>
        </w:p>
        <w:p w14:paraId="512A9F7C" w14:textId="503014FD" w:rsidR="00F61888" w:rsidRDefault="00907628">
          <w:pPr>
            <w:pStyle w:val="TOC2"/>
            <w:tabs>
              <w:tab w:val="right" w:leader="dot" w:pos="9350"/>
            </w:tabs>
            <w:rPr>
              <w:rFonts w:asciiTheme="minorHAnsi" w:eastAsiaTheme="minorEastAsia" w:hAnsiTheme="minorHAnsi"/>
              <w:noProof/>
              <w:sz w:val="22"/>
              <w:szCs w:val="22"/>
              <w:lang w:val="en-US" w:bidi="ar-SA"/>
            </w:rPr>
          </w:pPr>
          <w:hyperlink w:anchor="_Toc241063870" w:history="1">
            <w:r w:rsidR="00F61888" w:rsidRPr="00097D95">
              <w:rPr>
                <w:rStyle w:val="Hyperlink"/>
                <w:noProof/>
              </w:rPr>
              <w:t>5.1 Conclusions</w:t>
            </w:r>
            <w:r w:rsidR="00F61888">
              <w:rPr>
                <w:noProof/>
                <w:webHidden/>
              </w:rPr>
              <w:tab/>
            </w:r>
            <w:r w:rsidR="00F61888">
              <w:rPr>
                <w:noProof/>
                <w:webHidden/>
              </w:rPr>
              <w:fldChar w:fldCharType="begin"/>
            </w:r>
            <w:r w:rsidR="00F61888">
              <w:rPr>
                <w:noProof/>
                <w:webHidden/>
              </w:rPr>
              <w:instrText xml:space="preserve"> PAGEREF _Toc241063870 \h </w:instrText>
            </w:r>
            <w:r w:rsidR="00F61888">
              <w:rPr>
                <w:noProof/>
                <w:webHidden/>
              </w:rPr>
            </w:r>
            <w:r w:rsidR="00F61888">
              <w:rPr>
                <w:noProof/>
                <w:webHidden/>
              </w:rPr>
              <w:fldChar w:fldCharType="separate"/>
            </w:r>
            <w:r w:rsidR="00F61888">
              <w:rPr>
                <w:noProof/>
                <w:webHidden/>
              </w:rPr>
              <w:t>59</w:t>
            </w:r>
            <w:r w:rsidR="00F61888">
              <w:rPr>
                <w:noProof/>
                <w:webHidden/>
              </w:rPr>
              <w:fldChar w:fldCharType="end"/>
            </w:r>
          </w:hyperlink>
        </w:p>
        <w:p w14:paraId="6B3525D2" w14:textId="4FBBD1C0" w:rsidR="00F61888" w:rsidRDefault="00907628">
          <w:pPr>
            <w:pStyle w:val="TOC2"/>
            <w:tabs>
              <w:tab w:val="right" w:leader="dot" w:pos="9350"/>
            </w:tabs>
            <w:rPr>
              <w:rFonts w:asciiTheme="minorHAnsi" w:eastAsiaTheme="minorEastAsia" w:hAnsiTheme="minorHAnsi"/>
              <w:noProof/>
              <w:sz w:val="22"/>
              <w:szCs w:val="22"/>
              <w:lang w:val="en-US" w:bidi="ar-SA"/>
            </w:rPr>
          </w:pPr>
          <w:hyperlink w:anchor="_Toc241063871" w:history="1">
            <w:r w:rsidR="00F61888" w:rsidRPr="00097D95">
              <w:rPr>
                <w:rStyle w:val="Hyperlink"/>
                <w:noProof/>
              </w:rPr>
              <w:t>5.2 Recommendations for Managerial Practice</w:t>
            </w:r>
            <w:r w:rsidR="00F61888">
              <w:rPr>
                <w:noProof/>
                <w:webHidden/>
              </w:rPr>
              <w:tab/>
            </w:r>
            <w:r w:rsidR="00F61888">
              <w:rPr>
                <w:noProof/>
                <w:webHidden/>
              </w:rPr>
              <w:fldChar w:fldCharType="begin"/>
            </w:r>
            <w:r w:rsidR="00F61888">
              <w:rPr>
                <w:noProof/>
                <w:webHidden/>
              </w:rPr>
              <w:instrText xml:space="preserve"> PAGEREF _Toc241063871 \h </w:instrText>
            </w:r>
            <w:r w:rsidR="00F61888">
              <w:rPr>
                <w:noProof/>
                <w:webHidden/>
              </w:rPr>
            </w:r>
            <w:r w:rsidR="00F61888">
              <w:rPr>
                <w:noProof/>
                <w:webHidden/>
              </w:rPr>
              <w:fldChar w:fldCharType="separate"/>
            </w:r>
            <w:r w:rsidR="00F61888">
              <w:rPr>
                <w:noProof/>
                <w:webHidden/>
              </w:rPr>
              <w:t>60</w:t>
            </w:r>
            <w:r w:rsidR="00F61888">
              <w:rPr>
                <w:noProof/>
                <w:webHidden/>
              </w:rPr>
              <w:fldChar w:fldCharType="end"/>
            </w:r>
          </w:hyperlink>
        </w:p>
        <w:p w14:paraId="70F8D7F5" w14:textId="2610DBB5" w:rsidR="00F61888" w:rsidRDefault="00907628">
          <w:pPr>
            <w:pStyle w:val="TOC2"/>
            <w:tabs>
              <w:tab w:val="right" w:leader="dot" w:pos="9350"/>
            </w:tabs>
            <w:rPr>
              <w:rFonts w:asciiTheme="minorHAnsi" w:eastAsiaTheme="minorEastAsia" w:hAnsiTheme="minorHAnsi"/>
              <w:noProof/>
              <w:sz w:val="22"/>
              <w:szCs w:val="22"/>
              <w:lang w:val="en-US" w:bidi="ar-SA"/>
            </w:rPr>
          </w:pPr>
          <w:hyperlink w:anchor="_Toc241063872" w:history="1">
            <w:r w:rsidR="00F61888" w:rsidRPr="00097D95">
              <w:rPr>
                <w:rStyle w:val="Hyperlink"/>
                <w:noProof/>
              </w:rPr>
              <w:t>5.3 Contributions to Theory</w:t>
            </w:r>
            <w:r w:rsidR="00F61888">
              <w:rPr>
                <w:noProof/>
                <w:webHidden/>
              </w:rPr>
              <w:tab/>
            </w:r>
            <w:r w:rsidR="00F61888">
              <w:rPr>
                <w:noProof/>
                <w:webHidden/>
              </w:rPr>
              <w:fldChar w:fldCharType="begin"/>
            </w:r>
            <w:r w:rsidR="00F61888">
              <w:rPr>
                <w:noProof/>
                <w:webHidden/>
              </w:rPr>
              <w:instrText xml:space="preserve"> PAGEREF _Toc241063872 \h </w:instrText>
            </w:r>
            <w:r w:rsidR="00F61888">
              <w:rPr>
                <w:noProof/>
                <w:webHidden/>
              </w:rPr>
            </w:r>
            <w:r w:rsidR="00F61888">
              <w:rPr>
                <w:noProof/>
                <w:webHidden/>
              </w:rPr>
              <w:fldChar w:fldCharType="separate"/>
            </w:r>
            <w:r w:rsidR="00F61888">
              <w:rPr>
                <w:noProof/>
                <w:webHidden/>
              </w:rPr>
              <w:t>62</w:t>
            </w:r>
            <w:r w:rsidR="00F61888">
              <w:rPr>
                <w:noProof/>
                <w:webHidden/>
              </w:rPr>
              <w:fldChar w:fldCharType="end"/>
            </w:r>
          </w:hyperlink>
        </w:p>
        <w:p w14:paraId="1581B6C9" w14:textId="3DF242BF" w:rsidR="00F61888" w:rsidRDefault="00907628">
          <w:pPr>
            <w:pStyle w:val="TOC2"/>
            <w:tabs>
              <w:tab w:val="right" w:leader="dot" w:pos="9350"/>
            </w:tabs>
            <w:rPr>
              <w:rFonts w:asciiTheme="minorHAnsi" w:eastAsiaTheme="minorEastAsia" w:hAnsiTheme="minorHAnsi"/>
              <w:noProof/>
              <w:sz w:val="22"/>
              <w:szCs w:val="22"/>
              <w:lang w:val="en-US" w:bidi="ar-SA"/>
            </w:rPr>
          </w:pPr>
          <w:hyperlink w:anchor="_Toc241063873" w:history="1">
            <w:r w:rsidR="00F61888" w:rsidRPr="00097D95">
              <w:rPr>
                <w:rStyle w:val="Hyperlink"/>
                <w:noProof/>
              </w:rPr>
              <w:t>5.4 Limitations of the Study and Areas for Further Research</w:t>
            </w:r>
            <w:r w:rsidR="00F61888">
              <w:rPr>
                <w:noProof/>
                <w:webHidden/>
              </w:rPr>
              <w:tab/>
            </w:r>
            <w:r w:rsidR="00F61888">
              <w:rPr>
                <w:noProof/>
                <w:webHidden/>
              </w:rPr>
              <w:fldChar w:fldCharType="begin"/>
            </w:r>
            <w:r w:rsidR="00F61888">
              <w:rPr>
                <w:noProof/>
                <w:webHidden/>
              </w:rPr>
              <w:instrText xml:space="preserve"> PAGEREF _Toc241063873 \h </w:instrText>
            </w:r>
            <w:r w:rsidR="00F61888">
              <w:rPr>
                <w:noProof/>
                <w:webHidden/>
              </w:rPr>
            </w:r>
            <w:r w:rsidR="00F61888">
              <w:rPr>
                <w:noProof/>
                <w:webHidden/>
              </w:rPr>
              <w:fldChar w:fldCharType="separate"/>
            </w:r>
            <w:r w:rsidR="00F61888">
              <w:rPr>
                <w:noProof/>
                <w:webHidden/>
              </w:rPr>
              <w:t>63</w:t>
            </w:r>
            <w:r w:rsidR="00F61888">
              <w:rPr>
                <w:noProof/>
                <w:webHidden/>
              </w:rPr>
              <w:fldChar w:fldCharType="end"/>
            </w:r>
          </w:hyperlink>
        </w:p>
        <w:p w14:paraId="2C4DFC56" w14:textId="3E51A21E" w:rsidR="00F61888" w:rsidRDefault="00907628">
          <w:pPr>
            <w:pStyle w:val="TOC1"/>
            <w:tabs>
              <w:tab w:val="right" w:leader="dot" w:pos="9350"/>
            </w:tabs>
            <w:rPr>
              <w:rFonts w:asciiTheme="minorHAnsi" w:eastAsiaTheme="minorEastAsia" w:hAnsiTheme="minorHAnsi"/>
              <w:noProof/>
              <w:sz w:val="22"/>
              <w:szCs w:val="22"/>
              <w:lang w:val="en-US" w:bidi="ar-SA"/>
            </w:rPr>
          </w:pPr>
          <w:hyperlink w:anchor="_Toc241063874" w:history="1">
            <w:r w:rsidR="00F61888" w:rsidRPr="00097D95">
              <w:rPr>
                <w:rStyle w:val="Hyperlink"/>
                <w:rFonts w:cs="Times New Roman"/>
                <w:noProof/>
              </w:rPr>
              <w:t>References</w:t>
            </w:r>
            <w:r w:rsidR="00F61888">
              <w:rPr>
                <w:noProof/>
                <w:webHidden/>
              </w:rPr>
              <w:tab/>
            </w:r>
            <w:r w:rsidR="00F61888">
              <w:rPr>
                <w:noProof/>
                <w:webHidden/>
              </w:rPr>
              <w:fldChar w:fldCharType="begin"/>
            </w:r>
            <w:r w:rsidR="00F61888">
              <w:rPr>
                <w:noProof/>
                <w:webHidden/>
              </w:rPr>
              <w:instrText xml:space="preserve"> PAGEREF _Toc241063874 \h </w:instrText>
            </w:r>
            <w:r w:rsidR="00F61888">
              <w:rPr>
                <w:noProof/>
                <w:webHidden/>
              </w:rPr>
            </w:r>
            <w:r w:rsidR="00F61888">
              <w:rPr>
                <w:noProof/>
                <w:webHidden/>
              </w:rPr>
              <w:fldChar w:fldCharType="separate"/>
            </w:r>
            <w:r w:rsidR="00F61888">
              <w:rPr>
                <w:noProof/>
                <w:webHidden/>
              </w:rPr>
              <w:t>64</w:t>
            </w:r>
            <w:r w:rsidR="00F61888">
              <w:rPr>
                <w:noProof/>
                <w:webHidden/>
              </w:rPr>
              <w:fldChar w:fldCharType="end"/>
            </w:r>
          </w:hyperlink>
        </w:p>
        <w:p w14:paraId="46D63560" w14:textId="2B8DA15C" w:rsidR="00F61888" w:rsidRDefault="00907628">
          <w:pPr>
            <w:pStyle w:val="TOC1"/>
            <w:tabs>
              <w:tab w:val="right" w:leader="dot" w:pos="9350"/>
            </w:tabs>
            <w:rPr>
              <w:rFonts w:asciiTheme="minorHAnsi" w:eastAsiaTheme="minorEastAsia" w:hAnsiTheme="minorHAnsi"/>
              <w:noProof/>
              <w:sz w:val="22"/>
              <w:szCs w:val="22"/>
              <w:lang w:val="en-US" w:bidi="ar-SA"/>
            </w:rPr>
          </w:pPr>
          <w:hyperlink w:anchor="_Toc241063875" w:history="1">
            <w:r w:rsidR="00F61888" w:rsidRPr="00097D95">
              <w:rPr>
                <w:rStyle w:val="Hyperlink"/>
                <w:rFonts w:cs="Times New Roman"/>
                <w:noProof/>
              </w:rPr>
              <w:t>Appendices</w:t>
            </w:r>
            <w:r w:rsidR="00F61888">
              <w:rPr>
                <w:noProof/>
                <w:webHidden/>
              </w:rPr>
              <w:tab/>
            </w:r>
            <w:r w:rsidR="00F61888">
              <w:rPr>
                <w:noProof/>
                <w:webHidden/>
              </w:rPr>
              <w:fldChar w:fldCharType="begin"/>
            </w:r>
            <w:r w:rsidR="00F61888">
              <w:rPr>
                <w:noProof/>
                <w:webHidden/>
              </w:rPr>
              <w:instrText xml:space="preserve"> PAGEREF _Toc241063875 \h </w:instrText>
            </w:r>
            <w:r w:rsidR="00F61888">
              <w:rPr>
                <w:noProof/>
                <w:webHidden/>
              </w:rPr>
            </w:r>
            <w:r w:rsidR="00F61888">
              <w:rPr>
                <w:noProof/>
                <w:webHidden/>
              </w:rPr>
              <w:fldChar w:fldCharType="separate"/>
            </w:r>
            <w:r w:rsidR="00F61888">
              <w:rPr>
                <w:noProof/>
                <w:webHidden/>
              </w:rPr>
              <w:t>73</w:t>
            </w:r>
            <w:r w:rsidR="00F61888">
              <w:rPr>
                <w:noProof/>
                <w:webHidden/>
              </w:rPr>
              <w:fldChar w:fldCharType="end"/>
            </w:r>
          </w:hyperlink>
        </w:p>
        <w:p w14:paraId="22CA7E51" w14:textId="4A395C4B" w:rsidR="00F61888" w:rsidRDefault="00907628">
          <w:pPr>
            <w:pStyle w:val="TOC2"/>
            <w:tabs>
              <w:tab w:val="right" w:leader="dot" w:pos="9350"/>
            </w:tabs>
            <w:rPr>
              <w:rFonts w:asciiTheme="minorHAnsi" w:eastAsiaTheme="minorEastAsia" w:hAnsiTheme="minorHAnsi"/>
              <w:noProof/>
              <w:sz w:val="22"/>
              <w:szCs w:val="22"/>
              <w:lang w:val="en-US" w:bidi="ar-SA"/>
            </w:rPr>
          </w:pPr>
          <w:hyperlink w:anchor="_Toc241063876" w:history="1">
            <w:r w:rsidR="00F61888" w:rsidRPr="00097D95">
              <w:rPr>
                <w:rStyle w:val="Hyperlink"/>
                <w:noProof/>
              </w:rPr>
              <w:t>Appendix 1: Survey Questionnaire</w:t>
            </w:r>
            <w:r w:rsidR="00F61888">
              <w:rPr>
                <w:noProof/>
                <w:webHidden/>
              </w:rPr>
              <w:tab/>
            </w:r>
            <w:r w:rsidR="00F61888">
              <w:rPr>
                <w:noProof/>
                <w:webHidden/>
              </w:rPr>
              <w:fldChar w:fldCharType="begin"/>
            </w:r>
            <w:r w:rsidR="00F61888">
              <w:rPr>
                <w:noProof/>
                <w:webHidden/>
              </w:rPr>
              <w:instrText xml:space="preserve"> PAGEREF _Toc241063876 \h </w:instrText>
            </w:r>
            <w:r w:rsidR="00F61888">
              <w:rPr>
                <w:noProof/>
                <w:webHidden/>
              </w:rPr>
            </w:r>
            <w:r w:rsidR="00F61888">
              <w:rPr>
                <w:noProof/>
                <w:webHidden/>
              </w:rPr>
              <w:fldChar w:fldCharType="separate"/>
            </w:r>
            <w:r w:rsidR="00F61888">
              <w:rPr>
                <w:noProof/>
                <w:webHidden/>
              </w:rPr>
              <w:t>73</w:t>
            </w:r>
            <w:r w:rsidR="00F61888">
              <w:rPr>
                <w:noProof/>
                <w:webHidden/>
              </w:rPr>
              <w:fldChar w:fldCharType="end"/>
            </w:r>
          </w:hyperlink>
        </w:p>
        <w:p w14:paraId="4D5CA61E" w14:textId="18FED4EA" w:rsidR="00F61888" w:rsidRDefault="00907628">
          <w:pPr>
            <w:pStyle w:val="TOC2"/>
            <w:tabs>
              <w:tab w:val="right" w:leader="dot" w:pos="9350"/>
            </w:tabs>
            <w:rPr>
              <w:rFonts w:asciiTheme="minorHAnsi" w:eastAsiaTheme="minorEastAsia" w:hAnsiTheme="minorHAnsi"/>
              <w:noProof/>
              <w:sz w:val="22"/>
              <w:szCs w:val="22"/>
              <w:lang w:val="en-US" w:bidi="ar-SA"/>
            </w:rPr>
          </w:pPr>
          <w:hyperlink w:anchor="_Toc241063877" w:history="1">
            <w:r w:rsidR="00F61888" w:rsidRPr="00097D95">
              <w:rPr>
                <w:rStyle w:val="Hyperlink"/>
                <w:noProof/>
              </w:rPr>
              <w:t>Appendix 2: Survey File for SPSS Data Analysis</w:t>
            </w:r>
            <w:r w:rsidR="00F61888">
              <w:rPr>
                <w:noProof/>
                <w:webHidden/>
              </w:rPr>
              <w:tab/>
            </w:r>
            <w:r w:rsidR="00F61888">
              <w:rPr>
                <w:noProof/>
                <w:webHidden/>
              </w:rPr>
              <w:fldChar w:fldCharType="begin"/>
            </w:r>
            <w:r w:rsidR="00F61888">
              <w:rPr>
                <w:noProof/>
                <w:webHidden/>
              </w:rPr>
              <w:instrText xml:space="preserve"> PAGEREF _Toc241063877 \h </w:instrText>
            </w:r>
            <w:r w:rsidR="00F61888">
              <w:rPr>
                <w:noProof/>
                <w:webHidden/>
              </w:rPr>
            </w:r>
            <w:r w:rsidR="00F61888">
              <w:rPr>
                <w:noProof/>
                <w:webHidden/>
              </w:rPr>
              <w:fldChar w:fldCharType="separate"/>
            </w:r>
            <w:r w:rsidR="00F61888">
              <w:rPr>
                <w:noProof/>
                <w:webHidden/>
              </w:rPr>
              <w:t>78</w:t>
            </w:r>
            <w:r w:rsidR="00F61888">
              <w:rPr>
                <w:noProof/>
                <w:webHidden/>
              </w:rPr>
              <w:fldChar w:fldCharType="end"/>
            </w:r>
          </w:hyperlink>
        </w:p>
        <w:p w14:paraId="224C0F28" w14:textId="1CFC1711" w:rsidR="009B0D9A" w:rsidRPr="000C4348" w:rsidRDefault="009B0D9A">
          <w:pPr>
            <w:rPr>
              <w:rFonts w:cs="Times New Roman"/>
            </w:rPr>
          </w:pPr>
          <w:r w:rsidRPr="000C4348">
            <w:rPr>
              <w:rFonts w:cs="Times New Roman"/>
              <w:b/>
              <w:bCs/>
            </w:rPr>
            <w:fldChar w:fldCharType="end"/>
          </w:r>
        </w:p>
      </w:sdtContent>
    </w:sdt>
    <w:p w14:paraId="17C6BB65" w14:textId="77777777" w:rsidR="00246C03" w:rsidRPr="000C4348" w:rsidRDefault="00246C03" w:rsidP="009B4D4B">
      <w:pPr>
        <w:rPr>
          <w:rFonts w:cs="Times New Roman"/>
        </w:rPr>
      </w:pPr>
    </w:p>
    <w:p w14:paraId="00F172EE" w14:textId="1C77740F" w:rsidR="00A512DE" w:rsidRDefault="00A512DE">
      <w:pPr>
        <w:spacing w:line="259" w:lineRule="auto"/>
        <w:jc w:val="left"/>
        <w:rPr>
          <w:rFonts w:cs="Times New Roman"/>
        </w:rPr>
      </w:pPr>
      <w:r>
        <w:rPr>
          <w:rFonts w:cs="Times New Roman"/>
        </w:rPr>
        <w:lastRenderedPageBreak/>
        <w:br w:type="page"/>
      </w:r>
    </w:p>
    <w:p w14:paraId="2DAC1461" w14:textId="5ED89504" w:rsidR="00246C03" w:rsidRPr="00A512DE" w:rsidRDefault="00A512DE" w:rsidP="009B4D4B">
      <w:pPr>
        <w:rPr>
          <w:rFonts w:cs="Times New Roman"/>
          <w:b/>
          <w:bCs/>
        </w:rPr>
      </w:pPr>
      <w:r w:rsidRPr="00A512DE">
        <w:rPr>
          <w:rFonts w:cs="Times New Roman"/>
          <w:b/>
          <w:bCs/>
        </w:rPr>
        <w:lastRenderedPageBreak/>
        <w:t xml:space="preserve">Table of Figures </w:t>
      </w:r>
    </w:p>
    <w:p w14:paraId="497A4D4C" w14:textId="7164350C" w:rsidR="00D46422" w:rsidRDefault="00857840">
      <w:pPr>
        <w:pStyle w:val="TableofFigures"/>
        <w:tabs>
          <w:tab w:val="right" w:leader="dot" w:pos="9350"/>
        </w:tabs>
        <w:rPr>
          <w:rFonts w:asciiTheme="minorHAnsi" w:eastAsiaTheme="minorEastAsia" w:hAnsiTheme="minorHAnsi"/>
          <w:noProof/>
          <w:kern w:val="2"/>
          <w:szCs w:val="24"/>
          <w:lang w:eastAsia="en-GB" w:bidi="ar-SA"/>
          <w14:ligatures w14:val="standardContextual"/>
        </w:rPr>
      </w:pPr>
      <w:r>
        <w:rPr>
          <w:rFonts w:cs="Times New Roman"/>
        </w:rPr>
        <w:fldChar w:fldCharType="begin"/>
      </w:r>
      <w:r>
        <w:rPr>
          <w:rFonts w:cs="Times New Roman"/>
        </w:rPr>
        <w:instrText xml:space="preserve"> TOC \h \z \c "Figure" </w:instrText>
      </w:r>
      <w:r>
        <w:rPr>
          <w:rFonts w:cs="Times New Roman"/>
        </w:rPr>
        <w:fldChar w:fldCharType="separate"/>
      </w:r>
      <w:hyperlink w:anchor="_Toc240128017" w:history="1">
        <w:r w:rsidR="00D46422" w:rsidRPr="00F60C25">
          <w:rPr>
            <w:rStyle w:val="Hyperlink"/>
            <w:rFonts w:cs="Times New Roman"/>
            <w:noProof/>
          </w:rPr>
          <w:t>Figure 1: Theory of Planned Behaviour (TPB)</w:t>
        </w:r>
        <w:r w:rsidR="00D46422">
          <w:rPr>
            <w:noProof/>
            <w:webHidden/>
          </w:rPr>
          <w:tab/>
        </w:r>
        <w:r w:rsidR="00D46422">
          <w:rPr>
            <w:noProof/>
            <w:webHidden/>
          </w:rPr>
          <w:fldChar w:fldCharType="begin"/>
        </w:r>
        <w:r w:rsidR="00D46422">
          <w:rPr>
            <w:noProof/>
            <w:webHidden/>
          </w:rPr>
          <w:instrText xml:space="preserve"> PAGEREF _Toc240128017 \h </w:instrText>
        </w:r>
        <w:r w:rsidR="00D46422">
          <w:rPr>
            <w:noProof/>
            <w:webHidden/>
          </w:rPr>
        </w:r>
        <w:r w:rsidR="00D46422">
          <w:rPr>
            <w:noProof/>
            <w:webHidden/>
          </w:rPr>
          <w:fldChar w:fldCharType="separate"/>
        </w:r>
        <w:r w:rsidR="00D46422">
          <w:rPr>
            <w:noProof/>
            <w:webHidden/>
          </w:rPr>
          <w:t>18</w:t>
        </w:r>
        <w:r w:rsidR="00D46422">
          <w:rPr>
            <w:noProof/>
            <w:webHidden/>
          </w:rPr>
          <w:fldChar w:fldCharType="end"/>
        </w:r>
      </w:hyperlink>
    </w:p>
    <w:p w14:paraId="73F42836" w14:textId="2BCD8AC6" w:rsidR="00D46422" w:rsidRDefault="00907628">
      <w:pPr>
        <w:pStyle w:val="TableofFigures"/>
        <w:tabs>
          <w:tab w:val="right" w:leader="dot" w:pos="9350"/>
        </w:tabs>
        <w:rPr>
          <w:rFonts w:asciiTheme="minorHAnsi" w:eastAsiaTheme="minorEastAsia" w:hAnsiTheme="minorHAnsi"/>
          <w:noProof/>
          <w:kern w:val="2"/>
          <w:szCs w:val="24"/>
          <w:lang w:eastAsia="en-GB" w:bidi="ar-SA"/>
          <w14:ligatures w14:val="standardContextual"/>
        </w:rPr>
      </w:pPr>
      <w:hyperlink w:anchor="_Toc240128018" w:history="1">
        <w:r w:rsidR="00D46422" w:rsidRPr="00F60C25">
          <w:rPr>
            <w:rStyle w:val="Hyperlink"/>
            <w:rFonts w:cs="Times New Roman"/>
            <w:noProof/>
          </w:rPr>
          <w:t>Figure 2: AIDA Model</w:t>
        </w:r>
        <w:r w:rsidR="00D46422">
          <w:rPr>
            <w:noProof/>
            <w:webHidden/>
          </w:rPr>
          <w:tab/>
        </w:r>
        <w:r w:rsidR="00D46422">
          <w:rPr>
            <w:noProof/>
            <w:webHidden/>
          </w:rPr>
          <w:fldChar w:fldCharType="begin"/>
        </w:r>
        <w:r w:rsidR="00D46422">
          <w:rPr>
            <w:noProof/>
            <w:webHidden/>
          </w:rPr>
          <w:instrText xml:space="preserve"> PAGEREF _Toc240128018 \h </w:instrText>
        </w:r>
        <w:r w:rsidR="00D46422">
          <w:rPr>
            <w:noProof/>
            <w:webHidden/>
          </w:rPr>
        </w:r>
        <w:r w:rsidR="00D46422">
          <w:rPr>
            <w:noProof/>
            <w:webHidden/>
          </w:rPr>
          <w:fldChar w:fldCharType="separate"/>
        </w:r>
        <w:r w:rsidR="00D46422">
          <w:rPr>
            <w:noProof/>
            <w:webHidden/>
          </w:rPr>
          <w:t>19</w:t>
        </w:r>
        <w:r w:rsidR="00D46422">
          <w:rPr>
            <w:noProof/>
            <w:webHidden/>
          </w:rPr>
          <w:fldChar w:fldCharType="end"/>
        </w:r>
      </w:hyperlink>
    </w:p>
    <w:p w14:paraId="78B78405" w14:textId="5F9E84C4" w:rsidR="00D46422" w:rsidRDefault="00907628">
      <w:pPr>
        <w:pStyle w:val="TableofFigures"/>
        <w:tabs>
          <w:tab w:val="right" w:leader="dot" w:pos="9350"/>
        </w:tabs>
        <w:rPr>
          <w:rFonts w:asciiTheme="minorHAnsi" w:eastAsiaTheme="minorEastAsia" w:hAnsiTheme="minorHAnsi"/>
          <w:noProof/>
          <w:kern w:val="2"/>
          <w:szCs w:val="24"/>
          <w:lang w:eastAsia="en-GB" w:bidi="ar-SA"/>
          <w14:ligatures w14:val="standardContextual"/>
        </w:rPr>
      </w:pPr>
      <w:hyperlink w:anchor="_Toc240128019" w:history="1">
        <w:r w:rsidR="00D46422" w:rsidRPr="00F60C25">
          <w:rPr>
            <w:rStyle w:val="Hyperlink"/>
            <w:rFonts w:cs="Times New Roman"/>
            <w:noProof/>
          </w:rPr>
          <w:t>Figure 3: Customer Segmentation</w:t>
        </w:r>
        <w:r w:rsidR="00D46422">
          <w:rPr>
            <w:noProof/>
            <w:webHidden/>
          </w:rPr>
          <w:tab/>
        </w:r>
        <w:r w:rsidR="00D46422">
          <w:rPr>
            <w:noProof/>
            <w:webHidden/>
          </w:rPr>
          <w:fldChar w:fldCharType="begin"/>
        </w:r>
        <w:r w:rsidR="00D46422">
          <w:rPr>
            <w:noProof/>
            <w:webHidden/>
          </w:rPr>
          <w:instrText xml:space="preserve"> PAGEREF _Toc240128019 \h </w:instrText>
        </w:r>
        <w:r w:rsidR="00D46422">
          <w:rPr>
            <w:noProof/>
            <w:webHidden/>
          </w:rPr>
        </w:r>
        <w:r w:rsidR="00D46422">
          <w:rPr>
            <w:noProof/>
            <w:webHidden/>
          </w:rPr>
          <w:fldChar w:fldCharType="separate"/>
        </w:r>
        <w:r w:rsidR="00D46422">
          <w:rPr>
            <w:noProof/>
            <w:webHidden/>
          </w:rPr>
          <w:t>20</w:t>
        </w:r>
        <w:r w:rsidR="00D46422">
          <w:rPr>
            <w:noProof/>
            <w:webHidden/>
          </w:rPr>
          <w:fldChar w:fldCharType="end"/>
        </w:r>
      </w:hyperlink>
    </w:p>
    <w:p w14:paraId="33509CF1" w14:textId="589EC44F" w:rsidR="00D46422" w:rsidRDefault="00907628">
      <w:pPr>
        <w:pStyle w:val="TableofFigures"/>
        <w:tabs>
          <w:tab w:val="right" w:leader="dot" w:pos="9350"/>
        </w:tabs>
        <w:rPr>
          <w:rFonts w:asciiTheme="minorHAnsi" w:eastAsiaTheme="minorEastAsia" w:hAnsiTheme="minorHAnsi"/>
          <w:noProof/>
          <w:kern w:val="2"/>
          <w:szCs w:val="24"/>
          <w:lang w:eastAsia="en-GB" w:bidi="ar-SA"/>
          <w14:ligatures w14:val="standardContextual"/>
        </w:rPr>
      </w:pPr>
      <w:hyperlink w:anchor="_Toc240128020" w:history="1">
        <w:r w:rsidR="00D46422" w:rsidRPr="00F60C25">
          <w:rPr>
            <w:rStyle w:val="Hyperlink"/>
            <w:rFonts w:cs="Times New Roman"/>
            <w:noProof/>
          </w:rPr>
          <w:t>Figure 4: Conceptual Framework</w:t>
        </w:r>
        <w:r w:rsidR="00D46422">
          <w:rPr>
            <w:noProof/>
            <w:webHidden/>
          </w:rPr>
          <w:tab/>
        </w:r>
        <w:r w:rsidR="00D46422">
          <w:rPr>
            <w:noProof/>
            <w:webHidden/>
          </w:rPr>
          <w:fldChar w:fldCharType="begin"/>
        </w:r>
        <w:r w:rsidR="00D46422">
          <w:rPr>
            <w:noProof/>
            <w:webHidden/>
          </w:rPr>
          <w:instrText xml:space="preserve"> PAGEREF _Toc240128020 \h </w:instrText>
        </w:r>
        <w:r w:rsidR="00D46422">
          <w:rPr>
            <w:noProof/>
            <w:webHidden/>
          </w:rPr>
        </w:r>
        <w:r w:rsidR="00D46422">
          <w:rPr>
            <w:noProof/>
            <w:webHidden/>
          </w:rPr>
          <w:fldChar w:fldCharType="separate"/>
        </w:r>
        <w:r w:rsidR="00D46422">
          <w:rPr>
            <w:noProof/>
            <w:webHidden/>
          </w:rPr>
          <w:t>31</w:t>
        </w:r>
        <w:r w:rsidR="00D46422">
          <w:rPr>
            <w:noProof/>
            <w:webHidden/>
          </w:rPr>
          <w:fldChar w:fldCharType="end"/>
        </w:r>
      </w:hyperlink>
    </w:p>
    <w:p w14:paraId="36A19D65" w14:textId="25672A5E" w:rsidR="00D46422" w:rsidRDefault="00907628">
      <w:pPr>
        <w:pStyle w:val="TableofFigures"/>
        <w:tabs>
          <w:tab w:val="right" w:leader="dot" w:pos="9350"/>
        </w:tabs>
        <w:rPr>
          <w:rFonts w:asciiTheme="minorHAnsi" w:eastAsiaTheme="minorEastAsia" w:hAnsiTheme="minorHAnsi"/>
          <w:noProof/>
          <w:kern w:val="2"/>
          <w:szCs w:val="24"/>
          <w:lang w:eastAsia="en-GB" w:bidi="ar-SA"/>
          <w14:ligatures w14:val="standardContextual"/>
        </w:rPr>
      </w:pPr>
      <w:hyperlink w:anchor="_Toc240128021" w:history="1">
        <w:r w:rsidR="00D46422" w:rsidRPr="00F60C25">
          <w:rPr>
            <w:rStyle w:val="Hyperlink"/>
            <w:noProof/>
          </w:rPr>
          <w:t>Figure 5: Age demographic of the respondents</w:t>
        </w:r>
        <w:r w:rsidR="00D46422">
          <w:rPr>
            <w:noProof/>
            <w:webHidden/>
          </w:rPr>
          <w:tab/>
        </w:r>
        <w:r w:rsidR="00D46422">
          <w:rPr>
            <w:noProof/>
            <w:webHidden/>
          </w:rPr>
          <w:fldChar w:fldCharType="begin"/>
        </w:r>
        <w:r w:rsidR="00D46422">
          <w:rPr>
            <w:noProof/>
            <w:webHidden/>
          </w:rPr>
          <w:instrText xml:space="preserve"> PAGEREF _Toc240128021 \h </w:instrText>
        </w:r>
        <w:r w:rsidR="00D46422">
          <w:rPr>
            <w:noProof/>
            <w:webHidden/>
          </w:rPr>
        </w:r>
        <w:r w:rsidR="00D46422">
          <w:rPr>
            <w:noProof/>
            <w:webHidden/>
          </w:rPr>
          <w:fldChar w:fldCharType="separate"/>
        </w:r>
        <w:r w:rsidR="00D46422">
          <w:rPr>
            <w:noProof/>
            <w:webHidden/>
          </w:rPr>
          <w:t>41</w:t>
        </w:r>
        <w:r w:rsidR="00D46422">
          <w:rPr>
            <w:noProof/>
            <w:webHidden/>
          </w:rPr>
          <w:fldChar w:fldCharType="end"/>
        </w:r>
      </w:hyperlink>
    </w:p>
    <w:p w14:paraId="71200F58" w14:textId="4C8F6119" w:rsidR="00D46422" w:rsidRDefault="00907628">
      <w:pPr>
        <w:pStyle w:val="TableofFigures"/>
        <w:tabs>
          <w:tab w:val="right" w:leader="dot" w:pos="9350"/>
        </w:tabs>
        <w:rPr>
          <w:rFonts w:asciiTheme="minorHAnsi" w:eastAsiaTheme="minorEastAsia" w:hAnsiTheme="minorHAnsi"/>
          <w:noProof/>
          <w:kern w:val="2"/>
          <w:szCs w:val="24"/>
          <w:lang w:eastAsia="en-GB" w:bidi="ar-SA"/>
          <w14:ligatures w14:val="standardContextual"/>
        </w:rPr>
      </w:pPr>
      <w:hyperlink w:anchor="_Toc240128022" w:history="1">
        <w:r w:rsidR="00D46422" w:rsidRPr="00F60C25">
          <w:rPr>
            <w:rStyle w:val="Hyperlink"/>
            <w:noProof/>
          </w:rPr>
          <w:t>Figure 6: Gender demographic of the respondents</w:t>
        </w:r>
        <w:r w:rsidR="00D46422">
          <w:rPr>
            <w:noProof/>
            <w:webHidden/>
          </w:rPr>
          <w:tab/>
        </w:r>
        <w:r w:rsidR="00D46422">
          <w:rPr>
            <w:noProof/>
            <w:webHidden/>
          </w:rPr>
          <w:fldChar w:fldCharType="begin"/>
        </w:r>
        <w:r w:rsidR="00D46422">
          <w:rPr>
            <w:noProof/>
            <w:webHidden/>
          </w:rPr>
          <w:instrText xml:space="preserve"> PAGEREF _Toc240128022 \h </w:instrText>
        </w:r>
        <w:r w:rsidR="00D46422">
          <w:rPr>
            <w:noProof/>
            <w:webHidden/>
          </w:rPr>
        </w:r>
        <w:r w:rsidR="00D46422">
          <w:rPr>
            <w:noProof/>
            <w:webHidden/>
          </w:rPr>
          <w:fldChar w:fldCharType="separate"/>
        </w:r>
        <w:r w:rsidR="00D46422">
          <w:rPr>
            <w:noProof/>
            <w:webHidden/>
          </w:rPr>
          <w:t>41</w:t>
        </w:r>
        <w:r w:rsidR="00D46422">
          <w:rPr>
            <w:noProof/>
            <w:webHidden/>
          </w:rPr>
          <w:fldChar w:fldCharType="end"/>
        </w:r>
      </w:hyperlink>
    </w:p>
    <w:p w14:paraId="75F99322" w14:textId="3C930BF0" w:rsidR="00D46422" w:rsidRDefault="00907628">
      <w:pPr>
        <w:pStyle w:val="TableofFigures"/>
        <w:tabs>
          <w:tab w:val="right" w:leader="dot" w:pos="9350"/>
        </w:tabs>
        <w:rPr>
          <w:rFonts w:asciiTheme="minorHAnsi" w:eastAsiaTheme="minorEastAsia" w:hAnsiTheme="minorHAnsi"/>
          <w:noProof/>
          <w:kern w:val="2"/>
          <w:szCs w:val="24"/>
          <w:lang w:eastAsia="en-GB" w:bidi="ar-SA"/>
          <w14:ligatures w14:val="standardContextual"/>
        </w:rPr>
      </w:pPr>
      <w:hyperlink w:anchor="_Toc240128023" w:history="1">
        <w:r w:rsidR="00D46422" w:rsidRPr="00F60C25">
          <w:rPr>
            <w:rStyle w:val="Hyperlink"/>
            <w:noProof/>
          </w:rPr>
          <w:t>Figure 7: Instagram Usage Frequency</w:t>
        </w:r>
        <w:r w:rsidR="00D46422">
          <w:rPr>
            <w:noProof/>
            <w:webHidden/>
          </w:rPr>
          <w:tab/>
        </w:r>
        <w:r w:rsidR="00D46422">
          <w:rPr>
            <w:noProof/>
            <w:webHidden/>
          </w:rPr>
          <w:fldChar w:fldCharType="begin"/>
        </w:r>
        <w:r w:rsidR="00D46422">
          <w:rPr>
            <w:noProof/>
            <w:webHidden/>
          </w:rPr>
          <w:instrText xml:space="preserve"> PAGEREF _Toc240128023 \h </w:instrText>
        </w:r>
        <w:r w:rsidR="00D46422">
          <w:rPr>
            <w:noProof/>
            <w:webHidden/>
          </w:rPr>
        </w:r>
        <w:r w:rsidR="00D46422">
          <w:rPr>
            <w:noProof/>
            <w:webHidden/>
          </w:rPr>
          <w:fldChar w:fldCharType="separate"/>
        </w:r>
        <w:r w:rsidR="00D46422">
          <w:rPr>
            <w:noProof/>
            <w:webHidden/>
          </w:rPr>
          <w:t>42</w:t>
        </w:r>
        <w:r w:rsidR="00D46422">
          <w:rPr>
            <w:noProof/>
            <w:webHidden/>
          </w:rPr>
          <w:fldChar w:fldCharType="end"/>
        </w:r>
      </w:hyperlink>
    </w:p>
    <w:p w14:paraId="028E7C69" w14:textId="0B93CE8D" w:rsidR="00D46422" w:rsidRDefault="00907628">
      <w:pPr>
        <w:pStyle w:val="TableofFigures"/>
        <w:tabs>
          <w:tab w:val="right" w:leader="dot" w:pos="9350"/>
        </w:tabs>
        <w:rPr>
          <w:rFonts w:asciiTheme="minorHAnsi" w:eastAsiaTheme="minorEastAsia" w:hAnsiTheme="minorHAnsi"/>
          <w:noProof/>
          <w:kern w:val="2"/>
          <w:szCs w:val="24"/>
          <w:lang w:eastAsia="en-GB" w:bidi="ar-SA"/>
          <w14:ligatures w14:val="standardContextual"/>
        </w:rPr>
      </w:pPr>
      <w:hyperlink w:anchor="_Toc240128024" w:history="1">
        <w:r w:rsidR="00D46422" w:rsidRPr="00F60C25">
          <w:rPr>
            <w:rStyle w:val="Hyperlink"/>
            <w:noProof/>
          </w:rPr>
          <w:t>Figure 8: Daily Instagram Usage Time</w:t>
        </w:r>
        <w:r w:rsidR="00D46422">
          <w:rPr>
            <w:noProof/>
            <w:webHidden/>
          </w:rPr>
          <w:tab/>
        </w:r>
        <w:r w:rsidR="00D46422">
          <w:rPr>
            <w:noProof/>
            <w:webHidden/>
          </w:rPr>
          <w:fldChar w:fldCharType="begin"/>
        </w:r>
        <w:r w:rsidR="00D46422">
          <w:rPr>
            <w:noProof/>
            <w:webHidden/>
          </w:rPr>
          <w:instrText xml:space="preserve"> PAGEREF _Toc240128024 \h </w:instrText>
        </w:r>
        <w:r w:rsidR="00D46422">
          <w:rPr>
            <w:noProof/>
            <w:webHidden/>
          </w:rPr>
        </w:r>
        <w:r w:rsidR="00D46422">
          <w:rPr>
            <w:noProof/>
            <w:webHidden/>
          </w:rPr>
          <w:fldChar w:fldCharType="separate"/>
        </w:r>
        <w:r w:rsidR="00D46422">
          <w:rPr>
            <w:noProof/>
            <w:webHidden/>
          </w:rPr>
          <w:t>42</w:t>
        </w:r>
        <w:r w:rsidR="00D46422">
          <w:rPr>
            <w:noProof/>
            <w:webHidden/>
          </w:rPr>
          <w:fldChar w:fldCharType="end"/>
        </w:r>
      </w:hyperlink>
    </w:p>
    <w:p w14:paraId="7C33D833" w14:textId="2F4781C4" w:rsidR="00A512DE" w:rsidRDefault="00857840" w:rsidP="009B4D4B">
      <w:pPr>
        <w:rPr>
          <w:rFonts w:cs="Times New Roman"/>
        </w:rPr>
      </w:pPr>
      <w:r>
        <w:rPr>
          <w:rFonts w:cs="Times New Roman"/>
        </w:rPr>
        <w:fldChar w:fldCharType="end"/>
      </w:r>
    </w:p>
    <w:p w14:paraId="766EF531" w14:textId="782806EC" w:rsidR="00A512DE" w:rsidRPr="00A512DE" w:rsidRDefault="00A512DE" w:rsidP="009B4D4B">
      <w:pPr>
        <w:rPr>
          <w:rFonts w:cs="Times New Roman"/>
          <w:b/>
          <w:bCs/>
        </w:rPr>
      </w:pPr>
      <w:r w:rsidRPr="00A512DE">
        <w:rPr>
          <w:rFonts w:cs="Times New Roman"/>
          <w:b/>
          <w:bCs/>
        </w:rPr>
        <w:t xml:space="preserve">Table of Tables </w:t>
      </w:r>
    </w:p>
    <w:p w14:paraId="4465DE98" w14:textId="0DDCF68E" w:rsidR="00D46422" w:rsidRDefault="00857840">
      <w:pPr>
        <w:pStyle w:val="TableofFigures"/>
        <w:tabs>
          <w:tab w:val="right" w:leader="dot" w:pos="9350"/>
        </w:tabs>
        <w:rPr>
          <w:rFonts w:asciiTheme="minorHAnsi" w:eastAsiaTheme="minorEastAsia" w:hAnsiTheme="minorHAnsi"/>
          <w:noProof/>
          <w:kern w:val="2"/>
          <w:szCs w:val="24"/>
          <w:lang w:eastAsia="en-GB" w:bidi="ar-SA"/>
          <w14:ligatures w14:val="standardContextual"/>
        </w:rPr>
      </w:pPr>
      <w:r>
        <w:rPr>
          <w:rFonts w:cs="Times New Roman"/>
        </w:rPr>
        <w:fldChar w:fldCharType="begin"/>
      </w:r>
      <w:r>
        <w:rPr>
          <w:rFonts w:cs="Times New Roman"/>
        </w:rPr>
        <w:instrText xml:space="preserve"> TOC \h \z \c "Table" </w:instrText>
      </w:r>
      <w:r>
        <w:rPr>
          <w:rFonts w:cs="Times New Roman"/>
        </w:rPr>
        <w:fldChar w:fldCharType="separate"/>
      </w:r>
      <w:hyperlink w:anchor="_Toc240128034" w:history="1">
        <w:r w:rsidR="00D46422" w:rsidRPr="00B34216">
          <w:rPr>
            <w:rStyle w:val="Hyperlink"/>
            <w:rFonts w:cs="Times New Roman"/>
            <w:noProof/>
          </w:rPr>
          <w:t>Table 1: Variables of the Study</w:t>
        </w:r>
        <w:r w:rsidR="00D46422">
          <w:rPr>
            <w:noProof/>
            <w:webHidden/>
          </w:rPr>
          <w:tab/>
        </w:r>
        <w:r w:rsidR="00D46422">
          <w:rPr>
            <w:noProof/>
            <w:webHidden/>
          </w:rPr>
          <w:fldChar w:fldCharType="begin"/>
        </w:r>
        <w:r w:rsidR="00D46422">
          <w:rPr>
            <w:noProof/>
            <w:webHidden/>
          </w:rPr>
          <w:instrText xml:space="preserve"> PAGEREF _Toc240128034 \h </w:instrText>
        </w:r>
        <w:r w:rsidR="00D46422">
          <w:rPr>
            <w:noProof/>
            <w:webHidden/>
          </w:rPr>
        </w:r>
        <w:r w:rsidR="00D46422">
          <w:rPr>
            <w:noProof/>
            <w:webHidden/>
          </w:rPr>
          <w:fldChar w:fldCharType="separate"/>
        </w:r>
        <w:r w:rsidR="00D46422">
          <w:rPr>
            <w:noProof/>
            <w:webHidden/>
          </w:rPr>
          <w:t>30</w:t>
        </w:r>
        <w:r w:rsidR="00D46422">
          <w:rPr>
            <w:noProof/>
            <w:webHidden/>
          </w:rPr>
          <w:fldChar w:fldCharType="end"/>
        </w:r>
      </w:hyperlink>
    </w:p>
    <w:p w14:paraId="13193694" w14:textId="11CFB4F3" w:rsidR="00D46422" w:rsidRDefault="00907628">
      <w:pPr>
        <w:pStyle w:val="TableofFigures"/>
        <w:tabs>
          <w:tab w:val="right" w:leader="dot" w:pos="9350"/>
        </w:tabs>
        <w:rPr>
          <w:rFonts w:asciiTheme="minorHAnsi" w:eastAsiaTheme="minorEastAsia" w:hAnsiTheme="minorHAnsi"/>
          <w:noProof/>
          <w:kern w:val="2"/>
          <w:szCs w:val="24"/>
          <w:lang w:eastAsia="en-GB" w:bidi="ar-SA"/>
          <w14:ligatures w14:val="standardContextual"/>
        </w:rPr>
      </w:pPr>
      <w:hyperlink w:anchor="_Toc240128035" w:history="1">
        <w:r w:rsidR="00D46422" w:rsidRPr="00B34216">
          <w:rPr>
            <w:rStyle w:val="Hyperlink"/>
            <w:noProof/>
          </w:rPr>
          <w:t>Table 2: Descriptive data analysis for variables</w:t>
        </w:r>
        <w:r w:rsidR="00D46422">
          <w:rPr>
            <w:noProof/>
            <w:webHidden/>
          </w:rPr>
          <w:tab/>
        </w:r>
        <w:r w:rsidR="00D46422">
          <w:rPr>
            <w:noProof/>
            <w:webHidden/>
          </w:rPr>
          <w:fldChar w:fldCharType="begin"/>
        </w:r>
        <w:r w:rsidR="00D46422">
          <w:rPr>
            <w:noProof/>
            <w:webHidden/>
          </w:rPr>
          <w:instrText xml:space="preserve"> PAGEREF _Toc240128035 \h </w:instrText>
        </w:r>
        <w:r w:rsidR="00D46422">
          <w:rPr>
            <w:noProof/>
            <w:webHidden/>
          </w:rPr>
        </w:r>
        <w:r w:rsidR="00D46422">
          <w:rPr>
            <w:noProof/>
            <w:webHidden/>
          </w:rPr>
          <w:fldChar w:fldCharType="separate"/>
        </w:r>
        <w:r w:rsidR="00D46422">
          <w:rPr>
            <w:noProof/>
            <w:webHidden/>
          </w:rPr>
          <w:t>43</w:t>
        </w:r>
        <w:r w:rsidR="00D46422">
          <w:rPr>
            <w:noProof/>
            <w:webHidden/>
          </w:rPr>
          <w:fldChar w:fldCharType="end"/>
        </w:r>
      </w:hyperlink>
    </w:p>
    <w:p w14:paraId="494F7893" w14:textId="68CB7DD0" w:rsidR="00D46422" w:rsidRDefault="00907628">
      <w:pPr>
        <w:pStyle w:val="TableofFigures"/>
        <w:tabs>
          <w:tab w:val="right" w:leader="dot" w:pos="9350"/>
        </w:tabs>
        <w:rPr>
          <w:rFonts w:asciiTheme="minorHAnsi" w:eastAsiaTheme="minorEastAsia" w:hAnsiTheme="minorHAnsi"/>
          <w:noProof/>
          <w:kern w:val="2"/>
          <w:szCs w:val="24"/>
          <w:lang w:eastAsia="en-GB" w:bidi="ar-SA"/>
          <w14:ligatures w14:val="standardContextual"/>
        </w:rPr>
      </w:pPr>
      <w:hyperlink w:anchor="_Toc240128036" w:history="1">
        <w:r w:rsidR="00D46422" w:rsidRPr="00B34216">
          <w:rPr>
            <w:rStyle w:val="Hyperlink"/>
            <w:noProof/>
          </w:rPr>
          <w:t>Table 3: Reliability Analysis</w:t>
        </w:r>
        <w:r w:rsidR="00D46422">
          <w:rPr>
            <w:noProof/>
            <w:webHidden/>
          </w:rPr>
          <w:tab/>
        </w:r>
        <w:r w:rsidR="00D46422">
          <w:rPr>
            <w:noProof/>
            <w:webHidden/>
          </w:rPr>
          <w:fldChar w:fldCharType="begin"/>
        </w:r>
        <w:r w:rsidR="00D46422">
          <w:rPr>
            <w:noProof/>
            <w:webHidden/>
          </w:rPr>
          <w:instrText xml:space="preserve"> PAGEREF _Toc240128036 \h </w:instrText>
        </w:r>
        <w:r w:rsidR="00D46422">
          <w:rPr>
            <w:noProof/>
            <w:webHidden/>
          </w:rPr>
        </w:r>
        <w:r w:rsidR="00D46422">
          <w:rPr>
            <w:noProof/>
            <w:webHidden/>
          </w:rPr>
          <w:fldChar w:fldCharType="separate"/>
        </w:r>
        <w:r w:rsidR="00D46422">
          <w:rPr>
            <w:noProof/>
            <w:webHidden/>
          </w:rPr>
          <w:t>45</w:t>
        </w:r>
        <w:r w:rsidR="00D46422">
          <w:rPr>
            <w:noProof/>
            <w:webHidden/>
          </w:rPr>
          <w:fldChar w:fldCharType="end"/>
        </w:r>
      </w:hyperlink>
    </w:p>
    <w:p w14:paraId="08D16AB5" w14:textId="4E38B9CA" w:rsidR="00D46422" w:rsidRDefault="00907628">
      <w:pPr>
        <w:pStyle w:val="TableofFigures"/>
        <w:tabs>
          <w:tab w:val="right" w:leader="dot" w:pos="9350"/>
        </w:tabs>
        <w:rPr>
          <w:rFonts w:asciiTheme="minorHAnsi" w:eastAsiaTheme="minorEastAsia" w:hAnsiTheme="minorHAnsi"/>
          <w:noProof/>
          <w:kern w:val="2"/>
          <w:szCs w:val="24"/>
          <w:lang w:eastAsia="en-GB" w:bidi="ar-SA"/>
          <w14:ligatures w14:val="standardContextual"/>
        </w:rPr>
      </w:pPr>
      <w:hyperlink w:anchor="_Toc240128037" w:history="1">
        <w:r w:rsidR="00D46422" w:rsidRPr="00B34216">
          <w:rPr>
            <w:rStyle w:val="Hyperlink"/>
            <w:noProof/>
          </w:rPr>
          <w:t>Table 4: Cronbach's Alpha Value for Each Variable</w:t>
        </w:r>
        <w:r w:rsidR="00D46422">
          <w:rPr>
            <w:noProof/>
            <w:webHidden/>
          </w:rPr>
          <w:tab/>
        </w:r>
        <w:r w:rsidR="00D46422">
          <w:rPr>
            <w:noProof/>
            <w:webHidden/>
          </w:rPr>
          <w:fldChar w:fldCharType="begin"/>
        </w:r>
        <w:r w:rsidR="00D46422">
          <w:rPr>
            <w:noProof/>
            <w:webHidden/>
          </w:rPr>
          <w:instrText xml:space="preserve"> PAGEREF _Toc240128037 \h </w:instrText>
        </w:r>
        <w:r w:rsidR="00D46422">
          <w:rPr>
            <w:noProof/>
            <w:webHidden/>
          </w:rPr>
        </w:r>
        <w:r w:rsidR="00D46422">
          <w:rPr>
            <w:noProof/>
            <w:webHidden/>
          </w:rPr>
          <w:fldChar w:fldCharType="separate"/>
        </w:r>
        <w:r w:rsidR="00D46422">
          <w:rPr>
            <w:noProof/>
            <w:webHidden/>
          </w:rPr>
          <w:t>45</w:t>
        </w:r>
        <w:r w:rsidR="00D46422">
          <w:rPr>
            <w:noProof/>
            <w:webHidden/>
          </w:rPr>
          <w:fldChar w:fldCharType="end"/>
        </w:r>
      </w:hyperlink>
    </w:p>
    <w:p w14:paraId="64F76A48" w14:textId="32DF5BB9" w:rsidR="00D46422" w:rsidRDefault="00907628">
      <w:pPr>
        <w:pStyle w:val="TableofFigures"/>
        <w:tabs>
          <w:tab w:val="right" w:leader="dot" w:pos="9350"/>
        </w:tabs>
        <w:rPr>
          <w:rFonts w:asciiTheme="minorHAnsi" w:eastAsiaTheme="minorEastAsia" w:hAnsiTheme="minorHAnsi"/>
          <w:noProof/>
          <w:kern w:val="2"/>
          <w:szCs w:val="24"/>
          <w:lang w:eastAsia="en-GB" w:bidi="ar-SA"/>
          <w14:ligatures w14:val="standardContextual"/>
        </w:rPr>
      </w:pPr>
      <w:hyperlink w:anchor="_Toc240128038" w:history="1">
        <w:r w:rsidR="00D46422" w:rsidRPr="00B34216">
          <w:rPr>
            <w:rStyle w:val="Hyperlink"/>
            <w:noProof/>
          </w:rPr>
          <w:t>Table 5: Multiple Regression Analysis</w:t>
        </w:r>
        <w:r w:rsidR="00D46422">
          <w:rPr>
            <w:noProof/>
            <w:webHidden/>
          </w:rPr>
          <w:tab/>
        </w:r>
        <w:r w:rsidR="00D46422">
          <w:rPr>
            <w:noProof/>
            <w:webHidden/>
          </w:rPr>
          <w:fldChar w:fldCharType="begin"/>
        </w:r>
        <w:r w:rsidR="00D46422">
          <w:rPr>
            <w:noProof/>
            <w:webHidden/>
          </w:rPr>
          <w:instrText xml:space="preserve"> PAGEREF _Toc240128038 \h </w:instrText>
        </w:r>
        <w:r w:rsidR="00D46422">
          <w:rPr>
            <w:noProof/>
            <w:webHidden/>
          </w:rPr>
        </w:r>
        <w:r w:rsidR="00D46422">
          <w:rPr>
            <w:noProof/>
            <w:webHidden/>
          </w:rPr>
          <w:fldChar w:fldCharType="separate"/>
        </w:r>
        <w:r w:rsidR="00D46422">
          <w:rPr>
            <w:noProof/>
            <w:webHidden/>
          </w:rPr>
          <w:t>46</w:t>
        </w:r>
        <w:r w:rsidR="00D46422">
          <w:rPr>
            <w:noProof/>
            <w:webHidden/>
          </w:rPr>
          <w:fldChar w:fldCharType="end"/>
        </w:r>
      </w:hyperlink>
    </w:p>
    <w:p w14:paraId="02B545C5" w14:textId="3BE36FC1" w:rsidR="00D46422" w:rsidRDefault="00907628">
      <w:pPr>
        <w:pStyle w:val="TableofFigures"/>
        <w:tabs>
          <w:tab w:val="right" w:leader="dot" w:pos="9350"/>
        </w:tabs>
        <w:rPr>
          <w:rFonts w:asciiTheme="minorHAnsi" w:eastAsiaTheme="minorEastAsia" w:hAnsiTheme="minorHAnsi"/>
          <w:noProof/>
          <w:kern w:val="2"/>
          <w:szCs w:val="24"/>
          <w:lang w:eastAsia="en-GB" w:bidi="ar-SA"/>
          <w14:ligatures w14:val="standardContextual"/>
        </w:rPr>
      </w:pPr>
      <w:hyperlink w:anchor="_Toc240128039" w:history="1">
        <w:r w:rsidR="00D46422" w:rsidRPr="00B34216">
          <w:rPr>
            <w:rStyle w:val="Hyperlink"/>
            <w:noProof/>
          </w:rPr>
          <w:t>Table 6: ANOVA Analysis</w:t>
        </w:r>
        <w:r w:rsidR="00D46422">
          <w:rPr>
            <w:noProof/>
            <w:webHidden/>
          </w:rPr>
          <w:tab/>
        </w:r>
        <w:r w:rsidR="00D46422">
          <w:rPr>
            <w:noProof/>
            <w:webHidden/>
          </w:rPr>
          <w:fldChar w:fldCharType="begin"/>
        </w:r>
        <w:r w:rsidR="00D46422">
          <w:rPr>
            <w:noProof/>
            <w:webHidden/>
          </w:rPr>
          <w:instrText xml:space="preserve"> PAGEREF _Toc240128039 \h </w:instrText>
        </w:r>
        <w:r w:rsidR="00D46422">
          <w:rPr>
            <w:noProof/>
            <w:webHidden/>
          </w:rPr>
        </w:r>
        <w:r w:rsidR="00D46422">
          <w:rPr>
            <w:noProof/>
            <w:webHidden/>
          </w:rPr>
          <w:fldChar w:fldCharType="separate"/>
        </w:r>
        <w:r w:rsidR="00D46422">
          <w:rPr>
            <w:noProof/>
            <w:webHidden/>
          </w:rPr>
          <w:t>47</w:t>
        </w:r>
        <w:r w:rsidR="00D46422">
          <w:rPr>
            <w:noProof/>
            <w:webHidden/>
          </w:rPr>
          <w:fldChar w:fldCharType="end"/>
        </w:r>
      </w:hyperlink>
    </w:p>
    <w:p w14:paraId="7F424279" w14:textId="6CC7D2CF" w:rsidR="00D46422" w:rsidRDefault="00907628">
      <w:pPr>
        <w:pStyle w:val="TableofFigures"/>
        <w:tabs>
          <w:tab w:val="right" w:leader="dot" w:pos="9350"/>
        </w:tabs>
        <w:rPr>
          <w:rFonts w:asciiTheme="minorHAnsi" w:eastAsiaTheme="minorEastAsia" w:hAnsiTheme="minorHAnsi"/>
          <w:noProof/>
          <w:kern w:val="2"/>
          <w:szCs w:val="24"/>
          <w:lang w:eastAsia="en-GB" w:bidi="ar-SA"/>
          <w14:ligatures w14:val="standardContextual"/>
        </w:rPr>
      </w:pPr>
      <w:hyperlink w:anchor="_Toc240128040" w:history="1">
        <w:r w:rsidR="00D46422" w:rsidRPr="00B34216">
          <w:rPr>
            <w:rStyle w:val="Hyperlink"/>
            <w:noProof/>
          </w:rPr>
          <w:t>Table 7: Regression Coefficient Analysis</w:t>
        </w:r>
        <w:r w:rsidR="00D46422">
          <w:rPr>
            <w:noProof/>
            <w:webHidden/>
          </w:rPr>
          <w:tab/>
        </w:r>
        <w:r w:rsidR="00D46422">
          <w:rPr>
            <w:noProof/>
            <w:webHidden/>
          </w:rPr>
          <w:fldChar w:fldCharType="begin"/>
        </w:r>
        <w:r w:rsidR="00D46422">
          <w:rPr>
            <w:noProof/>
            <w:webHidden/>
          </w:rPr>
          <w:instrText xml:space="preserve"> PAGEREF _Toc240128040 \h </w:instrText>
        </w:r>
        <w:r w:rsidR="00D46422">
          <w:rPr>
            <w:noProof/>
            <w:webHidden/>
          </w:rPr>
        </w:r>
        <w:r w:rsidR="00D46422">
          <w:rPr>
            <w:noProof/>
            <w:webHidden/>
          </w:rPr>
          <w:fldChar w:fldCharType="separate"/>
        </w:r>
        <w:r w:rsidR="00D46422">
          <w:rPr>
            <w:noProof/>
            <w:webHidden/>
          </w:rPr>
          <w:t>48</w:t>
        </w:r>
        <w:r w:rsidR="00D46422">
          <w:rPr>
            <w:noProof/>
            <w:webHidden/>
          </w:rPr>
          <w:fldChar w:fldCharType="end"/>
        </w:r>
      </w:hyperlink>
    </w:p>
    <w:p w14:paraId="2BFD06BC" w14:textId="1E618434" w:rsidR="00D46422" w:rsidRDefault="00907628">
      <w:pPr>
        <w:pStyle w:val="TableofFigures"/>
        <w:tabs>
          <w:tab w:val="right" w:leader="dot" w:pos="9350"/>
        </w:tabs>
        <w:rPr>
          <w:rFonts w:asciiTheme="minorHAnsi" w:eastAsiaTheme="minorEastAsia" w:hAnsiTheme="minorHAnsi"/>
          <w:noProof/>
          <w:kern w:val="2"/>
          <w:szCs w:val="24"/>
          <w:lang w:eastAsia="en-GB" w:bidi="ar-SA"/>
          <w14:ligatures w14:val="standardContextual"/>
        </w:rPr>
      </w:pPr>
      <w:hyperlink w:anchor="_Toc240128041" w:history="1">
        <w:r w:rsidR="00D46422" w:rsidRPr="00B34216">
          <w:rPr>
            <w:rStyle w:val="Hyperlink"/>
            <w:noProof/>
          </w:rPr>
          <w:t>Table 8: Correlation Analysis</w:t>
        </w:r>
        <w:r w:rsidR="00D46422">
          <w:rPr>
            <w:noProof/>
            <w:webHidden/>
          </w:rPr>
          <w:tab/>
        </w:r>
        <w:r w:rsidR="00D46422">
          <w:rPr>
            <w:noProof/>
            <w:webHidden/>
          </w:rPr>
          <w:fldChar w:fldCharType="begin"/>
        </w:r>
        <w:r w:rsidR="00D46422">
          <w:rPr>
            <w:noProof/>
            <w:webHidden/>
          </w:rPr>
          <w:instrText xml:space="preserve"> PAGEREF _Toc240128041 \h </w:instrText>
        </w:r>
        <w:r w:rsidR="00D46422">
          <w:rPr>
            <w:noProof/>
            <w:webHidden/>
          </w:rPr>
        </w:r>
        <w:r w:rsidR="00D46422">
          <w:rPr>
            <w:noProof/>
            <w:webHidden/>
          </w:rPr>
          <w:fldChar w:fldCharType="separate"/>
        </w:r>
        <w:r w:rsidR="00D46422">
          <w:rPr>
            <w:noProof/>
            <w:webHidden/>
          </w:rPr>
          <w:t>51</w:t>
        </w:r>
        <w:r w:rsidR="00D46422">
          <w:rPr>
            <w:noProof/>
            <w:webHidden/>
          </w:rPr>
          <w:fldChar w:fldCharType="end"/>
        </w:r>
      </w:hyperlink>
    </w:p>
    <w:p w14:paraId="24F81E8F" w14:textId="5416D15C" w:rsidR="00D46422" w:rsidRDefault="00907628">
      <w:pPr>
        <w:pStyle w:val="TableofFigures"/>
        <w:tabs>
          <w:tab w:val="right" w:leader="dot" w:pos="9350"/>
        </w:tabs>
        <w:rPr>
          <w:rFonts w:asciiTheme="minorHAnsi" w:eastAsiaTheme="minorEastAsia" w:hAnsiTheme="minorHAnsi"/>
          <w:noProof/>
          <w:kern w:val="2"/>
          <w:szCs w:val="24"/>
          <w:lang w:eastAsia="en-GB" w:bidi="ar-SA"/>
          <w14:ligatures w14:val="standardContextual"/>
        </w:rPr>
      </w:pPr>
      <w:hyperlink w:anchor="_Toc240128042" w:history="1">
        <w:r w:rsidR="00D46422" w:rsidRPr="00B34216">
          <w:rPr>
            <w:rStyle w:val="Hyperlink"/>
            <w:noProof/>
          </w:rPr>
          <w:t>Table 9: Hypothesis Decision</w:t>
        </w:r>
        <w:r w:rsidR="00D46422">
          <w:rPr>
            <w:noProof/>
            <w:webHidden/>
          </w:rPr>
          <w:tab/>
        </w:r>
        <w:r w:rsidR="00D46422">
          <w:rPr>
            <w:noProof/>
            <w:webHidden/>
          </w:rPr>
          <w:fldChar w:fldCharType="begin"/>
        </w:r>
        <w:r w:rsidR="00D46422">
          <w:rPr>
            <w:noProof/>
            <w:webHidden/>
          </w:rPr>
          <w:instrText xml:space="preserve"> PAGEREF _Toc240128042 \h </w:instrText>
        </w:r>
        <w:r w:rsidR="00D46422">
          <w:rPr>
            <w:noProof/>
            <w:webHidden/>
          </w:rPr>
        </w:r>
        <w:r w:rsidR="00D46422">
          <w:rPr>
            <w:noProof/>
            <w:webHidden/>
          </w:rPr>
          <w:fldChar w:fldCharType="separate"/>
        </w:r>
        <w:r w:rsidR="00D46422">
          <w:rPr>
            <w:noProof/>
            <w:webHidden/>
          </w:rPr>
          <w:t>53</w:t>
        </w:r>
        <w:r w:rsidR="00D46422">
          <w:rPr>
            <w:noProof/>
            <w:webHidden/>
          </w:rPr>
          <w:fldChar w:fldCharType="end"/>
        </w:r>
      </w:hyperlink>
    </w:p>
    <w:p w14:paraId="080960E6" w14:textId="5DB919A2" w:rsidR="00A512DE" w:rsidRDefault="00857840" w:rsidP="009B4D4B">
      <w:pPr>
        <w:rPr>
          <w:rFonts w:cs="Times New Roman"/>
        </w:rPr>
      </w:pPr>
      <w:r>
        <w:rPr>
          <w:rFonts w:cs="Times New Roman"/>
        </w:rPr>
        <w:fldChar w:fldCharType="end"/>
      </w:r>
    </w:p>
    <w:p w14:paraId="595B8638" w14:textId="2739036A" w:rsidR="00A512DE" w:rsidRDefault="00A512DE">
      <w:pPr>
        <w:spacing w:line="259" w:lineRule="auto"/>
        <w:jc w:val="left"/>
        <w:rPr>
          <w:rFonts w:cs="Times New Roman"/>
        </w:rPr>
      </w:pPr>
      <w:r>
        <w:rPr>
          <w:rFonts w:cs="Times New Roman"/>
        </w:rPr>
        <w:br w:type="page"/>
      </w:r>
    </w:p>
    <w:p w14:paraId="5144B0A8" w14:textId="7EEF3BF6" w:rsidR="00A512DE" w:rsidRPr="00A512DE" w:rsidRDefault="00A512DE" w:rsidP="0009129E">
      <w:pPr>
        <w:pStyle w:val="Heading1"/>
      </w:pPr>
      <w:bookmarkStart w:id="3" w:name="_Toc241063808"/>
      <w:r w:rsidRPr="00A512DE">
        <w:lastRenderedPageBreak/>
        <w:t>Acknowledgements</w:t>
      </w:r>
      <w:bookmarkEnd w:id="3"/>
      <w:r w:rsidRPr="00A512DE">
        <w:t xml:space="preserve"> </w:t>
      </w:r>
    </w:p>
    <w:p w14:paraId="304CF08B" w14:textId="597D3BDB" w:rsidR="00A512DE" w:rsidRDefault="001D1342" w:rsidP="009B4D4B">
      <w:pPr>
        <w:rPr>
          <w:rFonts w:cs="Times New Roman"/>
        </w:rPr>
      </w:pPr>
      <w:r w:rsidRPr="001D1342">
        <w:rPr>
          <w:rFonts w:cs="Times New Roman"/>
        </w:rPr>
        <w:t>I would like to thank all of those who supported me while I completed this dissertation. In particular, I would like to express my gratitude to my supervisor</w:t>
      </w:r>
      <w:r w:rsidR="0009129E">
        <w:rPr>
          <w:rFonts w:cs="Times New Roman"/>
        </w:rPr>
        <w:t xml:space="preserve">, </w:t>
      </w:r>
      <w:r w:rsidR="0009129E" w:rsidRPr="0009129E">
        <w:rPr>
          <w:rFonts w:cs="Times New Roman"/>
        </w:rPr>
        <w:t>Giulia Chifari</w:t>
      </w:r>
      <w:r w:rsidR="0009129E">
        <w:rPr>
          <w:rFonts w:cs="Times New Roman"/>
        </w:rPr>
        <w:t>, for the</w:t>
      </w:r>
      <w:r w:rsidRPr="001D1342">
        <w:rPr>
          <w:rFonts w:cs="Times New Roman"/>
        </w:rPr>
        <w:t xml:space="preserve"> guidance, feedback and encouragement during the research process. I would also like to thank my university, lecturers, and fellow students </w:t>
      </w:r>
      <w:r w:rsidR="00B520A6">
        <w:rPr>
          <w:rFonts w:cs="Times New Roman"/>
        </w:rPr>
        <w:t>for giving</w:t>
      </w:r>
      <w:r w:rsidRPr="001D1342">
        <w:rPr>
          <w:rFonts w:cs="Times New Roman"/>
        </w:rPr>
        <w:t xml:space="preserve"> me their knowledge and motivation. Moreover, I would like to express gratitude to my family and friends for their patience, understanding, and continual support. Finally, I would like to thank the participants who contributed their time and responses to this research. This research could not have been accomplished without their encouragement and assistance.</w:t>
      </w:r>
    </w:p>
    <w:p w14:paraId="20CF7B3F" w14:textId="77777777" w:rsidR="001D1342" w:rsidRDefault="001D1342" w:rsidP="009B4D4B">
      <w:pPr>
        <w:rPr>
          <w:rFonts w:cs="Times New Roman"/>
        </w:rPr>
      </w:pPr>
    </w:p>
    <w:p w14:paraId="3E4F8B99" w14:textId="77777777" w:rsidR="00A512DE" w:rsidRPr="000C4348" w:rsidRDefault="00A512DE" w:rsidP="009B4D4B">
      <w:pPr>
        <w:rPr>
          <w:rFonts w:cs="Times New Roman"/>
        </w:rPr>
      </w:pPr>
    </w:p>
    <w:p w14:paraId="4D59C2C4" w14:textId="0791AB07" w:rsidR="006D5FBC" w:rsidRPr="000C4348" w:rsidRDefault="006D5FBC">
      <w:pPr>
        <w:spacing w:line="259" w:lineRule="auto"/>
        <w:jc w:val="left"/>
        <w:rPr>
          <w:rFonts w:cs="Times New Roman"/>
        </w:rPr>
      </w:pPr>
      <w:r w:rsidRPr="000C4348">
        <w:rPr>
          <w:rFonts w:cs="Times New Roman"/>
        </w:rPr>
        <w:br w:type="page"/>
      </w:r>
    </w:p>
    <w:p w14:paraId="4398BF63" w14:textId="00B583ED" w:rsidR="006D5FBC" w:rsidRPr="000C4348" w:rsidRDefault="006D5FBC" w:rsidP="00F40D43">
      <w:pPr>
        <w:pStyle w:val="Heading1"/>
        <w:rPr>
          <w:rFonts w:cs="Times New Roman"/>
        </w:rPr>
      </w:pPr>
      <w:bookmarkStart w:id="4" w:name="_Toc241063809"/>
      <w:r w:rsidRPr="000C4348">
        <w:rPr>
          <w:rFonts w:cs="Times New Roman"/>
        </w:rPr>
        <w:lastRenderedPageBreak/>
        <w:t>Chapter One: Introduction</w:t>
      </w:r>
      <w:bookmarkEnd w:id="4"/>
      <w:r w:rsidRPr="000C4348">
        <w:rPr>
          <w:rFonts w:cs="Times New Roman"/>
        </w:rPr>
        <w:t xml:space="preserve"> </w:t>
      </w:r>
    </w:p>
    <w:p w14:paraId="77B8C96A" w14:textId="72E039FE" w:rsidR="006D5FBC" w:rsidRPr="000C4348" w:rsidRDefault="006D5FBC" w:rsidP="006D5FBC">
      <w:pPr>
        <w:pStyle w:val="Heading2"/>
        <w:rPr>
          <w:rFonts w:cs="Times New Roman"/>
        </w:rPr>
      </w:pPr>
      <w:bookmarkStart w:id="5" w:name="_Toc241063810"/>
      <w:r w:rsidRPr="000C4348">
        <w:rPr>
          <w:rFonts w:cs="Times New Roman"/>
        </w:rPr>
        <w:t>1.</w:t>
      </w:r>
      <w:r w:rsidR="00F40D43" w:rsidRPr="000C4348">
        <w:rPr>
          <w:rFonts w:cs="Times New Roman"/>
        </w:rPr>
        <w:t>1</w:t>
      </w:r>
      <w:r w:rsidRPr="000C4348">
        <w:rPr>
          <w:rFonts w:cs="Times New Roman"/>
        </w:rPr>
        <w:t xml:space="preserve"> Research Background</w:t>
      </w:r>
      <w:bookmarkEnd w:id="5"/>
    </w:p>
    <w:p w14:paraId="212E888E" w14:textId="793F5D9A" w:rsidR="006D5FBC" w:rsidRPr="000C4348" w:rsidRDefault="006D5FBC" w:rsidP="006D5FBC">
      <w:pPr>
        <w:rPr>
          <w:rFonts w:cs="Times New Roman"/>
        </w:rPr>
      </w:pPr>
      <w:r w:rsidRPr="000C4348">
        <w:rPr>
          <w:rFonts w:cs="Times New Roman"/>
        </w:rPr>
        <w:t xml:space="preserve">Instagram influencer marketing plays a significant role in the digital retail strategy as the customer base is becoming more inclined to discover, assess and buy fashion products via social media. Instagram is also a very relevant platform to promote fashion in the UK, as it offers everything: visual content, short-form video, recommendations by creators, </w:t>
      </w:r>
      <w:r w:rsidR="000D5EC0" w:rsidRPr="000C4348">
        <w:rPr>
          <w:rFonts w:cs="Times New Roman"/>
        </w:rPr>
        <w:t xml:space="preserve">and </w:t>
      </w:r>
      <w:r w:rsidRPr="000C4348">
        <w:rPr>
          <w:rFonts w:cs="Times New Roman"/>
        </w:rPr>
        <w:t>direct shopping. At the end of 2025, more than half of the Instagram ad audience in the UK (54.2%) was female, and Instagram's advertising reach in the country was equal to 52.1% of the UK internet user base (DataReportal, 2025). Instagram is particularly well</w:t>
      </w:r>
      <w:r w:rsidR="000D5EC0" w:rsidRPr="000C4348">
        <w:rPr>
          <w:rFonts w:cs="Times New Roman"/>
        </w:rPr>
        <w:t>-</w:t>
      </w:r>
      <w:r w:rsidRPr="000C4348">
        <w:rPr>
          <w:rFonts w:cs="Times New Roman"/>
        </w:rPr>
        <w:t>suited to the fashion retail sector as it advocates visual content, which is very useful for showcasing outfits, styling tips and trendy content.</w:t>
      </w:r>
    </w:p>
    <w:p w14:paraId="66C1931F" w14:textId="71032E3B" w:rsidR="006D5FBC" w:rsidRPr="000C4348" w:rsidRDefault="006D5FBC" w:rsidP="006D5FBC">
      <w:pPr>
        <w:rPr>
          <w:rFonts w:cs="Times New Roman"/>
        </w:rPr>
      </w:pPr>
      <w:r w:rsidRPr="000C4348">
        <w:rPr>
          <w:rFonts w:cs="Times New Roman"/>
        </w:rPr>
        <w:t xml:space="preserve">Influencer marketing is also a sign of the times when it comes to consumer trust and advertising. Influencers are playing an increasing part in the world of business communication, with </w:t>
      </w:r>
      <w:r w:rsidR="000D5EC0" w:rsidRPr="000C4348">
        <w:rPr>
          <w:rFonts w:cs="Times New Roman"/>
        </w:rPr>
        <w:t xml:space="preserve">the </w:t>
      </w:r>
      <w:r w:rsidRPr="000C4348">
        <w:rPr>
          <w:rFonts w:cs="Times New Roman"/>
        </w:rPr>
        <w:t>global influencer marketing industry revenue projected to hit roughly $33 billion in 2025 (Statista, 2025</w:t>
      </w:r>
      <w:r w:rsidR="005E3616" w:rsidRPr="000C4348">
        <w:rPr>
          <w:rFonts w:cs="Times New Roman"/>
        </w:rPr>
        <w:t>a</w:t>
      </w:r>
      <w:r w:rsidRPr="000C4348">
        <w:rPr>
          <w:rFonts w:cs="Times New Roman"/>
        </w:rPr>
        <w:t>). However, in the UK alone, IMARC Group estimated that the influencer marketing market size had grown to $3.1 billion in 2025 and projected to increase to $28.3 billion by 2034 (I</w:t>
      </w:r>
      <w:r w:rsidR="000D5EC0" w:rsidRPr="000C4348">
        <w:rPr>
          <w:rFonts w:cs="Times New Roman"/>
        </w:rPr>
        <w:t>MARC</w:t>
      </w:r>
      <w:r w:rsidRPr="000C4348">
        <w:rPr>
          <w:rFonts w:cs="Times New Roman"/>
        </w:rPr>
        <w:t>, 2025). These statistics suggest that influencer marketing is no longer a fleeting trend, but has turned into a major marketing strategy employed to impact awareness, engagement and buying intent.</w:t>
      </w:r>
    </w:p>
    <w:p w14:paraId="51B477FB" w14:textId="42654033" w:rsidR="006D5FBC" w:rsidRPr="000C4348" w:rsidRDefault="006D5FBC" w:rsidP="006D5FBC">
      <w:pPr>
        <w:rPr>
          <w:rFonts w:cs="Times New Roman"/>
        </w:rPr>
      </w:pPr>
      <w:r w:rsidRPr="000C4348">
        <w:rPr>
          <w:rFonts w:cs="Times New Roman"/>
        </w:rPr>
        <w:t>This is especially significant for the quick fashion retail industry in the UK, where factors such as social proof, convenience, trend visibility and price are all important considerations for consumers. Fast fashion customers often value the affordability and fashionability of the products, whereas Instagram influencers offer styling ideas, product showcases, reviews, and lifestyle endorsements. The fashion industry is also becoming increasingly digital in the UK. In 2025, the UK fashion market was estimated to be around $44 billion, with online fashion sales expected to account for 73% of the total fashion market, or £52.8 billion (Spring Fair, 2025). This demonstrates the high correlation between the purchasing behaviour of fashion and online platforms, which represents a key field of academic study for Instagram influencer marketing.</w:t>
      </w:r>
    </w:p>
    <w:p w14:paraId="12BCD1B4" w14:textId="7F51B7E4" w:rsidR="006D5FBC" w:rsidRPr="000C4348" w:rsidRDefault="006D5FBC" w:rsidP="006D5FBC">
      <w:pPr>
        <w:rPr>
          <w:rFonts w:cs="Times New Roman"/>
        </w:rPr>
      </w:pPr>
      <w:r w:rsidRPr="000C4348">
        <w:rPr>
          <w:rFonts w:cs="Times New Roman"/>
        </w:rPr>
        <w:t xml:space="preserve">Tesco is an interesting case in that it has an F&amp;F clothes brand that competes in the value fashion segment and yet is associated with a retail supermarket brand. Tesco's own preliminary 2025/26 </w:t>
      </w:r>
      <w:r w:rsidRPr="000C4348">
        <w:rPr>
          <w:rFonts w:cs="Times New Roman"/>
        </w:rPr>
        <w:lastRenderedPageBreak/>
        <w:t>results revealed that F&amp;F clothing sales grew by 5.1% to more than £1.2 billion, helped by good sales of F&amp;F Active and F&amp;F Edit ranges, plus the launch of F&amp;F Online during the year (Tesco, 2026). This indicates that Tesco is investing in its digital fashion identity, but it also represents a challenge as consumers may not see Tesco as just a fashion brand. Hence, Instagram influencers can aid Tesco in building the credibility of F&amp;F fashion and can raise the rate of engagement and boost purchasing decisions for digitally engaged customers. These trends suggest that studying Tesco can therefore provide knowledge about the role of influence</w:t>
      </w:r>
      <w:r w:rsidR="00F06FB7">
        <w:rPr>
          <w:rFonts w:cs="Times New Roman"/>
        </w:rPr>
        <w:t>r</w:t>
      </w:r>
      <w:r w:rsidRPr="000C4348">
        <w:rPr>
          <w:rFonts w:cs="Times New Roman"/>
        </w:rPr>
        <w:t xml:space="preserve"> content, engagement and trust in purchase behaviour in the fast fashion retail sector and online shopping.</w:t>
      </w:r>
    </w:p>
    <w:p w14:paraId="6B52E149" w14:textId="52E5F9CF" w:rsidR="006D5FBC" w:rsidRPr="000C4348" w:rsidRDefault="006D5FBC" w:rsidP="006D5FBC">
      <w:pPr>
        <w:pStyle w:val="Heading2"/>
        <w:rPr>
          <w:rFonts w:cs="Times New Roman"/>
        </w:rPr>
      </w:pPr>
      <w:bookmarkStart w:id="6" w:name="_Toc241063811"/>
      <w:r w:rsidRPr="000C4348">
        <w:rPr>
          <w:rFonts w:cs="Times New Roman"/>
        </w:rPr>
        <w:t>1.</w:t>
      </w:r>
      <w:r w:rsidR="00F40D43" w:rsidRPr="000C4348">
        <w:rPr>
          <w:rFonts w:cs="Times New Roman"/>
        </w:rPr>
        <w:t>2</w:t>
      </w:r>
      <w:r w:rsidRPr="000C4348">
        <w:rPr>
          <w:rFonts w:cs="Times New Roman"/>
        </w:rPr>
        <w:t xml:space="preserve"> Problem Statement</w:t>
      </w:r>
      <w:bookmarkEnd w:id="6"/>
    </w:p>
    <w:p w14:paraId="541D5EC8" w14:textId="35C34AD8" w:rsidR="006D5FBC" w:rsidRPr="000C4348" w:rsidRDefault="006D5FBC" w:rsidP="006D5FBC">
      <w:pPr>
        <w:rPr>
          <w:rFonts w:cs="Times New Roman"/>
        </w:rPr>
      </w:pPr>
      <w:r w:rsidRPr="000C4348">
        <w:rPr>
          <w:rFonts w:cs="Times New Roman"/>
        </w:rPr>
        <w:t>Although Instagram influencer marketing has been a big component of fashion retail promotion, one of the major concerns is that the true influence on consumer purchase behaviour is still up for debate. Although a lot of retailers are leveraging influencers to build likes, comments and shares, these engagements don't always translate to sales. This presents a real challenge for Tesco's quick fashion operations: not just in moving the needle on sales, but in making a purchase decision.</w:t>
      </w:r>
    </w:p>
    <w:p w14:paraId="2F941A37" w14:textId="288CC63B" w:rsidR="006D5FBC" w:rsidRPr="000C4348" w:rsidRDefault="006D5FBC" w:rsidP="006D5FBC">
      <w:pPr>
        <w:rPr>
          <w:rFonts w:cs="Times New Roman"/>
        </w:rPr>
      </w:pPr>
      <w:r w:rsidRPr="000C4348">
        <w:rPr>
          <w:rFonts w:cs="Times New Roman"/>
        </w:rPr>
        <w:t>The UK influencer marketing industry is booming. The value of the UK influencer marketing sector in 2024 was estimated at about US$2.36 billion, and is expected to grow from 2025-2033 (Goviral Global, 2025). This indicates that businesses are putting considerable resources into influencer campaigns, which doesn't necessarily mean high impact. But many brands may be investing more in influencer promotion without knowing if it is effective in boosting consumer trust and purchase intent and if it influences consumer buying behaviour (Chen and Yang, 2023).</w:t>
      </w:r>
    </w:p>
    <w:p w14:paraId="2B8EF0E7" w14:textId="3B9D8BF1" w:rsidR="006D5FBC" w:rsidRPr="000C4348" w:rsidRDefault="006D5FBC" w:rsidP="006D5FBC">
      <w:pPr>
        <w:rPr>
          <w:rFonts w:cs="Times New Roman"/>
        </w:rPr>
      </w:pPr>
      <w:r w:rsidRPr="000C4348">
        <w:rPr>
          <w:rFonts w:cs="Times New Roman"/>
        </w:rPr>
        <w:t>Another problem is customer trust. Influencer advertising is one of the least trusted advertising channels in the UK. Marketing Week noted that consumers' faith in influencer ads dropped in 2025, from 19% in 2021 to just 25%. This implies that most consumers are still not confident in influencer advertising, a significant challenge for fashion retailers that rely on the credibility and authenticity of influencers to drive consumer purchases (Carroll, 2026). When consumers feel that the influencers are just endorsing products because they are being paid, their recommendations may not be very effective in the decision to buy or not.</w:t>
      </w:r>
    </w:p>
    <w:p w14:paraId="4F2F49A9" w14:textId="260E7378" w:rsidR="006D5FBC" w:rsidRPr="000C4348" w:rsidRDefault="006D5FBC" w:rsidP="006D5FBC">
      <w:pPr>
        <w:rPr>
          <w:rFonts w:cs="Times New Roman"/>
        </w:rPr>
      </w:pPr>
      <w:r w:rsidRPr="000C4348">
        <w:rPr>
          <w:rFonts w:cs="Times New Roman"/>
        </w:rPr>
        <w:t xml:space="preserve">There's a transparency and compliance issue, too. The UK Advertising Standards Authority noted that disclosure of influencer ads on Instagram and TikTok platforms is getting better, but brands, </w:t>
      </w:r>
      <w:r w:rsidRPr="000C4348">
        <w:rPr>
          <w:rFonts w:cs="Times New Roman"/>
        </w:rPr>
        <w:lastRenderedPageBreak/>
        <w:t>influencers and agencies should keep working to make it easy for viewers to tell ads from non-paid content. In 2024, the ASA also heard over 3,500 complaints regarding the potential non-disclosure of social media advertising (ASA News, 2024). This can expose retailers to potential blowback when consumers lose their trust in the program as a consequence of poor disclosure practices and a negative impact on marketing efforts.</w:t>
      </w:r>
    </w:p>
    <w:p w14:paraId="2EB5D8D3" w14:textId="153891FE" w:rsidR="006D5FBC" w:rsidRPr="000C4348" w:rsidRDefault="006D5FBC" w:rsidP="006D5FBC">
      <w:pPr>
        <w:rPr>
          <w:rFonts w:cs="Times New Roman"/>
        </w:rPr>
      </w:pPr>
      <w:r w:rsidRPr="000C4348">
        <w:rPr>
          <w:rFonts w:cs="Times New Roman"/>
        </w:rPr>
        <w:t>The problem is also of significance as social commerce is growing in the UK. According to eMarketer, there will be 11.8 million UK social buyers in 2021, which will grow to 21.5 million by 2028, representing an 82.2% increase (Perkins, 2024). But that doesn't mean that all influencer campaigns result in conversions. According to InternetRetailing, 8.5% of UK fashion shoppers rely heavily on social media influencers when purchasing fashion; 25.7% had purchased through social media in the last year (Searles, 2024). This represents a disconnect between influencing fashion purchasing behaviour through social media.</w:t>
      </w:r>
    </w:p>
    <w:p w14:paraId="262E27CA" w14:textId="3645679C" w:rsidR="006D5FBC" w:rsidRPr="000C4348" w:rsidRDefault="006D5FBC" w:rsidP="006D5FBC">
      <w:pPr>
        <w:rPr>
          <w:rFonts w:cs="Times New Roman"/>
        </w:rPr>
      </w:pPr>
      <w:r w:rsidRPr="000C4348">
        <w:rPr>
          <w:rFonts w:cs="Times New Roman"/>
        </w:rPr>
        <w:t>As with all online retail, online fashion is also plagued by high return rates, making it difficult to correlate the influencer marketing efforts and sales. The same study revealed that approximately 30% of all fashion products purchased online in the UK are returned annually, and that this is largely due to sizing issues (Singsit, 2025). So, even if the influencer marketing campaign does inspire consumers to buy, it doesn't necessarily generate expected or beneficial consumer actions.</w:t>
      </w:r>
    </w:p>
    <w:p w14:paraId="23A06089" w14:textId="2E4FC312" w:rsidR="006D5FBC" w:rsidRPr="000C4348" w:rsidRDefault="006D5FBC" w:rsidP="006D5FBC">
      <w:pPr>
        <w:rPr>
          <w:rFonts w:cs="Times New Roman"/>
        </w:rPr>
      </w:pPr>
      <w:r w:rsidRPr="000C4348">
        <w:rPr>
          <w:rFonts w:cs="Times New Roman"/>
        </w:rPr>
        <w:t xml:space="preserve">Thus, the research problem is </w:t>
      </w:r>
      <w:r w:rsidR="00C2778E">
        <w:rPr>
          <w:rFonts w:cs="Times New Roman"/>
        </w:rPr>
        <w:t xml:space="preserve">that </w:t>
      </w:r>
      <w:r w:rsidRPr="000C4348">
        <w:rPr>
          <w:rFonts w:cs="Times New Roman"/>
        </w:rPr>
        <w:t>Tesco requires a better understanding of the impact of Instagram influencer marketing on consumer purchase decisions, customer engagement and the effectiveness of marketing in the fast fashion retail sector in the UK. In this study, we aim to assess whether Instagram influencer marketing really does impact consumer behaviour or just brings attention to them for a short period of time.</w:t>
      </w:r>
    </w:p>
    <w:p w14:paraId="0180369E" w14:textId="25E219C3" w:rsidR="006D5FBC" w:rsidRPr="000C4348" w:rsidRDefault="0073411B" w:rsidP="0073411B">
      <w:pPr>
        <w:pStyle w:val="Heading2"/>
        <w:rPr>
          <w:rFonts w:cs="Times New Roman"/>
        </w:rPr>
      </w:pPr>
      <w:bookmarkStart w:id="7" w:name="_Toc241063812"/>
      <w:r w:rsidRPr="000C4348">
        <w:rPr>
          <w:rFonts w:cs="Times New Roman"/>
        </w:rPr>
        <w:t>1.</w:t>
      </w:r>
      <w:r w:rsidR="00F40D43" w:rsidRPr="000C4348">
        <w:rPr>
          <w:rFonts w:cs="Times New Roman"/>
        </w:rPr>
        <w:t>3</w:t>
      </w:r>
      <w:r w:rsidRPr="000C4348">
        <w:rPr>
          <w:rFonts w:cs="Times New Roman"/>
        </w:rPr>
        <w:t xml:space="preserve"> Research Rationale</w:t>
      </w:r>
      <w:bookmarkEnd w:id="7"/>
      <w:r w:rsidRPr="000C4348">
        <w:rPr>
          <w:rFonts w:cs="Times New Roman"/>
        </w:rPr>
        <w:t xml:space="preserve"> </w:t>
      </w:r>
    </w:p>
    <w:p w14:paraId="09F96735" w14:textId="4DB4DB59" w:rsidR="00741596" w:rsidRPr="000C4348" w:rsidRDefault="00741596" w:rsidP="00741596">
      <w:pPr>
        <w:rPr>
          <w:rFonts w:cs="Times New Roman"/>
        </w:rPr>
      </w:pPr>
      <w:r w:rsidRPr="000C4348">
        <w:rPr>
          <w:rFonts w:cs="Times New Roman"/>
        </w:rPr>
        <w:t xml:space="preserve">With the rise of social media platforms, the way consumers discover, assess, and buy fashion products has undergone a significant transformation. Instagram has emerged as one of the most powerful social media marketing tools due to its visual content, influencer partnerships, and consumer interaction. In the UK, the use of influencers is becoming a vital tool in the fashion retailer's arsenal to boost brand visibility, customer confidence and drive sales. Despite these data, recent evidence in the industry suggests that the UK influencer marketing market will be valued </w:t>
      </w:r>
      <w:r w:rsidRPr="000C4348">
        <w:rPr>
          <w:rFonts w:cs="Times New Roman"/>
        </w:rPr>
        <w:lastRenderedPageBreak/>
        <w:t>at more than US$1.73 billion from 2024 to 2029</w:t>
      </w:r>
      <w:r w:rsidR="000D5EC0" w:rsidRPr="000C4348">
        <w:rPr>
          <w:rFonts w:cs="Times New Roman"/>
        </w:rPr>
        <w:t>,</w:t>
      </w:r>
      <w:r w:rsidRPr="000C4348">
        <w:rPr>
          <w:rFonts w:cs="Times New Roman"/>
        </w:rPr>
        <w:t xml:space="preserve"> and the UK apparel market value will be at around US$33.09 billion by 2025, indicating the rising commercial significance of influencer marketing in the fashion industry (Kenan, 2024).</w:t>
      </w:r>
    </w:p>
    <w:p w14:paraId="3FF90311" w14:textId="77777777" w:rsidR="00741596" w:rsidRPr="000C4348" w:rsidRDefault="00741596" w:rsidP="00741596">
      <w:pPr>
        <w:rPr>
          <w:rFonts w:cs="Times New Roman"/>
        </w:rPr>
      </w:pPr>
      <w:r w:rsidRPr="000C4348">
        <w:rPr>
          <w:rFonts w:cs="Times New Roman"/>
        </w:rPr>
        <w:t>Tesco is known as a supermarket retailer, but its F&amp;F clothing brand is based in the UK's crowded fast fashion segment. To be successful with fashion retailers, they rely on efficient digital marketing techniques that target consumers before they make a buying decision. The data suggests that 54% of UK consumers are using Instagram, almost half of the UK and US consumers are buying at least one product per month due to influencer content, and 91% of consumers are using social media to learn about trends (Kenan, 2024). The figures indicate that influencer marketing is playing a significant role in consumer engagement and retail sales on Instagram.</w:t>
      </w:r>
    </w:p>
    <w:p w14:paraId="4EF78076" w14:textId="336AAC6E" w:rsidR="00741596" w:rsidRPr="000C4348" w:rsidRDefault="00741596" w:rsidP="00741596">
      <w:pPr>
        <w:rPr>
          <w:rFonts w:cs="Times New Roman"/>
        </w:rPr>
      </w:pPr>
      <w:r w:rsidRPr="000C4348">
        <w:rPr>
          <w:rFonts w:cs="Times New Roman"/>
        </w:rPr>
        <w:t>Moreover, a survey by UK organisation, YouGov, in collaboration with WPP</w:t>
      </w:r>
      <w:r w:rsidR="000D5EC0" w:rsidRPr="000C4348">
        <w:rPr>
          <w:rFonts w:cs="Times New Roman"/>
        </w:rPr>
        <w:t>,</w:t>
      </w:r>
      <w:r w:rsidRPr="000C4348">
        <w:rPr>
          <w:rFonts w:cs="Times New Roman"/>
        </w:rPr>
        <w:t xml:space="preserve"> revealed that 27 per cent of fashion and beauty users in the UK who follow influencers have actually bought products directly from their social media platforms, including Instagram and TikTok, demonstrating how significant social commerce is becoming for retail. According to the same study, detailed product reviews are the top influencer content type for consumers (49%), followed by user-generated content (32%</w:t>
      </w:r>
      <w:r w:rsidR="000D5EC0" w:rsidRPr="000C4348">
        <w:rPr>
          <w:rFonts w:cs="Times New Roman"/>
        </w:rPr>
        <w:t>)</w:t>
      </w:r>
      <w:r w:rsidRPr="000C4348">
        <w:rPr>
          <w:rFonts w:cs="Times New Roman"/>
        </w:rPr>
        <w:t>, making it critical to seek out authentic engagement.</w:t>
      </w:r>
    </w:p>
    <w:p w14:paraId="604E550E" w14:textId="57686702" w:rsidR="0073411B" w:rsidRPr="000C4348" w:rsidRDefault="00741596" w:rsidP="00741596">
      <w:pPr>
        <w:rPr>
          <w:rFonts w:cs="Times New Roman"/>
        </w:rPr>
      </w:pPr>
      <w:r w:rsidRPr="000C4348">
        <w:rPr>
          <w:rFonts w:cs="Times New Roman"/>
        </w:rPr>
        <w:t xml:space="preserve">Although influencer marketing is becoming more and more popular, there is </w:t>
      </w:r>
      <w:r w:rsidR="00DB29D6" w:rsidRPr="000C4348">
        <w:rPr>
          <w:rFonts w:cs="Times New Roman"/>
        </w:rPr>
        <w:t>limited</w:t>
      </w:r>
      <w:r w:rsidRPr="000C4348">
        <w:rPr>
          <w:rFonts w:cs="Times New Roman"/>
        </w:rPr>
        <w:t xml:space="preserve"> academic research that focuses on the impact of Instagram influencers on consumer purchasing behaviour for Tesco's fast fashion business. Most of the literature available to date is related to luxury brands or online fashion retailers, but not to supermarket fashion retailers. As a result, this study will help close the gap in knowledge for the influence of Instagram influencer marketing on consumer buying decisions, customer involvement and marketing effectiveness, in the context of the UK fast fashion retailer, Tesco. The results will inform Tesco on how it can apply insights to ensure optimal use of the influencer marketing strategy, enhance the customer experience, and boost </w:t>
      </w:r>
      <w:r w:rsidR="000D5EC0" w:rsidRPr="000C4348">
        <w:rPr>
          <w:rFonts w:cs="Times New Roman"/>
        </w:rPr>
        <w:t>its</w:t>
      </w:r>
      <w:r w:rsidRPr="000C4348">
        <w:rPr>
          <w:rFonts w:cs="Times New Roman"/>
        </w:rPr>
        <w:t xml:space="preserve"> competitive advantage in the UK fast fashion market.</w:t>
      </w:r>
    </w:p>
    <w:p w14:paraId="42EFCF06" w14:textId="77777777" w:rsidR="000D5EC0" w:rsidRPr="000C4348" w:rsidRDefault="000D5EC0" w:rsidP="000D5EC0">
      <w:pPr>
        <w:pStyle w:val="Heading2"/>
        <w:rPr>
          <w:rFonts w:cs="Times New Roman"/>
        </w:rPr>
      </w:pPr>
      <w:bookmarkStart w:id="8" w:name="_Toc231280556"/>
      <w:bookmarkStart w:id="9" w:name="_Toc241063813"/>
      <w:r w:rsidRPr="000C4348">
        <w:rPr>
          <w:rFonts w:cs="Times New Roman"/>
        </w:rPr>
        <w:t>1.4 Research Aim</w:t>
      </w:r>
      <w:bookmarkEnd w:id="8"/>
      <w:bookmarkEnd w:id="9"/>
      <w:r w:rsidRPr="000C4348">
        <w:rPr>
          <w:rFonts w:cs="Times New Roman"/>
        </w:rPr>
        <w:t xml:space="preserve"> </w:t>
      </w:r>
    </w:p>
    <w:p w14:paraId="04E5FEC9" w14:textId="77777777" w:rsidR="000D5EC0" w:rsidRPr="000C4348" w:rsidRDefault="000D5EC0" w:rsidP="000D5EC0">
      <w:pPr>
        <w:rPr>
          <w:rFonts w:cs="Times New Roman"/>
        </w:rPr>
      </w:pPr>
      <w:r w:rsidRPr="000C4348">
        <w:rPr>
          <w:rFonts w:cs="Times New Roman"/>
        </w:rPr>
        <w:t xml:space="preserve">The aim of this research is to understand the impact of Instagram influencer marketing on the consumer purchasing behaviour in Tesco's fast fashion retail context, in terms of customer </w:t>
      </w:r>
      <w:r w:rsidRPr="000C4348">
        <w:rPr>
          <w:rFonts w:cs="Times New Roman"/>
        </w:rPr>
        <w:lastRenderedPageBreak/>
        <w:t>purchase decisions, customer interaction and market effectiveness, to make recommendations for enhancing the influencer marketing strategy for Tesco.</w:t>
      </w:r>
    </w:p>
    <w:p w14:paraId="066C2430" w14:textId="77777777" w:rsidR="000D5EC0" w:rsidRPr="000C4348" w:rsidRDefault="000D5EC0" w:rsidP="000D5EC0">
      <w:pPr>
        <w:pStyle w:val="Heading2"/>
        <w:rPr>
          <w:rFonts w:cs="Times New Roman"/>
        </w:rPr>
      </w:pPr>
      <w:bookmarkStart w:id="10" w:name="_Toc231280557"/>
      <w:bookmarkStart w:id="11" w:name="_Toc241063814"/>
      <w:r w:rsidRPr="000C4348">
        <w:rPr>
          <w:rFonts w:cs="Times New Roman"/>
        </w:rPr>
        <w:t>1.5 Research Objectives</w:t>
      </w:r>
      <w:bookmarkEnd w:id="10"/>
      <w:bookmarkEnd w:id="11"/>
      <w:r w:rsidRPr="000C4348">
        <w:rPr>
          <w:rFonts w:cs="Times New Roman"/>
        </w:rPr>
        <w:t xml:space="preserve"> </w:t>
      </w:r>
    </w:p>
    <w:p w14:paraId="7DB4FDA1" w14:textId="7039DD17" w:rsidR="000D5EC0" w:rsidRPr="000C4348" w:rsidRDefault="000D5EC0" w:rsidP="000D5EC0">
      <w:pPr>
        <w:pStyle w:val="ListParagraph"/>
        <w:numPr>
          <w:ilvl w:val="0"/>
          <w:numId w:val="6"/>
        </w:numPr>
        <w:rPr>
          <w:rFonts w:cs="Times New Roman"/>
        </w:rPr>
      </w:pPr>
      <w:r w:rsidRPr="000C4348">
        <w:rPr>
          <w:rFonts w:cs="Times New Roman"/>
        </w:rPr>
        <w:t xml:space="preserve">To examine the influence of Instagram influencer marketing on consumer purchase </w:t>
      </w:r>
      <w:r w:rsidR="00145D32" w:rsidRPr="000C4348">
        <w:rPr>
          <w:rFonts w:cs="Times New Roman"/>
        </w:rPr>
        <w:t>behaviour</w:t>
      </w:r>
      <w:r w:rsidRPr="000C4348">
        <w:rPr>
          <w:rFonts w:cs="Times New Roman"/>
        </w:rPr>
        <w:t xml:space="preserve"> in Tesco in the fast fashion retail market in the UK.</w:t>
      </w:r>
    </w:p>
    <w:p w14:paraId="23731289" w14:textId="6C407183" w:rsidR="000D5EC0" w:rsidRPr="000C4348" w:rsidRDefault="000D5EC0" w:rsidP="000D5EC0">
      <w:pPr>
        <w:pStyle w:val="ListParagraph"/>
        <w:numPr>
          <w:ilvl w:val="0"/>
          <w:numId w:val="6"/>
        </w:numPr>
        <w:rPr>
          <w:rFonts w:cs="Times New Roman"/>
        </w:rPr>
      </w:pPr>
      <w:r w:rsidRPr="000C4348">
        <w:rPr>
          <w:rFonts w:cs="Times New Roman"/>
        </w:rPr>
        <w:t xml:space="preserve">To explore the effectiveness of Instagram influencer marketing in influencing consumer </w:t>
      </w:r>
      <w:r w:rsidR="00145D32" w:rsidRPr="000C4348">
        <w:rPr>
          <w:rFonts w:cs="Times New Roman"/>
        </w:rPr>
        <w:t xml:space="preserve">purchase behaviour </w:t>
      </w:r>
      <w:r w:rsidRPr="000C4348">
        <w:rPr>
          <w:rFonts w:cs="Times New Roman"/>
        </w:rPr>
        <w:t>in Tesco in the UK fast fashion retail sector.</w:t>
      </w:r>
    </w:p>
    <w:p w14:paraId="109ACDCA" w14:textId="50092CE0" w:rsidR="000D5EC0" w:rsidRPr="000C4348" w:rsidRDefault="000D5EC0" w:rsidP="000D5EC0">
      <w:pPr>
        <w:pStyle w:val="ListParagraph"/>
        <w:numPr>
          <w:ilvl w:val="0"/>
          <w:numId w:val="6"/>
        </w:numPr>
        <w:rPr>
          <w:rFonts w:cs="Times New Roman"/>
        </w:rPr>
      </w:pPr>
      <w:r w:rsidRPr="000C4348">
        <w:rPr>
          <w:rFonts w:cs="Times New Roman"/>
        </w:rPr>
        <w:t xml:space="preserve">To evaluate the impact of customer engagement in Instagram's influencer marketing on purchase </w:t>
      </w:r>
      <w:r w:rsidR="00145D32" w:rsidRPr="000C4348">
        <w:rPr>
          <w:rFonts w:cs="Times New Roman"/>
        </w:rPr>
        <w:t xml:space="preserve">behaviour </w:t>
      </w:r>
      <w:r w:rsidRPr="000C4348">
        <w:rPr>
          <w:rFonts w:cs="Times New Roman"/>
        </w:rPr>
        <w:t>in Tesco in the UK fast fashion retail market.</w:t>
      </w:r>
    </w:p>
    <w:p w14:paraId="1DD584D1" w14:textId="77777777" w:rsidR="000D5EC0" w:rsidRPr="000C4348" w:rsidRDefault="000D5EC0" w:rsidP="000D5EC0">
      <w:pPr>
        <w:pStyle w:val="ListParagraph"/>
        <w:numPr>
          <w:ilvl w:val="0"/>
          <w:numId w:val="6"/>
        </w:numPr>
        <w:rPr>
          <w:rFonts w:cs="Times New Roman"/>
        </w:rPr>
      </w:pPr>
      <w:r w:rsidRPr="000C4348">
        <w:rPr>
          <w:rFonts w:cs="Times New Roman"/>
        </w:rPr>
        <w:t xml:space="preserve">To recommend to Tesco how the brand can effectively utilise Instagram influencer marketing to grab retail customers. </w:t>
      </w:r>
    </w:p>
    <w:p w14:paraId="235515E0" w14:textId="77777777" w:rsidR="000D5EC0" w:rsidRPr="000C4348" w:rsidRDefault="000D5EC0" w:rsidP="000D5EC0">
      <w:pPr>
        <w:pStyle w:val="Heading2"/>
        <w:rPr>
          <w:rFonts w:cs="Times New Roman"/>
        </w:rPr>
      </w:pPr>
      <w:bookmarkStart w:id="12" w:name="_Toc231280558"/>
      <w:bookmarkStart w:id="13" w:name="_Toc241063815"/>
      <w:r w:rsidRPr="000C4348">
        <w:rPr>
          <w:rFonts w:cs="Times New Roman"/>
        </w:rPr>
        <w:t>1.6 Research Questions</w:t>
      </w:r>
      <w:bookmarkEnd w:id="12"/>
      <w:bookmarkEnd w:id="13"/>
      <w:r w:rsidRPr="000C4348">
        <w:rPr>
          <w:rFonts w:cs="Times New Roman"/>
        </w:rPr>
        <w:t xml:space="preserve"> </w:t>
      </w:r>
    </w:p>
    <w:p w14:paraId="123504F3" w14:textId="353E5B41" w:rsidR="000D5EC0" w:rsidRPr="000C4348" w:rsidRDefault="000D5EC0" w:rsidP="000D5EC0">
      <w:pPr>
        <w:pStyle w:val="ListParagraph"/>
        <w:numPr>
          <w:ilvl w:val="0"/>
          <w:numId w:val="11"/>
        </w:numPr>
        <w:rPr>
          <w:rFonts w:cs="Times New Roman"/>
        </w:rPr>
      </w:pPr>
      <w:r w:rsidRPr="000C4348">
        <w:rPr>
          <w:rFonts w:cs="Times New Roman"/>
        </w:rPr>
        <w:t xml:space="preserve">How does Instagram influencer marketing influence consumer purchase </w:t>
      </w:r>
      <w:r w:rsidR="00145D32" w:rsidRPr="000C4348">
        <w:rPr>
          <w:rFonts w:cs="Times New Roman"/>
        </w:rPr>
        <w:t xml:space="preserve">behaviour </w:t>
      </w:r>
      <w:r w:rsidRPr="000C4348">
        <w:rPr>
          <w:rFonts w:cs="Times New Roman"/>
        </w:rPr>
        <w:t>in Tesco in the fast fashion retail market in the UK?</w:t>
      </w:r>
    </w:p>
    <w:p w14:paraId="170B9833" w14:textId="34A1CDD6" w:rsidR="000D5EC0" w:rsidRPr="000C4348" w:rsidRDefault="000D5EC0" w:rsidP="000D5EC0">
      <w:pPr>
        <w:pStyle w:val="ListParagraph"/>
        <w:numPr>
          <w:ilvl w:val="0"/>
          <w:numId w:val="11"/>
        </w:numPr>
        <w:rPr>
          <w:rFonts w:cs="Times New Roman"/>
        </w:rPr>
      </w:pPr>
      <w:r w:rsidRPr="000C4348">
        <w:rPr>
          <w:rFonts w:cs="Times New Roman"/>
        </w:rPr>
        <w:t xml:space="preserve">What is the effectiveness of Instagram influencer marketing in influencing consumer </w:t>
      </w:r>
      <w:r w:rsidR="00145D32" w:rsidRPr="000C4348">
        <w:rPr>
          <w:rFonts w:cs="Times New Roman"/>
        </w:rPr>
        <w:t xml:space="preserve">purchase behaviour </w:t>
      </w:r>
      <w:r w:rsidRPr="000C4348">
        <w:rPr>
          <w:rFonts w:cs="Times New Roman"/>
        </w:rPr>
        <w:t>in Tesco in the UK fast fashion retail sector?</w:t>
      </w:r>
    </w:p>
    <w:p w14:paraId="32DA9FAA" w14:textId="0DF761DF" w:rsidR="000D5EC0" w:rsidRPr="000C4348" w:rsidRDefault="000D5EC0" w:rsidP="000D5EC0">
      <w:pPr>
        <w:pStyle w:val="ListParagraph"/>
        <w:numPr>
          <w:ilvl w:val="0"/>
          <w:numId w:val="11"/>
        </w:numPr>
        <w:rPr>
          <w:rFonts w:cs="Times New Roman"/>
        </w:rPr>
      </w:pPr>
      <w:r w:rsidRPr="000C4348">
        <w:rPr>
          <w:rFonts w:cs="Times New Roman"/>
        </w:rPr>
        <w:t xml:space="preserve">What is the impact of customer engagement on Instagram's influencer marketing on purchase </w:t>
      </w:r>
      <w:r w:rsidR="00145D32" w:rsidRPr="000C4348">
        <w:rPr>
          <w:rFonts w:cs="Times New Roman"/>
        </w:rPr>
        <w:t xml:space="preserve">behaviour </w:t>
      </w:r>
      <w:r w:rsidRPr="000C4348">
        <w:rPr>
          <w:rFonts w:cs="Times New Roman"/>
        </w:rPr>
        <w:t>in Tesco in the UK fast fashion retail market?</w:t>
      </w:r>
    </w:p>
    <w:p w14:paraId="3761A768" w14:textId="047FFC44" w:rsidR="00741596" w:rsidRPr="000C4348" w:rsidRDefault="000D5EC0" w:rsidP="00741596">
      <w:pPr>
        <w:pStyle w:val="ListParagraph"/>
        <w:numPr>
          <w:ilvl w:val="0"/>
          <w:numId w:val="11"/>
        </w:numPr>
        <w:rPr>
          <w:rFonts w:cs="Times New Roman"/>
        </w:rPr>
      </w:pPr>
      <w:r w:rsidRPr="000C4348">
        <w:rPr>
          <w:rFonts w:cs="Times New Roman"/>
        </w:rPr>
        <w:t>How can Tesco effectively utilise Instagram influencer marketing to grab retail customers?</w:t>
      </w:r>
    </w:p>
    <w:p w14:paraId="7DAF8084" w14:textId="6C6EA534" w:rsidR="00741596" w:rsidRPr="000C4348" w:rsidRDefault="00F40D43" w:rsidP="00741596">
      <w:pPr>
        <w:pStyle w:val="Heading2"/>
        <w:rPr>
          <w:rFonts w:cs="Times New Roman"/>
        </w:rPr>
      </w:pPr>
      <w:bookmarkStart w:id="14" w:name="_Toc241063816"/>
      <w:r w:rsidRPr="000C4348">
        <w:rPr>
          <w:rFonts w:cs="Times New Roman"/>
        </w:rPr>
        <w:t xml:space="preserve">1.7 </w:t>
      </w:r>
      <w:r w:rsidR="00741596" w:rsidRPr="000C4348">
        <w:rPr>
          <w:rFonts w:cs="Times New Roman"/>
        </w:rPr>
        <w:t>Significance of the Study</w:t>
      </w:r>
      <w:bookmarkEnd w:id="14"/>
      <w:r w:rsidR="00741596" w:rsidRPr="000C4348">
        <w:rPr>
          <w:rFonts w:cs="Times New Roman"/>
        </w:rPr>
        <w:t xml:space="preserve"> </w:t>
      </w:r>
    </w:p>
    <w:p w14:paraId="5C516D3C" w14:textId="64E04BC2" w:rsidR="00741596" w:rsidRPr="000C4348" w:rsidRDefault="00741596" w:rsidP="00741596">
      <w:pPr>
        <w:rPr>
          <w:rFonts w:cs="Times New Roman"/>
        </w:rPr>
      </w:pPr>
      <w:r w:rsidRPr="000C4348">
        <w:rPr>
          <w:rFonts w:cs="Times New Roman"/>
        </w:rPr>
        <w:t>The importance of this study is that it provides a gap analysis of how Instagram influencer marketing influences the purchasing behaviour of consumers in F&amp;F fast fashion in relation to Tesco's business in the United Kingdom, which is something that has been given little attention in the academic field. Compared to other sectors examining the effect of influencer marketing, such as luxury brands and online fashion retailers, there has been comparatively little research examining the impact of influencer marketing on supermarket fashion retailers. The results thus will not only benefit academic knowledge, but will also make a contribution in the tactical realm of retail marketing.</w:t>
      </w:r>
    </w:p>
    <w:p w14:paraId="3AD88684" w14:textId="77777777" w:rsidR="00741596" w:rsidRPr="000C4348" w:rsidRDefault="00741596" w:rsidP="00741596">
      <w:pPr>
        <w:rPr>
          <w:rFonts w:cs="Times New Roman"/>
        </w:rPr>
      </w:pPr>
      <w:r w:rsidRPr="000C4348">
        <w:rPr>
          <w:rFonts w:cs="Times New Roman"/>
        </w:rPr>
        <w:lastRenderedPageBreak/>
        <w:t>The study is helpful for Tesco as it gives them evidence-based points that can help them understand the impact of influencer marketing on customer buying decisions, customer engagement, and marketing effectiveness. Instagram is the top app for UK influencers to follow, with 84% of UK Generation Z consumers following influencers, making Instagram a key app for fashion marketing. Moreover, UK consumers have bought a product after seeing it promoted by an influencer (Statista, 2025b).</w:t>
      </w:r>
    </w:p>
    <w:p w14:paraId="1FAD4920" w14:textId="686737B4" w:rsidR="00741596" w:rsidRPr="000C4348" w:rsidRDefault="00741596" w:rsidP="00741596">
      <w:pPr>
        <w:rPr>
          <w:rFonts w:cs="Times New Roman"/>
        </w:rPr>
      </w:pPr>
      <w:r w:rsidRPr="000C4348">
        <w:rPr>
          <w:rFonts w:cs="Times New Roman"/>
        </w:rPr>
        <w:t>The research is also of importance to marketing practitioners. Recent industry figures reveal that 57% of brands say they prefer to use Instagram for their influencer marketing, while 59% of marketers are looking to boost their budgets for influencer marketing, and 51% to 79% of UK consumers say they have purchased as a result of an influencer's recommendation, depending on the demographic group. These statistics highlight the fact that influencer marketing has evolved beyond a mere marketing fad to an investment strategy (Dunn, 2024).</w:t>
      </w:r>
    </w:p>
    <w:p w14:paraId="04A97E53" w14:textId="7F235FFD" w:rsidR="0073411B" w:rsidRPr="000C4348" w:rsidRDefault="00741596" w:rsidP="00741596">
      <w:pPr>
        <w:rPr>
          <w:rFonts w:cs="Times New Roman"/>
        </w:rPr>
      </w:pPr>
      <w:r w:rsidRPr="000C4348">
        <w:rPr>
          <w:rFonts w:cs="Times New Roman"/>
        </w:rPr>
        <w:t xml:space="preserve">Furthermore, the research will be valuable to researchers as it will add to the existing body of literature on social media marketing, consumer behaviour, and customer engagement in the UK retail industry. It will also help policymakers and retail professionals to grasp how digital marketing and social commerce are becoming a major influence. The findings of this research will enable Tesco to optimise </w:t>
      </w:r>
      <w:r w:rsidR="000D5EC0" w:rsidRPr="000C4348">
        <w:rPr>
          <w:rFonts w:cs="Times New Roman"/>
        </w:rPr>
        <w:t>its</w:t>
      </w:r>
      <w:r w:rsidRPr="000C4348">
        <w:rPr>
          <w:rFonts w:cs="Times New Roman"/>
        </w:rPr>
        <w:t xml:space="preserve"> Instagram influencer marketing strategy, enhance </w:t>
      </w:r>
      <w:r w:rsidR="000D5EC0" w:rsidRPr="000C4348">
        <w:rPr>
          <w:rFonts w:cs="Times New Roman"/>
        </w:rPr>
        <w:t>its</w:t>
      </w:r>
      <w:r w:rsidRPr="000C4348">
        <w:rPr>
          <w:rFonts w:cs="Times New Roman"/>
        </w:rPr>
        <w:t xml:space="preserve"> customer engagement, boost purchase conversion and stay competitive in the dynamic UK fast fashion industry. The relevance and usefulness of this research </w:t>
      </w:r>
      <w:r w:rsidR="000D5EC0" w:rsidRPr="000C4348">
        <w:rPr>
          <w:rFonts w:cs="Times New Roman"/>
        </w:rPr>
        <w:t>are</w:t>
      </w:r>
      <w:r w:rsidRPr="000C4348">
        <w:rPr>
          <w:rFonts w:cs="Times New Roman"/>
        </w:rPr>
        <w:t xml:space="preserve"> enhanced by recent developments such as Tesco's re-launch of F&amp;F clothing via their online platforms (Walker, 2025).</w:t>
      </w:r>
    </w:p>
    <w:p w14:paraId="3896F611" w14:textId="77777777" w:rsidR="006D5FBC" w:rsidRPr="000C4348" w:rsidRDefault="006D5FBC" w:rsidP="009B4D4B">
      <w:pPr>
        <w:rPr>
          <w:rFonts w:cs="Times New Roman"/>
        </w:rPr>
      </w:pPr>
    </w:p>
    <w:p w14:paraId="0511CD46" w14:textId="77777777" w:rsidR="006D5FBC" w:rsidRPr="000C4348" w:rsidRDefault="006D5FBC" w:rsidP="009B4D4B">
      <w:pPr>
        <w:rPr>
          <w:rFonts w:cs="Times New Roman"/>
        </w:rPr>
      </w:pPr>
    </w:p>
    <w:p w14:paraId="4DC24BE3" w14:textId="28F185B1" w:rsidR="00246C03" w:rsidRPr="000C4348" w:rsidRDefault="00246C03">
      <w:pPr>
        <w:spacing w:line="259" w:lineRule="auto"/>
        <w:jc w:val="left"/>
        <w:rPr>
          <w:rFonts w:cs="Times New Roman"/>
        </w:rPr>
      </w:pPr>
      <w:r w:rsidRPr="000C4348">
        <w:rPr>
          <w:rFonts w:cs="Times New Roman"/>
        </w:rPr>
        <w:br w:type="page"/>
      </w:r>
    </w:p>
    <w:p w14:paraId="54A2A0A8" w14:textId="6218AECB" w:rsidR="00246C03" w:rsidRPr="000C4348" w:rsidRDefault="00246C03" w:rsidP="00246C03">
      <w:pPr>
        <w:pStyle w:val="Heading1"/>
        <w:rPr>
          <w:rFonts w:cs="Times New Roman"/>
        </w:rPr>
      </w:pPr>
      <w:bookmarkStart w:id="15" w:name="_Toc241063817"/>
      <w:r w:rsidRPr="000C4348">
        <w:rPr>
          <w:rFonts w:cs="Times New Roman"/>
        </w:rPr>
        <w:lastRenderedPageBreak/>
        <w:t>Chapter Two: Literature Review</w:t>
      </w:r>
      <w:bookmarkEnd w:id="15"/>
      <w:r w:rsidRPr="000C4348">
        <w:rPr>
          <w:rFonts w:cs="Times New Roman"/>
        </w:rPr>
        <w:t xml:space="preserve"> </w:t>
      </w:r>
    </w:p>
    <w:p w14:paraId="7870FE52" w14:textId="69980A41" w:rsidR="00246C03" w:rsidRPr="000C4348" w:rsidRDefault="00246C03" w:rsidP="00246C03">
      <w:pPr>
        <w:pStyle w:val="Heading2"/>
        <w:rPr>
          <w:rFonts w:cs="Times New Roman"/>
        </w:rPr>
      </w:pPr>
      <w:bookmarkStart w:id="16" w:name="_Toc241063818"/>
      <w:r w:rsidRPr="000C4348">
        <w:rPr>
          <w:rFonts w:cs="Times New Roman"/>
        </w:rPr>
        <w:t>2.1 Introduction</w:t>
      </w:r>
      <w:bookmarkEnd w:id="16"/>
      <w:r w:rsidRPr="000C4348">
        <w:rPr>
          <w:rFonts w:cs="Times New Roman"/>
        </w:rPr>
        <w:t xml:space="preserve"> </w:t>
      </w:r>
    </w:p>
    <w:p w14:paraId="47CC9048" w14:textId="3CA21009" w:rsidR="00CE5CA5" w:rsidRPr="000C4348" w:rsidRDefault="00E667B8" w:rsidP="009B4D4B">
      <w:pPr>
        <w:rPr>
          <w:rFonts w:cs="Times New Roman"/>
        </w:rPr>
      </w:pPr>
      <w:r w:rsidRPr="000C4348">
        <w:rPr>
          <w:rFonts w:cs="Times New Roman"/>
        </w:rPr>
        <w:t xml:space="preserve">This chapter provides a critical review of the literature to demonstrate the relevance of the literature and how it influences the area of Instagram influencer marketing and its impact on </w:t>
      </w:r>
      <w:r w:rsidR="006B0FD8" w:rsidRPr="000C4348">
        <w:rPr>
          <w:rFonts w:cs="Times New Roman"/>
        </w:rPr>
        <w:t xml:space="preserve">the </w:t>
      </w:r>
      <w:r w:rsidRPr="000C4348">
        <w:rPr>
          <w:rFonts w:cs="Times New Roman"/>
        </w:rPr>
        <w:t>purchase behaviour of consumers in the fast fashion retail industry in the UK. The review focuses on the concepts, theories, and empirical research on Instagram influencer marketing, consumer buying behavio</w:t>
      </w:r>
      <w:r w:rsidR="006B0FD8" w:rsidRPr="000C4348">
        <w:rPr>
          <w:rFonts w:cs="Times New Roman"/>
        </w:rPr>
        <w:t>u</w:t>
      </w:r>
      <w:r w:rsidRPr="000C4348">
        <w:rPr>
          <w:rFonts w:cs="Times New Roman"/>
        </w:rPr>
        <w:t xml:space="preserve">r, customer engagement, and fast fashion retailing. It examines the theoretical background and the current research evidence of the effectiveness of influencer marketing and customer engagement on purchase </w:t>
      </w:r>
      <w:r w:rsidR="006D617A" w:rsidRPr="000C4348">
        <w:rPr>
          <w:rFonts w:cs="Times New Roman"/>
        </w:rPr>
        <w:t>behaviour</w:t>
      </w:r>
      <w:r w:rsidRPr="000C4348">
        <w:rPr>
          <w:rFonts w:cs="Times New Roman"/>
        </w:rPr>
        <w:t>. The chapter is organi</w:t>
      </w:r>
      <w:r w:rsidR="006B0FD8" w:rsidRPr="000C4348">
        <w:rPr>
          <w:rFonts w:cs="Times New Roman"/>
        </w:rPr>
        <w:t>s</w:t>
      </w:r>
      <w:r w:rsidRPr="000C4348">
        <w:rPr>
          <w:rFonts w:cs="Times New Roman"/>
        </w:rPr>
        <w:t xml:space="preserve">ed in accordance </w:t>
      </w:r>
      <w:r w:rsidR="006B0FD8" w:rsidRPr="000C4348">
        <w:rPr>
          <w:rFonts w:cs="Times New Roman"/>
        </w:rPr>
        <w:t>with</w:t>
      </w:r>
      <w:r w:rsidRPr="000C4348">
        <w:rPr>
          <w:rFonts w:cs="Times New Roman"/>
        </w:rPr>
        <w:t xml:space="preserve"> the study's goals and gradually zooms in </w:t>
      </w:r>
      <w:r w:rsidR="006B0FD8" w:rsidRPr="000C4348">
        <w:rPr>
          <w:rFonts w:cs="Times New Roman"/>
        </w:rPr>
        <w:t>on</w:t>
      </w:r>
      <w:r w:rsidRPr="000C4348">
        <w:rPr>
          <w:rFonts w:cs="Times New Roman"/>
        </w:rPr>
        <w:t xml:space="preserve"> Tesco's F&amp;F clothing brand. The chapter also highlights the themes, contradictions and gaps that exist in current literature, thereby providing the motivation for the current research.</w:t>
      </w:r>
    </w:p>
    <w:p w14:paraId="762CD8C8" w14:textId="77777777" w:rsidR="00CE5CA5" w:rsidRPr="000C4348" w:rsidRDefault="00CE5CA5" w:rsidP="00E667B8">
      <w:pPr>
        <w:pStyle w:val="Heading2"/>
        <w:rPr>
          <w:rFonts w:cs="Times New Roman"/>
        </w:rPr>
      </w:pPr>
      <w:bookmarkStart w:id="17" w:name="_Toc241063819"/>
      <w:r w:rsidRPr="000C4348">
        <w:rPr>
          <w:rFonts w:cs="Times New Roman"/>
        </w:rPr>
        <w:t>2.2 Conceptualising Instagram Influencer Marketing in Fast Fashion Retail</w:t>
      </w:r>
      <w:bookmarkEnd w:id="17"/>
    </w:p>
    <w:p w14:paraId="493EE273" w14:textId="318575A8" w:rsidR="00CE5CA5" w:rsidRPr="000C4348" w:rsidRDefault="00CE5CA5" w:rsidP="00E667B8">
      <w:pPr>
        <w:pStyle w:val="Heading3"/>
        <w:rPr>
          <w:rFonts w:cs="Times New Roman"/>
        </w:rPr>
      </w:pPr>
      <w:bookmarkStart w:id="18" w:name="_Toc241063820"/>
      <w:r w:rsidRPr="000C4348">
        <w:rPr>
          <w:rFonts w:cs="Times New Roman"/>
        </w:rPr>
        <w:t>2.2.1 Evolution of Social Media Marketing</w:t>
      </w:r>
      <w:bookmarkEnd w:id="18"/>
    </w:p>
    <w:p w14:paraId="22BEB67B" w14:textId="7E62949D" w:rsidR="00CE5CA5" w:rsidRPr="000C4348" w:rsidRDefault="00CE5CA5" w:rsidP="00CE5CA5">
      <w:pPr>
        <w:rPr>
          <w:rFonts w:cs="Times New Roman"/>
        </w:rPr>
      </w:pPr>
      <w:r w:rsidRPr="000C4348">
        <w:rPr>
          <w:rFonts w:cs="Times New Roman"/>
        </w:rPr>
        <w:t>Social media marketing has grown from being a communication tool to being a strategic and digital marketing tool to engage consumers, build brand awareness and shape their buying decisions in a positive manner. While early social media platforms were mainly focused on enabling interactions between users, businesses began seeing how they could be used to support marketing communication, customer relationship management, and sales generation (Dwivedi et al., 2021). Social commerce has also revolutioni</w:t>
      </w:r>
      <w:r w:rsidR="006B0FD8" w:rsidRPr="000C4348">
        <w:rPr>
          <w:rFonts w:cs="Times New Roman"/>
        </w:rPr>
        <w:t>s</w:t>
      </w:r>
      <w:r w:rsidRPr="000C4348">
        <w:rPr>
          <w:rFonts w:cs="Times New Roman"/>
        </w:rPr>
        <w:t>ed consumer purchasing behavio</w:t>
      </w:r>
      <w:r w:rsidR="006B0FD8" w:rsidRPr="000C4348">
        <w:rPr>
          <w:rFonts w:cs="Times New Roman"/>
        </w:rPr>
        <w:t>u</w:t>
      </w:r>
      <w:r w:rsidRPr="000C4348">
        <w:rPr>
          <w:rFonts w:cs="Times New Roman"/>
        </w:rPr>
        <w:t>r by embedding shopping within social media platforms so that the shopping process can be done without leaving the platform to discover, evaluate and purchase products (</w:t>
      </w:r>
      <w:r w:rsidR="004E0FDC" w:rsidRPr="000C4348">
        <w:rPr>
          <w:rFonts w:cs="Times New Roman"/>
        </w:rPr>
        <w:t>Riaz et al.</w:t>
      </w:r>
      <w:r w:rsidRPr="000C4348">
        <w:rPr>
          <w:rFonts w:cs="Times New Roman"/>
        </w:rPr>
        <w:t>, 20</w:t>
      </w:r>
      <w:r w:rsidR="004E0FDC" w:rsidRPr="000C4348">
        <w:rPr>
          <w:rFonts w:cs="Times New Roman"/>
        </w:rPr>
        <w:t>21</w:t>
      </w:r>
      <w:r w:rsidRPr="000C4348">
        <w:rPr>
          <w:rFonts w:cs="Times New Roman"/>
        </w:rPr>
        <w:t>).</w:t>
      </w:r>
    </w:p>
    <w:p w14:paraId="779F5BFB" w14:textId="22D14477" w:rsidR="00CE5CA5" w:rsidRPr="000C4348" w:rsidRDefault="00CE5CA5" w:rsidP="00CE5CA5">
      <w:pPr>
        <w:rPr>
          <w:rFonts w:cs="Times New Roman"/>
        </w:rPr>
      </w:pPr>
      <w:r w:rsidRPr="000C4348">
        <w:rPr>
          <w:rFonts w:cs="Times New Roman"/>
        </w:rPr>
        <w:t>Instagram has emerged as a strong social network in the fashion retail sector because it is based on visuals and focuses on image and video content. Instagram is used by fashion brands to promote products, share brand identity, and interact with consumers through various features like Stories, Reels, live content, and shoppable posts (</w:t>
      </w:r>
      <w:r w:rsidR="004E0FDC" w:rsidRPr="000C4348">
        <w:rPr>
          <w:rFonts w:cs="Times New Roman"/>
        </w:rPr>
        <w:t>Unnava and Aravindakshan, 2021</w:t>
      </w:r>
      <w:r w:rsidRPr="000C4348">
        <w:rPr>
          <w:rFonts w:cs="Times New Roman"/>
        </w:rPr>
        <w:t>). The visual focus of the platform is very similar to the fast fashion industry, where the visual nature of the product, the trends and how the clothes are presented to the customer play a pivotal role in what people want. Consequently, Instagram has become more than a photo</w:t>
      </w:r>
      <w:r w:rsidR="006B0FD8" w:rsidRPr="000C4348">
        <w:rPr>
          <w:rFonts w:cs="Times New Roman"/>
        </w:rPr>
        <w:t>-</w:t>
      </w:r>
      <w:r w:rsidRPr="000C4348">
        <w:rPr>
          <w:rFonts w:cs="Times New Roman"/>
        </w:rPr>
        <w:t xml:space="preserve">sharing app; it's now a commerce tool </w:t>
      </w:r>
      <w:r w:rsidRPr="000C4348">
        <w:rPr>
          <w:rFonts w:cs="Times New Roman"/>
        </w:rPr>
        <w:lastRenderedPageBreak/>
        <w:t>that allows brands to engage with consumers and influence purchasing decisions (</w:t>
      </w:r>
      <w:r w:rsidR="004E0FDC" w:rsidRPr="000C4348">
        <w:rPr>
          <w:rFonts w:cs="Times New Roman"/>
        </w:rPr>
        <w:t>Ahmed et al., 2023</w:t>
      </w:r>
      <w:r w:rsidRPr="000C4348">
        <w:rPr>
          <w:rFonts w:cs="Times New Roman"/>
        </w:rPr>
        <w:t>).</w:t>
      </w:r>
    </w:p>
    <w:p w14:paraId="5723AF82" w14:textId="3983DCB2" w:rsidR="00CE5CA5" w:rsidRPr="000C4348" w:rsidRDefault="00CE5CA5" w:rsidP="00E667B8">
      <w:pPr>
        <w:pStyle w:val="Heading3"/>
        <w:rPr>
          <w:rFonts w:cs="Times New Roman"/>
        </w:rPr>
      </w:pPr>
      <w:bookmarkStart w:id="19" w:name="_Toc241063821"/>
      <w:r w:rsidRPr="000C4348">
        <w:rPr>
          <w:rFonts w:cs="Times New Roman"/>
        </w:rPr>
        <w:t>2.2.2 Instagram Influencer Marketing</w:t>
      </w:r>
      <w:bookmarkEnd w:id="19"/>
    </w:p>
    <w:p w14:paraId="1A949875" w14:textId="562264DE" w:rsidR="00CE5CA5" w:rsidRPr="000C4348" w:rsidRDefault="00CE5CA5" w:rsidP="00CE5CA5">
      <w:pPr>
        <w:rPr>
          <w:rFonts w:cs="Times New Roman"/>
        </w:rPr>
      </w:pPr>
      <w:r w:rsidRPr="000C4348">
        <w:rPr>
          <w:rFonts w:cs="Times New Roman"/>
        </w:rPr>
        <w:t>Instagram influencer marketing is a type of marketing that involves brands working with social media influencers to market products, services, or even brand messages to social media followers via paid or natural posts (</w:t>
      </w:r>
      <w:r w:rsidR="004E0FDC" w:rsidRPr="000C4348">
        <w:rPr>
          <w:rFonts w:cs="Times New Roman"/>
        </w:rPr>
        <w:t>Bilal et al., 2024</w:t>
      </w:r>
      <w:r w:rsidRPr="000C4348">
        <w:rPr>
          <w:rFonts w:cs="Times New Roman"/>
        </w:rPr>
        <w:t>). It is a marketing strategy that taps into the credibility, expertise, and connections of influencers with consumers to shape their attitudes and buying decisions. In the fast fashion industry, influencer marketing is especially beneficial, as consumers often turn to social media for inspiration, fashion advice, and recommendations on products (Koay et al., 2021).</w:t>
      </w:r>
    </w:p>
    <w:p w14:paraId="6E74031A" w14:textId="5A8C6C5B" w:rsidR="00CE5CA5" w:rsidRPr="000C4348" w:rsidRDefault="00CE5CA5" w:rsidP="00CE5CA5">
      <w:pPr>
        <w:rPr>
          <w:rFonts w:cs="Times New Roman"/>
        </w:rPr>
      </w:pPr>
      <w:r w:rsidRPr="000C4348">
        <w:rPr>
          <w:rFonts w:cs="Times New Roman"/>
        </w:rPr>
        <w:t>The influencers are usually classified based on the number of followers. Mega-influencers have over one million followers and offer a great level of reach, while macro-influencers have anywhere from 100,000 to one million followers. Micro-influencers typically have anywhere between 10,000 and 100,000 followers, which is seen as being correlated with better engagement rates and relationships with their audiences. Nevertheless, nano-influencers average lower follower counts but also tend to be the most authentic and trusted influencers within niche audiences (</w:t>
      </w:r>
      <w:r w:rsidR="004E0FDC" w:rsidRPr="000C4348">
        <w:rPr>
          <w:rFonts w:cs="Times New Roman"/>
        </w:rPr>
        <w:t xml:space="preserve">Janssen </w:t>
      </w:r>
      <w:r w:rsidRPr="000C4348">
        <w:rPr>
          <w:rFonts w:cs="Times New Roman"/>
        </w:rPr>
        <w:t>et al., 20</w:t>
      </w:r>
      <w:r w:rsidR="004E0FDC" w:rsidRPr="000C4348">
        <w:rPr>
          <w:rFonts w:cs="Times New Roman"/>
        </w:rPr>
        <w:t>22</w:t>
      </w:r>
      <w:r w:rsidRPr="000C4348">
        <w:rPr>
          <w:rFonts w:cs="Times New Roman"/>
        </w:rPr>
        <w:t>; Casaló et al., 2020).</w:t>
      </w:r>
    </w:p>
    <w:p w14:paraId="0B33050F" w14:textId="5562FB02" w:rsidR="00CE5CA5" w:rsidRPr="000C4348" w:rsidRDefault="00CE5CA5" w:rsidP="00CE5CA5">
      <w:pPr>
        <w:rPr>
          <w:rFonts w:cs="Times New Roman"/>
        </w:rPr>
      </w:pPr>
      <w:r w:rsidRPr="000C4348">
        <w:rPr>
          <w:rFonts w:cs="Times New Roman"/>
        </w:rPr>
        <w:t>Instagram influencer credibility, authenticity and trustworthiness are closely correlated with the effectiveness of Instagram influencer marketing. Educated and informed, and interested in the products they promote, followers are more likely to respond positively when influencers are perceived as such (Sokolova and Kefi, 2020). Chetioui et al. (2020) have found that trust is an important element that decreases the perceived purchasing risks and increases consumer confidence in product recommendations. Moreover, parasocial relationship (PSR) refers to the imaginary relationship between followers and influencers, which can enhance consumers' engagement and turn into purchase intention</w:t>
      </w:r>
      <w:r w:rsidR="006D617A" w:rsidRPr="000C4348">
        <w:rPr>
          <w:rFonts w:cs="Times New Roman"/>
        </w:rPr>
        <w:t>, leading to purchase behaviour</w:t>
      </w:r>
      <w:r w:rsidRPr="000C4348">
        <w:rPr>
          <w:rFonts w:cs="Times New Roman"/>
        </w:rPr>
        <w:t>(</w:t>
      </w:r>
      <w:r w:rsidR="004E0FDC" w:rsidRPr="000C4348">
        <w:rPr>
          <w:rFonts w:cs="Times New Roman"/>
        </w:rPr>
        <w:t>Cheng et al., 2021</w:t>
      </w:r>
      <w:r w:rsidRPr="000C4348">
        <w:rPr>
          <w:rFonts w:cs="Times New Roman"/>
        </w:rPr>
        <w:t>).</w:t>
      </w:r>
    </w:p>
    <w:p w14:paraId="567E4176" w14:textId="07781992" w:rsidR="00CE5CA5" w:rsidRPr="000C4348" w:rsidRDefault="00CE5CA5" w:rsidP="00CE5CA5">
      <w:pPr>
        <w:rPr>
          <w:rFonts w:cs="Times New Roman"/>
        </w:rPr>
      </w:pPr>
      <w:r w:rsidRPr="000C4348">
        <w:rPr>
          <w:rFonts w:cs="Times New Roman"/>
        </w:rPr>
        <w:t xml:space="preserve">But the effectiveness of influencer marketing has been questioned and doubted in academia. There are several studies that find </w:t>
      </w:r>
      <w:r w:rsidR="006B0FD8" w:rsidRPr="000C4348">
        <w:rPr>
          <w:rFonts w:cs="Times New Roman"/>
        </w:rPr>
        <w:t xml:space="preserve">a </w:t>
      </w:r>
      <w:r w:rsidRPr="000C4348">
        <w:rPr>
          <w:rFonts w:cs="Times New Roman"/>
        </w:rPr>
        <w:t>positive correlation between influencer endorsements, brand engagement, and purchase intent (</w:t>
      </w:r>
      <w:r w:rsidR="004E0FDC" w:rsidRPr="000C4348">
        <w:rPr>
          <w:rFonts w:cs="Times New Roman"/>
        </w:rPr>
        <w:t>Erdiyana et al., 2022</w:t>
      </w:r>
      <w:r w:rsidRPr="000C4348">
        <w:rPr>
          <w:rFonts w:cs="Times New Roman"/>
        </w:rPr>
        <w:t xml:space="preserve">; </w:t>
      </w:r>
      <w:r w:rsidR="004E0FDC" w:rsidRPr="000C4348">
        <w:rPr>
          <w:rFonts w:cs="Times New Roman"/>
        </w:rPr>
        <w:t>Bilal et al., 2024</w:t>
      </w:r>
      <w:r w:rsidRPr="000C4348">
        <w:rPr>
          <w:rFonts w:cs="Times New Roman"/>
        </w:rPr>
        <w:t xml:space="preserve">). On the other hand, too much commercialisation and sponsored content can decrease the authenticity, leading to consumer </w:t>
      </w:r>
      <w:r w:rsidRPr="000C4348">
        <w:rPr>
          <w:rFonts w:cs="Times New Roman"/>
        </w:rPr>
        <w:lastRenderedPageBreak/>
        <w:t>scepticism and a loss of trust (</w:t>
      </w:r>
      <w:r w:rsidR="004E0FDC" w:rsidRPr="000C4348">
        <w:rPr>
          <w:rFonts w:cs="Times New Roman"/>
        </w:rPr>
        <w:t>Janssen et al., 2022</w:t>
      </w:r>
      <w:r w:rsidRPr="000C4348">
        <w:rPr>
          <w:rFonts w:cs="Times New Roman"/>
        </w:rPr>
        <w:t xml:space="preserve">). This contradiction between </w:t>
      </w:r>
      <w:r w:rsidR="006B0FD8" w:rsidRPr="000C4348">
        <w:rPr>
          <w:rFonts w:cs="Times New Roman"/>
        </w:rPr>
        <w:t xml:space="preserve">a </w:t>
      </w:r>
      <w:r w:rsidRPr="000C4348">
        <w:rPr>
          <w:rFonts w:cs="Times New Roman"/>
        </w:rPr>
        <w:t>brand's business goals and what is perceived as “authentic” is a huge dilemma for fast fashion brands.</w:t>
      </w:r>
    </w:p>
    <w:p w14:paraId="43E75FD7" w14:textId="24919E33" w:rsidR="00AE0D05" w:rsidRPr="000C4348" w:rsidRDefault="00AE0D05" w:rsidP="00CE5CA5">
      <w:pPr>
        <w:rPr>
          <w:rFonts w:cs="Times New Roman"/>
        </w:rPr>
      </w:pPr>
      <w:r w:rsidRPr="000C4348">
        <w:rPr>
          <w:rFonts w:cs="Times New Roman"/>
        </w:rPr>
        <w:t>There are some studies indicating that influencer marketing on Instagram can positively impact engagement and purchase intent, but the findings are not definitive. Erdiyana et al. (2022) and Bilal et al. (2024) state that people are swayed by influencers because they can generate trust, relatability and engagement with the brand. On the other hand, Janssen et al. (2022) suggest that too much sponsored content may come across as less authentic and lead to consumer scepticism. This conflict highlights the fact that influencer marketing doesn't inherently drive consumer purchasing</w:t>
      </w:r>
      <w:r w:rsidR="00FC5677" w:rsidRPr="000C4348">
        <w:rPr>
          <w:rFonts w:cs="Times New Roman"/>
        </w:rPr>
        <w:t>;</w:t>
      </w:r>
      <w:r w:rsidRPr="000C4348">
        <w:rPr>
          <w:rFonts w:cs="Times New Roman"/>
        </w:rPr>
        <w:t xml:space="preserve"> it has to be seen as credible and authentic by the consumer. The bigger consideration is that trust and authenticity are more significant than influencer reach, as higher visibility does not equal higher purchase. Many studies use purchase intention instead of actual buying behaviour and thus restrict the strength of the results.</w:t>
      </w:r>
    </w:p>
    <w:p w14:paraId="1C9016CA" w14:textId="1FD8AC0B" w:rsidR="00CE5CA5" w:rsidRPr="000C4348" w:rsidRDefault="00CE5CA5" w:rsidP="00CE5CA5">
      <w:pPr>
        <w:rPr>
          <w:rFonts w:cs="Times New Roman"/>
        </w:rPr>
      </w:pPr>
      <w:r w:rsidRPr="000C4348">
        <w:rPr>
          <w:rFonts w:cs="Times New Roman"/>
        </w:rPr>
        <w:t>Despite these drawbacks, influencer marketing has many benefits, such as reaching targeted audiences, improving brand visibility, increas</w:t>
      </w:r>
      <w:r w:rsidR="006B0FD8" w:rsidRPr="000C4348">
        <w:rPr>
          <w:rFonts w:cs="Times New Roman"/>
        </w:rPr>
        <w:t>ing</w:t>
      </w:r>
      <w:r w:rsidRPr="000C4348">
        <w:rPr>
          <w:rFonts w:cs="Times New Roman"/>
        </w:rPr>
        <w:t xml:space="preserve"> engagement, and improv</w:t>
      </w:r>
      <w:r w:rsidR="006B0FD8" w:rsidRPr="000C4348">
        <w:rPr>
          <w:rFonts w:cs="Times New Roman"/>
        </w:rPr>
        <w:t>ing</w:t>
      </w:r>
      <w:r w:rsidRPr="000C4348">
        <w:rPr>
          <w:rFonts w:cs="Times New Roman"/>
        </w:rPr>
        <w:t xml:space="preserve"> electronic word-of-mouth communication (</w:t>
      </w:r>
      <w:r w:rsidR="004E0FDC" w:rsidRPr="000C4348">
        <w:rPr>
          <w:rFonts w:cs="Times New Roman"/>
        </w:rPr>
        <w:t>Ngo et al., 2024</w:t>
      </w:r>
      <w:r w:rsidRPr="000C4348">
        <w:rPr>
          <w:rFonts w:cs="Times New Roman"/>
        </w:rPr>
        <w:t>). However, issues regarding the credibility of the influencers, content overload, and measuring the true sales impact of influencers indicate a need for more research to understand the impact influencer marketing has on consumers' purchasing behavio</w:t>
      </w:r>
      <w:r w:rsidR="006B0FD8" w:rsidRPr="000C4348">
        <w:rPr>
          <w:rFonts w:cs="Times New Roman"/>
        </w:rPr>
        <w:t>u</w:t>
      </w:r>
      <w:r w:rsidRPr="000C4348">
        <w:rPr>
          <w:rFonts w:cs="Times New Roman"/>
        </w:rPr>
        <w:t>r in certain retail environments like Tesco's F&amp;F brand. Therefore, this section can directly relate to Objective 1, which focuses on the impact of Instagram influencer marketing on consumer purchases, and Objective 2, which investigates the success of Instagram influencer marketing in changing consumer behaviour in the fast fashion retail market in the UK.</w:t>
      </w:r>
    </w:p>
    <w:p w14:paraId="13D09263" w14:textId="24901AE8" w:rsidR="00CE5CA5" w:rsidRPr="000C4348" w:rsidRDefault="00CE5CA5" w:rsidP="00E667B8">
      <w:pPr>
        <w:pStyle w:val="Heading2"/>
        <w:rPr>
          <w:rFonts w:cs="Times New Roman"/>
        </w:rPr>
      </w:pPr>
      <w:bookmarkStart w:id="20" w:name="_Toc241063822"/>
      <w:r w:rsidRPr="000C4348">
        <w:rPr>
          <w:rFonts w:cs="Times New Roman"/>
        </w:rPr>
        <w:t>2.3 Theoretical Foundations of Consumer Purchase Behaviour</w:t>
      </w:r>
      <w:bookmarkEnd w:id="20"/>
    </w:p>
    <w:p w14:paraId="05234F28" w14:textId="5F1413CA" w:rsidR="00CE5CA5" w:rsidRPr="000C4348" w:rsidRDefault="00CE5CA5" w:rsidP="00CE5CA5">
      <w:pPr>
        <w:rPr>
          <w:rFonts w:cs="Times New Roman"/>
        </w:rPr>
      </w:pPr>
      <w:r w:rsidRPr="000C4348">
        <w:rPr>
          <w:rFonts w:cs="Times New Roman"/>
        </w:rPr>
        <w:t>To explain the impact of Instagram influencer marketing on the purchase behaviour of consumers in the fast fashion industry of the United Kingdom</w:t>
      </w:r>
      <w:r w:rsidR="006B0FD8" w:rsidRPr="000C4348">
        <w:rPr>
          <w:rFonts w:cs="Times New Roman"/>
        </w:rPr>
        <w:t>,</w:t>
      </w:r>
      <w:r w:rsidRPr="000C4348">
        <w:rPr>
          <w:rFonts w:cs="Times New Roman"/>
        </w:rPr>
        <w:t xml:space="preserve"> this study uses three theories, namely the Theory of Planned Behaviour (TPB), the AIDA Model and the Customer Segmentation Theory. These theories offer psychological, marketing and consumer-oriented viewpoints in the understanding of purchase decisions.</w:t>
      </w:r>
    </w:p>
    <w:p w14:paraId="3FE2EB55" w14:textId="38CD4898" w:rsidR="00CE5CA5" w:rsidRPr="000C4348" w:rsidRDefault="00CE5CA5" w:rsidP="00E667B8">
      <w:pPr>
        <w:pStyle w:val="Heading3"/>
        <w:rPr>
          <w:rFonts w:cs="Times New Roman"/>
        </w:rPr>
      </w:pPr>
      <w:bookmarkStart w:id="21" w:name="_Toc241063823"/>
      <w:r w:rsidRPr="000C4348">
        <w:rPr>
          <w:rFonts w:cs="Times New Roman"/>
        </w:rPr>
        <w:lastRenderedPageBreak/>
        <w:t>2.3.1 Theory of Planned Behaviour (TPB)</w:t>
      </w:r>
      <w:bookmarkEnd w:id="21"/>
    </w:p>
    <w:p w14:paraId="467B18D7" w14:textId="47FA9452" w:rsidR="00CE5CA5" w:rsidRPr="000C4348" w:rsidRDefault="00CE5CA5" w:rsidP="00CE5CA5">
      <w:pPr>
        <w:rPr>
          <w:rFonts w:cs="Times New Roman"/>
        </w:rPr>
      </w:pPr>
      <w:r w:rsidRPr="000C4348">
        <w:rPr>
          <w:rFonts w:cs="Times New Roman"/>
        </w:rPr>
        <w:t xml:space="preserve">According to </w:t>
      </w:r>
      <w:r w:rsidR="006B0FD8" w:rsidRPr="000C4348">
        <w:rPr>
          <w:rFonts w:cs="Times New Roman"/>
        </w:rPr>
        <w:t xml:space="preserve">the </w:t>
      </w:r>
      <w:r w:rsidRPr="000C4348">
        <w:rPr>
          <w:rFonts w:cs="Times New Roman"/>
        </w:rPr>
        <w:t xml:space="preserve">Theory of Planned Behaviour (TPB), attitudes, subjective norms and perceived behavioural control are the three factors that are most influential in determining consumer behaviour, through the influence on purchase intentions (Ajzen, 1991). Attitudes are positive or negative evaluations made by consumers </w:t>
      </w:r>
      <w:r w:rsidR="006B0FD8" w:rsidRPr="000C4348">
        <w:rPr>
          <w:rFonts w:cs="Times New Roman"/>
        </w:rPr>
        <w:t>regarding</w:t>
      </w:r>
      <w:r w:rsidRPr="000C4348">
        <w:rPr>
          <w:rFonts w:cs="Times New Roman"/>
        </w:rPr>
        <w:t xml:space="preserve"> buying a product. Positive attitudes toward fashion products could be enhanced by positive attitudes regarding the recommendation of influencers in Instagram influencer marketing (</w:t>
      </w:r>
      <w:r w:rsidR="004E0FDC" w:rsidRPr="000C4348">
        <w:rPr>
          <w:rFonts w:cs="Times New Roman"/>
        </w:rPr>
        <w:t>Bilal et al., 2024</w:t>
      </w:r>
      <w:r w:rsidRPr="000C4348">
        <w:rPr>
          <w:rFonts w:cs="Times New Roman"/>
        </w:rPr>
        <w:t>). In addition to social norms, subjective norms are social influences that come from peers, influencers, and online communities that can encourage consumers to join the trend and recommendations (Koay et al., 2021). Perceived behavioural control is the consumers' beliefs about their capacity to finish a purchase and their belief in the ease of affordability, accessibility and convenience (</w:t>
      </w:r>
      <w:r w:rsidR="004E0FDC" w:rsidRPr="000C4348">
        <w:rPr>
          <w:rFonts w:cs="Times New Roman"/>
        </w:rPr>
        <w:t>Riaz et al., 2021</w:t>
      </w:r>
      <w:r w:rsidRPr="000C4348">
        <w:rPr>
          <w:rFonts w:cs="Times New Roman"/>
        </w:rPr>
        <w:t>).</w:t>
      </w:r>
    </w:p>
    <w:p w14:paraId="38D90DA3" w14:textId="77777777" w:rsidR="006045FF" w:rsidRPr="000C4348" w:rsidRDefault="006045FF" w:rsidP="006045FF">
      <w:pPr>
        <w:keepNext/>
        <w:jc w:val="center"/>
        <w:rPr>
          <w:rFonts w:cs="Times New Roman"/>
        </w:rPr>
      </w:pPr>
      <w:r w:rsidRPr="000C4348">
        <w:rPr>
          <w:rFonts w:cs="Times New Roman"/>
          <w:noProof/>
          <w:lang w:val="en-US" w:bidi="ar-SA"/>
        </w:rPr>
        <w:drawing>
          <wp:inline distT="0" distB="0" distL="0" distR="0" wp14:anchorId="3BA77383" wp14:editId="48B96DDA">
            <wp:extent cx="4152900" cy="2509634"/>
            <wp:effectExtent l="0" t="0" r="0" b="5080"/>
            <wp:docPr id="393001291" name="Picture 1" descr="Theory of Planned Behavior | The Communication Initia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ory of Planned Behavior | The Communication Initiativ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56453" cy="2511781"/>
                    </a:xfrm>
                    <a:prstGeom prst="rect">
                      <a:avLst/>
                    </a:prstGeom>
                    <a:noFill/>
                    <a:ln>
                      <a:noFill/>
                    </a:ln>
                  </pic:spPr>
                </pic:pic>
              </a:graphicData>
            </a:graphic>
          </wp:inline>
        </w:drawing>
      </w:r>
    </w:p>
    <w:p w14:paraId="65AFCAB6" w14:textId="05F89411" w:rsidR="006045FF" w:rsidRPr="000C4348" w:rsidRDefault="006045FF" w:rsidP="006045FF">
      <w:pPr>
        <w:pStyle w:val="Caption"/>
        <w:rPr>
          <w:rFonts w:cs="Times New Roman"/>
        </w:rPr>
      </w:pPr>
      <w:bookmarkStart w:id="22" w:name="_Toc240128017"/>
      <w:r w:rsidRPr="000C4348">
        <w:rPr>
          <w:rFonts w:cs="Times New Roman"/>
        </w:rPr>
        <w:t xml:space="preserve">Figure </w:t>
      </w:r>
      <w:r w:rsidRPr="000C4348">
        <w:rPr>
          <w:rFonts w:cs="Times New Roman"/>
        </w:rPr>
        <w:fldChar w:fldCharType="begin"/>
      </w:r>
      <w:r w:rsidRPr="000C4348">
        <w:rPr>
          <w:rFonts w:cs="Times New Roman"/>
        </w:rPr>
        <w:instrText xml:space="preserve"> SEQ Figure \* ARABIC </w:instrText>
      </w:r>
      <w:r w:rsidRPr="000C4348">
        <w:rPr>
          <w:rFonts w:cs="Times New Roman"/>
        </w:rPr>
        <w:fldChar w:fldCharType="separate"/>
      </w:r>
      <w:r w:rsidR="00550B9A">
        <w:rPr>
          <w:rFonts w:cs="Times New Roman"/>
          <w:noProof/>
        </w:rPr>
        <w:t>1</w:t>
      </w:r>
      <w:r w:rsidRPr="000C4348">
        <w:rPr>
          <w:rFonts w:cs="Times New Roman"/>
          <w:noProof/>
        </w:rPr>
        <w:fldChar w:fldCharType="end"/>
      </w:r>
      <w:r w:rsidRPr="000C4348">
        <w:rPr>
          <w:rFonts w:cs="Times New Roman"/>
        </w:rPr>
        <w:t>: Theory of Planned Behaviour (TPB)</w:t>
      </w:r>
      <w:bookmarkEnd w:id="22"/>
      <w:r w:rsidRPr="000C4348">
        <w:rPr>
          <w:rFonts w:cs="Times New Roman"/>
        </w:rPr>
        <w:t xml:space="preserve"> </w:t>
      </w:r>
    </w:p>
    <w:p w14:paraId="32C63611" w14:textId="4F1C1FD3" w:rsidR="006045FF" w:rsidRPr="000C4348" w:rsidRDefault="006045FF" w:rsidP="006045FF">
      <w:pPr>
        <w:pStyle w:val="Caption"/>
        <w:rPr>
          <w:rFonts w:cs="Times New Roman"/>
        </w:rPr>
      </w:pPr>
      <w:r w:rsidRPr="000C4348">
        <w:rPr>
          <w:rFonts w:cs="Times New Roman"/>
        </w:rPr>
        <w:t>Source: (Comminit, 2014)</w:t>
      </w:r>
    </w:p>
    <w:p w14:paraId="4D1A7C11" w14:textId="289932D5" w:rsidR="00CE5CA5" w:rsidRPr="000C4348" w:rsidRDefault="00CE5CA5" w:rsidP="00CE5CA5">
      <w:pPr>
        <w:rPr>
          <w:rFonts w:cs="Times New Roman"/>
        </w:rPr>
      </w:pPr>
      <w:r w:rsidRPr="000C4348">
        <w:rPr>
          <w:rFonts w:cs="Times New Roman"/>
        </w:rPr>
        <w:t>TPB is useful to explain consumer decision</w:t>
      </w:r>
      <w:r w:rsidR="006B0FD8" w:rsidRPr="000C4348">
        <w:rPr>
          <w:rFonts w:cs="Times New Roman"/>
        </w:rPr>
        <w:t>-</w:t>
      </w:r>
      <w:r w:rsidRPr="000C4348">
        <w:rPr>
          <w:rFonts w:cs="Times New Roman"/>
        </w:rPr>
        <w:t>making online as it connects social influence and personal feelings to buying intentions. The theory assumes rational choices but does not always capture the emotions or spur-of-the-moment purchases often seen in the context of fast fashion and influencers (Ronda, 2024). Therefore, TPB can only account for social media purchasing behaviour partially.</w:t>
      </w:r>
    </w:p>
    <w:p w14:paraId="520FECEC" w14:textId="3B0F322E" w:rsidR="00CE5CA5" w:rsidRPr="000C4348" w:rsidRDefault="00CE5CA5" w:rsidP="00E667B8">
      <w:pPr>
        <w:pStyle w:val="Heading3"/>
        <w:rPr>
          <w:rFonts w:cs="Times New Roman"/>
        </w:rPr>
      </w:pPr>
      <w:bookmarkStart w:id="23" w:name="_Toc241063824"/>
      <w:r w:rsidRPr="000C4348">
        <w:rPr>
          <w:rFonts w:cs="Times New Roman"/>
        </w:rPr>
        <w:lastRenderedPageBreak/>
        <w:t>2.3.2 AIDA Model</w:t>
      </w:r>
      <w:bookmarkEnd w:id="23"/>
    </w:p>
    <w:p w14:paraId="78466AC2" w14:textId="407A9355" w:rsidR="00F40D43" w:rsidRPr="000C4348" w:rsidRDefault="00CE5CA5" w:rsidP="00F40D43">
      <w:pPr>
        <w:rPr>
          <w:rFonts w:cs="Times New Roman"/>
        </w:rPr>
      </w:pPr>
      <w:r w:rsidRPr="000C4348">
        <w:rPr>
          <w:rFonts w:cs="Times New Roman"/>
        </w:rPr>
        <w:t>The AIDA Model focuses on the process that marketing communications take consumers through four stages: Attention, Interest, Desire, and Action (Pramita and Manafe, 2022). Instagram influencers engage people with their interesting and appealing content and fashion posts. Since the followers interact with the products through reviews, demonstrations and styling tips, their interest grows accordingly (</w:t>
      </w:r>
      <w:r w:rsidR="004E0FDC" w:rsidRPr="000C4348">
        <w:rPr>
          <w:rFonts w:cs="Times New Roman"/>
        </w:rPr>
        <w:t>Ahmed et al., 2023</w:t>
      </w:r>
      <w:r w:rsidRPr="000C4348">
        <w:rPr>
          <w:rFonts w:cs="Times New Roman"/>
        </w:rPr>
        <w:t xml:space="preserve">). When influencers develop aspirational lives and </w:t>
      </w:r>
      <w:r w:rsidR="006B0FD8" w:rsidRPr="000C4348">
        <w:rPr>
          <w:rFonts w:cs="Times New Roman"/>
        </w:rPr>
        <w:t xml:space="preserve">an </w:t>
      </w:r>
      <w:r w:rsidRPr="000C4348">
        <w:rPr>
          <w:rFonts w:cs="Times New Roman"/>
        </w:rPr>
        <w:t>emotional bond, which makes users want to own the product, desire takes over (Sokolova and Kefi, 2020). The final stage is action</w:t>
      </w:r>
      <w:r w:rsidR="006B0FD8" w:rsidRPr="000C4348">
        <w:rPr>
          <w:rFonts w:cs="Times New Roman"/>
        </w:rPr>
        <w:t>,</w:t>
      </w:r>
      <w:r w:rsidRPr="000C4348">
        <w:rPr>
          <w:rFonts w:cs="Times New Roman"/>
        </w:rPr>
        <w:t xml:space="preserve"> which takes place when consumers buy or interact with the brand.</w:t>
      </w:r>
    </w:p>
    <w:p w14:paraId="7DB06479" w14:textId="4D8812CF" w:rsidR="006045FF" w:rsidRPr="000C4348" w:rsidRDefault="006045FF" w:rsidP="006045FF">
      <w:pPr>
        <w:keepNext/>
        <w:jc w:val="center"/>
        <w:rPr>
          <w:rFonts w:cs="Times New Roman"/>
        </w:rPr>
      </w:pPr>
      <w:r w:rsidRPr="000C4348">
        <w:rPr>
          <w:rFonts w:cs="Times New Roman"/>
          <w:noProof/>
          <w:lang w:val="en-US" w:bidi="ar-SA"/>
        </w:rPr>
        <w:drawing>
          <wp:inline distT="0" distB="0" distL="0" distR="0" wp14:anchorId="7BAD0A41" wp14:editId="17497D38">
            <wp:extent cx="3111500" cy="2629188"/>
            <wp:effectExtent l="0" t="0" r="0" b="0"/>
            <wp:docPr id="1789887957" name="Picture 2" descr="AIDA model: Meaning, explanation and examples | Tasman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IDA model: Meaning, explanation and examples | Tasmanic®"/>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6617" b="8885"/>
                    <a:stretch>
                      <a:fillRect/>
                    </a:stretch>
                  </pic:blipFill>
                  <pic:spPr bwMode="auto">
                    <a:xfrm>
                      <a:off x="0" y="0"/>
                      <a:ext cx="3114710" cy="2631900"/>
                    </a:xfrm>
                    <a:prstGeom prst="rect">
                      <a:avLst/>
                    </a:prstGeom>
                    <a:noFill/>
                    <a:ln>
                      <a:noFill/>
                    </a:ln>
                    <a:extLst>
                      <a:ext uri="{53640926-AAD7-44D8-BBD7-CCE9431645EC}">
                        <a14:shadowObscured xmlns:a14="http://schemas.microsoft.com/office/drawing/2010/main"/>
                      </a:ext>
                    </a:extLst>
                  </pic:spPr>
                </pic:pic>
              </a:graphicData>
            </a:graphic>
          </wp:inline>
        </w:drawing>
      </w:r>
    </w:p>
    <w:p w14:paraId="4E66D27B" w14:textId="0B004ECE" w:rsidR="006045FF" w:rsidRPr="000C4348" w:rsidRDefault="006045FF" w:rsidP="006045FF">
      <w:pPr>
        <w:pStyle w:val="Caption"/>
        <w:rPr>
          <w:rFonts w:cs="Times New Roman"/>
        </w:rPr>
      </w:pPr>
      <w:bookmarkStart w:id="24" w:name="_Toc240128018"/>
      <w:r w:rsidRPr="000C4348">
        <w:rPr>
          <w:rFonts w:cs="Times New Roman"/>
        </w:rPr>
        <w:t xml:space="preserve">Figure </w:t>
      </w:r>
      <w:r w:rsidRPr="000C4348">
        <w:rPr>
          <w:rFonts w:cs="Times New Roman"/>
        </w:rPr>
        <w:fldChar w:fldCharType="begin"/>
      </w:r>
      <w:r w:rsidRPr="000C4348">
        <w:rPr>
          <w:rFonts w:cs="Times New Roman"/>
        </w:rPr>
        <w:instrText xml:space="preserve"> SEQ Figure \* ARABIC </w:instrText>
      </w:r>
      <w:r w:rsidRPr="000C4348">
        <w:rPr>
          <w:rFonts w:cs="Times New Roman"/>
        </w:rPr>
        <w:fldChar w:fldCharType="separate"/>
      </w:r>
      <w:r w:rsidR="00550B9A">
        <w:rPr>
          <w:rFonts w:cs="Times New Roman"/>
          <w:noProof/>
        </w:rPr>
        <w:t>2</w:t>
      </w:r>
      <w:r w:rsidRPr="000C4348">
        <w:rPr>
          <w:rFonts w:cs="Times New Roman"/>
          <w:noProof/>
        </w:rPr>
        <w:fldChar w:fldCharType="end"/>
      </w:r>
      <w:r w:rsidRPr="000C4348">
        <w:rPr>
          <w:rFonts w:cs="Times New Roman"/>
        </w:rPr>
        <w:t>: AIDA Model</w:t>
      </w:r>
      <w:bookmarkEnd w:id="24"/>
      <w:r w:rsidRPr="000C4348">
        <w:rPr>
          <w:rFonts w:cs="Times New Roman"/>
        </w:rPr>
        <w:t xml:space="preserve"> </w:t>
      </w:r>
    </w:p>
    <w:p w14:paraId="6A365E8A" w14:textId="4EBE1EC6" w:rsidR="006045FF" w:rsidRPr="000C4348" w:rsidRDefault="006045FF" w:rsidP="006045FF">
      <w:pPr>
        <w:pStyle w:val="Caption"/>
        <w:rPr>
          <w:rFonts w:cs="Times New Roman"/>
        </w:rPr>
      </w:pPr>
      <w:r w:rsidRPr="000C4348">
        <w:rPr>
          <w:rFonts w:cs="Times New Roman"/>
        </w:rPr>
        <w:t>Source: (Son, 2025)</w:t>
      </w:r>
    </w:p>
    <w:p w14:paraId="53D1D6B3" w14:textId="0CB7FE1D" w:rsidR="00CE5CA5" w:rsidRPr="000C4348" w:rsidRDefault="00CE5CA5" w:rsidP="00CE5CA5">
      <w:pPr>
        <w:rPr>
          <w:rFonts w:cs="Times New Roman"/>
        </w:rPr>
      </w:pPr>
      <w:r w:rsidRPr="000C4348">
        <w:rPr>
          <w:rFonts w:cs="Times New Roman"/>
        </w:rPr>
        <w:t>The model is especially relevant for content marketing on Instagram influencer marketing and for understanding how content can help drive consumer purchasing behavio</w:t>
      </w:r>
      <w:r w:rsidR="006B0FD8" w:rsidRPr="000C4348">
        <w:rPr>
          <w:rFonts w:cs="Times New Roman"/>
        </w:rPr>
        <w:t>u</w:t>
      </w:r>
      <w:r w:rsidRPr="000C4348">
        <w:rPr>
          <w:rFonts w:cs="Times New Roman"/>
        </w:rPr>
        <w:t xml:space="preserve">r (Liu and Zhang, 2024). In digital environments, however, it can be seen that consumer journeys can be regarded as non-linear, as there are several touchpoints that affect consumer decision-making processes </w:t>
      </w:r>
      <w:r w:rsidR="006B0FD8" w:rsidRPr="000C4348">
        <w:rPr>
          <w:rFonts w:cs="Times New Roman"/>
        </w:rPr>
        <w:t>before</w:t>
      </w:r>
      <w:r w:rsidRPr="000C4348">
        <w:rPr>
          <w:rFonts w:cs="Times New Roman"/>
        </w:rPr>
        <w:t xml:space="preserve"> purchase (Dwivedi et al., 2021). Notwithstanding this restriction, AIDA is a valuable tool to grasp the effectiveness of marketing communication.</w:t>
      </w:r>
    </w:p>
    <w:p w14:paraId="3F604985" w14:textId="2A2DBF3E" w:rsidR="00CE5CA5" w:rsidRPr="000C4348" w:rsidRDefault="00CE5CA5" w:rsidP="00E667B8">
      <w:pPr>
        <w:pStyle w:val="Heading3"/>
        <w:rPr>
          <w:rFonts w:cs="Times New Roman"/>
        </w:rPr>
      </w:pPr>
      <w:bookmarkStart w:id="25" w:name="_Toc241063825"/>
      <w:r w:rsidRPr="000C4348">
        <w:rPr>
          <w:rFonts w:cs="Times New Roman"/>
        </w:rPr>
        <w:lastRenderedPageBreak/>
        <w:t>2.3.3 Customer Segmentation Theory</w:t>
      </w:r>
      <w:bookmarkEnd w:id="25"/>
    </w:p>
    <w:p w14:paraId="1202078F" w14:textId="77A0921E" w:rsidR="00E667B8" w:rsidRPr="000C4348" w:rsidRDefault="00CE5CA5" w:rsidP="00CE5CA5">
      <w:pPr>
        <w:rPr>
          <w:rFonts w:cs="Times New Roman"/>
        </w:rPr>
      </w:pPr>
      <w:r w:rsidRPr="000C4348">
        <w:rPr>
          <w:rFonts w:cs="Times New Roman"/>
        </w:rPr>
        <w:t>The Customer Segmentation theory states that customers vary based on their demographic, psychological and behavio</w:t>
      </w:r>
      <w:r w:rsidR="006B0FD8" w:rsidRPr="000C4348">
        <w:rPr>
          <w:rFonts w:cs="Times New Roman"/>
        </w:rPr>
        <w:t>u</w:t>
      </w:r>
      <w:r w:rsidRPr="000C4348">
        <w:rPr>
          <w:rFonts w:cs="Times New Roman"/>
        </w:rPr>
        <w:t>ral qualities (Ritter and Pedersen, 2024). Demographic segmentation involves targeting age, gender, and income groups</w:t>
      </w:r>
      <w:r w:rsidR="006B0FD8" w:rsidRPr="000C4348">
        <w:rPr>
          <w:rFonts w:cs="Times New Roman"/>
        </w:rPr>
        <w:t>,</w:t>
      </w:r>
      <w:r w:rsidRPr="000C4348">
        <w:rPr>
          <w:rFonts w:cs="Times New Roman"/>
        </w:rPr>
        <w:t xml:space="preserve"> and, as Mamiyeva (2022) reveals, younger users are more likely to be active in Instagram marketing. Lifestyles, interests, and values are taken into account during psychographic segmentation and are factors that affect the response to fashion-related content (Singhal et al., 2023). Behavioural segmentation focuses on the purchase behaviours, brand loyalty and online engagement patterns (Casaló et al., 2020).</w:t>
      </w:r>
      <w:r w:rsidR="00E667B8" w:rsidRPr="000C4348">
        <w:rPr>
          <w:rFonts w:cs="Times New Roman"/>
        </w:rPr>
        <w:t xml:space="preserve"> </w:t>
      </w:r>
    </w:p>
    <w:p w14:paraId="1F20C38A" w14:textId="77777777" w:rsidR="006045FF" w:rsidRPr="000C4348" w:rsidRDefault="006045FF" w:rsidP="006045FF">
      <w:pPr>
        <w:keepNext/>
        <w:jc w:val="center"/>
        <w:rPr>
          <w:rFonts w:cs="Times New Roman"/>
        </w:rPr>
      </w:pPr>
      <w:r w:rsidRPr="000C4348">
        <w:rPr>
          <w:rFonts w:cs="Times New Roman"/>
          <w:noProof/>
          <w:lang w:val="en-US" w:bidi="ar-SA"/>
        </w:rPr>
        <w:drawing>
          <wp:inline distT="0" distB="0" distL="0" distR="0" wp14:anchorId="44C625D7" wp14:editId="07C2DD17">
            <wp:extent cx="4440382" cy="2960255"/>
            <wp:effectExtent l="0" t="0" r="0" b="0"/>
            <wp:docPr id="1169171047" name="Picture 3" descr="What is Customer Segmentation? Definition, Models, Analysis, Strategy and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at is Customer Segmentation? Definition, Models, Analysis, Strategy and  Exampl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63245" cy="2975497"/>
                    </a:xfrm>
                    <a:prstGeom prst="rect">
                      <a:avLst/>
                    </a:prstGeom>
                    <a:noFill/>
                    <a:ln>
                      <a:noFill/>
                    </a:ln>
                  </pic:spPr>
                </pic:pic>
              </a:graphicData>
            </a:graphic>
          </wp:inline>
        </w:drawing>
      </w:r>
    </w:p>
    <w:p w14:paraId="484F6D47" w14:textId="5C1218A6" w:rsidR="006045FF" w:rsidRPr="000C4348" w:rsidRDefault="006045FF" w:rsidP="006045FF">
      <w:pPr>
        <w:pStyle w:val="Caption"/>
        <w:rPr>
          <w:rFonts w:cs="Times New Roman"/>
        </w:rPr>
      </w:pPr>
      <w:bookmarkStart w:id="26" w:name="_Toc240128019"/>
      <w:r w:rsidRPr="000C4348">
        <w:rPr>
          <w:rFonts w:cs="Times New Roman"/>
        </w:rPr>
        <w:t xml:space="preserve">Figure </w:t>
      </w:r>
      <w:r w:rsidRPr="000C4348">
        <w:rPr>
          <w:rFonts w:cs="Times New Roman"/>
        </w:rPr>
        <w:fldChar w:fldCharType="begin"/>
      </w:r>
      <w:r w:rsidRPr="000C4348">
        <w:rPr>
          <w:rFonts w:cs="Times New Roman"/>
        </w:rPr>
        <w:instrText xml:space="preserve"> SEQ Figure \* ARABIC </w:instrText>
      </w:r>
      <w:r w:rsidRPr="000C4348">
        <w:rPr>
          <w:rFonts w:cs="Times New Roman"/>
        </w:rPr>
        <w:fldChar w:fldCharType="separate"/>
      </w:r>
      <w:r w:rsidR="00550B9A">
        <w:rPr>
          <w:rFonts w:cs="Times New Roman"/>
          <w:noProof/>
        </w:rPr>
        <w:t>3</w:t>
      </w:r>
      <w:r w:rsidRPr="000C4348">
        <w:rPr>
          <w:rFonts w:cs="Times New Roman"/>
          <w:noProof/>
        </w:rPr>
        <w:fldChar w:fldCharType="end"/>
      </w:r>
      <w:r w:rsidRPr="000C4348">
        <w:rPr>
          <w:rFonts w:cs="Times New Roman"/>
        </w:rPr>
        <w:t>: Customer Segmentation</w:t>
      </w:r>
      <w:bookmarkEnd w:id="26"/>
      <w:r w:rsidRPr="000C4348">
        <w:rPr>
          <w:rFonts w:cs="Times New Roman"/>
        </w:rPr>
        <w:t xml:space="preserve"> </w:t>
      </w:r>
    </w:p>
    <w:p w14:paraId="5E77EBB0" w14:textId="78329A1E" w:rsidR="006045FF" w:rsidRPr="000C4348" w:rsidRDefault="006045FF" w:rsidP="006045FF">
      <w:pPr>
        <w:pStyle w:val="Caption"/>
        <w:rPr>
          <w:rFonts w:cs="Times New Roman"/>
        </w:rPr>
      </w:pPr>
      <w:r w:rsidRPr="000C4348">
        <w:rPr>
          <w:rFonts w:cs="Times New Roman"/>
        </w:rPr>
        <w:t>Source: (Alam, 2023)</w:t>
      </w:r>
    </w:p>
    <w:p w14:paraId="51E0FBF0" w14:textId="66127DDC" w:rsidR="00CE5CA5" w:rsidRPr="000C4348" w:rsidRDefault="00CE5CA5" w:rsidP="00CE5CA5">
      <w:pPr>
        <w:rPr>
          <w:rFonts w:cs="Times New Roman"/>
        </w:rPr>
      </w:pPr>
      <w:r w:rsidRPr="000C4348">
        <w:rPr>
          <w:rFonts w:cs="Times New Roman"/>
        </w:rPr>
        <w:t>This theory is relevant in the context of fast fashion as consumers of different groups react differently to influencer marketing. But, shifting consumer preferences and online behavio</w:t>
      </w:r>
      <w:r w:rsidR="006B0FD8" w:rsidRPr="000C4348">
        <w:rPr>
          <w:rFonts w:cs="Times New Roman"/>
        </w:rPr>
        <w:t>u</w:t>
      </w:r>
      <w:r w:rsidRPr="000C4348">
        <w:rPr>
          <w:rFonts w:cs="Times New Roman"/>
        </w:rPr>
        <w:t>rs can render the categories of segmentation less stable in the digital markets (Mamiyeva, 2022).</w:t>
      </w:r>
    </w:p>
    <w:p w14:paraId="7D38ED0B" w14:textId="72E8AD06" w:rsidR="00CE5CA5" w:rsidRPr="000C4348" w:rsidRDefault="00CE5CA5" w:rsidP="00E667B8">
      <w:pPr>
        <w:pStyle w:val="Heading3"/>
        <w:rPr>
          <w:rFonts w:cs="Times New Roman"/>
        </w:rPr>
      </w:pPr>
      <w:bookmarkStart w:id="27" w:name="_Toc241063826"/>
      <w:r w:rsidRPr="000C4348">
        <w:rPr>
          <w:rFonts w:cs="Times New Roman"/>
        </w:rPr>
        <w:t>2.3.4 Integration of Theories and Conceptual Framework</w:t>
      </w:r>
      <w:bookmarkEnd w:id="27"/>
    </w:p>
    <w:p w14:paraId="4F4C2E2D" w14:textId="4435A771" w:rsidR="00F40520" w:rsidRPr="000C4348" w:rsidRDefault="00F40520" w:rsidP="00CE5CA5">
      <w:pPr>
        <w:rPr>
          <w:rFonts w:cs="Times New Roman"/>
        </w:rPr>
      </w:pPr>
      <w:r w:rsidRPr="000C4348">
        <w:rPr>
          <w:rFonts w:cs="Times New Roman"/>
        </w:rPr>
        <w:t xml:space="preserve">The concept of the Theory of Planned Behaviour, </w:t>
      </w:r>
      <w:r w:rsidR="00FC5677" w:rsidRPr="000C4348">
        <w:rPr>
          <w:rFonts w:cs="Times New Roman"/>
        </w:rPr>
        <w:t xml:space="preserve">the </w:t>
      </w:r>
      <w:r w:rsidRPr="000C4348">
        <w:rPr>
          <w:rFonts w:cs="Times New Roman"/>
        </w:rPr>
        <w:t xml:space="preserve">AIDA Model and </w:t>
      </w:r>
      <w:r w:rsidR="00FC5677" w:rsidRPr="000C4348">
        <w:rPr>
          <w:rFonts w:cs="Times New Roman"/>
        </w:rPr>
        <w:t xml:space="preserve">the </w:t>
      </w:r>
      <w:r w:rsidRPr="000C4348">
        <w:rPr>
          <w:rFonts w:cs="Times New Roman"/>
        </w:rPr>
        <w:t xml:space="preserve">Customer Segmentation Theory are selected as they provide a strong framework to explain how Instagram influencer marketing influences consumer purchase behaviour. TPB is relevant because it helps to understand how consumers' attitudes, social influence and perceived control influence the purchase </w:t>
      </w:r>
      <w:r w:rsidRPr="000C4348">
        <w:rPr>
          <w:rFonts w:cs="Times New Roman"/>
        </w:rPr>
        <w:lastRenderedPageBreak/>
        <w:t>intention (Ajzen, 1991). This goes hand in hand with influencer credibility, trust and social pressure, which have been covered throughout the chapter (Sokolova and Kefi, 2020; Bilal et al., 2024). The AIDA Model is suitable because consumers are likely to use Instagram influencers</w:t>
      </w:r>
      <w:r w:rsidR="00FC5677" w:rsidRPr="000C4348">
        <w:rPr>
          <w:rFonts w:cs="Times New Roman"/>
        </w:rPr>
        <w:t>'</w:t>
      </w:r>
      <w:r w:rsidRPr="000C4348">
        <w:rPr>
          <w:rFonts w:cs="Times New Roman"/>
        </w:rPr>
        <w:t xml:space="preserve"> content to jump from “attention” to “interest”, then to “desire,” and finally to “purchase” action (Pramita and Manafe, 2022; Ahmed et al., 2023). The customer segmentation theory is also important since it accounts for the fact that various customer segments may react differently to the influencer marketing strategy based on age, income, lifestyle and online behavio</w:t>
      </w:r>
      <w:r w:rsidR="00FC5677" w:rsidRPr="000C4348">
        <w:rPr>
          <w:rFonts w:cs="Times New Roman"/>
        </w:rPr>
        <w:t>u</w:t>
      </w:r>
      <w:r w:rsidRPr="000C4348">
        <w:rPr>
          <w:rFonts w:cs="Times New Roman"/>
        </w:rPr>
        <w:t>rs (Ritter and Pedersen, 2024; Mamiyeva, 2022). Thus, these theories are not only discussed in the theoretical part but also applied to the interpretations of engagement, trust, impulse buying and Tesco F&amp;F consumer behaviours throughout the chapter. Overall</w:t>
      </w:r>
      <w:r w:rsidR="00CE5CA5" w:rsidRPr="000C4348">
        <w:rPr>
          <w:rFonts w:cs="Times New Roman"/>
        </w:rPr>
        <w:t>, the theories indicate that the use of Instagram influencers in marketing can increase customer engagement, which has a positive effect on the intention to purchase, thus influencing the purchasing behaviour. This integrated framework will directly focus on Objective 1, Objective 2, and Objective 3, looking at the influence, effectiveness and impact of engagement of Instagram influencer marketing in the context of Tesco's fast fashion retail.</w:t>
      </w:r>
    </w:p>
    <w:p w14:paraId="7B103C19" w14:textId="77777777" w:rsidR="00CE5CA5" w:rsidRPr="000C4348" w:rsidRDefault="00CE5CA5" w:rsidP="006B0FD8">
      <w:pPr>
        <w:pStyle w:val="Heading2"/>
        <w:rPr>
          <w:rFonts w:cs="Times New Roman"/>
        </w:rPr>
      </w:pPr>
      <w:bookmarkStart w:id="28" w:name="_Toc241063827"/>
      <w:r w:rsidRPr="000C4348">
        <w:rPr>
          <w:rFonts w:cs="Times New Roman"/>
        </w:rPr>
        <w:t>2.4 Consumer Purchase Behaviour in the UK Fast Fashion Retail Sector</w:t>
      </w:r>
      <w:bookmarkEnd w:id="28"/>
    </w:p>
    <w:p w14:paraId="498A242F" w14:textId="3F1C0EEC" w:rsidR="00CE5CA5" w:rsidRPr="000C4348" w:rsidRDefault="00CE5CA5" w:rsidP="006B0FD8">
      <w:pPr>
        <w:pStyle w:val="Heading3"/>
        <w:rPr>
          <w:rFonts w:cs="Times New Roman"/>
        </w:rPr>
      </w:pPr>
      <w:bookmarkStart w:id="29" w:name="_Toc241063828"/>
      <w:r w:rsidRPr="000C4348">
        <w:rPr>
          <w:rFonts w:cs="Times New Roman"/>
        </w:rPr>
        <w:t>2.4.1 Consumer Purchase Behaviour</w:t>
      </w:r>
      <w:bookmarkEnd w:id="29"/>
    </w:p>
    <w:p w14:paraId="7C4BCF2B" w14:textId="24D5B54A" w:rsidR="00CE5CA5" w:rsidRPr="000C4348" w:rsidRDefault="00CE5CA5" w:rsidP="00CE5CA5">
      <w:pPr>
        <w:rPr>
          <w:rFonts w:cs="Times New Roman"/>
        </w:rPr>
      </w:pPr>
      <w:r w:rsidRPr="000C4348">
        <w:rPr>
          <w:rFonts w:cs="Times New Roman"/>
        </w:rPr>
        <w:t>Consumer purchase behaviour is the process consumers go through in the identification of the</w:t>
      </w:r>
      <w:r w:rsidR="006B0FD8" w:rsidRPr="000C4348">
        <w:rPr>
          <w:rFonts w:cs="Times New Roman"/>
        </w:rPr>
        <w:t>ir</w:t>
      </w:r>
      <w:r w:rsidRPr="000C4348">
        <w:rPr>
          <w:rFonts w:cs="Times New Roman"/>
        </w:rPr>
        <w:t xml:space="preserve"> needs, the evaluation of alternatives, the purchase decision reached</w:t>
      </w:r>
      <w:r w:rsidR="006B0FD8" w:rsidRPr="000C4348">
        <w:rPr>
          <w:rFonts w:cs="Times New Roman"/>
        </w:rPr>
        <w:t>,</w:t>
      </w:r>
      <w:r w:rsidRPr="000C4348">
        <w:rPr>
          <w:rFonts w:cs="Times New Roman"/>
        </w:rPr>
        <w:t xml:space="preserve"> and the assessment of satisfaction following purchase. These behaviours are important in the context of digital retail because consumers are inundated with information, social interaction and marketing communications before buying a product or service in digital environments (</w:t>
      </w:r>
      <w:r w:rsidR="004E0FDC" w:rsidRPr="000C4348">
        <w:rPr>
          <w:rFonts w:cs="Times New Roman"/>
        </w:rPr>
        <w:t>Aggarwal et al., 2025</w:t>
      </w:r>
      <w:r w:rsidRPr="000C4348">
        <w:rPr>
          <w:rFonts w:cs="Times New Roman"/>
        </w:rPr>
        <w:t>). Consumer decision</w:t>
      </w:r>
      <w:r w:rsidR="006B0FD8" w:rsidRPr="000C4348">
        <w:rPr>
          <w:rFonts w:cs="Times New Roman"/>
        </w:rPr>
        <w:t>-</w:t>
      </w:r>
      <w:r w:rsidRPr="000C4348">
        <w:rPr>
          <w:rFonts w:cs="Times New Roman"/>
        </w:rPr>
        <w:t>making process models suggest that consumers go through different stages: problem recognition, information search, alternative evaluation, purchase, and post</w:t>
      </w:r>
      <w:r w:rsidR="006B0FD8" w:rsidRPr="000C4348">
        <w:rPr>
          <w:rFonts w:cs="Times New Roman"/>
        </w:rPr>
        <w:t>-</w:t>
      </w:r>
      <w:r w:rsidRPr="000C4348">
        <w:rPr>
          <w:rFonts w:cs="Times New Roman"/>
        </w:rPr>
        <w:t>purchase evaluation. In the modern era of social media, however, consumers can get information about products, opinions from other consumers, and product content from influencers all in one place (</w:t>
      </w:r>
      <w:r w:rsidR="004E0FDC" w:rsidRPr="000C4348">
        <w:rPr>
          <w:rFonts w:cs="Times New Roman"/>
        </w:rPr>
        <w:t>Riaz et al., 2021</w:t>
      </w:r>
      <w:r w:rsidRPr="000C4348">
        <w:rPr>
          <w:rFonts w:cs="Times New Roman"/>
        </w:rPr>
        <w:t>).</w:t>
      </w:r>
    </w:p>
    <w:p w14:paraId="5110CA5E" w14:textId="4C875607" w:rsidR="00CE5CA5" w:rsidRPr="000C4348" w:rsidRDefault="00CE5CA5" w:rsidP="00CE5CA5">
      <w:pPr>
        <w:rPr>
          <w:rFonts w:cs="Times New Roman"/>
        </w:rPr>
      </w:pPr>
      <w:r w:rsidRPr="000C4348">
        <w:rPr>
          <w:rFonts w:cs="Times New Roman"/>
        </w:rPr>
        <w:t xml:space="preserve">While traditional advertising can still drive purchases in online retail settings, electronic word-of-mouth (eWOM), online reviews, and social media connections are also playing an increasingly important part in the purchase decision. Thus, the Instagram influencer marketing strategy has </w:t>
      </w:r>
      <w:r w:rsidRPr="000C4348">
        <w:rPr>
          <w:rFonts w:cs="Times New Roman"/>
        </w:rPr>
        <w:lastRenderedPageBreak/>
        <w:t>emerged as a significant factor in influencing customer attitudes and intentions, especially in the fashion retail space (</w:t>
      </w:r>
      <w:r w:rsidR="004E0FDC" w:rsidRPr="000C4348">
        <w:rPr>
          <w:rFonts w:cs="Times New Roman"/>
        </w:rPr>
        <w:t>Ngo et al., 2024</w:t>
      </w:r>
      <w:r w:rsidRPr="000C4348">
        <w:rPr>
          <w:rFonts w:cs="Times New Roman"/>
        </w:rPr>
        <w:t>).</w:t>
      </w:r>
    </w:p>
    <w:p w14:paraId="33C65418" w14:textId="1A1DC0DC" w:rsidR="00CE5CA5" w:rsidRPr="000C4348" w:rsidRDefault="00CE5CA5" w:rsidP="006B0FD8">
      <w:pPr>
        <w:pStyle w:val="Heading3"/>
        <w:rPr>
          <w:rFonts w:cs="Times New Roman"/>
        </w:rPr>
      </w:pPr>
      <w:bookmarkStart w:id="30" w:name="_Toc241063829"/>
      <w:r w:rsidRPr="000C4348">
        <w:rPr>
          <w:rFonts w:cs="Times New Roman"/>
        </w:rPr>
        <w:t>2.4.2 Characteristics of Fast Fashion Consumers</w:t>
      </w:r>
      <w:bookmarkEnd w:id="30"/>
    </w:p>
    <w:p w14:paraId="1D2B9B7F" w14:textId="47E1C4FD" w:rsidR="00CE5CA5" w:rsidRPr="000C4348" w:rsidRDefault="00CE5CA5" w:rsidP="00CE5CA5">
      <w:pPr>
        <w:rPr>
          <w:rFonts w:cs="Times New Roman"/>
        </w:rPr>
      </w:pPr>
      <w:r w:rsidRPr="000C4348">
        <w:rPr>
          <w:rFonts w:cs="Times New Roman"/>
        </w:rPr>
        <w:t>Fast fashion consumers have specific consumer behaviours that are distinctive compared to other segments of retail. One of the main features is its price sensitivity. Consumers are drawn to lower</w:t>
      </w:r>
      <w:r w:rsidR="006B0FD8" w:rsidRPr="000C4348">
        <w:rPr>
          <w:rFonts w:cs="Times New Roman"/>
        </w:rPr>
        <w:t>-</w:t>
      </w:r>
      <w:r w:rsidRPr="000C4348">
        <w:rPr>
          <w:rFonts w:cs="Times New Roman"/>
        </w:rPr>
        <w:t>priced items, which enable them to continuously change their clothing without a great financial investment. This is even more true during uncertain financial times when consumers are looking for value yet staying in a fashionable appearance (</w:t>
      </w:r>
      <w:r w:rsidR="004E0FDC" w:rsidRPr="000C4348">
        <w:rPr>
          <w:rFonts w:cs="Times New Roman"/>
        </w:rPr>
        <w:t>Dabija et al., 2022</w:t>
      </w:r>
      <w:r w:rsidRPr="000C4348">
        <w:rPr>
          <w:rFonts w:cs="Times New Roman"/>
        </w:rPr>
        <w:t>).</w:t>
      </w:r>
    </w:p>
    <w:p w14:paraId="6DB6658D" w14:textId="7B73DF88" w:rsidR="00CE5CA5" w:rsidRPr="000C4348" w:rsidRDefault="00CE5CA5" w:rsidP="00CE5CA5">
      <w:pPr>
        <w:rPr>
          <w:rFonts w:cs="Times New Roman"/>
        </w:rPr>
      </w:pPr>
      <w:r w:rsidRPr="000C4348">
        <w:rPr>
          <w:rFonts w:cs="Times New Roman"/>
        </w:rPr>
        <w:t>One other important attribute is the direction of the trend. Fast fashion consumers are active followers of new trends and recommendations from influencers and celebrities, as well as seasonal trends. Trend diffusion has been quickened due to the ability of consumers to obtain fashion ideas and product information immediately on social media (</w:t>
      </w:r>
      <w:r w:rsidR="004E0FDC" w:rsidRPr="000C4348">
        <w:rPr>
          <w:rFonts w:cs="Times New Roman"/>
        </w:rPr>
        <w:t>Long and Nasiry, 2022</w:t>
      </w:r>
      <w:r w:rsidRPr="000C4348">
        <w:rPr>
          <w:rFonts w:cs="Times New Roman"/>
        </w:rPr>
        <w:t xml:space="preserve">). This has led to the growing influence of influencers </w:t>
      </w:r>
      <w:r w:rsidR="006B0FD8" w:rsidRPr="000C4348">
        <w:rPr>
          <w:rFonts w:cs="Times New Roman"/>
        </w:rPr>
        <w:t>on</w:t>
      </w:r>
      <w:r w:rsidRPr="000C4348">
        <w:rPr>
          <w:rFonts w:cs="Times New Roman"/>
        </w:rPr>
        <w:t xml:space="preserve"> consumers' preferences and buying decisions.</w:t>
      </w:r>
    </w:p>
    <w:p w14:paraId="2E40DC01" w14:textId="26D75501" w:rsidR="00CE5CA5" w:rsidRPr="000C4348" w:rsidRDefault="00CE5CA5" w:rsidP="00CE5CA5">
      <w:pPr>
        <w:rPr>
          <w:rFonts w:cs="Times New Roman"/>
        </w:rPr>
      </w:pPr>
      <w:r w:rsidRPr="000C4348">
        <w:rPr>
          <w:rFonts w:cs="Times New Roman"/>
        </w:rPr>
        <w:t>Consumers of fast fashion are also impulsive purchasers. When attractive visual stimuli, time-limited offers, and celebrity endorsements are encountered, people often end up buying without a second thought and without much processing (Koay et al., 2021). Moreover, people who are fast fashion consumers have deep digital shopping skills; they tend to use social media and even e-commerce apps to discover, compare, and buy products (Chetioui et al., 2020).</w:t>
      </w:r>
    </w:p>
    <w:p w14:paraId="33997EE7" w14:textId="2DE4D358" w:rsidR="00CE5CA5" w:rsidRPr="000C4348" w:rsidRDefault="00CE5CA5" w:rsidP="006B0FD8">
      <w:pPr>
        <w:pStyle w:val="Heading3"/>
        <w:rPr>
          <w:rFonts w:cs="Times New Roman"/>
        </w:rPr>
      </w:pPr>
      <w:bookmarkStart w:id="31" w:name="_Toc241063830"/>
      <w:r w:rsidRPr="000C4348">
        <w:rPr>
          <w:rFonts w:cs="Times New Roman"/>
        </w:rPr>
        <w:t>2.4.3 UK Fast Fashion Market Context</w:t>
      </w:r>
      <w:bookmarkEnd w:id="31"/>
    </w:p>
    <w:p w14:paraId="5A4F1EAE" w14:textId="360468D0" w:rsidR="00CE5CA5" w:rsidRPr="000C4348" w:rsidRDefault="00CE5CA5" w:rsidP="00CE5CA5">
      <w:pPr>
        <w:rPr>
          <w:rFonts w:cs="Times New Roman"/>
        </w:rPr>
      </w:pPr>
      <w:r w:rsidRPr="000C4348">
        <w:rPr>
          <w:rFonts w:cs="Times New Roman"/>
        </w:rPr>
        <w:t>In addition to the growth of online retailing and digital commerce, the UK fast fashion sector has grown significantly. In today's fast-paced world of fashion, it is increasingly common for retailers to use digital tools to interact with consumers, to market their brands and products, and to drive sales. Online shopping has become a convenient choice for consumers</w:t>
      </w:r>
      <w:r w:rsidR="006B0FD8" w:rsidRPr="000C4348">
        <w:rPr>
          <w:rFonts w:cs="Times New Roman"/>
        </w:rPr>
        <w:t>,</w:t>
      </w:r>
      <w:r w:rsidRPr="000C4348">
        <w:rPr>
          <w:rFonts w:cs="Times New Roman"/>
        </w:rPr>
        <w:t xml:space="preserve"> and with the increased adoption of smartphones and social media, it has changed the purchasing behaviour of customers in the fashion sector (Dwivedi et al., 2021).</w:t>
      </w:r>
    </w:p>
    <w:p w14:paraId="736602BA" w14:textId="5F86A64A" w:rsidR="00CE5CA5" w:rsidRPr="000C4348" w:rsidRDefault="00CE5CA5" w:rsidP="00CE5CA5">
      <w:pPr>
        <w:rPr>
          <w:rFonts w:cs="Times New Roman"/>
        </w:rPr>
      </w:pPr>
      <w:r w:rsidRPr="000C4348">
        <w:rPr>
          <w:rFonts w:cs="Times New Roman"/>
        </w:rPr>
        <w:t>Social commerce has emerged as an important segment of the UK retail market. Consumers are looking more and more to social media content to find products and are influenced by the recommendation</w:t>
      </w:r>
      <w:r w:rsidR="006B0FD8" w:rsidRPr="000C4348">
        <w:rPr>
          <w:rFonts w:cs="Times New Roman"/>
        </w:rPr>
        <w:t>s</w:t>
      </w:r>
      <w:r w:rsidRPr="000C4348">
        <w:rPr>
          <w:rFonts w:cs="Times New Roman"/>
        </w:rPr>
        <w:t xml:space="preserve"> of influencers as well as by user-generated content and interactions on the internet when deciding whether or not to purchase. Instagram has become a significant social </w:t>
      </w:r>
      <w:r w:rsidRPr="000C4348">
        <w:rPr>
          <w:rFonts w:cs="Times New Roman"/>
        </w:rPr>
        <w:lastRenderedPageBreak/>
        <w:t>commerce platform with functionalities like shoppable posts, social commerce collaborations, purchasing features etc. (</w:t>
      </w:r>
      <w:r w:rsidR="004E0FDC" w:rsidRPr="000C4348">
        <w:rPr>
          <w:rFonts w:cs="Times New Roman"/>
        </w:rPr>
        <w:t>Riaz et al., 2021</w:t>
      </w:r>
      <w:r w:rsidRPr="000C4348">
        <w:rPr>
          <w:rFonts w:cs="Times New Roman"/>
        </w:rPr>
        <w:t>).</w:t>
      </w:r>
    </w:p>
    <w:p w14:paraId="29FB3509" w14:textId="1690FEDA" w:rsidR="00CE5CA5" w:rsidRPr="000C4348" w:rsidRDefault="00CE5CA5" w:rsidP="00CE5CA5">
      <w:pPr>
        <w:rPr>
          <w:rFonts w:cs="Times New Roman"/>
        </w:rPr>
      </w:pPr>
      <w:r w:rsidRPr="000C4348">
        <w:rPr>
          <w:rFonts w:cs="Times New Roman"/>
        </w:rPr>
        <w:t>There is conflicting evidence in the current literature on consumer decision</w:t>
      </w:r>
      <w:r w:rsidR="006B0FD8" w:rsidRPr="000C4348">
        <w:rPr>
          <w:rFonts w:cs="Times New Roman"/>
        </w:rPr>
        <w:t>-</w:t>
      </w:r>
      <w:r w:rsidRPr="000C4348">
        <w:rPr>
          <w:rFonts w:cs="Times New Roman"/>
        </w:rPr>
        <w:t>making in fast fashion markets. In fashion retail research, consumers are often seen as rational decision makers who consider product quality, price and value prior to buying (</w:t>
      </w:r>
      <w:r w:rsidR="004E0FDC" w:rsidRPr="000C4348">
        <w:rPr>
          <w:rFonts w:cs="Times New Roman"/>
        </w:rPr>
        <w:t>Dabija et al., 2022</w:t>
      </w:r>
      <w:r w:rsidRPr="000C4348">
        <w:rPr>
          <w:rFonts w:cs="Times New Roman"/>
        </w:rPr>
        <w:t>). The research in social commerce and influencer marketing, however, emphasi</w:t>
      </w:r>
      <w:r w:rsidR="006B0FD8" w:rsidRPr="000C4348">
        <w:rPr>
          <w:rFonts w:cs="Times New Roman"/>
        </w:rPr>
        <w:t>s</w:t>
      </w:r>
      <w:r w:rsidRPr="000C4348">
        <w:rPr>
          <w:rFonts w:cs="Times New Roman"/>
        </w:rPr>
        <w:t>es the role of emotions, trust, and social influence within impulse buying studies (Lăzăroiu et al., 2020; Sokolova and Kefi, 2020). Likewise, according to online consumer behaviour research, when consumers make a purchase, they are more and more guided by convenience and digital interaction, and less by the processing of information (</w:t>
      </w:r>
      <w:r w:rsidR="004E0FDC" w:rsidRPr="000C4348">
        <w:rPr>
          <w:rFonts w:cs="Times New Roman"/>
        </w:rPr>
        <w:t>Riaz et al., 2021</w:t>
      </w:r>
      <w:r w:rsidRPr="000C4348">
        <w:rPr>
          <w:rFonts w:cs="Times New Roman"/>
        </w:rPr>
        <w:t>).</w:t>
      </w:r>
    </w:p>
    <w:p w14:paraId="1B255B07" w14:textId="0E2CA825" w:rsidR="00AE0D05" w:rsidRPr="000C4348" w:rsidRDefault="00AE0D05" w:rsidP="00CE5CA5">
      <w:pPr>
        <w:rPr>
          <w:rFonts w:cs="Times New Roman"/>
        </w:rPr>
      </w:pPr>
      <w:r w:rsidRPr="000C4348">
        <w:rPr>
          <w:rFonts w:cs="Times New Roman"/>
        </w:rPr>
        <w:t>There are two conflicting views on fast fashion consumer behaviour. According to Dabija et al.</w:t>
      </w:r>
      <w:r w:rsidR="009B724A" w:rsidRPr="000C4348">
        <w:rPr>
          <w:rFonts w:cs="Times New Roman"/>
        </w:rPr>
        <w:t xml:space="preserve"> (</w:t>
      </w:r>
      <w:r w:rsidRPr="000C4348">
        <w:rPr>
          <w:rFonts w:cs="Times New Roman"/>
        </w:rPr>
        <w:t>2022</w:t>
      </w:r>
      <w:r w:rsidR="009B724A" w:rsidRPr="000C4348">
        <w:rPr>
          <w:rFonts w:cs="Times New Roman"/>
        </w:rPr>
        <w:t>)</w:t>
      </w:r>
      <w:r w:rsidRPr="000C4348">
        <w:rPr>
          <w:rFonts w:cs="Times New Roman"/>
        </w:rPr>
        <w:t>, consumers will make rational decisions that are based on price, value and product attributes. Conversely, Lăzăroiu et al. (2020) and Sokolova and Kefi (2020) highlight the emotional and social characteristics of the process of online purchasing, which affects consumers' decisions based on trust, influencer appeal and impulse. However, these views are not mutually exclusive and rather imply that fast fashion consumers could employ rational and emotional decision</w:t>
      </w:r>
      <w:r w:rsidR="009B724A" w:rsidRPr="000C4348">
        <w:rPr>
          <w:rFonts w:cs="Times New Roman"/>
        </w:rPr>
        <w:t>-</w:t>
      </w:r>
      <w:r w:rsidRPr="000C4348">
        <w:rPr>
          <w:rFonts w:cs="Times New Roman"/>
        </w:rPr>
        <w:t>making processes. For Tesco F&amp;F</w:t>
      </w:r>
      <w:r w:rsidR="009B724A" w:rsidRPr="000C4348">
        <w:rPr>
          <w:rFonts w:cs="Times New Roman"/>
        </w:rPr>
        <w:t>,</w:t>
      </w:r>
      <w:r w:rsidRPr="000C4348">
        <w:rPr>
          <w:rFonts w:cs="Times New Roman"/>
        </w:rPr>
        <w:t xml:space="preserve"> it matters as consumers might be seeking value, but Instagram influencer content could be pushing them towards the emotion that leads to the buy. Th</w:t>
      </w:r>
      <w:r w:rsidR="0041367A" w:rsidRPr="000C4348">
        <w:rPr>
          <w:rFonts w:cs="Times New Roman"/>
        </w:rPr>
        <w:t>e</w:t>
      </w:r>
      <w:r w:rsidRPr="000C4348">
        <w:rPr>
          <w:rFonts w:cs="Times New Roman"/>
        </w:rPr>
        <w:t xml:space="preserve"> stud</w:t>
      </w:r>
      <w:r w:rsidR="0041367A" w:rsidRPr="000C4348">
        <w:rPr>
          <w:rFonts w:cs="Times New Roman"/>
        </w:rPr>
        <w:t>ie</w:t>
      </w:r>
      <w:r w:rsidRPr="000C4348">
        <w:rPr>
          <w:rFonts w:cs="Times New Roman"/>
        </w:rPr>
        <w:t>s</w:t>
      </w:r>
      <w:r w:rsidR="0041367A" w:rsidRPr="000C4348">
        <w:rPr>
          <w:rFonts w:cs="Times New Roman"/>
        </w:rPr>
        <w:t>’</w:t>
      </w:r>
      <w:r w:rsidRPr="000C4348">
        <w:rPr>
          <w:rFonts w:cs="Times New Roman"/>
        </w:rPr>
        <w:t xml:space="preserve"> argument for social commerce seems to be stronger since Instagram is a very visual social platform that is also interactive, and therefore more likely to lead to spontaneous fashion purchases</w:t>
      </w:r>
      <w:r w:rsidR="009B724A" w:rsidRPr="000C4348">
        <w:rPr>
          <w:rFonts w:cs="Times New Roman"/>
        </w:rPr>
        <w:t xml:space="preserve"> (</w:t>
      </w:r>
      <w:r w:rsidR="0041367A" w:rsidRPr="000C4348">
        <w:rPr>
          <w:rFonts w:cs="Times New Roman"/>
        </w:rPr>
        <w:t xml:space="preserve">Lăzăroiu et al., 2020; </w:t>
      </w:r>
      <w:r w:rsidR="009B724A" w:rsidRPr="000C4348">
        <w:rPr>
          <w:rFonts w:cs="Times New Roman"/>
        </w:rPr>
        <w:t>Sokolova and Kefi, 2020)</w:t>
      </w:r>
      <w:r w:rsidRPr="000C4348">
        <w:rPr>
          <w:rFonts w:cs="Times New Roman"/>
        </w:rPr>
        <w:t>.</w:t>
      </w:r>
    </w:p>
    <w:p w14:paraId="656C3411" w14:textId="62016F6F" w:rsidR="00CE5CA5" w:rsidRPr="000C4348" w:rsidRDefault="00CE5CA5" w:rsidP="00CE5CA5">
      <w:pPr>
        <w:rPr>
          <w:rFonts w:cs="Times New Roman"/>
        </w:rPr>
      </w:pPr>
      <w:r w:rsidRPr="000C4348">
        <w:rPr>
          <w:rFonts w:cs="Times New Roman"/>
        </w:rPr>
        <w:t>This clear difference between rational and impulse buying behaviours and between planned and spontaneous decision</w:t>
      </w:r>
      <w:r w:rsidR="006C6085">
        <w:rPr>
          <w:rFonts w:cs="Times New Roman"/>
        </w:rPr>
        <w:t>-</w:t>
      </w:r>
      <w:r w:rsidRPr="000C4348">
        <w:rPr>
          <w:rFonts w:cs="Times New Roman"/>
        </w:rPr>
        <w:t>making suggests a conflict between these two. Therefore, more research is required to explore the impact of Instagram influencer marketing on consumer buying decisions in the context of fast fashion in Tesco. This discussion directly relates to Objective 1, investigating the impact of Instagram influencer marketing on consumer purchase decisions, and Objective 2, which is looking at the impact of Instagram on consumer behaviour in the UK fast fashion retail sector.</w:t>
      </w:r>
    </w:p>
    <w:p w14:paraId="51EC3152" w14:textId="77777777" w:rsidR="00E667B8" w:rsidRPr="000C4348" w:rsidRDefault="00E667B8" w:rsidP="00E667B8">
      <w:pPr>
        <w:pStyle w:val="Heading2"/>
        <w:rPr>
          <w:rFonts w:cs="Times New Roman"/>
        </w:rPr>
      </w:pPr>
      <w:bookmarkStart w:id="32" w:name="_Toc241063831"/>
      <w:r w:rsidRPr="000C4348">
        <w:rPr>
          <w:rFonts w:cs="Times New Roman"/>
        </w:rPr>
        <w:lastRenderedPageBreak/>
        <w:t>2.5 Influence of Instagram Influencer Marketing on Consumer Purchase Decisions</w:t>
      </w:r>
      <w:bookmarkEnd w:id="32"/>
    </w:p>
    <w:p w14:paraId="2F81961A" w14:textId="6D2CF98B" w:rsidR="00CE5CA5" w:rsidRPr="000C4348" w:rsidRDefault="00E667B8" w:rsidP="00E667B8">
      <w:pPr>
        <w:pStyle w:val="Heading3"/>
        <w:rPr>
          <w:rFonts w:cs="Times New Roman"/>
        </w:rPr>
      </w:pPr>
      <w:bookmarkStart w:id="33" w:name="_Toc241063832"/>
      <w:r w:rsidRPr="000C4348">
        <w:rPr>
          <w:rFonts w:cs="Times New Roman"/>
        </w:rPr>
        <w:t>2.5.1 Influencer Credibility and Trust</w:t>
      </w:r>
      <w:bookmarkEnd w:id="33"/>
    </w:p>
    <w:p w14:paraId="71E96E0B" w14:textId="71F8D5C9" w:rsidR="00E667B8" w:rsidRPr="000C4348" w:rsidRDefault="00E667B8" w:rsidP="00E667B8">
      <w:pPr>
        <w:rPr>
          <w:rFonts w:cs="Times New Roman"/>
        </w:rPr>
      </w:pPr>
      <w:r w:rsidRPr="000C4348">
        <w:rPr>
          <w:rFonts w:cs="Times New Roman"/>
        </w:rPr>
        <w:t>Trust and credibility of the influencers are largely responsible for the success of Instagram influencer marketing. According to source credibility theory, the credibility of the source of a message is established by the source's expertise, attractiveness, and trustworthiness. Consumers prefer to be advised by an influencer who</w:t>
      </w:r>
      <w:r w:rsidR="006B0FD8" w:rsidRPr="000C4348">
        <w:rPr>
          <w:rFonts w:cs="Times New Roman"/>
        </w:rPr>
        <w:t>m</w:t>
      </w:r>
      <w:r w:rsidRPr="000C4348">
        <w:rPr>
          <w:rFonts w:cs="Times New Roman"/>
        </w:rPr>
        <w:t xml:space="preserve"> they believe to be knowledgeable</w:t>
      </w:r>
      <w:r w:rsidR="006B0FD8" w:rsidRPr="000C4348">
        <w:rPr>
          <w:rFonts w:cs="Times New Roman"/>
        </w:rPr>
        <w:t>,</w:t>
      </w:r>
      <w:r w:rsidRPr="000C4348">
        <w:rPr>
          <w:rFonts w:cs="Times New Roman"/>
        </w:rPr>
        <w:t xml:space="preserve"> reliable, and authentic (</w:t>
      </w:r>
      <w:r w:rsidR="004E0FDC" w:rsidRPr="000C4348">
        <w:rPr>
          <w:rFonts w:cs="Times New Roman"/>
        </w:rPr>
        <w:t>Bilal et al., 2024</w:t>
      </w:r>
      <w:r w:rsidRPr="000C4348">
        <w:rPr>
          <w:rFonts w:cs="Times New Roman"/>
        </w:rPr>
        <w:t>).</w:t>
      </w:r>
    </w:p>
    <w:p w14:paraId="60542CA0" w14:textId="66B750F2" w:rsidR="00E667B8" w:rsidRPr="000C4348" w:rsidRDefault="00E667B8" w:rsidP="00E667B8">
      <w:pPr>
        <w:rPr>
          <w:rFonts w:cs="Times New Roman"/>
        </w:rPr>
      </w:pPr>
      <w:r w:rsidRPr="000C4348">
        <w:rPr>
          <w:rFonts w:cs="Times New Roman"/>
        </w:rPr>
        <w:t>The level of expertise that influencers are perceived to have in a given area or on a specific product is referred to as expertise. Styling gurus who regularly give styling tips, reviews on products, and trend updates are considered experts, which makes their suggestions more convincing (Chetioui et al., 2020). However, there are also other core elements to consider, especially when it comes to fashion retail</w:t>
      </w:r>
      <w:r w:rsidR="006B0FD8" w:rsidRPr="000C4348">
        <w:rPr>
          <w:rFonts w:cs="Times New Roman"/>
        </w:rPr>
        <w:t>,</w:t>
      </w:r>
      <w:r w:rsidRPr="000C4348">
        <w:rPr>
          <w:rFonts w:cs="Times New Roman"/>
        </w:rPr>
        <w:t xml:space="preserve"> where, as stated, the physical appearance, lifestyle portrayal and aspirational content can all positively impact the audience’s engagement and purchase intent (Schouten et al., 2021). Trustworthiness is about the authenticity and integrity of influencers. Consumers are more likely to believe influencers who are transparent about sponsored content and give honest opinions (Sokolova and Kefi, 2020).</w:t>
      </w:r>
      <w:r w:rsidR="00B05561" w:rsidRPr="000C4348">
        <w:rPr>
          <w:rFonts w:cs="Times New Roman"/>
        </w:rPr>
        <w:t xml:space="preserve"> </w:t>
      </w:r>
      <w:r w:rsidRPr="000C4348">
        <w:rPr>
          <w:rFonts w:cs="Times New Roman"/>
        </w:rPr>
        <w:t>The results showed that credibility increases consumer confidence, decreases perceived risk, and increases the probability of purchasing products recommended by influencers (</w:t>
      </w:r>
      <w:r w:rsidR="004E0FDC" w:rsidRPr="000C4348">
        <w:rPr>
          <w:rFonts w:cs="Times New Roman"/>
        </w:rPr>
        <w:t>Erdiyana et al., 2022</w:t>
      </w:r>
      <w:r w:rsidRPr="000C4348">
        <w:rPr>
          <w:rFonts w:cs="Times New Roman"/>
        </w:rPr>
        <w:t>). But over-commerciali</w:t>
      </w:r>
      <w:r w:rsidR="006B0FD8" w:rsidRPr="000C4348">
        <w:rPr>
          <w:rFonts w:cs="Times New Roman"/>
        </w:rPr>
        <w:t>s</w:t>
      </w:r>
      <w:r w:rsidRPr="000C4348">
        <w:rPr>
          <w:rFonts w:cs="Times New Roman"/>
        </w:rPr>
        <w:t>ation can reduce consumer trust if they see endorsements as more commercial than they are real (</w:t>
      </w:r>
      <w:r w:rsidR="004E0FDC" w:rsidRPr="000C4348">
        <w:rPr>
          <w:rFonts w:cs="Times New Roman"/>
        </w:rPr>
        <w:t>Janssen et al., 2022</w:t>
      </w:r>
      <w:r w:rsidRPr="000C4348">
        <w:rPr>
          <w:rFonts w:cs="Times New Roman"/>
        </w:rPr>
        <w:t>).</w:t>
      </w:r>
    </w:p>
    <w:p w14:paraId="74414048" w14:textId="0051D951" w:rsidR="00B05561" w:rsidRPr="000C4348" w:rsidRDefault="00B05561" w:rsidP="00E667B8">
      <w:pPr>
        <w:rPr>
          <w:rFonts w:cs="Times New Roman"/>
        </w:rPr>
      </w:pPr>
      <w:r w:rsidRPr="000C4348">
        <w:rPr>
          <w:rFonts w:cs="Times New Roman"/>
        </w:rPr>
        <w:t xml:space="preserve">Although there is a consensus that the concept of credibility plays a significant role in purchase behaviour, there are varying explanations for this. Whereas Chetioui et al. (2020) highlight expertise and product knowledge, Schouten et al. (2021) pay more attention to attractiveness, identification and product–influencer fit. Sokolova and Kefi (2020) give greater importance to trust and parasocial interaction. When it comes to comparing these arguments, trust seems to be the strongest one, as consumers can like an attractive influencer, but the recommendation can still be considered overly commercial or dishonest. </w:t>
      </w:r>
    </w:p>
    <w:p w14:paraId="0CDE0138" w14:textId="27A23FCA" w:rsidR="00E667B8" w:rsidRPr="000C4348" w:rsidRDefault="00E667B8" w:rsidP="006B0FD8">
      <w:pPr>
        <w:pStyle w:val="Heading3"/>
        <w:rPr>
          <w:rFonts w:cs="Times New Roman"/>
        </w:rPr>
      </w:pPr>
      <w:bookmarkStart w:id="34" w:name="_Toc241063833"/>
      <w:r w:rsidRPr="000C4348">
        <w:rPr>
          <w:rFonts w:cs="Times New Roman"/>
        </w:rPr>
        <w:t>2.5.2 Electronic Word-of-Mouth (eWOM)</w:t>
      </w:r>
      <w:bookmarkEnd w:id="34"/>
    </w:p>
    <w:p w14:paraId="55D230DD" w14:textId="4E2A49D9" w:rsidR="00E667B8" w:rsidRPr="000C4348" w:rsidRDefault="00E667B8" w:rsidP="00E667B8">
      <w:pPr>
        <w:rPr>
          <w:rFonts w:cs="Times New Roman"/>
        </w:rPr>
      </w:pPr>
      <w:r w:rsidRPr="000C4348">
        <w:rPr>
          <w:rFonts w:cs="Times New Roman"/>
        </w:rPr>
        <w:t>eWOM has become a key factor influencing consumer behavio</w:t>
      </w:r>
      <w:r w:rsidR="006B0FD8" w:rsidRPr="000C4348">
        <w:rPr>
          <w:rFonts w:cs="Times New Roman"/>
        </w:rPr>
        <w:t>u</w:t>
      </w:r>
      <w:r w:rsidRPr="000C4348">
        <w:rPr>
          <w:rFonts w:cs="Times New Roman"/>
        </w:rPr>
        <w:t xml:space="preserve">r in social media. eWOM is the information shared between consumers about products, services or brands in a positive or negative </w:t>
      </w:r>
      <w:r w:rsidRPr="000C4348">
        <w:rPr>
          <w:rFonts w:cs="Times New Roman"/>
        </w:rPr>
        <w:lastRenderedPageBreak/>
        <w:t>way in online forums. The key role of Instagram influencers in creating eWOM is their reviews, recommendations, tutorials, and product demonstrations that impact their followers' perceptions and purchasing decisions (</w:t>
      </w:r>
      <w:r w:rsidR="004E0FDC" w:rsidRPr="000C4348">
        <w:rPr>
          <w:rFonts w:cs="Times New Roman"/>
        </w:rPr>
        <w:t>Ngo et al., 2024</w:t>
      </w:r>
      <w:r w:rsidRPr="000C4348">
        <w:rPr>
          <w:rFonts w:cs="Times New Roman"/>
        </w:rPr>
        <w:t>).</w:t>
      </w:r>
    </w:p>
    <w:p w14:paraId="2C011153" w14:textId="4DEFB725" w:rsidR="00E667B8" w:rsidRPr="000C4348" w:rsidRDefault="00E667B8" w:rsidP="00E667B8">
      <w:pPr>
        <w:rPr>
          <w:rFonts w:cs="Times New Roman"/>
        </w:rPr>
      </w:pPr>
      <w:r w:rsidRPr="000C4348">
        <w:rPr>
          <w:rFonts w:cs="Times New Roman"/>
        </w:rPr>
        <w:t>Reviews give detailed information about the product quality, performance and value</w:t>
      </w:r>
      <w:r w:rsidR="006B0FD8" w:rsidRPr="000C4348">
        <w:rPr>
          <w:rFonts w:cs="Times New Roman"/>
        </w:rPr>
        <w:t>,</w:t>
      </w:r>
      <w:r w:rsidRPr="000C4348">
        <w:rPr>
          <w:rFonts w:cs="Times New Roman"/>
        </w:rPr>
        <w:t xml:space="preserve"> which helps the consumer to decrease uncertainty before buying the product. Influencers are seen as a natural place to get information from, not just an ad, so recommendations by influencers are perceived as more relatable and credible as compared to traditional advertising (Ismagilova et al., 2020). Moreover, the power of social proof is also very important in influencing consumer behaviour. A large amount of likes, comments, shares, and positive audience feedback may indicate popularity and quality, motivating consumers to do the same (</w:t>
      </w:r>
      <w:r w:rsidR="004E0FDC" w:rsidRPr="000C4348">
        <w:rPr>
          <w:rFonts w:cs="Times New Roman"/>
        </w:rPr>
        <w:t>Riaz et al., 2021</w:t>
      </w:r>
      <w:r w:rsidRPr="000C4348">
        <w:rPr>
          <w:rFonts w:cs="Times New Roman"/>
        </w:rPr>
        <w:t xml:space="preserve">). </w:t>
      </w:r>
    </w:p>
    <w:p w14:paraId="397F013D" w14:textId="09464165" w:rsidR="00E667B8" w:rsidRPr="000C4348" w:rsidRDefault="00E667B8" w:rsidP="006B0FD8">
      <w:pPr>
        <w:pStyle w:val="Heading3"/>
        <w:rPr>
          <w:rFonts w:cs="Times New Roman"/>
        </w:rPr>
      </w:pPr>
      <w:bookmarkStart w:id="35" w:name="_Toc241063834"/>
      <w:r w:rsidRPr="000C4348">
        <w:rPr>
          <w:rFonts w:cs="Times New Roman"/>
        </w:rPr>
        <w:t>2.5.3 Influencer Marketing and Purchase Intention</w:t>
      </w:r>
      <w:bookmarkEnd w:id="35"/>
    </w:p>
    <w:p w14:paraId="5AFC8E52" w14:textId="37ACA513" w:rsidR="00E5477B" w:rsidRPr="000C4348" w:rsidRDefault="00E667B8" w:rsidP="00E667B8">
      <w:pPr>
        <w:rPr>
          <w:rFonts w:cs="Times New Roman"/>
        </w:rPr>
      </w:pPr>
      <w:r w:rsidRPr="000C4348">
        <w:rPr>
          <w:rFonts w:cs="Times New Roman"/>
        </w:rPr>
        <w:t xml:space="preserve">A significant amount of empirical evidence is available to substantiate the correlation between influencer marketing and purchase intention. </w:t>
      </w:r>
      <w:r w:rsidR="004E0FDC" w:rsidRPr="000C4348">
        <w:rPr>
          <w:rFonts w:cs="Times New Roman"/>
        </w:rPr>
        <w:t>Ahmed et al. (2023</w:t>
      </w:r>
      <w:r w:rsidRPr="000C4348">
        <w:rPr>
          <w:rFonts w:cs="Times New Roman"/>
        </w:rPr>
        <w:t xml:space="preserve">) discovered that customer value perceptions and purchase intentions </w:t>
      </w:r>
      <w:r w:rsidR="006B0FD8" w:rsidRPr="000C4348">
        <w:rPr>
          <w:rFonts w:cs="Times New Roman"/>
        </w:rPr>
        <w:t>are</w:t>
      </w:r>
      <w:r w:rsidRPr="000C4348">
        <w:rPr>
          <w:rFonts w:cs="Times New Roman"/>
        </w:rPr>
        <w:t xml:space="preserve"> positively affected by the activities of social media marketing in the fashion industry. Likewise, Koay et al. (2021) </w:t>
      </w:r>
      <w:r w:rsidR="00735020" w:rsidRPr="000C4348">
        <w:rPr>
          <w:rFonts w:cs="Times New Roman"/>
        </w:rPr>
        <w:t>agree</w:t>
      </w:r>
      <w:r w:rsidRPr="000C4348">
        <w:rPr>
          <w:rFonts w:cs="Times New Roman"/>
        </w:rPr>
        <w:t xml:space="preserve"> that in</w:t>
      </w:r>
      <w:r w:rsidR="006B0FD8" w:rsidRPr="000C4348">
        <w:rPr>
          <w:rFonts w:cs="Times New Roman"/>
        </w:rPr>
        <w:t xml:space="preserve"> </w:t>
      </w:r>
      <w:r w:rsidRPr="000C4348">
        <w:rPr>
          <w:rFonts w:cs="Times New Roman"/>
        </w:rPr>
        <w:t>line with relatable and authentic content, Instagram influencers have a significant influence on the attitudes of Generation Z fashion consumers, which leads to their impulse purchase.</w:t>
      </w:r>
      <w:r w:rsidR="00E5477B" w:rsidRPr="000C4348">
        <w:rPr>
          <w:rFonts w:cs="Times New Roman"/>
        </w:rPr>
        <w:t xml:space="preserve"> </w:t>
      </w:r>
      <w:r w:rsidRPr="000C4348">
        <w:rPr>
          <w:rFonts w:cs="Times New Roman"/>
        </w:rPr>
        <w:t xml:space="preserve">Further research in social commerce indicates that using influencers will increase consumer engagement, brand awareness, and purchase intent through interactive communication and social influence (Dwivedi et al., 2021). </w:t>
      </w:r>
    </w:p>
    <w:p w14:paraId="1B3F9117" w14:textId="35357410" w:rsidR="00E667B8" w:rsidRPr="000C4348" w:rsidRDefault="00E667B8" w:rsidP="00E667B8">
      <w:pPr>
        <w:rPr>
          <w:rFonts w:cs="Times New Roman"/>
        </w:rPr>
      </w:pPr>
      <w:r w:rsidRPr="000C4348">
        <w:rPr>
          <w:rFonts w:cs="Times New Roman"/>
        </w:rPr>
        <w:t xml:space="preserve">There are some apparent discrepancies in the literature. This narrow scope of study restricted generalisability across wider retail markets, as </w:t>
      </w:r>
      <w:r w:rsidR="004E0FDC" w:rsidRPr="000C4348">
        <w:rPr>
          <w:rFonts w:cs="Times New Roman"/>
        </w:rPr>
        <w:t>Ahmed et al. (2023</w:t>
      </w:r>
      <w:r w:rsidRPr="000C4348">
        <w:rPr>
          <w:rFonts w:cs="Times New Roman"/>
        </w:rPr>
        <w:t>) concentrated on the luxury fashion brands</w:t>
      </w:r>
      <w:r w:rsidR="00B672ED" w:rsidRPr="000C4348">
        <w:rPr>
          <w:rFonts w:cs="Times New Roman"/>
        </w:rPr>
        <w:t>,</w:t>
      </w:r>
      <w:r w:rsidRPr="000C4348">
        <w:rPr>
          <w:rFonts w:cs="Times New Roman"/>
        </w:rPr>
        <w:t xml:space="preserve"> </w:t>
      </w:r>
      <w:r w:rsidR="00B672ED" w:rsidRPr="000C4348">
        <w:rPr>
          <w:rFonts w:cs="Times New Roman"/>
        </w:rPr>
        <w:t>but</w:t>
      </w:r>
      <w:r w:rsidRPr="000C4348">
        <w:rPr>
          <w:rFonts w:cs="Times New Roman"/>
        </w:rPr>
        <w:t xml:space="preserve"> Djafarova and Bowes (2021) studied younger fashion consumers. </w:t>
      </w:r>
      <w:r w:rsidR="00B672ED" w:rsidRPr="000C4348">
        <w:rPr>
          <w:rFonts w:cs="Times New Roman"/>
        </w:rPr>
        <w:t xml:space="preserve">On the other hand, </w:t>
      </w:r>
      <w:r w:rsidRPr="000C4348">
        <w:rPr>
          <w:rFonts w:cs="Times New Roman"/>
        </w:rPr>
        <w:t>Dwivedi et al. (2021) noted both the opportunities and risks of Social Media Marketing</w:t>
      </w:r>
      <w:r w:rsidR="006B0FD8" w:rsidRPr="000C4348">
        <w:rPr>
          <w:rFonts w:cs="Times New Roman"/>
        </w:rPr>
        <w:t>,</w:t>
      </w:r>
      <w:r w:rsidRPr="000C4348">
        <w:rPr>
          <w:rFonts w:cs="Times New Roman"/>
        </w:rPr>
        <w:t xml:space="preserve"> with the issue of misinformation and negative eWOM being highlighted. Similarly, Ao et al. (2023) </w:t>
      </w:r>
      <w:r w:rsidR="000C35FF" w:rsidRPr="000C4348">
        <w:rPr>
          <w:rFonts w:cs="Times New Roman"/>
        </w:rPr>
        <w:t>agreed that</w:t>
      </w:r>
      <w:r w:rsidRPr="000C4348">
        <w:rPr>
          <w:rFonts w:cs="Times New Roman"/>
        </w:rPr>
        <w:t xml:space="preserve"> engagement benefits</w:t>
      </w:r>
      <w:r w:rsidR="000C35FF" w:rsidRPr="000C4348">
        <w:rPr>
          <w:rFonts w:cs="Times New Roman"/>
        </w:rPr>
        <w:t xml:space="preserve"> are visible</w:t>
      </w:r>
      <w:r w:rsidR="00DB29D6" w:rsidRPr="000C4348">
        <w:rPr>
          <w:rFonts w:cs="Times New Roman"/>
        </w:rPr>
        <w:t>,</w:t>
      </w:r>
      <w:r w:rsidRPr="000C4348">
        <w:rPr>
          <w:rFonts w:cs="Times New Roman"/>
        </w:rPr>
        <w:t xml:space="preserve"> </w:t>
      </w:r>
      <w:r w:rsidR="000C35FF" w:rsidRPr="000C4348">
        <w:rPr>
          <w:rFonts w:cs="Times New Roman"/>
        </w:rPr>
        <w:t xml:space="preserve">but </w:t>
      </w:r>
      <w:r w:rsidRPr="000C4348">
        <w:rPr>
          <w:rFonts w:cs="Times New Roman"/>
        </w:rPr>
        <w:t>engagement is not a guarantee of actual purchasing behavio</w:t>
      </w:r>
      <w:r w:rsidR="006B0FD8" w:rsidRPr="000C4348">
        <w:rPr>
          <w:rFonts w:cs="Times New Roman"/>
        </w:rPr>
        <w:t>u</w:t>
      </w:r>
      <w:r w:rsidRPr="000C4348">
        <w:rPr>
          <w:rFonts w:cs="Times New Roman"/>
        </w:rPr>
        <w:t>r.</w:t>
      </w:r>
    </w:p>
    <w:p w14:paraId="32A4EE23" w14:textId="7E7C9272" w:rsidR="00B05561" w:rsidRPr="000C4348" w:rsidRDefault="00B05561" w:rsidP="00E667B8">
      <w:pPr>
        <w:rPr>
          <w:rFonts w:cs="Times New Roman"/>
        </w:rPr>
      </w:pPr>
      <w:r w:rsidRPr="000C4348">
        <w:rPr>
          <w:rFonts w:cs="Times New Roman"/>
        </w:rPr>
        <w:t>Findings from previous research are helpful for the current study</w:t>
      </w:r>
      <w:r w:rsidR="009B724A" w:rsidRPr="000C4348">
        <w:rPr>
          <w:rFonts w:cs="Times New Roman"/>
        </w:rPr>
        <w:t>,</w:t>
      </w:r>
      <w:r w:rsidRPr="000C4348">
        <w:rPr>
          <w:rFonts w:cs="Times New Roman"/>
        </w:rPr>
        <w:t xml:space="preserve"> but should be treated with caution. The findings by Ahmed et al. (2023) revealed a positive correlation between social media marketing and purchase intention in fashion</w:t>
      </w:r>
      <w:r w:rsidR="009B724A" w:rsidRPr="000C4348">
        <w:rPr>
          <w:rFonts w:cs="Times New Roman"/>
        </w:rPr>
        <w:t>,</w:t>
      </w:r>
      <w:r w:rsidRPr="000C4348">
        <w:rPr>
          <w:rFonts w:cs="Times New Roman"/>
        </w:rPr>
        <w:t xml:space="preserve"> but since the study was conducted on luxury brands, it does not directly apply to Tesco F&amp;F</w:t>
      </w:r>
      <w:r w:rsidR="009B724A" w:rsidRPr="000C4348">
        <w:rPr>
          <w:rFonts w:cs="Times New Roman"/>
        </w:rPr>
        <w:t>,</w:t>
      </w:r>
      <w:r w:rsidRPr="000C4348">
        <w:rPr>
          <w:rFonts w:cs="Times New Roman"/>
        </w:rPr>
        <w:t xml:space="preserve"> as it sells value-added fast fashion products. Likewise, </w:t>
      </w:r>
      <w:r w:rsidRPr="000C4348">
        <w:rPr>
          <w:rFonts w:cs="Times New Roman"/>
        </w:rPr>
        <w:lastRenderedPageBreak/>
        <w:t>Koay et al. (2021) have also shown that Instagram influencers have an impact on impulse purchasing among Generation Z</w:t>
      </w:r>
      <w:r w:rsidR="009B724A" w:rsidRPr="000C4348">
        <w:rPr>
          <w:rFonts w:cs="Times New Roman"/>
        </w:rPr>
        <w:t>;</w:t>
      </w:r>
      <w:r w:rsidRPr="000C4348">
        <w:rPr>
          <w:rFonts w:cs="Times New Roman"/>
        </w:rPr>
        <w:t xml:space="preserve"> however, this age group might not necessarily be the same as Tesco's customer base. </w:t>
      </w:r>
    </w:p>
    <w:p w14:paraId="5713ABD6" w14:textId="1EC65407" w:rsidR="00E667B8" w:rsidRPr="000C4348" w:rsidRDefault="00E667B8" w:rsidP="00E667B8">
      <w:pPr>
        <w:rPr>
          <w:rFonts w:cs="Times New Roman"/>
        </w:rPr>
      </w:pPr>
      <w:r w:rsidRPr="000C4348">
        <w:rPr>
          <w:rFonts w:cs="Times New Roman"/>
        </w:rPr>
        <w:t xml:space="preserve">The contextual constraints imply </w:t>
      </w:r>
      <w:r w:rsidR="006B0FD8" w:rsidRPr="000C4348">
        <w:rPr>
          <w:rFonts w:cs="Times New Roman"/>
        </w:rPr>
        <w:t xml:space="preserve">that </w:t>
      </w:r>
      <w:r w:rsidRPr="000C4348">
        <w:rPr>
          <w:rFonts w:cs="Times New Roman"/>
        </w:rPr>
        <w:t>Instagram influencer marketing could be effective in different industries, among different consumers and retail channels. Specifically, there are limited studies that have been conducted on supermarket fast fashion brands like Tesco's F&amp;F, so more research is needed to understand how IG marketing affects the shopping habits of consumers in this setting. This discussion directly contributes to the achievement of Objective 1 and Objective 2 by discussing how the influence and effectiveness of Instagram influencers affect consumer behavio</w:t>
      </w:r>
      <w:r w:rsidR="006B0FD8" w:rsidRPr="000C4348">
        <w:rPr>
          <w:rFonts w:cs="Times New Roman"/>
        </w:rPr>
        <w:t>u</w:t>
      </w:r>
      <w:r w:rsidRPr="000C4348">
        <w:rPr>
          <w:rFonts w:cs="Times New Roman"/>
        </w:rPr>
        <w:t>r and buying decisions in the fast fashion retail industry in the UK.</w:t>
      </w:r>
    </w:p>
    <w:p w14:paraId="28B4093C" w14:textId="77777777" w:rsidR="00E667B8" w:rsidRPr="000C4348" w:rsidRDefault="00E667B8" w:rsidP="006B0FD8">
      <w:pPr>
        <w:pStyle w:val="Heading2"/>
        <w:rPr>
          <w:rFonts w:cs="Times New Roman"/>
        </w:rPr>
      </w:pPr>
      <w:bookmarkStart w:id="36" w:name="_Toc241063835"/>
      <w:r w:rsidRPr="000C4348">
        <w:rPr>
          <w:rFonts w:cs="Times New Roman"/>
        </w:rPr>
        <w:t>2.6 Customer Engagement and Purchase Behaviour on Instagram</w:t>
      </w:r>
      <w:bookmarkEnd w:id="36"/>
    </w:p>
    <w:p w14:paraId="44386AD5" w14:textId="2A004DD6" w:rsidR="00E667B8" w:rsidRPr="000C4348" w:rsidRDefault="00E667B8" w:rsidP="006B0FD8">
      <w:pPr>
        <w:pStyle w:val="Heading3"/>
        <w:rPr>
          <w:rFonts w:cs="Times New Roman"/>
        </w:rPr>
      </w:pPr>
      <w:bookmarkStart w:id="37" w:name="_Toc241063836"/>
      <w:r w:rsidRPr="000C4348">
        <w:rPr>
          <w:rFonts w:cs="Times New Roman"/>
        </w:rPr>
        <w:t>2.6.1 Concept of Customer Engagement</w:t>
      </w:r>
      <w:bookmarkEnd w:id="37"/>
    </w:p>
    <w:p w14:paraId="6963C0B3" w14:textId="16D502E2" w:rsidR="00E667B8" w:rsidRPr="000C4348" w:rsidRDefault="00E667B8" w:rsidP="00E667B8">
      <w:pPr>
        <w:rPr>
          <w:rFonts w:cs="Times New Roman"/>
        </w:rPr>
      </w:pPr>
      <w:r w:rsidRPr="000C4348">
        <w:rPr>
          <w:rFonts w:cs="Times New Roman"/>
        </w:rPr>
        <w:t>Customer engagement can be defined as the amount of consumers' cognitive, emotional, and behavio</w:t>
      </w:r>
      <w:r w:rsidR="006B0FD8" w:rsidRPr="000C4348">
        <w:rPr>
          <w:rFonts w:cs="Times New Roman"/>
        </w:rPr>
        <w:t>u</w:t>
      </w:r>
      <w:r w:rsidRPr="000C4348">
        <w:rPr>
          <w:rFonts w:cs="Times New Roman"/>
        </w:rPr>
        <w:t>ral reactions to a brand, product, or marketing activity. It is becoming more and more acknowledged that it plays a crucial role in shaping consumer behavio</w:t>
      </w:r>
      <w:r w:rsidR="006B0FD8" w:rsidRPr="000C4348">
        <w:rPr>
          <w:rFonts w:cs="Times New Roman"/>
        </w:rPr>
        <w:t>u</w:t>
      </w:r>
      <w:r w:rsidRPr="000C4348">
        <w:rPr>
          <w:rFonts w:cs="Times New Roman"/>
        </w:rPr>
        <w:t>r in social media</w:t>
      </w:r>
      <w:r w:rsidR="006B0FD8" w:rsidRPr="000C4348">
        <w:rPr>
          <w:rFonts w:cs="Times New Roman"/>
        </w:rPr>
        <w:t xml:space="preserve"> (</w:t>
      </w:r>
      <w:r w:rsidR="004E0FDC" w:rsidRPr="000C4348">
        <w:rPr>
          <w:rFonts w:cs="Times New Roman"/>
        </w:rPr>
        <w:t xml:space="preserve">Zeqiri </w:t>
      </w:r>
      <w:r w:rsidR="006B0FD8" w:rsidRPr="000C4348">
        <w:rPr>
          <w:rFonts w:cs="Times New Roman"/>
        </w:rPr>
        <w:t>et al., 20</w:t>
      </w:r>
      <w:r w:rsidR="004E0FDC" w:rsidRPr="000C4348">
        <w:rPr>
          <w:rFonts w:cs="Times New Roman"/>
        </w:rPr>
        <w:t>25</w:t>
      </w:r>
      <w:r w:rsidR="006B0FD8" w:rsidRPr="000C4348">
        <w:rPr>
          <w:rFonts w:cs="Times New Roman"/>
        </w:rPr>
        <w:t>)</w:t>
      </w:r>
      <w:r w:rsidRPr="000C4348">
        <w:rPr>
          <w:rFonts w:cs="Times New Roman"/>
        </w:rPr>
        <w:t>.</w:t>
      </w:r>
    </w:p>
    <w:p w14:paraId="01F49E05" w14:textId="35E4BA93" w:rsidR="00E667B8" w:rsidRPr="000C4348" w:rsidRDefault="00E667B8" w:rsidP="00E667B8">
      <w:pPr>
        <w:rPr>
          <w:rFonts w:cs="Times New Roman"/>
        </w:rPr>
      </w:pPr>
      <w:r w:rsidRPr="000C4348">
        <w:rPr>
          <w:rFonts w:cs="Times New Roman"/>
        </w:rPr>
        <w:t>Cognitive engagement is the level of attention, interest and mental effort consumers put into brand content. Cognitive engagement on Instagram involves consumers viewing posts from influencers, reading product information, and assessing the influencer's recommendations</w:t>
      </w:r>
      <w:r w:rsidR="006B0FD8" w:rsidRPr="000C4348">
        <w:rPr>
          <w:rFonts w:cs="Times New Roman"/>
        </w:rPr>
        <w:t>,</w:t>
      </w:r>
      <w:r w:rsidRPr="000C4348">
        <w:rPr>
          <w:rFonts w:cs="Times New Roman"/>
        </w:rPr>
        <w:t xml:space="preserve"> which will influence their buying decisions (</w:t>
      </w:r>
      <w:r w:rsidR="004E0FDC" w:rsidRPr="000C4348">
        <w:rPr>
          <w:rFonts w:cs="Times New Roman"/>
        </w:rPr>
        <w:t xml:space="preserve">Kaur </w:t>
      </w:r>
      <w:r w:rsidRPr="000C4348">
        <w:rPr>
          <w:rFonts w:cs="Times New Roman"/>
        </w:rPr>
        <w:t>et al., 20</w:t>
      </w:r>
      <w:r w:rsidR="004E0FDC" w:rsidRPr="000C4348">
        <w:rPr>
          <w:rFonts w:cs="Times New Roman"/>
        </w:rPr>
        <w:t>20</w:t>
      </w:r>
      <w:r w:rsidRPr="000C4348">
        <w:rPr>
          <w:rFonts w:cs="Times New Roman"/>
        </w:rPr>
        <w:t xml:space="preserve">). </w:t>
      </w:r>
      <w:r w:rsidR="00A14343" w:rsidRPr="000C4348">
        <w:rPr>
          <w:rFonts w:cs="Times New Roman"/>
        </w:rPr>
        <w:t>On the other hand, e</w:t>
      </w:r>
      <w:r w:rsidRPr="000C4348">
        <w:rPr>
          <w:rFonts w:cs="Times New Roman"/>
        </w:rPr>
        <w:t>motional engagement is consumers' emotions, attachments and emotional reactions to brands and influencers. Influencers have a knack for evoking emotions through their stories, lifestyle content and personal experiences to help followers build deeper brand relationships (</w:t>
      </w:r>
      <w:r w:rsidR="004E0FDC" w:rsidRPr="000C4348">
        <w:rPr>
          <w:rFonts w:cs="Times New Roman"/>
        </w:rPr>
        <w:t>Kaur</w:t>
      </w:r>
      <w:r w:rsidRPr="000C4348">
        <w:rPr>
          <w:rFonts w:cs="Times New Roman"/>
        </w:rPr>
        <w:t xml:space="preserve"> et al., 20</w:t>
      </w:r>
      <w:r w:rsidR="004E0FDC" w:rsidRPr="000C4348">
        <w:rPr>
          <w:rFonts w:cs="Times New Roman"/>
        </w:rPr>
        <w:t>20</w:t>
      </w:r>
      <w:r w:rsidRPr="000C4348">
        <w:rPr>
          <w:rFonts w:cs="Times New Roman"/>
        </w:rPr>
        <w:t>). Behavioural engagement is when a person can observe the actions related to a product</w:t>
      </w:r>
      <w:r w:rsidR="006B0FD8" w:rsidRPr="000C4348">
        <w:rPr>
          <w:rFonts w:cs="Times New Roman"/>
        </w:rPr>
        <w:t>,</w:t>
      </w:r>
      <w:r w:rsidRPr="000C4348">
        <w:rPr>
          <w:rFonts w:cs="Times New Roman"/>
        </w:rPr>
        <w:t xml:space="preserve"> such as liking, comments, content sharing, and interaction with brand pages. Engaging in these activities can suggest active involvement and potentially foster long-term consumer-brand connections (Perez Benegas and Zanfardini, 2025).</w:t>
      </w:r>
    </w:p>
    <w:p w14:paraId="7277FBC5" w14:textId="0133FE03" w:rsidR="00E667B8" w:rsidRPr="000C4348" w:rsidRDefault="00E667B8" w:rsidP="006B0FD8">
      <w:pPr>
        <w:pStyle w:val="Heading3"/>
        <w:rPr>
          <w:rFonts w:cs="Times New Roman"/>
        </w:rPr>
      </w:pPr>
      <w:bookmarkStart w:id="38" w:name="_Toc241063837"/>
      <w:r w:rsidRPr="000C4348">
        <w:rPr>
          <w:rFonts w:cs="Times New Roman"/>
        </w:rPr>
        <w:t>2.6.2 Instagram Engagement Mechanisms</w:t>
      </w:r>
      <w:bookmarkEnd w:id="38"/>
    </w:p>
    <w:p w14:paraId="01D54737" w14:textId="5D216711" w:rsidR="00E667B8" w:rsidRPr="000C4348" w:rsidRDefault="00E667B8" w:rsidP="00E667B8">
      <w:pPr>
        <w:rPr>
          <w:rFonts w:cs="Times New Roman"/>
        </w:rPr>
      </w:pPr>
      <w:r w:rsidRPr="000C4348">
        <w:rPr>
          <w:rFonts w:cs="Times New Roman"/>
        </w:rPr>
        <w:t xml:space="preserve">Instagram has a variety of features which help customers interact and connect with brands. Likes serve as a quick sign of consumer interest and approval, and comments enable users to share </w:t>
      </w:r>
      <w:r w:rsidRPr="000C4348">
        <w:rPr>
          <w:rFonts w:cs="Times New Roman"/>
        </w:rPr>
        <w:lastRenderedPageBreak/>
        <w:t>opinions and participate in discussions. Shares share content awareness and help electronic word of mouth (</w:t>
      </w:r>
      <w:r w:rsidR="004E0FDC" w:rsidRPr="000C4348">
        <w:rPr>
          <w:rFonts w:cs="Times New Roman"/>
        </w:rPr>
        <w:t>Unnava and Aravindakshan, 2021</w:t>
      </w:r>
      <w:r w:rsidRPr="000C4348">
        <w:rPr>
          <w:rFonts w:cs="Times New Roman"/>
        </w:rPr>
        <w:t>).</w:t>
      </w:r>
    </w:p>
    <w:p w14:paraId="2B9E9159" w14:textId="59CCA979" w:rsidR="00E667B8" w:rsidRPr="000C4348" w:rsidRDefault="00E667B8" w:rsidP="00E667B8">
      <w:pPr>
        <w:rPr>
          <w:rFonts w:cs="Times New Roman"/>
        </w:rPr>
      </w:pPr>
      <w:r w:rsidRPr="000C4348">
        <w:rPr>
          <w:rFonts w:cs="Times New Roman"/>
        </w:rPr>
        <w:t>Stories, Reels and live streams have recently improved the opportunities for real-time interactions. While Stories are more about frequent engagement, Reels are about short</w:t>
      </w:r>
      <w:r w:rsidR="006B0FD8" w:rsidRPr="000C4348">
        <w:rPr>
          <w:rFonts w:cs="Times New Roman"/>
        </w:rPr>
        <w:t>-</w:t>
      </w:r>
      <w:r w:rsidRPr="000C4348">
        <w:rPr>
          <w:rFonts w:cs="Times New Roman"/>
        </w:rPr>
        <w:t>form videos that can gain more reach and participation from the audience. Live streams provide a platform for direct connection between influencers and followers, allowing for product demonstrations, Q&amp;A sessions, and real-time feedback (Pretel, 2023). They are interactive, which is beneficial to customer engagement and gives consumers greater exposure to influencer marketing content.</w:t>
      </w:r>
    </w:p>
    <w:p w14:paraId="4FF6DC0D" w14:textId="7A4D5D7F" w:rsidR="00E667B8" w:rsidRPr="000C4348" w:rsidRDefault="00E667B8" w:rsidP="00E667B8">
      <w:pPr>
        <w:pStyle w:val="Heading3"/>
        <w:rPr>
          <w:rFonts w:cs="Times New Roman"/>
        </w:rPr>
      </w:pPr>
      <w:bookmarkStart w:id="39" w:name="_Toc241063838"/>
      <w:r w:rsidRPr="000C4348">
        <w:rPr>
          <w:rFonts w:cs="Times New Roman"/>
        </w:rPr>
        <w:t>2.6.3 Engagement as a Driver of Purchase Decisions</w:t>
      </w:r>
      <w:bookmarkEnd w:id="39"/>
    </w:p>
    <w:p w14:paraId="0933EB60" w14:textId="3F603CF9" w:rsidR="00E667B8" w:rsidRPr="000C4348" w:rsidRDefault="00E667B8" w:rsidP="00E667B8">
      <w:pPr>
        <w:rPr>
          <w:rFonts w:cs="Times New Roman"/>
        </w:rPr>
      </w:pPr>
      <w:r w:rsidRPr="000C4348">
        <w:rPr>
          <w:rFonts w:cs="Times New Roman"/>
        </w:rPr>
        <w:t xml:space="preserve">Consumer engagement has been found to positively affect purchase intention, brand loyalty and trust building in previous studies. According to </w:t>
      </w:r>
      <w:r w:rsidR="004E0FDC" w:rsidRPr="000C4348">
        <w:rPr>
          <w:rFonts w:cs="Times New Roman"/>
        </w:rPr>
        <w:t>Zeqiri et al. (2025)</w:t>
      </w:r>
      <w:r w:rsidRPr="000C4348">
        <w:rPr>
          <w:rFonts w:cs="Times New Roman"/>
        </w:rPr>
        <w:t>, high</w:t>
      </w:r>
      <w:r w:rsidR="006B0FD8" w:rsidRPr="000C4348">
        <w:rPr>
          <w:rFonts w:cs="Times New Roman"/>
        </w:rPr>
        <w:t>ly engaged</w:t>
      </w:r>
      <w:r w:rsidRPr="000C4348">
        <w:rPr>
          <w:rFonts w:cs="Times New Roman"/>
        </w:rPr>
        <w:t xml:space="preserve"> consumers are more likely to have positive brand attitudes and higher purchase intentions. In the same way, interactions created by influencers can build trust and </w:t>
      </w:r>
      <w:r w:rsidR="006B0FD8" w:rsidRPr="000C4348">
        <w:rPr>
          <w:rFonts w:cs="Times New Roman"/>
        </w:rPr>
        <w:t xml:space="preserve">an </w:t>
      </w:r>
      <w:r w:rsidRPr="000C4348">
        <w:rPr>
          <w:rFonts w:cs="Times New Roman"/>
        </w:rPr>
        <w:t>emotional bond, which may lead consumers to even think about buying products that are recommended by them (</w:t>
      </w:r>
      <w:r w:rsidR="004E0FDC" w:rsidRPr="000C4348">
        <w:rPr>
          <w:rFonts w:cs="Times New Roman"/>
        </w:rPr>
        <w:t>Erdiyana et al., 2022</w:t>
      </w:r>
      <w:r w:rsidRPr="000C4348">
        <w:rPr>
          <w:rFonts w:cs="Times New Roman"/>
        </w:rPr>
        <w:t>).</w:t>
      </w:r>
    </w:p>
    <w:p w14:paraId="5B723B22" w14:textId="454BD188" w:rsidR="00E667B8" w:rsidRPr="000C4348" w:rsidRDefault="00E667B8" w:rsidP="00E667B8">
      <w:pPr>
        <w:rPr>
          <w:rFonts w:cs="Times New Roman"/>
        </w:rPr>
      </w:pPr>
      <w:r w:rsidRPr="000C4348">
        <w:rPr>
          <w:rFonts w:cs="Times New Roman"/>
        </w:rPr>
        <w:t>Liu and Zhang (2024) discovered that live-streaming interaction has a significant impact on purchase intentions because it allows for real-time engagement and product evaluation. Moreover, engagement could be an effective means of building brand loyalty as it helps foster repeated interactions and closer customer-brand relationships (Perez Benegas and Zanfardini, 2025).</w:t>
      </w:r>
    </w:p>
    <w:p w14:paraId="462853E8" w14:textId="00BF8050" w:rsidR="00E667B8" w:rsidRPr="000C4348" w:rsidRDefault="00E667B8" w:rsidP="00E667B8">
      <w:pPr>
        <w:rPr>
          <w:rFonts w:cs="Times New Roman"/>
        </w:rPr>
      </w:pPr>
      <w:r w:rsidRPr="000C4348">
        <w:rPr>
          <w:rFonts w:cs="Times New Roman"/>
        </w:rPr>
        <w:t>But the engagement-purchasing behaviour connection is</w:t>
      </w:r>
      <w:r w:rsidR="00B30E75" w:rsidRPr="000C4348">
        <w:rPr>
          <w:rFonts w:cs="Times New Roman"/>
        </w:rPr>
        <w:t xml:space="preserve"> no</w:t>
      </w:r>
      <w:r w:rsidRPr="000C4348">
        <w:rPr>
          <w:rFonts w:cs="Times New Roman"/>
        </w:rPr>
        <w:t>t always straightforward. According to Lăzăroiu et al. (2020)</w:t>
      </w:r>
      <w:r w:rsidR="006B0FD8" w:rsidRPr="000C4348">
        <w:rPr>
          <w:rFonts w:cs="Times New Roman"/>
        </w:rPr>
        <w:t>,</w:t>
      </w:r>
      <w:r w:rsidRPr="000C4348">
        <w:rPr>
          <w:rFonts w:cs="Times New Roman"/>
        </w:rPr>
        <w:t xml:space="preserve"> the engagement does not necessarily come to real sales as consumers may interact with the content without any intention to buy. The moderating factors of trust and perceived risk are still significant. Although engagement can certainly raise awareness and interest, consumers might still not purchase due to factors like uncertainty about product quality, the credibility of the influencers, or the security of transactions (Koay et al., 2023). Likewise, recent influencer marketing research indicates that there is a need to balance engagement rates (likes, comments, etc.) with genuine consumer trust and purchase intentions, but this is not being observed in many people's campaigns (Sokolova and Kefi, 2020).</w:t>
      </w:r>
    </w:p>
    <w:p w14:paraId="005D0F83" w14:textId="4B599306" w:rsidR="00B05561" w:rsidRPr="000C4348" w:rsidRDefault="00B05561" w:rsidP="00E667B8">
      <w:pPr>
        <w:rPr>
          <w:rFonts w:cs="Times New Roman"/>
        </w:rPr>
      </w:pPr>
      <w:r w:rsidRPr="000C4348">
        <w:rPr>
          <w:rFonts w:cs="Times New Roman"/>
        </w:rPr>
        <w:lastRenderedPageBreak/>
        <w:t>There are nuances to how customers relate to engagement and purchases that go beyond what some studies imply. Studies by Zeqiri et al. (2025) found that engagement leads to higher brand awareness, attitudes, and purchase intention, and by Liu and Zhang (2024), it showed that interactive elements like live streaming can positively influence purchase via real-time product assessment. Lăzăroiu et al. (2020), however, offer a more critical viewpoint, highlighting that consumers can like, comment and share without being a consumer with the intention to purchase. The challenge is vital because the Instagram analytics can misrepresent marketing efforts. The better argument is that engagement should be seen as the first phase of the sales process, and not a success metric. To Tesco F&amp;F, this translates to likes and comments showing interest, but trust, perceived value and convenience are still required to move engagement to purchasing behaviour.</w:t>
      </w:r>
    </w:p>
    <w:p w14:paraId="54ADE8D7" w14:textId="5841BD4F" w:rsidR="00E667B8" w:rsidRPr="000C4348" w:rsidRDefault="00E667B8" w:rsidP="006B0FD8">
      <w:pPr>
        <w:rPr>
          <w:rFonts w:cs="Times New Roman"/>
        </w:rPr>
      </w:pPr>
      <w:r w:rsidRPr="000C4348">
        <w:rPr>
          <w:rFonts w:cs="Times New Roman"/>
        </w:rPr>
        <w:t>While customer engagement is a key factor affecting consumers' responses to engagements on Instagram, it is not enough to influence purchasing behaviour if trust has not been built and perceived risk has not been minimi</w:t>
      </w:r>
      <w:r w:rsidR="006B0FD8" w:rsidRPr="000C4348">
        <w:rPr>
          <w:rFonts w:cs="Times New Roman"/>
        </w:rPr>
        <w:t>s</w:t>
      </w:r>
      <w:r w:rsidRPr="000C4348">
        <w:rPr>
          <w:rFonts w:cs="Times New Roman"/>
        </w:rPr>
        <w:t>ed. This discussion directly support</w:t>
      </w:r>
      <w:r w:rsidR="006B0FD8" w:rsidRPr="000C4348">
        <w:rPr>
          <w:rFonts w:cs="Times New Roman"/>
        </w:rPr>
        <w:t>s</w:t>
      </w:r>
      <w:r w:rsidRPr="000C4348">
        <w:rPr>
          <w:rFonts w:cs="Times New Roman"/>
        </w:rPr>
        <w:t xml:space="preserve"> Objective 3</w:t>
      </w:r>
      <w:r w:rsidR="006B0FD8" w:rsidRPr="000C4348">
        <w:rPr>
          <w:rFonts w:cs="Times New Roman"/>
        </w:rPr>
        <w:t>,</w:t>
      </w:r>
      <w:r w:rsidRPr="000C4348">
        <w:rPr>
          <w:rFonts w:cs="Times New Roman"/>
        </w:rPr>
        <w:t xml:space="preserve"> which aims at assessing the effect of customer engagement in Instagram influencer marketing on customers' purchase decisions within </w:t>
      </w:r>
      <w:r w:rsidR="006B0FD8" w:rsidRPr="000C4348">
        <w:rPr>
          <w:rFonts w:cs="Times New Roman"/>
        </w:rPr>
        <w:t>the</w:t>
      </w:r>
      <w:r w:rsidRPr="000C4348">
        <w:rPr>
          <w:rFonts w:cs="Times New Roman"/>
        </w:rPr>
        <w:t xml:space="preserve"> fast fashion retail environment of Tesco.</w:t>
      </w:r>
    </w:p>
    <w:p w14:paraId="2ECA4FFB" w14:textId="77777777" w:rsidR="00E667B8" w:rsidRPr="000C4348" w:rsidRDefault="00E667B8" w:rsidP="006B0FD8">
      <w:pPr>
        <w:pStyle w:val="Heading2"/>
        <w:rPr>
          <w:rFonts w:cs="Times New Roman"/>
        </w:rPr>
      </w:pPr>
      <w:bookmarkStart w:id="40" w:name="_Toc241063839"/>
      <w:r w:rsidRPr="000C4348">
        <w:rPr>
          <w:rFonts w:cs="Times New Roman"/>
        </w:rPr>
        <w:t>2.7 Instagram Influencer Marketing in Tesco’s Fast Fashion Context</w:t>
      </w:r>
      <w:bookmarkEnd w:id="40"/>
    </w:p>
    <w:p w14:paraId="0215D26D" w14:textId="49FD9C2D" w:rsidR="00E667B8" w:rsidRPr="000C4348" w:rsidRDefault="00E667B8" w:rsidP="006B0FD8">
      <w:pPr>
        <w:pStyle w:val="Heading3"/>
        <w:rPr>
          <w:rFonts w:cs="Times New Roman"/>
        </w:rPr>
      </w:pPr>
      <w:bookmarkStart w:id="41" w:name="_Toc241063840"/>
      <w:r w:rsidRPr="000C4348">
        <w:rPr>
          <w:rFonts w:cs="Times New Roman"/>
        </w:rPr>
        <w:t>2.7.1 Tesco F&amp;F and Digital Fashion Retailing</w:t>
      </w:r>
      <w:bookmarkEnd w:id="41"/>
    </w:p>
    <w:p w14:paraId="33683732" w14:textId="3FBB6E00" w:rsidR="00E667B8" w:rsidRPr="000C4348" w:rsidRDefault="00E667B8" w:rsidP="00E667B8">
      <w:pPr>
        <w:rPr>
          <w:rFonts w:cs="Times New Roman"/>
        </w:rPr>
      </w:pPr>
      <w:r w:rsidRPr="000C4348">
        <w:rPr>
          <w:rFonts w:cs="Times New Roman"/>
        </w:rPr>
        <w:t xml:space="preserve">The F&amp;F range of clothes by Tesco has developed from the </w:t>
      </w:r>
      <w:r w:rsidR="006B0FD8" w:rsidRPr="000C4348">
        <w:rPr>
          <w:rFonts w:cs="Times New Roman"/>
        </w:rPr>
        <w:t>i</w:t>
      </w:r>
      <w:r w:rsidRPr="000C4348">
        <w:rPr>
          <w:rFonts w:cs="Times New Roman"/>
        </w:rPr>
        <w:t>n-store supermarket clothing section to a big brand in the value-fashion market in the United Kingdom. The brand's digital shift stepped up with the relaunch of F&amp;F Online, available via Tesco.com and the Tesco Grocery and Clubcard app, which allows customers to buy clothes, shoes and accessories online. This initiative has been launched due to rising demand from consumers for digital convenience and broader availability of products (Bottomley, 2025). The latest performance data shows that F&amp;F clothing sales grew by 5.1% to over £1.2 billion, with the new F&amp;F Online platform and improved digital engagement helping this from taking off (Singh, 2026). Moreover, Tesco's non-food sales</w:t>
      </w:r>
      <w:r w:rsidR="006B0FD8" w:rsidRPr="000C4348">
        <w:rPr>
          <w:rFonts w:cs="Times New Roman"/>
        </w:rPr>
        <w:t>,</w:t>
      </w:r>
      <w:r w:rsidRPr="000C4348">
        <w:rPr>
          <w:rFonts w:cs="Times New Roman"/>
        </w:rPr>
        <w:t xml:space="preserve"> such as clothing</w:t>
      </w:r>
      <w:r w:rsidR="006B0FD8" w:rsidRPr="000C4348">
        <w:rPr>
          <w:rFonts w:cs="Times New Roman"/>
        </w:rPr>
        <w:t>,</w:t>
      </w:r>
      <w:r w:rsidRPr="000C4348">
        <w:rPr>
          <w:rFonts w:cs="Times New Roman"/>
        </w:rPr>
        <w:t xml:space="preserve"> saw a 6.2% increase after the website went online, further emphasi</w:t>
      </w:r>
      <w:r w:rsidR="006B0FD8" w:rsidRPr="000C4348">
        <w:rPr>
          <w:rFonts w:cs="Times New Roman"/>
        </w:rPr>
        <w:t>s</w:t>
      </w:r>
      <w:r w:rsidRPr="000C4348">
        <w:rPr>
          <w:rFonts w:cs="Times New Roman"/>
        </w:rPr>
        <w:t>ing the significance of digital retailing in the company's expansion strategy (Burney, 2025).</w:t>
      </w:r>
    </w:p>
    <w:p w14:paraId="4B0F14A2" w14:textId="1477BFCF" w:rsidR="00E667B8" w:rsidRPr="000C4348" w:rsidRDefault="00E667B8" w:rsidP="006B0FD8">
      <w:pPr>
        <w:pStyle w:val="Heading3"/>
        <w:rPr>
          <w:rFonts w:cs="Times New Roman"/>
        </w:rPr>
      </w:pPr>
      <w:bookmarkStart w:id="42" w:name="_Toc241063841"/>
      <w:r w:rsidRPr="000C4348">
        <w:rPr>
          <w:rFonts w:cs="Times New Roman"/>
        </w:rPr>
        <w:t>2.7.2 Relevance of Influencer Marketing for Tesco</w:t>
      </w:r>
      <w:bookmarkEnd w:id="42"/>
    </w:p>
    <w:p w14:paraId="769450C1" w14:textId="08F99A47" w:rsidR="00E667B8" w:rsidRPr="000C4348" w:rsidRDefault="00E667B8" w:rsidP="00E667B8">
      <w:pPr>
        <w:rPr>
          <w:rFonts w:cs="Times New Roman"/>
        </w:rPr>
      </w:pPr>
      <w:r w:rsidRPr="000C4348">
        <w:rPr>
          <w:rFonts w:cs="Times New Roman"/>
        </w:rPr>
        <w:t xml:space="preserve">Instagram influencer marketing offers a massive potential for Tesco to boost its visibility, customer engagement and web traffic among fashion-minded consumers. Instagram is a visual medium that </w:t>
      </w:r>
      <w:r w:rsidRPr="000C4348">
        <w:rPr>
          <w:rFonts w:cs="Times New Roman"/>
        </w:rPr>
        <w:lastRenderedPageBreak/>
        <w:t>is suited to F&amp;F's low</w:t>
      </w:r>
      <w:r w:rsidR="006B0FD8" w:rsidRPr="000C4348">
        <w:rPr>
          <w:rFonts w:cs="Times New Roman"/>
        </w:rPr>
        <w:t>-</w:t>
      </w:r>
      <w:r w:rsidRPr="000C4348">
        <w:rPr>
          <w:rFonts w:cs="Times New Roman"/>
        </w:rPr>
        <w:t>cost and trendy positioning (Zhou, 2025). Tesco, however, has difficulties with maintaining the authenticity of the influencers, measuring the ROI, and facing competition from established fast fashion brands like Zara, H&amp;M and Primark, that have already cultivated more fashion-oriented brand identities (Burney, 2025).</w:t>
      </w:r>
    </w:p>
    <w:p w14:paraId="72D1998C" w14:textId="4C73558C" w:rsidR="00E667B8" w:rsidRPr="000C4348" w:rsidRDefault="00E667B8" w:rsidP="00E667B8">
      <w:pPr>
        <w:rPr>
          <w:rFonts w:cs="Times New Roman"/>
        </w:rPr>
      </w:pPr>
      <w:r w:rsidRPr="000C4348">
        <w:rPr>
          <w:rFonts w:cs="Times New Roman"/>
        </w:rPr>
        <w:t>One major difference is that while supermarket</w:t>
      </w:r>
      <w:r w:rsidR="006B0FD8" w:rsidRPr="000C4348">
        <w:rPr>
          <w:rFonts w:cs="Times New Roman"/>
        </w:rPr>
        <w:t>-</w:t>
      </w:r>
      <w:r w:rsidRPr="000C4348">
        <w:rPr>
          <w:rFonts w:cs="Times New Roman"/>
        </w:rPr>
        <w:t xml:space="preserve">based fast fashion is different to the traditional fast fashion retailers, it is largely a grocery store brand that consumers view as being Tesco and not fashion. In this context, influencer marketing can help improve the credibility of F&amp;F's fashion and gain its appeal with digitally active consumers (Duan et al., 2025). Although the academic world has been interested in the field of influencer marketing, </w:t>
      </w:r>
      <w:r w:rsidR="00DB29D6" w:rsidRPr="000C4348">
        <w:rPr>
          <w:rFonts w:cs="Times New Roman"/>
        </w:rPr>
        <w:t>limited</w:t>
      </w:r>
      <w:r w:rsidRPr="000C4348">
        <w:rPr>
          <w:rFonts w:cs="Times New Roman"/>
        </w:rPr>
        <w:t xml:space="preserve"> research that has investigated the effectiveness of influencer marketing in supermarket fashion brands. As such, these are the Tesco specific evidences that would help in understanding the impact of Instagram influencer marketing </w:t>
      </w:r>
      <w:r w:rsidR="006B0FD8" w:rsidRPr="000C4348">
        <w:rPr>
          <w:rFonts w:cs="Times New Roman"/>
        </w:rPr>
        <w:t>o</w:t>
      </w:r>
      <w:r w:rsidRPr="000C4348">
        <w:rPr>
          <w:rFonts w:cs="Times New Roman"/>
        </w:rPr>
        <w:t>n consumer engagement and consumer purchasing behaviour</w:t>
      </w:r>
      <w:r w:rsidR="006B0FD8" w:rsidRPr="000C4348">
        <w:rPr>
          <w:rFonts w:cs="Times New Roman"/>
        </w:rPr>
        <w:t>,</w:t>
      </w:r>
      <w:r w:rsidRPr="000C4348">
        <w:rPr>
          <w:rFonts w:cs="Times New Roman"/>
        </w:rPr>
        <w:t xml:space="preserve"> directly supporting Objective 4 of this study.</w:t>
      </w:r>
    </w:p>
    <w:p w14:paraId="6DFC7D7A" w14:textId="513D5F55" w:rsidR="00E667B8" w:rsidRPr="000C4348" w:rsidRDefault="009B0D9A" w:rsidP="00E667B8">
      <w:pPr>
        <w:pStyle w:val="Heading2"/>
        <w:rPr>
          <w:rFonts w:cs="Times New Roman"/>
        </w:rPr>
      </w:pPr>
      <w:bookmarkStart w:id="43" w:name="_Toc241063842"/>
      <w:r w:rsidRPr="000C4348">
        <w:rPr>
          <w:rFonts w:cs="Times New Roman"/>
        </w:rPr>
        <w:t xml:space="preserve">2.8 </w:t>
      </w:r>
      <w:r w:rsidR="00E667B8" w:rsidRPr="000C4348">
        <w:rPr>
          <w:rFonts w:cs="Times New Roman"/>
        </w:rPr>
        <w:t>Research Gaps</w:t>
      </w:r>
      <w:bookmarkEnd w:id="43"/>
      <w:r w:rsidR="00E667B8" w:rsidRPr="000C4348">
        <w:rPr>
          <w:rFonts w:cs="Times New Roman"/>
        </w:rPr>
        <w:t xml:space="preserve"> </w:t>
      </w:r>
    </w:p>
    <w:p w14:paraId="5F4D84E8" w14:textId="2A988AE7" w:rsidR="00361A40" w:rsidRPr="000C4348" w:rsidRDefault="00F40520" w:rsidP="001A79AC">
      <w:pPr>
        <w:rPr>
          <w:rFonts w:cs="Times New Roman"/>
        </w:rPr>
      </w:pPr>
      <w:r w:rsidRPr="000C4348">
        <w:rPr>
          <w:rFonts w:cs="Times New Roman"/>
        </w:rPr>
        <w:t>While there ha</w:t>
      </w:r>
      <w:r w:rsidR="000D5EC0" w:rsidRPr="000C4348">
        <w:rPr>
          <w:rFonts w:cs="Times New Roman"/>
        </w:rPr>
        <w:t>ve</w:t>
      </w:r>
      <w:r w:rsidRPr="000C4348">
        <w:rPr>
          <w:rFonts w:cs="Times New Roman"/>
        </w:rPr>
        <w:t xml:space="preserve"> been a number of studies on Instagram influencer marketing, customer engagement and purchase intention, most of them have been conducted for luxury fashion, online retail in general or younger consumer audiences. </w:t>
      </w:r>
      <w:r w:rsidR="00DB29D6" w:rsidRPr="000C4348">
        <w:rPr>
          <w:rFonts w:cs="Times New Roman"/>
        </w:rPr>
        <w:t>There is limited research available in the literature that has been specifically studied on influencer marketing for a supermarket-based fashion brand like Tesco F&amp;F. The reviewed literature has limited findings regarding the relationship between Instagram engagement (likes, comments, shares and influencer interaction) and actual purchasing behavio</w:t>
      </w:r>
      <w:r w:rsidR="00DD0883">
        <w:rPr>
          <w:rFonts w:cs="Times New Roman"/>
        </w:rPr>
        <w:t>u</w:t>
      </w:r>
      <w:r w:rsidR="00DB29D6" w:rsidRPr="000C4348">
        <w:rPr>
          <w:rFonts w:cs="Times New Roman"/>
        </w:rPr>
        <w:t xml:space="preserve">r or purchase intent. </w:t>
      </w:r>
      <w:r w:rsidRPr="000C4348">
        <w:rPr>
          <w:rFonts w:cs="Times New Roman"/>
        </w:rPr>
        <w:t xml:space="preserve">This study aims </w:t>
      </w:r>
      <w:r w:rsidR="009B724A" w:rsidRPr="000C4348">
        <w:rPr>
          <w:rFonts w:cs="Times New Roman"/>
        </w:rPr>
        <w:t>to fill</w:t>
      </w:r>
      <w:r w:rsidRPr="000C4348">
        <w:rPr>
          <w:rFonts w:cs="Times New Roman"/>
        </w:rPr>
        <w:t xml:space="preserve"> this gap by examining the effect of Instagram influencer marketing on buying behavio</w:t>
      </w:r>
      <w:r w:rsidR="009B724A" w:rsidRPr="000C4348">
        <w:rPr>
          <w:rFonts w:cs="Times New Roman"/>
        </w:rPr>
        <w:t>u</w:t>
      </w:r>
      <w:r w:rsidRPr="000C4348">
        <w:rPr>
          <w:rFonts w:cs="Times New Roman"/>
        </w:rPr>
        <w:t xml:space="preserve">r, engagement and trust of consumers in the specific context of Tesco's F&amp;F in </w:t>
      </w:r>
      <w:r w:rsidR="009B724A" w:rsidRPr="000C4348">
        <w:rPr>
          <w:rFonts w:cs="Times New Roman"/>
        </w:rPr>
        <w:t>the</w:t>
      </w:r>
      <w:r w:rsidRPr="000C4348">
        <w:rPr>
          <w:rFonts w:cs="Times New Roman"/>
        </w:rPr>
        <w:t xml:space="preserve"> UK fast fashion retail industry.</w:t>
      </w:r>
    </w:p>
    <w:p w14:paraId="2E48BEA6" w14:textId="28983C18" w:rsidR="00361A40" w:rsidRPr="000C4348" w:rsidRDefault="00367D82" w:rsidP="00361A40">
      <w:pPr>
        <w:pStyle w:val="Heading2"/>
        <w:rPr>
          <w:rFonts w:cs="Times New Roman"/>
        </w:rPr>
      </w:pPr>
      <w:bookmarkStart w:id="44" w:name="_Toc241063843"/>
      <w:r w:rsidRPr="000C4348">
        <w:rPr>
          <w:rFonts w:cs="Times New Roman"/>
        </w:rPr>
        <w:t xml:space="preserve">2.9 </w:t>
      </w:r>
      <w:r w:rsidR="00361A40" w:rsidRPr="000C4348">
        <w:rPr>
          <w:rFonts w:cs="Times New Roman"/>
        </w:rPr>
        <w:t>Variables</w:t>
      </w:r>
      <w:bookmarkEnd w:id="44"/>
      <w:r w:rsidR="00361A40" w:rsidRPr="000C4348">
        <w:rPr>
          <w:rFonts w:cs="Times New Roman"/>
        </w:rPr>
        <w:t xml:space="preserve"> </w:t>
      </w:r>
    </w:p>
    <w:tbl>
      <w:tblPr>
        <w:tblStyle w:val="TableGrid"/>
        <w:tblW w:w="0" w:type="auto"/>
        <w:tblLook w:val="04A0" w:firstRow="1" w:lastRow="0" w:firstColumn="1" w:lastColumn="0" w:noHBand="0" w:noVBand="1"/>
      </w:tblPr>
      <w:tblGrid>
        <w:gridCol w:w="4675"/>
        <w:gridCol w:w="4675"/>
      </w:tblGrid>
      <w:tr w:rsidR="008557F8" w:rsidRPr="000C4348" w14:paraId="4CD2B46B" w14:textId="77777777" w:rsidTr="008557F8">
        <w:tc>
          <w:tcPr>
            <w:tcW w:w="4675" w:type="dxa"/>
            <w:shd w:val="clear" w:color="auto" w:fill="BDD6EE" w:themeFill="accent5" w:themeFillTint="66"/>
            <w:vAlign w:val="center"/>
          </w:tcPr>
          <w:p w14:paraId="0C5C6484" w14:textId="3206A61E" w:rsidR="008557F8" w:rsidRPr="000C4348" w:rsidRDefault="008557F8" w:rsidP="008557F8">
            <w:pPr>
              <w:jc w:val="center"/>
              <w:rPr>
                <w:rFonts w:cs="Times New Roman"/>
                <w:b/>
                <w:bCs/>
              </w:rPr>
            </w:pPr>
            <w:r w:rsidRPr="000C4348">
              <w:rPr>
                <w:rFonts w:cs="Times New Roman"/>
                <w:b/>
                <w:bCs/>
                <w:szCs w:val="28"/>
                <w:lang w:val="en-GB" w:bidi="bn-IN"/>
              </w:rPr>
              <w:t>Dependent Variable</w:t>
            </w:r>
          </w:p>
        </w:tc>
        <w:tc>
          <w:tcPr>
            <w:tcW w:w="4675" w:type="dxa"/>
            <w:shd w:val="clear" w:color="auto" w:fill="BDD6EE" w:themeFill="accent5" w:themeFillTint="66"/>
            <w:vAlign w:val="center"/>
          </w:tcPr>
          <w:p w14:paraId="4F88C3F7" w14:textId="087094AE" w:rsidR="008557F8" w:rsidRPr="000C4348" w:rsidRDefault="008557F8" w:rsidP="008557F8">
            <w:pPr>
              <w:jc w:val="center"/>
              <w:rPr>
                <w:rFonts w:cs="Times New Roman"/>
                <w:b/>
                <w:bCs/>
              </w:rPr>
            </w:pPr>
            <w:r w:rsidRPr="000C4348">
              <w:rPr>
                <w:rFonts w:cs="Times New Roman"/>
                <w:b/>
                <w:bCs/>
                <w:szCs w:val="28"/>
                <w:lang w:val="en-GB" w:bidi="bn-IN"/>
              </w:rPr>
              <w:t>Independent Variables</w:t>
            </w:r>
          </w:p>
        </w:tc>
      </w:tr>
      <w:tr w:rsidR="00DD46FB" w:rsidRPr="000C4348" w14:paraId="191A320D" w14:textId="77777777" w:rsidTr="008557F8">
        <w:tc>
          <w:tcPr>
            <w:tcW w:w="4675" w:type="dxa"/>
            <w:vMerge w:val="restart"/>
            <w:vAlign w:val="center"/>
          </w:tcPr>
          <w:p w14:paraId="4A6056F8" w14:textId="19CBB64E" w:rsidR="00DD46FB" w:rsidRPr="000C4348" w:rsidRDefault="00DD46FB" w:rsidP="008557F8">
            <w:pPr>
              <w:jc w:val="center"/>
              <w:rPr>
                <w:rFonts w:cs="Times New Roman"/>
              </w:rPr>
            </w:pPr>
            <w:r w:rsidRPr="000C4348">
              <w:rPr>
                <w:rFonts w:cs="Times New Roman"/>
              </w:rPr>
              <w:t>Consumer Purchase Behaviour (Y)</w:t>
            </w:r>
          </w:p>
        </w:tc>
        <w:tc>
          <w:tcPr>
            <w:tcW w:w="4675" w:type="dxa"/>
          </w:tcPr>
          <w:p w14:paraId="6CF549B9" w14:textId="6DAF598C" w:rsidR="00DD46FB" w:rsidRPr="000C4348" w:rsidRDefault="00DD46FB" w:rsidP="00E667B8">
            <w:pPr>
              <w:rPr>
                <w:rFonts w:cs="Times New Roman"/>
              </w:rPr>
            </w:pPr>
            <w:r w:rsidRPr="000C4348">
              <w:rPr>
                <w:rFonts w:cs="Times New Roman"/>
              </w:rPr>
              <w:t>Attitude (X1)</w:t>
            </w:r>
          </w:p>
        </w:tc>
      </w:tr>
      <w:tr w:rsidR="00DD46FB" w:rsidRPr="000C4348" w14:paraId="6D5A9DF9" w14:textId="77777777" w:rsidTr="008557F8">
        <w:tc>
          <w:tcPr>
            <w:tcW w:w="4675" w:type="dxa"/>
            <w:vMerge/>
          </w:tcPr>
          <w:p w14:paraId="1CFEC94F" w14:textId="77777777" w:rsidR="00DD46FB" w:rsidRPr="000C4348" w:rsidRDefault="00DD46FB" w:rsidP="00E667B8">
            <w:pPr>
              <w:rPr>
                <w:rFonts w:cs="Times New Roman"/>
              </w:rPr>
            </w:pPr>
          </w:p>
        </w:tc>
        <w:tc>
          <w:tcPr>
            <w:tcW w:w="4675" w:type="dxa"/>
          </w:tcPr>
          <w:p w14:paraId="757D9218" w14:textId="5BDFCCD8" w:rsidR="00DD46FB" w:rsidRPr="000C4348" w:rsidRDefault="00DD46FB" w:rsidP="00E667B8">
            <w:pPr>
              <w:rPr>
                <w:rFonts w:cs="Times New Roman"/>
              </w:rPr>
            </w:pPr>
            <w:r w:rsidRPr="000C4348">
              <w:rPr>
                <w:rFonts w:cs="Times New Roman"/>
              </w:rPr>
              <w:t>Subjective Norms (X2)</w:t>
            </w:r>
          </w:p>
        </w:tc>
      </w:tr>
      <w:tr w:rsidR="00DD46FB" w:rsidRPr="000C4348" w14:paraId="355B6697" w14:textId="77777777" w:rsidTr="008557F8">
        <w:tc>
          <w:tcPr>
            <w:tcW w:w="4675" w:type="dxa"/>
            <w:vMerge/>
          </w:tcPr>
          <w:p w14:paraId="486B5204" w14:textId="77777777" w:rsidR="00DD46FB" w:rsidRPr="000C4348" w:rsidRDefault="00DD46FB" w:rsidP="00E667B8">
            <w:pPr>
              <w:rPr>
                <w:rFonts w:cs="Times New Roman"/>
              </w:rPr>
            </w:pPr>
          </w:p>
        </w:tc>
        <w:tc>
          <w:tcPr>
            <w:tcW w:w="4675" w:type="dxa"/>
          </w:tcPr>
          <w:p w14:paraId="58364755" w14:textId="3F9A9916" w:rsidR="00DD46FB" w:rsidRPr="000C4348" w:rsidRDefault="00DD46FB" w:rsidP="00E667B8">
            <w:pPr>
              <w:rPr>
                <w:rFonts w:cs="Times New Roman"/>
              </w:rPr>
            </w:pPr>
            <w:r w:rsidRPr="000C4348">
              <w:rPr>
                <w:rFonts w:cs="Times New Roman"/>
              </w:rPr>
              <w:t>Perceived Behavioural Control (X3)</w:t>
            </w:r>
          </w:p>
        </w:tc>
      </w:tr>
      <w:tr w:rsidR="00DD46FB" w:rsidRPr="000C4348" w14:paraId="46564160" w14:textId="77777777" w:rsidTr="008557F8">
        <w:tc>
          <w:tcPr>
            <w:tcW w:w="4675" w:type="dxa"/>
            <w:vMerge/>
          </w:tcPr>
          <w:p w14:paraId="0E7B791D" w14:textId="77777777" w:rsidR="00DD46FB" w:rsidRPr="000C4348" w:rsidRDefault="00DD46FB" w:rsidP="00E667B8">
            <w:pPr>
              <w:rPr>
                <w:rFonts w:cs="Times New Roman"/>
              </w:rPr>
            </w:pPr>
          </w:p>
        </w:tc>
        <w:tc>
          <w:tcPr>
            <w:tcW w:w="4675" w:type="dxa"/>
          </w:tcPr>
          <w:p w14:paraId="31E2013D" w14:textId="5A0F50DF" w:rsidR="00DD46FB" w:rsidRPr="000C4348" w:rsidRDefault="00DD46FB" w:rsidP="00E667B8">
            <w:pPr>
              <w:rPr>
                <w:rFonts w:cs="Times New Roman"/>
              </w:rPr>
            </w:pPr>
            <w:r w:rsidRPr="000C4348">
              <w:rPr>
                <w:rFonts w:cs="Times New Roman"/>
              </w:rPr>
              <w:t>Attention (X4)</w:t>
            </w:r>
          </w:p>
        </w:tc>
      </w:tr>
      <w:tr w:rsidR="00DD46FB" w:rsidRPr="000C4348" w14:paraId="4601DD54" w14:textId="77777777" w:rsidTr="008557F8">
        <w:tc>
          <w:tcPr>
            <w:tcW w:w="4675" w:type="dxa"/>
            <w:vMerge/>
          </w:tcPr>
          <w:p w14:paraId="7616CCE6" w14:textId="77777777" w:rsidR="00DD46FB" w:rsidRPr="000C4348" w:rsidRDefault="00DD46FB" w:rsidP="00E667B8">
            <w:pPr>
              <w:rPr>
                <w:rFonts w:cs="Times New Roman"/>
              </w:rPr>
            </w:pPr>
          </w:p>
        </w:tc>
        <w:tc>
          <w:tcPr>
            <w:tcW w:w="4675" w:type="dxa"/>
          </w:tcPr>
          <w:p w14:paraId="63BF8944" w14:textId="333DA38D" w:rsidR="00DD46FB" w:rsidRPr="000C4348" w:rsidRDefault="00DD46FB" w:rsidP="00E667B8">
            <w:pPr>
              <w:rPr>
                <w:rFonts w:cs="Times New Roman"/>
              </w:rPr>
            </w:pPr>
            <w:r w:rsidRPr="000C4348">
              <w:rPr>
                <w:rFonts w:cs="Times New Roman"/>
              </w:rPr>
              <w:t>Interest (X5)</w:t>
            </w:r>
          </w:p>
        </w:tc>
      </w:tr>
      <w:tr w:rsidR="00DD46FB" w:rsidRPr="000C4348" w14:paraId="0199ED89" w14:textId="77777777" w:rsidTr="008557F8">
        <w:tc>
          <w:tcPr>
            <w:tcW w:w="4675" w:type="dxa"/>
            <w:vMerge/>
          </w:tcPr>
          <w:p w14:paraId="454AE705" w14:textId="77777777" w:rsidR="00DD46FB" w:rsidRPr="000C4348" w:rsidRDefault="00DD46FB" w:rsidP="00E667B8">
            <w:pPr>
              <w:rPr>
                <w:rFonts w:cs="Times New Roman"/>
              </w:rPr>
            </w:pPr>
          </w:p>
        </w:tc>
        <w:tc>
          <w:tcPr>
            <w:tcW w:w="4675" w:type="dxa"/>
          </w:tcPr>
          <w:p w14:paraId="658D87A7" w14:textId="3E251865" w:rsidR="00DD46FB" w:rsidRPr="000C4348" w:rsidRDefault="00DD46FB" w:rsidP="003D0E88">
            <w:pPr>
              <w:keepNext/>
              <w:rPr>
                <w:rFonts w:cs="Times New Roman"/>
              </w:rPr>
            </w:pPr>
            <w:r w:rsidRPr="000C4348">
              <w:rPr>
                <w:rFonts w:cs="Times New Roman"/>
              </w:rPr>
              <w:t>Desire (X6)</w:t>
            </w:r>
          </w:p>
        </w:tc>
      </w:tr>
      <w:tr w:rsidR="00DD46FB" w:rsidRPr="000C4348" w14:paraId="7E4DDEFF" w14:textId="77777777" w:rsidTr="008557F8">
        <w:tc>
          <w:tcPr>
            <w:tcW w:w="4675" w:type="dxa"/>
            <w:vMerge/>
          </w:tcPr>
          <w:p w14:paraId="36DB5DEA" w14:textId="77777777" w:rsidR="00DD46FB" w:rsidRPr="000C4348" w:rsidRDefault="00DD46FB" w:rsidP="00E667B8">
            <w:pPr>
              <w:rPr>
                <w:rFonts w:cs="Times New Roman"/>
              </w:rPr>
            </w:pPr>
          </w:p>
        </w:tc>
        <w:tc>
          <w:tcPr>
            <w:tcW w:w="4675" w:type="dxa"/>
          </w:tcPr>
          <w:p w14:paraId="18AEA071" w14:textId="56246251" w:rsidR="00DD46FB" w:rsidRPr="000C4348" w:rsidRDefault="005427E6" w:rsidP="003D0E88">
            <w:pPr>
              <w:keepNext/>
              <w:rPr>
                <w:rFonts w:cs="Times New Roman"/>
              </w:rPr>
            </w:pPr>
            <w:r w:rsidRPr="000C4348">
              <w:rPr>
                <w:rFonts w:cs="Times New Roman"/>
              </w:rPr>
              <w:t xml:space="preserve">Trust </w:t>
            </w:r>
            <w:r w:rsidR="00DD46FB" w:rsidRPr="000C4348">
              <w:rPr>
                <w:rFonts w:cs="Times New Roman"/>
              </w:rPr>
              <w:t>(X7)</w:t>
            </w:r>
          </w:p>
        </w:tc>
      </w:tr>
      <w:tr w:rsidR="00DD46FB" w:rsidRPr="000C4348" w14:paraId="1C3D4D08" w14:textId="77777777" w:rsidTr="008557F8">
        <w:tc>
          <w:tcPr>
            <w:tcW w:w="4675" w:type="dxa"/>
            <w:vMerge/>
          </w:tcPr>
          <w:p w14:paraId="0C70D593" w14:textId="77777777" w:rsidR="00DD46FB" w:rsidRPr="000C4348" w:rsidRDefault="00DD46FB" w:rsidP="00E667B8">
            <w:pPr>
              <w:rPr>
                <w:rFonts w:cs="Times New Roman"/>
              </w:rPr>
            </w:pPr>
          </w:p>
        </w:tc>
        <w:tc>
          <w:tcPr>
            <w:tcW w:w="4675" w:type="dxa"/>
          </w:tcPr>
          <w:p w14:paraId="5FBE2278" w14:textId="7871ABB8" w:rsidR="00DD46FB" w:rsidRPr="000C4348" w:rsidRDefault="005427E6" w:rsidP="003D0E88">
            <w:pPr>
              <w:keepNext/>
              <w:rPr>
                <w:rFonts w:cs="Times New Roman"/>
              </w:rPr>
            </w:pPr>
            <w:r w:rsidRPr="000C4348">
              <w:rPr>
                <w:rFonts w:cs="Times New Roman"/>
              </w:rPr>
              <w:t xml:space="preserve">Credibility </w:t>
            </w:r>
            <w:r w:rsidR="00DD46FB" w:rsidRPr="000C4348">
              <w:rPr>
                <w:rFonts w:cs="Times New Roman"/>
              </w:rPr>
              <w:t>(X8)</w:t>
            </w:r>
          </w:p>
        </w:tc>
      </w:tr>
    </w:tbl>
    <w:p w14:paraId="2F26A56C" w14:textId="0E97B26A" w:rsidR="00361A40" w:rsidRPr="000C4348" w:rsidRDefault="003D0E88" w:rsidP="003D0E88">
      <w:pPr>
        <w:pStyle w:val="Caption"/>
        <w:rPr>
          <w:rFonts w:cs="Times New Roman"/>
        </w:rPr>
      </w:pPr>
      <w:bookmarkStart w:id="45" w:name="_Toc240128034"/>
      <w:r w:rsidRPr="000C4348">
        <w:rPr>
          <w:rFonts w:cs="Times New Roman"/>
        </w:rPr>
        <w:t xml:space="preserve">Table </w:t>
      </w:r>
      <w:r w:rsidRPr="000C4348">
        <w:rPr>
          <w:rFonts w:cs="Times New Roman"/>
        </w:rPr>
        <w:fldChar w:fldCharType="begin"/>
      </w:r>
      <w:r w:rsidRPr="000C4348">
        <w:rPr>
          <w:rFonts w:cs="Times New Roman"/>
        </w:rPr>
        <w:instrText xml:space="preserve"> SEQ Table \* ARABIC </w:instrText>
      </w:r>
      <w:r w:rsidRPr="000C4348">
        <w:rPr>
          <w:rFonts w:cs="Times New Roman"/>
        </w:rPr>
        <w:fldChar w:fldCharType="separate"/>
      </w:r>
      <w:r w:rsidR="00E6464F">
        <w:rPr>
          <w:rFonts w:cs="Times New Roman"/>
          <w:noProof/>
        </w:rPr>
        <w:t>1</w:t>
      </w:r>
      <w:r w:rsidRPr="000C4348">
        <w:rPr>
          <w:rFonts w:cs="Times New Roman"/>
        </w:rPr>
        <w:fldChar w:fldCharType="end"/>
      </w:r>
      <w:r w:rsidRPr="000C4348">
        <w:rPr>
          <w:rFonts w:cs="Times New Roman"/>
        </w:rPr>
        <w:t>: Variables of the Study</w:t>
      </w:r>
      <w:bookmarkEnd w:id="45"/>
    </w:p>
    <w:p w14:paraId="6C6AF8F3" w14:textId="1DE537EC" w:rsidR="00361A40" w:rsidRPr="000C4348" w:rsidRDefault="00367D82" w:rsidP="00361A40">
      <w:pPr>
        <w:pStyle w:val="Heading2"/>
        <w:rPr>
          <w:rFonts w:cs="Times New Roman"/>
        </w:rPr>
      </w:pPr>
      <w:bookmarkStart w:id="46" w:name="_Toc241063844"/>
      <w:r w:rsidRPr="000C4348">
        <w:rPr>
          <w:rFonts w:cs="Times New Roman"/>
        </w:rPr>
        <w:t xml:space="preserve">2.10 </w:t>
      </w:r>
      <w:r w:rsidR="00361A40" w:rsidRPr="000C4348">
        <w:rPr>
          <w:rFonts w:cs="Times New Roman"/>
        </w:rPr>
        <w:t>Hypotheses</w:t>
      </w:r>
      <w:bookmarkEnd w:id="46"/>
      <w:r w:rsidR="00361A40" w:rsidRPr="000C4348">
        <w:rPr>
          <w:rFonts w:cs="Times New Roman"/>
        </w:rPr>
        <w:t xml:space="preserve"> </w:t>
      </w:r>
    </w:p>
    <w:p w14:paraId="05DF878E" w14:textId="77777777" w:rsidR="00361A40" w:rsidRPr="000C4348" w:rsidRDefault="00361A40" w:rsidP="00361A40">
      <w:pPr>
        <w:rPr>
          <w:rFonts w:cs="Times New Roman"/>
        </w:rPr>
      </w:pPr>
      <w:r w:rsidRPr="000C4348">
        <w:rPr>
          <w:rFonts w:cs="Times New Roman"/>
        </w:rPr>
        <w:t>H1: Attitude towards Instagram influencer marketing has a significant positive effect on consumer purchase behaviour in buying products of Tesco in the UK Fast Fashion Retail Sector.</w:t>
      </w:r>
    </w:p>
    <w:p w14:paraId="6B600FF3" w14:textId="77777777" w:rsidR="00361A40" w:rsidRPr="000C4348" w:rsidRDefault="00361A40" w:rsidP="00361A40">
      <w:pPr>
        <w:rPr>
          <w:rFonts w:cs="Times New Roman"/>
        </w:rPr>
      </w:pPr>
      <w:r w:rsidRPr="000C4348">
        <w:rPr>
          <w:rFonts w:cs="Times New Roman"/>
        </w:rPr>
        <w:t>H2: Subjective norm towards Instagram influencer marketing has a significant positive effect on consumer purchase behaviour in buying products of Tesco in the UK Fast Fashion Retail Sector.</w:t>
      </w:r>
    </w:p>
    <w:p w14:paraId="5F50D469" w14:textId="77777777" w:rsidR="00361A40" w:rsidRPr="000C4348" w:rsidRDefault="00361A40" w:rsidP="00361A40">
      <w:pPr>
        <w:rPr>
          <w:rFonts w:cs="Times New Roman"/>
        </w:rPr>
      </w:pPr>
      <w:r w:rsidRPr="000C4348">
        <w:rPr>
          <w:rFonts w:cs="Times New Roman"/>
        </w:rPr>
        <w:t>H3: Perceived behavioural control towards Instagram influencer marketing has a significant positive effect on consumer purchase behaviour in buying products of Tesco in the UK Fast Fashion Retail Sector.</w:t>
      </w:r>
    </w:p>
    <w:p w14:paraId="3AF1B928" w14:textId="77777777" w:rsidR="00361A40" w:rsidRPr="000C4348" w:rsidRDefault="00361A40" w:rsidP="00361A40">
      <w:pPr>
        <w:rPr>
          <w:rFonts w:cs="Times New Roman"/>
        </w:rPr>
      </w:pPr>
      <w:r w:rsidRPr="000C4348">
        <w:rPr>
          <w:rFonts w:cs="Times New Roman"/>
        </w:rPr>
        <w:t>H4: Attention created by Instagram influencer marketing has a significant positive effect on consumer purchase behaviour in buying products of Tesco in the UK Fast Fashion Retail Sector.</w:t>
      </w:r>
    </w:p>
    <w:p w14:paraId="6658F46B" w14:textId="77777777" w:rsidR="00361A40" w:rsidRPr="000C4348" w:rsidRDefault="00361A40" w:rsidP="00361A40">
      <w:pPr>
        <w:rPr>
          <w:rFonts w:cs="Times New Roman"/>
        </w:rPr>
      </w:pPr>
      <w:r w:rsidRPr="000C4348">
        <w:rPr>
          <w:rFonts w:cs="Times New Roman"/>
        </w:rPr>
        <w:t>H5: Interest generated through Instagram influencer marketing has a significant positive effect on consumer purchase behaviour in buying products of Tesco in the UK Fast Fashion Retail Sector.</w:t>
      </w:r>
    </w:p>
    <w:p w14:paraId="1F539CE4" w14:textId="7DA5923F" w:rsidR="00361A40" w:rsidRDefault="00361A40" w:rsidP="00361A40">
      <w:pPr>
        <w:rPr>
          <w:rFonts w:cs="Times New Roman"/>
        </w:rPr>
      </w:pPr>
      <w:r w:rsidRPr="000C4348">
        <w:rPr>
          <w:rFonts w:cs="Times New Roman"/>
        </w:rPr>
        <w:t>H6: Desire created by Instagram influencer marketing has a significant positive effect on consumer purchase behaviour in buying products of Tesco in the UK Fast Fashion Retail Sector.</w:t>
      </w:r>
    </w:p>
    <w:p w14:paraId="05F74355" w14:textId="17AE46A8" w:rsidR="007E53E7" w:rsidRDefault="007E53E7" w:rsidP="00361A40">
      <w:pPr>
        <w:rPr>
          <w:rFonts w:cs="Times New Roman"/>
        </w:rPr>
      </w:pPr>
      <w:r>
        <w:rPr>
          <w:rFonts w:cs="Times New Roman"/>
        </w:rPr>
        <w:t>H7: Trust in</w:t>
      </w:r>
      <w:r w:rsidRPr="000C4348">
        <w:rPr>
          <w:rFonts w:cs="Times New Roman"/>
        </w:rPr>
        <w:t xml:space="preserve"> Instagram influencer marketing has a significant positive effect on consumer purchase behaviour in buying products of Tesco in the UK Fast Fashion Retail Sector.</w:t>
      </w:r>
    </w:p>
    <w:p w14:paraId="56C3F3EB" w14:textId="7C9CE7CC" w:rsidR="007E53E7" w:rsidRPr="000C4348" w:rsidRDefault="007E53E7" w:rsidP="00361A40">
      <w:pPr>
        <w:rPr>
          <w:rFonts w:cs="Times New Roman"/>
        </w:rPr>
      </w:pPr>
      <w:r>
        <w:rPr>
          <w:rFonts w:cs="Times New Roman"/>
        </w:rPr>
        <w:t>H8: Credibility</w:t>
      </w:r>
      <w:r w:rsidRPr="000C4348">
        <w:rPr>
          <w:rFonts w:cs="Times New Roman"/>
        </w:rPr>
        <w:t xml:space="preserve"> </w:t>
      </w:r>
      <w:r w:rsidR="00247D3E">
        <w:rPr>
          <w:rFonts w:cs="Times New Roman"/>
        </w:rPr>
        <w:t xml:space="preserve">of </w:t>
      </w:r>
      <w:r w:rsidRPr="000C4348">
        <w:rPr>
          <w:rFonts w:cs="Times New Roman"/>
        </w:rPr>
        <w:t>Instagram influencer marketing has a significant positive effect on consumer purchase behaviour in buying products of Tesco in the UK Fast Fashion Retail Sector.</w:t>
      </w:r>
    </w:p>
    <w:p w14:paraId="0BE6AC37" w14:textId="7D9F07F0" w:rsidR="00367D82" w:rsidRPr="000C4348" w:rsidRDefault="00367D82">
      <w:pPr>
        <w:spacing w:line="259" w:lineRule="auto"/>
        <w:jc w:val="left"/>
        <w:rPr>
          <w:rFonts w:cs="Times New Roman"/>
        </w:rPr>
      </w:pPr>
      <w:r w:rsidRPr="000C4348">
        <w:rPr>
          <w:rFonts w:cs="Times New Roman"/>
        </w:rPr>
        <w:br w:type="page"/>
      </w:r>
    </w:p>
    <w:p w14:paraId="2CA66A28" w14:textId="66E4B4A6" w:rsidR="00367D82" w:rsidRPr="000C4348" w:rsidRDefault="00367D82" w:rsidP="00367D82">
      <w:pPr>
        <w:pStyle w:val="Heading2"/>
        <w:rPr>
          <w:rFonts w:cs="Times New Roman"/>
        </w:rPr>
      </w:pPr>
      <w:bookmarkStart w:id="47" w:name="_Toc241063845"/>
      <w:r w:rsidRPr="000C4348">
        <w:rPr>
          <w:rFonts w:cs="Times New Roman"/>
        </w:rPr>
        <w:lastRenderedPageBreak/>
        <w:t>2.11 Conceptual Framework</w:t>
      </w:r>
      <w:bookmarkEnd w:id="47"/>
      <w:r w:rsidRPr="000C4348">
        <w:rPr>
          <w:rFonts w:cs="Times New Roman"/>
        </w:rPr>
        <w:t xml:space="preserve"> </w:t>
      </w:r>
    </w:p>
    <w:p w14:paraId="3F7302AD" w14:textId="77777777" w:rsidR="00367D82" w:rsidRPr="000C4348" w:rsidRDefault="00367D82" w:rsidP="00367D82">
      <w:pPr>
        <w:keepNext/>
        <w:jc w:val="center"/>
        <w:rPr>
          <w:rFonts w:cs="Times New Roman"/>
        </w:rPr>
      </w:pPr>
      <w:r w:rsidRPr="000C4348">
        <w:rPr>
          <w:rFonts w:cs="Times New Roman"/>
          <w:noProof/>
          <w:lang w:val="en-US" w:bidi="ar-SA"/>
        </w:rPr>
        <w:drawing>
          <wp:inline distT="0" distB="0" distL="0" distR="0" wp14:anchorId="0659CF37" wp14:editId="7F1D80D3">
            <wp:extent cx="5943600" cy="2344420"/>
            <wp:effectExtent l="0" t="0" r="0" b="0"/>
            <wp:docPr id="3730154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015425" name=""/>
                    <pic:cNvPicPr/>
                  </pic:nvPicPr>
                  <pic:blipFill rotWithShape="1">
                    <a:blip r:embed="rId12"/>
                    <a:srcRect t="5817"/>
                    <a:stretch>
                      <a:fillRect/>
                    </a:stretch>
                  </pic:blipFill>
                  <pic:spPr bwMode="auto">
                    <a:xfrm>
                      <a:off x="0" y="0"/>
                      <a:ext cx="5943600" cy="2344420"/>
                    </a:xfrm>
                    <a:prstGeom prst="rect">
                      <a:avLst/>
                    </a:prstGeom>
                    <a:ln>
                      <a:noFill/>
                    </a:ln>
                    <a:extLst>
                      <a:ext uri="{53640926-AAD7-44D8-BBD7-CCE9431645EC}">
                        <a14:shadowObscured xmlns:a14="http://schemas.microsoft.com/office/drawing/2010/main"/>
                      </a:ext>
                    </a:extLst>
                  </pic:spPr>
                </pic:pic>
              </a:graphicData>
            </a:graphic>
          </wp:inline>
        </w:drawing>
      </w:r>
    </w:p>
    <w:p w14:paraId="15D9D3C8" w14:textId="0DE64FC4" w:rsidR="00367D82" w:rsidRPr="000C4348" w:rsidRDefault="00367D82" w:rsidP="00367D82">
      <w:pPr>
        <w:pStyle w:val="Caption"/>
        <w:rPr>
          <w:rFonts w:cs="Times New Roman"/>
        </w:rPr>
      </w:pPr>
      <w:bookmarkStart w:id="48" w:name="_Toc240128020"/>
      <w:r w:rsidRPr="000C4348">
        <w:rPr>
          <w:rFonts w:cs="Times New Roman"/>
        </w:rPr>
        <w:t xml:space="preserve">Figure </w:t>
      </w:r>
      <w:r w:rsidRPr="000C4348">
        <w:rPr>
          <w:rFonts w:cs="Times New Roman"/>
        </w:rPr>
        <w:fldChar w:fldCharType="begin"/>
      </w:r>
      <w:r w:rsidRPr="000C4348">
        <w:rPr>
          <w:rFonts w:cs="Times New Roman"/>
        </w:rPr>
        <w:instrText xml:space="preserve"> SEQ Figure \* ARABIC </w:instrText>
      </w:r>
      <w:r w:rsidRPr="000C4348">
        <w:rPr>
          <w:rFonts w:cs="Times New Roman"/>
        </w:rPr>
        <w:fldChar w:fldCharType="separate"/>
      </w:r>
      <w:r w:rsidR="00550B9A">
        <w:rPr>
          <w:rFonts w:cs="Times New Roman"/>
          <w:noProof/>
        </w:rPr>
        <w:t>4</w:t>
      </w:r>
      <w:r w:rsidRPr="000C4348">
        <w:rPr>
          <w:rFonts w:cs="Times New Roman"/>
        </w:rPr>
        <w:fldChar w:fldCharType="end"/>
      </w:r>
      <w:r w:rsidRPr="000C4348">
        <w:rPr>
          <w:rFonts w:cs="Times New Roman"/>
        </w:rPr>
        <w:t>: Conceptual Framework</w:t>
      </w:r>
      <w:bookmarkEnd w:id="48"/>
    </w:p>
    <w:p w14:paraId="0439AF8A" w14:textId="5D49D825" w:rsidR="00E667B8" w:rsidRPr="000C4348" w:rsidRDefault="00E667B8" w:rsidP="00E667B8">
      <w:pPr>
        <w:pStyle w:val="Heading2"/>
        <w:rPr>
          <w:rFonts w:cs="Times New Roman"/>
        </w:rPr>
      </w:pPr>
      <w:bookmarkStart w:id="49" w:name="_Toc241063846"/>
      <w:r w:rsidRPr="000C4348">
        <w:rPr>
          <w:rFonts w:cs="Times New Roman"/>
        </w:rPr>
        <w:t>2.</w:t>
      </w:r>
      <w:r w:rsidR="00367D82" w:rsidRPr="000C4348">
        <w:rPr>
          <w:rFonts w:cs="Times New Roman"/>
        </w:rPr>
        <w:t>12</w:t>
      </w:r>
      <w:r w:rsidRPr="000C4348">
        <w:rPr>
          <w:rFonts w:cs="Times New Roman"/>
        </w:rPr>
        <w:t xml:space="preserve"> Chapter Summary</w:t>
      </w:r>
      <w:bookmarkEnd w:id="49"/>
      <w:r w:rsidRPr="000C4348">
        <w:rPr>
          <w:rFonts w:cs="Times New Roman"/>
        </w:rPr>
        <w:t xml:space="preserve"> </w:t>
      </w:r>
    </w:p>
    <w:p w14:paraId="2C6659E9" w14:textId="5C2643C2" w:rsidR="00741596" w:rsidRPr="000C4348" w:rsidRDefault="00741596" w:rsidP="009B4D4B">
      <w:pPr>
        <w:rPr>
          <w:rFonts w:cs="Times New Roman"/>
        </w:rPr>
      </w:pPr>
      <w:r w:rsidRPr="000C4348">
        <w:rPr>
          <w:rFonts w:cs="Times New Roman"/>
        </w:rPr>
        <w:t>In summary, this chapter reveals that the influence of Instagram influencers on consumers' purchasing decisions in fast fashion in the UK occurs via trust, credibility, authenticity, and EWOM. Sokolova and Kefi (2020), Bilal et al. (2024) and Ngo et al. (2024) show that influencer content is more effective when it appears relatable and trustworthy. According to Ajzen (1991), Pramita and Manafe (2022), and Ritter and Pedersen (2024), attitudes, social influence, attention, desire and customer differences affect the purchase decision. Customer engagement has also been shown to raise awareness and increase purchase intention, but Lăzăroiu et al. (2020) and Zeqiri et al. (2025) found that likes, comments and shares are not always purchases. The primary gap is related to the supermarket context of fast fashion in Tesco F&amp;F.</w:t>
      </w:r>
    </w:p>
    <w:p w14:paraId="4656CF02" w14:textId="77777777" w:rsidR="00246C03" w:rsidRPr="000C4348" w:rsidRDefault="00246C03" w:rsidP="009B4D4B">
      <w:pPr>
        <w:rPr>
          <w:rFonts w:cs="Times New Roman"/>
        </w:rPr>
      </w:pPr>
    </w:p>
    <w:p w14:paraId="5C409DB6" w14:textId="35EF45BB" w:rsidR="00C647C7" w:rsidRPr="000C4348" w:rsidRDefault="00C647C7">
      <w:pPr>
        <w:spacing w:line="259" w:lineRule="auto"/>
        <w:jc w:val="left"/>
        <w:rPr>
          <w:rFonts w:cs="Times New Roman"/>
        </w:rPr>
      </w:pPr>
      <w:r w:rsidRPr="000C4348">
        <w:rPr>
          <w:rFonts w:cs="Times New Roman"/>
        </w:rPr>
        <w:br w:type="page"/>
      </w:r>
    </w:p>
    <w:p w14:paraId="3752DF04" w14:textId="60FBD095" w:rsidR="00C647C7" w:rsidRPr="000C4348" w:rsidRDefault="00C647C7" w:rsidP="00C647C7">
      <w:pPr>
        <w:pStyle w:val="Heading1"/>
        <w:rPr>
          <w:rFonts w:cs="Times New Roman"/>
        </w:rPr>
      </w:pPr>
      <w:bookmarkStart w:id="50" w:name="_Toc241063847"/>
      <w:r w:rsidRPr="000C4348">
        <w:rPr>
          <w:rFonts w:cs="Times New Roman"/>
        </w:rPr>
        <w:lastRenderedPageBreak/>
        <w:t>Chapter Three: Methodology</w:t>
      </w:r>
      <w:bookmarkEnd w:id="50"/>
      <w:r w:rsidRPr="000C4348">
        <w:rPr>
          <w:rFonts w:cs="Times New Roman"/>
        </w:rPr>
        <w:t xml:space="preserve"> </w:t>
      </w:r>
    </w:p>
    <w:p w14:paraId="2DF20B97" w14:textId="178B117E" w:rsidR="00C647C7" w:rsidRPr="000C4348" w:rsidRDefault="00D02B93" w:rsidP="00D02B93">
      <w:pPr>
        <w:pStyle w:val="Heading2"/>
        <w:rPr>
          <w:rFonts w:cs="Times New Roman"/>
        </w:rPr>
      </w:pPr>
      <w:bookmarkStart w:id="51" w:name="_Toc241063848"/>
      <w:r w:rsidRPr="000C4348">
        <w:rPr>
          <w:rFonts w:cs="Times New Roman"/>
        </w:rPr>
        <w:t xml:space="preserve">3.1 </w:t>
      </w:r>
      <w:r w:rsidR="00C647C7" w:rsidRPr="000C4348">
        <w:rPr>
          <w:rFonts w:cs="Times New Roman"/>
        </w:rPr>
        <w:t>Aims and Objectives</w:t>
      </w:r>
      <w:bookmarkEnd w:id="51"/>
    </w:p>
    <w:p w14:paraId="3408C215" w14:textId="65142C08" w:rsidR="00C647C7" w:rsidRPr="000C4348" w:rsidRDefault="00C647C7" w:rsidP="00C647C7">
      <w:pPr>
        <w:rPr>
          <w:rFonts w:cs="Times New Roman"/>
        </w:rPr>
      </w:pPr>
      <w:r w:rsidRPr="000C4348">
        <w:rPr>
          <w:rFonts w:cs="Times New Roman"/>
        </w:rPr>
        <w:t xml:space="preserve">This research </w:t>
      </w:r>
      <w:r w:rsidR="004A7D5B" w:rsidRPr="000C4348">
        <w:rPr>
          <w:rFonts w:cs="Times New Roman"/>
        </w:rPr>
        <w:t>aims to</w:t>
      </w:r>
      <w:r w:rsidRPr="000C4348">
        <w:rPr>
          <w:rFonts w:cs="Times New Roman"/>
        </w:rPr>
        <w:t xml:space="preserve"> explore Instagram influencer marketing on the consumer's purchase behaviour in Tesco's fast fashion environment</w:t>
      </w:r>
      <w:r w:rsidR="000E3619" w:rsidRPr="000C4348">
        <w:rPr>
          <w:rFonts w:cs="Times New Roman"/>
        </w:rPr>
        <w:t>,</w:t>
      </w:r>
      <w:r w:rsidRPr="000C4348">
        <w:rPr>
          <w:rFonts w:cs="Times New Roman"/>
        </w:rPr>
        <w:t xml:space="preserve"> focusing on purchase decision, consumer engagement and marketing effectiveness. The study centres on Tesco's F&amp;F clothing brand because it is a part of the competitive fast fashion market in the United Kingdom</w:t>
      </w:r>
      <w:r w:rsidR="000E3619" w:rsidRPr="000C4348">
        <w:rPr>
          <w:rFonts w:cs="Times New Roman"/>
        </w:rPr>
        <w:t>,</w:t>
      </w:r>
      <w:r w:rsidRPr="000C4348">
        <w:rPr>
          <w:rFonts w:cs="Times New Roman"/>
        </w:rPr>
        <w:t xml:space="preserve"> where social media exposure, influencer trust and credibility have the potential to greatly influence consumers' purchasing decisions. The </w:t>
      </w:r>
      <w:r w:rsidR="000E3619" w:rsidRPr="000C4348">
        <w:rPr>
          <w:rFonts w:cs="Times New Roman"/>
        </w:rPr>
        <w:t>study aim</w:t>
      </w:r>
      <w:r w:rsidRPr="000C4348">
        <w:rPr>
          <w:rFonts w:cs="Times New Roman"/>
        </w:rPr>
        <w:t>s to explore the effect of Instagram influencer marketing on Tesco customers' fashion decision</w:t>
      </w:r>
      <w:r w:rsidR="000E3619" w:rsidRPr="000C4348">
        <w:rPr>
          <w:rFonts w:cs="Times New Roman"/>
        </w:rPr>
        <w:t>-</w:t>
      </w:r>
      <w:r w:rsidRPr="000C4348">
        <w:rPr>
          <w:rFonts w:cs="Times New Roman"/>
        </w:rPr>
        <w:t>making process, the effectiveness of influencers on fashion consumer behavio</w:t>
      </w:r>
      <w:r w:rsidR="000E3619" w:rsidRPr="000C4348">
        <w:rPr>
          <w:rFonts w:cs="Times New Roman"/>
        </w:rPr>
        <w:t>u</w:t>
      </w:r>
      <w:r w:rsidRPr="000C4348">
        <w:rPr>
          <w:rFonts w:cs="Times New Roman"/>
        </w:rPr>
        <w:t xml:space="preserve">r in the UK fast fashion industry, how the customers' engagement with content created by the influencencer affect their purchase intention, and the suggestion to Tesco to enhance its Instagram influencer marketing strategy. Overall, the study seeks to offer Tesco some useful recommendations to improve engagement, trust, conversion and competitiveness in the fast fashion market in the UK. </w:t>
      </w:r>
    </w:p>
    <w:p w14:paraId="5B7BF4F6" w14:textId="4ABBC929" w:rsidR="00C647C7" w:rsidRPr="000C4348" w:rsidRDefault="00D02B93" w:rsidP="00D02B93">
      <w:pPr>
        <w:pStyle w:val="Heading2"/>
        <w:rPr>
          <w:rFonts w:cs="Times New Roman"/>
        </w:rPr>
      </w:pPr>
      <w:bookmarkStart w:id="52" w:name="_Toc241063849"/>
      <w:r w:rsidRPr="000C4348">
        <w:rPr>
          <w:rFonts w:cs="Times New Roman"/>
        </w:rPr>
        <w:t>3.</w:t>
      </w:r>
      <w:r w:rsidR="00C647C7" w:rsidRPr="000C4348">
        <w:rPr>
          <w:rFonts w:cs="Times New Roman"/>
        </w:rPr>
        <w:t>2 Research Rationale</w:t>
      </w:r>
      <w:bookmarkEnd w:id="52"/>
    </w:p>
    <w:p w14:paraId="41548B76" w14:textId="20465EE2" w:rsidR="00C647C7" w:rsidRPr="000C4348" w:rsidRDefault="00C647C7" w:rsidP="00C647C7">
      <w:pPr>
        <w:rPr>
          <w:rFonts w:cs="Times New Roman"/>
        </w:rPr>
      </w:pPr>
      <w:r w:rsidRPr="000C4348">
        <w:rPr>
          <w:rFonts w:cs="Times New Roman"/>
        </w:rPr>
        <w:t>This research is necessary as Instagram influencer marketing has become a vital marketing strategy for delivering fashion products to the customers of the UK, particularly in the realm of fast fashion</w:t>
      </w:r>
      <w:r w:rsidR="000E3619" w:rsidRPr="000C4348">
        <w:rPr>
          <w:rFonts w:cs="Times New Roman"/>
        </w:rPr>
        <w:t>,</w:t>
      </w:r>
      <w:r w:rsidRPr="000C4348">
        <w:rPr>
          <w:rFonts w:cs="Times New Roman"/>
        </w:rPr>
        <w:t xml:space="preserve"> where trends, visual content and feedback from peers ha</w:t>
      </w:r>
      <w:r w:rsidR="000E3619" w:rsidRPr="000C4348">
        <w:rPr>
          <w:rFonts w:cs="Times New Roman"/>
        </w:rPr>
        <w:t>ve</w:t>
      </w:r>
      <w:r w:rsidRPr="000C4348">
        <w:rPr>
          <w:rFonts w:cs="Times New Roman"/>
        </w:rPr>
        <w:t xml:space="preserve"> an immense role to play in the behavio</w:t>
      </w:r>
      <w:r w:rsidR="000E3619" w:rsidRPr="000C4348">
        <w:rPr>
          <w:rFonts w:cs="Times New Roman"/>
        </w:rPr>
        <w:t>u</w:t>
      </w:r>
      <w:r w:rsidRPr="000C4348">
        <w:rPr>
          <w:rFonts w:cs="Times New Roman"/>
        </w:rPr>
        <w:t>r of customers (Jamil et al., 2022). For Tesco, the big relevance is that F&amp;F is in the value fashion sector, but also contributes to a supermarket brand, thus the credibility and engagement gained from the influencers could have a positive impact on the fashion appeal and purchase intention. Previous research indicates that trustworthiness, expertise and attractiveness of influencers correlate with engagement and willingness to buy (Ao et al., 2023), whereas social commerce studies reveal that social commerce trust and perceived risk have an impact on purchase intentions (Lăzăroiu et al., 2020). The study is well supported by the theories involved in the study</w:t>
      </w:r>
      <w:r w:rsidR="000E3619" w:rsidRPr="000C4348">
        <w:rPr>
          <w:rFonts w:cs="Times New Roman"/>
        </w:rPr>
        <w:t>,</w:t>
      </w:r>
      <w:r w:rsidR="00D02B93" w:rsidRPr="000C4348">
        <w:rPr>
          <w:rFonts w:cs="Times New Roman"/>
        </w:rPr>
        <w:t xml:space="preserve"> </w:t>
      </w:r>
      <w:r w:rsidRPr="000C4348">
        <w:rPr>
          <w:rFonts w:cs="Times New Roman"/>
        </w:rPr>
        <w:t>including TPB, AIDA and Customer Segmentation theories, which makes the research t</w:t>
      </w:r>
      <w:r w:rsidR="000E3619" w:rsidRPr="000C4348">
        <w:rPr>
          <w:rFonts w:cs="Times New Roman"/>
        </w:rPr>
        <w:t>rustworthy</w:t>
      </w:r>
      <w:r w:rsidRPr="000C4348">
        <w:rPr>
          <w:rFonts w:cs="Times New Roman"/>
        </w:rPr>
        <w:t xml:space="preserve"> (Pramita and Manafe, 2022).</w:t>
      </w:r>
    </w:p>
    <w:p w14:paraId="663C15C6" w14:textId="079E189F" w:rsidR="00C647C7" w:rsidRPr="000C4348" w:rsidRDefault="00C647C7" w:rsidP="00D02B93">
      <w:pPr>
        <w:pStyle w:val="Heading2"/>
        <w:rPr>
          <w:rFonts w:cs="Times New Roman"/>
        </w:rPr>
      </w:pPr>
      <w:bookmarkStart w:id="53" w:name="_Toc241063850"/>
      <w:r w:rsidRPr="000C4348">
        <w:rPr>
          <w:rFonts w:cs="Times New Roman"/>
        </w:rPr>
        <w:lastRenderedPageBreak/>
        <w:t>3.</w:t>
      </w:r>
      <w:r w:rsidR="00D02B93" w:rsidRPr="000C4348">
        <w:rPr>
          <w:rFonts w:cs="Times New Roman"/>
        </w:rPr>
        <w:t>3</w:t>
      </w:r>
      <w:r w:rsidRPr="000C4348">
        <w:rPr>
          <w:rFonts w:cs="Times New Roman"/>
        </w:rPr>
        <w:t xml:space="preserve"> Research Design</w:t>
      </w:r>
      <w:bookmarkEnd w:id="53"/>
    </w:p>
    <w:p w14:paraId="15476265" w14:textId="48D6C435" w:rsidR="00C647C7" w:rsidRPr="000C4348" w:rsidRDefault="00C647C7" w:rsidP="00C647C7">
      <w:pPr>
        <w:rPr>
          <w:rFonts w:cs="Times New Roman"/>
        </w:rPr>
      </w:pPr>
      <w:r w:rsidRPr="000C4348">
        <w:rPr>
          <w:rFonts w:cs="Times New Roman"/>
        </w:rPr>
        <w:t xml:space="preserve">The research used in this research is survey research, quantitative research with a mono method. Therefore, one way of collecting primary data in this study </w:t>
      </w:r>
      <w:r w:rsidR="004A7D5B" w:rsidRPr="000C4348">
        <w:rPr>
          <w:rFonts w:cs="Times New Roman"/>
        </w:rPr>
        <w:t>wa</w:t>
      </w:r>
      <w:r w:rsidRPr="000C4348">
        <w:rPr>
          <w:rFonts w:cs="Times New Roman"/>
        </w:rPr>
        <w:t>s</w:t>
      </w:r>
      <w:r w:rsidR="00D02B93" w:rsidRPr="000C4348">
        <w:rPr>
          <w:rFonts w:cs="Times New Roman"/>
        </w:rPr>
        <w:t xml:space="preserve"> </w:t>
      </w:r>
      <w:r w:rsidR="004A7D5B" w:rsidRPr="000C4348">
        <w:rPr>
          <w:rFonts w:cs="Times New Roman"/>
        </w:rPr>
        <w:t xml:space="preserve">a </w:t>
      </w:r>
      <w:r w:rsidR="00D02B93" w:rsidRPr="000C4348">
        <w:rPr>
          <w:rFonts w:cs="Times New Roman"/>
        </w:rPr>
        <w:t>survey-based</w:t>
      </w:r>
      <w:r w:rsidRPr="000C4348">
        <w:rPr>
          <w:rFonts w:cs="Times New Roman"/>
        </w:rPr>
        <w:t xml:space="preserve"> online questionnaire. This research method is appropriate as it tries to investigate the correlation between Instagram influencer marketing, customer engagement and consumer purchase behavio</w:t>
      </w:r>
      <w:r w:rsidR="000E3619" w:rsidRPr="000C4348">
        <w:rPr>
          <w:rFonts w:cs="Times New Roman"/>
        </w:rPr>
        <w:t>u</w:t>
      </w:r>
      <w:r w:rsidRPr="000C4348">
        <w:rPr>
          <w:rFonts w:cs="Times New Roman"/>
        </w:rPr>
        <w:t xml:space="preserve">r in Tesco's UK fast fashion retail environment. A quantitative survey method is used in the study to gather responses in </w:t>
      </w:r>
      <w:r w:rsidR="000E3619" w:rsidRPr="000C4348">
        <w:rPr>
          <w:rFonts w:cs="Times New Roman"/>
        </w:rPr>
        <w:t xml:space="preserve">a </w:t>
      </w:r>
      <w:r w:rsidRPr="000C4348">
        <w:rPr>
          <w:rFonts w:cs="Times New Roman"/>
        </w:rPr>
        <w:t xml:space="preserve">structured and comparable manner as the study aims to measure the consumers' opinions, attitudes and behavioural intentions. </w:t>
      </w:r>
      <w:r w:rsidR="00D02B93" w:rsidRPr="000C4348">
        <w:rPr>
          <w:rFonts w:cs="Times New Roman"/>
        </w:rPr>
        <w:t>5 point l</w:t>
      </w:r>
      <w:r w:rsidRPr="000C4348">
        <w:rPr>
          <w:rFonts w:cs="Times New Roman"/>
        </w:rPr>
        <w:t>ikert-scale questions are suitable, as they allow participants to voice their agreement or disagreement regarding the credibility of the influencers, engagement on Instagram, purchase intentions and Tesco F&amp;F buying behaviour (Taherdoost, 2022).</w:t>
      </w:r>
    </w:p>
    <w:p w14:paraId="1FF1C9E9" w14:textId="296A73BA" w:rsidR="00C647C7" w:rsidRPr="000C4348" w:rsidRDefault="00C647C7" w:rsidP="00C647C7">
      <w:pPr>
        <w:rPr>
          <w:rFonts w:cs="Times New Roman"/>
        </w:rPr>
      </w:pPr>
      <w:r w:rsidRPr="000C4348">
        <w:rPr>
          <w:rFonts w:cs="Times New Roman"/>
        </w:rPr>
        <w:t>For this research</w:t>
      </w:r>
      <w:r w:rsidR="000E3619" w:rsidRPr="000C4348">
        <w:rPr>
          <w:rFonts w:cs="Times New Roman"/>
        </w:rPr>
        <w:t>,</w:t>
      </w:r>
      <w:r w:rsidRPr="000C4348">
        <w:rPr>
          <w:rFonts w:cs="Times New Roman"/>
        </w:rPr>
        <w:t xml:space="preserve"> a qualitative strategy that is based on phenomenology is not suitable, but a quantitative one is suitable. Phenomenology is primarily used when the researcher is interested in exploring deep personal experiences, meanings, and feelings, in the context of interviews or narratives</w:t>
      </w:r>
      <w:r w:rsidR="00D02B93" w:rsidRPr="000C4348">
        <w:rPr>
          <w:rFonts w:cs="Times New Roman"/>
        </w:rPr>
        <w:t xml:space="preserve"> (Bhangu et al., 2023)</w:t>
      </w:r>
      <w:r w:rsidRPr="000C4348">
        <w:rPr>
          <w:rFonts w:cs="Times New Roman"/>
        </w:rPr>
        <w:t xml:space="preserve">. </w:t>
      </w:r>
      <w:r w:rsidR="000E3619" w:rsidRPr="000C4348">
        <w:rPr>
          <w:rFonts w:cs="Times New Roman"/>
        </w:rPr>
        <w:t>However, t</w:t>
      </w:r>
      <w:r w:rsidRPr="000C4348">
        <w:rPr>
          <w:rFonts w:cs="Times New Roman"/>
        </w:rPr>
        <w:t>his study is no</w:t>
      </w:r>
      <w:r w:rsidR="000E3619" w:rsidRPr="000C4348">
        <w:rPr>
          <w:rFonts w:cs="Times New Roman"/>
        </w:rPr>
        <w:t xml:space="preserve">t </w:t>
      </w:r>
      <w:r w:rsidRPr="000C4348">
        <w:rPr>
          <w:rFonts w:cs="Times New Roman"/>
        </w:rPr>
        <w:t xml:space="preserve">aimed </w:t>
      </w:r>
      <w:r w:rsidR="000E3619" w:rsidRPr="000C4348">
        <w:rPr>
          <w:rFonts w:cs="Times New Roman"/>
        </w:rPr>
        <w:t>at being</w:t>
      </w:r>
      <w:r w:rsidRPr="000C4348">
        <w:rPr>
          <w:rFonts w:cs="Times New Roman"/>
        </w:rPr>
        <w:t xml:space="preserve"> about personal</w:t>
      </w:r>
      <w:r w:rsidR="00D02B93" w:rsidRPr="000C4348">
        <w:rPr>
          <w:rFonts w:cs="Times New Roman"/>
        </w:rPr>
        <w:t xml:space="preserve"> </w:t>
      </w:r>
      <w:r w:rsidRPr="000C4348">
        <w:rPr>
          <w:rFonts w:cs="Times New Roman"/>
        </w:rPr>
        <w:t>experiences</w:t>
      </w:r>
      <w:r w:rsidR="000E3619" w:rsidRPr="000C4348">
        <w:rPr>
          <w:rFonts w:cs="Times New Roman"/>
        </w:rPr>
        <w:t>;</w:t>
      </w:r>
      <w:r w:rsidRPr="000C4348">
        <w:rPr>
          <w:rFonts w:cs="Times New Roman"/>
        </w:rPr>
        <w:t xml:space="preserve"> it is aimed </w:t>
      </w:r>
      <w:r w:rsidR="000E3619" w:rsidRPr="000C4348">
        <w:rPr>
          <w:rFonts w:cs="Times New Roman"/>
        </w:rPr>
        <w:t>at finding</w:t>
      </w:r>
      <w:r w:rsidRPr="000C4348">
        <w:rPr>
          <w:rFonts w:cs="Times New Roman"/>
        </w:rPr>
        <w:t xml:space="preserve"> measurable patterns in Instagram users and fast fashion consumers. Hence, it </w:t>
      </w:r>
      <w:r w:rsidR="004A7D5B" w:rsidRPr="000C4348">
        <w:rPr>
          <w:rFonts w:cs="Times New Roman"/>
        </w:rPr>
        <w:t>wa</w:t>
      </w:r>
      <w:r w:rsidRPr="000C4348">
        <w:rPr>
          <w:rFonts w:cs="Times New Roman"/>
        </w:rPr>
        <w:t>s better to use a quantitative survey than a qualitative one</w:t>
      </w:r>
      <w:r w:rsidR="000E3619" w:rsidRPr="000C4348">
        <w:rPr>
          <w:rFonts w:cs="Times New Roman"/>
        </w:rPr>
        <w:t>,</w:t>
      </w:r>
      <w:r w:rsidRPr="000C4348">
        <w:rPr>
          <w:rFonts w:cs="Times New Roman"/>
        </w:rPr>
        <w:t xml:space="preserve"> which collect</w:t>
      </w:r>
      <w:r w:rsidR="004A7D5B" w:rsidRPr="000C4348">
        <w:rPr>
          <w:rFonts w:cs="Times New Roman"/>
        </w:rPr>
        <w:t>ed</w:t>
      </w:r>
      <w:r w:rsidRPr="000C4348">
        <w:rPr>
          <w:rFonts w:cs="Times New Roman"/>
        </w:rPr>
        <w:t xml:space="preserve"> standardised data from a larger number of respondents</w:t>
      </w:r>
      <w:r w:rsidR="004A7D5B" w:rsidRPr="000C4348">
        <w:rPr>
          <w:rFonts w:cs="Times New Roman"/>
        </w:rPr>
        <w:t>,</w:t>
      </w:r>
      <w:r w:rsidRPr="000C4348">
        <w:rPr>
          <w:rFonts w:cs="Times New Roman"/>
        </w:rPr>
        <w:t xml:space="preserve"> as well as provide</w:t>
      </w:r>
      <w:r w:rsidR="004A7D5B" w:rsidRPr="000C4348">
        <w:rPr>
          <w:rFonts w:cs="Times New Roman"/>
        </w:rPr>
        <w:t>d</w:t>
      </w:r>
      <w:r w:rsidRPr="000C4348">
        <w:rPr>
          <w:rFonts w:cs="Times New Roman"/>
        </w:rPr>
        <w:t xml:space="preserve"> an easy comparison of the responses. The study is deductive as it begins with existing theories or models</w:t>
      </w:r>
      <w:r w:rsidR="000E3619" w:rsidRPr="000C4348">
        <w:rPr>
          <w:rFonts w:cs="Times New Roman"/>
        </w:rPr>
        <w:t>,</w:t>
      </w:r>
      <w:r w:rsidRPr="000C4348">
        <w:rPr>
          <w:rFonts w:cs="Times New Roman"/>
        </w:rPr>
        <w:t xml:space="preserve"> namely </w:t>
      </w:r>
      <w:r w:rsidR="000E3619" w:rsidRPr="000C4348">
        <w:rPr>
          <w:rFonts w:cs="Times New Roman"/>
        </w:rPr>
        <w:t xml:space="preserve">the </w:t>
      </w:r>
      <w:r w:rsidRPr="000C4348">
        <w:rPr>
          <w:rFonts w:cs="Times New Roman"/>
        </w:rPr>
        <w:t xml:space="preserve">Theory of Planned Behaviour, </w:t>
      </w:r>
      <w:r w:rsidR="000E3619" w:rsidRPr="000C4348">
        <w:rPr>
          <w:rFonts w:cs="Times New Roman"/>
        </w:rPr>
        <w:t xml:space="preserve">the </w:t>
      </w:r>
      <w:r w:rsidRPr="000C4348">
        <w:rPr>
          <w:rFonts w:cs="Times New Roman"/>
        </w:rPr>
        <w:t xml:space="preserve">AIDA Model and </w:t>
      </w:r>
      <w:r w:rsidR="000E3619" w:rsidRPr="000C4348">
        <w:rPr>
          <w:rFonts w:cs="Times New Roman"/>
        </w:rPr>
        <w:t xml:space="preserve">the </w:t>
      </w:r>
      <w:r w:rsidRPr="000C4348">
        <w:rPr>
          <w:rFonts w:cs="Times New Roman"/>
        </w:rPr>
        <w:t>Customer Segmentation Theory, and subsequently test</w:t>
      </w:r>
      <w:r w:rsidR="000E3619" w:rsidRPr="000C4348">
        <w:rPr>
          <w:rFonts w:cs="Times New Roman"/>
        </w:rPr>
        <w:t>s</w:t>
      </w:r>
      <w:r w:rsidRPr="000C4348">
        <w:rPr>
          <w:rFonts w:cs="Times New Roman"/>
        </w:rPr>
        <w:t xml:space="preserve"> the suitability of these theories for the study using data gathered from the survey</w:t>
      </w:r>
      <w:r w:rsidR="00D02B93" w:rsidRPr="000C4348">
        <w:rPr>
          <w:rFonts w:cs="Times New Roman"/>
        </w:rPr>
        <w:t xml:space="preserve"> (Kumar and Ujire, 2024)</w:t>
      </w:r>
      <w:r w:rsidRPr="000C4348">
        <w:rPr>
          <w:rFonts w:cs="Times New Roman"/>
        </w:rPr>
        <w:t>.</w:t>
      </w:r>
    </w:p>
    <w:p w14:paraId="1D9A0512" w14:textId="1D5361D7" w:rsidR="00C647C7" w:rsidRPr="000C4348" w:rsidRDefault="00C647C7" w:rsidP="00C647C7">
      <w:pPr>
        <w:rPr>
          <w:rFonts w:cs="Times New Roman"/>
        </w:rPr>
      </w:pPr>
      <w:r w:rsidRPr="000C4348">
        <w:rPr>
          <w:rFonts w:cs="Times New Roman"/>
        </w:rPr>
        <w:t xml:space="preserve">The method selected is an online questionnaire using Google Forms. It is </w:t>
      </w:r>
      <w:r w:rsidR="000E3619" w:rsidRPr="000C4348">
        <w:rPr>
          <w:rFonts w:cs="Times New Roman"/>
        </w:rPr>
        <w:t>appropriate</w:t>
      </w:r>
      <w:r w:rsidRPr="000C4348">
        <w:rPr>
          <w:rFonts w:cs="Times New Roman"/>
        </w:rPr>
        <w:t xml:space="preserve"> because the targeted audience is Instagram users between the age</w:t>
      </w:r>
      <w:r w:rsidR="000E3619" w:rsidRPr="000C4348">
        <w:rPr>
          <w:rFonts w:cs="Times New Roman"/>
        </w:rPr>
        <w:t>s</w:t>
      </w:r>
      <w:r w:rsidRPr="000C4348">
        <w:rPr>
          <w:rFonts w:cs="Times New Roman"/>
        </w:rPr>
        <w:t xml:space="preserve"> of 18 and above who buy/fast fashion products from Tesco in the UK. Online surveys are inexpensive, quick, and appropriate to reach digitally active customers and those who are already familiar with social media platforms (Taherdoost, 2022). Descriptive statistics (frequency, percentage and mean) </w:t>
      </w:r>
      <w:r w:rsidR="004A7D5B" w:rsidRPr="000C4348">
        <w:rPr>
          <w:rFonts w:cs="Times New Roman"/>
        </w:rPr>
        <w:t>were</w:t>
      </w:r>
      <w:r w:rsidRPr="000C4348">
        <w:rPr>
          <w:rFonts w:cs="Times New Roman"/>
        </w:rPr>
        <w:t xml:space="preserve"> used for data analysis, and correlation analysis can be used to analy</w:t>
      </w:r>
      <w:r w:rsidR="000E3619" w:rsidRPr="000C4348">
        <w:rPr>
          <w:rFonts w:cs="Times New Roman"/>
        </w:rPr>
        <w:t>s</w:t>
      </w:r>
      <w:r w:rsidRPr="000C4348">
        <w:rPr>
          <w:rFonts w:cs="Times New Roman"/>
        </w:rPr>
        <w:t>e the relationship between influencer marketing, engagement and purchase behavio</w:t>
      </w:r>
      <w:r w:rsidR="000E3619" w:rsidRPr="000C4348">
        <w:rPr>
          <w:rFonts w:cs="Times New Roman"/>
        </w:rPr>
        <w:t>u</w:t>
      </w:r>
      <w:r w:rsidRPr="000C4348">
        <w:rPr>
          <w:rFonts w:cs="Times New Roman"/>
        </w:rPr>
        <w:t>r (</w:t>
      </w:r>
      <w:r w:rsidR="00D02B93" w:rsidRPr="000C4348">
        <w:rPr>
          <w:rFonts w:cs="Times New Roman"/>
        </w:rPr>
        <w:t>Alem</w:t>
      </w:r>
      <w:r w:rsidRPr="000C4348">
        <w:rPr>
          <w:rFonts w:cs="Times New Roman"/>
        </w:rPr>
        <w:t>, 202</w:t>
      </w:r>
      <w:r w:rsidR="00D02B93" w:rsidRPr="000C4348">
        <w:rPr>
          <w:rFonts w:cs="Times New Roman"/>
        </w:rPr>
        <w:t>0</w:t>
      </w:r>
      <w:r w:rsidRPr="000C4348">
        <w:rPr>
          <w:rFonts w:cs="Times New Roman"/>
        </w:rPr>
        <w:t>).</w:t>
      </w:r>
    </w:p>
    <w:p w14:paraId="67A7A347" w14:textId="73214DD8" w:rsidR="00C647C7" w:rsidRPr="000C4348" w:rsidRDefault="00D02B93" w:rsidP="000E3619">
      <w:pPr>
        <w:pStyle w:val="Heading2"/>
        <w:rPr>
          <w:rFonts w:cs="Times New Roman"/>
        </w:rPr>
      </w:pPr>
      <w:bookmarkStart w:id="54" w:name="_Toc241063851"/>
      <w:r w:rsidRPr="000C4348">
        <w:rPr>
          <w:rFonts w:cs="Times New Roman"/>
        </w:rPr>
        <w:lastRenderedPageBreak/>
        <w:t xml:space="preserve">3.4 </w:t>
      </w:r>
      <w:r w:rsidR="00C647C7" w:rsidRPr="000C4348">
        <w:rPr>
          <w:rFonts w:cs="Times New Roman"/>
        </w:rPr>
        <w:t>Research Philosophy</w:t>
      </w:r>
      <w:bookmarkEnd w:id="54"/>
    </w:p>
    <w:p w14:paraId="35C95324" w14:textId="46FFB783" w:rsidR="00C647C7" w:rsidRPr="000C4348" w:rsidRDefault="00C647C7" w:rsidP="00C647C7">
      <w:pPr>
        <w:rPr>
          <w:rFonts w:cs="Times New Roman"/>
        </w:rPr>
      </w:pPr>
      <w:r w:rsidRPr="000C4348">
        <w:rPr>
          <w:rFonts w:cs="Times New Roman"/>
        </w:rPr>
        <w:t>Research philosophy refers to the researcher's philosophy regarding the creation of knowledge and the investigation of research problems. There are three approaches, namely positivism, interpretivism and pragmatism</w:t>
      </w:r>
      <w:r w:rsidR="00D02B93" w:rsidRPr="000C4348">
        <w:rPr>
          <w:rFonts w:cs="Times New Roman"/>
        </w:rPr>
        <w:t xml:space="preserve"> (Gamage, 2025)</w:t>
      </w:r>
      <w:r w:rsidRPr="000C4348">
        <w:rPr>
          <w:rFonts w:cs="Times New Roman"/>
        </w:rPr>
        <w:t>. Positivism's premises are that reality is measurable and objective, making it appropriate for studies that rely on structured questionnaires, numerical data, and statistics. The positivism paradigm is relevant to this research because the responses of consumers in relation to the Instagram influencer marketing can be measured by survey questions</w:t>
      </w:r>
      <w:r w:rsidR="000E3619" w:rsidRPr="000C4348">
        <w:rPr>
          <w:rFonts w:cs="Times New Roman"/>
        </w:rPr>
        <w:t>,</w:t>
      </w:r>
      <w:r w:rsidRPr="000C4348">
        <w:rPr>
          <w:rFonts w:cs="Times New Roman"/>
        </w:rPr>
        <w:t xml:space="preserve"> which are based on </w:t>
      </w:r>
      <w:r w:rsidR="000E3619" w:rsidRPr="000C4348">
        <w:rPr>
          <w:rFonts w:cs="Times New Roman"/>
        </w:rPr>
        <w:t xml:space="preserve">a </w:t>
      </w:r>
      <w:r w:rsidRPr="000C4348">
        <w:rPr>
          <w:rFonts w:cs="Times New Roman"/>
        </w:rPr>
        <w:t>Likert scale (</w:t>
      </w:r>
      <w:r w:rsidR="00D02B93" w:rsidRPr="000C4348">
        <w:rPr>
          <w:rFonts w:cs="Times New Roman"/>
        </w:rPr>
        <w:t>Alharahsheh and Pius, 2020</w:t>
      </w:r>
      <w:r w:rsidRPr="000C4348">
        <w:rPr>
          <w:rFonts w:cs="Times New Roman"/>
        </w:rPr>
        <w:t>). Positivism, however, can be constrained as it may not account for the deeper emotions, motivations and personal meanings associated with purchase decisions of consumers</w:t>
      </w:r>
      <w:r w:rsidR="00D02B93" w:rsidRPr="000C4348">
        <w:rPr>
          <w:rFonts w:cs="Times New Roman"/>
        </w:rPr>
        <w:t xml:space="preserve"> (Park et al., 2020)</w:t>
      </w:r>
      <w:r w:rsidRPr="000C4348">
        <w:rPr>
          <w:rFonts w:cs="Times New Roman"/>
        </w:rPr>
        <w:t xml:space="preserve">. </w:t>
      </w:r>
      <w:r w:rsidR="00D02B93" w:rsidRPr="000C4348">
        <w:rPr>
          <w:rFonts w:cs="Times New Roman"/>
        </w:rPr>
        <w:t>However, i</w:t>
      </w:r>
      <w:r w:rsidRPr="000C4348">
        <w:rPr>
          <w:rFonts w:cs="Times New Roman"/>
        </w:rPr>
        <w:t>nterpretivism is concerned with the meaning, feelings and experiences of individuals. It can be helpful for qualitative research</w:t>
      </w:r>
      <w:r w:rsidR="000E3619" w:rsidRPr="000C4348">
        <w:rPr>
          <w:rFonts w:cs="Times New Roman"/>
        </w:rPr>
        <w:t>,</w:t>
      </w:r>
      <w:r w:rsidRPr="000C4348">
        <w:rPr>
          <w:rFonts w:cs="Times New Roman"/>
        </w:rPr>
        <w:t xml:space="preserve"> like interviews, where the researcher can ask what the consumers' personal experience with influencer content is. Interpretivism is not the most appropriate approach for this study, however, as it is not enough to evaluate the individual experiences, it is necessary to look at the pattern emerging between the correlation of the use of influencer marketing with the engagement and purchase behaviour</w:t>
      </w:r>
      <w:r w:rsidR="00D02B93" w:rsidRPr="000C4348">
        <w:rPr>
          <w:rFonts w:cs="Times New Roman"/>
        </w:rPr>
        <w:t xml:space="preserve"> (Alharahsheh and Pius, 2020)</w:t>
      </w:r>
      <w:r w:rsidRPr="000C4348">
        <w:rPr>
          <w:rFonts w:cs="Times New Roman"/>
        </w:rPr>
        <w:t>.</w:t>
      </w:r>
    </w:p>
    <w:p w14:paraId="2DAE4FCC" w14:textId="77777777" w:rsidR="004A7D5B" w:rsidRPr="000C4348" w:rsidRDefault="004A7D5B" w:rsidP="004A7D5B">
      <w:pPr>
        <w:rPr>
          <w:rFonts w:cs="Times New Roman"/>
        </w:rPr>
      </w:pPr>
      <w:r w:rsidRPr="000C4348">
        <w:rPr>
          <w:rFonts w:cs="Times New Roman"/>
        </w:rPr>
        <w:t xml:space="preserve">This research follows a pragmatist research philosophy because Pragmatism is the philosophy that stresses practical solutions to real business problems and that enables the researcher to select a method that is most appropriate to address the research questions. The research in this study is pragmatic since the research aims to provide usable recommendations for the Instagram influencer marketing strategy of Tesco as opposed to just providing explanations for theory only (Elgeddawy and Abouraia, 2024). The study also applies a deductive approach as it starts with the already established theories, which are TPB, AIDA and Customer Segmentation Theory and then tests the relevance of these theories with the findings of the survey (Okoli, 2023). The main method is a quantitative questionnaire, but pragmatism is also appropriate as the research is applied, practical and solves a problem of retail marketing. The approach is reliable as it uses structured questions, connecting the survey items with the research objectives, and also provides measurable comparisons of the consumer attitude, engagement and purchase intention (Mishra and Alok, 2022). </w:t>
      </w:r>
    </w:p>
    <w:p w14:paraId="71F7C417" w14:textId="04FDBF1F" w:rsidR="004A7D5B" w:rsidRPr="000C4348" w:rsidRDefault="004A7D5B" w:rsidP="004A7D5B">
      <w:pPr>
        <w:pStyle w:val="Heading2"/>
        <w:rPr>
          <w:rFonts w:cs="Times New Roman"/>
        </w:rPr>
      </w:pPr>
      <w:bookmarkStart w:id="55" w:name="_Toc241063852"/>
      <w:r w:rsidRPr="000C4348">
        <w:rPr>
          <w:rFonts w:cs="Times New Roman"/>
        </w:rPr>
        <w:lastRenderedPageBreak/>
        <w:t>3.5 Data Collection</w:t>
      </w:r>
      <w:bookmarkEnd w:id="55"/>
    </w:p>
    <w:p w14:paraId="021CA688" w14:textId="30478538" w:rsidR="004A7D5B" w:rsidRPr="000C4348" w:rsidRDefault="004A7D5B" w:rsidP="004A7D5B">
      <w:pPr>
        <w:rPr>
          <w:rFonts w:cs="Times New Roman"/>
        </w:rPr>
      </w:pPr>
      <w:r w:rsidRPr="000C4348">
        <w:rPr>
          <w:rFonts w:cs="Times New Roman"/>
        </w:rPr>
        <w:t>The data collection technique utilised in this research was a primary data collection method through an online questionnaire survey. A structured questionnaire was used as a research tool in this research, distributed using Google Forms to UK Instagram users age</w:t>
      </w:r>
      <w:r w:rsidR="003C7EAB">
        <w:rPr>
          <w:rFonts w:cs="Times New Roman"/>
        </w:rPr>
        <w:t>d</w:t>
      </w:r>
      <w:r w:rsidRPr="000C4348">
        <w:rPr>
          <w:rFonts w:cs="Times New Roman"/>
        </w:rPr>
        <w:t xml:space="preserve"> 18+ who purchase or intend to purchase Tesco's fast fashion in the UK. This is suitable because the study is based on measurable variables. A survey is warranted because it enables the researcher to obtain relatively uniform answers from more people and to statistically compare the opinions. It can also be used for hypothesis testing as all the respondents are asked the same questions, resulting in consistency and reliability (Mishra and Alok, 2022).</w:t>
      </w:r>
    </w:p>
    <w:p w14:paraId="0709775C" w14:textId="1D1CEA60" w:rsidR="004A7D5B" w:rsidRPr="000C4348" w:rsidRDefault="004A7D5B" w:rsidP="004A7D5B">
      <w:pPr>
        <w:rPr>
          <w:rFonts w:cs="Times New Roman"/>
        </w:rPr>
      </w:pPr>
      <w:r w:rsidRPr="000C4348">
        <w:rPr>
          <w:rFonts w:cs="Times New Roman"/>
        </w:rPr>
        <w:t>The interviews were not chosen as the primary data collection instrument since this research was not primarily focused on the exploration of deep personal experiences and individual meaning. Interviews are effective in qualitative and/or phenomenological research for gaining detailed explanations from the participants, but are not suitable for testing relationships between variables and hypotheses (Bhangu et al., 2023). Interviews can also be lengthy, challenging to analyse, and can lead to researcher bias in analysing the responses. The study is designed to investigate the suitability of the Instagram influencer marketing factors to influence consumer purchase behaviour; thus, a quantitative survey is apt. Survey data can be transformed into numerical data to analyse with descriptive statistics and correlation/regression analysis (Mishra and Alok, 2022).</w:t>
      </w:r>
    </w:p>
    <w:p w14:paraId="2DBC4D06" w14:textId="3FC1974A" w:rsidR="004A7D5B" w:rsidRPr="000C4348" w:rsidRDefault="004A7D5B" w:rsidP="004A7D5B">
      <w:pPr>
        <w:rPr>
          <w:rFonts w:cs="Times New Roman"/>
        </w:rPr>
      </w:pPr>
      <w:r w:rsidRPr="000C4348">
        <w:rPr>
          <w:rFonts w:cs="Times New Roman"/>
        </w:rPr>
        <w:t xml:space="preserve">The questionnaire was directly designed based on the research objectives, research questions, literature review and hypotheses. Attitude, subjective norms and perceived behavioural control were measured because they are the constructs of the Theory of Planned Behaviour, which explain the influence of personal evaluation, social influence and perceived ease of action on behavioural intention (Ajzen, 1991; Hagger et al., 2022). In developing the items about attention, interest and desire, the AIDA model was used, which explains the process of how marketing communication is able to attract the attention of the consumers, stimulate interest, create desire and encourage action (Pramita and Manafe, 2022). </w:t>
      </w:r>
    </w:p>
    <w:p w14:paraId="562D354E" w14:textId="79DC7990" w:rsidR="004A7D5B" w:rsidRPr="000C4348" w:rsidRDefault="004A7D5B" w:rsidP="004A7D5B">
      <w:pPr>
        <w:rPr>
          <w:rFonts w:cs="Times New Roman"/>
        </w:rPr>
      </w:pPr>
      <w:r w:rsidRPr="000C4348">
        <w:rPr>
          <w:rFonts w:cs="Times New Roman"/>
        </w:rPr>
        <w:t xml:space="preserve">A five-point Likert scale was used, ranging from strongly disagree to strongly agree. This is appropriate as Likert scale questions enable attitudes and behavioural intentions to be measured clearly and statistically (Taherdoost, 2022). The questionnaire also consisted of screening and demographic questions, including age, use of Instagram and knowledge of Tesco F&amp;F. Ethically, </w:t>
      </w:r>
      <w:r w:rsidRPr="000C4348">
        <w:rPr>
          <w:rFonts w:cs="Times New Roman"/>
        </w:rPr>
        <w:lastRenderedPageBreak/>
        <w:t>it was voluntary, anonymous and informed consent was obtained from the participants (Nii Laryeafio and Ogbewe, 2023). The data collection technique is thus viable, dependable and closely related to the aim of the study.</w:t>
      </w:r>
    </w:p>
    <w:p w14:paraId="2B61574C" w14:textId="3BDF257E" w:rsidR="004A7D5B" w:rsidRPr="000C4348" w:rsidRDefault="004A7D5B" w:rsidP="004A7D5B">
      <w:pPr>
        <w:pStyle w:val="Heading2"/>
        <w:rPr>
          <w:rFonts w:cs="Times New Roman"/>
        </w:rPr>
      </w:pPr>
      <w:bookmarkStart w:id="56" w:name="_Toc241063853"/>
      <w:r w:rsidRPr="000C4348">
        <w:rPr>
          <w:rFonts w:cs="Times New Roman"/>
        </w:rPr>
        <w:t>3.6 Population and Sample</w:t>
      </w:r>
      <w:bookmarkEnd w:id="56"/>
    </w:p>
    <w:p w14:paraId="505ED334" w14:textId="3538BF32" w:rsidR="004A7D5B" w:rsidRPr="000C4348" w:rsidRDefault="004A7D5B" w:rsidP="004A7D5B">
      <w:pPr>
        <w:rPr>
          <w:rFonts w:cs="Times New Roman"/>
        </w:rPr>
      </w:pPr>
      <w:r w:rsidRPr="000C4348">
        <w:rPr>
          <w:rFonts w:cs="Times New Roman"/>
        </w:rPr>
        <w:t xml:space="preserve">This study's population consisted of Instagram users in the UK who had bought, thought about buying or were interested in buying Tesco F&amp;F fast fashion items. This population was chosen as they were the focus of the study relating to the impact of using Instagram for influencer marketing on consumer purchasing behaviour within Tesco's fast fashion retail sector in the United Kingdom. The sample size for the quantitative questionnaire was 150, which was appropriate for measuring data from a larger number of consumers and comparing the attitudes, subjective norms, perceived behavioural control, attention, interest and desire to purchase of these consumers (Taherdoost, 2022). </w:t>
      </w:r>
    </w:p>
    <w:p w14:paraId="0BA571D3" w14:textId="3842E874" w:rsidR="004A7D5B" w:rsidRPr="000C4348" w:rsidRDefault="004A7D5B" w:rsidP="004A7D5B">
      <w:pPr>
        <w:rPr>
          <w:rFonts w:cs="Times New Roman"/>
        </w:rPr>
      </w:pPr>
      <w:r w:rsidRPr="000C4348">
        <w:rPr>
          <w:rFonts w:cs="Times New Roman"/>
        </w:rPr>
        <w:t>The respondents were selected using a convenience sampling method (non-probability sampling) because they were accessible, relevant and willing to participate. Convenience sampling was used as it enabled the researcher to sample the Instagram population in a timely and cost-efficient manner, but limited the researcher's capacity to generalise the findings to the UK population of Instagram users (Golzar et al., 2022). It was not a specific education or income group or specific gender that was sampled, since Tesco F&amp;F is targeting other groups of consumers. Demographic data, including age, gender, education level and how much respondents used Instagram and knew about Tesco F&amp;F, w</w:t>
      </w:r>
      <w:r w:rsidR="003C7EAB">
        <w:rPr>
          <w:rFonts w:cs="Times New Roman"/>
        </w:rPr>
        <w:t>ere</w:t>
      </w:r>
      <w:r w:rsidRPr="000C4348">
        <w:rPr>
          <w:rFonts w:cs="Times New Roman"/>
        </w:rPr>
        <w:t xml:space="preserve"> gathered to gain insight into the character of the respondents. The choice of the participants was made because they were directly connected with the research topic, and they could give relevant responses to the questions of influencer marketing and purchase behaviour (Mishra and Alok, 2022).</w:t>
      </w:r>
    </w:p>
    <w:p w14:paraId="26BE65C2" w14:textId="27049E1A" w:rsidR="004A7D5B" w:rsidRPr="000C4348" w:rsidRDefault="004A7D5B" w:rsidP="004A7D5B">
      <w:pPr>
        <w:pStyle w:val="Heading2"/>
        <w:rPr>
          <w:rFonts w:cs="Times New Roman"/>
        </w:rPr>
      </w:pPr>
      <w:bookmarkStart w:id="57" w:name="_Toc241063854"/>
      <w:r w:rsidRPr="000C4348">
        <w:rPr>
          <w:rFonts w:cs="Times New Roman"/>
        </w:rPr>
        <w:t>3.7 Data and Analysis</w:t>
      </w:r>
      <w:bookmarkEnd w:id="57"/>
    </w:p>
    <w:p w14:paraId="050610AB" w14:textId="2B09F734" w:rsidR="004A7D5B" w:rsidRPr="000C4348" w:rsidRDefault="004A7D5B" w:rsidP="004A7D5B">
      <w:pPr>
        <w:rPr>
          <w:rFonts w:cs="Times New Roman"/>
        </w:rPr>
      </w:pPr>
      <w:r w:rsidRPr="000C4348">
        <w:rPr>
          <w:rFonts w:cs="Times New Roman"/>
        </w:rPr>
        <w:t xml:space="preserve">The data gathered from the questionnaire were analysed by both descriptive and inferential statistics. This was fitting because the study had a quantitative survey approach and sought to evaluate the influence of the Instagram influencer marketing variables on the purchase behaviour of consumers. The primary reason for quantitative analysis was that it enabled the numerical responses obtained from the questions in the Likert scale questionnaire to be organised, compared and tested statistically (Taherdoost, 2022). Additionally, the use of a structured questionnaire </w:t>
      </w:r>
      <w:r w:rsidRPr="000C4348">
        <w:rPr>
          <w:rFonts w:cs="Times New Roman"/>
        </w:rPr>
        <w:lastRenderedPageBreak/>
        <w:t>ensured the reliability as the same set of questions was asked by all the respondents, which resulted in consistent and comparable results (Mishra and Alok, 2022).</w:t>
      </w:r>
    </w:p>
    <w:p w14:paraId="03E8F6C6" w14:textId="4D9C4318" w:rsidR="004A7D5B" w:rsidRPr="000C4348" w:rsidRDefault="004A7D5B" w:rsidP="004A7D5B">
      <w:pPr>
        <w:rPr>
          <w:rFonts w:cs="Times New Roman"/>
        </w:rPr>
      </w:pPr>
      <w:r w:rsidRPr="000C4348">
        <w:rPr>
          <w:rFonts w:cs="Times New Roman"/>
        </w:rPr>
        <w:t>Demographic and behavioural data were summarised using descriptive statistics. The information was presented in terms of frequency, percentage, mean, and standard deviation, such as age, gender, level of education, how often Instagram is used and how familiar they are with Tesco F&amp;F. This phase was correlated with Customer Segmentation Theory since it enabled knowing the response of different consumer groups according to their demographic and behavioural aspects in the context of Instagram Influencer Marketing. Descriptive statistics also facilitated the analysis of the attitudes, subjective norms, perceived behavioural control, attention, interest, desire and purchase behaviour of the respondents (Cooksey, 2020).</w:t>
      </w:r>
    </w:p>
    <w:p w14:paraId="6B80DC84" w14:textId="5FFA1E45" w:rsidR="004A7D5B" w:rsidRPr="000C4348" w:rsidRDefault="004A7D5B" w:rsidP="004A7D5B">
      <w:pPr>
        <w:rPr>
          <w:rFonts w:cs="Times New Roman"/>
        </w:rPr>
      </w:pPr>
      <w:r w:rsidRPr="000C4348">
        <w:rPr>
          <w:rFonts w:cs="Times New Roman"/>
        </w:rPr>
        <w:t>Second, in order to test the hypotheses and to analyse the relationships between the variables, inferential statistics were employed. The strength of the relationship between the independent variables and consumer purchase behaviour was determined through the use of correlation analysis. Then</w:t>
      </w:r>
      <w:r w:rsidR="003639E9">
        <w:rPr>
          <w:rFonts w:cs="Times New Roman"/>
        </w:rPr>
        <w:t>,</w:t>
      </w:r>
      <w:r w:rsidRPr="000C4348">
        <w:rPr>
          <w:rFonts w:cs="Times New Roman"/>
        </w:rPr>
        <w:t xml:space="preserve"> regression coefficient analysis was used to measure the impact of each independent variable on the main variable. If the coefficient was positive and statistically significant, the variable was found to have a positive effect on consumers' purchase behaviour. ANOVA was also applied to determine whether the regression model was significant or not and whether there was significant variation in the consumer's purchase behaviour among the independent variables</w:t>
      </w:r>
      <w:r w:rsidR="00F14D23" w:rsidRPr="000C4348">
        <w:rPr>
          <w:rFonts w:cs="Times New Roman"/>
        </w:rPr>
        <w:t>.</w:t>
      </w:r>
      <w:r w:rsidRPr="000C4348">
        <w:rPr>
          <w:rFonts w:cs="Times New Roman"/>
        </w:rPr>
        <w:t xml:space="preserve"> </w:t>
      </w:r>
      <w:r w:rsidR="00F14D23" w:rsidRPr="000C4348">
        <w:rPr>
          <w:rFonts w:cs="Times New Roman"/>
        </w:rPr>
        <w:t xml:space="preserve">Regression analysis was also used to determine how strongly the independent variables predict consumer purchase behaviour and identify which factors have statistically significant effects </w:t>
      </w:r>
      <w:r w:rsidRPr="000C4348">
        <w:rPr>
          <w:rFonts w:cs="Times New Roman"/>
        </w:rPr>
        <w:t>(Alem, 2020).</w:t>
      </w:r>
    </w:p>
    <w:p w14:paraId="646C0E38" w14:textId="6EF9F358" w:rsidR="004A7D5B" w:rsidRPr="000C4348" w:rsidRDefault="004A7D5B" w:rsidP="004A7D5B">
      <w:pPr>
        <w:rPr>
          <w:rFonts w:cs="Times New Roman"/>
        </w:rPr>
      </w:pPr>
      <w:r w:rsidRPr="000C4348">
        <w:rPr>
          <w:rFonts w:cs="Times New Roman"/>
        </w:rPr>
        <w:t>Hence, the choice of the analysis techniques was appropriate for the research question, variables and hypotheses. They allowed their study to explore the significant influence of attitude, subjective norms, perceived behavioural control, attention, interest and desire on the purchase behaviour of Tesco consumers in the fast fashion retail sector in the UK.</w:t>
      </w:r>
    </w:p>
    <w:p w14:paraId="2F4B3429" w14:textId="05F97082" w:rsidR="004A7D5B" w:rsidRPr="000C4348" w:rsidRDefault="004A7D5B" w:rsidP="004A7D5B">
      <w:pPr>
        <w:pStyle w:val="Heading2"/>
        <w:rPr>
          <w:rFonts w:cs="Times New Roman"/>
        </w:rPr>
      </w:pPr>
      <w:bookmarkStart w:id="58" w:name="_Toc241063855"/>
      <w:r w:rsidRPr="000C4348">
        <w:rPr>
          <w:rFonts w:cs="Times New Roman"/>
        </w:rPr>
        <w:t>3.8 Reliability and Validity</w:t>
      </w:r>
      <w:bookmarkEnd w:id="58"/>
    </w:p>
    <w:p w14:paraId="3580DFFD" w14:textId="14B86ECF" w:rsidR="004A7D5B" w:rsidRPr="000C4348" w:rsidRDefault="004A7D5B" w:rsidP="004A7D5B">
      <w:pPr>
        <w:rPr>
          <w:rFonts w:cs="Times New Roman"/>
        </w:rPr>
      </w:pPr>
      <w:r w:rsidRPr="000C4348">
        <w:rPr>
          <w:rFonts w:cs="Times New Roman"/>
        </w:rPr>
        <w:t>This research was ensured to be reliable and valid by following a structured and systematic data collection</w:t>
      </w:r>
      <w:r w:rsidR="00343A81">
        <w:rPr>
          <w:rFonts w:cs="Times New Roman"/>
        </w:rPr>
        <w:t xml:space="preserve"> process</w:t>
      </w:r>
      <w:r w:rsidRPr="000C4348">
        <w:rPr>
          <w:rFonts w:cs="Times New Roman"/>
        </w:rPr>
        <w:t xml:space="preserve">. Reliability is the tendency of the research instrument to give consistent results, and validity is the degree to which the instrument measures what it is supposed to measure (Mishra </w:t>
      </w:r>
      <w:r w:rsidRPr="000C4348">
        <w:rPr>
          <w:rFonts w:cs="Times New Roman"/>
        </w:rPr>
        <w:lastRenderedPageBreak/>
        <w:t>and Alok, 2022). The questionnaire contained closed-ended questions, all of which were the same for every respondent, to ensure reliability. The five-point Likert scale was adopted due to the ability of the measurement tools to consistently measure attitudes, subjective norms, perceived behavioural control, attention, interest, desire and consumer purchase behaviour (Taherdoost, 2022).</w:t>
      </w:r>
    </w:p>
    <w:p w14:paraId="0B591CB4" w14:textId="5C5DCAE5" w:rsidR="004A7D5B" w:rsidRPr="000C4348" w:rsidRDefault="004A7D5B" w:rsidP="004A7D5B">
      <w:pPr>
        <w:rPr>
          <w:rFonts w:cs="Times New Roman"/>
        </w:rPr>
      </w:pPr>
      <w:r w:rsidRPr="000C4348">
        <w:rPr>
          <w:rFonts w:cs="Times New Roman"/>
        </w:rPr>
        <w:t>A reliability test was conducted to measure the internal consistency of the items of the questionnaire, in which Cronbach's Alpha was used. Cronbach's Alpha is suitable for Likert-type scale survey data, which indicates the closeness of the items in the same variable. A score of 0.70 or higher is considered acceptable for social science research, but extremely high scores are not necessarily signs of greater reliability, as they can be due to repetition of items (Izah et al., 2023).</w:t>
      </w:r>
    </w:p>
    <w:p w14:paraId="74AEE54D" w14:textId="19276770" w:rsidR="004A7D5B" w:rsidRPr="000C4348" w:rsidRDefault="004A7D5B" w:rsidP="004A7D5B">
      <w:pPr>
        <w:rPr>
          <w:rFonts w:cs="Times New Roman"/>
        </w:rPr>
      </w:pPr>
      <w:r w:rsidRPr="000C4348">
        <w:rPr>
          <w:rFonts w:cs="Times New Roman"/>
        </w:rPr>
        <w:t xml:space="preserve">Validity was ensured by ensuring that all the questionnaire items are directly related to the research objectives, hypotheses and existing theories (TPB and AIDA). This helped in measuring the intended constructs of the survey, like attitude, social influence, attention and purchase behaviour (Ajzen, 1991; Pramita and Manafe, 2022). Issues of validity in the research were the misunderstanding of questions, self-report bias and incomplete responses. </w:t>
      </w:r>
      <w:r w:rsidR="005427E6" w:rsidRPr="000C4348">
        <w:rPr>
          <w:rFonts w:cs="Times New Roman"/>
        </w:rPr>
        <w:t xml:space="preserve">Self-reported purchase behaviour can be subject to recall and social-desirability bias, meaning that reported attitudes and purchase behaviours may not necessarily represent actual purchase behaviour. </w:t>
      </w:r>
      <w:r w:rsidRPr="000C4348">
        <w:rPr>
          <w:rFonts w:cs="Times New Roman"/>
        </w:rPr>
        <w:t>To minimise the problems, the questions were clearly designed, demographic and screening questions were added, and questions with incomplete answers were eliminated before analysis (Polas, 2025). Hence, the chosen method was suitable and reliable to study Instagram influencer marketing and consumer purchasing behaviour.</w:t>
      </w:r>
    </w:p>
    <w:p w14:paraId="017AE9AD" w14:textId="2B4649AA" w:rsidR="004A7D5B" w:rsidRPr="000C4348" w:rsidRDefault="004A7D5B" w:rsidP="004A7D5B">
      <w:pPr>
        <w:pStyle w:val="Heading2"/>
        <w:rPr>
          <w:rFonts w:cs="Times New Roman"/>
        </w:rPr>
      </w:pPr>
      <w:bookmarkStart w:id="59" w:name="_Toc241063856"/>
      <w:r w:rsidRPr="000C4348">
        <w:rPr>
          <w:rFonts w:cs="Times New Roman"/>
        </w:rPr>
        <w:t>3.9 Limitations of the Research</w:t>
      </w:r>
      <w:bookmarkEnd w:id="59"/>
    </w:p>
    <w:p w14:paraId="6FF78EE3" w14:textId="68474127" w:rsidR="004A7D5B" w:rsidRPr="000C4348" w:rsidRDefault="004A7D5B" w:rsidP="004A7D5B">
      <w:pPr>
        <w:rPr>
          <w:rFonts w:cs="Times New Roman"/>
        </w:rPr>
      </w:pPr>
      <w:r w:rsidRPr="000C4348">
        <w:rPr>
          <w:rFonts w:cs="Times New Roman"/>
        </w:rPr>
        <w:t>There were a number of methodological weaknesses that should be acknowledged in this research. The first limitation of the study was that the quantitative survey method was utilised for collecting quantitative and measurable data, and it was not suitable for respondents to give detailed explanations about their personal experiences. Thus, while the questionnaire did provide a measure of attitude, subjective norms, perceived behavioural control, attention, interest, and consumer purchase behaviour, it did not completely identify the underlying reasons for consumers' trust or mistrust of Instagram influencer marketing (Taherdoost, 2022).</w:t>
      </w:r>
    </w:p>
    <w:p w14:paraId="12B73E83" w14:textId="03384453" w:rsidR="004A7D5B" w:rsidRPr="000C4348" w:rsidRDefault="004A7D5B" w:rsidP="004A7D5B">
      <w:pPr>
        <w:rPr>
          <w:rFonts w:cs="Times New Roman"/>
        </w:rPr>
      </w:pPr>
      <w:r w:rsidRPr="000C4348">
        <w:rPr>
          <w:rFonts w:cs="Times New Roman"/>
        </w:rPr>
        <w:lastRenderedPageBreak/>
        <w:t>Secondly, the method of sampling was non-probability convenience sampling. The advantage of this was that it enabled the researcher to access Instagram users fairly quickly and cheaply, but it meant the sample was not representative. The respondents were chosen because of their accessibility and willingness to participate, so it cannot be confidently generalised to all consumers of Tesco F&amp;F in the UK and all fast fashion consumers in the UK (Golzar et al.,2022).</w:t>
      </w:r>
      <w:r w:rsidR="000A0419">
        <w:rPr>
          <w:rFonts w:cs="Times New Roman"/>
        </w:rPr>
        <w:t xml:space="preserve"> </w:t>
      </w:r>
      <w:r w:rsidR="000A0419" w:rsidRPr="000A0419">
        <w:rPr>
          <w:rFonts w:cs="Times New Roman"/>
        </w:rPr>
        <w:t>The convenience sampling may have introduced selection bias and limits to representativeness (</w:t>
      </w:r>
      <w:r w:rsidR="000A0419" w:rsidRPr="000C4348">
        <w:rPr>
          <w:rFonts w:cs="Times New Roman"/>
        </w:rPr>
        <w:t xml:space="preserve">Golzar </w:t>
      </w:r>
      <w:r w:rsidR="000A0419">
        <w:rPr>
          <w:rFonts w:cs="Times New Roman"/>
        </w:rPr>
        <w:t>et al.</w:t>
      </w:r>
      <w:r w:rsidR="000A0419" w:rsidRPr="000A0419">
        <w:rPr>
          <w:rFonts w:cs="Times New Roman"/>
        </w:rPr>
        <w:t>, 202</w:t>
      </w:r>
      <w:r w:rsidR="000A0419">
        <w:rPr>
          <w:rFonts w:cs="Times New Roman"/>
        </w:rPr>
        <w:t>2</w:t>
      </w:r>
      <w:r w:rsidR="000A0419" w:rsidRPr="000A0419">
        <w:rPr>
          <w:rFonts w:cs="Times New Roman"/>
        </w:rPr>
        <w:t>).</w:t>
      </w:r>
    </w:p>
    <w:p w14:paraId="00C9B911" w14:textId="285C1EEF" w:rsidR="004A7D5B" w:rsidRPr="000C4348" w:rsidRDefault="004A7D5B" w:rsidP="004A7D5B">
      <w:pPr>
        <w:rPr>
          <w:rFonts w:cs="Times New Roman"/>
        </w:rPr>
      </w:pPr>
      <w:r w:rsidRPr="000C4348">
        <w:rPr>
          <w:rFonts w:cs="Times New Roman"/>
        </w:rPr>
        <w:t>Third, the sample size of 150 respondents was appropriate for a small-scale quantitative dissertation</w:t>
      </w:r>
      <w:r w:rsidR="00343A81">
        <w:rPr>
          <w:rFonts w:cs="Times New Roman"/>
        </w:rPr>
        <w:t>,</w:t>
      </w:r>
      <w:r w:rsidRPr="000C4348">
        <w:rPr>
          <w:rFonts w:cs="Times New Roman"/>
        </w:rPr>
        <w:t xml:space="preserve"> although the sample size was not as large as other consumer behaviour studies conducted. Larger sample sizes would have yielded greater statistical power and more meaningful comparisons to subgroups defined by age and gender and by level of education or Instagram use. One drawback in the study was self-report bias, which is the tendency to answer in socially desirable ways and the inability to recall the influence of the influencer's content on their real purchasing decisions (Mishra and Alok, 2022).</w:t>
      </w:r>
      <w:r w:rsidR="000A0419">
        <w:rPr>
          <w:rFonts w:cs="Times New Roman"/>
        </w:rPr>
        <w:t xml:space="preserve"> </w:t>
      </w:r>
      <w:r w:rsidR="000A0419" w:rsidRPr="000A0419">
        <w:rPr>
          <w:rFonts w:cs="Times New Roman"/>
        </w:rPr>
        <w:t>Moreover, self-reported data from questionnaire</w:t>
      </w:r>
      <w:r w:rsidR="000A0419">
        <w:rPr>
          <w:rFonts w:cs="Times New Roman"/>
        </w:rPr>
        <w:t>s</w:t>
      </w:r>
      <w:r w:rsidR="000A0419" w:rsidRPr="000A0419">
        <w:rPr>
          <w:rFonts w:cs="Times New Roman"/>
        </w:rPr>
        <w:t xml:space="preserve"> can be biased by response bias and social-desirability bias (Taherdoost, 2021).</w:t>
      </w:r>
    </w:p>
    <w:p w14:paraId="436EB9F5" w14:textId="711B7B88" w:rsidR="004A7D5B" w:rsidRPr="000C4348" w:rsidRDefault="004A7D5B" w:rsidP="004A7D5B">
      <w:pPr>
        <w:rPr>
          <w:rFonts w:cs="Times New Roman"/>
        </w:rPr>
      </w:pPr>
      <w:r w:rsidRPr="000C4348">
        <w:rPr>
          <w:rFonts w:cs="Times New Roman"/>
        </w:rPr>
        <w:t xml:space="preserve">Fourth, the study was cross-sectional, which means that data were gathered at a single </w:t>
      </w:r>
      <w:r w:rsidR="000A0419">
        <w:rPr>
          <w:rFonts w:cs="Times New Roman"/>
        </w:rPr>
        <w:t xml:space="preserve">point in </w:t>
      </w:r>
      <w:r w:rsidRPr="000C4348">
        <w:rPr>
          <w:rFonts w:cs="Times New Roman"/>
        </w:rPr>
        <w:t>time. Therefore, the study could establish relationships between variables by correlation and regression, but could not establish long-term behavioural change or direct causation. For instance, Instagram influencer marketing may have a positive relationship with purchase behaviour, but purchase behaviour need not be directly attributed to the influence</w:t>
      </w:r>
      <w:r w:rsidR="000A0419">
        <w:rPr>
          <w:rFonts w:cs="Times New Roman"/>
        </w:rPr>
        <w:t xml:space="preserve">. </w:t>
      </w:r>
      <w:r w:rsidR="000A0419" w:rsidRPr="000A0419">
        <w:rPr>
          <w:rFonts w:cs="Times New Roman"/>
        </w:rPr>
        <w:t>The cross</w:t>
      </w:r>
      <w:r w:rsidR="000A0419">
        <w:rPr>
          <w:rFonts w:cs="Times New Roman"/>
        </w:rPr>
        <w:t>-</w:t>
      </w:r>
      <w:r w:rsidR="000A0419" w:rsidRPr="000A0419">
        <w:rPr>
          <w:rFonts w:cs="Times New Roman"/>
        </w:rPr>
        <w:t>sectional design measures responses at a single time and does not allow causality to be determined. As a result, the results of the 150 respondents are not necessarily representative of the entire UK population</w:t>
      </w:r>
      <w:r w:rsidRPr="000C4348">
        <w:rPr>
          <w:rFonts w:cs="Times New Roman"/>
        </w:rPr>
        <w:t xml:space="preserve"> (Wang and Cheng, 2020).</w:t>
      </w:r>
    </w:p>
    <w:p w14:paraId="09E0C180" w14:textId="567157FB" w:rsidR="004A7D5B" w:rsidRPr="000C4348" w:rsidRDefault="004A7D5B" w:rsidP="004A7D5B">
      <w:pPr>
        <w:rPr>
          <w:rFonts w:cs="Times New Roman"/>
        </w:rPr>
      </w:pPr>
      <w:r w:rsidRPr="000C4348">
        <w:rPr>
          <w:rFonts w:cs="Times New Roman"/>
        </w:rPr>
        <w:t>Lastly, the research was conducted in the fast fashion context of Tesco in the UK only, restricting the applicability to other fast fashion retailers. However, in spite of these limitations, the application of structured questions, theory-based variables and Cronbach's alpha reliability test contributes to the improvement of the trustworthiness of the research process (Izah et al., 2023).</w:t>
      </w:r>
    </w:p>
    <w:p w14:paraId="13DFAD10" w14:textId="627140B1" w:rsidR="004A7D5B" w:rsidRPr="000C4348" w:rsidRDefault="004A7D5B" w:rsidP="004A7D5B">
      <w:pPr>
        <w:pStyle w:val="Heading2"/>
        <w:rPr>
          <w:rFonts w:cs="Times New Roman"/>
        </w:rPr>
      </w:pPr>
      <w:bookmarkStart w:id="60" w:name="_Toc241063857"/>
      <w:r w:rsidRPr="000C4348">
        <w:rPr>
          <w:rFonts w:cs="Times New Roman"/>
        </w:rPr>
        <w:lastRenderedPageBreak/>
        <w:t>3.10 Research Ethics</w:t>
      </w:r>
      <w:bookmarkEnd w:id="60"/>
    </w:p>
    <w:p w14:paraId="7D629565" w14:textId="39D46FD2" w:rsidR="004A7D5B" w:rsidRPr="000C4348" w:rsidRDefault="004A7D5B" w:rsidP="004A7D5B">
      <w:pPr>
        <w:rPr>
          <w:rFonts w:cs="Times New Roman"/>
        </w:rPr>
      </w:pPr>
      <w:r w:rsidRPr="000C4348">
        <w:rPr>
          <w:rFonts w:cs="Times New Roman"/>
        </w:rPr>
        <w:t>The ethical requirements of the University of Wales Trinity Saint David (UWTSD) were adhered to in line with the UWTSD Research Ethics and Integrity Code of Practice and UWTSD research data management guidance. The researcher had to fill out the UWTSD ethics form before collecting data, and a copy of the completed ethics form was attached to the Appendix. Ethical approval was necessary as it involved human subjects, and primary data were collected on their perceptions of the Instagram influencer marketing and Tesco F&amp;F purchases.</w:t>
      </w:r>
    </w:p>
    <w:p w14:paraId="08E0E2AA" w14:textId="57B77219" w:rsidR="004A7D5B" w:rsidRPr="000C4348" w:rsidRDefault="004A7D5B" w:rsidP="004A7D5B">
      <w:pPr>
        <w:rPr>
          <w:rFonts w:cs="Times New Roman"/>
        </w:rPr>
      </w:pPr>
      <w:r w:rsidRPr="000C4348">
        <w:rPr>
          <w:rFonts w:cs="Times New Roman"/>
        </w:rPr>
        <w:t>All the participants had expressed their informed consent before filling out the questionnaire. Participants were well aware of the study's purpose, the voluntary nature of participation, and their right to withdraw before analysis of any data. All participants were not coerced or made to participate. The questionnaire also excluded sensitive, offensive or intrusive questions so as to minimise discomfort and hurt.</w:t>
      </w:r>
    </w:p>
    <w:p w14:paraId="3F194576" w14:textId="33A1191A" w:rsidR="004A7D5B" w:rsidRPr="000C4348" w:rsidRDefault="004A7D5B" w:rsidP="004A7D5B">
      <w:pPr>
        <w:rPr>
          <w:rFonts w:cs="Times New Roman"/>
        </w:rPr>
      </w:pPr>
      <w:r w:rsidRPr="000C4348">
        <w:rPr>
          <w:rFonts w:cs="Times New Roman"/>
        </w:rPr>
        <w:t>Confidentiality and anonymity were also ensured. It was not necessary for participants to give a name or personal information, which was only used for academic research. Data were collected and stored securely and only accessed by the researcher. The results were reported in an anonymous fashion so no single respondent could be singled out.</w:t>
      </w:r>
    </w:p>
    <w:p w14:paraId="2DBA9022" w14:textId="464CC320" w:rsidR="004A7D5B" w:rsidRPr="000C4348" w:rsidRDefault="004A7D5B" w:rsidP="004A7D5B">
      <w:pPr>
        <w:rPr>
          <w:rFonts w:cs="Times New Roman"/>
        </w:rPr>
      </w:pPr>
      <w:r w:rsidRPr="000C4348">
        <w:rPr>
          <w:rFonts w:cs="Times New Roman"/>
        </w:rPr>
        <w:t>Honesty and transparency were also taken into consideration in the research. The participants were told that the study was an academic one and that their answers would be used to explore the Instagram influencer and consumer purchase behaviour relationship. The research was conducted using ethical procedures, which made the research trustworthy, respectful and met the ethical expectations of UWTSD.</w:t>
      </w:r>
    </w:p>
    <w:p w14:paraId="2D16D192" w14:textId="77777777" w:rsidR="004A7D5B" w:rsidRDefault="004A7D5B" w:rsidP="004A7D5B">
      <w:pPr>
        <w:rPr>
          <w:rFonts w:cs="Times New Roman"/>
        </w:rPr>
      </w:pPr>
    </w:p>
    <w:p w14:paraId="2137ADDC" w14:textId="7015A12B" w:rsidR="00AC36E8" w:rsidRDefault="00AC36E8">
      <w:pPr>
        <w:spacing w:line="259" w:lineRule="auto"/>
        <w:jc w:val="left"/>
        <w:rPr>
          <w:rFonts w:cs="Times New Roman"/>
        </w:rPr>
      </w:pPr>
      <w:r>
        <w:rPr>
          <w:rFonts w:cs="Times New Roman"/>
        </w:rPr>
        <w:br w:type="page"/>
      </w:r>
    </w:p>
    <w:p w14:paraId="08D4DD12" w14:textId="6B67824F" w:rsidR="00AC36E8" w:rsidRDefault="00AC36E8" w:rsidP="00AC36E8">
      <w:pPr>
        <w:pStyle w:val="Heading1"/>
      </w:pPr>
      <w:bookmarkStart w:id="61" w:name="_Toc241063858"/>
      <w:r>
        <w:lastRenderedPageBreak/>
        <w:t xml:space="preserve">Chapter Four: </w:t>
      </w:r>
      <w:r w:rsidR="00605564">
        <w:t>Data Analysis</w:t>
      </w:r>
      <w:bookmarkEnd w:id="61"/>
      <w:r w:rsidR="00605564">
        <w:t xml:space="preserve"> </w:t>
      </w:r>
    </w:p>
    <w:p w14:paraId="1E8E42CC" w14:textId="6A1831B7" w:rsidR="00AC36E8" w:rsidRDefault="00550B9A" w:rsidP="00550B9A">
      <w:pPr>
        <w:pStyle w:val="Heading2"/>
        <w:rPr>
          <w:rFonts w:cs="Times New Roman"/>
        </w:rPr>
      </w:pPr>
      <w:bookmarkStart w:id="62" w:name="_Toc241063859"/>
      <w:r>
        <w:t>4.1 Descriptive Statistics</w:t>
      </w:r>
      <w:bookmarkEnd w:id="62"/>
      <w:r>
        <w:t xml:space="preserve"> </w:t>
      </w:r>
    </w:p>
    <w:p w14:paraId="034E0789" w14:textId="3981D3E5" w:rsidR="00550B9A" w:rsidRDefault="00087D96" w:rsidP="00550B9A">
      <w:pPr>
        <w:keepNext/>
        <w:jc w:val="center"/>
      </w:pPr>
      <w:r>
        <w:rPr>
          <w:noProof/>
          <w:lang w:val="en-US" w:bidi="ar-SA"/>
        </w:rPr>
        <w:drawing>
          <wp:inline distT="0" distB="0" distL="0" distR="0" wp14:anchorId="44AAC24C" wp14:editId="7AC9323C">
            <wp:extent cx="4572000" cy="2743200"/>
            <wp:effectExtent l="0" t="0" r="0" b="0"/>
            <wp:docPr id="1845929881" name="Chart 1">
              <a:extLst xmlns:a="http://schemas.openxmlformats.org/drawingml/2006/main">
                <a:ext uri="{FF2B5EF4-FFF2-40B4-BE49-F238E27FC236}">
                  <a16:creationId xmlns:a16="http://schemas.microsoft.com/office/drawing/2014/main" id="{560A357F-068C-CC39-786D-0A9759EF7DA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0FCD25C" w14:textId="72DF0CD3" w:rsidR="00AC36E8" w:rsidRDefault="00550B9A" w:rsidP="00550B9A">
      <w:pPr>
        <w:pStyle w:val="Caption"/>
        <w:rPr>
          <w:rFonts w:cs="Times New Roman"/>
        </w:rPr>
      </w:pPr>
      <w:bookmarkStart w:id="63" w:name="_Toc240128021"/>
      <w:r>
        <w:t xml:space="preserve">Figure </w:t>
      </w:r>
      <w:fldSimple w:instr=" SEQ Figure \* ARABIC ">
        <w:r>
          <w:rPr>
            <w:noProof/>
          </w:rPr>
          <w:t>5</w:t>
        </w:r>
      </w:fldSimple>
      <w:r>
        <w:t>: Age demographic of the respondents</w:t>
      </w:r>
      <w:bookmarkEnd w:id="63"/>
    </w:p>
    <w:p w14:paraId="55C25523" w14:textId="2CAB5405" w:rsidR="00AC36E8" w:rsidRDefault="00550B9A" w:rsidP="00550B9A">
      <w:pPr>
        <w:rPr>
          <w:rFonts w:cs="Times New Roman"/>
        </w:rPr>
      </w:pPr>
      <w:r w:rsidRPr="00550B9A">
        <w:rPr>
          <w:rFonts w:cs="Times New Roman"/>
        </w:rPr>
        <w:t>The age distribution indicates that the largest proportion of the respondents are aged between 25 and 34 years (7</w:t>
      </w:r>
      <w:r w:rsidR="00087D96">
        <w:rPr>
          <w:rFonts w:cs="Times New Roman"/>
        </w:rPr>
        <w:t>9</w:t>
      </w:r>
      <w:r w:rsidRPr="00550B9A">
        <w:rPr>
          <w:rFonts w:cs="Times New Roman"/>
        </w:rPr>
        <w:t xml:space="preserve">%). </w:t>
      </w:r>
      <w:r w:rsidR="00087D96">
        <w:rPr>
          <w:rFonts w:cs="Times New Roman"/>
        </w:rPr>
        <w:t>Moreover,</w:t>
      </w:r>
      <w:r w:rsidRPr="00550B9A">
        <w:rPr>
          <w:rFonts w:cs="Times New Roman"/>
        </w:rPr>
        <w:t xml:space="preserve"> </w:t>
      </w:r>
      <w:r w:rsidR="00087D96">
        <w:rPr>
          <w:rFonts w:cs="Times New Roman"/>
        </w:rPr>
        <w:t>9</w:t>
      </w:r>
      <w:r w:rsidRPr="00550B9A">
        <w:rPr>
          <w:rFonts w:cs="Times New Roman"/>
        </w:rPr>
        <w:t>%</w:t>
      </w:r>
      <w:r w:rsidR="00087D96">
        <w:rPr>
          <w:rFonts w:cs="Times New Roman"/>
        </w:rPr>
        <w:t xml:space="preserve"> </w:t>
      </w:r>
      <w:r w:rsidR="00335987">
        <w:rPr>
          <w:rFonts w:cs="Times New Roman"/>
        </w:rPr>
        <w:t xml:space="preserve">of </w:t>
      </w:r>
      <w:r w:rsidR="00087D96">
        <w:rPr>
          <w:rFonts w:cs="Times New Roman"/>
        </w:rPr>
        <w:t>participants were involved</w:t>
      </w:r>
      <w:r w:rsidRPr="00550B9A">
        <w:rPr>
          <w:rFonts w:cs="Times New Roman"/>
        </w:rPr>
        <w:t xml:space="preserve"> </w:t>
      </w:r>
      <w:r w:rsidR="00087D96">
        <w:rPr>
          <w:rFonts w:cs="Times New Roman"/>
        </w:rPr>
        <w:t>from 2 age segments:</w:t>
      </w:r>
      <w:r w:rsidRPr="00550B9A">
        <w:rPr>
          <w:rFonts w:cs="Times New Roman"/>
        </w:rPr>
        <w:t xml:space="preserve"> </w:t>
      </w:r>
      <w:r w:rsidR="00087D96">
        <w:rPr>
          <w:rFonts w:cs="Times New Roman"/>
        </w:rPr>
        <w:t>19-24 and 35-44</w:t>
      </w:r>
      <w:r w:rsidRPr="00550B9A">
        <w:rPr>
          <w:rFonts w:cs="Times New Roman"/>
        </w:rPr>
        <w:t>. There is relatively low representati</w:t>
      </w:r>
      <w:r w:rsidR="008C42B6">
        <w:rPr>
          <w:rFonts w:cs="Times New Roman"/>
        </w:rPr>
        <w:t>on</w:t>
      </w:r>
      <w:r w:rsidRPr="00550B9A">
        <w:rPr>
          <w:rFonts w:cs="Times New Roman"/>
        </w:rPr>
        <w:t xml:space="preserve"> for older age groups, with the </w:t>
      </w:r>
      <w:r w:rsidR="00087D96">
        <w:rPr>
          <w:rFonts w:cs="Times New Roman"/>
        </w:rPr>
        <w:t xml:space="preserve">45 </w:t>
      </w:r>
      <w:r w:rsidR="00335987">
        <w:rPr>
          <w:rFonts w:cs="Times New Roman"/>
        </w:rPr>
        <w:t>and</w:t>
      </w:r>
      <w:r w:rsidR="00087D96">
        <w:rPr>
          <w:rFonts w:cs="Times New Roman"/>
        </w:rPr>
        <w:t xml:space="preserve"> </w:t>
      </w:r>
      <w:r w:rsidR="00335987">
        <w:rPr>
          <w:rFonts w:cs="Times New Roman"/>
        </w:rPr>
        <w:t>a</w:t>
      </w:r>
      <w:r w:rsidR="00087D96">
        <w:rPr>
          <w:rFonts w:cs="Times New Roman"/>
        </w:rPr>
        <w:t>bove</w:t>
      </w:r>
      <w:r w:rsidRPr="00550B9A">
        <w:rPr>
          <w:rFonts w:cs="Times New Roman"/>
        </w:rPr>
        <w:t xml:space="preserve"> age group making up just </w:t>
      </w:r>
      <w:r w:rsidR="00087D96">
        <w:rPr>
          <w:rFonts w:cs="Times New Roman"/>
        </w:rPr>
        <w:t>2</w:t>
      </w:r>
      <w:r w:rsidRPr="00550B9A">
        <w:rPr>
          <w:rFonts w:cs="Times New Roman"/>
        </w:rPr>
        <w:t>% of the total</w:t>
      </w:r>
      <w:r w:rsidR="00D73B49">
        <w:rPr>
          <w:rFonts w:cs="Times New Roman"/>
        </w:rPr>
        <w:t xml:space="preserve"> participants</w:t>
      </w:r>
      <w:r w:rsidRPr="00550B9A">
        <w:rPr>
          <w:rFonts w:cs="Times New Roman"/>
        </w:rPr>
        <w:t xml:space="preserve">.  </w:t>
      </w:r>
    </w:p>
    <w:p w14:paraId="566E41B6" w14:textId="77777777" w:rsidR="00550B9A" w:rsidRDefault="00AC36E8" w:rsidP="00550B9A">
      <w:pPr>
        <w:keepNext/>
        <w:spacing w:line="259" w:lineRule="auto"/>
        <w:jc w:val="center"/>
      </w:pPr>
      <w:r>
        <w:rPr>
          <w:rFonts w:cs="Times New Roman"/>
          <w:noProof/>
          <w:lang w:val="en-US" w:bidi="ar-SA"/>
        </w:rPr>
        <w:drawing>
          <wp:inline distT="0" distB="0" distL="0" distR="0" wp14:anchorId="2E7E027D" wp14:editId="5B116223">
            <wp:extent cx="4584700" cy="2755900"/>
            <wp:effectExtent l="0" t="0" r="6350" b="6350"/>
            <wp:docPr id="109750360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5A2D27A9" w14:textId="70BBDCBE" w:rsidR="00AC36E8" w:rsidRDefault="00550B9A" w:rsidP="00550B9A">
      <w:pPr>
        <w:pStyle w:val="Caption"/>
        <w:rPr>
          <w:rFonts w:cs="Times New Roman"/>
        </w:rPr>
      </w:pPr>
      <w:bookmarkStart w:id="64" w:name="_Toc240128022"/>
      <w:r>
        <w:t xml:space="preserve">Figure </w:t>
      </w:r>
      <w:fldSimple w:instr=" SEQ Figure \* ARABIC ">
        <w:r>
          <w:rPr>
            <w:noProof/>
          </w:rPr>
          <w:t>6</w:t>
        </w:r>
      </w:fldSimple>
      <w:r>
        <w:t>: Gender demographic of the respondents</w:t>
      </w:r>
      <w:bookmarkEnd w:id="64"/>
    </w:p>
    <w:p w14:paraId="1B2AE127" w14:textId="182761D3" w:rsidR="00AC36E8" w:rsidRDefault="00550B9A" w:rsidP="00550B9A">
      <w:pPr>
        <w:rPr>
          <w:rFonts w:cs="Times New Roman"/>
        </w:rPr>
      </w:pPr>
      <w:r w:rsidRPr="00550B9A">
        <w:rPr>
          <w:rFonts w:cs="Times New Roman"/>
        </w:rPr>
        <w:lastRenderedPageBreak/>
        <w:t>The distribution of respondents by gender is fairly even</w:t>
      </w:r>
      <w:r w:rsidR="00343A81">
        <w:rPr>
          <w:rFonts w:cs="Times New Roman"/>
        </w:rPr>
        <w:t>,</w:t>
      </w:r>
      <w:r w:rsidRPr="00550B9A">
        <w:rPr>
          <w:rFonts w:cs="Times New Roman"/>
        </w:rPr>
        <w:t xml:space="preserve"> with 52% male and 48% female. Males are therefore 4 percentage points higher than females. This is a small difference which suggests good balance between genders, minimising the risk of significant gender imbalance in the study sample. </w:t>
      </w:r>
    </w:p>
    <w:p w14:paraId="58D8DF77" w14:textId="26A6577B" w:rsidR="00550B9A" w:rsidRDefault="00087D96" w:rsidP="00550B9A">
      <w:pPr>
        <w:keepNext/>
        <w:spacing w:line="259" w:lineRule="auto"/>
        <w:jc w:val="center"/>
      </w:pPr>
      <w:r>
        <w:rPr>
          <w:noProof/>
          <w:lang w:val="en-US" w:bidi="ar-SA"/>
        </w:rPr>
        <w:drawing>
          <wp:inline distT="0" distB="0" distL="0" distR="0" wp14:anchorId="5676CAA5" wp14:editId="13992441">
            <wp:extent cx="4572000" cy="2743200"/>
            <wp:effectExtent l="0" t="0" r="0" b="0"/>
            <wp:docPr id="1160641517" name="Chart 1">
              <a:extLst xmlns:a="http://schemas.openxmlformats.org/drawingml/2006/main">
                <a:ext uri="{FF2B5EF4-FFF2-40B4-BE49-F238E27FC236}">
                  <a16:creationId xmlns:a16="http://schemas.microsoft.com/office/drawing/2014/main" id="{72CBBD07-9066-7385-8389-66220248EBE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896B067" w14:textId="3034ABE2" w:rsidR="006A6E2C" w:rsidRDefault="00550B9A" w:rsidP="00550B9A">
      <w:pPr>
        <w:pStyle w:val="Caption"/>
        <w:rPr>
          <w:rFonts w:cs="Times New Roman"/>
        </w:rPr>
      </w:pPr>
      <w:bookmarkStart w:id="65" w:name="_Toc240128023"/>
      <w:r>
        <w:t xml:space="preserve">Figure </w:t>
      </w:r>
      <w:fldSimple w:instr=" SEQ Figure \* ARABIC ">
        <w:r>
          <w:rPr>
            <w:noProof/>
          </w:rPr>
          <w:t>7</w:t>
        </w:r>
      </w:fldSimple>
      <w:r>
        <w:t xml:space="preserve">: </w:t>
      </w:r>
      <w:r w:rsidRPr="002002C0">
        <w:t>Instagram Usage Frequency</w:t>
      </w:r>
      <w:bookmarkEnd w:id="65"/>
    </w:p>
    <w:p w14:paraId="795EFF32" w14:textId="0E349EDE" w:rsidR="006A6E2C" w:rsidRDefault="00550B9A" w:rsidP="00550B9A">
      <w:pPr>
        <w:rPr>
          <w:rFonts w:cs="Times New Roman"/>
        </w:rPr>
      </w:pPr>
      <w:r w:rsidRPr="00550B9A">
        <w:rPr>
          <w:rFonts w:cs="Times New Roman"/>
        </w:rPr>
        <w:t>The results show that Instagram use is very intensive; 6</w:t>
      </w:r>
      <w:r w:rsidR="00087D96">
        <w:rPr>
          <w:rFonts w:cs="Times New Roman"/>
        </w:rPr>
        <w:t>6</w:t>
      </w:r>
      <w:r w:rsidRPr="00550B9A">
        <w:rPr>
          <w:rFonts w:cs="Times New Roman"/>
        </w:rPr>
        <w:t>% of the respondents use it several times per day. Meanwhile, 1</w:t>
      </w:r>
      <w:r w:rsidR="00087D96">
        <w:rPr>
          <w:rFonts w:cs="Times New Roman"/>
        </w:rPr>
        <w:t>5</w:t>
      </w:r>
      <w:r w:rsidRPr="00550B9A">
        <w:rPr>
          <w:rFonts w:cs="Times New Roman"/>
        </w:rPr>
        <w:t>% use it several times per week, 1</w:t>
      </w:r>
      <w:r w:rsidR="00087D96">
        <w:rPr>
          <w:rFonts w:cs="Times New Roman"/>
        </w:rPr>
        <w:t>3</w:t>
      </w:r>
      <w:r w:rsidRPr="00550B9A">
        <w:rPr>
          <w:rFonts w:cs="Times New Roman"/>
        </w:rPr>
        <w:t xml:space="preserve">% use it once per day, and just </w:t>
      </w:r>
      <w:r w:rsidR="00087D96">
        <w:rPr>
          <w:rFonts w:cs="Times New Roman"/>
        </w:rPr>
        <w:t>6</w:t>
      </w:r>
      <w:r w:rsidRPr="00550B9A">
        <w:rPr>
          <w:rFonts w:cs="Times New Roman"/>
        </w:rPr>
        <w:t xml:space="preserve">% use it once per week. This shows the high level of engagement respondents have with Instagram.  </w:t>
      </w:r>
    </w:p>
    <w:p w14:paraId="2BC8F7BD" w14:textId="1691FE1E" w:rsidR="00550B9A" w:rsidRDefault="00087D96" w:rsidP="00550B9A">
      <w:pPr>
        <w:keepNext/>
        <w:spacing w:line="259" w:lineRule="auto"/>
        <w:jc w:val="center"/>
      </w:pPr>
      <w:r>
        <w:rPr>
          <w:noProof/>
          <w:lang w:val="en-US" w:bidi="ar-SA"/>
        </w:rPr>
        <w:drawing>
          <wp:inline distT="0" distB="0" distL="0" distR="0" wp14:anchorId="070EBA7B" wp14:editId="0FD5B0E5">
            <wp:extent cx="4165600" cy="2503976"/>
            <wp:effectExtent l="0" t="0" r="6350" b="0"/>
            <wp:docPr id="30558293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166397" cy="2504455"/>
                    </a:xfrm>
                    <a:prstGeom prst="rect">
                      <a:avLst/>
                    </a:prstGeom>
                    <a:noFill/>
                  </pic:spPr>
                </pic:pic>
              </a:graphicData>
            </a:graphic>
          </wp:inline>
        </w:drawing>
      </w:r>
    </w:p>
    <w:p w14:paraId="422FD2A0" w14:textId="5ADD38FF" w:rsidR="006A6E2C" w:rsidRDefault="00550B9A" w:rsidP="00550B9A">
      <w:pPr>
        <w:pStyle w:val="Caption"/>
        <w:rPr>
          <w:rFonts w:cs="Times New Roman"/>
        </w:rPr>
      </w:pPr>
      <w:bookmarkStart w:id="66" w:name="_Toc240128024"/>
      <w:r>
        <w:t xml:space="preserve">Figure </w:t>
      </w:r>
      <w:fldSimple w:instr=" SEQ Figure \* ARABIC ">
        <w:r>
          <w:rPr>
            <w:noProof/>
          </w:rPr>
          <w:t>8</w:t>
        </w:r>
      </w:fldSimple>
      <w:r>
        <w:t xml:space="preserve">: </w:t>
      </w:r>
      <w:r w:rsidRPr="00800A99">
        <w:t>Daily Instagram Usage Time</w:t>
      </w:r>
      <w:bookmarkEnd w:id="66"/>
    </w:p>
    <w:p w14:paraId="501299B2" w14:textId="15815CF9" w:rsidR="00AC36E8" w:rsidRDefault="002235EC" w:rsidP="002235EC">
      <w:pPr>
        <w:rPr>
          <w:rFonts w:cs="Times New Roman"/>
        </w:rPr>
      </w:pPr>
      <w:r w:rsidRPr="002235EC">
        <w:rPr>
          <w:rFonts w:cs="Times New Roman"/>
        </w:rPr>
        <w:lastRenderedPageBreak/>
        <w:t>The results indicate that 6</w:t>
      </w:r>
      <w:r w:rsidR="00087D96">
        <w:rPr>
          <w:rFonts w:cs="Times New Roman"/>
        </w:rPr>
        <w:t>4.7</w:t>
      </w:r>
      <w:r w:rsidRPr="002235EC">
        <w:rPr>
          <w:rFonts w:cs="Times New Roman"/>
        </w:rPr>
        <w:t>% of respondents spend 30 minutes to less than 1 hour per day on Instagram, which is the highest percentage. Further, 2</w:t>
      </w:r>
      <w:r w:rsidR="00087D96">
        <w:rPr>
          <w:rFonts w:cs="Times New Roman"/>
        </w:rPr>
        <w:t>0.7</w:t>
      </w:r>
      <w:r w:rsidRPr="002235EC">
        <w:rPr>
          <w:rFonts w:cs="Times New Roman"/>
        </w:rPr>
        <w:t>% use it for one to under two hours, and 1</w:t>
      </w:r>
      <w:r w:rsidR="00087D96">
        <w:rPr>
          <w:rFonts w:cs="Times New Roman"/>
        </w:rPr>
        <w:t>4</w:t>
      </w:r>
      <w:r w:rsidRPr="002235EC">
        <w:rPr>
          <w:rFonts w:cs="Times New Roman"/>
        </w:rPr>
        <w:t xml:space="preserve">% for under 30 minutes. Only </w:t>
      </w:r>
      <w:r w:rsidR="00087D96">
        <w:rPr>
          <w:rFonts w:cs="Times New Roman"/>
        </w:rPr>
        <w:t>0.7</w:t>
      </w:r>
      <w:r w:rsidRPr="002235EC">
        <w:rPr>
          <w:rFonts w:cs="Times New Roman"/>
        </w:rPr>
        <w:t xml:space="preserve">% spend 2-3 hours per day.  </w:t>
      </w:r>
    </w:p>
    <w:p w14:paraId="36834D47" w14:textId="77777777" w:rsidR="00550B9A" w:rsidRPr="003C3463" w:rsidRDefault="00550B9A" w:rsidP="00550B9A">
      <w:pPr>
        <w:rPr>
          <w:b/>
          <w:bCs/>
        </w:rPr>
      </w:pPr>
      <w:r w:rsidRPr="003C3463">
        <w:rPr>
          <w:b/>
          <w:bCs/>
        </w:rPr>
        <w:t xml:space="preserve">Descriptive data analysis for variables </w:t>
      </w:r>
    </w:p>
    <w:p w14:paraId="11420621" w14:textId="0DDCE261" w:rsidR="00403814" w:rsidRPr="00403814" w:rsidRDefault="002235EC" w:rsidP="00403814">
      <w:pPr>
        <w:rPr>
          <w:rFonts w:cs="Times New Roman"/>
        </w:rPr>
      </w:pPr>
      <w:r w:rsidRPr="002235EC">
        <w:rPr>
          <w:rFonts w:cs="Times New Roman"/>
        </w:rPr>
        <w:t xml:space="preserve">The descriptive statistics describe the study variables based on </w:t>
      </w:r>
      <w:r w:rsidR="00EC78DC">
        <w:rPr>
          <w:rFonts w:cs="Times New Roman"/>
        </w:rPr>
        <w:t>150 respondents</w:t>
      </w:r>
      <w:r w:rsidRPr="002235EC">
        <w:rPr>
          <w:rFonts w:cs="Times New Roman"/>
        </w:rPr>
        <w:t>. The variables are: Attitude, Subjective Norms, Perceived Behavioural Control, Attention, Interest, Desire, Trust, Credibility and Customer Purchase Behaviour. The mean and standard deviation values show the overall level of response and the range in which the perception of the respondents lies.</w:t>
      </w:r>
    </w:p>
    <w:tbl>
      <w:tblPr>
        <w:tblStyle w:val="TableGrid3"/>
        <w:tblW w:w="9329" w:type="dxa"/>
        <w:tblLayout w:type="fixed"/>
        <w:tblLook w:val="0000" w:firstRow="0" w:lastRow="0" w:firstColumn="0" w:lastColumn="0" w:noHBand="0" w:noVBand="0"/>
      </w:tblPr>
      <w:tblGrid>
        <w:gridCol w:w="3539"/>
        <w:gridCol w:w="1359"/>
        <w:gridCol w:w="1844"/>
        <w:gridCol w:w="2587"/>
      </w:tblGrid>
      <w:tr w:rsidR="00403814" w:rsidRPr="00403814" w14:paraId="509D7E60" w14:textId="77777777" w:rsidTr="00403814">
        <w:trPr>
          <w:trHeight w:val="429"/>
        </w:trPr>
        <w:tc>
          <w:tcPr>
            <w:tcW w:w="3539" w:type="dxa"/>
          </w:tcPr>
          <w:p w14:paraId="21B7D201" w14:textId="77777777" w:rsidR="00403814" w:rsidRPr="00403814" w:rsidRDefault="00403814" w:rsidP="00403814">
            <w:pPr>
              <w:spacing w:after="160"/>
              <w:rPr>
                <w:lang w:bidi="bn-IN"/>
              </w:rPr>
            </w:pPr>
          </w:p>
        </w:tc>
        <w:tc>
          <w:tcPr>
            <w:tcW w:w="1359" w:type="dxa"/>
          </w:tcPr>
          <w:p w14:paraId="24003E4A" w14:textId="77777777" w:rsidR="00403814" w:rsidRPr="00403814" w:rsidRDefault="00403814" w:rsidP="00403814">
            <w:pPr>
              <w:spacing w:after="160"/>
              <w:jc w:val="center"/>
              <w:rPr>
                <w:b/>
                <w:bCs/>
                <w:lang w:bidi="bn-IN"/>
              </w:rPr>
            </w:pPr>
            <w:r w:rsidRPr="00403814">
              <w:rPr>
                <w:b/>
                <w:bCs/>
                <w:lang w:bidi="bn-IN"/>
              </w:rPr>
              <w:t>N</w:t>
            </w:r>
          </w:p>
        </w:tc>
        <w:tc>
          <w:tcPr>
            <w:tcW w:w="1844" w:type="dxa"/>
          </w:tcPr>
          <w:p w14:paraId="38627320" w14:textId="77777777" w:rsidR="00403814" w:rsidRPr="00403814" w:rsidRDefault="00403814" w:rsidP="00403814">
            <w:pPr>
              <w:spacing w:after="160"/>
              <w:jc w:val="center"/>
              <w:rPr>
                <w:b/>
                <w:bCs/>
                <w:lang w:bidi="bn-IN"/>
              </w:rPr>
            </w:pPr>
            <w:r w:rsidRPr="00403814">
              <w:rPr>
                <w:b/>
                <w:bCs/>
                <w:lang w:bidi="bn-IN"/>
              </w:rPr>
              <w:t>Mean</w:t>
            </w:r>
          </w:p>
        </w:tc>
        <w:tc>
          <w:tcPr>
            <w:tcW w:w="2587" w:type="dxa"/>
          </w:tcPr>
          <w:p w14:paraId="33E76F16" w14:textId="77777777" w:rsidR="00403814" w:rsidRPr="00403814" w:rsidRDefault="00403814" w:rsidP="00403814">
            <w:pPr>
              <w:spacing w:after="160"/>
              <w:jc w:val="center"/>
              <w:rPr>
                <w:b/>
                <w:bCs/>
                <w:lang w:bidi="bn-IN"/>
              </w:rPr>
            </w:pPr>
            <w:r w:rsidRPr="00403814">
              <w:rPr>
                <w:b/>
                <w:bCs/>
                <w:lang w:bidi="bn-IN"/>
              </w:rPr>
              <w:t>Std. Deviation</w:t>
            </w:r>
          </w:p>
        </w:tc>
      </w:tr>
      <w:tr w:rsidR="00403814" w:rsidRPr="00403814" w14:paraId="47369559" w14:textId="77777777" w:rsidTr="00403814">
        <w:trPr>
          <w:trHeight w:val="279"/>
        </w:trPr>
        <w:tc>
          <w:tcPr>
            <w:tcW w:w="3539" w:type="dxa"/>
          </w:tcPr>
          <w:p w14:paraId="45060B7B" w14:textId="3904C74F" w:rsidR="00403814" w:rsidRPr="00403814" w:rsidRDefault="00403814" w:rsidP="00403814">
            <w:pPr>
              <w:spacing w:after="160"/>
              <w:rPr>
                <w:lang w:bidi="bn-IN"/>
              </w:rPr>
            </w:pPr>
            <w:r w:rsidRPr="00550B9A">
              <w:rPr>
                <w:lang w:bidi="bn-IN"/>
              </w:rPr>
              <w:t>Attitude</w:t>
            </w:r>
          </w:p>
        </w:tc>
        <w:tc>
          <w:tcPr>
            <w:tcW w:w="1359" w:type="dxa"/>
          </w:tcPr>
          <w:p w14:paraId="13F34906" w14:textId="77777777" w:rsidR="00403814" w:rsidRPr="00403814" w:rsidRDefault="00403814" w:rsidP="00403814">
            <w:pPr>
              <w:spacing w:after="160"/>
              <w:rPr>
                <w:lang w:bidi="bn-IN"/>
              </w:rPr>
            </w:pPr>
            <w:r w:rsidRPr="00403814">
              <w:rPr>
                <w:lang w:bidi="bn-IN"/>
              </w:rPr>
              <w:t>150</w:t>
            </w:r>
          </w:p>
        </w:tc>
        <w:tc>
          <w:tcPr>
            <w:tcW w:w="1844" w:type="dxa"/>
          </w:tcPr>
          <w:p w14:paraId="77452EC3" w14:textId="77777777" w:rsidR="00403814" w:rsidRPr="00403814" w:rsidRDefault="00403814" w:rsidP="00403814">
            <w:pPr>
              <w:spacing w:after="160"/>
              <w:rPr>
                <w:lang w:bidi="bn-IN"/>
              </w:rPr>
            </w:pPr>
            <w:r w:rsidRPr="00403814">
              <w:rPr>
                <w:lang w:bidi="bn-IN"/>
              </w:rPr>
              <w:t>4.4467</w:t>
            </w:r>
          </w:p>
        </w:tc>
        <w:tc>
          <w:tcPr>
            <w:tcW w:w="2587" w:type="dxa"/>
          </w:tcPr>
          <w:p w14:paraId="341FE8E6" w14:textId="77777777" w:rsidR="00403814" w:rsidRPr="00403814" w:rsidRDefault="00403814" w:rsidP="00403814">
            <w:pPr>
              <w:spacing w:after="160"/>
              <w:rPr>
                <w:lang w:bidi="bn-IN"/>
              </w:rPr>
            </w:pPr>
            <w:r w:rsidRPr="00403814">
              <w:rPr>
                <w:lang w:bidi="bn-IN"/>
              </w:rPr>
              <w:t>.47429</w:t>
            </w:r>
          </w:p>
        </w:tc>
      </w:tr>
      <w:tr w:rsidR="00403814" w:rsidRPr="00403814" w14:paraId="05A20691" w14:textId="77777777" w:rsidTr="00403814">
        <w:trPr>
          <w:trHeight w:val="415"/>
        </w:trPr>
        <w:tc>
          <w:tcPr>
            <w:tcW w:w="3539" w:type="dxa"/>
          </w:tcPr>
          <w:p w14:paraId="140C505A" w14:textId="5FEAC590" w:rsidR="00403814" w:rsidRPr="00403814" w:rsidRDefault="00403814" w:rsidP="00403814">
            <w:pPr>
              <w:spacing w:after="160"/>
              <w:rPr>
                <w:lang w:bidi="bn-IN"/>
              </w:rPr>
            </w:pPr>
            <w:r w:rsidRPr="00550B9A">
              <w:rPr>
                <w:lang w:bidi="bn-IN"/>
              </w:rPr>
              <w:t>Subjective Norms</w:t>
            </w:r>
          </w:p>
        </w:tc>
        <w:tc>
          <w:tcPr>
            <w:tcW w:w="1359" w:type="dxa"/>
          </w:tcPr>
          <w:p w14:paraId="37733814" w14:textId="77777777" w:rsidR="00403814" w:rsidRPr="00403814" w:rsidRDefault="00403814" w:rsidP="00403814">
            <w:pPr>
              <w:spacing w:after="160"/>
              <w:rPr>
                <w:lang w:bidi="bn-IN"/>
              </w:rPr>
            </w:pPr>
            <w:r w:rsidRPr="00403814">
              <w:rPr>
                <w:lang w:bidi="bn-IN"/>
              </w:rPr>
              <w:t>150</w:t>
            </w:r>
          </w:p>
        </w:tc>
        <w:tc>
          <w:tcPr>
            <w:tcW w:w="1844" w:type="dxa"/>
          </w:tcPr>
          <w:p w14:paraId="5A3B379F" w14:textId="77777777" w:rsidR="00403814" w:rsidRPr="00403814" w:rsidRDefault="00403814" w:rsidP="00403814">
            <w:pPr>
              <w:spacing w:after="160"/>
              <w:rPr>
                <w:lang w:bidi="bn-IN"/>
              </w:rPr>
            </w:pPr>
            <w:r w:rsidRPr="00403814">
              <w:rPr>
                <w:lang w:bidi="bn-IN"/>
              </w:rPr>
              <w:t>4.2956</w:t>
            </w:r>
          </w:p>
        </w:tc>
        <w:tc>
          <w:tcPr>
            <w:tcW w:w="2587" w:type="dxa"/>
          </w:tcPr>
          <w:p w14:paraId="2CD1BF3B" w14:textId="77777777" w:rsidR="00403814" w:rsidRPr="00403814" w:rsidRDefault="00403814" w:rsidP="00403814">
            <w:pPr>
              <w:spacing w:after="160"/>
              <w:rPr>
                <w:lang w:bidi="bn-IN"/>
              </w:rPr>
            </w:pPr>
            <w:r w:rsidRPr="00403814">
              <w:rPr>
                <w:lang w:bidi="bn-IN"/>
              </w:rPr>
              <w:t>.64453</w:t>
            </w:r>
          </w:p>
        </w:tc>
      </w:tr>
      <w:tr w:rsidR="00403814" w:rsidRPr="00403814" w14:paraId="67C64DEE" w14:textId="77777777" w:rsidTr="00403814">
        <w:trPr>
          <w:trHeight w:val="253"/>
        </w:trPr>
        <w:tc>
          <w:tcPr>
            <w:tcW w:w="3539" w:type="dxa"/>
          </w:tcPr>
          <w:p w14:paraId="33E28AC5" w14:textId="35D2D19C" w:rsidR="00403814" w:rsidRPr="00403814" w:rsidRDefault="00403814" w:rsidP="00403814">
            <w:pPr>
              <w:spacing w:after="160"/>
              <w:rPr>
                <w:lang w:bidi="bn-IN"/>
              </w:rPr>
            </w:pPr>
            <w:r w:rsidRPr="00550B9A">
              <w:rPr>
                <w:lang w:bidi="bn-IN"/>
              </w:rPr>
              <w:t>Perceived Control Behaviour</w:t>
            </w:r>
          </w:p>
        </w:tc>
        <w:tc>
          <w:tcPr>
            <w:tcW w:w="1359" w:type="dxa"/>
          </w:tcPr>
          <w:p w14:paraId="14F273D9" w14:textId="77777777" w:rsidR="00403814" w:rsidRPr="00403814" w:rsidRDefault="00403814" w:rsidP="00403814">
            <w:pPr>
              <w:spacing w:after="160"/>
              <w:rPr>
                <w:lang w:bidi="bn-IN"/>
              </w:rPr>
            </w:pPr>
            <w:r w:rsidRPr="00403814">
              <w:rPr>
                <w:lang w:bidi="bn-IN"/>
              </w:rPr>
              <w:t>150</w:t>
            </w:r>
          </w:p>
        </w:tc>
        <w:tc>
          <w:tcPr>
            <w:tcW w:w="1844" w:type="dxa"/>
          </w:tcPr>
          <w:p w14:paraId="3452FBDD" w14:textId="77777777" w:rsidR="00403814" w:rsidRPr="00403814" w:rsidRDefault="00403814" w:rsidP="00403814">
            <w:pPr>
              <w:spacing w:after="160"/>
              <w:rPr>
                <w:lang w:bidi="bn-IN"/>
              </w:rPr>
            </w:pPr>
            <w:r w:rsidRPr="00403814">
              <w:rPr>
                <w:lang w:bidi="bn-IN"/>
              </w:rPr>
              <w:t>4.3111</w:t>
            </w:r>
          </w:p>
        </w:tc>
        <w:tc>
          <w:tcPr>
            <w:tcW w:w="2587" w:type="dxa"/>
          </w:tcPr>
          <w:p w14:paraId="6E951151" w14:textId="77777777" w:rsidR="00403814" w:rsidRPr="00403814" w:rsidRDefault="00403814" w:rsidP="00403814">
            <w:pPr>
              <w:spacing w:after="160"/>
              <w:rPr>
                <w:lang w:bidi="bn-IN"/>
              </w:rPr>
            </w:pPr>
            <w:r w:rsidRPr="00403814">
              <w:rPr>
                <w:lang w:bidi="bn-IN"/>
              </w:rPr>
              <w:t>.72008</w:t>
            </w:r>
          </w:p>
        </w:tc>
      </w:tr>
      <w:tr w:rsidR="00403814" w:rsidRPr="00403814" w14:paraId="19D844CC" w14:textId="77777777" w:rsidTr="00403814">
        <w:trPr>
          <w:trHeight w:val="567"/>
        </w:trPr>
        <w:tc>
          <w:tcPr>
            <w:tcW w:w="3539" w:type="dxa"/>
          </w:tcPr>
          <w:p w14:paraId="3DA886E4" w14:textId="2C822C3B" w:rsidR="00403814" w:rsidRPr="00403814" w:rsidRDefault="00403814" w:rsidP="00403814">
            <w:pPr>
              <w:spacing w:after="160"/>
              <w:rPr>
                <w:lang w:bidi="bn-IN"/>
              </w:rPr>
            </w:pPr>
            <w:r w:rsidRPr="00550B9A">
              <w:rPr>
                <w:lang w:bidi="bn-IN"/>
              </w:rPr>
              <w:t>Attention</w:t>
            </w:r>
          </w:p>
        </w:tc>
        <w:tc>
          <w:tcPr>
            <w:tcW w:w="1359" w:type="dxa"/>
          </w:tcPr>
          <w:p w14:paraId="054BB418" w14:textId="77777777" w:rsidR="00403814" w:rsidRPr="00403814" w:rsidRDefault="00403814" w:rsidP="00403814">
            <w:pPr>
              <w:spacing w:after="160"/>
              <w:rPr>
                <w:lang w:bidi="bn-IN"/>
              </w:rPr>
            </w:pPr>
            <w:r w:rsidRPr="00403814">
              <w:rPr>
                <w:lang w:bidi="bn-IN"/>
              </w:rPr>
              <w:t>150</w:t>
            </w:r>
          </w:p>
        </w:tc>
        <w:tc>
          <w:tcPr>
            <w:tcW w:w="1844" w:type="dxa"/>
          </w:tcPr>
          <w:p w14:paraId="4448B956" w14:textId="77777777" w:rsidR="00403814" w:rsidRPr="00403814" w:rsidRDefault="00403814" w:rsidP="00403814">
            <w:pPr>
              <w:spacing w:after="160"/>
              <w:rPr>
                <w:lang w:bidi="bn-IN"/>
              </w:rPr>
            </w:pPr>
            <w:r w:rsidRPr="00403814">
              <w:rPr>
                <w:lang w:bidi="bn-IN"/>
              </w:rPr>
              <w:t>4.2778</w:t>
            </w:r>
          </w:p>
        </w:tc>
        <w:tc>
          <w:tcPr>
            <w:tcW w:w="2587" w:type="dxa"/>
          </w:tcPr>
          <w:p w14:paraId="34FAF00F" w14:textId="77777777" w:rsidR="00403814" w:rsidRPr="00403814" w:rsidRDefault="00403814" w:rsidP="00403814">
            <w:pPr>
              <w:spacing w:after="160"/>
              <w:rPr>
                <w:lang w:bidi="bn-IN"/>
              </w:rPr>
            </w:pPr>
            <w:r w:rsidRPr="00403814">
              <w:rPr>
                <w:lang w:bidi="bn-IN"/>
              </w:rPr>
              <w:t>.72396</w:t>
            </w:r>
          </w:p>
        </w:tc>
      </w:tr>
      <w:tr w:rsidR="00403814" w:rsidRPr="00403814" w14:paraId="42BE7820" w14:textId="77777777" w:rsidTr="00403814">
        <w:trPr>
          <w:trHeight w:val="578"/>
        </w:trPr>
        <w:tc>
          <w:tcPr>
            <w:tcW w:w="3539" w:type="dxa"/>
          </w:tcPr>
          <w:p w14:paraId="18D3F551" w14:textId="08994301" w:rsidR="00403814" w:rsidRPr="00403814" w:rsidRDefault="00403814" w:rsidP="00403814">
            <w:pPr>
              <w:spacing w:after="160"/>
              <w:rPr>
                <w:lang w:bidi="bn-IN"/>
              </w:rPr>
            </w:pPr>
            <w:r w:rsidRPr="00550B9A">
              <w:rPr>
                <w:lang w:bidi="bn-IN"/>
              </w:rPr>
              <w:t>Interest</w:t>
            </w:r>
          </w:p>
        </w:tc>
        <w:tc>
          <w:tcPr>
            <w:tcW w:w="1359" w:type="dxa"/>
          </w:tcPr>
          <w:p w14:paraId="1676E88A" w14:textId="77777777" w:rsidR="00403814" w:rsidRPr="00403814" w:rsidRDefault="00403814" w:rsidP="00403814">
            <w:pPr>
              <w:spacing w:after="160"/>
              <w:rPr>
                <w:lang w:bidi="bn-IN"/>
              </w:rPr>
            </w:pPr>
            <w:r w:rsidRPr="00403814">
              <w:rPr>
                <w:lang w:bidi="bn-IN"/>
              </w:rPr>
              <w:t>150</w:t>
            </w:r>
          </w:p>
        </w:tc>
        <w:tc>
          <w:tcPr>
            <w:tcW w:w="1844" w:type="dxa"/>
          </w:tcPr>
          <w:p w14:paraId="6AC3ADE1" w14:textId="77777777" w:rsidR="00403814" w:rsidRPr="00403814" w:rsidRDefault="00403814" w:rsidP="00403814">
            <w:pPr>
              <w:spacing w:after="160"/>
              <w:rPr>
                <w:lang w:bidi="bn-IN"/>
              </w:rPr>
            </w:pPr>
            <w:r w:rsidRPr="00403814">
              <w:rPr>
                <w:lang w:bidi="bn-IN"/>
              </w:rPr>
              <w:t>4.2644</w:t>
            </w:r>
          </w:p>
        </w:tc>
        <w:tc>
          <w:tcPr>
            <w:tcW w:w="2587" w:type="dxa"/>
          </w:tcPr>
          <w:p w14:paraId="6FF26FF8" w14:textId="77777777" w:rsidR="00403814" w:rsidRPr="00403814" w:rsidRDefault="00403814" w:rsidP="00403814">
            <w:pPr>
              <w:spacing w:after="160"/>
              <w:rPr>
                <w:lang w:bidi="bn-IN"/>
              </w:rPr>
            </w:pPr>
            <w:r w:rsidRPr="00403814">
              <w:rPr>
                <w:lang w:bidi="bn-IN"/>
              </w:rPr>
              <w:t>.70399</w:t>
            </w:r>
          </w:p>
        </w:tc>
      </w:tr>
      <w:tr w:rsidR="00403814" w:rsidRPr="00403814" w14:paraId="0B136A90" w14:textId="77777777" w:rsidTr="00403814">
        <w:trPr>
          <w:trHeight w:val="567"/>
        </w:trPr>
        <w:tc>
          <w:tcPr>
            <w:tcW w:w="3539" w:type="dxa"/>
          </w:tcPr>
          <w:p w14:paraId="2013475B" w14:textId="3CC323CB" w:rsidR="00403814" w:rsidRPr="00403814" w:rsidRDefault="00403814" w:rsidP="00403814">
            <w:pPr>
              <w:spacing w:after="160"/>
              <w:rPr>
                <w:lang w:bidi="bn-IN"/>
              </w:rPr>
            </w:pPr>
            <w:r w:rsidRPr="00550B9A">
              <w:rPr>
                <w:lang w:bidi="bn-IN"/>
              </w:rPr>
              <w:t>Desire</w:t>
            </w:r>
          </w:p>
        </w:tc>
        <w:tc>
          <w:tcPr>
            <w:tcW w:w="1359" w:type="dxa"/>
          </w:tcPr>
          <w:p w14:paraId="1EA53ED5" w14:textId="77777777" w:rsidR="00403814" w:rsidRPr="00403814" w:rsidRDefault="00403814" w:rsidP="00403814">
            <w:pPr>
              <w:spacing w:after="160"/>
              <w:rPr>
                <w:lang w:bidi="bn-IN"/>
              </w:rPr>
            </w:pPr>
            <w:r w:rsidRPr="00403814">
              <w:rPr>
                <w:lang w:bidi="bn-IN"/>
              </w:rPr>
              <w:t>150</w:t>
            </w:r>
          </w:p>
        </w:tc>
        <w:tc>
          <w:tcPr>
            <w:tcW w:w="1844" w:type="dxa"/>
          </w:tcPr>
          <w:p w14:paraId="446843E0" w14:textId="77777777" w:rsidR="00403814" w:rsidRPr="00403814" w:rsidRDefault="00403814" w:rsidP="00403814">
            <w:pPr>
              <w:spacing w:after="160"/>
              <w:rPr>
                <w:lang w:bidi="bn-IN"/>
              </w:rPr>
            </w:pPr>
            <w:r w:rsidRPr="00403814">
              <w:rPr>
                <w:lang w:bidi="bn-IN"/>
              </w:rPr>
              <w:t>4.2578</w:t>
            </w:r>
          </w:p>
        </w:tc>
        <w:tc>
          <w:tcPr>
            <w:tcW w:w="2587" w:type="dxa"/>
          </w:tcPr>
          <w:p w14:paraId="6F00C1B0" w14:textId="77777777" w:rsidR="00403814" w:rsidRPr="00403814" w:rsidRDefault="00403814" w:rsidP="00403814">
            <w:pPr>
              <w:spacing w:after="160"/>
              <w:rPr>
                <w:lang w:bidi="bn-IN"/>
              </w:rPr>
            </w:pPr>
            <w:r w:rsidRPr="00403814">
              <w:rPr>
                <w:lang w:bidi="bn-IN"/>
              </w:rPr>
              <w:t>.81297</w:t>
            </w:r>
          </w:p>
        </w:tc>
      </w:tr>
      <w:tr w:rsidR="00403814" w:rsidRPr="00403814" w14:paraId="07C7BE35" w14:textId="77777777" w:rsidTr="00403814">
        <w:trPr>
          <w:trHeight w:val="578"/>
        </w:trPr>
        <w:tc>
          <w:tcPr>
            <w:tcW w:w="3539" w:type="dxa"/>
          </w:tcPr>
          <w:p w14:paraId="02EBBFE7" w14:textId="47946A45" w:rsidR="00403814" w:rsidRPr="00403814" w:rsidRDefault="00403814" w:rsidP="00403814">
            <w:pPr>
              <w:spacing w:after="160"/>
              <w:rPr>
                <w:lang w:bidi="bn-IN"/>
              </w:rPr>
            </w:pPr>
            <w:r w:rsidRPr="00550B9A">
              <w:rPr>
                <w:lang w:bidi="bn-IN"/>
              </w:rPr>
              <w:t>Trust</w:t>
            </w:r>
          </w:p>
        </w:tc>
        <w:tc>
          <w:tcPr>
            <w:tcW w:w="1359" w:type="dxa"/>
          </w:tcPr>
          <w:p w14:paraId="292DAD21" w14:textId="77777777" w:rsidR="00403814" w:rsidRPr="00403814" w:rsidRDefault="00403814" w:rsidP="00403814">
            <w:pPr>
              <w:spacing w:after="160"/>
              <w:rPr>
                <w:lang w:bidi="bn-IN"/>
              </w:rPr>
            </w:pPr>
            <w:r w:rsidRPr="00403814">
              <w:rPr>
                <w:lang w:bidi="bn-IN"/>
              </w:rPr>
              <w:t>150</w:t>
            </w:r>
          </w:p>
        </w:tc>
        <w:tc>
          <w:tcPr>
            <w:tcW w:w="1844" w:type="dxa"/>
          </w:tcPr>
          <w:p w14:paraId="585784E9" w14:textId="77777777" w:rsidR="00403814" w:rsidRPr="00403814" w:rsidRDefault="00403814" w:rsidP="00403814">
            <w:pPr>
              <w:spacing w:after="160"/>
              <w:rPr>
                <w:lang w:bidi="bn-IN"/>
              </w:rPr>
            </w:pPr>
            <w:r w:rsidRPr="00403814">
              <w:rPr>
                <w:lang w:bidi="bn-IN"/>
              </w:rPr>
              <w:t>4.3956</w:t>
            </w:r>
          </w:p>
        </w:tc>
        <w:tc>
          <w:tcPr>
            <w:tcW w:w="2587" w:type="dxa"/>
          </w:tcPr>
          <w:p w14:paraId="3092B8C9" w14:textId="77777777" w:rsidR="00403814" w:rsidRPr="00403814" w:rsidRDefault="00403814" w:rsidP="00403814">
            <w:pPr>
              <w:spacing w:after="160"/>
              <w:rPr>
                <w:lang w:bidi="bn-IN"/>
              </w:rPr>
            </w:pPr>
            <w:r w:rsidRPr="00403814">
              <w:rPr>
                <w:lang w:bidi="bn-IN"/>
              </w:rPr>
              <w:t>.56281</w:t>
            </w:r>
          </w:p>
        </w:tc>
      </w:tr>
      <w:tr w:rsidR="00403814" w:rsidRPr="00403814" w14:paraId="34CACCF9" w14:textId="77777777" w:rsidTr="00403814">
        <w:trPr>
          <w:trHeight w:val="567"/>
        </w:trPr>
        <w:tc>
          <w:tcPr>
            <w:tcW w:w="3539" w:type="dxa"/>
          </w:tcPr>
          <w:p w14:paraId="14D899CC" w14:textId="3FAD7E25" w:rsidR="00403814" w:rsidRPr="00403814" w:rsidRDefault="00403814" w:rsidP="00403814">
            <w:pPr>
              <w:spacing w:after="160"/>
              <w:rPr>
                <w:lang w:bidi="bn-IN"/>
              </w:rPr>
            </w:pPr>
            <w:r w:rsidRPr="00550B9A">
              <w:rPr>
                <w:lang w:bidi="bn-IN"/>
              </w:rPr>
              <w:t>Credibility</w:t>
            </w:r>
          </w:p>
        </w:tc>
        <w:tc>
          <w:tcPr>
            <w:tcW w:w="1359" w:type="dxa"/>
          </w:tcPr>
          <w:p w14:paraId="5490F6D5" w14:textId="77777777" w:rsidR="00403814" w:rsidRPr="00403814" w:rsidRDefault="00403814" w:rsidP="00403814">
            <w:pPr>
              <w:spacing w:after="160"/>
              <w:rPr>
                <w:lang w:bidi="bn-IN"/>
              </w:rPr>
            </w:pPr>
            <w:r w:rsidRPr="00403814">
              <w:rPr>
                <w:lang w:bidi="bn-IN"/>
              </w:rPr>
              <w:t>150</w:t>
            </w:r>
          </w:p>
        </w:tc>
        <w:tc>
          <w:tcPr>
            <w:tcW w:w="1844" w:type="dxa"/>
          </w:tcPr>
          <w:p w14:paraId="585A2D68" w14:textId="77777777" w:rsidR="00403814" w:rsidRPr="00403814" w:rsidRDefault="00403814" w:rsidP="00403814">
            <w:pPr>
              <w:spacing w:after="160"/>
              <w:rPr>
                <w:lang w:bidi="bn-IN"/>
              </w:rPr>
            </w:pPr>
            <w:r w:rsidRPr="00403814">
              <w:rPr>
                <w:lang w:bidi="bn-IN"/>
              </w:rPr>
              <w:t>4.4489</w:t>
            </w:r>
          </w:p>
        </w:tc>
        <w:tc>
          <w:tcPr>
            <w:tcW w:w="2587" w:type="dxa"/>
          </w:tcPr>
          <w:p w14:paraId="168CDB6E" w14:textId="77777777" w:rsidR="00403814" w:rsidRPr="00403814" w:rsidRDefault="00403814" w:rsidP="00403814">
            <w:pPr>
              <w:spacing w:after="160"/>
              <w:rPr>
                <w:lang w:bidi="bn-IN"/>
              </w:rPr>
            </w:pPr>
            <w:r w:rsidRPr="00403814">
              <w:rPr>
                <w:lang w:bidi="bn-IN"/>
              </w:rPr>
              <w:t>.50646</w:t>
            </w:r>
          </w:p>
        </w:tc>
      </w:tr>
      <w:tr w:rsidR="00403814" w:rsidRPr="00403814" w14:paraId="5E87369D" w14:textId="77777777" w:rsidTr="00403814">
        <w:trPr>
          <w:trHeight w:val="578"/>
        </w:trPr>
        <w:tc>
          <w:tcPr>
            <w:tcW w:w="3539" w:type="dxa"/>
          </w:tcPr>
          <w:p w14:paraId="63264745" w14:textId="400B5CF8" w:rsidR="00403814" w:rsidRPr="00403814" w:rsidRDefault="00403814" w:rsidP="00403814">
            <w:pPr>
              <w:spacing w:after="160"/>
              <w:rPr>
                <w:lang w:bidi="bn-IN"/>
              </w:rPr>
            </w:pPr>
            <w:r w:rsidRPr="00550B9A">
              <w:rPr>
                <w:lang w:bidi="bn-IN"/>
              </w:rPr>
              <w:t>Customer Purchase Behaviour</w:t>
            </w:r>
          </w:p>
        </w:tc>
        <w:tc>
          <w:tcPr>
            <w:tcW w:w="1359" w:type="dxa"/>
          </w:tcPr>
          <w:p w14:paraId="4E890199" w14:textId="77777777" w:rsidR="00403814" w:rsidRPr="00403814" w:rsidRDefault="00403814" w:rsidP="00403814">
            <w:pPr>
              <w:spacing w:after="160"/>
              <w:rPr>
                <w:lang w:bidi="bn-IN"/>
              </w:rPr>
            </w:pPr>
            <w:r w:rsidRPr="00403814">
              <w:rPr>
                <w:lang w:bidi="bn-IN"/>
              </w:rPr>
              <w:t>150</w:t>
            </w:r>
          </w:p>
        </w:tc>
        <w:tc>
          <w:tcPr>
            <w:tcW w:w="1844" w:type="dxa"/>
          </w:tcPr>
          <w:p w14:paraId="790F3B1F" w14:textId="77777777" w:rsidR="00403814" w:rsidRPr="00403814" w:rsidRDefault="00403814" w:rsidP="00403814">
            <w:pPr>
              <w:spacing w:after="160"/>
              <w:rPr>
                <w:lang w:bidi="bn-IN"/>
              </w:rPr>
            </w:pPr>
            <w:r w:rsidRPr="00403814">
              <w:rPr>
                <w:lang w:bidi="bn-IN"/>
              </w:rPr>
              <w:t>4.3800</w:t>
            </w:r>
          </w:p>
        </w:tc>
        <w:tc>
          <w:tcPr>
            <w:tcW w:w="2587" w:type="dxa"/>
          </w:tcPr>
          <w:p w14:paraId="585C0DB8" w14:textId="77777777" w:rsidR="00403814" w:rsidRPr="00403814" w:rsidRDefault="00403814" w:rsidP="00403814">
            <w:pPr>
              <w:spacing w:after="160"/>
              <w:rPr>
                <w:lang w:bidi="bn-IN"/>
              </w:rPr>
            </w:pPr>
            <w:r w:rsidRPr="00403814">
              <w:rPr>
                <w:lang w:bidi="bn-IN"/>
              </w:rPr>
              <w:t>.47214</w:t>
            </w:r>
          </w:p>
        </w:tc>
      </w:tr>
      <w:tr w:rsidR="00403814" w:rsidRPr="00403814" w14:paraId="165F6CF3" w14:textId="77777777" w:rsidTr="00403814">
        <w:trPr>
          <w:trHeight w:val="552"/>
        </w:trPr>
        <w:tc>
          <w:tcPr>
            <w:tcW w:w="3539" w:type="dxa"/>
          </w:tcPr>
          <w:p w14:paraId="04471F06" w14:textId="77777777" w:rsidR="00403814" w:rsidRPr="00403814" w:rsidRDefault="00403814" w:rsidP="00403814">
            <w:pPr>
              <w:spacing w:after="160"/>
              <w:rPr>
                <w:lang w:bidi="bn-IN"/>
              </w:rPr>
            </w:pPr>
            <w:r w:rsidRPr="00403814">
              <w:rPr>
                <w:lang w:bidi="bn-IN"/>
              </w:rPr>
              <w:t>Valid N (listwise)</w:t>
            </w:r>
          </w:p>
        </w:tc>
        <w:tc>
          <w:tcPr>
            <w:tcW w:w="1359" w:type="dxa"/>
          </w:tcPr>
          <w:p w14:paraId="377DD191" w14:textId="77777777" w:rsidR="00403814" w:rsidRPr="00403814" w:rsidRDefault="00403814" w:rsidP="00403814">
            <w:pPr>
              <w:spacing w:after="160"/>
              <w:rPr>
                <w:lang w:bidi="bn-IN"/>
              </w:rPr>
            </w:pPr>
            <w:r w:rsidRPr="00403814">
              <w:rPr>
                <w:lang w:bidi="bn-IN"/>
              </w:rPr>
              <w:t>150</w:t>
            </w:r>
          </w:p>
        </w:tc>
        <w:tc>
          <w:tcPr>
            <w:tcW w:w="1844" w:type="dxa"/>
          </w:tcPr>
          <w:p w14:paraId="70DD7DD7" w14:textId="77777777" w:rsidR="00403814" w:rsidRPr="00403814" w:rsidRDefault="00403814" w:rsidP="00403814">
            <w:pPr>
              <w:spacing w:after="160"/>
              <w:rPr>
                <w:lang w:bidi="bn-IN"/>
              </w:rPr>
            </w:pPr>
          </w:p>
        </w:tc>
        <w:tc>
          <w:tcPr>
            <w:tcW w:w="2587" w:type="dxa"/>
          </w:tcPr>
          <w:p w14:paraId="7C319CF5" w14:textId="77777777" w:rsidR="00403814" w:rsidRPr="00403814" w:rsidRDefault="00403814" w:rsidP="00E6464F">
            <w:pPr>
              <w:keepNext/>
              <w:spacing w:after="160"/>
              <w:rPr>
                <w:lang w:bidi="bn-IN"/>
              </w:rPr>
            </w:pPr>
          </w:p>
        </w:tc>
      </w:tr>
    </w:tbl>
    <w:p w14:paraId="65E36930" w14:textId="08DE1E96" w:rsidR="00403814" w:rsidRPr="00403814" w:rsidRDefault="00E6464F" w:rsidP="00E6464F">
      <w:pPr>
        <w:pStyle w:val="Caption"/>
        <w:rPr>
          <w:rFonts w:cs="Times New Roman"/>
        </w:rPr>
      </w:pPr>
      <w:bookmarkStart w:id="67" w:name="_Toc240128035"/>
      <w:r>
        <w:t xml:space="preserve">Table </w:t>
      </w:r>
      <w:fldSimple w:instr=" SEQ Table \* ARABIC ">
        <w:r>
          <w:rPr>
            <w:noProof/>
          </w:rPr>
          <w:t>2</w:t>
        </w:r>
      </w:fldSimple>
      <w:r>
        <w:t xml:space="preserve">: </w:t>
      </w:r>
      <w:r w:rsidRPr="00206098">
        <w:t>Descriptive data analysis for variables</w:t>
      </w:r>
      <w:bookmarkEnd w:id="67"/>
    </w:p>
    <w:p w14:paraId="2B2C090A" w14:textId="3C1F9214" w:rsidR="004F4DEA" w:rsidRPr="004F4DEA" w:rsidRDefault="002235EC" w:rsidP="004F4DEA">
      <w:pPr>
        <w:rPr>
          <w:rFonts w:cs="Times New Roman"/>
          <w:b/>
          <w:bCs/>
        </w:rPr>
      </w:pPr>
      <w:r w:rsidRPr="002235EC">
        <w:rPr>
          <w:rFonts w:cs="Times New Roman"/>
          <w:b/>
          <w:bCs/>
        </w:rPr>
        <w:t xml:space="preserve">Mean Analysis </w:t>
      </w:r>
    </w:p>
    <w:p w14:paraId="2F4A9F10" w14:textId="38327BCC" w:rsidR="004F4DEA" w:rsidRPr="004F4DEA" w:rsidRDefault="004F4DEA" w:rsidP="004F4DEA">
      <w:pPr>
        <w:rPr>
          <w:rFonts w:cs="Times New Roman"/>
        </w:rPr>
      </w:pPr>
      <w:r w:rsidRPr="004F4DEA">
        <w:rPr>
          <w:rFonts w:cs="Times New Roman"/>
        </w:rPr>
        <w:t>The mean scores for all variables are high (4.2578 to 4.4489) on the five</w:t>
      </w:r>
      <w:r>
        <w:rPr>
          <w:rFonts w:cs="Times New Roman"/>
        </w:rPr>
        <w:t>-</w:t>
      </w:r>
      <w:r w:rsidRPr="004F4DEA">
        <w:rPr>
          <w:rFonts w:cs="Times New Roman"/>
        </w:rPr>
        <w:t xml:space="preserve">point Likert scale, respectively, meaning that the respondents generally agreed or strongly agreed with the question items. Credibility recorded the highest mean (M = 4.4489), followed closely by Attitude (M = 4.4467), Trust (M = 4.3956), and Consumer Purchase Behaviour (M = 4.3800). The lowest mean </w:t>
      </w:r>
      <w:r w:rsidRPr="004F4DEA">
        <w:rPr>
          <w:rFonts w:cs="Times New Roman"/>
        </w:rPr>
        <w:lastRenderedPageBreak/>
        <w:t>(M = 4.2578) was for Desire</w:t>
      </w:r>
      <w:r>
        <w:rPr>
          <w:rFonts w:cs="Times New Roman"/>
        </w:rPr>
        <w:t xml:space="preserve"> (M=</w:t>
      </w:r>
      <w:r w:rsidRPr="00403814">
        <w:rPr>
          <w:rFonts w:cs="Times New Roman"/>
        </w:rPr>
        <w:t>4.2578</w:t>
      </w:r>
      <w:r>
        <w:rPr>
          <w:rFonts w:cs="Times New Roman"/>
        </w:rPr>
        <w:t>)</w:t>
      </w:r>
      <w:r w:rsidRPr="004F4DEA">
        <w:rPr>
          <w:rFonts w:cs="Times New Roman"/>
        </w:rPr>
        <w:t>, but was still considered a high level of agreement among respondents.</w:t>
      </w:r>
    </w:p>
    <w:p w14:paraId="0A23B373" w14:textId="03C40D51" w:rsidR="004F4DEA" w:rsidRPr="004F4DEA" w:rsidRDefault="004F4DEA" w:rsidP="004F4DEA">
      <w:pPr>
        <w:rPr>
          <w:rFonts w:cs="Times New Roman"/>
          <w:b/>
          <w:bCs/>
        </w:rPr>
      </w:pPr>
      <w:r w:rsidRPr="004F4DEA">
        <w:rPr>
          <w:rFonts w:cs="Times New Roman"/>
          <w:b/>
          <w:bCs/>
        </w:rPr>
        <w:t xml:space="preserve">Standard Deviation Analysis  </w:t>
      </w:r>
    </w:p>
    <w:p w14:paraId="476D8CF4" w14:textId="79E8FFAB" w:rsidR="004F4DEA" w:rsidRPr="004F4DEA" w:rsidRDefault="004F4DEA" w:rsidP="004F4DEA">
      <w:pPr>
        <w:rPr>
          <w:rFonts w:cs="Times New Roman"/>
        </w:rPr>
      </w:pPr>
      <w:r w:rsidRPr="004F4DEA">
        <w:rPr>
          <w:rFonts w:cs="Times New Roman"/>
        </w:rPr>
        <w:t xml:space="preserve">The range of the standard deviation values is 0.47214 to 0.81297, indicating that the consistency of respondents' responses is different for each. Consumer Purchase Behaviour has the lowest value of standard deviation (SD = 0.47214), followed by Attitude (SD = 0.47429) and Credibility (SD = 0.50646), where the Value represents the standard deviation of the responses. </w:t>
      </w:r>
      <w:r w:rsidR="00660127" w:rsidRPr="00660127">
        <w:rPr>
          <w:rFonts w:cs="Times New Roman"/>
        </w:rPr>
        <w:t>Attention (SD = 0.72396) and Perceived Behavioural Control (SD = 0.72008) also have relatively large ranges of responses, though not as high as Desire (SD = 0.81297).</w:t>
      </w:r>
    </w:p>
    <w:p w14:paraId="3BF12590" w14:textId="44BE01CA" w:rsidR="004F4DEA" w:rsidRPr="004F4DEA" w:rsidRDefault="004F4DEA" w:rsidP="004F4DEA">
      <w:pPr>
        <w:rPr>
          <w:rFonts w:cs="Times New Roman"/>
          <w:b/>
          <w:bCs/>
        </w:rPr>
      </w:pPr>
      <w:r w:rsidRPr="004F4DEA">
        <w:rPr>
          <w:rFonts w:cs="Times New Roman"/>
          <w:b/>
          <w:bCs/>
        </w:rPr>
        <w:t xml:space="preserve">Implications of This Research  </w:t>
      </w:r>
    </w:p>
    <w:p w14:paraId="69BF8BB0" w14:textId="035D7DDE" w:rsidR="002235EC" w:rsidRDefault="004F4DEA" w:rsidP="004F4DEA">
      <w:pPr>
        <w:rPr>
          <w:rFonts w:cs="Times New Roman"/>
        </w:rPr>
      </w:pPr>
      <w:r w:rsidRPr="004F4DEA">
        <w:rPr>
          <w:rFonts w:cs="Times New Roman"/>
        </w:rPr>
        <w:t>The descriptive results indicate generally positive attitudes towards all the study variables</w:t>
      </w:r>
      <w:r>
        <w:rPr>
          <w:rFonts w:cs="Times New Roman"/>
        </w:rPr>
        <w:t>,</w:t>
      </w:r>
      <w:r w:rsidRPr="004F4DEA">
        <w:rPr>
          <w:rFonts w:cs="Times New Roman"/>
        </w:rPr>
        <w:t xml:space="preserve"> including the credibility, attitudes, trust and consumer purchase behavio</w:t>
      </w:r>
      <w:r>
        <w:rPr>
          <w:rFonts w:cs="Times New Roman"/>
        </w:rPr>
        <w:t>u</w:t>
      </w:r>
      <w:r w:rsidRPr="004F4DEA">
        <w:rPr>
          <w:rFonts w:cs="Times New Roman"/>
        </w:rPr>
        <w:t>r. These high average values, however, are only a sign of high agreement with the statements of the questionnaire and cannot be interpreted as an indication of an influence on purchasing behavio</w:t>
      </w:r>
      <w:r>
        <w:rPr>
          <w:rFonts w:cs="Times New Roman"/>
        </w:rPr>
        <w:t>u</w:t>
      </w:r>
      <w:r w:rsidRPr="004F4DEA">
        <w:rPr>
          <w:rFonts w:cs="Times New Roman"/>
        </w:rPr>
        <w:t>r. Influence analysis is only possible with inferential analysis (correlation, regression)</w:t>
      </w:r>
      <w:r>
        <w:rPr>
          <w:rFonts w:cs="Times New Roman"/>
        </w:rPr>
        <w:t>,</w:t>
      </w:r>
      <w:r w:rsidRPr="004F4DEA">
        <w:rPr>
          <w:rFonts w:cs="Times New Roman"/>
        </w:rPr>
        <w:t xml:space="preserve"> which tests relationships and predictive effects statistically.</w:t>
      </w:r>
    </w:p>
    <w:p w14:paraId="59865099" w14:textId="4CD385C4" w:rsidR="006A6E2C" w:rsidRDefault="006A6E2C" w:rsidP="002235EC">
      <w:pPr>
        <w:rPr>
          <w:rFonts w:cs="Times New Roman"/>
        </w:rPr>
      </w:pPr>
      <w:r>
        <w:rPr>
          <w:rFonts w:cs="Times New Roman"/>
        </w:rPr>
        <w:br w:type="page"/>
      </w:r>
    </w:p>
    <w:p w14:paraId="15BDDC77" w14:textId="6B6BEA4D" w:rsidR="006A6E2C" w:rsidRPr="001004E5" w:rsidRDefault="006A6E2C" w:rsidP="006A6E2C">
      <w:pPr>
        <w:pStyle w:val="Heading2"/>
      </w:pPr>
      <w:bookmarkStart w:id="68" w:name="_Toc189056999"/>
      <w:bookmarkStart w:id="69" w:name="_Toc228977275"/>
      <w:bookmarkStart w:id="70" w:name="_Toc241063860"/>
      <w:r>
        <w:lastRenderedPageBreak/>
        <w:t>4.</w:t>
      </w:r>
      <w:r w:rsidR="002235EC">
        <w:t>2</w:t>
      </w:r>
      <w:r>
        <w:t xml:space="preserve"> Reliability Analysis</w:t>
      </w:r>
      <w:bookmarkEnd w:id="68"/>
      <w:bookmarkEnd w:id="69"/>
      <w:bookmarkEnd w:id="70"/>
      <w:r>
        <w:t xml:space="preserve"> </w:t>
      </w:r>
    </w:p>
    <w:tbl>
      <w:tblPr>
        <w:tblStyle w:val="TableGrid1"/>
        <w:tblW w:w="8896" w:type="dxa"/>
        <w:tblLayout w:type="fixed"/>
        <w:tblLook w:val="0000" w:firstRow="0" w:lastRow="0" w:firstColumn="0" w:lastColumn="0" w:noHBand="0" w:noVBand="0"/>
      </w:tblPr>
      <w:tblGrid>
        <w:gridCol w:w="4995"/>
        <w:gridCol w:w="3901"/>
      </w:tblGrid>
      <w:tr w:rsidR="006A6E2C" w:rsidRPr="001004E5" w14:paraId="5EDBD633" w14:textId="77777777" w:rsidTr="00106D2E">
        <w:trPr>
          <w:trHeight w:val="560"/>
        </w:trPr>
        <w:tc>
          <w:tcPr>
            <w:tcW w:w="8896" w:type="dxa"/>
            <w:gridSpan w:val="2"/>
          </w:tcPr>
          <w:p w14:paraId="2FBF7442" w14:textId="77777777" w:rsidR="006A6E2C" w:rsidRPr="001004E5" w:rsidRDefault="006A6E2C" w:rsidP="00106D2E">
            <w:pPr>
              <w:spacing w:after="160"/>
              <w:jc w:val="center"/>
              <w:rPr>
                <w:lang w:bidi="bn-IN"/>
              </w:rPr>
            </w:pPr>
            <w:r w:rsidRPr="001004E5">
              <w:rPr>
                <w:b/>
                <w:bCs/>
                <w:lang w:bidi="bn-IN"/>
              </w:rPr>
              <w:t>Reliability Statistics</w:t>
            </w:r>
          </w:p>
        </w:tc>
      </w:tr>
      <w:tr w:rsidR="006A6E2C" w:rsidRPr="001004E5" w14:paraId="64F25D40" w14:textId="77777777" w:rsidTr="002235EC">
        <w:trPr>
          <w:trHeight w:val="630"/>
        </w:trPr>
        <w:tc>
          <w:tcPr>
            <w:tcW w:w="4995" w:type="dxa"/>
          </w:tcPr>
          <w:p w14:paraId="32B554A5" w14:textId="77777777" w:rsidR="006A6E2C" w:rsidRPr="001004E5" w:rsidRDefault="006A6E2C" w:rsidP="00106D2E">
            <w:pPr>
              <w:spacing w:after="160"/>
              <w:jc w:val="center"/>
              <w:rPr>
                <w:lang w:bidi="bn-IN"/>
              </w:rPr>
            </w:pPr>
            <w:r w:rsidRPr="001004E5">
              <w:rPr>
                <w:lang w:bidi="bn-IN"/>
              </w:rPr>
              <w:t>Cronbach's Alpha</w:t>
            </w:r>
          </w:p>
        </w:tc>
        <w:tc>
          <w:tcPr>
            <w:tcW w:w="3900" w:type="dxa"/>
          </w:tcPr>
          <w:p w14:paraId="717D09EA" w14:textId="77777777" w:rsidR="006A6E2C" w:rsidRPr="001004E5" w:rsidRDefault="006A6E2C" w:rsidP="00106D2E">
            <w:pPr>
              <w:spacing w:after="160"/>
              <w:jc w:val="center"/>
              <w:rPr>
                <w:lang w:bidi="bn-IN"/>
              </w:rPr>
            </w:pPr>
            <w:r w:rsidRPr="001004E5">
              <w:rPr>
                <w:lang w:bidi="bn-IN"/>
              </w:rPr>
              <w:t>N of Items</w:t>
            </w:r>
          </w:p>
        </w:tc>
      </w:tr>
      <w:tr w:rsidR="006A6E2C" w:rsidRPr="001004E5" w14:paraId="5D10F79B" w14:textId="77777777" w:rsidTr="00106D2E">
        <w:trPr>
          <w:trHeight w:val="549"/>
        </w:trPr>
        <w:tc>
          <w:tcPr>
            <w:tcW w:w="4995" w:type="dxa"/>
          </w:tcPr>
          <w:p w14:paraId="40F05B35" w14:textId="49104018" w:rsidR="006A6E2C" w:rsidRPr="001004E5" w:rsidRDefault="006A6E2C" w:rsidP="00106D2E">
            <w:pPr>
              <w:spacing w:after="160"/>
              <w:jc w:val="center"/>
              <w:rPr>
                <w:lang w:bidi="bn-IN"/>
              </w:rPr>
            </w:pPr>
            <w:r w:rsidRPr="001004E5">
              <w:rPr>
                <w:lang w:bidi="bn-IN"/>
              </w:rPr>
              <w:t>.</w:t>
            </w:r>
            <w:r w:rsidR="00127E5C">
              <w:rPr>
                <w:lang w:bidi="bn-IN"/>
              </w:rPr>
              <w:t>784</w:t>
            </w:r>
          </w:p>
        </w:tc>
        <w:tc>
          <w:tcPr>
            <w:tcW w:w="3900" w:type="dxa"/>
          </w:tcPr>
          <w:p w14:paraId="5FE7DCDD" w14:textId="43B14A02" w:rsidR="006A6E2C" w:rsidRPr="001004E5" w:rsidRDefault="006A6E2C" w:rsidP="00106D2E">
            <w:pPr>
              <w:keepNext/>
              <w:spacing w:after="160"/>
              <w:jc w:val="center"/>
              <w:rPr>
                <w:lang w:bidi="bn-IN"/>
              </w:rPr>
            </w:pPr>
            <w:r w:rsidRPr="001004E5">
              <w:rPr>
                <w:lang w:bidi="bn-IN"/>
              </w:rPr>
              <w:t>2</w:t>
            </w:r>
            <w:r>
              <w:rPr>
                <w:lang w:bidi="bn-IN"/>
              </w:rPr>
              <w:t>8</w:t>
            </w:r>
          </w:p>
        </w:tc>
      </w:tr>
    </w:tbl>
    <w:p w14:paraId="6EF7CFAB" w14:textId="18DCAD3C" w:rsidR="006A6E2C" w:rsidRDefault="006A6E2C" w:rsidP="006A6E2C">
      <w:pPr>
        <w:pStyle w:val="Caption"/>
      </w:pPr>
      <w:bookmarkStart w:id="71" w:name="_Toc228975429"/>
      <w:bookmarkStart w:id="72" w:name="_Toc240128036"/>
      <w:r>
        <w:t xml:space="preserve">Table </w:t>
      </w:r>
      <w:fldSimple w:instr=" SEQ Table \* ARABIC ">
        <w:r w:rsidR="00E6464F">
          <w:rPr>
            <w:noProof/>
          </w:rPr>
          <w:t>3</w:t>
        </w:r>
      </w:fldSimple>
      <w:r>
        <w:t xml:space="preserve">: </w:t>
      </w:r>
      <w:r w:rsidRPr="004F204A">
        <w:t>Reliability Analysis</w:t>
      </w:r>
      <w:bookmarkEnd w:id="71"/>
      <w:bookmarkEnd w:id="72"/>
    </w:p>
    <w:tbl>
      <w:tblPr>
        <w:tblStyle w:val="TableGrid"/>
        <w:tblW w:w="0" w:type="auto"/>
        <w:tblLook w:val="04A0" w:firstRow="1" w:lastRow="0" w:firstColumn="1" w:lastColumn="0" w:noHBand="0" w:noVBand="1"/>
      </w:tblPr>
      <w:tblGrid>
        <w:gridCol w:w="3539"/>
        <w:gridCol w:w="2977"/>
        <w:gridCol w:w="2631"/>
      </w:tblGrid>
      <w:tr w:rsidR="006A6E2C" w14:paraId="11690433" w14:textId="77777777" w:rsidTr="00106D2E">
        <w:trPr>
          <w:trHeight w:val="367"/>
        </w:trPr>
        <w:tc>
          <w:tcPr>
            <w:tcW w:w="3539" w:type="dxa"/>
            <w:vAlign w:val="center"/>
          </w:tcPr>
          <w:p w14:paraId="33E6D593" w14:textId="77777777" w:rsidR="006A6E2C" w:rsidRPr="00415D0F" w:rsidRDefault="006A6E2C" w:rsidP="00106D2E">
            <w:pPr>
              <w:jc w:val="center"/>
              <w:rPr>
                <w:b/>
                <w:bCs/>
              </w:rPr>
            </w:pPr>
            <w:r w:rsidRPr="00415D0F">
              <w:rPr>
                <w:b/>
                <w:bCs/>
              </w:rPr>
              <w:t>Variables</w:t>
            </w:r>
          </w:p>
        </w:tc>
        <w:tc>
          <w:tcPr>
            <w:tcW w:w="2977" w:type="dxa"/>
            <w:vAlign w:val="center"/>
          </w:tcPr>
          <w:p w14:paraId="399C2505" w14:textId="77777777" w:rsidR="006A6E2C" w:rsidRPr="00415D0F" w:rsidRDefault="006A6E2C" w:rsidP="00106D2E">
            <w:pPr>
              <w:jc w:val="center"/>
              <w:rPr>
                <w:b/>
                <w:bCs/>
              </w:rPr>
            </w:pPr>
            <w:r w:rsidRPr="00415D0F">
              <w:rPr>
                <w:b/>
                <w:bCs/>
              </w:rPr>
              <w:t>Number of Items</w:t>
            </w:r>
          </w:p>
        </w:tc>
        <w:tc>
          <w:tcPr>
            <w:tcW w:w="2631" w:type="dxa"/>
            <w:vAlign w:val="center"/>
          </w:tcPr>
          <w:p w14:paraId="364508A2" w14:textId="77777777" w:rsidR="006A6E2C" w:rsidRPr="00415D0F" w:rsidRDefault="006A6E2C" w:rsidP="00106D2E">
            <w:pPr>
              <w:jc w:val="center"/>
              <w:rPr>
                <w:b/>
                <w:bCs/>
              </w:rPr>
            </w:pPr>
            <w:r w:rsidRPr="005C52EE">
              <w:rPr>
                <w:rFonts w:cs="Times New Roman"/>
                <w:b/>
                <w:bCs/>
                <w:szCs w:val="24"/>
              </w:rPr>
              <w:t>Cronbach's</w:t>
            </w:r>
            <w:r w:rsidRPr="00F13D44">
              <w:rPr>
                <w:rFonts w:cs="Times New Roman"/>
                <w:szCs w:val="24"/>
              </w:rPr>
              <w:t xml:space="preserve"> </w:t>
            </w:r>
            <w:r w:rsidRPr="00415D0F">
              <w:rPr>
                <w:b/>
                <w:bCs/>
              </w:rPr>
              <w:t>Alpha</w:t>
            </w:r>
          </w:p>
        </w:tc>
      </w:tr>
      <w:tr w:rsidR="006A6E2C" w14:paraId="12812411" w14:textId="77777777" w:rsidTr="00106D2E">
        <w:trPr>
          <w:trHeight w:val="376"/>
        </w:trPr>
        <w:tc>
          <w:tcPr>
            <w:tcW w:w="3539" w:type="dxa"/>
            <w:vAlign w:val="center"/>
          </w:tcPr>
          <w:p w14:paraId="04D2C7BC" w14:textId="6BD4D1F9" w:rsidR="006A6E2C" w:rsidRDefault="006A6E2C" w:rsidP="00106D2E">
            <w:pPr>
              <w:jc w:val="center"/>
            </w:pPr>
            <w:r>
              <w:t>Attitude</w:t>
            </w:r>
          </w:p>
        </w:tc>
        <w:tc>
          <w:tcPr>
            <w:tcW w:w="2977" w:type="dxa"/>
            <w:vAlign w:val="center"/>
          </w:tcPr>
          <w:p w14:paraId="25453B69" w14:textId="77777777" w:rsidR="006A6E2C" w:rsidRDefault="006A6E2C" w:rsidP="00106D2E">
            <w:pPr>
              <w:jc w:val="center"/>
            </w:pPr>
            <w:r>
              <w:t>3</w:t>
            </w:r>
          </w:p>
        </w:tc>
        <w:tc>
          <w:tcPr>
            <w:tcW w:w="2631" w:type="dxa"/>
            <w:vAlign w:val="center"/>
          </w:tcPr>
          <w:p w14:paraId="6C04E2E4" w14:textId="0830F38F" w:rsidR="006A6E2C" w:rsidRDefault="006A6E2C" w:rsidP="00106D2E">
            <w:pPr>
              <w:jc w:val="center"/>
            </w:pPr>
            <w:r>
              <w:t>0.7</w:t>
            </w:r>
            <w:r w:rsidR="00127E5C">
              <w:t>07</w:t>
            </w:r>
          </w:p>
        </w:tc>
      </w:tr>
      <w:tr w:rsidR="006A6E2C" w14:paraId="4283C7E4" w14:textId="77777777" w:rsidTr="00106D2E">
        <w:trPr>
          <w:trHeight w:val="367"/>
        </w:trPr>
        <w:tc>
          <w:tcPr>
            <w:tcW w:w="3539" w:type="dxa"/>
            <w:vAlign w:val="center"/>
          </w:tcPr>
          <w:p w14:paraId="7F514E8E" w14:textId="22F81F73" w:rsidR="006A6E2C" w:rsidRDefault="006A6E2C" w:rsidP="00106D2E">
            <w:pPr>
              <w:jc w:val="center"/>
            </w:pPr>
            <w:r>
              <w:t>Subjective Norms</w:t>
            </w:r>
          </w:p>
        </w:tc>
        <w:tc>
          <w:tcPr>
            <w:tcW w:w="2977" w:type="dxa"/>
            <w:vAlign w:val="center"/>
          </w:tcPr>
          <w:p w14:paraId="6D3F8822" w14:textId="77777777" w:rsidR="006A6E2C" w:rsidRDefault="006A6E2C" w:rsidP="00106D2E">
            <w:pPr>
              <w:jc w:val="center"/>
            </w:pPr>
            <w:r>
              <w:t>3</w:t>
            </w:r>
          </w:p>
        </w:tc>
        <w:tc>
          <w:tcPr>
            <w:tcW w:w="2631" w:type="dxa"/>
            <w:vAlign w:val="center"/>
          </w:tcPr>
          <w:p w14:paraId="39566595" w14:textId="0969B784" w:rsidR="006A6E2C" w:rsidRDefault="006A6E2C" w:rsidP="00106D2E">
            <w:pPr>
              <w:jc w:val="center"/>
            </w:pPr>
            <w:r>
              <w:t>0.87</w:t>
            </w:r>
            <w:r w:rsidR="00127E5C">
              <w:t>9</w:t>
            </w:r>
          </w:p>
        </w:tc>
      </w:tr>
      <w:tr w:rsidR="006A6E2C" w14:paraId="1E300185" w14:textId="77777777" w:rsidTr="00106D2E">
        <w:trPr>
          <w:trHeight w:val="376"/>
        </w:trPr>
        <w:tc>
          <w:tcPr>
            <w:tcW w:w="3539" w:type="dxa"/>
            <w:vAlign w:val="center"/>
          </w:tcPr>
          <w:p w14:paraId="54984999" w14:textId="28E2B6B0" w:rsidR="006A6E2C" w:rsidRDefault="006A6E2C" w:rsidP="00106D2E">
            <w:pPr>
              <w:jc w:val="center"/>
            </w:pPr>
            <w:r>
              <w:t xml:space="preserve">Perceived Behavioural Control </w:t>
            </w:r>
          </w:p>
        </w:tc>
        <w:tc>
          <w:tcPr>
            <w:tcW w:w="2977" w:type="dxa"/>
            <w:vAlign w:val="center"/>
          </w:tcPr>
          <w:p w14:paraId="714C4F44" w14:textId="77777777" w:rsidR="006A6E2C" w:rsidRDefault="006A6E2C" w:rsidP="00106D2E">
            <w:pPr>
              <w:jc w:val="center"/>
            </w:pPr>
            <w:r>
              <w:t>3</w:t>
            </w:r>
          </w:p>
        </w:tc>
        <w:tc>
          <w:tcPr>
            <w:tcW w:w="2631" w:type="dxa"/>
            <w:vAlign w:val="center"/>
          </w:tcPr>
          <w:p w14:paraId="1789D7FF" w14:textId="2131A305" w:rsidR="006A6E2C" w:rsidRDefault="006A6E2C" w:rsidP="00106D2E">
            <w:pPr>
              <w:jc w:val="center"/>
            </w:pPr>
            <w:r>
              <w:t>0.87</w:t>
            </w:r>
            <w:r w:rsidR="00127E5C">
              <w:t>3</w:t>
            </w:r>
          </w:p>
        </w:tc>
      </w:tr>
      <w:tr w:rsidR="006A6E2C" w14:paraId="438EC4A9" w14:textId="77777777" w:rsidTr="00106D2E">
        <w:trPr>
          <w:trHeight w:val="367"/>
        </w:trPr>
        <w:tc>
          <w:tcPr>
            <w:tcW w:w="3539" w:type="dxa"/>
            <w:vAlign w:val="center"/>
          </w:tcPr>
          <w:p w14:paraId="32B7016A" w14:textId="53736E95" w:rsidR="006A6E2C" w:rsidRDefault="006A6E2C" w:rsidP="00106D2E">
            <w:pPr>
              <w:jc w:val="center"/>
            </w:pPr>
            <w:r>
              <w:t>Attention</w:t>
            </w:r>
          </w:p>
        </w:tc>
        <w:tc>
          <w:tcPr>
            <w:tcW w:w="2977" w:type="dxa"/>
            <w:vAlign w:val="center"/>
          </w:tcPr>
          <w:p w14:paraId="31BE1EE5" w14:textId="77777777" w:rsidR="006A6E2C" w:rsidRDefault="006A6E2C" w:rsidP="00106D2E">
            <w:pPr>
              <w:jc w:val="center"/>
            </w:pPr>
            <w:r>
              <w:t>3</w:t>
            </w:r>
          </w:p>
        </w:tc>
        <w:tc>
          <w:tcPr>
            <w:tcW w:w="2631" w:type="dxa"/>
            <w:vAlign w:val="center"/>
          </w:tcPr>
          <w:p w14:paraId="65B3F36F" w14:textId="4C27F81A" w:rsidR="006A6E2C" w:rsidRDefault="006A6E2C" w:rsidP="00106D2E">
            <w:pPr>
              <w:jc w:val="center"/>
            </w:pPr>
            <w:r>
              <w:t>0.8</w:t>
            </w:r>
            <w:r w:rsidR="00127E5C">
              <w:t>77</w:t>
            </w:r>
          </w:p>
        </w:tc>
      </w:tr>
      <w:tr w:rsidR="006A6E2C" w14:paraId="27385D5E" w14:textId="77777777" w:rsidTr="00106D2E">
        <w:trPr>
          <w:trHeight w:val="367"/>
        </w:trPr>
        <w:tc>
          <w:tcPr>
            <w:tcW w:w="3539" w:type="dxa"/>
            <w:vAlign w:val="center"/>
          </w:tcPr>
          <w:p w14:paraId="571B7158" w14:textId="3AEB2AC6" w:rsidR="006A6E2C" w:rsidRDefault="006A6E2C" w:rsidP="00106D2E">
            <w:pPr>
              <w:jc w:val="center"/>
            </w:pPr>
            <w:r>
              <w:t>Interest</w:t>
            </w:r>
          </w:p>
        </w:tc>
        <w:tc>
          <w:tcPr>
            <w:tcW w:w="2977" w:type="dxa"/>
            <w:vAlign w:val="center"/>
          </w:tcPr>
          <w:p w14:paraId="52D810AA" w14:textId="77777777" w:rsidR="006A6E2C" w:rsidRDefault="006A6E2C" w:rsidP="00106D2E">
            <w:pPr>
              <w:jc w:val="center"/>
            </w:pPr>
            <w:r>
              <w:t>3</w:t>
            </w:r>
          </w:p>
        </w:tc>
        <w:tc>
          <w:tcPr>
            <w:tcW w:w="2631" w:type="dxa"/>
            <w:vAlign w:val="center"/>
          </w:tcPr>
          <w:p w14:paraId="46041F7A" w14:textId="737EF037" w:rsidR="006A6E2C" w:rsidRDefault="006A6E2C" w:rsidP="00106D2E">
            <w:pPr>
              <w:jc w:val="center"/>
            </w:pPr>
            <w:r>
              <w:t>0.86</w:t>
            </w:r>
            <w:r w:rsidR="00127E5C">
              <w:t>5</w:t>
            </w:r>
          </w:p>
        </w:tc>
      </w:tr>
      <w:tr w:rsidR="006A6E2C" w14:paraId="365AE5CC" w14:textId="77777777" w:rsidTr="00106D2E">
        <w:trPr>
          <w:trHeight w:val="376"/>
        </w:trPr>
        <w:tc>
          <w:tcPr>
            <w:tcW w:w="3539" w:type="dxa"/>
            <w:vAlign w:val="center"/>
          </w:tcPr>
          <w:p w14:paraId="3862B504" w14:textId="09233856" w:rsidR="006A6E2C" w:rsidRDefault="006A6E2C" w:rsidP="00106D2E">
            <w:pPr>
              <w:jc w:val="center"/>
            </w:pPr>
            <w:r>
              <w:t>Desire</w:t>
            </w:r>
          </w:p>
        </w:tc>
        <w:tc>
          <w:tcPr>
            <w:tcW w:w="2977" w:type="dxa"/>
            <w:vAlign w:val="center"/>
          </w:tcPr>
          <w:p w14:paraId="3DC73A70" w14:textId="77777777" w:rsidR="006A6E2C" w:rsidRDefault="006A6E2C" w:rsidP="00106D2E">
            <w:pPr>
              <w:jc w:val="center"/>
            </w:pPr>
            <w:r>
              <w:t>3</w:t>
            </w:r>
          </w:p>
        </w:tc>
        <w:tc>
          <w:tcPr>
            <w:tcW w:w="2631" w:type="dxa"/>
            <w:vAlign w:val="center"/>
          </w:tcPr>
          <w:p w14:paraId="1F19A851" w14:textId="4DE214CF" w:rsidR="006A6E2C" w:rsidRDefault="006A6E2C" w:rsidP="00106D2E">
            <w:pPr>
              <w:jc w:val="center"/>
            </w:pPr>
            <w:r>
              <w:t>0.</w:t>
            </w:r>
            <w:r w:rsidR="00127E5C">
              <w:t>896</w:t>
            </w:r>
          </w:p>
        </w:tc>
      </w:tr>
      <w:tr w:rsidR="006A6E2C" w14:paraId="3C17D798" w14:textId="77777777" w:rsidTr="00106D2E">
        <w:trPr>
          <w:trHeight w:val="376"/>
        </w:trPr>
        <w:tc>
          <w:tcPr>
            <w:tcW w:w="3539" w:type="dxa"/>
            <w:vAlign w:val="center"/>
          </w:tcPr>
          <w:p w14:paraId="772D8E8E" w14:textId="6BCB0F91" w:rsidR="006A6E2C" w:rsidRDefault="006A6E2C" w:rsidP="00106D2E">
            <w:pPr>
              <w:jc w:val="center"/>
            </w:pPr>
            <w:r>
              <w:t>Trust</w:t>
            </w:r>
          </w:p>
        </w:tc>
        <w:tc>
          <w:tcPr>
            <w:tcW w:w="2977" w:type="dxa"/>
            <w:vAlign w:val="center"/>
          </w:tcPr>
          <w:p w14:paraId="29C2DA32" w14:textId="54B0600C" w:rsidR="006A6E2C" w:rsidRDefault="006A6E2C" w:rsidP="00106D2E">
            <w:pPr>
              <w:jc w:val="center"/>
            </w:pPr>
            <w:r>
              <w:t>3</w:t>
            </w:r>
          </w:p>
        </w:tc>
        <w:tc>
          <w:tcPr>
            <w:tcW w:w="2631" w:type="dxa"/>
            <w:vAlign w:val="center"/>
          </w:tcPr>
          <w:p w14:paraId="33396657" w14:textId="779E8D69" w:rsidR="006A6E2C" w:rsidRDefault="006A6E2C" w:rsidP="00106D2E">
            <w:pPr>
              <w:jc w:val="center"/>
            </w:pPr>
            <w:r>
              <w:t>0.</w:t>
            </w:r>
            <w:r w:rsidR="00BE639F">
              <w:t>775</w:t>
            </w:r>
          </w:p>
        </w:tc>
      </w:tr>
      <w:tr w:rsidR="006A6E2C" w14:paraId="019B2F3C" w14:textId="77777777" w:rsidTr="00106D2E">
        <w:trPr>
          <w:trHeight w:val="376"/>
        </w:trPr>
        <w:tc>
          <w:tcPr>
            <w:tcW w:w="3539" w:type="dxa"/>
            <w:vAlign w:val="center"/>
          </w:tcPr>
          <w:p w14:paraId="7A830C89" w14:textId="6F6F8956" w:rsidR="006A6E2C" w:rsidRDefault="006A6E2C" w:rsidP="00106D2E">
            <w:pPr>
              <w:jc w:val="center"/>
            </w:pPr>
            <w:r>
              <w:t>Credibility</w:t>
            </w:r>
          </w:p>
        </w:tc>
        <w:tc>
          <w:tcPr>
            <w:tcW w:w="2977" w:type="dxa"/>
            <w:vAlign w:val="center"/>
          </w:tcPr>
          <w:p w14:paraId="1084E8B2" w14:textId="24F48C20" w:rsidR="006A6E2C" w:rsidRDefault="006A6E2C" w:rsidP="00106D2E">
            <w:pPr>
              <w:jc w:val="center"/>
            </w:pPr>
            <w:r>
              <w:t>3</w:t>
            </w:r>
          </w:p>
        </w:tc>
        <w:tc>
          <w:tcPr>
            <w:tcW w:w="2631" w:type="dxa"/>
            <w:vAlign w:val="center"/>
          </w:tcPr>
          <w:p w14:paraId="55DFB121" w14:textId="232BBBCA" w:rsidR="006A6E2C" w:rsidRDefault="006A6E2C" w:rsidP="00106D2E">
            <w:pPr>
              <w:jc w:val="center"/>
            </w:pPr>
            <w:r>
              <w:t>0.7</w:t>
            </w:r>
            <w:r w:rsidR="00BE639F">
              <w:t>08</w:t>
            </w:r>
          </w:p>
        </w:tc>
      </w:tr>
      <w:tr w:rsidR="006A6E2C" w14:paraId="6A60A03C" w14:textId="77777777" w:rsidTr="00106D2E">
        <w:trPr>
          <w:trHeight w:val="367"/>
        </w:trPr>
        <w:tc>
          <w:tcPr>
            <w:tcW w:w="3539" w:type="dxa"/>
            <w:vAlign w:val="center"/>
          </w:tcPr>
          <w:p w14:paraId="582E89B1" w14:textId="33024FCC" w:rsidR="006A6E2C" w:rsidRDefault="006A6E2C" w:rsidP="00106D2E">
            <w:pPr>
              <w:jc w:val="center"/>
            </w:pPr>
            <w:r>
              <w:t>Customer Purchase Behaviour</w:t>
            </w:r>
          </w:p>
        </w:tc>
        <w:tc>
          <w:tcPr>
            <w:tcW w:w="2977" w:type="dxa"/>
            <w:vAlign w:val="center"/>
          </w:tcPr>
          <w:p w14:paraId="0C652930" w14:textId="701B9312" w:rsidR="006A6E2C" w:rsidRDefault="006A6E2C" w:rsidP="00106D2E">
            <w:pPr>
              <w:jc w:val="center"/>
            </w:pPr>
            <w:r>
              <w:t>4</w:t>
            </w:r>
          </w:p>
        </w:tc>
        <w:tc>
          <w:tcPr>
            <w:tcW w:w="2631" w:type="dxa"/>
            <w:vAlign w:val="center"/>
          </w:tcPr>
          <w:p w14:paraId="1FE9E0C5" w14:textId="2BEF05D9" w:rsidR="006A6E2C" w:rsidRDefault="006A6E2C" w:rsidP="00106D2E">
            <w:pPr>
              <w:keepNext/>
              <w:jc w:val="center"/>
            </w:pPr>
            <w:r>
              <w:t>0.7</w:t>
            </w:r>
            <w:r w:rsidR="00BE639F">
              <w:t>64</w:t>
            </w:r>
          </w:p>
        </w:tc>
      </w:tr>
    </w:tbl>
    <w:p w14:paraId="17F00041" w14:textId="7E2D4784" w:rsidR="006A6E2C" w:rsidRDefault="006A6E2C" w:rsidP="006A6E2C">
      <w:pPr>
        <w:pStyle w:val="Caption"/>
      </w:pPr>
      <w:bookmarkStart w:id="73" w:name="_Toc228975430"/>
      <w:bookmarkStart w:id="74" w:name="_Toc240128037"/>
      <w:r>
        <w:t xml:space="preserve">Table </w:t>
      </w:r>
      <w:fldSimple w:instr=" SEQ Table \* ARABIC ">
        <w:r w:rsidR="00E6464F">
          <w:rPr>
            <w:noProof/>
          </w:rPr>
          <w:t>4</w:t>
        </w:r>
      </w:fldSimple>
      <w:r>
        <w:t xml:space="preserve">: </w:t>
      </w:r>
      <w:r w:rsidRPr="00ED79ED">
        <w:t>Cronbach's Alpha Value for Each Variable</w:t>
      </w:r>
      <w:bookmarkEnd w:id="73"/>
      <w:bookmarkEnd w:id="74"/>
    </w:p>
    <w:p w14:paraId="763BFCE3" w14:textId="34C3E69E" w:rsidR="002235EC" w:rsidRDefault="002235EC" w:rsidP="002235EC">
      <w:pPr>
        <w:rPr>
          <w:rFonts w:cs="Times New Roman"/>
        </w:rPr>
      </w:pPr>
      <w:r w:rsidRPr="002235EC">
        <w:rPr>
          <w:rFonts w:cs="Times New Roman"/>
        </w:rPr>
        <w:t xml:space="preserve">The reliability analysis showed that the internal consistency of the measurement instrument is good. </w:t>
      </w:r>
      <w:r w:rsidR="00790966">
        <w:rPr>
          <w:rFonts w:cs="Times New Roman"/>
        </w:rPr>
        <w:t>The o</w:t>
      </w:r>
      <w:r w:rsidRPr="002235EC">
        <w:rPr>
          <w:rFonts w:cs="Times New Roman"/>
        </w:rPr>
        <w:t>verall Cronbach's alpha for the 28 items is 0.</w:t>
      </w:r>
      <w:r w:rsidR="00127E5C">
        <w:rPr>
          <w:rFonts w:cs="Times New Roman"/>
        </w:rPr>
        <w:t>784</w:t>
      </w:r>
      <w:r w:rsidRPr="002235EC">
        <w:rPr>
          <w:rFonts w:cs="Times New Roman"/>
        </w:rPr>
        <w:t>, which is higher than the threshold of 0.70 and therefore indicates high reliability. Each of the nine variables has acceptable reliability as well. Among all the items, Desire has the highest Cronbach's Alpha (0.</w:t>
      </w:r>
      <w:r w:rsidR="00127E5C">
        <w:rPr>
          <w:rFonts w:cs="Times New Roman"/>
        </w:rPr>
        <w:t>896</w:t>
      </w:r>
      <w:r w:rsidRPr="002235EC">
        <w:rPr>
          <w:rFonts w:cs="Times New Roman"/>
        </w:rPr>
        <w:t>)</w:t>
      </w:r>
      <w:r w:rsidR="00790966">
        <w:rPr>
          <w:rFonts w:cs="Times New Roman"/>
        </w:rPr>
        <w:t>,</w:t>
      </w:r>
      <w:r w:rsidRPr="002235EC">
        <w:rPr>
          <w:rFonts w:cs="Times New Roman"/>
        </w:rPr>
        <w:t xml:space="preserve"> followed by </w:t>
      </w:r>
      <w:r w:rsidR="00BE639F" w:rsidRPr="002235EC">
        <w:rPr>
          <w:rFonts w:cs="Times New Roman"/>
        </w:rPr>
        <w:t>Subjective Norms (0.87</w:t>
      </w:r>
      <w:r w:rsidR="00BE639F">
        <w:rPr>
          <w:rFonts w:cs="Times New Roman"/>
        </w:rPr>
        <w:t>9</w:t>
      </w:r>
      <w:r w:rsidR="00BE639F" w:rsidRPr="002235EC">
        <w:rPr>
          <w:rFonts w:cs="Times New Roman"/>
        </w:rPr>
        <w:t>)</w:t>
      </w:r>
      <w:r w:rsidR="00BE639F">
        <w:rPr>
          <w:rFonts w:cs="Times New Roman"/>
        </w:rPr>
        <w:t>,</w:t>
      </w:r>
      <w:r w:rsidR="00BE639F" w:rsidRPr="002235EC">
        <w:rPr>
          <w:rFonts w:cs="Times New Roman"/>
        </w:rPr>
        <w:t xml:space="preserve"> </w:t>
      </w:r>
      <w:r w:rsidRPr="002235EC">
        <w:rPr>
          <w:rFonts w:cs="Times New Roman"/>
        </w:rPr>
        <w:t>Attention (0.8</w:t>
      </w:r>
      <w:r w:rsidR="00127E5C">
        <w:rPr>
          <w:rFonts w:cs="Times New Roman"/>
        </w:rPr>
        <w:t>77</w:t>
      </w:r>
      <w:r w:rsidRPr="002235EC">
        <w:rPr>
          <w:rFonts w:cs="Times New Roman"/>
        </w:rPr>
        <w:t>), Perceived Behavioural Control (0.8</w:t>
      </w:r>
      <w:r w:rsidR="00127E5C">
        <w:rPr>
          <w:rFonts w:cs="Times New Roman"/>
        </w:rPr>
        <w:t>73</w:t>
      </w:r>
      <w:r w:rsidRPr="002235EC">
        <w:rPr>
          <w:rFonts w:cs="Times New Roman"/>
        </w:rPr>
        <w:t>), and Interest (0.86</w:t>
      </w:r>
      <w:r w:rsidR="00127E5C">
        <w:rPr>
          <w:rFonts w:cs="Times New Roman"/>
        </w:rPr>
        <w:t>5</w:t>
      </w:r>
      <w:r w:rsidRPr="002235EC">
        <w:rPr>
          <w:rFonts w:cs="Times New Roman"/>
        </w:rPr>
        <w:t>). Customer Purchase Behaviour is at 0.798</w:t>
      </w:r>
      <w:r w:rsidR="008C42B6">
        <w:rPr>
          <w:rFonts w:cs="Times New Roman"/>
        </w:rPr>
        <w:t>,</w:t>
      </w:r>
      <w:r w:rsidR="00BE639F">
        <w:rPr>
          <w:rFonts w:cs="Times New Roman"/>
        </w:rPr>
        <w:t xml:space="preserve"> and </w:t>
      </w:r>
      <w:r w:rsidR="00BE639F" w:rsidRPr="002235EC">
        <w:rPr>
          <w:rFonts w:cs="Times New Roman"/>
        </w:rPr>
        <w:t>Trust is at 0.</w:t>
      </w:r>
      <w:r w:rsidR="00BE639F">
        <w:t>775</w:t>
      </w:r>
      <w:r w:rsidRPr="002235EC">
        <w:rPr>
          <w:rFonts w:cs="Times New Roman"/>
        </w:rPr>
        <w:t>. The values of Credibility (0.7</w:t>
      </w:r>
      <w:r w:rsidR="00BE639F">
        <w:rPr>
          <w:rFonts w:cs="Times New Roman"/>
        </w:rPr>
        <w:t>08</w:t>
      </w:r>
      <w:r w:rsidRPr="002235EC">
        <w:rPr>
          <w:rFonts w:cs="Times New Roman"/>
        </w:rPr>
        <w:t>) and Attitude (0.7</w:t>
      </w:r>
      <w:r w:rsidR="00127E5C">
        <w:rPr>
          <w:rFonts w:cs="Times New Roman"/>
        </w:rPr>
        <w:t>07</w:t>
      </w:r>
      <w:r w:rsidRPr="002235EC">
        <w:rPr>
          <w:rFonts w:cs="Times New Roman"/>
        </w:rPr>
        <w:t>) are comparatively low, but still within the acceptable range. Thus, all constructs exhibited acceptable to excellent internal consistency, supporting the reliability of the questionnaire items of the variables measured and their suitability for further statistical processing.</w:t>
      </w:r>
    </w:p>
    <w:p w14:paraId="56872112" w14:textId="77777777" w:rsidR="002235EC" w:rsidRDefault="002235EC">
      <w:pPr>
        <w:spacing w:line="259" w:lineRule="auto"/>
        <w:jc w:val="left"/>
        <w:rPr>
          <w:rFonts w:cs="Times New Roman"/>
        </w:rPr>
      </w:pPr>
      <w:r>
        <w:rPr>
          <w:rFonts w:cs="Times New Roman"/>
        </w:rPr>
        <w:br w:type="page"/>
      </w:r>
    </w:p>
    <w:p w14:paraId="4145A467" w14:textId="77777777" w:rsidR="002235EC" w:rsidRDefault="002235EC" w:rsidP="002235EC">
      <w:pPr>
        <w:pStyle w:val="Heading2"/>
      </w:pPr>
      <w:bookmarkStart w:id="75" w:name="_Toc241063861"/>
      <w:r>
        <w:lastRenderedPageBreak/>
        <w:t>4.3 Inferential Statistics</w:t>
      </w:r>
      <w:bookmarkEnd w:id="75"/>
      <w:r>
        <w:t xml:space="preserve"> </w:t>
      </w:r>
    </w:p>
    <w:p w14:paraId="7F2FE9CC" w14:textId="423F6633" w:rsidR="0015529A" w:rsidRPr="0015529A" w:rsidRDefault="00BD1663" w:rsidP="0015529A">
      <w:pPr>
        <w:pStyle w:val="Heading3"/>
      </w:pPr>
      <w:bookmarkStart w:id="76" w:name="_Toc189057002"/>
      <w:bookmarkStart w:id="77" w:name="_Toc228977278"/>
      <w:bookmarkStart w:id="78" w:name="_Toc241063862"/>
      <w:r>
        <w:t>4.3.1 Multiple Regression Analysis</w:t>
      </w:r>
      <w:bookmarkEnd w:id="76"/>
      <w:bookmarkEnd w:id="77"/>
      <w:bookmarkEnd w:id="78"/>
      <w:r>
        <w:t xml:space="preserve"> </w:t>
      </w:r>
    </w:p>
    <w:tbl>
      <w:tblPr>
        <w:tblStyle w:val="TableGrid3"/>
        <w:tblW w:w="10438" w:type="dxa"/>
        <w:tblLayout w:type="fixed"/>
        <w:tblLook w:val="0000" w:firstRow="0" w:lastRow="0" w:firstColumn="0" w:lastColumn="0" w:noHBand="0" w:noVBand="0"/>
      </w:tblPr>
      <w:tblGrid>
        <w:gridCol w:w="616"/>
        <w:gridCol w:w="796"/>
        <w:gridCol w:w="843"/>
        <w:gridCol w:w="1142"/>
        <w:gridCol w:w="1142"/>
        <w:gridCol w:w="1142"/>
        <w:gridCol w:w="869"/>
        <w:gridCol w:w="797"/>
        <w:gridCol w:w="797"/>
        <w:gridCol w:w="1145"/>
        <w:gridCol w:w="1142"/>
        <w:gridCol w:w="7"/>
      </w:tblGrid>
      <w:tr w:rsidR="0015529A" w:rsidRPr="0015529A" w14:paraId="05723BD9" w14:textId="77777777" w:rsidTr="0015529A">
        <w:trPr>
          <w:trHeight w:val="566"/>
        </w:trPr>
        <w:tc>
          <w:tcPr>
            <w:tcW w:w="10438" w:type="dxa"/>
            <w:gridSpan w:val="12"/>
          </w:tcPr>
          <w:p w14:paraId="6C293F67" w14:textId="77777777" w:rsidR="0015529A" w:rsidRPr="0015529A" w:rsidRDefault="0015529A" w:rsidP="0015529A">
            <w:pPr>
              <w:spacing w:after="160"/>
              <w:jc w:val="center"/>
              <w:rPr>
                <w:lang w:bidi="bn-IN"/>
              </w:rPr>
            </w:pPr>
            <w:r w:rsidRPr="0015529A">
              <w:rPr>
                <w:b/>
                <w:bCs/>
                <w:lang w:bidi="bn-IN"/>
              </w:rPr>
              <w:t>Model Summary</w:t>
            </w:r>
            <w:r w:rsidRPr="0015529A">
              <w:rPr>
                <w:b/>
                <w:bCs/>
                <w:vertAlign w:val="superscript"/>
                <w:lang w:bidi="bn-IN"/>
              </w:rPr>
              <w:t>b</w:t>
            </w:r>
          </w:p>
        </w:tc>
      </w:tr>
      <w:tr w:rsidR="0015529A" w:rsidRPr="0015529A" w14:paraId="27B26C8C" w14:textId="77777777" w:rsidTr="0015529A">
        <w:trPr>
          <w:gridAfter w:val="1"/>
          <w:wAfter w:w="4" w:type="dxa"/>
          <w:trHeight w:val="566"/>
        </w:trPr>
        <w:tc>
          <w:tcPr>
            <w:tcW w:w="617" w:type="dxa"/>
            <w:vMerge w:val="restart"/>
          </w:tcPr>
          <w:p w14:paraId="0A6E96D4" w14:textId="77777777" w:rsidR="0015529A" w:rsidRPr="0015529A" w:rsidRDefault="0015529A" w:rsidP="0015529A">
            <w:pPr>
              <w:spacing w:after="160"/>
              <w:rPr>
                <w:lang w:bidi="bn-IN"/>
              </w:rPr>
            </w:pPr>
            <w:r w:rsidRPr="0015529A">
              <w:rPr>
                <w:lang w:bidi="bn-IN"/>
              </w:rPr>
              <w:t>Model</w:t>
            </w:r>
          </w:p>
        </w:tc>
        <w:tc>
          <w:tcPr>
            <w:tcW w:w="797" w:type="dxa"/>
            <w:vMerge w:val="restart"/>
          </w:tcPr>
          <w:p w14:paraId="4F9CEFD2" w14:textId="77777777" w:rsidR="0015529A" w:rsidRPr="0015529A" w:rsidRDefault="0015529A" w:rsidP="0015529A">
            <w:pPr>
              <w:spacing w:after="160"/>
              <w:rPr>
                <w:lang w:bidi="bn-IN"/>
              </w:rPr>
            </w:pPr>
            <w:r w:rsidRPr="0015529A">
              <w:rPr>
                <w:lang w:bidi="bn-IN"/>
              </w:rPr>
              <w:t>R</w:t>
            </w:r>
          </w:p>
        </w:tc>
        <w:tc>
          <w:tcPr>
            <w:tcW w:w="844" w:type="dxa"/>
            <w:vMerge w:val="restart"/>
          </w:tcPr>
          <w:p w14:paraId="52A93CF4" w14:textId="77777777" w:rsidR="0015529A" w:rsidRPr="0015529A" w:rsidRDefault="0015529A" w:rsidP="0015529A">
            <w:pPr>
              <w:spacing w:after="160"/>
              <w:rPr>
                <w:lang w:bidi="bn-IN"/>
              </w:rPr>
            </w:pPr>
            <w:r w:rsidRPr="0015529A">
              <w:rPr>
                <w:lang w:bidi="bn-IN"/>
              </w:rPr>
              <w:t>R Square</w:t>
            </w:r>
          </w:p>
        </w:tc>
        <w:tc>
          <w:tcPr>
            <w:tcW w:w="1142" w:type="dxa"/>
            <w:vMerge w:val="restart"/>
          </w:tcPr>
          <w:p w14:paraId="41944B89" w14:textId="77777777" w:rsidR="0015529A" w:rsidRPr="0015529A" w:rsidRDefault="0015529A" w:rsidP="0015529A">
            <w:pPr>
              <w:spacing w:after="160"/>
              <w:rPr>
                <w:lang w:bidi="bn-IN"/>
              </w:rPr>
            </w:pPr>
            <w:r w:rsidRPr="0015529A">
              <w:rPr>
                <w:lang w:bidi="bn-IN"/>
              </w:rPr>
              <w:t>Adjusted R Square</w:t>
            </w:r>
          </w:p>
        </w:tc>
        <w:tc>
          <w:tcPr>
            <w:tcW w:w="1142" w:type="dxa"/>
            <w:vMerge w:val="restart"/>
          </w:tcPr>
          <w:p w14:paraId="71229A03" w14:textId="77777777" w:rsidR="0015529A" w:rsidRPr="0015529A" w:rsidRDefault="0015529A" w:rsidP="0015529A">
            <w:pPr>
              <w:spacing w:after="160"/>
              <w:rPr>
                <w:lang w:bidi="bn-IN"/>
              </w:rPr>
            </w:pPr>
            <w:r w:rsidRPr="0015529A">
              <w:rPr>
                <w:lang w:bidi="bn-IN"/>
              </w:rPr>
              <w:t>Std. Error of the Estimate</w:t>
            </w:r>
          </w:p>
        </w:tc>
        <w:tc>
          <w:tcPr>
            <w:tcW w:w="4750" w:type="dxa"/>
            <w:gridSpan w:val="5"/>
          </w:tcPr>
          <w:p w14:paraId="577B5DB9" w14:textId="77777777" w:rsidR="0015529A" w:rsidRPr="0015529A" w:rsidRDefault="0015529A" w:rsidP="0015529A">
            <w:pPr>
              <w:spacing w:after="160"/>
              <w:rPr>
                <w:lang w:bidi="bn-IN"/>
              </w:rPr>
            </w:pPr>
            <w:r w:rsidRPr="0015529A">
              <w:rPr>
                <w:lang w:bidi="bn-IN"/>
              </w:rPr>
              <w:t>Change Statistics</w:t>
            </w:r>
          </w:p>
        </w:tc>
        <w:tc>
          <w:tcPr>
            <w:tcW w:w="1142" w:type="dxa"/>
            <w:vMerge w:val="restart"/>
          </w:tcPr>
          <w:p w14:paraId="32C76D21" w14:textId="77777777" w:rsidR="0015529A" w:rsidRPr="0015529A" w:rsidRDefault="0015529A" w:rsidP="0015529A">
            <w:pPr>
              <w:spacing w:after="160"/>
              <w:rPr>
                <w:lang w:bidi="bn-IN"/>
              </w:rPr>
            </w:pPr>
            <w:r w:rsidRPr="0015529A">
              <w:rPr>
                <w:lang w:bidi="bn-IN"/>
              </w:rPr>
              <w:t>Durbin-Watson</w:t>
            </w:r>
          </w:p>
        </w:tc>
      </w:tr>
      <w:tr w:rsidR="0015529A" w:rsidRPr="0015529A" w14:paraId="6D87764C" w14:textId="77777777" w:rsidTr="0015529A">
        <w:trPr>
          <w:gridAfter w:val="1"/>
          <w:wAfter w:w="7" w:type="dxa"/>
          <w:trHeight w:val="144"/>
        </w:trPr>
        <w:tc>
          <w:tcPr>
            <w:tcW w:w="617" w:type="dxa"/>
            <w:vMerge/>
          </w:tcPr>
          <w:p w14:paraId="02FAFD5F" w14:textId="77777777" w:rsidR="0015529A" w:rsidRPr="0015529A" w:rsidRDefault="0015529A" w:rsidP="0015529A">
            <w:pPr>
              <w:spacing w:after="160"/>
              <w:rPr>
                <w:lang w:bidi="bn-IN"/>
              </w:rPr>
            </w:pPr>
          </w:p>
        </w:tc>
        <w:tc>
          <w:tcPr>
            <w:tcW w:w="797" w:type="dxa"/>
            <w:vMerge/>
          </w:tcPr>
          <w:p w14:paraId="71D6D610" w14:textId="77777777" w:rsidR="0015529A" w:rsidRPr="0015529A" w:rsidRDefault="0015529A" w:rsidP="0015529A">
            <w:pPr>
              <w:spacing w:after="160"/>
              <w:rPr>
                <w:lang w:bidi="bn-IN"/>
              </w:rPr>
            </w:pPr>
          </w:p>
        </w:tc>
        <w:tc>
          <w:tcPr>
            <w:tcW w:w="844" w:type="dxa"/>
            <w:vMerge/>
          </w:tcPr>
          <w:p w14:paraId="59DF18A0" w14:textId="77777777" w:rsidR="0015529A" w:rsidRPr="0015529A" w:rsidRDefault="0015529A" w:rsidP="0015529A">
            <w:pPr>
              <w:spacing w:after="160"/>
              <w:rPr>
                <w:lang w:bidi="bn-IN"/>
              </w:rPr>
            </w:pPr>
          </w:p>
        </w:tc>
        <w:tc>
          <w:tcPr>
            <w:tcW w:w="1142" w:type="dxa"/>
            <w:vMerge/>
          </w:tcPr>
          <w:p w14:paraId="5EC0A9C9" w14:textId="77777777" w:rsidR="0015529A" w:rsidRPr="0015529A" w:rsidRDefault="0015529A" w:rsidP="0015529A">
            <w:pPr>
              <w:spacing w:after="160"/>
              <w:rPr>
                <w:lang w:bidi="bn-IN"/>
              </w:rPr>
            </w:pPr>
          </w:p>
        </w:tc>
        <w:tc>
          <w:tcPr>
            <w:tcW w:w="1142" w:type="dxa"/>
            <w:vMerge/>
          </w:tcPr>
          <w:p w14:paraId="203E60EF" w14:textId="77777777" w:rsidR="0015529A" w:rsidRPr="0015529A" w:rsidRDefault="0015529A" w:rsidP="0015529A">
            <w:pPr>
              <w:spacing w:after="160"/>
              <w:rPr>
                <w:lang w:bidi="bn-IN"/>
              </w:rPr>
            </w:pPr>
          </w:p>
        </w:tc>
        <w:tc>
          <w:tcPr>
            <w:tcW w:w="1142" w:type="dxa"/>
          </w:tcPr>
          <w:p w14:paraId="14196D4B" w14:textId="77777777" w:rsidR="0015529A" w:rsidRPr="0015529A" w:rsidRDefault="0015529A" w:rsidP="0015529A">
            <w:pPr>
              <w:spacing w:after="160"/>
              <w:rPr>
                <w:lang w:bidi="bn-IN"/>
              </w:rPr>
            </w:pPr>
            <w:r w:rsidRPr="0015529A">
              <w:rPr>
                <w:lang w:bidi="bn-IN"/>
              </w:rPr>
              <w:t>R Square Change</w:t>
            </w:r>
          </w:p>
        </w:tc>
        <w:tc>
          <w:tcPr>
            <w:tcW w:w="869" w:type="dxa"/>
          </w:tcPr>
          <w:p w14:paraId="2E82A020" w14:textId="77777777" w:rsidR="0015529A" w:rsidRPr="0015529A" w:rsidRDefault="0015529A" w:rsidP="0015529A">
            <w:pPr>
              <w:spacing w:after="160"/>
              <w:rPr>
                <w:lang w:bidi="bn-IN"/>
              </w:rPr>
            </w:pPr>
            <w:r w:rsidRPr="0015529A">
              <w:rPr>
                <w:lang w:bidi="bn-IN"/>
              </w:rPr>
              <w:t>F Change</w:t>
            </w:r>
          </w:p>
        </w:tc>
        <w:tc>
          <w:tcPr>
            <w:tcW w:w="797" w:type="dxa"/>
          </w:tcPr>
          <w:p w14:paraId="6445C935" w14:textId="77777777" w:rsidR="0015529A" w:rsidRPr="0015529A" w:rsidRDefault="0015529A" w:rsidP="0015529A">
            <w:pPr>
              <w:spacing w:after="160"/>
              <w:rPr>
                <w:lang w:bidi="bn-IN"/>
              </w:rPr>
            </w:pPr>
            <w:r w:rsidRPr="0015529A">
              <w:rPr>
                <w:lang w:bidi="bn-IN"/>
              </w:rPr>
              <w:t>df1</w:t>
            </w:r>
          </w:p>
        </w:tc>
        <w:tc>
          <w:tcPr>
            <w:tcW w:w="797" w:type="dxa"/>
          </w:tcPr>
          <w:p w14:paraId="6444F16F" w14:textId="77777777" w:rsidR="0015529A" w:rsidRPr="0015529A" w:rsidRDefault="0015529A" w:rsidP="0015529A">
            <w:pPr>
              <w:spacing w:after="160"/>
              <w:rPr>
                <w:lang w:bidi="bn-IN"/>
              </w:rPr>
            </w:pPr>
            <w:r w:rsidRPr="0015529A">
              <w:rPr>
                <w:lang w:bidi="bn-IN"/>
              </w:rPr>
              <w:t>df2</w:t>
            </w:r>
          </w:p>
        </w:tc>
        <w:tc>
          <w:tcPr>
            <w:tcW w:w="1142" w:type="dxa"/>
          </w:tcPr>
          <w:p w14:paraId="43EF20D7" w14:textId="77777777" w:rsidR="0015529A" w:rsidRPr="0015529A" w:rsidRDefault="0015529A" w:rsidP="0015529A">
            <w:pPr>
              <w:spacing w:after="160"/>
              <w:rPr>
                <w:lang w:bidi="bn-IN"/>
              </w:rPr>
            </w:pPr>
            <w:r w:rsidRPr="0015529A">
              <w:rPr>
                <w:lang w:bidi="bn-IN"/>
              </w:rPr>
              <w:t>Sig. F Change</w:t>
            </w:r>
          </w:p>
        </w:tc>
        <w:tc>
          <w:tcPr>
            <w:tcW w:w="1142" w:type="dxa"/>
            <w:vMerge/>
          </w:tcPr>
          <w:p w14:paraId="47CBB910" w14:textId="77777777" w:rsidR="0015529A" w:rsidRPr="0015529A" w:rsidRDefault="0015529A" w:rsidP="0015529A">
            <w:pPr>
              <w:spacing w:after="160"/>
              <w:rPr>
                <w:lang w:bidi="bn-IN"/>
              </w:rPr>
            </w:pPr>
          </w:p>
        </w:tc>
      </w:tr>
      <w:tr w:rsidR="0015529A" w:rsidRPr="0015529A" w14:paraId="79DB8C5E" w14:textId="77777777" w:rsidTr="0015529A">
        <w:trPr>
          <w:gridAfter w:val="1"/>
          <w:wAfter w:w="7" w:type="dxa"/>
          <w:trHeight w:val="566"/>
        </w:trPr>
        <w:tc>
          <w:tcPr>
            <w:tcW w:w="617" w:type="dxa"/>
          </w:tcPr>
          <w:p w14:paraId="00D23980" w14:textId="77777777" w:rsidR="0015529A" w:rsidRPr="0015529A" w:rsidRDefault="0015529A" w:rsidP="0015529A">
            <w:pPr>
              <w:spacing w:after="160"/>
              <w:rPr>
                <w:lang w:bidi="bn-IN"/>
              </w:rPr>
            </w:pPr>
            <w:r w:rsidRPr="0015529A">
              <w:rPr>
                <w:lang w:bidi="bn-IN"/>
              </w:rPr>
              <w:t>1</w:t>
            </w:r>
          </w:p>
        </w:tc>
        <w:tc>
          <w:tcPr>
            <w:tcW w:w="797" w:type="dxa"/>
          </w:tcPr>
          <w:p w14:paraId="1BF48898" w14:textId="77777777" w:rsidR="0015529A" w:rsidRPr="0015529A" w:rsidRDefault="0015529A" w:rsidP="0015529A">
            <w:pPr>
              <w:spacing w:after="160"/>
              <w:rPr>
                <w:lang w:bidi="bn-IN"/>
              </w:rPr>
            </w:pPr>
            <w:r w:rsidRPr="0015529A">
              <w:rPr>
                <w:lang w:bidi="bn-IN"/>
              </w:rPr>
              <w:t>.751</w:t>
            </w:r>
            <w:r w:rsidRPr="0015529A">
              <w:rPr>
                <w:vertAlign w:val="superscript"/>
                <w:lang w:bidi="bn-IN"/>
              </w:rPr>
              <w:t>a</w:t>
            </w:r>
          </w:p>
        </w:tc>
        <w:tc>
          <w:tcPr>
            <w:tcW w:w="844" w:type="dxa"/>
          </w:tcPr>
          <w:p w14:paraId="0F28DF54" w14:textId="77777777" w:rsidR="0015529A" w:rsidRPr="0015529A" w:rsidRDefault="0015529A" w:rsidP="0015529A">
            <w:pPr>
              <w:spacing w:after="160"/>
              <w:rPr>
                <w:lang w:bidi="bn-IN"/>
              </w:rPr>
            </w:pPr>
            <w:r w:rsidRPr="0015529A">
              <w:rPr>
                <w:lang w:bidi="bn-IN"/>
              </w:rPr>
              <w:t>.565</w:t>
            </w:r>
          </w:p>
        </w:tc>
        <w:tc>
          <w:tcPr>
            <w:tcW w:w="1142" w:type="dxa"/>
          </w:tcPr>
          <w:p w14:paraId="2E0C49A9" w14:textId="77777777" w:rsidR="0015529A" w:rsidRPr="0015529A" w:rsidRDefault="0015529A" w:rsidP="0015529A">
            <w:pPr>
              <w:spacing w:after="160"/>
              <w:rPr>
                <w:lang w:bidi="bn-IN"/>
              </w:rPr>
            </w:pPr>
            <w:r w:rsidRPr="0015529A">
              <w:rPr>
                <w:lang w:bidi="bn-IN"/>
              </w:rPr>
              <w:t>.540</w:t>
            </w:r>
          </w:p>
        </w:tc>
        <w:tc>
          <w:tcPr>
            <w:tcW w:w="1142" w:type="dxa"/>
          </w:tcPr>
          <w:p w14:paraId="287293B4" w14:textId="77777777" w:rsidR="0015529A" w:rsidRPr="0015529A" w:rsidRDefault="0015529A" w:rsidP="0015529A">
            <w:pPr>
              <w:spacing w:after="160"/>
              <w:rPr>
                <w:lang w:bidi="bn-IN"/>
              </w:rPr>
            </w:pPr>
            <w:r w:rsidRPr="0015529A">
              <w:rPr>
                <w:lang w:bidi="bn-IN"/>
              </w:rPr>
              <w:t>.32028</w:t>
            </w:r>
          </w:p>
        </w:tc>
        <w:tc>
          <w:tcPr>
            <w:tcW w:w="1142" w:type="dxa"/>
          </w:tcPr>
          <w:p w14:paraId="4E991E2B" w14:textId="77777777" w:rsidR="0015529A" w:rsidRPr="0015529A" w:rsidRDefault="0015529A" w:rsidP="0015529A">
            <w:pPr>
              <w:spacing w:after="160"/>
              <w:rPr>
                <w:lang w:bidi="bn-IN"/>
              </w:rPr>
            </w:pPr>
            <w:r w:rsidRPr="0015529A">
              <w:rPr>
                <w:lang w:bidi="bn-IN"/>
              </w:rPr>
              <w:t>.565</w:t>
            </w:r>
          </w:p>
        </w:tc>
        <w:tc>
          <w:tcPr>
            <w:tcW w:w="869" w:type="dxa"/>
          </w:tcPr>
          <w:p w14:paraId="63273B89" w14:textId="77777777" w:rsidR="0015529A" w:rsidRPr="0015529A" w:rsidRDefault="0015529A" w:rsidP="0015529A">
            <w:pPr>
              <w:spacing w:after="160"/>
              <w:rPr>
                <w:lang w:bidi="bn-IN"/>
              </w:rPr>
            </w:pPr>
            <w:r w:rsidRPr="0015529A">
              <w:rPr>
                <w:lang w:bidi="bn-IN"/>
              </w:rPr>
              <w:t>22.849</w:t>
            </w:r>
          </w:p>
        </w:tc>
        <w:tc>
          <w:tcPr>
            <w:tcW w:w="797" w:type="dxa"/>
          </w:tcPr>
          <w:p w14:paraId="7323EC1B" w14:textId="77777777" w:rsidR="0015529A" w:rsidRPr="0015529A" w:rsidRDefault="0015529A" w:rsidP="0015529A">
            <w:pPr>
              <w:spacing w:after="160"/>
              <w:rPr>
                <w:lang w:bidi="bn-IN"/>
              </w:rPr>
            </w:pPr>
            <w:r w:rsidRPr="0015529A">
              <w:rPr>
                <w:lang w:bidi="bn-IN"/>
              </w:rPr>
              <w:t>8</w:t>
            </w:r>
          </w:p>
        </w:tc>
        <w:tc>
          <w:tcPr>
            <w:tcW w:w="797" w:type="dxa"/>
          </w:tcPr>
          <w:p w14:paraId="4425B2E2" w14:textId="77777777" w:rsidR="0015529A" w:rsidRPr="0015529A" w:rsidRDefault="0015529A" w:rsidP="0015529A">
            <w:pPr>
              <w:spacing w:after="160"/>
              <w:rPr>
                <w:lang w:bidi="bn-IN"/>
              </w:rPr>
            </w:pPr>
            <w:r w:rsidRPr="0015529A">
              <w:rPr>
                <w:lang w:bidi="bn-IN"/>
              </w:rPr>
              <w:t>141</w:t>
            </w:r>
          </w:p>
        </w:tc>
        <w:tc>
          <w:tcPr>
            <w:tcW w:w="1142" w:type="dxa"/>
          </w:tcPr>
          <w:p w14:paraId="754C514E" w14:textId="77777777" w:rsidR="0015529A" w:rsidRPr="0015529A" w:rsidRDefault="0015529A" w:rsidP="0015529A">
            <w:pPr>
              <w:spacing w:after="160"/>
              <w:rPr>
                <w:lang w:bidi="bn-IN"/>
              </w:rPr>
            </w:pPr>
            <w:r w:rsidRPr="0015529A">
              <w:rPr>
                <w:lang w:bidi="bn-IN"/>
              </w:rPr>
              <w:t>.000</w:t>
            </w:r>
          </w:p>
        </w:tc>
        <w:tc>
          <w:tcPr>
            <w:tcW w:w="1142" w:type="dxa"/>
          </w:tcPr>
          <w:p w14:paraId="0BD808F0" w14:textId="77777777" w:rsidR="0015529A" w:rsidRPr="0015529A" w:rsidRDefault="0015529A" w:rsidP="0015529A">
            <w:pPr>
              <w:spacing w:after="160"/>
              <w:rPr>
                <w:lang w:bidi="bn-IN"/>
              </w:rPr>
            </w:pPr>
            <w:r w:rsidRPr="0015529A">
              <w:rPr>
                <w:lang w:bidi="bn-IN"/>
              </w:rPr>
              <w:t>2.051</w:t>
            </w:r>
          </w:p>
        </w:tc>
      </w:tr>
      <w:tr w:rsidR="0015529A" w:rsidRPr="0015529A" w14:paraId="2E3D77B0" w14:textId="77777777" w:rsidTr="0015529A">
        <w:trPr>
          <w:trHeight w:val="566"/>
        </w:trPr>
        <w:tc>
          <w:tcPr>
            <w:tcW w:w="10438" w:type="dxa"/>
            <w:gridSpan w:val="12"/>
          </w:tcPr>
          <w:p w14:paraId="76A4E04A" w14:textId="77777777" w:rsidR="0015529A" w:rsidRPr="0015529A" w:rsidRDefault="0015529A" w:rsidP="0015529A">
            <w:pPr>
              <w:spacing w:after="160"/>
              <w:rPr>
                <w:lang w:bidi="bn-IN"/>
              </w:rPr>
            </w:pPr>
            <w:r w:rsidRPr="0015529A">
              <w:rPr>
                <w:lang w:bidi="bn-IN"/>
              </w:rPr>
              <w:t>a. Predictors: (Constant), C, D, AN, A, SN, I, PBC, T</w:t>
            </w:r>
          </w:p>
        </w:tc>
      </w:tr>
      <w:tr w:rsidR="0015529A" w:rsidRPr="0015529A" w14:paraId="3EA27A25" w14:textId="77777777" w:rsidTr="0015529A">
        <w:trPr>
          <w:trHeight w:val="566"/>
        </w:trPr>
        <w:tc>
          <w:tcPr>
            <w:tcW w:w="10438" w:type="dxa"/>
            <w:gridSpan w:val="12"/>
          </w:tcPr>
          <w:p w14:paraId="072557B5" w14:textId="77777777" w:rsidR="0015529A" w:rsidRPr="0015529A" w:rsidRDefault="0015529A" w:rsidP="0015529A">
            <w:pPr>
              <w:keepNext/>
              <w:spacing w:after="160"/>
              <w:rPr>
                <w:lang w:bidi="bn-IN"/>
              </w:rPr>
            </w:pPr>
            <w:r w:rsidRPr="0015529A">
              <w:rPr>
                <w:lang w:bidi="bn-IN"/>
              </w:rPr>
              <w:t>b. Dependent Variable: CPB</w:t>
            </w:r>
          </w:p>
        </w:tc>
      </w:tr>
    </w:tbl>
    <w:p w14:paraId="507484D8" w14:textId="29B2A1A9" w:rsidR="0015529A" w:rsidRPr="0015529A" w:rsidRDefault="0015529A" w:rsidP="0015529A">
      <w:pPr>
        <w:pStyle w:val="Caption"/>
      </w:pPr>
      <w:bookmarkStart w:id="79" w:name="_Toc240128038"/>
      <w:r>
        <w:t xml:space="preserve">Table </w:t>
      </w:r>
      <w:fldSimple w:instr=" SEQ Table \* ARABIC ">
        <w:r w:rsidR="00E6464F">
          <w:rPr>
            <w:noProof/>
          </w:rPr>
          <w:t>5</w:t>
        </w:r>
      </w:fldSimple>
      <w:r>
        <w:t xml:space="preserve">: </w:t>
      </w:r>
      <w:r w:rsidRPr="0004548E">
        <w:t>Multiple Regression Analysis</w:t>
      </w:r>
      <w:bookmarkEnd w:id="79"/>
    </w:p>
    <w:p w14:paraId="3C90B46F" w14:textId="1EE95B16" w:rsidR="00D93322" w:rsidRPr="00D93322" w:rsidRDefault="00D93322" w:rsidP="00D93322">
      <w:pPr>
        <w:pStyle w:val="Caption"/>
        <w:jc w:val="both"/>
        <w:rPr>
          <w:b w:val="0"/>
          <w:bCs/>
        </w:rPr>
      </w:pPr>
      <w:r w:rsidRPr="00D93322">
        <w:rPr>
          <w:b w:val="0"/>
          <w:bCs/>
        </w:rPr>
        <w:t>Multiple regression analysis was performed to identify the unique predictors of Customer Purchase Behaviour (CPB) when all eight independent variables are taken together. The model yielded an R = .751, R² = .565 and adjusted R² = .540, which means that the model explains 56.5% of the variance in CPB. This is significant explanatory power, with the other 43.5% possibly related to other variables not included in the model. The Durbin – Watson statistic is near 2, and thus suggests there is no significant autocorrelation of residuals.</w:t>
      </w:r>
    </w:p>
    <w:p w14:paraId="1666DA19" w14:textId="1D6141A4" w:rsidR="00D93322" w:rsidRPr="00D93322" w:rsidRDefault="00D93322" w:rsidP="00D93322">
      <w:pPr>
        <w:pStyle w:val="Caption"/>
        <w:jc w:val="both"/>
        <w:rPr>
          <w:b w:val="0"/>
          <w:bCs/>
        </w:rPr>
      </w:pPr>
      <w:r w:rsidRPr="00D93322">
        <w:rPr>
          <w:b w:val="0"/>
          <w:bCs/>
        </w:rPr>
        <w:t>Importantly, the overall explanatory power of the model is not interpreted as that each independent variable is</w:t>
      </w:r>
      <w:r>
        <w:rPr>
          <w:b w:val="0"/>
          <w:bCs/>
        </w:rPr>
        <w:t>,</w:t>
      </w:r>
      <w:r w:rsidRPr="00D93322">
        <w:rPr>
          <w:b w:val="0"/>
          <w:bCs/>
        </w:rPr>
        <w:t xml:space="preserve"> on its own</w:t>
      </w:r>
      <w:r>
        <w:rPr>
          <w:b w:val="0"/>
          <w:bCs/>
        </w:rPr>
        <w:t>,</w:t>
      </w:r>
      <w:r w:rsidRPr="00D93322">
        <w:rPr>
          <w:b w:val="0"/>
          <w:bCs/>
        </w:rPr>
        <w:t xml:space="preserve"> a predictor of purchasing behaviour. The regression coefficients show that only Trust (T) and Credibility (C) are individually statistically significant. Trust has a positive standardi</w:t>
      </w:r>
      <w:r>
        <w:rPr>
          <w:b w:val="0"/>
          <w:bCs/>
        </w:rPr>
        <w:t>s</w:t>
      </w:r>
      <w:r w:rsidRPr="00D93322">
        <w:rPr>
          <w:b w:val="0"/>
          <w:bCs/>
        </w:rPr>
        <w:t>ed coefficient (β = .384, p &lt; .001), as does Credibility, which is the highest (β = .401, p &lt; .001). Hence, credibility is the most powerful unique predictor in the model</w:t>
      </w:r>
      <w:r>
        <w:rPr>
          <w:b w:val="0"/>
          <w:bCs/>
        </w:rPr>
        <w:t>,</w:t>
      </w:r>
      <w:r w:rsidRPr="00D93322">
        <w:rPr>
          <w:b w:val="0"/>
          <w:bCs/>
        </w:rPr>
        <w:t xml:space="preserve"> followed closely by trust.</w:t>
      </w:r>
    </w:p>
    <w:p w14:paraId="3DB61961" w14:textId="1ED8028A" w:rsidR="00A206C6" w:rsidRPr="000A70FC" w:rsidRDefault="00D93322" w:rsidP="000A70FC">
      <w:pPr>
        <w:pStyle w:val="Caption"/>
        <w:jc w:val="both"/>
        <w:rPr>
          <w:b w:val="0"/>
          <w:bCs/>
        </w:rPr>
      </w:pPr>
      <w:r w:rsidRPr="00D93322">
        <w:rPr>
          <w:b w:val="0"/>
          <w:bCs/>
        </w:rPr>
        <w:t>On the other hand</w:t>
      </w:r>
      <w:r>
        <w:rPr>
          <w:b w:val="0"/>
          <w:bCs/>
        </w:rPr>
        <w:t xml:space="preserve">, </w:t>
      </w:r>
      <w:r w:rsidRPr="00D93322">
        <w:rPr>
          <w:b w:val="0"/>
          <w:bCs/>
        </w:rPr>
        <w:t xml:space="preserve">Attitude (p = .496), Subjective Norms (p = .329), Perceived Behavioural Control (p = .850), Attention (p = .662), Interest (p = .193), and Desire (p = .104) do not explain the variance </w:t>
      </w:r>
      <w:r>
        <w:rPr>
          <w:b w:val="0"/>
          <w:bCs/>
        </w:rPr>
        <w:t>uniquely</w:t>
      </w:r>
      <w:r w:rsidRPr="00D93322">
        <w:rPr>
          <w:b w:val="0"/>
          <w:bCs/>
        </w:rPr>
        <w:t xml:space="preserve"> after the other predictors have been held constant. This is an important distinction since these variables can be separately related to CPB. The regression findings imply that the purchase intent of the respondents is especially related to the credibility and trustworthiness of the Instagram influencers for Tesco F&amp;F, but not only to attract them or create interest and positive attitudes. Thus</w:t>
      </w:r>
      <w:r w:rsidR="000A70FC">
        <w:rPr>
          <w:b w:val="0"/>
          <w:bCs/>
        </w:rPr>
        <w:t>,</w:t>
      </w:r>
      <w:r w:rsidRPr="00D93322">
        <w:rPr>
          <w:b w:val="0"/>
          <w:bCs/>
        </w:rPr>
        <w:t xml:space="preserve"> the two focal regression results of this study are: Trust and Credibility.</w:t>
      </w:r>
      <w:r>
        <w:rPr>
          <w:b w:val="0"/>
          <w:bCs/>
        </w:rPr>
        <w:t xml:space="preserve"> </w:t>
      </w:r>
    </w:p>
    <w:p w14:paraId="121A724F" w14:textId="3F85A3FE" w:rsidR="00340C49" w:rsidRDefault="00340C49">
      <w:pPr>
        <w:spacing w:line="259" w:lineRule="auto"/>
        <w:jc w:val="left"/>
        <w:rPr>
          <w:rFonts w:cs="Times New Roman"/>
        </w:rPr>
      </w:pPr>
      <w:r>
        <w:rPr>
          <w:rFonts w:cs="Times New Roman"/>
        </w:rPr>
        <w:br w:type="page"/>
      </w:r>
    </w:p>
    <w:p w14:paraId="445FED71" w14:textId="06E53FB9" w:rsidR="007E0E98" w:rsidRPr="007E0E98" w:rsidRDefault="00605564" w:rsidP="007E0E98">
      <w:pPr>
        <w:pStyle w:val="Heading3"/>
      </w:pPr>
      <w:bookmarkStart w:id="80" w:name="_Toc241063863"/>
      <w:r>
        <w:lastRenderedPageBreak/>
        <w:t xml:space="preserve">4.3.2 </w:t>
      </w:r>
      <w:r w:rsidR="00340C49">
        <w:t>ANOVA Analysis</w:t>
      </w:r>
      <w:bookmarkEnd w:id="80"/>
      <w:r w:rsidR="00340C49">
        <w:t xml:space="preserve"> </w:t>
      </w:r>
    </w:p>
    <w:tbl>
      <w:tblPr>
        <w:tblStyle w:val="TableGrid3"/>
        <w:tblW w:w="9341" w:type="dxa"/>
        <w:tblLayout w:type="fixed"/>
        <w:tblLook w:val="0000" w:firstRow="0" w:lastRow="0" w:firstColumn="0" w:lastColumn="0" w:noHBand="0" w:noVBand="0"/>
      </w:tblPr>
      <w:tblGrid>
        <w:gridCol w:w="858"/>
        <w:gridCol w:w="1507"/>
        <w:gridCol w:w="1721"/>
        <w:gridCol w:w="1201"/>
        <w:gridCol w:w="1650"/>
        <w:gridCol w:w="1201"/>
        <w:gridCol w:w="1203"/>
      </w:tblGrid>
      <w:tr w:rsidR="007E0E98" w:rsidRPr="007E0E98" w14:paraId="34905E49" w14:textId="77777777" w:rsidTr="007E0E98">
        <w:trPr>
          <w:trHeight w:val="569"/>
        </w:trPr>
        <w:tc>
          <w:tcPr>
            <w:tcW w:w="9341" w:type="dxa"/>
            <w:gridSpan w:val="7"/>
          </w:tcPr>
          <w:p w14:paraId="2F24DF1E" w14:textId="77777777" w:rsidR="007E0E98" w:rsidRPr="007E0E98" w:rsidRDefault="007E0E98" w:rsidP="007E0E98">
            <w:pPr>
              <w:spacing w:after="160"/>
              <w:jc w:val="center"/>
              <w:rPr>
                <w:lang w:bidi="bn-IN"/>
              </w:rPr>
            </w:pPr>
            <w:r w:rsidRPr="007E0E98">
              <w:rPr>
                <w:b/>
                <w:bCs/>
                <w:lang w:bidi="bn-IN"/>
              </w:rPr>
              <w:t>ANOVA</w:t>
            </w:r>
            <w:r w:rsidRPr="007E0E98">
              <w:rPr>
                <w:b/>
                <w:bCs/>
                <w:vertAlign w:val="superscript"/>
                <w:lang w:bidi="bn-IN"/>
              </w:rPr>
              <w:t>a</w:t>
            </w:r>
          </w:p>
        </w:tc>
      </w:tr>
      <w:tr w:rsidR="007E0E98" w:rsidRPr="007E0E98" w14:paraId="58449EC6" w14:textId="77777777" w:rsidTr="007E0E98">
        <w:trPr>
          <w:trHeight w:val="981"/>
        </w:trPr>
        <w:tc>
          <w:tcPr>
            <w:tcW w:w="2365" w:type="dxa"/>
            <w:gridSpan w:val="2"/>
          </w:tcPr>
          <w:p w14:paraId="217DEEF0" w14:textId="77777777" w:rsidR="007E0E98" w:rsidRPr="007E0E98" w:rsidRDefault="007E0E98" w:rsidP="007E0E98">
            <w:pPr>
              <w:spacing w:after="160"/>
              <w:rPr>
                <w:lang w:bidi="bn-IN"/>
              </w:rPr>
            </w:pPr>
            <w:r w:rsidRPr="007E0E98">
              <w:rPr>
                <w:lang w:bidi="bn-IN"/>
              </w:rPr>
              <w:t>Model</w:t>
            </w:r>
          </w:p>
        </w:tc>
        <w:tc>
          <w:tcPr>
            <w:tcW w:w="1721" w:type="dxa"/>
          </w:tcPr>
          <w:p w14:paraId="77442D8C" w14:textId="77777777" w:rsidR="007E0E98" w:rsidRPr="007E0E98" w:rsidRDefault="007E0E98" w:rsidP="007E0E98">
            <w:pPr>
              <w:spacing w:after="160"/>
              <w:rPr>
                <w:lang w:bidi="bn-IN"/>
              </w:rPr>
            </w:pPr>
            <w:r w:rsidRPr="007E0E98">
              <w:rPr>
                <w:lang w:bidi="bn-IN"/>
              </w:rPr>
              <w:t>Sum of Squares</w:t>
            </w:r>
          </w:p>
        </w:tc>
        <w:tc>
          <w:tcPr>
            <w:tcW w:w="1201" w:type="dxa"/>
          </w:tcPr>
          <w:p w14:paraId="0D945530" w14:textId="77777777" w:rsidR="007E0E98" w:rsidRPr="007E0E98" w:rsidRDefault="007E0E98" w:rsidP="007E0E98">
            <w:pPr>
              <w:spacing w:after="160"/>
              <w:rPr>
                <w:lang w:bidi="bn-IN"/>
              </w:rPr>
            </w:pPr>
            <w:r w:rsidRPr="007E0E98">
              <w:rPr>
                <w:lang w:bidi="bn-IN"/>
              </w:rPr>
              <w:t>df</w:t>
            </w:r>
          </w:p>
        </w:tc>
        <w:tc>
          <w:tcPr>
            <w:tcW w:w="1650" w:type="dxa"/>
          </w:tcPr>
          <w:p w14:paraId="0E94D9B3" w14:textId="77777777" w:rsidR="007E0E98" w:rsidRPr="007E0E98" w:rsidRDefault="007E0E98" w:rsidP="007E0E98">
            <w:pPr>
              <w:spacing w:after="160"/>
              <w:rPr>
                <w:lang w:bidi="bn-IN"/>
              </w:rPr>
            </w:pPr>
            <w:r w:rsidRPr="007E0E98">
              <w:rPr>
                <w:lang w:bidi="bn-IN"/>
              </w:rPr>
              <w:t>Mean Square</w:t>
            </w:r>
          </w:p>
        </w:tc>
        <w:tc>
          <w:tcPr>
            <w:tcW w:w="1201" w:type="dxa"/>
          </w:tcPr>
          <w:p w14:paraId="7F705189" w14:textId="77777777" w:rsidR="007E0E98" w:rsidRPr="007E0E98" w:rsidRDefault="007E0E98" w:rsidP="007E0E98">
            <w:pPr>
              <w:spacing w:after="160"/>
              <w:rPr>
                <w:lang w:bidi="bn-IN"/>
              </w:rPr>
            </w:pPr>
            <w:r w:rsidRPr="007E0E98">
              <w:rPr>
                <w:lang w:bidi="bn-IN"/>
              </w:rPr>
              <w:t>F</w:t>
            </w:r>
          </w:p>
        </w:tc>
        <w:tc>
          <w:tcPr>
            <w:tcW w:w="1201" w:type="dxa"/>
          </w:tcPr>
          <w:p w14:paraId="12F4E6BD" w14:textId="77777777" w:rsidR="007E0E98" w:rsidRPr="007E0E98" w:rsidRDefault="007E0E98" w:rsidP="007E0E98">
            <w:pPr>
              <w:spacing w:after="160"/>
              <w:rPr>
                <w:lang w:bidi="bn-IN"/>
              </w:rPr>
            </w:pPr>
            <w:r w:rsidRPr="007E0E98">
              <w:rPr>
                <w:lang w:bidi="bn-IN"/>
              </w:rPr>
              <w:t>Sig.</w:t>
            </w:r>
          </w:p>
        </w:tc>
      </w:tr>
      <w:tr w:rsidR="007E0E98" w:rsidRPr="007E0E98" w14:paraId="0EDBEDBB" w14:textId="77777777" w:rsidTr="007E0E98">
        <w:trPr>
          <w:trHeight w:val="556"/>
        </w:trPr>
        <w:tc>
          <w:tcPr>
            <w:tcW w:w="858" w:type="dxa"/>
            <w:vMerge w:val="restart"/>
          </w:tcPr>
          <w:p w14:paraId="5B8C0205" w14:textId="77777777" w:rsidR="007E0E98" w:rsidRPr="007E0E98" w:rsidRDefault="007E0E98" w:rsidP="007E0E98">
            <w:pPr>
              <w:spacing w:after="160"/>
              <w:rPr>
                <w:lang w:bidi="bn-IN"/>
              </w:rPr>
            </w:pPr>
            <w:r w:rsidRPr="007E0E98">
              <w:rPr>
                <w:lang w:bidi="bn-IN"/>
              </w:rPr>
              <w:t>1</w:t>
            </w:r>
          </w:p>
        </w:tc>
        <w:tc>
          <w:tcPr>
            <w:tcW w:w="1506" w:type="dxa"/>
          </w:tcPr>
          <w:p w14:paraId="25366FD5" w14:textId="77777777" w:rsidR="007E0E98" w:rsidRPr="007E0E98" w:rsidRDefault="007E0E98" w:rsidP="007E0E98">
            <w:pPr>
              <w:spacing w:after="160"/>
              <w:rPr>
                <w:lang w:bidi="bn-IN"/>
              </w:rPr>
            </w:pPr>
            <w:r w:rsidRPr="007E0E98">
              <w:rPr>
                <w:lang w:bidi="bn-IN"/>
              </w:rPr>
              <w:t>Regression</w:t>
            </w:r>
          </w:p>
        </w:tc>
        <w:tc>
          <w:tcPr>
            <w:tcW w:w="1721" w:type="dxa"/>
          </w:tcPr>
          <w:p w14:paraId="346CF514" w14:textId="77777777" w:rsidR="007E0E98" w:rsidRPr="007E0E98" w:rsidRDefault="007E0E98" w:rsidP="007E0E98">
            <w:pPr>
              <w:spacing w:after="160"/>
              <w:rPr>
                <w:lang w:bidi="bn-IN"/>
              </w:rPr>
            </w:pPr>
            <w:r w:rsidRPr="007E0E98">
              <w:rPr>
                <w:lang w:bidi="bn-IN"/>
              </w:rPr>
              <w:t>18.751</w:t>
            </w:r>
          </w:p>
        </w:tc>
        <w:tc>
          <w:tcPr>
            <w:tcW w:w="1201" w:type="dxa"/>
          </w:tcPr>
          <w:p w14:paraId="5302CAAB" w14:textId="77777777" w:rsidR="007E0E98" w:rsidRPr="007E0E98" w:rsidRDefault="007E0E98" w:rsidP="007E0E98">
            <w:pPr>
              <w:spacing w:after="160"/>
              <w:rPr>
                <w:lang w:bidi="bn-IN"/>
              </w:rPr>
            </w:pPr>
            <w:r w:rsidRPr="007E0E98">
              <w:rPr>
                <w:lang w:bidi="bn-IN"/>
              </w:rPr>
              <w:t>8</w:t>
            </w:r>
          </w:p>
        </w:tc>
        <w:tc>
          <w:tcPr>
            <w:tcW w:w="1650" w:type="dxa"/>
          </w:tcPr>
          <w:p w14:paraId="2D25EA1F" w14:textId="77777777" w:rsidR="007E0E98" w:rsidRPr="007E0E98" w:rsidRDefault="007E0E98" w:rsidP="007E0E98">
            <w:pPr>
              <w:spacing w:after="160"/>
              <w:rPr>
                <w:lang w:bidi="bn-IN"/>
              </w:rPr>
            </w:pPr>
            <w:r w:rsidRPr="007E0E98">
              <w:rPr>
                <w:lang w:bidi="bn-IN"/>
              </w:rPr>
              <w:t>2.344</w:t>
            </w:r>
          </w:p>
        </w:tc>
        <w:tc>
          <w:tcPr>
            <w:tcW w:w="1201" w:type="dxa"/>
          </w:tcPr>
          <w:p w14:paraId="22938599" w14:textId="77777777" w:rsidR="007E0E98" w:rsidRPr="007E0E98" w:rsidRDefault="007E0E98" w:rsidP="007E0E98">
            <w:pPr>
              <w:spacing w:after="160"/>
              <w:rPr>
                <w:lang w:bidi="bn-IN"/>
              </w:rPr>
            </w:pPr>
            <w:r w:rsidRPr="007E0E98">
              <w:rPr>
                <w:lang w:bidi="bn-IN"/>
              </w:rPr>
              <w:t>22.849</w:t>
            </w:r>
          </w:p>
        </w:tc>
        <w:tc>
          <w:tcPr>
            <w:tcW w:w="1201" w:type="dxa"/>
          </w:tcPr>
          <w:p w14:paraId="10790C5C" w14:textId="77777777" w:rsidR="007E0E98" w:rsidRPr="007E0E98" w:rsidRDefault="007E0E98" w:rsidP="007E0E98">
            <w:pPr>
              <w:spacing w:after="160"/>
              <w:rPr>
                <w:lang w:bidi="bn-IN"/>
              </w:rPr>
            </w:pPr>
            <w:r w:rsidRPr="007E0E98">
              <w:rPr>
                <w:lang w:bidi="bn-IN"/>
              </w:rPr>
              <w:t>.000</w:t>
            </w:r>
            <w:r w:rsidRPr="007E0E98">
              <w:rPr>
                <w:vertAlign w:val="superscript"/>
                <w:lang w:bidi="bn-IN"/>
              </w:rPr>
              <w:t>b</w:t>
            </w:r>
          </w:p>
        </w:tc>
      </w:tr>
      <w:tr w:rsidR="007E0E98" w:rsidRPr="007E0E98" w14:paraId="7C27C8DE" w14:textId="77777777" w:rsidTr="007E0E98">
        <w:trPr>
          <w:trHeight w:val="143"/>
        </w:trPr>
        <w:tc>
          <w:tcPr>
            <w:tcW w:w="858" w:type="dxa"/>
            <w:vMerge/>
          </w:tcPr>
          <w:p w14:paraId="263BDD47" w14:textId="77777777" w:rsidR="007E0E98" w:rsidRPr="007E0E98" w:rsidRDefault="007E0E98" w:rsidP="007E0E98">
            <w:pPr>
              <w:spacing w:after="160"/>
              <w:rPr>
                <w:lang w:bidi="bn-IN"/>
              </w:rPr>
            </w:pPr>
          </w:p>
        </w:tc>
        <w:tc>
          <w:tcPr>
            <w:tcW w:w="1506" w:type="dxa"/>
          </w:tcPr>
          <w:p w14:paraId="61A4A510" w14:textId="77777777" w:rsidR="007E0E98" w:rsidRPr="007E0E98" w:rsidRDefault="007E0E98" w:rsidP="007E0E98">
            <w:pPr>
              <w:spacing w:after="160"/>
              <w:rPr>
                <w:lang w:bidi="bn-IN"/>
              </w:rPr>
            </w:pPr>
            <w:r w:rsidRPr="007E0E98">
              <w:rPr>
                <w:lang w:bidi="bn-IN"/>
              </w:rPr>
              <w:t>Residual</w:t>
            </w:r>
          </w:p>
        </w:tc>
        <w:tc>
          <w:tcPr>
            <w:tcW w:w="1721" w:type="dxa"/>
          </w:tcPr>
          <w:p w14:paraId="045D4077" w14:textId="77777777" w:rsidR="007E0E98" w:rsidRPr="007E0E98" w:rsidRDefault="007E0E98" w:rsidP="007E0E98">
            <w:pPr>
              <w:spacing w:after="160"/>
              <w:rPr>
                <w:lang w:bidi="bn-IN"/>
              </w:rPr>
            </w:pPr>
            <w:r w:rsidRPr="007E0E98">
              <w:rPr>
                <w:lang w:bidi="bn-IN"/>
              </w:rPr>
              <w:t>14.464</w:t>
            </w:r>
          </w:p>
        </w:tc>
        <w:tc>
          <w:tcPr>
            <w:tcW w:w="1201" w:type="dxa"/>
          </w:tcPr>
          <w:p w14:paraId="087ECD0E" w14:textId="77777777" w:rsidR="007E0E98" w:rsidRPr="007E0E98" w:rsidRDefault="007E0E98" w:rsidP="007E0E98">
            <w:pPr>
              <w:spacing w:after="160"/>
              <w:rPr>
                <w:lang w:bidi="bn-IN"/>
              </w:rPr>
            </w:pPr>
            <w:r w:rsidRPr="007E0E98">
              <w:rPr>
                <w:lang w:bidi="bn-IN"/>
              </w:rPr>
              <w:t>141</w:t>
            </w:r>
          </w:p>
        </w:tc>
        <w:tc>
          <w:tcPr>
            <w:tcW w:w="1650" w:type="dxa"/>
          </w:tcPr>
          <w:p w14:paraId="038D51EE" w14:textId="77777777" w:rsidR="007E0E98" w:rsidRPr="007E0E98" w:rsidRDefault="007E0E98" w:rsidP="007E0E98">
            <w:pPr>
              <w:spacing w:after="160"/>
              <w:rPr>
                <w:lang w:bidi="bn-IN"/>
              </w:rPr>
            </w:pPr>
            <w:r w:rsidRPr="007E0E98">
              <w:rPr>
                <w:lang w:bidi="bn-IN"/>
              </w:rPr>
              <w:t>.103</w:t>
            </w:r>
          </w:p>
        </w:tc>
        <w:tc>
          <w:tcPr>
            <w:tcW w:w="1201" w:type="dxa"/>
          </w:tcPr>
          <w:p w14:paraId="5F8CC1A5" w14:textId="77777777" w:rsidR="007E0E98" w:rsidRPr="007E0E98" w:rsidRDefault="007E0E98" w:rsidP="007E0E98">
            <w:pPr>
              <w:spacing w:after="160"/>
              <w:rPr>
                <w:lang w:bidi="bn-IN"/>
              </w:rPr>
            </w:pPr>
          </w:p>
        </w:tc>
        <w:tc>
          <w:tcPr>
            <w:tcW w:w="1201" w:type="dxa"/>
          </w:tcPr>
          <w:p w14:paraId="35EDBAE6" w14:textId="77777777" w:rsidR="007E0E98" w:rsidRPr="007E0E98" w:rsidRDefault="007E0E98" w:rsidP="007E0E98">
            <w:pPr>
              <w:spacing w:after="160"/>
              <w:rPr>
                <w:lang w:bidi="bn-IN"/>
              </w:rPr>
            </w:pPr>
          </w:p>
        </w:tc>
      </w:tr>
      <w:tr w:rsidR="007E0E98" w:rsidRPr="007E0E98" w14:paraId="43A53A83" w14:textId="77777777" w:rsidTr="007E0E98">
        <w:trPr>
          <w:trHeight w:val="143"/>
        </w:trPr>
        <w:tc>
          <w:tcPr>
            <w:tcW w:w="858" w:type="dxa"/>
            <w:vMerge/>
          </w:tcPr>
          <w:p w14:paraId="1D51D926" w14:textId="77777777" w:rsidR="007E0E98" w:rsidRPr="007E0E98" w:rsidRDefault="007E0E98" w:rsidP="007E0E98">
            <w:pPr>
              <w:spacing w:after="160"/>
              <w:rPr>
                <w:lang w:bidi="bn-IN"/>
              </w:rPr>
            </w:pPr>
          </w:p>
        </w:tc>
        <w:tc>
          <w:tcPr>
            <w:tcW w:w="1506" w:type="dxa"/>
          </w:tcPr>
          <w:p w14:paraId="68043AE1" w14:textId="77777777" w:rsidR="007E0E98" w:rsidRPr="007E0E98" w:rsidRDefault="007E0E98" w:rsidP="007E0E98">
            <w:pPr>
              <w:spacing w:after="160"/>
              <w:rPr>
                <w:lang w:bidi="bn-IN"/>
              </w:rPr>
            </w:pPr>
            <w:r w:rsidRPr="007E0E98">
              <w:rPr>
                <w:lang w:bidi="bn-IN"/>
              </w:rPr>
              <w:t>Total</w:t>
            </w:r>
          </w:p>
        </w:tc>
        <w:tc>
          <w:tcPr>
            <w:tcW w:w="1721" w:type="dxa"/>
          </w:tcPr>
          <w:p w14:paraId="0553ACCC" w14:textId="77777777" w:rsidR="007E0E98" w:rsidRPr="007E0E98" w:rsidRDefault="007E0E98" w:rsidP="007E0E98">
            <w:pPr>
              <w:spacing w:after="160"/>
              <w:rPr>
                <w:lang w:bidi="bn-IN"/>
              </w:rPr>
            </w:pPr>
            <w:r w:rsidRPr="007E0E98">
              <w:rPr>
                <w:lang w:bidi="bn-IN"/>
              </w:rPr>
              <w:t>33.215</w:t>
            </w:r>
          </w:p>
        </w:tc>
        <w:tc>
          <w:tcPr>
            <w:tcW w:w="1201" w:type="dxa"/>
          </w:tcPr>
          <w:p w14:paraId="7618C687" w14:textId="77777777" w:rsidR="007E0E98" w:rsidRPr="007E0E98" w:rsidRDefault="007E0E98" w:rsidP="007E0E98">
            <w:pPr>
              <w:spacing w:after="160"/>
              <w:rPr>
                <w:lang w:bidi="bn-IN"/>
              </w:rPr>
            </w:pPr>
            <w:r w:rsidRPr="007E0E98">
              <w:rPr>
                <w:lang w:bidi="bn-IN"/>
              </w:rPr>
              <w:t>149</w:t>
            </w:r>
          </w:p>
        </w:tc>
        <w:tc>
          <w:tcPr>
            <w:tcW w:w="1650" w:type="dxa"/>
          </w:tcPr>
          <w:p w14:paraId="2F8520A1" w14:textId="77777777" w:rsidR="007E0E98" w:rsidRPr="007E0E98" w:rsidRDefault="007E0E98" w:rsidP="007E0E98">
            <w:pPr>
              <w:spacing w:after="160"/>
              <w:rPr>
                <w:lang w:bidi="bn-IN"/>
              </w:rPr>
            </w:pPr>
          </w:p>
        </w:tc>
        <w:tc>
          <w:tcPr>
            <w:tcW w:w="1201" w:type="dxa"/>
          </w:tcPr>
          <w:p w14:paraId="2141966F" w14:textId="77777777" w:rsidR="007E0E98" w:rsidRPr="007E0E98" w:rsidRDefault="007E0E98" w:rsidP="007E0E98">
            <w:pPr>
              <w:spacing w:after="160"/>
              <w:rPr>
                <w:lang w:bidi="bn-IN"/>
              </w:rPr>
            </w:pPr>
          </w:p>
        </w:tc>
        <w:tc>
          <w:tcPr>
            <w:tcW w:w="1201" w:type="dxa"/>
          </w:tcPr>
          <w:p w14:paraId="6C34E0E9" w14:textId="77777777" w:rsidR="007E0E98" w:rsidRPr="007E0E98" w:rsidRDefault="007E0E98" w:rsidP="007E0E98">
            <w:pPr>
              <w:spacing w:after="160"/>
              <w:rPr>
                <w:lang w:bidi="bn-IN"/>
              </w:rPr>
            </w:pPr>
          </w:p>
        </w:tc>
      </w:tr>
      <w:tr w:rsidR="007E0E98" w:rsidRPr="007E0E98" w14:paraId="27D239F6" w14:textId="77777777" w:rsidTr="007E0E98">
        <w:trPr>
          <w:trHeight w:val="569"/>
        </w:trPr>
        <w:tc>
          <w:tcPr>
            <w:tcW w:w="9341" w:type="dxa"/>
            <w:gridSpan w:val="7"/>
          </w:tcPr>
          <w:p w14:paraId="34C294C6" w14:textId="77777777" w:rsidR="007E0E98" w:rsidRPr="007E0E98" w:rsidRDefault="007E0E98" w:rsidP="007E0E98">
            <w:pPr>
              <w:spacing w:after="160"/>
              <w:rPr>
                <w:lang w:bidi="bn-IN"/>
              </w:rPr>
            </w:pPr>
            <w:r w:rsidRPr="007E0E98">
              <w:rPr>
                <w:lang w:bidi="bn-IN"/>
              </w:rPr>
              <w:t>a. Dependent Variable: CPB</w:t>
            </w:r>
          </w:p>
        </w:tc>
      </w:tr>
      <w:tr w:rsidR="007E0E98" w:rsidRPr="007E0E98" w14:paraId="5958A29E" w14:textId="77777777" w:rsidTr="007E0E98">
        <w:trPr>
          <w:trHeight w:val="556"/>
        </w:trPr>
        <w:tc>
          <w:tcPr>
            <w:tcW w:w="9341" w:type="dxa"/>
            <w:gridSpan w:val="7"/>
          </w:tcPr>
          <w:p w14:paraId="47065787" w14:textId="77777777" w:rsidR="007E0E98" w:rsidRPr="007E0E98" w:rsidRDefault="007E0E98" w:rsidP="007E0E98">
            <w:pPr>
              <w:keepNext/>
              <w:spacing w:after="160"/>
              <w:rPr>
                <w:lang w:bidi="bn-IN"/>
              </w:rPr>
            </w:pPr>
            <w:r w:rsidRPr="007E0E98">
              <w:rPr>
                <w:lang w:bidi="bn-IN"/>
              </w:rPr>
              <w:t>b. Predictors: (Constant), C, D, AN, A, SN, I, PBC, T</w:t>
            </w:r>
          </w:p>
        </w:tc>
      </w:tr>
    </w:tbl>
    <w:p w14:paraId="0BC9D7B6" w14:textId="726DE913" w:rsidR="00605564" w:rsidRDefault="007E0E98" w:rsidP="007E0E98">
      <w:pPr>
        <w:pStyle w:val="Caption"/>
      </w:pPr>
      <w:bookmarkStart w:id="81" w:name="_Toc240128039"/>
      <w:r>
        <w:t xml:space="preserve">Table </w:t>
      </w:r>
      <w:fldSimple w:instr=" SEQ Table \* ARABIC ">
        <w:r w:rsidR="00E6464F">
          <w:rPr>
            <w:noProof/>
          </w:rPr>
          <w:t>6</w:t>
        </w:r>
      </w:fldSimple>
      <w:r>
        <w:t xml:space="preserve">: </w:t>
      </w:r>
      <w:r w:rsidRPr="00A96D24">
        <w:t>ANOVA Analysis</w:t>
      </w:r>
      <w:bookmarkEnd w:id="81"/>
    </w:p>
    <w:p w14:paraId="1E062160" w14:textId="1BD8F0BF" w:rsidR="000A70FC" w:rsidRDefault="000A70FC" w:rsidP="000A70FC">
      <w:r>
        <w:t>The ANOVA results test the significance of the regression model as a whole in predicting Customer Purchase Behaviour. The results indicate that the overall model is statistically significant: F(8,141) = 22.849, p &lt; .001. The regression sum of squares (18.751) shows that the 8 predictors account for a significant portion of the total sum of squares (33.215), which is consistent with the R² of .565.</w:t>
      </w:r>
    </w:p>
    <w:p w14:paraId="350782F9" w14:textId="0FB24B90" w:rsidR="007E0E98" w:rsidRPr="007E0E98" w:rsidRDefault="000A70FC" w:rsidP="000A70FC">
      <w:r>
        <w:t>The important thing to remember with the significant ANOVA result is that all eight independent variables are not necessarily significant predictors. Instead, it indicates that the predictor set taken as a whole offers a much larger amount of explanatory power than a model with none of the predictors. The coefficient analysis is therefore essential, so as to isolate the unique contribution of each variable. With all predictors included at the same time, only Trust and Credibility are significant. The ANOVA therefore indicates that the general regression model is statistically useful, and the coefficients suggest that the variables that had the greatest impact on the model's predictive power were trust and credibility.</w:t>
      </w:r>
    </w:p>
    <w:p w14:paraId="3205BD5A" w14:textId="1A5714DF" w:rsidR="00605564" w:rsidRDefault="00605564" w:rsidP="00605564">
      <w:pPr>
        <w:rPr>
          <w:rFonts w:cs="Times New Roman"/>
        </w:rPr>
      </w:pPr>
      <w:r>
        <w:rPr>
          <w:rFonts w:cs="Times New Roman"/>
        </w:rPr>
        <w:br w:type="page"/>
      </w:r>
    </w:p>
    <w:p w14:paraId="7E08D6F5" w14:textId="6B9C83FE" w:rsidR="007E0E98" w:rsidRPr="007E0E98" w:rsidRDefault="008528FA" w:rsidP="007E0E98">
      <w:pPr>
        <w:pStyle w:val="Heading3"/>
      </w:pPr>
      <w:bookmarkStart w:id="82" w:name="_Toc241063864"/>
      <w:r w:rsidRPr="008528FA">
        <w:lastRenderedPageBreak/>
        <w:t>4.3.3 Regression Coefficient Analysis</w:t>
      </w:r>
      <w:bookmarkEnd w:id="82"/>
    </w:p>
    <w:tbl>
      <w:tblPr>
        <w:tblStyle w:val="TableGrid3"/>
        <w:tblW w:w="9198" w:type="dxa"/>
        <w:tblLayout w:type="fixed"/>
        <w:tblLook w:val="0000" w:firstRow="0" w:lastRow="0" w:firstColumn="0" w:lastColumn="0" w:noHBand="0" w:noVBand="0"/>
      </w:tblPr>
      <w:tblGrid>
        <w:gridCol w:w="832"/>
        <w:gridCol w:w="1339"/>
        <w:gridCol w:w="1513"/>
        <w:gridCol w:w="1514"/>
        <w:gridCol w:w="1669"/>
        <w:gridCol w:w="1165"/>
        <w:gridCol w:w="1166"/>
      </w:tblGrid>
      <w:tr w:rsidR="007E0E98" w:rsidRPr="007E0E98" w14:paraId="7EB5AC9B" w14:textId="77777777" w:rsidTr="007E0E98">
        <w:trPr>
          <w:trHeight w:val="586"/>
        </w:trPr>
        <w:tc>
          <w:tcPr>
            <w:tcW w:w="9198" w:type="dxa"/>
            <w:gridSpan w:val="7"/>
          </w:tcPr>
          <w:p w14:paraId="342B5DAE" w14:textId="77777777" w:rsidR="007E0E98" w:rsidRPr="007E0E98" w:rsidRDefault="007E0E98" w:rsidP="00010D42">
            <w:pPr>
              <w:spacing w:after="160"/>
              <w:jc w:val="center"/>
              <w:rPr>
                <w:lang w:bidi="bn-IN"/>
              </w:rPr>
            </w:pPr>
            <w:r w:rsidRPr="007E0E98">
              <w:rPr>
                <w:b/>
                <w:bCs/>
                <w:lang w:bidi="bn-IN"/>
              </w:rPr>
              <w:t>Coefficients</w:t>
            </w:r>
            <w:r w:rsidRPr="007E0E98">
              <w:rPr>
                <w:b/>
                <w:bCs/>
                <w:vertAlign w:val="superscript"/>
                <w:lang w:bidi="bn-IN"/>
              </w:rPr>
              <w:t>a</w:t>
            </w:r>
          </w:p>
        </w:tc>
      </w:tr>
      <w:tr w:rsidR="007E0E98" w:rsidRPr="007E0E98" w14:paraId="0C06CC0F" w14:textId="77777777" w:rsidTr="007E0E98">
        <w:trPr>
          <w:trHeight w:val="1010"/>
        </w:trPr>
        <w:tc>
          <w:tcPr>
            <w:tcW w:w="2171" w:type="dxa"/>
            <w:gridSpan w:val="2"/>
            <w:vMerge w:val="restart"/>
          </w:tcPr>
          <w:p w14:paraId="1AABB2B1" w14:textId="77777777" w:rsidR="007E0E98" w:rsidRPr="007E0E98" w:rsidRDefault="007E0E98" w:rsidP="007E0E98">
            <w:pPr>
              <w:spacing w:after="160"/>
              <w:rPr>
                <w:lang w:bidi="bn-IN"/>
              </w:rPr>
            </w:pPr>
            <w:r w:rsidRPr="007E0E98">
              <w:rPr>
                <w:lang w:bidi="bn-IN"/>
              </w:rPr>
              <w:t>Model</w:t>
            </w:r>
          </w:p>
        </w:tc>
        <w:tc>
          <w:tcPr>
            <w:tcW w:w="3027" w:type="dxa"/>
            <w:gridSpan w:val="2"/>
          </w:tcPr>
          <w:p w14:paraId="47F2F7DB" w14:textId="77777777" w:rsidR="007E0E98" w:rsidRPr="007E0E98" w:rsidRDefault="007E0E98" w:rsidP="007E0E98">
            <w:pPr>
              <w:spacing w:after="160"/>
              <w:rPr>
                <w:lang w:bidi="bn-IN"/>
              </w:rPr>
            </w:pPr>
            <w:r w:rsidRPr="007E0E98">
              <w:rPr>
                <w:lang w:bidi="bn-IN"/>
              </w:rPr>
              <w:t>Unstandardized Coefficients</w:t>
            </w:r>
          </w:p>
        </w:tc>
        <w:tc>
          <w:tcPr>
            <w:tcW w:w="1669" w:type="dxa"/>
          </w:tcPr>
          <w:p w14:paraId="4F1B784E" w14:textId="77777777" w:rsidR="007E0E98" w:rsidRPr="007E0E98" w:rsidRDefault="007E0E98" w:rsidP="007E0E98">
            <w:pPr>
              <w:spacing w:after="160"/>
              <w:rPr>
                <w:lang w:bidi="bn-IN"/>
              </w:rPr>
            </w:pPr>
            <w:r w:rsidRPr="007E0E98">
              <w:rPr>
                <w:lang w:bidi="bn-IN"/>
              </w:rPr>
              <w:t>Standardized Coefficients</w:t>
            </w:r>
          </w:p>
        </w:tc>
        <w:tc>
          <w:tcPr>
            <w:tcW w:w="1165" w:type="dxa"/>
            <w:vMerge w:val="restart"/>
          </w:tcPr>
          <w:p w14:paraId="6BE329D1" w14:textId="77777777" w:rsidR="007E0E98" w:rsidRPr="007E0E98" w:rsidRDefault="007E0E98" w:rsidP="007E0E98">
            <w:pPr>
              <w:spacing w:after="160"/>
              <w:rPr>
                <w:lang w:bidi="bn-IN"/>
              </w:rPr>
            </w:pPr>
            <w:r w:rsidRPr="007E0E98">
              <w:rPr>
                <w:lang w:bidi="bn-IN"/>
              </w:rPr>
              <w:t>t</w:t>
            </w:r>
          </w:p>
        </w:tc>
        <w:tc>
          <w:tcPr>
            <w:tcW w:w="1165" w:type="dxa"/>
            <w:vMerge w:val="restart"/>
          </w:tcPr>
          <w:p w14:paraId="04C81CD5" w14:textId="77777777" w:rsidR="007E0E98" w:rsidRPr="007E0E98" w:rsidRDefault="007E0E98" w:rsidP="007E0E98">
            <w:pPr>
              <w:spacing w:after="160"/>
              <w:rPr>
                <w:lang w:bidi="bn-IN"/>
              </w:rPr>
            </w:pPr>
            <w:r w:rsidRPr="007E0E98">
              <w:rPr>
                <w:lang w:bidi="bn-IN"/>
              </w:rPr>
              <w:t>Sig.</w:t>
            </w:r>
          </w:p>
        </w:tc>
      </w:tr>
      <w:tr w:rsidR="007E0E98" w:rsidRPr="007E0E98" w14:paraId="27340CA9" w14:textId="77777777" w:rsidTr="007E0E98">
        <w:trPr>
          <w:trHeight w:val="147"/>
        </w:trPr>
        <w:tc>
          <w:tcPr>
            <w:tcW w:w="2171" w:type="dxa"/>
            <w:gridSpan w:val="2"/>
            <w:vMerge/>
          </w:tcPr>
          <w:p w14:paraId="7BCF0328" w14:textId="77777777" w:rsidR="007E0E98" w:rsidRPr="007E0E98" w:rsidRDefault="007E0E98" w:rsidP="007E0E98">
            <w:pPr>
              <w:spacing w:after="160"/>
              <w:rPr>
                <w:lang w:bidi="bn-IN"/>
              </w:rPr>
            </w:pPr>
          </w:p>
        </w:tc>
        <w:tc>
          <w:tcPr>
            <w:tcW w:w="1513" w:type="dxa"/>
          </w:tcPr>
          <w:p w14:paraId="4FB92013" w14:textId="77777777" w:rsidR="007E0E98" w:rsidRPr="007E0E98" w:rsidRDefault="007E0E98" w:rsidP="007E0E98">
            <w:pPr>
              <w:spacing w:after="160"/>
              <w:rPr>
                <w:lang w:bidi="bn-IN"/>
              </w:rPr>
            </w:pPr>
            <w:r w:rsidRPr="007E0E98">
              <w:rPr>
                <w:lang w:bidi="bn-IN"/>
              </w:rPr>
              <w:t>B</w:t>
            </w:r>
          </w:p>
        </w:tc>
        <w:tc>
          <w:tcPr>
            <w:tcW w:w="1513" w:type="dxa"/>
          </w:tcPr>
          <w:p w14:paraId="0C104D33" w14:textId="77777777" w:rsidR="007E0E98" w:rsidRPr="007E0E98" w:rsidRDefault="007E0E98" w:rsidP="007E0E98">
            <w:pPr>
              <w:spacing w:after="160"/>
              <w:rPr>
                <w:lang w:bidi="bn-IN"/>
              </w:rPr>
            </w:pPr>
            <w:r w:rsidRPr="007E0E98">
              <w:rPr>
                <w:lang w:bidi="bn-IN"/>
              </w:rPr>
              <w:t>Std. Error</w:t>
            </w:r>
          </w:p>
        </w:tc>
        <w:tc>
          <w:tcPr>
            <w:tcW w:w="1669" w:type="dxa"/>
          </w:tcPr>
          <w:p w14:paraId="686E5E43" w14:textId="77777777" w:rsidR="007E0E98" w:rsidRPr="007E0E98" w:rsidRDefault="007E0E98" w:rsidP="007E0E98">
            <w:pPr>
              <w:spacing w:after="160"/>
              <w:rPr>
                <w:lang w:bidi="bn-IN"/>
              </w:rPr>
            </w:pPr>
            <w:r w:rsidRPr="007E0E98">
              <w:rPr>
                <w:lang w:bidi="bn-IN"/>
              </w:rPr>
              <w:t>Beta</w:t>
            </w:r>
          </w:p>
        </w:tc>
        <w:tc>
          <w:tcPr>
            <w:tcW w:w="1165" w:type="dxa"/>
            <w:vMerge/>
          </w:tcPr>
          <w:p w14:paraId="6D232E24" w14:textId="77777777" w:rsidR="007E0E98" w:rsidRPr="007E0E98" w:rsidRDefault="007E0E98" w:rsidP="007E0E98">
            <w:pPr>
              <w:spacing w:after="160"/>
              <w:rPr>
                <w:lang w:bidi="bn-IN"/>
              </w:rPr>
            </w:pPr>
          </w:p>
        </w:tc>
        <w:tc>
          <w:tcPr>
            <w:tcW w:w="1165" w:type="dxa"/>
            <w:vMerge/>
          </w:tcPr>
          <w:p w14:paraId="79AE1A4E" w14:textId="77777777" w:rsidR="007E0E98" w:rsidRPr="007E0E98" w:rsidRDefault="007E0E98" w:rsidP="007E0E98">
            <w:pPr>
              <w:spacing w:after="160"/>
              <w:rPr>
                <w:lang w:bidi="bn-IN"/>
              </w:rPr>
            </w:pPr>
          </w:p>
        </w:tc>
      </w:tr>
      <w:tr w:rsidR="007E0E98" w:rsidRPr="007E0E98" w14:paraId="4C0C7D2C" w14:textId="77777777" w:rsidTr="007E0E98">
        <w:trPr>
          <w:trHeight w:val="1010"/>
        </w:trPr>
        <w:tc>
          <w:tcPr>
            <w:tcW w:w="832" w:type="dxa"/>
            <w:vMerge w:val="restart"/>
          </w:tcPr>
          <w:p w14:paraId="12D67FA5" w14:textId="77777777" w:rsidR="007E0E98" w:rsidRPr="007E0E98" w:rsidRDefault="007E0E98" w:rsidP="007E0E98">
            <w:pPr>
              <w:spacing w:after="160"/>
              <w:rPr>
                <w:lang w:bidi="bn-IN"/>
              </w:rPr>
            </w:pPr>
            <w:r w:rsidRPr="007E0E98">
              <w:rPr>
                <w:lang w:bidi="bn-IN"/>
              </w:rPr>
              <w:t>1</w:t>
            </w:r>
          </w:p>
        </w:tc>
        <w:tc>
          <w:tcPr>
            <w:tcW w:w="1339" w:type="dxa"/>
          </w:tcPr>
          <w:p w14:paraId="49EBA506" w14:textId="77777777" w:rsidR="007E0E98" w:rsidRPr="007E0E98" w:rsidRDefault="007E0E98" w:rsidP="007E0E98">
            <w:pPr>
              <w:spacing w:after="160"/>
              <w:rPr>
                <w:lang w:bidi="bn-IN"/>
              </w:rPr>
            </w:pPr>
            <w:r w:rsidRPr="007E0E98">
              <w:rPr>
                <w:lang w:bidi="bn-IN"/>
              </w:rPr>
              <w:t>(Constant)</w:t>
            </w:r>
          </w:p>
        </w:tc>
        <w:tc>
          <w:tcPr>
            <w:tcW w:w="1513" w:type="dxa"/>
          </w:tcPr>
          <w:p w14:paraId="7026A6FA" w14:textId="77777777" w:rsidR="007E0E98" w:rsidRPr="007E0E98" w:rsidRDefault="007E0E98" w:rsidP="007E0E98">
            <w:pPr>
              <w:spacing w:after="160"/>
              <w:rPr>
                <w:lang w:bidi="bn-IN"/>
              </w:rPr>
            </w:pPr>
            <w:r w:rsidRPr="007E0E98">
              <w:rPr>
                <w:lang w:bidi="bn-IN"/>
              </w:rPr>
              <w:t>.867</w:t>
            </w:r>
          </w:p>
        </w:tc>
        <w:tc>
          <w:tcPr>
            <w:tcW w:w="1513" w:type="dxa"/>
          </w:tcPr>
          <w:p w14:paraId="15E0AFD2" w14:textId="77777777" w:rsidR="007E0E98" w:rsidRPr="007E0E98" w:rsidRDefault="007E0E98" w:rsidP="007E0E98">
            <w:pPr>
              <w:spacing w:after="160"/>
              <w:rPr>
                <w:lang w:bidi="bn-IN"/>
              </w:rPr>
            </w:pPr>
            <w:r w:rsidRPr="007E0E98">
              <w:rPr>
                <w:lang w:bidi="bn-IN"/>
              </w:rPr>
              <w:t>.320</w:t>
            </w:r>
          </w:p>
        </w:tc>
        <w:tc>
          <w:tcPr>
            <w:tcW w:w="1669" w:type="dxa"/>
          </w:tcPr>
          <w:p w14:paraId="67C5CD73" w14:textId="77777777" w:rsidR="007E0E98" w:rsidRPr="007E0E98" w:rsidRDefault="007E0E98" w:rsidP="007E0E98">
            <w:pPr>
              <w:spacing w:after="160"/>
              <w:rPr>
                <w:lang w:bidi="bn-IN"/>
              </w:rPr>
            </w:pPr>
          </w:p>
        </w:tc>
        <w:tc>
          <w:tcPr>
            <w:tcW w:w="1165" w:type="dxa"/>
          </w:tcPr>
          <w:p w14:paraId="2A679D87" w14:textId="77777777" w:rsidR="007E0E98" w:rsidRPr="007E0E98" w:rsidRDefault="007E0E98" w:rsidP="007E0E98">
            <w:pPr>
              <w:spacing w:after="160"/>
              <w:rPr>
                <w:lang w:bidi="bn-IN"/>
              </w:rPr>
            </w:pPr>
            <w:r w:rsidRPr="007E0E98">
              <w:rPr>
                <w:lang w:bidi="bn-IN"/>
              </w:rPr>
              <w:t>2.714</w:t>
            </w:r>
          </w:p>
        </w:tc>
        <w:tc>
          <w:tcPr>
            <w:tcW w:w="1165" w:type="dxa"/>
          </w:tcPr>
          <w:p w14:paraId="64131B55" w14:textId="77777777" w:rsidR="007E0E98" w:rsidRPr="007E0E98" w:rsidRDefault="007E0E98" w:rsidP="007E0E98">
            <w:pPr>
              <w:spacing w:after="160"/>
              <w:rPr>
                <w:lang w:bidi="bn-IN"/>
              </w:rPr>
            </w:pPr>
            <w:r w:rsidRPr="007E0E98">
              <w:rPr>
                <w:lang w:bidi="bn-IN"/>
              </w:rPr>
              <w:t>.007</w:t>
            </w:r>
          </w:p>
        </w:tc>
      </w:tr>
      <w:tr w:rsidR="007E0E98" w:rsidRPr="007E0E98" w14:paraId="7E9F3B17" w14:textId="77777777" w:rsidTr="007E0E98">
        <w:trPr>
          <w:trHeight w:val="147"/>
        </w:trPr>
        <w:tc>
          <w:tcPr>
            <w:tcW w:w="832" w:type="dxa"/>
            <w:vMerge/>
          </w:tcPr>
          <w:p w14:paraId="162ACD0A" w14:textId="77777777" w:rsidR="007E0E98" w:rsidRPr="007E0E98" w:rsidRDefault="007E0E98" w:rsidP="007E0E98">
            <w:pPr>
              <w:spacing w:after="160"/>
              <w:rPr>
                <w:lang w:bidi="bn-IN"/>
              </w:rPr>
            </w:pPr>
          </w:p>
        </w:tc>
        <w:tc>
          <w:tcPr>
            <w:tcW w:w="1339" w:type="dxa"/>
          </w:tcPr>
          <w:p w14:paraId="0308BA20" w14:textId="77777777" w:rsidR="007E0E98" w:rsidRPr="007E0E98" w:rsidRDefault="007E0E98" w:rsidP="007E0E98">
            <w:pPr>
              <w:spacing w:after="160"/>
              <w:rPr>
                <w:lang w:bidi="bn-IN"/>
              </w:rPr>
            </w:pPr>
            <w:r w:rsidRPr="007E0E98">
              <w:rPr>
                <w:lang w:bidi="bn-IN"/>
              </w:rPr>
              <w:t>A</w:t>
            </w:r>
          </w:p>
        </w:tc>
        <w:tc>
          <w:tcPr>
            <w:tcW w:w="1513" w:type="dxa"/>
          </w:tcPr>
          <w:p w14:paraId="00D907AA" w14:textId="77777777" w:rsidR="007E0E98" w:rsidRPr="007E0E98" w:rsidRDefault="007E0E98" w:rsidP="007E0E98">
            <w:pPr>
              <w:spacing w:after="160"/>
              <w:rPr>
                <w:lang w:bidi="bn-IN"/>
              </w:rPr>
            </w:pPr>
            <w:r w:rsidRPr="007E0E98">
              <w:rPr>
                <w:lang w:bidi="bn-IN"/>
              </w:rPr>
              <w:t>.042</w:t>
            </w:r>
          </w:p>
        </w:tc>
        <w:tc>
          <w:tcPr>
            <w:tcW w:w="1513" w:type="dxa"/>
          </w:tcPr>
          <w:p w14:paraId="2107B46B" w14:textId="77777777" w:rsidR="007E0E98" w:rsidRPr="007E0E98" w:rsidRDefault="007E0E98" w:rsidP="007E0E98">
            <w:pPr>
              <w:spacing w:after="160"/>
              <w:rPr>
                <w:lang w:bidi="bn-IN"/>
              </w:rPr>
            </w:pPr>
            <w:r w:rsidRPr="007E0E98">
              <w:rPr>
                <w:lang w:bidi="bn-IN"/>
              </w:rPr>
              <w:t>.061</w:t>
            </w:r>
          </w:p>
        </w:tc>
        <w:tc>
          <w:tcPr>
            <w:tcW w:w="1669" w:type="dxa"/>
          </w:tcPr>
          <w:p w14:paraId="3FA12510" w14:textId="77777777" w:rsidR="007E0E98" w:rsidRPr="007E0E98" w:rsidRDefault="007E0E98" w:rsidP="007E0E98">
            <w:pPr>
              <w:spacing w:after="160"/>
              <w:rPr>
                <w:lang w:bidi="bn-IN"/>
              </w:rPr>
            </w:pPr>
            <w:r w:rsidRPr="007E0E98">
              <w:rPr>
                <w:lang w:bidi="bn-IN"/>
              </w:rPr>
              <w:t>.042</w:t>
            </w:r>
          </w:p>
        </w:tc>
        <w:tc>
          <w:tcPr>
            <w:tcW w:w="1165" w:type="dxa"/>
          </w:tcPr>
          <w:p w14:paraId="2417A65A" w14:textId="77777777" w:rsidR="007E0E98" w:rsidRPr="007E0E98" w:rsidRDefault="007E0E98" w:rsidP="007E0E98">
            <w:pPr>
              <w:spacing w:after="160"/>
              <w:rPr>
                <w:lang w:bidi="bn-IN"/>
              </w:rPr>
            </w:pPr>
            <w:r w:rsidRPr="007E0E98">
              <w:rPr>
                <w:lang w:bidi="bn-IN"/>
              </w:rPr>
              <w:t>.682</w:t>
            </w:r>
          </w:p>
        </w:tc>
        <w:tc>
          <w:tcPr>
            <w:tcW w:w="1165" w:type="dxa"/>
          </w:tcPr>
          <w:p w14:paraId="3A558A16" w14:textId="77777777" w:rsidR="007E0E98" w:rsidRPr="007E0E98" w:rsidRDefault="007E0E98" w:rsidP="007E0E98">
            <w:pPr>
              <w:spacing w:after="160"/>
              <w:rPr>
                <w:lang w:bidi="bn-IN"/>
              </w:rPr>
            </w:pPr>
            <w:r w:rsidRPr="007E0E98">
              <w:rPr>
                <w:lang w:bidi="bn-IN"/>
              </w:rPr>
              <w:t>.496</w:t>
            </w:r>
          </w:p>
        </w:tc>
      </w:tr>
      <w:tr w:rsidR="007E0E98" w:rsidRPr="007E0E98" w14:paraId="0B2F0FC1" w14:textId="77777777" w:rsidTr="007E0E98">
        <w:trPr>
          <w:trHeight w:val="147"/>
        </w:trPr>
        <w:tc>
          <w:tcPr>
            <w:tcW w:w="832" w:type="dxa"/>
            <w:vMerge/>
          </w:tcPr>
          <w:p w14:paraId="3DAADE09" w14:textId="77777777" w:rsidR="007E0E98" w:rsidRPr="007E0E98" w:rsidRDefault="007E0E98" w:rsidP="007E0E98">
            <w:pPr>
              <w:spacing w:after="160"/>
              <w:rPr>
                <w:lang w:bidi="bn-IN"/>
              </w:rPr>
            </w:pPr>
          </w:p>
        </w:tc>
        <w:tc>
          <w:tcPr>
            <w:tcW w:w="1339" w:type="dxa"/>
          </w:tcPr>
          <w:p w14:paraId="5F14E2B3" w14:textId="77777777" w:rsidR="007E0E98" w:rsidRPr="007E0E98" w:rsidRDefault="007E0E98" w:rsidP="007E0E98">
            <w:pPr>
              <w:spacing w:after="160"/>
              <w:rPr>
                <w:lang w:bidi="bn-IN"/>
              </w:rPr>
            </w:pPr>
            <w:r w:rsidRPr="007E0E98">
              <w:rPr>
                <w:lang w:bidi="bn-IN"/>
              </w:rPr>
              <w:t>SN</w:t>
            </w:r>
          </w:p>
        </w:tc>
        <w:tc>
          <w:tcPr>
            <w:tcW w:w="1513" w:type="dxa"/>
          </w:tcPr>
          <w:p w14:paraId="3F49C84A" w14:textId="77777777" w:rsidR="007E0E98" w:rsidRPr="007E0E98" w:rsidRDefault="007E0E98" w:rsidP="007E0E98">
            <w:pPr>
              <w:spacing w:after="160"/>
              <w:rPr>
                <w:lang w:bidi="bn-IN"/>
              </w:rPr>
            </w:pPr>
            <w:r w:rsidRPr="007E0E98">
              <w:rPr>
                <w:lang w:bidi="bn-IN"/>
              </w:rPr>
              <w:t>-.047</w:t>
            </w:r>
          </w:p>
        </w:tc>
        <w:tc>
          <w:tcPr>
            <w:tcW w:w="1513" w:type="dxa"/>
          </w:tcPr>
          <w:p w14:paraId="0C95A1DE" w14:textId="77777777" w:rsidR="007E0E98" w:rsidRPr="007E0E98" w:rsidRDefault="007E0E98" w:rsidP="007E0E98">
            <w:pPr>
              <w:spacing w:after="160"/>
              <w:rPr>
                <w:lang w:bidi="bn-IN"/>
              </w:rPr>
            </w:pPr>
            <w:r w:rsidRPr="007E0E98">
              <w:rPr>
                <w:lang w:bidi="bn-IN"/>
              </w:rPr>
              <w:t>.048</w:t>
            </w:r>
          </w:p>
        </w:tc>
        <w:tc>
          <w:tcPr>
            <w:tcW w:w="1669" w:type="dxa"/>
          </w:tcPr>
          <w:p w14:paraId="636F7319" w14:textId="77777777" w:rsidR="007E0E98" w:rsidRPr="007E0E98" w:rsidRDefault="007E0E98" w:rsidP="007E0E98">
            <w:pPr>
              <w:spacing w:after="160"/>
              <w:rPr>
                <w:lang w:bidi="bn-IN"/>
              </w:rPr>
            </w:pPr>
            <w:r w:rsidRPr="007E0E98">
              <w:rPr>
                <w:lang w:bidi="bn-IN"/>
              </w:rPr>
              <w:t>-.064</w:t>
            </w:r>
          </w:p>
        </w:tc>
        <w:tc>
          <w:tcPr>
            <w:tcW w:w="1165" w:type="dxa"/>
          </w:tcPr>
          <w:p w14:paraId="459F81CA" w14:textId="77777777" w:rsidR="007E0E98" w:rsidRPr="007E0E98" w:rsidRDefault="007E0E98" w:rsidP="007E0E98">
            <w:pPr>
              <w:spacing w:after="160"/>
              <w:rPr>
                <w:lang w:bidi="bn-IN"/>
              </w:rPr>
            </w:pPr>
            <w:r w:rsidRPr="007E0E98">
              <w:rPr>
                <w:lang w:bidi="bn-IN"/>
              </w:rPr>
              <w:t>-.979</w:t>
            </w:r>
          </w:p>
        </w:tc>
        <w:tc>
          <w:tcPr>
            <w:tcW w:w="1165" w:type="dxa"/>
          </w:tcPr>
          <w:p w14:paraId="1342F7F4" w14:textId="77777777" w:rsidR="007E0E98" w:rsidRPr="007E0E98" w:rsidRDefault="007E0E98" w:rsidP="007E0E98">
            <w:pPr>
              <w:spacing w:after="160"/>
              <w:rPr>
                <w:lang w:bidi="bn-IN"/>
              </w:rPr>
            </w:pPr>
            <w:r w:rsidRPr="007E0E98">
              <w:rPr>
                <w:lang w:bidi="bn-IN"/>
              </w:rPr>
              <w:t>.329</w:t>
            </w:r>
          </w:p>
        </w:tc>
      </w:tr>
      <w:tr w:rsidR="007E0E98" w:rsidRPr="007E0E98" w14:paraId="11D7CD6A" w14:textId="77777777" w:rsidTr="007E0E98">
        <w:trPr>
          <w:trHeight w:val="147"/>
        </w:trPr>
        <w:tc>
          <w:tcPr>
            <w:tcW w:w="832" w:type="dxa"/>
            <w:vMerge/>
          </w:tcPr>
          <w:p w14:paraId="277C16DD" w14:textId="77777777" w:rsidR="007E0E98" w:rsidRPr="007E0E98" w:rsidRDefault="007E0E98" w:rsidP="007E0E98">
            <w:pPr>
              <w:spacing w:after="160"/>
              <w:rPr>
                <w:lang w:bidi="bn-IN"/>
              </w:rPr>
            </w:pPr>
          </w:p>
        </w:tc>
        <w:tc>
          <w:tcPr>
            <w:tcW w:w="1339" w:type="dxa"/>
          </w:tcPr>
          <w:p w14:paraId="5E85D527" w14:textId="77777777" w:rsidR="007E0E98" w:rsidRPr="007E0E98" w:rsidRDefault="007E0E98" w:rsidP="007E0E98">
            <w:pPr>
              <w:spacing w:after="160"/>
              <w:rPr>
                <w:lang w:bidi="bn-IN"/>
              </w:rPr>
            </w:pPr>
            <w:r w:rsidRPr="007E0E98">
              <w:rPr>
                <w:lang w:bidi="bn-IN"/>
              </w:rPr>
              <w:t>PBC</w:t>
            </w:r>
          </w:p>
        </w:tc>
        <w:tc>
          <w:tcPr>
            <w:tcW w:w="1513" w:type="dxa"/>
          </w:tcPr>
          <w:p w14:paraId="4F4F3433" w14:textId="77777777" w:rsidR="007E0E98" w:rsidRPr="007E0E98" w:rsidRDefault="007E0E98" w:rsidP="007E0E98">
            <w:pPr>
              <w:spacing w:after="160"/>
              <w:rPr>
                <w:lang w:bidi="bn-IN"/>
              </w:rPr>
            </w:pPr>
            <w:r w:rsidRPr="007E0E98">
              <w:rPr>
                <w:lang w:bidi="bn-IN"/>
              </w:rPr>
              <w:t>.008</w:t>
            </w:r>
          </w:p>
        </w:tc>
        <w:tc>
          <w:tcPr>
            <w:tcW w:w="1513" w:type="dxa"/>
          </w:tcPr>
          <w:p w14:paraId="2C926C1C" w14:textId="77777777" w:rsidR="007E0E98" w:rsidRPr="007E0E98" w:rsidRDefault="007E0E98" w:rsidP="007E0E98">
            <w:pPr>
              <w:spacing w:after="160"/>
              <w:rPr>
                <w:lang w:bidi="bn-IN"/>
              </w:rPr>
            </w:pPr>
            <w:r w:rsidRPr="007E0E98">
              <w:rPr>
                <w:lang w:bidi="bn-IN"/>
              </w:rPr>
              <w:t>.044</w:t>
            </w:r>
          </w:p>
        </w:tc>
        <w:tc>
          <w:tcPr>
            <w:tcW w:w="1669" w:type="dxa"/>
          </w:tcPr>
          <w:p w14:paraId="084A3103" w14:textId="77777777" w:rsidR="007E0E98" w:rsidRPr="007E0E98" w:rsidRDefault="007E0E98" w:rsidP="007E0E98">
            <w:pPr>
              <w:spacing w:after="160"/>
              <w:rPr>
                <w:lang w:bidi="bn-IN"/>
              </w:rPr>
            </w:pPr>
            <w:r w:rsidRPr="007E0E98">
              <w:rPr>
                <w:lang w:bidi="bn-IN"/>
              </w:rPr>
              <w:t>.013</w:t>
            </w:r>
          </w:p>
        </w:tc>
        <w:tc>
          <w:tcPr>
            <w:tcW w:w="1165" w:type="dxa"/>
          </w:tcPr>
          <w:p w14:paraId="2146F478" w14:textId="77777777" w:rsidR="007E0E98" w:rsidRPr="007E0E98" w:rsidRDefault="007E0E98" w:rsidP="007E0E98">
            <w:pPr>
              <w:spacing w:after="160"/>
              <w:rPr>
                <w:lang w:bidi="bn-IN"/>
              </w:rPr>
            </w:pPr>
            <w:r w:rsidRPr="007E0E98">
              <w:rPr>
                <w:lang w:bidi="bn-IN"/>
              </w:rPr>
              <w:t>.190</w:t>
            </w:r>
          </w:p>
        </w:tc>
        <w:tc>
          <w:tcPr>
            <w:tcW w:w="1165" w:type="dxa"/>
          </w:tcPr>
          <w:p w14:paraId="3A1D51CC" w14:textId="77777777" w:rsidR="007E0E98" w:rsidRPr="007E0E98" w:rsidRDefault="007E0E98" w:rsidP="007E0E98">
            <w:pPr>
              <w:spacing w:after="160"/>
              <w:rPr>
                <w:lang w:bidi="bn-IN"/>
              </w:rPr>
            </w:pPr>
            <w:r w:rsidRPr="007E0E98">
              <w:rPr>
                <w:lang w:bidi="bn-IN"/>
              </w:rPr>
              <w:t>.850</w:t>
            </w:r>
          </w:p>
        </w:tc>
      </w:tr>
      <w:tr w:rsidR="007E0E98" w:rsidRPr="007E0E98" w14:paraId="613E9149" w14:textId="77777777" w:rsidTr="007E0E98">
        <w:trPr>
          <w:trHeight w:val="147"/>
        </w:trPr>
        <w:tc>
          <w:tcPr>
            <w:tcW w:w="832" w:type="dxa"/>
            <w:vMerge/>
          </w:tcPr>
          <w:p w14:paraId="1EF007DE" w14:textId="77777777" w:rsidR="007E0E98" w:rsidRPr="007E0E98" w:rsidRDefault="007E0E98" w:rsidP="007E0E98">
            <w:pPr>
              <w:spacing w:after="160"/>
              <w:rPr>
                <w:lang w:bidi="bn-IN"/>
              </w:rPr>
            </w:pPr>
          </w:p>
        </w:tc>
        <w:tc>
          <w:tcPr>
            <w:tcW w:w="1339" w:type="dxa"/>
          </w:tcPr>
          <w:p w14:paraId="796A9780" w14:textId="77777777" w:rsidR="007E0E98" w:rsidRPr="007E0E98" w:rsidRDefault="007E0E98" w:rsidP="007E0E98">
            <w:pPr>
              <w:spacing w:after="160"/>
              <w:rPr>
                <w:lang w:bidi="bn-IN"/>
              </w:rPr>
            </w:pPr>
            <w:r w:rsidRPr="007E0E98">
              <w:rPr>
                <w:lang w:bidi="bn-IN"/>
              </w:rPr>
              <w:t>AN</w:t>
            </w:r>
          </w:p>
        </w:tc>
        <w:tc>
          <w:tcPr>
            <w:tcW w:w="1513" w:type="dxa"/>
          </w:tcPr>
          <w:p w14:paraId="09431120" w14:textId="77777777" w:rsidR="007E0E98" w:rsidRPr="007E0E98" w:rsidRDefault="007E0E98" w:rsidP="007E0E98">
            <w:pPr>
              <w:spacing w:after="160"/>
              <w:rPr>
                <w:lang w:bidi="bn-IN"/>
              </w:rPr>
            </w:pPr>
            <w:r w:rsidRPr="007E0E98">
              <w:rPr>
                <w:lang w:bidi="bn-IN"/>
              </w:rPr>
              <w:t>-.018</w:t>
            </w:r>
          </w:p>
        </w:tc>
        <w:tc>
          <w:tcPr>
            <w:tcW w:w="1513" w:type="dxa"/>
          </w:tcPr>
          <w:p w14:paraId="6CF4A368" w14:textId="77777777" w:rsidR="007E0E98" w:rsidRPr="007E0E98" w:rsidRDefault="007E0E98" w:rsidP="007E0E98">
            <w:pPr>
              <w:spacing w:after="160"/>
              <w:rPr>
                <w:lang w:bidi="bn-IN"/>
              </w:rPr>
            </w:pPr>
            <w:r w:rsidRPr="007E0E98">
              <w:rPr>
                <w:lang w:bidi="bn-IN"/>
              </w:rPr>
              <w:t>.041</w:t>
            </w:r>
          </w:p>
        </w:tc>
        <w:tc>
          <w:tcPr>
            <w:tcW w:w="1669" w:type="dxa"/>
          </w:tcPr>
          <w:p w14:paraId="002DC220" w14:textId="77777777" w:rsidR="007E0E98" w:rsidRPr="007E0E98" w:rsidRDefault="007E0E98" w:rsidP="007E0E98">
            <w:pPr>
              <w:spacing w:after="160"/>
              <w:rPr>
                <w:lang w:bidi="bn-IN"/>
              </w:rPr>
            </w:pPr>
            <w:r w:rsidRPr="007E0E98">
              <w:rPr>
                <w:lang w:bidi="bn-IN"/>
              </w:rPr>
              <w:t>-.027</w:t>
            </w:r>
          </w:p>
        </w:tc>
        <w:tc>
          <w:tcPr>
            <w:tcW w:w="1165" w:type="dxa"/>
          </w:tcPr>
          <w:p w14:paraId="767CE41E" w14:textId="77777777" w:rsidR="007E0E98" w:rsidRPr="007E0E98" w:rsidRDefault="007E0E98" w:rsidP="007E0E98">
            <w:pPr>
              <w:spacing w:after="160"/>
              <w:rPr>
                <w:lang w:bidi="bn-IN"/>
              </w:rPr>
            </w:pPr>
            <w:r w:rsidRPr="007E0E98">
              <w:rPr>
                <w:lang w:bidi="bn-IN"/>
              </w:rPr>
              <w:t>-.438</w:t>
            </w:r>
          </w:p>
        </w:tc>
        <w:tc>
          <w:tcPr>
            <w:tcW w:w="1165" w:type="dxa"/>
          </w:tcPr>
          <w:p w14:paraId="30485055" w14:textId="77777777" w:rsidR="007E0E98" w:rsidRPr="007E0E98" w:rsidRDefault="007E0E98" w:rsidP="007E0E98">
            <w:pPr>
              <w:spacing w:after="160"/>
              <w:rPr>
                <w:lang w:bidi="bn-IN"/>
              </w:rPr>
            </w:pPr>
            <w:r w:rsidRPr="007E0E98">
              <w:rPr>
                <w:lang w:bidi="bn-IN"/>
              </w:rPr>
              <w:t>.662</w:t>
            </w:r>
          </w:p>
        </w:tc>
      </w:tr>
      <w:tr w:rsidR="007E0E98" w:rsidRPr="007E0E98" w14:paraId="794C23F6" w14:textId="77777777" w:rsidTr="007E0E98">
        <w:trPr>
          <w:trHeight w:val="147"/>
        </w:trPr>
        <w:tc>
          <w:tcPr>
            <w:tcW w:w="832" w:type="dxa"/>
            <w:vMerge/>
          </w:tcPr>
          <w:p w14:paraId="38589781" w14:textId="77777777" w:rsidR="007E0E98" w:rsidRPr="007E0E98" w:rsidRDefault="007E0E98" w:rsidP="007E0E98">
            <w:pPr>
              <w:spacing w:after="160"/>
              <w:rPr>
                <w:lang w:bidi="bn-IN"/>
              </w:rPr>
            </w:pPr>
          </w:p>
        </w:tc>
        <w:tc>
          <w:tcPr>
            <w:tcW w:w="1339" w:type="dxa"/>
          </w:tcPr>
          <w:p w14:paraId="39B8FE9D" w14:textId="77777777" w:rsidR="007E0E98" w:rsidRPr="007E0E98" w:rsidRDefault="007E0E98" w:rsidP="007E0E98">
            <w:pPr>
              <w:spacing w:after="160"/>
              <w:rPr>
                <w:lang w:bidi="bn-IN"/>
              </w:rPr>
            </w:pPr>
            <w:r w:rsidRPr="007E0E98">
              <w:rPr>
                <w:lang w:bidi="bn-IN"/>
              </w:rPr>
              <w:t>I</w:t>
            </w:r>
          </w:p>
        </w:tc>
        <w:tc>
          <w:tcPr>
            <w:tcW w:w="1513" w:type="dxa"/>
          </w:tcPr>
          <w:p w14:paraId="090CA335" w14:textId="77777777" w:rsidR="007E0E98" w:rsidRPr="007E0E98" w:rsidRDefault="007E0E98" w:rsidP="007E0E98">
            <w:pPr>
              <w:spacing w:after="160"/>
              <w:rPr>
                <w:lang w:bidi="bn-IN"/>
              </w:rPr>
            </w:pPr>
            <w:r w:rsidRPr="007E0E98">
              <w:rPr>
                <w:lang w:bidi="bn-IN"/>
              </w:rPr>
              <w:t>.056</w:t>
            </w:r>
          </w:p>
        </w:tc>
        <w:tc>
          <w:tcPr>
            <w:tcW w:w="1513" w:type="dxa"/>
          </w:tcPr>
          <w:p w14:paraId="44DDD762" w14:textId="77777777" w:rsidR="007E0E98" w:rsidRPr="007E0E98" w:rsidRDefault="007E0E98" w:rsidP="007E0E98">
            <w:pPr>
              <w:spacing w:after="160"/>
              <w:rPr>
                <w:lang w:bidi="bn-IN"/>
              </w:rPr>
            </w:pPr>
            <w:r w:rsidRPr="007E0E98">
              <w:rPr>
                <w:lang w:bidi="bn-IN"/>
              </w:rPr>
              <w:t>.043</w:t>
            </w:r>
          </w:p>
        </w:tc>
        <w:tc>
          <w:tcPr>
            <w:tcW w:w="1669" w:type="dxa"/>
          </w:tcPr>
          <w:p w14:paraId="0D9CAE1C" w14:textId="77777777" w:rsidR="007E0E98" w:rsidRPr="007E0E98" w:rsidRDefault="007E0E98" w:rsidP="007E0E98">
            <w:pPr>
              <w:spacing w:after="160"/>
              <w:rPr>
                <w:lang w:bidi="bn-IN"/>
              </w:rPr>
            </w:pPr>
            <w:r w:rsidRPr="007E0E98">
              <w:rPr>
                <w:lang w:bidi="bn-IN"/>
              </w:rPr>
              <w:t>.084</w:t>
            </w:r>
          </w:p>
        </w:tc>
        <w:tc>
          <w:tcPr>
            <w:tcW w:w="1165" w:type="dxa"/>
          </w:tcPr>
          <w:p w14:paraId="4ED0240A" w14:textId="77777777" w:rsidR="007E0E98" w:rsidRPr="007E0E98" w:rsidRDefault="007E0E98" w:rsidP="007E0E98">
            <w:pPr>
              <w:spacing w:after="160"/>
              <w:rPr>
                <w:lang w:bidi="bn-IN"/>
              </w:rPr>
            </w:pPr>
            <w:r w:rsidRPr="007E0E98">
              <w:rPr>
                <w:lang w:bidi="bn-IN"/>
              </w:rPr>
              <w:t>1.309</w:t>
            </w:r>
          </w:p>
        </w:tc>
        <w:tc>
          <w:tcPr>
            <w:tcW w:w="1165" w:type="dxa"/>
          </w:tcPr>
          <w:p w14:paraId="2203727F" w14:textId="77777777" w:rsidR="007E0E98" w:rsidRPr="007E0E98" w:rsidRDefault="007E0E98" w:rsidP="007E0E98">
            <w:pPr>
              <w:spacing w:after="160"/>
              <w:rPr>
                <w:lang w:bidi="bn-IN"/>
              </w:rPr>
            </w:pPr>
            <w:r w:rsidRPr="007E0E98">
              <w:rPr>
                <w:lang w:bidi="bn-IN"/>
              </w:rPr>
              <w:t>.193</w:t>
            </w:r>
          </w:p>
        </w:tc>
      </w:tr>
      <w:tr w:rsidR="007E0E98" w:rsidRPr="007E0E98" w14:paraId="20D812AB" w14:textId="77777777" w:rsidTr="007E0E98">
        <w:trPr>
          <w:trHeight w:val="147"/>
        </w:trPr>
        <w:tc>
          <w:tcPr>
            <w:tcW w:w="832" w:type="dxa"/>
            <w:vMerge/>
          </w:tcPr>
          <w:p w14:paraId="790C8C8D" w14:textId="77777777" w:rsidR="007E0E98" w:rsidRPr="007E0E98" w:rsidRDefault="007E0E98" w:rsidP="007E0E98">
            <w:pPr>
              <w:spacing w:after="160"/>
              <w:rPr>
                <w:lang w:bidi="bn-IN"/>
              </w:rPr>
            </w:pPr>
          </w:p>
        </w:tc>
        <w:tc>
          <w:tcPr>
            <w:tcW w:w="1339" w:type="dxa"/>
          </w:tcPr>
          <w:p w14:paraId="7178E48C" w14:textId="77777777" w:rsidR="007E0E98" w:rsidRPr="007E0E98" w:rsidRDefault="007E0E98" w:rsidP="007E0E98">
            <w:pPr>
              <w:spacing w:after="160"/>
              <w:rPr>
                <w:lang w:bidi="bn-IN"/>
              </w:rPr>
            </w:pPr>
            <w:r w:rsidRPr="007E0E98">
              <w:rPr>
                <w:lang w:bidi="bn-IN"/>
              </w:rPr>
              <w:t>D</w:t>
            </w:r>
          </w:p>
        </w:tc>
        <w:tc>
          <w:tcPr>
            <w:tcW w:w="1513" w:type="dxa"/>
          </w:tcPr>
          <w:p w14:paraId="45E4BB48" w14:textId="77777777" w:rsidR="007E0E98" w:rsidRPr="007E0E98" w:rsidRDefault="007E0E98" w:rsidP="007E0E98">
            <w:pPr>
              <w:spacing w:after="160"/>
              <w:rPr>
                <w:lang w:bidi="bn-IN"/>
              </w:rPr>
            </w:pPr>
            <w:r w:rsidRPr="007E0E98">
              <w:rPr>
                <w:lang w:bidi="bn-IN"/>
              </w:rPr>
              <w:t>.059</w:t>
            </w:r>
          </w:p>
        </w:tc>
        <w:tc>
          <w:tcPr>
            <w:tcW w:w="1513" w:type="dxa"/>
          </w:tcPr>
          <w:p w14:paraId="72F18CB3" w14:textId="77777777" w:rsidR="007E0E98" w:rsidRPr="007E0E98" w:rsidRDefault="007E0E98" w:rsidP="007E0E98">
            <w:pPr>
              <w:spacing w:after="160"/>
              <w:rPr>
                <w:lang w:bidi="bn-IN"/>
              </w:rPr>
            </w:pPr>
            <w:r w:rsidRPr="007E0E98">
              <w:rPr>
                <w:lang w:bidi="bn-IN"/>
              </w:rPr>
              <w:t>.036</w:t>
            </w:r>
          </w:p>
        </w:tc>
        <w:tc>
          <w:tcPr>
            <w:tcW w:w="1669" w:type="dxa"/>
          </w:tcPr>
          <w:p w14:paraId="37AF9D2C" w14:textId="77777777" w:rsidR="007E0E98" w:rsidRPr="007E0E98" w:rsidRDefault="007E0E98" w:rsidP="007E0E98">
            <w:pPr>
              <w:spacing w:after="160"/>
              <w:rPr>
                <w:lang w:bidi="bn-IN"/>
              </w:rPr>
            </w:pPr>
            <w:r w:rsidRPr="007E0E98">
              <w:rPr>
                <w:lang w:bidi="bn-IN"/>
              </w:rPr>
              <w:t>.102</w:t>
            </w:r>
          </w:p>
        </w:tc>
        <w:tc>
          <w:tcPr>
            <w:tcW w:w="1165" w:type="dxa"/>
          </w:tcPr>
          <w:p w14:paraId="672D7B6C" w14:textId="77777777" w:rsidR="007E0E98" w:rsidRPr="007E0E98" w:rsidRDefault="007E0E98" w:rsidP="007E0E98">
            <w:pPr>
              <w:spacing w:after="160"/>
              <w:rPr>
                <w:lang w:bidi="bn-IN"/>
              </w:rPr>
            </w:pPr>
            <w:r w:rsidRPr="007E0E98">
              <w:rPr>
                <w:lang w:bidi="bn-IN"/>
              </w:rPr>
              <w:t>1.638</w:t>
            </w:r>
          </w:p>
        </w:tc>
        <w:tc>
          <w:tcPr>
            <w:tcW w:w="1165" w:type="dxa"/>
          </w:tcPr>
          <w:p w14:paraId="56E4C14A" w14:textId="77777777" w:rsidR="007E0E98" w:rsidRPr="007E0E98" w:rsidRDefault="007E0E98" w:rsidP="007E0E98">
            <w:pPr>
              <w:spacing w:after="160"/>
              <w:rPr>
                <w:lang w:bidi="bn-IN"/>
              </w:rPr>
            </w:pPr>
            <w:r w:rsidRPr="007E0E98">
              <w:rPr>
                <w:lang w:bidi="bn-IN"/>
              </w:rPr>
              <w:t>.104</w:t>
            </w:r>
          </w:p>
        </w:tc>
      </w:tr>
      <w:tr w:rsidR="007E0E98" w:rsidRPr="007E0E98" w14:paraId="55C3BC6D" w14:textId="77777777" w:rsidTr="007E0E98">
        <w:trPr>
          <w:trHeight w:val="147"/>
        </w:trPr>
        <w:tc>
          <w:tcPr>
            <w:tcW w:w="832" w:type="dxa"/>
            <w:vMerge/>
          </w:tcPr>
          <w:p w14:paraId="1C50FB59" w14:textId="77777777" w:rsidR="007E0E98" w:rsidRPr="007E0E98" w:rsidRDefault="007E0E98" w:rsidP="007E0E98">
            <w:pPr>
              <w:spacing w:after="160"/>
              <w:rPr>
                <w:lang w:bidi="bn-IN"/>
              </w:rPr>
            </w:pPr>
          </w:p>
        </w:tc>
        <w:tc>
          <w:tcPr>
            <w:tcW w:w="1339" w:type="dxa"/>
          </w:tcPr>
          <w:p w14:paraId="69C734E9" w14:textId="77777777" w:rsidR="007E0E98" w:rsidRPr="007E0E98" w:rsidRDefault="007E0E98" w:rsidP="007E0E98">
            <w:pPr>
              <w:spacing w:after="160"/>
              <w:rPr>
                <w:lang w:bidi="bn-IN"/>
              </w:rPr>
            </w:pPr>
            <w:r w:rsidRPr="007E0E98">
              <w:rPr>
                <w:lang w:bidi="bn-IN"/>
              </w:rPr>
              <w:t>T</w:t>
            </w:r>
          </w:p>
        </w:tc>
        <w:tc>
          <w:tcPr>
            <w:tcW w:w="1513" w:type="dxa"/>
          </w:tcPr>
          <w:p w14:paraId="1A45B599" w14:textId="77777777" w:rsidR="007E0E98" w:rsidRPr="007E0E98" w:rsidRDefault="007E0E98" w:rsidP="007E0E98">
            <w:pPr>
              <w:spacing w:after="160"/>
              <w:rPr>
                <w:lang w:bidi="bn-IN"/>
              </w:rPr>
            </w:pPr>
            <w:r w:rsidRPr="007E0E98">
              <w:rPr>
                <w:lang w:bidi="bn-IN"/>
              </w:rPr>
              <w:t>.322</w:t>
            </w:r>
          </w:p>
        </w:tc>
        <w:tc>
          <w:tcPr>
            <w:tcW w:w="1513" w:type="dxa"/>
          </w:tcPr>
          <w:p w14:paraId="7F547815" w14:textId="77777777" w:rsidR="007E0E98" w:rsidRPr="007E0E98" w:rsidRDefault="007E0E98" w:rsidP="007E0E98">
            <w:pPr>
              <w:spacing w:after="160"/>
              <w:rPr>
                <w:lang w:bidi="bn-IN"/>
              </w:rPr>
            </w:pPr>
            <w:r w:rsidRPr="007E0E98">
              <w:rPr>
                <w:lang w:bidi="bn-IN"/>
              </w:rPr>
              <w:t>.061</w:t>
            </w:r>
          </w:p>
        </w:tc>
        <w:tc>
          <w:tcPr>
            <w:tcW w:w="1669" w:type="dxa"/>
          </w:tcPr>
          <w:p w14:paraId="668FC519" w14:textId="77777777" w:rsidR="007E0E98" w:rsidRPr="007E0E98" w:rsidRDefault="007E0E98" w:rsidP="007E0E98">
            <w:pPr>
              <w:spacing w:after="160"/>
              <w:rPr>
                <w:lang w:bidi="bn-IN"/>
              </w:rPr>
            </w:pPr>
            <w:r w:rsidRPr="007E0E98">
              <w:rPr>
                <w:lang w:bidi="bn-IN"/>
              </w:rPr>
              <w:t>.384</w:t>
            </w:r>
          </w:p>
        </w:tc>
        <w:tc>
          <w:tcPr>
            <w:tcW w:w="1165" w:type="dxa"/>
          </w:tcPr>
          <w:p w14:paraId="34893982" w14:textId="77777777" w:rsidR="007E0E98" w:rsidRPr="007E0E98" w:rsidRDefault="007E0E98" w:rsidP="007E0E98">
            <w:pPr>
              <w:spacing w:after="160"/>
              <w:rPr>
                <w:lang w:bidi="bn-IN"/>
              </w:rPr>
            </w:pPr>
            <w:r w:rsidRPr="007E0E98">
              <w:rPr>
                <w:lang w:bidi="bn-IN"/>
              </w:rPr>
              <w:t>5.265</w:t>
            </w:r>
          </w:p>
        </w:tc>
        <w:tc>
          <w:tcPr>
            <w:tcW w:w="1165" w:type="dxa"/>
          </w:tcPr>
          <w:p w14:paraId="0F6FF982" w14:textId="77777777" w:rsidR="007E0E98" w:rsidRPr="007E0E98" w:rsidRDefault="007E0E98" w:rsidP="007E0E98">
            <w:pPr>
              <w:spacing w:after="160"/>
              <w:rPr>
                <w:lang w:bidi="bn-IN"/>
              </w:rPr>
            </w:pPr>
            <w:r w:rsidRPr="007E0E98">
              <w:rPr>
                <w:lang w:bidi="bn-IN"/>
              </w:rPr>
              <w:t>.000</w:t>
            </w:r>
          </w:p>
        </w:tc>
      </w:tr>
      <w:tr w:rsidR="007E0E98" w:rsidRPr="007E0E98" w14:paraId="10D5221E" w14:textId="77777777" w:rsidTr="007E0E98">
        <w:trPr>
          <w:trHeight w:val="147"/>
        </w:trPr>
        <w:tc>
          <w:tcPr>
            <w:tcW w:w="832" w:type="dxa"/>
            <w:vMerge/>
          </w:tcPr>
          <w:p w14:paraId="51209762" w14:textId="77777777" w:rsidR="007E0E98" w:rsidRPr="007E0E98" w:rsidRDefault="007E0E98" w:rsidP="007E0E98">
            <w:pPr>
              <w:spacing w:after="160"/>
              <w:rPr>
                <w:lang w:bidi="bn-IN"/>
              </w:rPr>
            </w:pPr>
          </w:p>
        </w:tc>
        <w:tc>
          <w:tcPr>
            <w:tcW w:w="1339" w:type="dxa"/>
          </w:tcPr>
          <w:p w14:paraId="6A5C791E" w14:textId="77777777" w:rsidR="007E0E98" w:rsidRPr="007E0E98" w:rsidRDefault="007E0E98" w:rsidP="007E0E98">
            <w:pPr>
              <w:spacing w:after="160"/>
              <w:rPr>
                <w:lang w:bidi="bn-IN"/>
              </w:rPr>
            </w:pPr>
            <w:r w:rsidRPr="007E0E98">
              <w:rPr>
                <w:lang w:bidi="bn-IN"/>
              </w:rPr>
              <w:t>C</w:t>
            </w:r>
          </w:p>
        </w:tc>
        <w:tc>
          <w:tcPr>
            <w:tcW w:w="1513" w:type="dxa"/>
          </w:tcPr>
          <w:p w14:paraId="789F7107" w14:textId="77777777" w:rsidR="007E0E98" w:rsidRPr="007E0E98" w:rsidRDefault="007E0E98" w:rsidP="007E0E98">
            <w:pPr>
              <w:spacing w:after="160"/>
              <w:rPr>
                <w:lang w:bidi="bn-IN"/>
              </w:rPr>
            </w:pPr>
            <w:r w:rsidRPr="007E0E98">
              <w:rPr>
                <w:lang w:bidi="bn-IN"/>
              </w:rPr>
              <w:t>.373</w:t>
            </w:r>
          </w:p>
        </w:tc>
        <w:tc>
          <w:tcPr>
            <w:tcW w:w="1513" w:type="dxa"/>
          </w:tcPr>
          <w:p w14:paraId="17C0006C" w14:textId="77777777" w:rsidR="007E0E98" w:rsidRPr="007E0E98" w:rsidRDefault="007E0E98" w:rsidP="007E0E98">
            <w:pPr>
              <w:spacing w:after="160"/>
              <w:rPr>
                <w:lang w:bidi="bn-IN"/>
              </w:rPr>
            </w:pPr>
            <w:r w:rsidRPr="007E0E98">
              <w:rPr>
                <w:lang w:bidi="bn-IN"/>
              </w:rPr>
              <w:t>.068</w:t>
            </w:r>
          </w:p>
        </w:tc>
        <w:tc>
          <w:tcPr>
            <w:tcW w:w="1669" w:type="dxa"/>
          </w:tcPr>
          <w:p w14:paraId="3BDCF1D9" w14:textId="77777777" w:rsidR="007E0E98" w:rsidRPr="007E0E98" w:rsidRDefault="007E0E98" w:rsidP="007E0E98">
            <w:pPr>
              <w:spacing w:after="160"/>
              <w:rPr>
                <w:lang w:bidi="bn-IN"/>
              </w:rPr>
            </w:pPr>
            <w:r w:rsidRPr="007E0E98">
              <w:rPr>
                <w:lang w:bidi="bn-IN"/>
              </w:rPr>
              <w:t>.401</w:t>
            </w:r>
          </w:p>
        </w:tc>
        <w:tc>
          <w:tcPr>
            <w:tcW w:w="1165" w:type="dxa"/>
          </w:tcPr>
          <w:p w14:paraId="2636D7AB" w14:textId="77777777" w:rsidR="007E0E98" w:rsidRPr="007E0E98" w:rsidRDefault="007E0E98" w:rsidP="007E0E98">
            <w:pPr>
              <w:spacing w:after="160"/>
              <w:rPr>
                <w:lang w:bidi="bn-IN"/>
              </w:rPr>
            </w:pPr>
            <w:r w:rsidRPr="007E0E98">
              <w:rPr>
                <w:lang w:bidi="bn-IN"/>
              </w:rPr>
              <w:t>5.495</w:t>
            </w:r>
          </w:p>
        </w:tc>
        <w:tc>
          <w:tcPr>
            <w:tcW w:w="1165" w:type="dxa"/>
          </w:tcPr>
          <w:p w14:paraId="20FC79B0" w14:textId="77777777" w:rsidR="007E0E98" w:rsidRPr="007E0E98" w:rsidRDefault="007E0E98" w:rsidP="007E0E98">
            <w:pPr>
              <w:spacing w:after="160"/>
              <w:rPr>
                <w:lang w:bidi="bn-IN"/>
              </w:rPr>
            </w:pPr>
            <w:r w:rsidRPr="007E0E98">
              <w:rPr>
                <w:lang w:bidi="bn-IN"/>
              </w:rPr>
              <w:t>.000</w:t>
            </w:r>
          </w:p>
        </w:tc>
      </w:tr>
      <w:tr w:rsidR="007E0E98" w:rsidRPr="007E0E98" w14:paraId="6DBC4A98" w14:textId="77777777" w:rsidTr="007E0E98">
        <w:trPr>
          <w:trHeight w:val="573"/>
        </w:trPr>
        <w:tc>
          <w:tcPr>
            <w:tcW w:w="9198" w:type="dxa"/>
            <w:gridSpan w:val="7"/>
          </w:tcPr>
          <w:p w14:paraId="5B8A8FD2" w14:textId="77777777" w:rsidR="007E0E98" w:rsidRPr="007E0E98" w:rsidRDefault="007E0E98" w:rsidP="007E0E98">
            <w:pPr>
              <w:keepNext/>
              <w:spacing w:after="160"/>
              <w:rPr>
                <w:lang w:bidi="bn-IN"/>
              </w:rPr>
            </w:pPr>
            <w:r w:rsidRPr="007E0E98">
              <w:rPr>
                <w:lang w:bidi="bn-IN"/>
              </w:rPr>
              <w:t>a. Dependent Variable: CPB</w:t>
            </w:r>
          </w:p>
        </w:tc>
      </w:tr>
    </w:tbl>
    <w:p w14:paraId="1849F74C" w14:textId="20AC416E" w:rsidR="007E0E98" w:rsidRDefault="007E0E98">
      <w:pPr>
        <w:pStyle w:val="Caption"/>
      </w:pPr>
      <w:bookmarkStart w:id="83" w:name="_Toc240128040"/>
      <w:r>
        <w:t xml:space="preserve">Table </w:t>
      </w:r>
      <w:fldSimple w:instr=" SEQ Table \* ARABIC ">
        <w:r w:rsidR="00E6464F">
          <w:rPr>
            <w:noProof/>
          </w:rPr>
          <w:t>7</w:t>
        </w:r>
      </w:fldSimple>
      <w:r>
        <w:t xml:space="preserve">: </w:t>
      </w:r>
      <w:r w:rsidRPr="0095023B">
        <w:t>Regression Coefficient Analysis</w:t>
      </w:r>
      <w:bookmarkEnd w:id="83"/>
    </w:p>
    <w:p w14:paraId="69C02FE1" w14:textId="3EEEC19F" w:rsidR="008C42B6" w:rsidRPr="008C42B6" w:rsidRDefault="007E0E98" w:rsidP="008C42B6">
      <w:pPr>
        <w:rPr>
          <w:rFonts w:cs="Times New Roman"/>
        </w:rPr>
      </w:pPr>
      <w:r>
        <w:rPr>
          <w:rFonts w:cs="Times New Roman"/>
        </w:rPr>
        <w:t xml:space="preserve"> </w:t>
      </w:r>
      <w:r w:rsidR="008C42B6" w:rsidRPr="008C42B6">
        <w:rPr>
          <w:rFonts w:cs="Times New Roman"/>
        </w:rPr>
        <w:t>Coefficient results are the most important evidence that is used to identify the independent predictors of Customer Purchase Behaviour. Credibility is the strongest significant predictor (B = .373, β = .401, t = 5.495, p &lt; .001). With the other factors held constant, greater perceived influencer credibility is linked to CPB. Trust is also a strong</w:t>
      </w:r>
      <w:r w:rsidR="008C42B6">
        <w:rPr>
          <w:rFonts w:cs="Times New Roman"/>
        </w:rPr>
        <w:t>,</w:t>
      </w:r>
      <w:r w:rsidR="008C42B6" w:rsidRPr="008C42B6">
        <w:rPr>
          <w:rFonts w:cs="Times New Roman"/>
        </w:rPr>
        <w:t xml:space="preserve"> significant predictor (B = .322, β = .384, t = 5.265, p &lt; .001). Both variables make different significant contributions</w:t>
      </w:r>
      <w:r w:rsidR="008C42B6">
        <w:rPr>
          <w:rFonts w:cs="Times New Roman"/>
        </w:rPr>
        <w:t>,</w:t>
      </w:r>
      <w:r w:rsidR="008C42B6" w:rsidRPr="008C42B6">
        <w:rPr>
          <w:rFonts w:cs="Times New Roman"/>
        </w:rPr>
        <w:t xml:space="preserve"> with the standardi</w:t>
      </w:r>
      <w:r w:rsidR="008C42B6">
        <w:rPr>
          <w:rFonts w:cs="Times New Roman"/>
        </w:rPr>
        <w:t>s</w:t>
      </w:r>
      <w:r w:rsidR="008C42B6" w:rsidRPr="008C42B6">
        <w:rPr>
          <w:rFonts w:cs="Times New Roman"/>
        </w:rPr>
        <w:t>ed beta coefficients found to be similar in magnitude, the effect of credibility being slightly greater.</w:t>
      </w:r>
    </w:p>
    <w:p w14:paraId="0CF9B85D" w14:textId="1C4FC806" w:rsidR="008C42B6" w:rsidRPr="008C42B6" w:rsidRDefault="008C42B6" w:rsidP="008C42B6">
      <w:pPr>
        <w:rPr>
          <w:rFonts w:cs="Times New Roman"/>
        </w:rPr>
      </w:pPr>
      <w:r w:rsidRPr="008C42B6">
        <w:rPr>
          <w:rFonts w:cs="Times New Roman"/>
        </w:rPr>
        <w:lastRenderedPageBreak/>
        <w:t xml:space="preserve">In contrast, Attitude (β = .042, p = .496), Subjective Norms (β = −.064, p = .329), Perceived Behavioural Control (β = .013, p = .850), Attention (β = −.027, p = .662), Interest (β = .084, p = .193) and Desire (β = .102, p = .104) are not statistically significant individual predictors. The lack of significance of these constructs should not be taken to imply that these constructs are unrelated to purchasing behaviour. Rather, it suggests that they </w:t>
      </w:r>
      <w:r>
        <w:rPr>
          <w:rFonts w:cs="Times New Roman"/>
        </w:rPr>
        <w:t>do not have</w:t>
      </w:r>
      <w:r w:rsidRPr="008C42B6">
        <w:rPr>
          <w:rFonts w:cs="Times New Roman"/>
        </w:rPr>
        <w:t xml:space="preserve"> enough unique predictive value when trust and credibility and the other variables are also held constant.</w:t>
      </w:r>
    </w:p>
    <w:p w14:paraId="79DB898F" w14:textId="6379050E" w:rsidR="008528FA" w:rsidRDefault="008C42B6" w:rsidP="008C42B6">
      <w:pPr>
        <w:rPr>
          <w:rFonts w:cs="Times New Roman"/>
        </w:rPr>
      </w:pPr>
      <w:r w:rsidRPr="008C42B6">
        <w:rPr>
          <w:rFonts w:cs="Times New Roman"/>
        </w:rPr>
        <w:t>Trust and credibility appear to be key factors</w:t>
      </w:r>
      <w:r>
        <w:rPr>
          <w:rFonts w:cs="Times New Roman"/>
        </w:rPr>
        <w:t>,</w:t>
      </w:r>
      <w:r w:rsidRPr="008C42B6">
        <w:rPr>
          <w:rFonts w:cs="Times New Roman"/>
        </w:rPr>
        <w:t xml:space="preserve"> and exposure to influencer content or positive response to the content could not be enough to stimulate a purchase unless the consumer trusts or believes that the source is reliable and credible. A consumer can see a post by a Tesco F&amp;F influencer, may get interested in the post or create a desire to buy the product, but then be unsure of what to do when the post seems like a commercial or less reliable. Credibility can remove uncertainty about product information, and trust can remove perceived risk of taking action with regard to influencer recommendations. The findings suggest that the communicator's role in the spreading of the promotional message</w:t>
      </w:r>
      <w:r>
        <w:rPr>
          <w:rFonts w:cs="Times New Roman"/>
        </w:rPr>
        <w:t>,</w:t>
      </w:r>
      <w:r w:rsidRPr="008C42B6">
        <w:rPr>
          <w:rFonts w:cs="Times New Roman"/>
        </w:rPr>
        <w:t xml:space="preserve"> as well as the impression of authenticity conveyed by the communicator</w:t>
      </w:r>
      <w:r>
        <w:rPr>
          <w:rFonts w:cs="Times New Roman"/>
        </w:rPr>
        <w:t>,</w:t>
      </w:r>
      <w:r w:rsidRPr="008C42B6">
        <w:rPr>
          <w:rFonts w:cs="Times New Roman"/>
        </w:rPr>
        <w:t xml:space="preserve"> is more important for CPB than mere attention, interest, and desire.</w:t>
      </w:r>
    </w:p>
    <w:p w14:paraId="688C5FFF" w14:textId="77777777" w:rsidR="008528FA" w:rsidRDefault="008528FA" w:rsidP="002235EC">
      <w:pPr>
        <w:rPr>
          <w:rFonts w:cs="Times New Roman"/>
        </w:rPr>
      </w:pPr>
    </w:p>
    <w:p w14:paraId="00DF405B" w14:textId="11EB93FE" w:rsidR="00CA42DA" w:rsidRDefault="00CA42DA">
      <w:pPr>
        <w:spacing w:line="259" w:lineRule="auto"/>
        <w:jc w:val="left"/>
        <w:rPr>
          <w:rFonts w:cs="Times New Roman"/>
        </w:rPr>
      </w:pPr>
      <w:r>
        <w:rPr>
          <w:rFonts w:cs="Times New Roman"/>
        </w:rPr>
        <w:br w:type="page"/>
      </w:r>
    </w:p>
    <w:p w14:paraId="359649B3" w14:textId="28F5A9E4" w:rsidR="007E0E98" w:rsidRPr="007E0E98" w:rsidRDefault="00CA42DA" w:rsidP="007E0E98">
      <w:pPr>
        <w:pStyle w:val="Heading3"/>
      </w:pPr>
      <w:bookmarkStart w:id="84" w:name="_Toc228977281"/>
      <w:bookmarkStart w:id="85" w:name="_Toc241063865"/>
      <w:r>
        <w:lastRenderedPageBreak/>
        <w:t>4.3.4 Correlation Analysis</w:t>
      </w:r>
      <w:bookmarkEnd w:id="84"/>
      <w:bookmarkEnd w:id="85"/>
      <w:r>
        <w:t xml:space="preserve">  </w:t>
      </w:r>
    </w:p>
    <w:tbl>
      <w:tblPr>
        <w:tblStyle w:val="TableGrid3"/>
        <w:tblW w:w="10240" w:type="dxa"/>
        <w:tblLayout w:type="fixed"/>
        <w:tblLook w:val="0000" w:firstRow="0" w:lastRow="0" w:firstColumn="0" w:lastColumn="0" w:noHBand="0" w:noVBand="0"/>
      </w:tblPr>
      <w:tblGrid>
        <w:gridCol w:w="628"/>
        <w:gridCol w:w="1704"/>
        <w:gridCol w:w="878"/>
        <w:gridCol w:w="878"/>
        <w:gridCol w:w="878"/>
        <w:gridCol w:w="878"/>
        <w:gridCol w:w="878"/>
        <w:gridCol w:w="878"/>
        <w:gridCol w:w="878"/>
        <w:gridCol w:w="878"/>
        <w:gridCol w:w="878"/>
        <w:gridCol w:w="6"/>
      </w:tblGrid>
      <w:tr w:rsidR="007E0E98" w:rsidRPr="007E0E98" w14:paraId="5AA1FC35" w14:textId="77777777" w:rsidTr="007E0E98">
        <w:trPr>
          <w:trHeight w:val="569"/>
        </w:trPr>
        <w:tc>
          <w:tcPr>
            <w:tcW w:w="10240" w:type="dxa"/>
            <w:gridSpan w:val="12"/>
          </w:tcPr>
          <w:p w14:paraId="619635FC" w14:textId="77777777" w:rsidR="007E0E98" w:rsidRPr="007E0E98" w:rsidRDefault="007E0E98" w:rsidP="007E0E98">
            <w:pPr>
              <w:spacing w:after="160"/>
              <w:jc w:val="center"/>
              <w:rPr>
                <w:lang w:bidi="bn-IN"/>
              </w:rPr>
            </w:pPr>
            <w:r w:rsidRPr="007E0E98">
              <w:rPr>
                <w:b/>
                <w:bCs/>
                <w:lang w:bidi="bn-IN"/>
              </w:rPr>
              <w:t>Correlations</w:t>
            </w:r>
          </w:p>
        </w:tc>
      </w:tr>
      <w:tr w:rsidR="007E0E98" w:rsidRPr="007E0E98" w14:paraId="54F6B815" w14:textId="77777777" w:rsidTr="007E0E98">
        <w:trPr>
          <w:gridAfter w:val="1"/>
          <w:wAfter w:w="6" w:type="dxa"/>
          <w:trHeight w:val="569"/>
        </w:trPr>
        <w:tc>
          <w:tcPr>
            <w:tcW w:w="2332" w:type="dxa"/>
            <w:gridSpan w:val="2"/>
          </w:tcPr>
          <w:p w14:paraId="13555A2B" w14:textId="77777777" w:rsidR="007E0E98" w:rsidRPr="007E0E98" w:rsidRDefault="007E0E98" w:rsidP="007E0E98">
            <w:pPr>
              <w:spacing w:after="160"/>
              <w:rPr>
                <w:lang w:bidi="bn-IN"/>
              </w:rPr>
            </w:pPr>
          </w:p>
        </w:tc>
        <w:tc>
          <w:tcPr>
            <w:tcW w:w="878" w:type="dxa"/>
          </w:tcPr>
          <w:p w14:paraId="4C70E016" w14:textId="77777777" w:rsidR="007E0E98" w:rsidRPr="007E0E98" w:rsidRDefault="007E0E98" w:rsidP="007E0E98">
            <w:pPr>
              <w:spacing w:after="160"/>
              <w:rPr>
                <w:lang w:bidi="bn-IN"/>
              </w:rPr>
            </w:pPr>
            <w:r w:rsidRPr="007E0E98">
              <w:rPr>
                <w:lang w:bidi="bn-IN"/>
              </w:rPr>
              <w:t>A</w:t>
            </w:r>
          </w:p>
        </w:tc>
        <w:tc>
          <w:tcPr>
            <w:tcW w:w="878" w:type="dxa"/>
          </w:tcPr>
          <w:p w14:paraId="21519C3D" w14:textId="77777777" w:rsidR="007E0E98" w:rsidRPr="007E0E98" w:rsidRDefault="007E0E98" w:rsidP="007E0E98">
            <w:pPr>
              <w:spacing w:after="160"/>
              <w:rPr>
                <w:lang w:bidi="bn-IN"/>
              </w:rPr>
            </w:pPr>
            <w:r w:rsidRPr="007E0E98">
              <w:rPr>
                <w:lang w:bidi="bn-IN"/>
              </w:rPr>
              <w:t>SN</w:t>
            </w:r>
          </w:p>
        </w:tc>
        <w:tc>
          <w:tcPr>
            <w:tcW w:w="878" w:type="dxa"/>
          </w:tcPr>
          <w:p w14:paraId="52E38762" w14:textId="77777777" w:rsidR="007E0E98" w:rsidRPr="007E0E98" w:rsidRDefault="007E0E98" w:rsidP="007E0E98">
            <w:pPr>
              <w:spacing w:after="160"/>
              <w:rPr>
                <w:lang w:bidi="bn-IN"/>
              </w:rPr>
            </w:pPr>
            <w:r w:rsidRPr="007E0E98">
              <w:rPr>
                <w:lang w:bidi="bn-IN"/>
              </w:rPr>
              <w:t>PBC</w:t>
            </w:r>
          </w:p>
        </w:tc>
        <w:tc>
          <w:tcPr>
            <w:tcW w:w="878" w:type="dxa"/>
          </w:tcPr>
          <w:p w14:paraId="7DCD8F6B" w14:textId="77777777" w:rsidR="007E0E98" w:rsidRPr="007E0E98" w:rsidRDefault="007E0E98" w:rsidP="007E0E98">
            <w:pPr>
              <w:spacing w:after="160"/>
              <w:rPr>
                <w:lang w:bidi="bn-IN"/>
              </w:rPr>
            </w:pPr>
            <w:r w:rsidRPr="007E0E98">
              <w:rPr>
                <w:lang w:bidi="bn-IN"/>
              </w:rPr>
              <w:t>AN</w:t>
            </w:r>
          </w:p>
        </w:tc>
        <w:tc>
          <w:tcPr>
            <w:tcW w:w="878" w:type="dxa"/>
          </w:tcPr>
          <w:p w14:paraId="5203ED63" w14:textId="77777777" w:rsidR="007E0E98" w:rsidRPr="007E0E98" w:rsidRDefault="007E0E98" w:rsidP="007E0E98">
            <w:pPr>
              <w:spacing w:after="160"/>
              <w:rPr>
                <w:lang w:bidi="bn-IN"/>
              </w:rPr>
            </w:pPr>
            <w:r w:rsidRPr="007E0E98">
              <w:rPr>
                <w:lang w:bidi="bn-IN"/>
              </w:rPr>
              <w:t>I</w:t>
            </w:r>
          </w:p>
        </w:tc>
        <w:tc>
          <w:tcPr>
            <w:tcW w:w="878" w:type="dxa"/>
          </w:tcPr>
          <w:p w14:paraId="7BB6CFFE" w14:textId="77777777" w:rsidR="007E0E98" w:rsidRPr="007E0E98" w:rsidRDefault="007E0E98" w:rsidP="007E0E98">
            <w:pPr>
              <w:spacing w:after="160"/>
              <w:rPr>
                <w:lang w:bidi="bn-IN"/>
              </w:rPr>
            </w:pPr>
            <w:r w:rsidRPr="007E0E98">
              <w:rPr>
                <w:lang w:bidi="bn-IN"/>
              </w:rPr>
              <w:t>D</w:t>
            </w:r>
          </w:p>
        </w:tc>
        <w:tc>
          <w:tcPr>
            <w:tcW w:w="878" w:type="dxa"/>
          </w:tcPr>
          <w:p w14:paraId="2F564C18" w14:textId="77777777" w:rsidR="007E0E98" w:rsidRPr="007E0E98" w:rsidRDefault="007E0E98" w:rsidP="007E0E98">
            <w:pPr>
              <w:spacing w:after="160"/>
              <w:rPr>
                <w:lang w:bidi="bn-IN"/>
              </w:rPr>
            </w:pPr>
            <w:r w:rsidRPr="007E0E98">
              <w:rPr>
                <w:lang w:bidi="bn-IN"/>
              </w:rPr>
              <w:t>T</w:t>
            </w:r>
          </w:p>
        </w:tc>
        <w:tc>
          <w:tcPr>
            <w:tcW w:w="878" w:type="dxa"/>
          </w:tcPr>
          <w:p w14:paraId="1CB20246" w14:textId="77777777" w:rsidR="007E0E98" w:rsidRPr="007E0E98" w:rsidRDefault="007E0E98" w:rsidP="007E0E98">
            <w:pPr>
              <w:spacing w:after="160"/>
              <w:rPr>
                <w:lang w:bidi="bn-IN"/>
              </w:rPr>
            </w:pPr>
            <w:r w:rsidRPr="007E0E98">
              <w:rPr>
                <w:lang w:bidi="bn-IN"/>
              </w:rPr>
              <w:t>C</w:t>
            </w:r>
          </w:p>
        </w:tc>
        <w:tc>
          <w:tcPr>
            <w:tcW w:w="878" w:type="dxa"/>
          </w:tcPr>
          <w:p w14:paraId="740DEAD4" w14:textId="77777777" w:rsidR="007E0E98" w:rsidRPr="007E0E98" w:rsidRDefault="007E0E98" w:rsidP="007E0E98">
            <w:pPr>
              <w:spacing w:after="160"/>
              <w:rPr>
                <w:lang w:bidi="bn-IN"/>
              </w:rPr>
            </w:pPr>
            <w:r w:rsidRPr="007E0E98">
              <w:rPr>
                <w:lang w:bidi="bn-IN"/>
              </w:rPr>
              <w:t>CPB</w:t>
            </w:r>
          </w:p>
        </w:tc>
      </w:tr>
      <w:tr w:rsidR="007E0E98" w:rsidRPr="007E0E98" w14:paraId="22435448" w14:textId="77777777" w:rsidTr="007E0E98">
        <w:trPr>
          <w:gridAfter w:val="1"/>
          <w:wAfter w:w="6" w:type="dxa"/>
          <w:trHeight w:val="556"/>
        </w:trPr>
        <w:tc>
          <w:tcPr>
            <w:tcW w:w="628" w:type="dxa"/>
            <w:vMerge w:val="restart"/>
          </w:tcPr>
          <w:p w14:paraId="1800DB38" w14:textId="77777777" w:rsidR="007E0E98" w:rsidRPr="007E0E98" w:rsidRDefault="007E0E98" w:rsidP="007E0E98">
            <w:pPr>
              <w:spacing w:after="160"/>
              <w:rPr>
                <w:lang w:bidi="bn-IN"/>
              </w:rPr>
            </w:pPr>
            <w:r w:rsidRPr="007E0E98">
              <w:rPr>
                <w:lang w:bidi="bn-IN"/>
              </w:rPr>
              <w:t>A</w:t>
            </w:r>
          </w:p>
        </w:tc>
        <w:tc>
          <w:tcPr>
            <w:tcW w:w="1704" w:type="dxa"/>
          </w:tcPr>
          <w:p w14:paraId="73E6A1CC" w14:textId="77777777" w:rsidR="007E0E98" w:rsidRPr="007E0E98" w:rsidRDefault="007E0E98" w:rsidP="007E0E98">
            <w:pPr>
              <w:spacing w:after="160"/>
              <w:rPr>
                <w:lang w:bidi="bn-IN"/>
              </w:rPr>
            </w:pPr>
            <w:r w:rsidRPr="007E0E98">
              <w:rPr>
                <w:lang w:bidi="bn-IN"/>
              </w:rPr>
              <w:t>Pearson Correlation</w:t>
            </w:r>
          </w:p>
        </w:tc>
        <w:tc>
          <w:tcPr>
            <w:tcW w:w="878" w:type="dxa"/>
          </w:tcPr>
          <w:p w14:paraId="71DA009F" w14:textId="77777777" w:rsidR="007E0E98" w:rsidRPr="007E0E98" w:rsidRDefault="007E0E98" w:rsidP="007E0E98">
            <w:pPr>
              <w:spacing w:after="160"/>
              <w:rPr>
                <w:lang w:bidi="bn-IN"/>
              </w:rPr>
            </w:pPr>
            <w:r w:rsidRPr="007E0E98">
              <w:rPr>
                <w:lang w:bidi="bn-IN"/>
              </w:rPr>
              <w:t>1</w:t>
            </w:r>
          </w:p>
        </w:tc>
        <w:tc>
          <w:tcPr>
            <w:tcW w:w="878" w:type="dxa"/>
          </w:tcPr>
          <w:p w14:paraId="5356DB28" w14:textId="77777777" w:rsidR="007E0E98" w:rsidRPr="007E0E98" w:rsidRDefault="007E0E98" w:rsidP="007E0E98">
            <w:pPr>
              <w:spacing w:after="160"/>
              <w:rPr>
                <w:lang w:bidi="bn-IN"/>
              </w:rPr>
            </w:pPr>
            <w:r w:rsidRPr="007E0E98">
              <w:rPr>
                <w:lang w:bidi="bn-IN"/>
              </w:rPr>
              <w:t>.178</w:t>
            </w:r>
            <w:r w:rsidRPr="007E0E98">
              <w:rPr>
                <w:vertAlign w:val="superscript"/>
                <w:lang w:bidi="bn-IN"/>
              </w:rPr>
              <w:t>*</w:t>
            </w:r>
          </w:p>
        </w:tc>
        <w:tc>
          <w:tcPr>
            <w:tcW w:w="878" w:type="dxa"/>
          </w:tcPr>
          <w:p w14:paraId="46227010" w14:textId="77777777" w:rsidR="007E0E98" w:rsidRPr="007E0E98" w:rsidRDefault="007E0E98" w:rsidP="007E0E98">
            <w:pPr>
              <w:spacing w:after="160"/>
              <w:rPr>
                <w:lang w:bidi="bn-IN"/>
              </w:rPr>
            </w:pPr>
            <w:r w:rsidRPr="007E0E98">
              <w:rPr>
                <w:lang w:bidi="bn-IN"/>
              </w:rPr>
              <w:t>.200</w:t>
            </w:r>
            <w:r w:rsidRPr="007E0E98">
              <w:rPr>
                <w:vertAlign w:val="superscript"/>
                <w:lang w:bidi="bn-IN"/>
              </w:rPr>
              <w:t>*</w:t>
            </w:r>
          </w:p>
        </w:tc>
        <w:tc>
          <w:tcPr>
            <w:tcW w:w="878" w:type="dxa"/>
          </w:tcPr>
          <w:p w14:paraId="3231EA2F" w14:textId="77777777" w:rsidR="007E0E98" w:rsidRPr="007E0E98" w:rsidRDefault="007E0E98" w:rsidP="007E0E98">
            <w:pPr>
              <w:spacing w:after="160"/>
              <w:rPr>
                <w:lang w:bidi="bn-IN"/>
              </w:rPr>
            </w:pPr>
            <w:r w:rsidRPr="007E0E98">
              <w:rPr>
                <w:lang w:bidi="bn-IN"/>
              </w:rPr>
              <w:t>.249</w:t>
            </w:r>
            <w:r w:rsidRPr="007E0E98">
              <w:rPr>
                <w:vertAlign w:val="superscript"/>
                <w:lang w:bidi="bn-IN"/>
              </w:rPr>
              <w:t>**</w:t>
            </w:r>
          </w:p>
        </w:tc>
        <w:tc>
          <w:tcPr>
            <w:tcW w:w="878" w:type="dxa"/>
          </w:tcPr>
          <w:p w14:paraId="3FF1D4C8" w14:textId="77777777" w:rsidR="007E0E98" w:rsidRPr="007E0E98" w:rsidRDefault="007E0E98" w:rsidP="007E0E98">
            <w:pPr>
              <w:spacing w:after="160"/>
              <w:rPr>
                <w:lang w:bidi="bn-IN"/>
              </w:rPr>
            </w:pPr>
            <w:r w:rsidRPr="007E0E98">
              <w:rPr>
                <w:lang w:bidi="bn-IN"/>
              </w:rPr>
              <w:t>.140</w:t>
            </w:r>
          </w:p>
        </w:tc>
        <w:tc>
          <w:tcPr>
            <w:tcW w:w="878" w:type="dxa"/>
          </w:tcPr>
          <w:p w14:paraId="3B7CCFFA" w14:textId="77777777" w:rsidR="007E0E98" w:rsidRPr="007E0E98" w:rsidRDefault="007E0E98" w:rsidP="007E0E98">
            <w:pPr>
              <w:spacing w:after="160"/>
              <w:rPr>
                <w:lang w:bidi="bn-IN"/>
              </w:rPr>
            </w:pPr>
            <w:r w:rsidRPr="007E0E98">
              <w:rPr>
                <w:lang w:bidi="bn-IN"/>
              </w:rPr>
              <w:t>.256</w:t>
            </w:r>
            <w:r w:rsidRPr="007E0E98">
              <w:rPr>
                <w:vertAlign w:val="superscript"/>
                <w:lang w:bidi="bn-IN"/>
              </w:rPr>
              <w:t>**</w:t>
            </w:r>
          </w:p>
        </w:tc>
        <w:tc>
          <w:tcPr>
            <w:tcW w:w="878" w:type="dxa"/>
          </w:tcPr>
          <w:p w14:paraId="3E43830F" w14:textId="77777777" w:rsidR="007E0E98" w:rsidRPr="007E0E98" w:rsidRDefault="007E0E98" w:rsidP="007E0E98">
            <w:pPr>
              <w:spacing w:after="160"/>
              <w:rPr>
                <w:lang w:bidi="bn-IN"/>
              </w:rPr>
            </w:pPr>
            <w:r w:rsidRPr="007E0E98">
              <w:rPr>
                <w:lang w:bidi="bn-IN"/>
              </w:rPr>
              <w:t>.270</w:t>
            </w:r>
            <w:r w:rsidRPr="007E0E98">
              <w:rPr>
                <w:vertAlign w:val="superscript"/>
                <w:lang w:bidi="bn-IN"/>
              </w:rPr>
              <w:t>**</w:t>
            </w:r>
          </w:p>
        </w:tc>
        <w:tc>
          <w:tcPr>
            <w:tcW w:w="878" w:type="dxa"/>
          </w:tcPr>
          <w:p w14:paraId="3F07BD1A" w14:textId="77777777" w:rsidR="007E0E98" w:rsidRPr="007E0E98" w:rsidRDefault="007E0E98" w:rsidP="007E0E98">
            <w:pPr>
              <w:spacing w:after="160"/>
              <w:rPr>
                <w:lang w:bidi="bn-IN"/>
              </w:rPr>
            </w:pPr>
            <w:r w:rsidRPr="007E0E98">
              <w:rPr>
                <w:lang w:bidi="bn-IN"/>
              </w:rPr>
              <w:t>.352</w:t>
            </w:r>
            <w:r w:rsidRPr="007E0E98">
              <w:rPr>
                <w:vertAlign w:val="superscript"/>
                <w:lang w:bidi="bn-IN"/>
              </w:rPr>
              <w:t>**</w:t>
            </w:r>
          </w:p>
        </w:tc>
        <w:tc>
          <w:tcPr>
            <w:tcW w:w="878" w:type="dxa"/>
          </w:tcPr>
          <w:p w14:paraId="26EE6271" w14:textId="77777777" w:rsidR="007E0E98" w:rsidRPr="007E0E98" w:rsidRDefault="007E0E98" w:rsidP="007E0E98">
            <w:pPr>
              <w:spacing w:after="160"/>
              <w:rPr>
                <w:lang w:bidi="bn-IN"/>
              </w:rPr>
            </w:pPr>
            <w:r w:rsidRPr="007E0E98">
              <w:rPr>
                <w:lang w:bidi="bn-IN"/>
              </w:rPr>
              <w:t>.308</w:t>
            </w:r>
            <w:r w:rsidRPr="007E0E98">
              <w:rPr>
                <w:vertAlign w:val="superscript"/>
                <w:lang w:bidi="bn-IN"/>
              </w:rPr>
              <w:t>**</w:t>
            </w:r>
          </w:p>
        </w:tc>
      </w:tr>
      <w:tr w:rsidR="007E0E98" w:rsidRPr="007E0E98" w14:paraId="2C93AD6A" w14:textId="77777777" w:rsidTr="007E0E98">
        <w:trPr>
          <w:gridAfter w:val="1"/>
          <w:wAfter w:w="6" w:type="dxa"/>
          <w:trHeight w:val="143"/>
        </w:trPr>
        <w:tc>
          <w:tcPr>
            <w:tcW w:w="628" w:type="dxa"/>
            <w:vMerge/>
          </w:tcPr>
          <w:p w14:paraId="0C050FB9" w14:textId="77777777" w:rsidR="007E0E98" w:rsidRPr="007E0E98" w:rsidRDefault="007E0E98" w:rsidP="007E0E98">
            <w:pPr>
              <w:spacing w:after="160"/>
              <w:rPr>
                <w:lang w:bidi="bn-IN"/>
              </w:rPr>
            </w:pPr>
          </w:p>
        </w:tc>
        <w:tc>
          <w:tcPr>
            <w:tcW w:w="1704" w:type="dxa"/>
          </w:tcPr>
          <w:p w14:paraId="3938DD36" w14:textId="77777777" w:rsidR="007E0E98" w:rsidRPr="007E0E98" w:rsidRDefault="007E0E98" w:rsidP="007E0E98">
            <w:pPr>
              <w:spacing w:after="160"/>
              <w:rPr>
                <w:lang w:bidi="bn-IN"/>
              </w:rPr>
            </w:pPr>
            <w:r w:rsidRPr="007E0E98">
              <w:rPr>
                <w:lang w:bidi="bn-IN"/>
              </w:rPr>
              <w:t>Sig. (2-tailed)</w:t>
            </w:r>
          </w:p>
        </w:tc>
        <w:tc>
          <w:tcPr>
            <w:tcW w:w="878" w:type="dxa"/>
          </w:tcPr>
          <w:p w14:paraId="558B3283" w14:textId="77777777" w:rsidR="007E0E98" w:rsidRPr="007E0E98" w:rsidRDefault="007E0E98" w:rsidP="007E0E98">
            <w:pPr>
              <w:spacing w:after="160"/>
              <w:rPr>
                <w:lang w:bidi="bn-IN"/>
              </w:rPr>
            </w:pPr>
          </w:p>
        </w:tc>
        <w:tc>
          <w:tcPr>
            <w:tcW w:w="878" w:type="dxa"/>
          </w:tcPr>
          <w:p w14:paraId="581DB9E2" w14:textId="77777777" w:rsidR="007E0E98" w:rsidRPr="007E0E98" w:rsidRDefault="007E0E98" w:rsidP="007E0E98">
            <w:pPr>
              <w:spacing w:after="160"/>
              <w:rPr>
                <w:lang w:bidi="bn-IN"/>
              </w:rPr>
            </w:pPr>
            <w:r w:rsidRPr="007E0E98">
              <w:rPr>
                <w:lang w:bidi="bn-IN"/>
              </w:rPr>
              <w:t>.030</w:t>
            </w:r>
          </w:p>
        </w:tc>
        <w:tc>
          <w:tcPr>
            <w:tcW w:w="878" w:type="dxa"/>
          </w:tcPr>
          <w:p w14:paraId="0770FB55" w14:textId="77777777" w:rsidR="007E0E98" w:rsidRPr="007E0E98" w:rsidRDefault="007E0E98" w:rsidP="007E0E98">
            <w:pPr>
              <w:spacing w:after="160"/>
              <w:rPr>
                <w:lang w:bidi="bn-IN"/>
              </w:rPr>
            </w:pPr>
            <w:r w:rsidRPr="007E0E98">
              <w:rPr>
                <w:lang w:bidi="bn-IN"/>
              </w:rPr>
              <w:t>.014</w:t>
            </w:r>
          </w:p>
        </w:tc>
        <w:tc>
          <w:tcPr>
            <w:tcW w:w="878" w:type="dxa"/>
          </w:tcPr>
          <w:p w14:paraId="14669265" w14:textId="77777777" w:rsidR="007E0E98" w:rsidRPr="007E0E98" w:rsidRDefault="007E0E98" w:rsidP="007E0E98">
            <w:pPr>
              <w:spacing w:after="160"/>
              <w:rPr>
                <w:lang w:bidi="bn-IN"/>
              </w:rPr>
            </w:pPr>
            <w:r w:rsidRPr="007E0E98">
              <w:rPr>
                <w:lang w:bidi="bn-IN"/>
              </w:rPr>
              <w:t>.002</w:t>
            </w:r>
          </w:p>
        </w:tc>
        <w:tc>
          <w:tcPr>
            <w:tcW w:w="878" w:type="dxa"/>
          </w:tcPr>
          <w:p w14:paraId="3E0AEE1B" w14:textId="77777777" w:rsidR="007E0E98" w:rsidRPr="007E0E98" w:rsidRDefault="007E0E98" w:rsidP="007E0E98">
            <w:pPr>
              <w:spacing w:after="160"/>
              <w:rPr>
                <w:lang w:bidi="bn-IN"/>
              </w:rPr>
            </w:pPr>
            <w:r w:rsidRPr="007E0E98">
              <w:rPr>
                <w:lang w:bidi="bn-IN"/>
              </w:rPr>
              <w:t>.088</w:t>
            </w:r>
          </w:p>
        </w:tc>
        <w:tc>
          <w:tcPr>
            <w:tcW w:w="878" w:type="dxa"/>
          </w:tcPr>
          <w:p w14:paraId="445D4B3D" w14:textId="77777777" w:rsidR="007E0E98" w:rsidRPr="007E0E98" w:rsidRDefault="007E0E98" w:rsidP="007E0E98">
            <w:pPr>
              <w:spacing w:after="160"/>
              <w:rPr>
                <w:lang w:bidi="bn-IN"/>
              </w:rPr>
            </w:pPr>
            <w:r w:rsidRPr="007E0E98">
              <w:rPr>
                <w:lang w:bidi="bn-IN"/>
              </w:rPr>
              <w:t>.002</w:t>
            </w:r>
          </w:p>
        </w:tc>
        <w:tc>
          <w:tcPr>
            <w:tcW w:w="878" w:type="dxa"/>
          </w:tcPr>
          <w:p w14:paraId="4A1C3D4C" w14:textId="77777777" w:rsidR="007E0E98" w:rsidRPr="007E0E98" w:rsidRDefault="007E0E98" w:rsidP="007E0E98">
            <w:pPr>
              <w:spacing w:after="160"/>
              <w:rPr>
                <w:lang w:bidi="bn-IN"/>
              </w:rPr>
            </w:pPr>
            <w:r w:rsidRPr="007E0E98">
              <w:rPr>
                <w:lang w:bidi="bn-IN"/>
              </w:rPr>
              <w:t>.001</w:t>
            </w:r>
          </w:p>
        </w:tc>
        <w:tc>
          <w:tcPr>
            <w:tcW w:w="878" w:type="dxa"/>
          </w:tcPr>
          <w:p w14:paraId="38687A28" w14:textId="77777777" w:rsidR="007E0E98" w:rsidRPr="007E0E98" w:rsidRDefault="007E0E98" w:rsidP="007E0E98">
            <w:pPr>
              <w:spacing w:after="160"/>
              <w:rPr>
                <w:lang w:bidi="bn-IN"/>
              </w:rPr>
            </w:pPr>
            <w:r w:rsidRPr="007E0E98">
              <w:rPr>
                <w:lang w:bidi="bn-IN"/>
              </w:rPr>
              <w:t>.000</w:t>
            </w:r>
          </w:p>
        </w:tc>
        <w:tc>
          <w:tcPr>
            <w:tcW w:w="878" w:type="dxa"/>
          </w:tcPr>
          <w:p w14:paraId="1B231970" w14:textId="77777777" w:rsidR="007E0E98" w:rsidRPr="007E0E98" w:rsidRDefault="007E0E98" w:rsidP="007E0E98">
            <w:pPr>
              <w:spacing w:after="160"/>
              <w:rPr>
                <w:lang w:bidi="bn-IN"/>
              </w:rPr>
            </w:pPr>
            <w:r w:rsidRPr="007E0E98">
              <w:rPr>
                <w:lang w:bidi="bn-IN"/>
              </w:rPr>
              <w:t>.000</w:t>
            </w:r>
          </w:p>
        </w:tc>
      </w:tr>
      <w:tr w:rsidR="007E0E98" w:rsidRPr="007E0E98" w14:paraId="72C18ABB" w14:textId="77777777" w:rsidTr="007E0E98">
        <w:trPr>
          <w:gridAfter w:val="1"/>
          <w:wAfter w:w="6" w:type="dxa"/>
          <w:trHeight w:val="143"/>
        </w:trPr>
        <w:tc>
          <w:tcPr>
            <w:tcW w:w="628" w:type="dxa"/>
            <w:vMerge/>
          </w:tcPr>
          <w:p w14:paraId="3870792D" w14:textId="77777777" w:rsidR="007E0E98" w:rsidRPr="007E0E98" w:rsidRDefault="007E0E98" w:rsidP="007E0E98">
            <w:pPr>
              <w:spacing w:after="160"/>
              <w:rPr>
                <w:lang w:bidi="bn-IN"/>
              </w:rPr>
            </w:pPr>
          </w:p>
        </w:tc>
        <w:tc>
          <w:tcPr>
            <w:tcW w:w="1704" w:type="dxa"/>
          </w:tcPr>
          <w:p w14:paraId="4DE579A1" w14:textId="77777777" w:rsidR="007E0E98" w:rsidRPr="007E0E98" w:rsidRDefault="007E0E98" w:rsidP="007E0E98">
            <w:pPr>
              <w:spacing w:after="160"/>
              <w:rPr>
                <w:lang w:bidi="bn-IN"/>
              </w:rPr>
            </w:pPr>
            <w:r w:rsidRPr="007E0E98">
              <w:rPr>
                <w:lang w:bidi="bn-IN"/>
              </w:rPr>
              <w:t>N</w:t>
            </w:r>
          </w:p>
        </w:tc>
        <w:tc>
          <w:tcPr>
            <w:tcW w:w="878" w:type="dxa"/>
          </w:tcPr>
          <w:p w14:paraId="7777FDDC" w14:textId="77777777" w:rsidR="007E0E98" w:rsidRPr="007E0E98" w:rsidRDefault="007E0E98" w:rsidP="007E0E98">
            <w:pPr>
              <w:spacing w:after="160"/>
              <w:rPr>
                <w:lang w:bidi="bn-IN"/>
              </w:rPr>
            </w:pPr>
            <w:r w:rsidRPr="007E0E98">
              <w:rPr>
                <w:lang w:bidi="bn-IN"/>
              </w:rPr>
              <w:t>150</w:t>
            </w:r>
          </w:p>
        </w:tc>
        <w:tc>
          <w:tcPr>
            <w:tcW w:w="878" w:type="dxa"/>
          </w:tcPr>
          <w:p w14:paraId="5152E219" w14:textId="77777777" w:rsidR="007E0E98" w:rsidRPr="007E0E98" w:rsidRDefault="007E0E98" w:rsidP="007E0E98">
            <w:pPr>
              <w:spacing w:after="160"/>
              <w:rPr>
                <w:lang w:bidi="bn-IN"/>
              </w:rPr>
            </w:pPr>
            <w:r w:rsidRPr="007E0E98">
              <w:rPr>
                <w:lang w:bidi="bn-IN"/>
              </w:rPr>
              <w:t>150</w:t>
            </w:r>
          </w:p>
        </w:tc>
        <w:tc>
          <w:tcPr>
            <w:tcW w:w="878" w:type="dxa"/>
          </w:tcPr>
          <w:p w14:paraId="73B8B89D" w14:textId="77777777" w:rsidR="007E0E98" w:rsidRPr="007E0E98" w:rsidRDefault="007E0E98" w:rsidP="007E0E98">
            <w:pPr>
              <w:spacing w:after="160"/>
              <w:rPr>
                <w:lang w:bidi="bn-IN"/>
              </w:rPr>
            </w:pPr>
            <w:r w:rsidRPr="007E0E98">
              <w:rPr>
                <w:lang w:bidi="bn-IN"/>
              </w:rPr>
              <w:t>150</w:t>
            </w:r>
          </w:p>
        </w:tc>
        <w:tc>
          <w:tcPr>
            <w:tcW w:w="878" w:type="dxa"/>
          </w:tcPr>
          <w:p w14:paraId="108F4F95" w14:textId="77777777" w:rsidR="007E0E98" w:rsidRPr="007E0E98" w:rsidRDefault="007E0E98" w:rsidP="007E0E98">
            <w:pPr>
              <w:spacing w:after="160"/>
              <w:rPr>
                <w:lang w:bidi="bn-IN"/>
              </w:rPr>
            </w:pPr>
            <w:r w:rsidRPr="007E0E98">
              <w:rPr>
                <w:lang w:bidi="bn-IN"/>
              </w:rPr>
              <w:t>150</w:t>
            </w:r>
          </w:p>
        </w:tc>
        <w:tc>
          <w:tcPr>
            <w:tcW w:w="878" w:type="dxa"/>
          </w:tcPr>
          <w:p w14:paraId="64ECB402" w14:textId="77777777" w:rsidR="007E0E98" w:rsidRPr="007E0E98" w:rsidRDefault="007E0E98" w:rsidP="007E0E98">
            <w:pPr>
              <w:spacing w:after="160"/>
              <w:rPr>
                <w:lang w:bidi="bn-IN"/>
              </w:rPr>
            </w:pPr>
            <w:r w:rsidRPr="007E0E98">
              <w:rPr>
                <w:lang w:bidi="bn-IN"/>
              </w:rPr>
              <w:t>150</w:t>
            </w:r>
          </w:p>
        </w:tc>
        <w:tc>
          <w:tcPr>
            <w:tcW w:w="878" w:type="dxa"/>
          </w:tcPr>
          <w:p w14:paraId="67C2A95C" w14:textId="77777777" w:rsidR="007E0E98" w:rsidRPr="007E0E98" w:rsidRDefault="007E0E98" w:rsidP="007E0E98">
            <w:pPr>
              <w:spacing w:after="160"/>
              <w:rPr>
                <w:lang w:bidi="bn-IN"/>
              </w:rPr>
            </w:pPr>
            <w:r w:rsidRPr="007E0E98">
              <w:rPr>
                <w:lang w:bidi="bn-IN"/>
              </w:rPr>
              <w:t>150</w:t>
            </w:r>
          </w:p>
        </w:tc>
        <w:tc>
          <w:tcPr>
            <w:tcW w:w="878" w:type="dxa"/>
          </w:tcPr>
          <w:p w14:paraId="31E81932" w14:textId="77777777" w:rsidR="007E0E98" w:rsidRPr="007E0E98" w:rsidRDefault="007E0E98" w:rsidP="007E0E98">
            <w:pPr>
              <w:spacing w:after="160"/>
              <w:rPr>
                <w:lang w:bidi="bn-IN"/>
              </w:rPr>
            </w:pPr>
            <w:r w:rsidRPr="007E0E98">
              <w:rPr>
                <w:lang w:bidi="bn-IN"/>
              </w:rPr>
              <w:t>150</w:t>
            </w:r>
          </w:p>
        </w:tc>
        <w:tc>
          <w:tcPr>
            <w:tcW w:w="878" w:type="dxa"/>
          </w:tcPr>
          <w:p w14:paraId="301B66C9" w14:textId="77777777" w:rsidR="007E0E98" w:rsidRPr="007E0E98" w:rsidRDefault="007E0E98" w:rsidP="007E0E98">
            <w:pPr>
              <w:spacing w:after="160"/>
              <w:rPr>
                <w:lang w:bidi="bn-IN"/>
              </w:rPr>
            </w:pPr>
            <w:r w:rsidRPr="007E0E98">
              <w:rPr>
                <w:lang w:bidi="bn-IN"/>
              </w:rPr>
              <w:t>150</w:t>
            </w:r>
          </w:p>
        </w:tc>
        <w:tc>
          <w:tcPr>
            <w:tcW w:w="878" w:type="dxa"/>
          </w:tcPr>
          <w:p w14:paraId="2642FBC5" w14:textId="77777777" w:rsidR="007E0E98" w:rsidRPr="007E0E98" w:rsidRDefault="007E0E98" w:rsidP="007E0E98">
            <w:pPr>
              <w:spacing w:after="160"/>
              <w:rPr>
                <w:lang w:bidi="bn-IN"/>
              </w:rPr>
            </w:pPr>
            <w:r w:rsidRPr="007E0E98">
              <w:rPr>
                <w:lang w:bidi="bn-IN"/>
              </w:rPr>
              <w:t>150</w:t>
            </w:r>
          </w:p>
        </w:tc>
      </w:tr>
      <w:tr w:rsidR="007E0E98" w:rsidRPr="007E0E98" w14:paraId="3A00ACC7" w14:textId="77777777" w:rsidTr="007E0E98">
        <w:trPr>
          <w:gridAfter w:val="1"/>
          <w:wAfter w:w="6" w:type="dxa"/>
          <w:trHeight w:val="569"/>
        </w:trPr>
        <w:tc>
          <w:tcPr>
            <w:tcW w:w="628" w:type="dxa"/>
            <w:vMerge w:val="restart"/>
          </w:tcPr>
          <w:p w14:paraId="05F423CB" w14:textId="77777777" w:rsidR="007E0E98" w:rsidRPr="007E0E98" w:rsidRDefault="007E0E98" w:rsidP="007E0E98">
            <w:pPr>
              <w:spacing w:after="160"/>
              <w:rPr>
                <w:lang w:bidi="bn-IN"/>
              </w:rPr>
            </w:pPr>
            <w:r w:rsidRPr="007E0E98">
              <w:rPr>
                <w:lang w:bidi="bn-IN"/>
              </w:rPr>
              <w:t>SN</w:t>
            </w:r>
          </w:p>
        </w:tc>
        <w:tc>
          <w:tcPr>
            <w:tcW w:w="1704" w:type="dxa"/>
          </w:tcPr>
          <w:p w14:paraId="020DDFF7" w14:textId="77777777" w:rsidR="007E0E98" w:rsidRPr="007E0E98" w:rsidRDefault="007E0E98" w:rsidP="007E0E98">
            <w:pPr>
              <w:spacing w:after="160"/>
              <w:rPr>
                <w:lang w:bidi="bn-IN"/>
              </w:rPr>
            </w:pPr>
            <w:r w:rsidRPr="007E0E98">
              <w:rPr>
                <w:lang w:bidi="bn-IN"/>
              </w:rPr>
              <w:t>Pearson Correlation</w:t>
            </w:r>
          </w:p>
        </w:tc>
        <w:tc>
          <w:tcPr>
            <w:tcW w:w="878" w:type="dxa"/>
          </w:tcPr>
          <w:p w14:paraId="6955C990" w14:textId="77777777" w:rsidR="007E0E98" w:rsidRPr="007E0E98" w:rsidRDefault="007E0E98" w:rsidP="007E0E98">
            <w:pPr>
              <w:spacing w:after="160"/>
              <w:rPr>
                <w:lang w:bidi="bn-IN"/>
              </w:rPr>
            </w:pPr>
            <w:r w:rsidRPr="007E0E98">
              <w:rPr>
                <w:lang w:bidi="bn-IN"/>
              </w:rPr>
              <w:t>.178</w:t>
            </w:r>
            <w:r w:rsidRPr="007E0E98">
              <w:rPr>
                <w:vertAlign w:val="superscript"/>
                <w:lang w:bidi="bn-IN"/>
              </w:rPr>
              <w:t>*</w:t>
            </w:r>
          </w:p>
        </w:tc>
        <w:tc>
          <w:tcPr>
            <w:tcW w:w="878" w:type="dxa"/>
          </w:tcPr>
          <w:p w14:paraId="1B229A6B" w14:textId="77777777" w:rsidR="007E0E98" w:rsidRPr="007E0E98" w:rsidRDefault="007E0E98" w:rsidP="007E0E98">
            <w:pPr>
              <w:spacing w:after="160"/>
              <w:rPr>
                <w:lang w:bidi="bn-IN"/>
              </w:rPr>
            </w:pPr>
            <w:r w:rsidRPr="007E0E98">
              <w:rPr>
                <w:lang w:bidi="bn-IN"/>
              </w:rPr>
              <w:t>1</w:t>
            </w:r>
          </w:p>
        </w:tc>
        <w:tc>
          <w:tcPr>
            <w:tcW w:w="878" w:type="dxa"/>
          </w:tcPr>
          <w:p w14:paraId="198AC414" w14:textId="77777777" w:rsidR="007E0E98" w:rsidRPr="007E0E98" w:rsidRDefault="007E0E98" w:rsidP="007E0E98">
            <w:pPr>
              <w:spacing w:after="160"/>
              <w:rPr>
                <w:lang w:bidi="bn-IN"/>
              </w:rPr>
            </w:pPr>
            <w:r w:rsidRPr="007E0E98">
              <w:rPr>
                <w:lang w:bidi="bn-IN"/>
              </w:rPr>
              <w:t>.400</w:t>
            </w:r>
            <w:r w:rsidRPr="007E0E98">
              <w:rPr>
                <w:vertAlign w:val="superscript"/>
                <w:lang w:bidi="bn-IN"/>
              </w:rPr>
              <w:t>**</w:t>
            </w:r>
          </w:p>
        </w:tc>
        <w:tc>
          <w:tcPr>
            <w:tcW w:w="878" w:type="dxa"/>
          </w:tcPr>
          <w:p w14:paraId="7B90F87F" w14:textId="77777777" w:rsidR="007E0E98" w:rsidRPr="007E0E98" w:rsidRDefault="007E0E98" w:rsidP="007E0E98">
            <w:pPr>
              <w:spacing w:after="160"/>
              <w:rPr>
                <w:lang w:bidi="bn-IN"/>
              </w:rPr>
            </w:pPr>
            <w:r w:rsidRPr="007E0E98">
              <w:rPr>
                <w:lang w:bidi="bn-IN"/>
              </w:rPr>
              <w:t>.176</w:t>
            </w:r>
            <w:r w:rsidRPr="007E0E98">
              <w:rPr>
                <w:vertAlign w:val="superscript"/>
                <w:lang w:bidi="bn-IN"/>
              </w:rPr>
              <w:t>*</w:t>
            </w:r>
          </w:p>
        </w:tc>
        <w:tc>
          <w:tcPr>
            <w:tcW w:w="878" w:type="dxa"/>
          </w:tcPr>
          <w:p w14:paraId="039A1A0D" w14:textId="77777777" w:rsidR="007E0E98" w:rsidRPr="007E0E98" w:rsidRDefault="007E0E98" w:rsidP="007E0E98">
            <w:pPr>
              <w:spacing w:after="160"/>
              <w:rPr>
                <w:lang w:bidi="bn-IN"/>
              </w:rPr>
            </w:pPr>
            <w:r w:rsidRPr="007E0E98">
              <w:rPr>
                <w:lang w:bidi="bn-IN"/>
              </w:rPr>
              <w:t>.295</w:t>
            </w:r>
            <w:r w:rsidRPr="007E0E98">
              <w:rPr>
                <w:vertAlign w:val="superscript"/>
                <w:lang w:bidi="bn-IN"/>
              </w:rPr>
              <w:t>**</w:t>
            </w:r>
          </w:p>
        </w:tc>
        <w:tc>
          <w:tcPr>
            <w:tcW w:w="878" w:type="dxa"/>
          </w:tcPr>
          <w:p w14:paraId="49E60637" w14:textId="77777777" w:rsidR="007E0E98" w:rsidRPr="007E0E98" w:rsidRDefault="007E0E98" w:rsidP="007E0E98">
            <w:pPr>
              <w:spacing w:after="160"/>
              <w:rPr>
                <w:lang w:bidi="bn-IN"/>
              </w:rPr>
            </w:pPr>
            <w:r w:rsidRPr="007E0E98">
              <w:rPr>
                <w:lang w:bidi="bn-IN"/>
              </w:rPr>
              <w:t>.226</w:t>
            </w:r>
            <w:r w:rsidRPr="007E0E98">
              <w:rPr>
                <w:vertAlign w:val="superscript"/>
                <w:lang w:bidi="bn-IN"/>
              </w:rPr>
              <w:t>**</w:t>
            </w:r>
          </w:p>
        </w:tc>
        <w:tc>
          <w:tcPr>
            <w:tcW w:w="878" w:type="dxa"/>
          </w:tcPr>
          <w:p w14:paraId="18894D3D" w14:textId="77777777" w:rsidR="007E0E98" w:rsidRPr="007E0E98" w:rsidRDefault="007E0E98" w:rsidP="007E0E98">
            <w:pPr>
              <w:spacing w:after="160"/>
              <w:rPr>
                <w:lang w:bidi="bn-IN"/>
              </w:rPr>
            </w:pPr>
            <w:r w:rsidRPr="007E0E98">
              <w:rPr>
                <w:lang w:bidi="bn-IN"/>
              </w:rPr>
              <w:t>.374</w:t>
            </w:r>
            <w:r w:rsidRPr="007E0E98">
              <w:rPr>
                <w:vertAlign w:val="superscript"/>
                <w:lang w:bidi="bn-IN"/>
              </w:rPr>
              <w:t>**</w:t>
            </w:r>
          </w:p>
        </w:tc>
        <w:tc>
          <w:tcPr>
            <w:tcW w:w="878" w:type="dxa"/>
          </w:tcPr>
          <w:p w14:paraId="6664EE28" w14:textId="77777777" w:rsidR="007E0E98" w:rsidRPr="007E0E98" w:rsidRDefault="007E0E98" w:rsidP="007E0E98">
            <w:pPr>
              <w:spacing w:after="160"/>
              <w:rPr>
                <w:lang w:bidi="bn-IN"/>
              </w:rPr>
            </w:pPr>
            <w:r w:rsidRPr="007E0E98">
              <w:rPr>
                <w:lang w:bidi="bn-IN"/>
              </w:rPr>
              <w:t>.404</w:t>
            </w:r>
            <w:r w:rsidRPr="007E0E98">
              <w:rPr>
                <w:vertAlign w:val="superscript"/>
                <w:lang w:bidi="bn-IN"/>
              </w:rPr>
              <w:t>**</w:t>
            </w:r>
          </w:p>
        </w:tc>
        <w:tc>
          <w:tcPr>
            <w:tcW w:w="878" w:type="dxa"/>
          </w:tcPr>
          <w:p w14:paraId="49115BEF" w14:textId="77777777" w:rsidR="007E0E98" w:rsidRPr="007E0E98" w:rsidRDefault="007E0E98" w:rsidP="007E0E98">
            <w:pPr>
              <w:spacing w:after="160"/>
              <w:rPr>
                <w:lang w:bidi="bn-IN"/>
              </w:rPr>
            </w:pPr>
            <w:r w:rsidRPr="007E0E98">
              <w:rPr>
                <w:lang w:bidi="bn-IN"/>
              </w:rPr>
              <w:t>.297</w:t>
            </w:r>
            <w:r w:rsidRPr="007E0E98">
              <w:rPr>
                <w:vertAlign w:val="superscript"/>
                <w:lang w:bidi="bn-IN"/>
              </w:rPr>
              <w:t>**</w:t>
            </w:r>
          </w:p>
        </w:tc>
      </w:tr>
      <w:tr w:rsidR="007E0E98" w:rsidRPr="007E0E98" w14:paraId="051AD34A" w14:textId="77777777" w:rsidTr="007E0E98">
        <w:trPr>
          <w:gridAfter w:val="1"/>
          <w:wAfter w:w="6" w:type="dxa"/>
          <w:trHeight w:val="143"/>
        </w:trPr>
        <w:tc>
          <w:tcPr>
            <w:tcW w:w="628" w:type="dxa"/>
            <w:vMerge/>
          </w:tcPr>
          <w:p w14:paraId="46F116AC" w14:textId="77777777" w:rsidR="007E0E98" w:rsidRPr="007E0E98" w:rsidRDefault="007E0E98" w:rsidP="007E0E98">
            <w:pPr>
              <w:spacing w:after="160"/>
              <w:rPr>
                <w:lang w:bidi="bn-IN"/>
              </w:rPr>
            </w:pPr>
          </w:p>
        </w:tc>
        <w:tc>
          <w:tcPr>
            <w:tcW w:w="1704" w:type="dxa"/>
          </w:tcPr>
          <w:p w14:paraId="29FFB028" w14:textId="77777777" w:rsidR="007E0E98" w:rsidRPr="007E0E98" w:rsidRDefault="007E0E98" w:rsidP="007E0E98">
            <w:pPr>
              <w:spacing w:after="160"/>
              <w:rPr>
                <w:lang w:bidi="bn-IN"/>
              </w:rPr>
            </w:pPr>
            <w:r w:rsidRPr="007E0E98">
              <w:rPr>
                <w:lang w:bidi="bn-IN"/>
              </w:rPr>
              <w:t>Sig. (2-tailed)</w:t>
            </w:r>
          </w:p>
        </w:tc>
        <w:tc>
          <w:tcPr>
            <w:tcW w:w="878" w:type="dxa"/>
          </w:tcPr>
          <w:p w14:paraId="5115C90B" w14:textId="77777777" w:rsidR="007E0E98" w:rsidRPr="007E0E98" w:rsidRDefault="007E0E98" w:rsidP="007E0E98">
            <w:pPr>
              <w:spacing w:after="160"/>
              <w:rPr>
                <w:lang w:bidi="bn-IN"/>
              </w:rPr>
            </w:pPr>
            <w:r w:rsidRPr="007E0E98">
              <w:rPr>
                <w:lang w:bidi="bn-IN"/>
              </w:rPr>
              <w:t>.030</w:t>
            </w:r>
          </w:p>
        </w:tc>
        <w:tc>
          <w:tcPr>
            <w:tcW w:w="878" w:type="dxa"/>
          </w:tcPr>
          <w:p w14:paraId="4BCE9505" w14:textId="77777777" w:rsidR="007E0E98" w:rsidRPr="007E0E98" w:rsidRDefault="007E0E98" w:rsidP="007E0E98">
            <w:pPr>
              <w:spacing w:after="160"/>
              <w:rPr>
                <w:lang w:bidi="bn-IN"/>
              </w:rPr>
            </w:pPr>
          </w:p>
        </w:tc>
        <w:tc>
          <w:tcPr>
            <w:tcW w:w="878" w:type="dxa"/>
          </w:tcPr>
          <w:p w14:paraId="4F37BB7B" w14:textId="77777777" w:rsidR="007E0E98" w:rsidRPr="007E0E98" w:rsidRDefault="007E0E98" w:rsidP="007E0E98">
            <w:pPr>
              <w:spacing w:after="160"/>
              <w:rPr>
                <w:lang w:bidi="bn-IN"/>
              </w:rPr>
            </w:pPr>
            <w:r w:rsidRPr="007E0E98">
              <w:rPr>
                <w:lang w:bidi="bn-IN"/>
              </w:rPr>
              <w:t>.000</w:t>
            </w:r>
          </w:p>
        </w:tc>
        <w:tc>
          <w:tcPr>
            <w:tcW w:w="878" w:type="dxa"/>
          </w:tcPr>
          <w:p w14:paraId="28202F48" w14:textId="77777777" w:rsidR="007E0E98" w:rsidRPr="007E0E98" w:rsidRDefault="007E0E98" w:rsidP="007E0E98">
            <w:pPr>
              <w:spacing w:after="160"/>
              <w:rPr>
                <w:lang w:bidi="bn-IN"/>
              </w:rPr>
            </w:pPr>
            <w:r w:rsidRPr="007E0E98">
              <w:rPr>
                <w:lang w:bidi="bn-IN"/>
              </w:rPr>
              <w:t>.031</w:t>
            </w:r>
          </w:p>
        </w:tc>
        <w:tc>
          <w:tcPr>
            <w:tcW w:w="878" w:type="dxa"/>
          </w:tcPr>
          <w:p w14:paraId="75C2AF93" w14:textId="77777777" w:rsidR="007E0E98" w:rsidRPr="007E0E98" w:rsidRDefault="007E0E98" w:rsidP="007E0E98">
            <w:pPr>
              <w:spacing w:after="160"/>
              <w:rPr>
                <w:lang w:bidi="bn-IN"/>
              </w:rPr>
            </w:pPr>
            <w:r w:rsidRPr="007E0E98">
              <w:rPr>
                <w:lang w:bidi="bn-IN"/>
              </w:rPr>
              <w:t>.000</w:t>
            </w:r>
          </w:p>
        </w:tc>
        <w:tc>
          <w:tcPr>
            <w:tcW w:w="878" w:type="dxa"/>
          </w:tcPr>
          <w:p w14:paraId="48D6931D" w14:textId="77777777" w:rsidR="007E0E98" w:rsidRPr="007E0E98" w:rsidRDefault="007E0E98" w:rsidP="007E0E98">
            <w:pPr>
              <w:spacing w:after="160"/>
              <w:rPr>
                <w:lang w:bidi="bn-IN"/>
              </w:rPr>
            </w:pPr>
            <w:r w:rsidRPr="007E0E98">
              <w:rPr>
                <w:lang w:bidi="bn-IN"/>
              </w:rPr>
              <w:t>.005</w:t>
            </w:r>
          </w:p>
        </w:tc>
        <w:tc>
          <w:tcPr>
            <w:tcW w:w="878" w:type="dxa"/>
          </w:tcPr>
          <w:p w14:paraId="6AD68AFC" w14:textId="77777777" w:rsidR="007E0E98" w:rsidRPr="007E0E98" w:rsidRDefault="007E0E98" w:rsidP="007E0E98">
            <w:pPr>
              <w:spacing w:after="160"/>
              <w:rPr>
                <w:lang w:bidi="bn-IN"/>
              </w:rPr>
            </w:pPr>
            <w:r w:rsidRPr="007E0E98">
              <w:rPr>
                <w:lang w:bidi="bn-IN"/>
              </w:rPr>
              <w:t>.000</w:t>
            </w:r>
          </w:p>
        </w:tc>
        <w:tc>
          <w:tcPr>
            <w:tcW w:w="878" w:type="dxa"/>
          </w:tcPr>
          <w:p w14:paraId="439EE261" w14:textId="77777777" w:rsidR="007E0E98" w:rsidRPr="007E0E98" w:rsidRDefault="007E0E98" w:rsidP="007E0E98">
            <w:pPr>
              <w:spacing w:after="160"/>
              <w:rPr>
                <w:lang w:bidi="bn-IN"/>
              </w:rPr>
            </w:pPr>
            <w:r w:rsidRPr="007E0E98">
              <w:rPr>
                <w:lang w:bidi="bn-IN"/>
              </w:rPr>
              <w:t>.000</w:t>
            </w:r>
          </w:p>
        </w:tc>
        <w:tc>
          <w:tcPr>
            <w:tcW w:w="878" w:type="dxa"/>
          </w:tcPr>
          <w:p w14:paraId="415F6E64" w14:textId="77777777" w:rsidR="007E0E98" w:rsidRPr="007E0E98" w:rsidRDefault="007E0E98" w:rsidP="007E0E98">
            <w:pPr>
              <w:spacing w:after="160"/>
              <w:rPr>
                <w:lang w:bidi="bn-IN"/>
              </w:rPr>
            </w:pPr>
            <w:r w:rsidRPr="007E0E98">
              <w:rPr>
                <w:lang w:bidi="bn-IN"/>
              </w:rPr>
              <w:t>.000</w:t>
            </w:r>
          </w:p>
        </w:tc>
      </w:tr>
      <w:tr w:rsidR="007E0E98" w:rsidRPr="007E0E98" w14:paraId="2BD771C8" w14:textId="77777777" w:rsidTr="007E0E98">
        <w:trPr>
          <w:gridAfter w:val="1"/>
          <w:wAfter w:w="6" w:type="dxa"/>
          <w:trHeight w:val="143"/>
        </w:trPr>
        <w:tc>
          <w:tcPr>
            <w:tcW w:w="628" w:type="dxa"/>
            <w:vMerge/>
          </w:tcPr>
          <w:p w14:paraId="71287301" w14:textId="77777777" w:rsidR="007E0E98" w:rsidRPr="007E0E98" w:rsidRDefault="007E0E98" w:rsidP="007E0E98">
            <w:pPr>
              <w:spacing w:after="160"/>
              <w:rPr>
                <w:lang w:bidi="bn-IN"/>
              </w:rPr>
            </w:pPr>
          </w:p>
        </w:tc>
        <w:tc>
          <w:tcPr>
            <w:tcW w:w="1704" w:type="dxa"/>
          </w:tcPr>
          <w:p w14:paraId="37D0E540" w14:textId="77777777" w:rsidR="007E0E98" w:rsidRPr="007E0E98" w:rsidRDefault="007E0E98" w:rsidP="007E0E98">
            <w:pPr>
              <w:spacing w:after="160"/>
              <w:rPr>
                <w:lang w:bidi="bn-IN"/>
              </w:rPr>
            </w:pPr>
            <w:r w:rsidRPr="007E0E98">
              <w:rPr>
                <w:lang w:bidi="bn-IN"/>
              </w:rPr>
              <w:t>N</w:t>
            </w:r>
          </w:p>
        </w:tc>
        <w:tc>
          <w:tcPr>
            <w:tcW w:w="878" w:type="dxa"/>
          </w:tcPr>
          <w:p w14:paraId="63F793B3" w14:textId="77777777" w:rsidR="007E0E98" w:rsidRPr="007E0E98" w:rsidRDefault="007E0E98" w:rsidP="007E0E98">
            <w:pPr>
              <w:spacing w:after="160"/>
              <w:rPr>
                <w:lang w:bidi="bn-IN"/>
              </w:rPr>
            </w:pPr>
            <w:r w:rsidRPr="007E0E98">
              <w:rPr>
                <w:lang w:bidi="bn-IN"/>
              </w:rPr>
              <w:t>150</w:t>
            </w:r>
          </w:p>
        </w:tc>
        <w:tc>
          <w:tcPr>
            <w:tcW w:w="878" w:type="dxa"/>
          </w:tcPr>
          <w:p w14:paraId="2BEA36DC" w14:textId="77777777" w:rsidR="007E0E98" w:rsidRPr="007E0E98" w:rsidRDefault="007E0E98" w:rsidP="007E0E98">
            <w:pPr>
              <w:spacing w:after="160"/>
              <w:rPr>
                <w:lang w:bidi="bn-IN"/>
              </w:rPr>
            </w:pPr>
            <w:r w:rsidRPr="007E0E98">
              <w:rPr>
                <w:lang w:bidi="bn-IN"/>
              </w:rPr>
              <w:t>150</w:t>
            </w:r>
          </w:p>
        </w:tc>
        <w:tc>
          <w:tcPr>
            <w:tcW w:w="878" w:type="dxa"/>
          </w:tcPr>
          <w:p w14:paraId="534760ED" w14:textId="77777777" w:rsidR="007E0E98" w:rsidRPr="007E0E98" w:rsidRDefault="007E0E98" w:rsidP="007E0E98">
            <w:pPr>
              <w:spacing w:after="160"/>
              <w:rPr>
                <w:lang w:bidi="bn-IN"/>
              </w:rPr>
            </w:pPr>
            <w:r w:rsidRPr="007E0E98">
              <w:rPr>
                <w:lang w:bidi="bn-IN"/>
              </w:rPr>
              <w:t>150</w:t>
            </w:r>
          </w:p>
        </w:tc>
        <w:tc>
          <w:tcPr>
            <w:tcW w:w="878" w:type="dxa"/>
          </w:tcPr>
          <w:p w14:paraId="745E371E" w14:textId="77777777" w:rsidR="007E0E98" w:rsidRPr="007E0E98" w:rsidRDefault="007E0E98" w:rsidP="007E0E98">
            <w:pPr>
              <w:spacing w:after="160"/>
              <w:rPr>
                <w:lang w:bidi="bn-IN"/>
              </w:rPr>
            </w:pPr>
            <w:r w:rsidRPr="007E0E98">
              <w:rPr>
                <w:lang w:bidi="bn-IN"/>
              </w:rPr>
              <w:t>150</w:t>
            </w:r>
          </w:p>
        </w:tc>
        <w:tc>
          <w:tcPr>
            <w:tcW w:w="878" w:type="dxa"/>
          </w:tcPr>
          <w:p w14:paraId="5D755DA0" w14:textId="77777777" w:rsidR="007E0E98" w:rsidRPr="007E0E98" w:rsidRDefault="007E0E98" w:rsidP="007E0E98">
            <w:pPr>
              <w:spacing w:after="160"/>
              <w:rPr>
                <w:lang w:bidi="bn-IN"/>
              </w:rPr>
            </w:pPr>
            <w:r w:rsidRPr="007E0E98">
              <w:rPr>
                <w:lang w:bidi="bn-IN"/>
              </w:rPr>
              <w:t>150</w:t>
            </w:r>
          </w:p>
        </w:tc>
        <w:tc>
          <w:tcPr>
            <w:tcW w:w="878" w:type="dxa"/>
          </w:tcPr>
          <w:p w14:paraId="7A95BA55" w14:textId="77777777" w:rsidR="007E0E98" w:rsidRPr="007E0E98" w:rsidRDefault="007E0E98" w:rsidP="007E0E98">
            <w:pPr>
              <w:spacing w:after="160"/>
              <w:rPr>
                <w:lang w:bidi="bn-IN"/>
              </w:rPr>
            </w:pPr>
            <w:r w:rsidRPr="007E0E98">
              <w:rPr>
                <w:lang w:bidi="bn-IN"/>
              </w:rPr>
              <w:t>150</w:t>
            </w:r>
          </w:p>
        </w:tc>
        <w:tc>
          <w:tcPr>
            <w:tcW w:w="878" w:type="dxa"/>
          </w:tcPr>
          <w:p w14:paraId="5D1A4EB5" w14:textId="77777777" w:rsidR="007E0E98" w:rsidRPr="007E0E98" w:rsidRDefault="007E0E98" w:rsidP="007E0E98">
            <w:pPr>
              <w:spacing w:after="160"/>
              <w:rPr>
                <w:lang w:bidi="bn-IN"/>
              </w:rPr>
            </w:pPr>
            <w:r w:rsidRPr="007E0E98">
              <w:rPr>
                <w:lang w:bidi="bn-IN"/>
              </w:rPr>
              <w:t>150</w:t>
            </w:r>
          </w:p>
        </w:tc>
        <w:tc>
          <w:tcPr>
            <w:tcW w:w="878" w:type="dxa"/>
          </w:tcPr>
          <w:p w14:paraId="554A4B19" w14:textId="77777777" w:rsidR="007E0E98" w:rsidRPr="007E0E98" w:rsidRDefault="007E0E98" w:rsidP="007E0E98">
            <w:pPr>
              <w:spacing w:after="160"/>
              <w:rPr>
                <w:lang w:bidi="bn-IN"/>
              </w:rPr>
            </w:pPr>
            <w:r w:rsidRPr="007E0E98">
              <w:rPr>
                <w:lang w:bidi="bn-IN"/>
              </w:rPr>
              <w:t>150</w:t>
            </w:r>
          </w:p>
        </w:tc>
        <w:tc>
          <w:tcPr>
            <w:tcW w:w="878" w:type="dxa"/>
          </w:tcPr>
          <w:p w14:paraId="1E2FD3A7" w14:textId="77777777" w:rsidR="007E0E98" w:rsidRPr="007E0E98" w:rsidRDefault="007E0E98" w:rsidP="007E0E98">
            <w:pPr>
              <w:spacing w:after="160"/>
              <w:rPr>
                <w:lang w:bidi="bn-IN"/>
              </w:rPr>
            </w:pPr>
            <w:r w:rsidRPr="007E0E98">
              <w:rPr>
                <w:lang w:bidi="bn-IN"/>
              </w:rPr>
              <w:t>150</w:t>
            </w:r>
          </w:p>
        </w:tc>
      </w:tr>
      <w:tr w:rsidR="007E0E98" w:rsidRPr="007E0E98" w14:paraId="149476D7" w14:textId="77777777" w:rsidTr="007E0E98">
        <w:trPr>
          <w:gridAfter w:val="1"/>
          <w:wAfter w:w="6" w:type="dxa"/>
          <w:trHeight w:val="569"/>
        </w:trPr>
        <w:tc>
          <w:tcPr>
            <w:tcW w:w="628" w:type="dxa"/>
            <w:vMerge w:val="restart"/>
          </w:tcPr>
          <w:p w14:paraId="0334BD68" w14:textId="77777777" w:rsidR="007E0E98" w:rsidRPr="007E0E98" w:rsidRDefault="007E0E98" w:rsidP="007E0E98">
            <w:pPr>
              <w:spacing w:after="160"/>
              <w:rPr>
                <w:lang w:bidi="bn-IN"/>
              </w:rPr>
            </w:pPr>
            <w:r w:rsidRPr="007E0E98">
              <w:rPr>
                <w:lang w:bidi="bn-IN"/>
              </w:rPr>
              <w:t>PBC</w:t>
            </w:r>
          </w:p>
        </w:tc>
        <w:tc>
          <w:tcPr>
            <w:tcW w:w="1704" w:type="dxa"/>
          </w:tcPr>
          <w:p w14:paraId="1952F7A8" w14:textId="77777777" w:rsidR="007E0E98" w:rsidRPr="007E0E98" w:rsidRDefault="007E0E98" w:rsidP="007E0E98">
            <w:pPr>
              <w:spacing w:after="160"/>
              <w:rPr>
                <w:lang w:bidi="bn-IN"/>
              </w:rPr>
            </w:pPr>
            <w:r w:rsidRPr="007E0E98">
              <w:rPr>
                <w:lang w:bidi="bn-IN"/>
              </w:rPr>
              <w:t>Pearson Correlation</w:t>
            </w:r>
          </w:p>
        </w:tc>
        <w:tc>
          <w:tcPr>
            <w:tcW w:w="878" w:type="dxa"/>
          </w:tcPr>
          <w:p w14:paraId="1EF39657" w14:textId="77777777" w:rsidR="007E0E98" w:rsidRPr="007E0E98" w:rsidRDefault="007E0E98" w:rsidP="007E0E98">
            <w:pPr>
              <w:spacing w:after="160"/>
              <w:rPr>
                <w:lang w:bidi="bn-IN"/>
              </w:rPr>
            </w:pPr>
            <w:r w:rsidRPr="007E0E98">
              <w:rPr>
                <w:lang w:bidi="bn-IN"/>
              </w:rPr>
              <w:t>.200</w:t>
            </w:r>
            <w:r w:rsidRPr="007E0E98">
              <w:rPr>
                <w:vertAlign w:val="superscript"/>
                <w:lang w:bidi="bn-IN"/>
              </w:rPr>
              <w:t>*</w:t>
            </w:r>
          </w:p>
        </w:tc>
        <w:tc>
          <w:tcPr>
            <w:tcW w:w="878" w:type="dxa"/>
          </w:tcPr>
          <w:p w14:paraId="01DB5BD4" w14:textId="77777777" w:rsidR="007E0E98" w:rsidRPr="007E0E98" w:rsidRDefault="007E0E98" w:rsidP="007E0E98">
            <w:pPr>
              <w:spacing w:after="160"/>
              <w:rPr>
                <w:lang w:bidi="bn-IN"/>
              </w:rPr>
            </w:pPr>
            <w:r w:rsidRPr="007E0E98">
              <w:rPr>
                <w:lang w:bidi="bn-IN"/>
              </w:rPr>
              <w:t>.400</w:t>
            </w:r>
            <w:r w:rsidRPr="007E0E98">
              <w:rPr>
                <w:vertAlign w:val="superscript"/>
                <w:lang w:bidi="bn-IN"/>
              </w:rPr>
              <w:t>**</w:t>
            </w:r>
          </w:p>
        </w:tc>
        <w:tc>
          <w:tcPr>
            <w:tcW w:w="878" w:type="dxa"/>
          </w:tcPr>
          <w:p w14:paraId="575E8DC9" w14:textId="77777777" w:rsidR="007E0E98" w:rsidRPr="007E0E98" w:rsidRDefault="007E0E98" w:rsidP="007E0E98">
            <w:pPr>
              <w:spacing w:after="160"/>
              <w:rPr>
                <w:lang w:bidi="bn-IN"/>
              </w:rPr>
            </w:pPr>
            <w:r w:rsidRPr="007E0E98">
              <w:rPr>
                <w:lang w:bidi="bn-IN"/>
              </w:rPr>
              <w:t>1</w:t>
            </w:r>
          </w:p>
        </w:tc>
        <w:tc>
          <w:tcPr>
            <w:tcW w:w="878" w:type="dxa"/>
          </w:tcPr>
          <w:p w14:paraId="61723395" w14:textId="77777777" w:rsidR="007E0E98" w:rsidRPr="007E0E98" w:rsidRDefault="007E0E98" w:rsidP="007E0E98">
            <w:pPr>
              <w:spacing w:after="160"/>
              <w:rPr>
                <w:lang w:bidi="bn-IN"/>
              </w:rPr>
            </w:pPr>
            <w:r w:rsidRPr="007E0E98">
              <w:rPr>
                <w:lang w:bidi="bn-IN"/>
              </w:rPr>
              <w:t>.345</w:t>
            </w:r>
            <w:r w:rsidRPr="007E0E98">
              <w:rPr>
                <w:vertAlign w:val="superscript"/>
                <w:lang w:bidi="bn-IN"/>
              </w:rPr>
              <w:t>**</w:t>
            </w:r>
          </w:p>
        </w:tc>
        <w:tc>
          <w:tcPr>
            <w:tcW w:w="878" w:type="dxa"/>
          </w:tcPr>
          <w:p w14:paraId="7531CA9F" w14:textId="77777777" w:rsidR="007E0E98" w:rsidRPr="007E0E98" w:rsidRDefault="007E0E98" w:rsidP="007E0E98">
            <w:pPr>
              <w:spacing w:after="160"/>
              <w:rPr>
                <w:lang w:bidi="bn-IN"/>
              </w:rPr>
            </w:pPr>
            <w:r w:rsidRPr="007E0E98">
              <w:rPr>
                <w:lang w:bidi="bn-IN"/>
              </w:rPr>
              <w:t>.203</w:t>
            </w:r>
            <w:r w:rsidRPr="007E0E98">
              <w:rPr>
                <w:vertAlign w:val="superscript"/>
                <w:lang w:bidi="bn-IN"/>
              </w:rPr>
              <w:t>*</w:t>
            </w:r>
          </w:p>
        </w:tc>
        <w:tc>
          <w:tcPr>
            <w:tcW w:w="878" w:type="dxa"/>
          </w:tcPr>
          <w:p w14:paraId="12371A65" w14:textId="77777777" w:rsidR="007E0E98" w:rsidRPr="007E0E98" w:rsidRDefault="007E0E98" w:rsidP="007E0E98">
            <w:pPr>
              <w:spacing w:after="160"/>
              <w:rPr>
                <w:lang w:bidi="bn-IN"/>
              </w:rPr>
            </w:pPr>
            <w:r w:rsidRPr="007E0E98">
              <w:rPr>
                <w:lang w:bidi="bn-IN"/>
              </w:rPr>
              <w:t>.153</w:t>
            </w:r>
          </w:p>
        </w:tc>
        <w:tc>
          <w:tcPr>
            <w:tcW w:w="878" w:type="dxa"/>
          </w:tcPr>
          <w:p w14:paraId="66FC4611" w14:textId="77777777" w:rsidR="007E0E98" w:rsidRPr="007E0E98" w:rsidRDefault="007E0E98" w:rsidP="007E0E98">
            <w:pPr>
              <w:spacing w:after="160"/>
              <w:rPr>
                <w:lang w:bidi="bn-IN"/>
              </w:rPr>
            </w:pPr>
            <w:r w:rsidRPr="007E0E98">
              <w:rPr>
                <w:lang w:bidi="bn-IN"/>
              </w:rPr>
              <w:t>.441</w:t>
            </w:r>
            <w:r w:rsidRPr="007E0E98">
              <w:rPr>
                <w:vertAlign w:val="superscript"/>
                <w:lang w:bidi="bn-IN"/>
              </w:rPr>
              <w:t>**</w:t>
            </w:r>
          </w:p>
        </w:tc>
        <w:tc>
          <w:tcPr>
            <w:tcW w:w="878" w:type="dxa"/>
          </w:tcPr>
          <w:p w14:paraId="7718EEE9" w14:textId="77777777" w:rsidR="007E0E98" w:rsidRPr="007E0E98" w:rsidRDefault="007E0E98" w:rsidP="007E0E98">
            <w:pPr>
              <w:spacing w:after="160"/>
              <w:rPr>
                <w:lang w:bidi="bn-IN"/>
              </w:rPr>
            </w:pPr>
            <w:r w:rsidRPr="007E0E98">
              <w:rPr>
                <w:lang w:bidi="bn-IN"/>
              </w:rPr>
              <w:t>.389</w:t>
            </w:r>
            <w:r w:rsidRPr="007E0E98">
              <w:rPr>
                <w:vertAlign w:val="superscript"/>
                <w:lang w:bidi="bn-IN"/>
              </w:rPr>
              <w:t>**</w:t>
            </w:r>
          </w:p>
        </w:tc>
        <w:tc>
          <w:tcPr>
            <w:tcW w:w="878" w:type="dxa"/>
          </w:tcPr>
          <w:p w14:paraId="129260B3" w14:textId="77777777" w:rsidR="007E0E98" w:rsidRPr="007E0E98" w:rsidRDefault="007E0E98" w:rsidP="007E0E98">
            <w:pPr>
              <w:spacing w:after="160"/>
              <w:rPr>
                <w:lang w:bidi="bn-IN"/>
              </w:rPr>
            </w:pPr>
            <w:r w:rsidRPr="007E0E98">
              <w:rPr>
                <w:lang w:bidi="bn-IN"/>
              </w:rPr>
              <w:t>.344</w:t>
            </w:r>
            <w:r w:rsidRPr="007E0E98">
              <w:rPr>
                <w:vertAlign w:val="superscript"/>
                <w:lang w:bidi="bn-IN"/>
              </w:rPr>
              <w:t>**</w:t>
            </w:r>
          </w:p>
        </w:tc>
      </w:tr>
      <w:tr w:rsidR="007E0E98" w:rsidRPr="007E0E98" w14:paraId="41ACBAC8" w14:textId="77777777" w:rsidTr="007E0E98">
        <w:trPr>
          <w:gridAfter w:val="1"/>
          <w:wAfter w:w="6" w:type="dxa"/>
          <w:trHeight w:val="143"/>
        </w:trPr>
        <w:tc>
          <w:tcPr>
            <w:tcW w:w="628" w:type="dxa"/>
            <w:vMerge/>
          </w:tcPr>
          <w:p w14:paraId="1E9FD858" w14:textId="77777777" w:rsidR="007E0E98" w:rsidRPr="007E0E98" w:rsidRDefault="007E0E98" w:rsidP="007E0E98">
            <w:pPr>
              <w:spacing w:after="160"/>
              <w:rPr>
                <w:lang w:bidi="bn-IN"/>
              </w:rPr>
            </w:pPr>
          </w:p>
        </w:tc>
        <w:tc>
          <w:tcPr>
            <w:tcW w:w="1704" w:type="dxa"/>
          </w:tcPr>
          <w:p w14:paraId="753B7152" w14:textId="77777777" w:rsidR="007E0E98" w:rsidRPr="007E0E98" w:rsidRDefault="007E0E98" w:rsidP="007E0E98">
            <w:pPr>
              <w:spacing w:after="160"/>
              <w:rPr>
                <w:lang w:bidi="bn-IN"/>
              </w:rPr>
            </w:pPr>
            <w:r w:rsidRPr="007E0E98">
              <w:rPr>
                <w:lang w:bidi="bn-IN"/>
              </w:rPr>
              <w:t>Sig. (2-tailed)</w:t>
            </w:r>
          </w:p>
        </w:tc>
        <w:tc>
          <w:tcPr>
            <w:tcW w:w="878" w:type="dxa"/>
          </w:tcPr>
          <w:p w14:paraId="04775054" w14:textId="77777777" w:rsidR="007E0E98" w:rsidRPr="007E0E98" w:rsidRDefault="007E0E98" w:rsidP="007E0E98">
            <w:pPr>
              <w:spacing w:after="160"/>
              <w:rPr>
                <w:lang w:bidi="bn-IN"/>
              </w:rPr>
            </w:pPr>
            <w:r w:rsidRPr="007E0E98">
              <w:rPr>
                <w:lang w:bidi="bn-IN"/>
              </w:rPr>
              <w:t>.014</w:t>
            </w:r>
          </w:p>
        </w:tc>
        <w:tc>
          <w:tcPr>
            <w:tcW w:w="878" w:type="dxa"/>
          </w:tcPr>
          <w:p w14:paraId="70514B9A" w14:textId="77777777" w:rsidR="007E0E98" w:rsidRPr="007E0E98" w:rsidRDefault="007E0E98" w:rsidP="007E0E98">
            <w:pPr>
              <w:spacing w:after="160"/>
              <w:rPr>
                <w:lang w:bidi="bn-IN"/>
              </w:rPr>
            </w:pPr>
            <w:r w:rsidRPr="007E0E98">
              <w:rPr>
                <w:lang w:bidi="bn-IN"/>
              </w:rPr>
              <w:t>.000</w:t>
            </w:r>
          </w:p>
        </w:tc>
        <w:tc>
          <w:tcPr>
            <w:tcW w:w="878" w:type="dxa"/>
          </w:tcPr>
          <w:p w14:paraId="79CE4FC6" w14:textId="77777777" w:rsidR="007E0E98" w:rsidRPr="007E0E98" w:rsidRDefault="007E0E98" w:rsidP="007E0E98">
            <w:pPr>
              <w:spacing w:after="160"/>
              <w:rPr>
                <w:lang w:bidi="bn-IN"/>
              </w:rPr>
            </w:pPr>
          </w:p>
        </w:tc>
        <w:tc>
          <w:tcPr>
            <w:tcW w:w="878" w:type="dxa"/>
          </w:tcPr>
          <w:p w14:paraId="7AD75071" w14:textId="77777777" w:rsidR="007E0E98" w:rsidRPr="007E0E98" w:rsidRDefault="007E0E98" w:rsidP="007E0E98">
            <w:pPr>
              <w:spacing w:after="160"/>
              <w:rPr>
                <w:lang w:bidi="bn-IN"/>
              </w:rPr>
            </w:pPr>
            <w:r w:rsidRPr="007E0E98">
              <w:rPr>
                <w:lang w:bidi="bn-IN"/>
              </w:rPr>
              <w:t>.000</w:t>
            </w:r>
          </w:p>
        </w:tc>
        <w:tc>
          <w:tcPr>
            <w:tcW w:w="878" w:type="dxa"/>
          </w:tcPr>
          <w:p w14:paraId="31360673" w14:textId="77777777" w:rsidR="007E0E98" w:rsidRPr="007E0E98" w:rsidRDefault="007E0E98" w:rsidP="007E0E98">
            <w:pPr>
              <w:spacing w:after="160"/>
              <w:rPr>
                <w:lang w:bidi="bn-IN"/>
              </w:rPr>
            </w:pPr>
            <w:r w:rsidRPr="007E0E98">
              <w:rPr>
                <w:lang w:bidi="bn-IN"/>
              </w:rPr>
              <w:t>.013</w:t>
            </w:r>
          </w:p>
        </w:tc>
        <w:tc>
          <w:tcPr>
            <w:tcW w:w="878" w:type="dxa"/>
          </w:tcPr>
          <w:p w14:paraId="00A225F3" w14:textId="77777777" w:rsidR="007E0E98" w:rsidRPr="007E0E98" w:rsidRDefault="007E0E98" w:rsidP="007E0E98">
            <w:pPr>
              <w:spacing w:after="160"/>
              <w:rPr>
                <w:lang w:bidi="bn-IN"/>
              </w:rPr>
            </w:pPr>
            <w:r w:rsidRPr="007E0E98">
              <w:rPr>
                <w:lang w:bidi="bn-IN"/>
              </w:rPr>
              <w:t>.062</w:t>
            </w:r>
          </w:p>
        </w:tc>
        <w:tc>
          <w:tcPr>
            <w:tcW w:w="878" w:type="dxa"/>
          </w:tcPr>
          <w:p w14:paraId="67968948" w14:textId="77777777" w:rsidR="007E0E98" w:rsidRPr="007E0E98" w:rsidRDefault="007E0E98" w:rsidP="007E0E98">
            <w:pPr>
              <w:spacing w:after="160"/>
              <w:rPr>
                <w:lang w:bidi="bn-IN"/>
              </w:rPr>
            </w:pPr>
            <w:r w:rsidRPr="007E0E98">
              <w:rPr>
                <w:lang w:bidi="bn-IN"/>
              </w:rPr>
              <w:t>.000</w:t>
            </w:r>
          </w:p>
        </w:tc>
        <w:tc>
          <w:tcPr>
            <w:tcW w:w="878" w:type="dxa"/>
          </w:tcPr>
          <w:p w14:paraId="151D7D3B" w14:textId="77777777" w:rsidR="007E0E98" w:rsidRPr="007E0E98" w:rsidRDefault="007E0E98" w:rsidP="007E0E98">
            <w:pPr>
              <w:spacing w:after="160"/>
              <w:rPr>
                <w:lang w:bidi="bn-IN"/>
              </w:rPr>
            </w:pPr>
            <w:r w:rsidRPr="007E0E98">
              <w:rPr>
                <w:lang w:bidi="bn-IN"/>
              </w:rPr>
              <w:t>.000</w:t>
            </w:r>
          </w:p>
        </w:tc>
        <w:tc>
          <w:tcPr>
            <w:tcW w:w="878" w:type="dxa"/>
          </w:tcPr>
          <w:p w14:paraId="2759F8DB" w14:textId="77777777" w:rsidR="007E0E98" w:rsidRPr="007E0E98" w:rsidRDefault="007E0E98" w:rsidP="007E0E98">
            <w:pPr>
              <w:spacing w:after="160"/>
              <w:rPr>
                <w:lang w:bidi="bn-IN"/>
              </w:rPr>
            </w:pPr>
            <w:r w:rsidRPr="007E0E98">
              <w:rPr>
                <w:lang w:bidi="bn-IN"/>
              </w:rPr>
              <w:t>.000</w:t>
            </w:r>
          </w:p>
        </w:tc>
      </w:tr>
      <w:tr w:rsidR="007E0E98" w:rsidRPr="007E0E98" w14:paraId="0DB7C11B" w14:textId="77777777" w:rsidTr="007E0E98">
        <w:trPr>
          <w:gridAfter w:val="1"/>
          <w:wAfter w:w="6" w:type="dxa"/>
          <w:trHeight w:val="143"/>
        </w:trPr>
        <w:tc>
          <w:tcPr>
            <w:tcW w:w="628" w:type="dxa"/>
            <w:vMerge/>
          </w:tcPr>
          <w:p w14:paraId="1A86609A" w14:textId="77777777" w:rsidR="007E0E98" w:rsidRPr="007E0E98" w:rsidRDefault="007E0E98" w:rsidP="007E0E98">
            <w:pPr>
              <w:spacing w:after="160"/>
              <w:rPr>
                <w:lang w:bidi="bn-IN"/>
              </w:rPr>
            </w:pPr>
          </w:p>
        </w:tc>
        <w:tc>
          <w:tcPr>
            <w:tcW w:w="1704" w:type="dxa"/>
          </w:tcPr>
          <w:p w14:paraId="3034B489" w14:textId="77777777" w:rsidR="007E0E98" w:rsidRPr="007E0E98" w:rsidRDefault="007E0E98" w:rsidP="007E0E98">
            <w:pPr>
              <w:spacing w:after="160"/>
              <w:rPr>
                <w:lang w:bidi="bn-IN"/>
              </w:rPr>
            </w:pPr>
            <w:r w:rsidRPr="007E0E98">
              <w:rPr>
                <w:lang w:bidi="bn-IN"/>
              </w:rPr>
              <w:t>N</w:t>
            </w:r>
          </w:p>
        </w:tc>
        <w:tc>
          <w:tcPr>
            <w:tcW w:w="878" w:type="dxa"/>
          </w:tcPr>
          <w:p w14:paraId="70FEB546" w14:textId="77777777" w:rsidR="007E0E98" w:rsidRPr="007E0E98" w:rsidRDefault="007E0E98" w:rsidP="007E0E98">
            <w:pPr>
              <w:spacing w:after="160"/>
              <w:rPr>
                <w:lang w:bidi="bn-IN"/>
              </w:rPr>
            </w:pPr>
            <w:r w:rsidRPr="007E0E98">
              <w:rPr>
                <w:lang w:bidi="bn-IN"/>
              </w:rPr>
              <w:t>150</w:t>
            </w:r>
          </w:p>
        </w:tc>
        <w:tc>
          <w:tcPr>
            <w:tcW w:w="878" w:type="dxa"/>
          </w:tcPr>
          <w:p w14:paraId="767D1F89" w14:textId="77777777" w:rsidR="007E0E98" w:rsidRPr="007E0E98" w:rsidRDefault="007E0E98" w:rsidP="007E0E98">
            <w:pPr>
              <w:spacing w:after="160"/>
              <w:rPr>
                <w:lang w:bidi="bn-IN"/>
              </w:rPr>
            </w:pPr>
            <w:r w:rsidRPr="007E0E98">
              <w:rPr>
                <w:lang w:bidi="bn-IN"/>
              </w:rPr>
              <w:t>150</w:t>
            </w:r>
          </w:p>
        </w:tc>
        <w:tc>
          <w:tcPr>
            <w:tcW w:w="878" w:type="dxa"/>
          </w:tcPr>
          <w:p w14:paraId="392FB432" w14:textId="77777777" w:rsidR="007E0E98" w:rsidRPr="007E0E98" w:rsidRDefault="007E0E98" w:rsidP="007E0E98">
            <w:pPr>
              <w:spacing w:after="160"/>
              <w:rPr>
                <w:lang w:bidi="bn-IN"/>
              </w:rPr>
            </w:pPr>
            <w:r w:rsidRPr="007E0E98">
              <w:rPr>
                <w:lang w:bidi="bn-IN"/>
              </w:rPr>
              <w:t>150</w:t>
            </w:r>
          </w:p>
        </w:tc>
        <w:tc>
          <w:tcPr>
            <w:tcW w:w="878" w:type="dxa"/>
          </w:tcPr>
          <w:p w14:paraId="7620AB84" w14:textId="77777777" w:rsidR="007E0E98" w:rsidRPr="007E0E98" w:rsidRDefault="007E0E98" w:rsidP="007E0E98">
            <w:pPr>
              <w:spacing w:after="160"/>
              <w:rPr>
                <w:lang w:bidi="bn-IN"/>
              </w:rPr>
            </w:pPr>
            <w:r w:rsidRPr="007E0E98">
              <w:rPr>
                <w:lang w:bidi="bn-IN"/>
              </w:rPr>
              <w:t>150</w:t>
            </w:r>
          </w:p>
        </w:tc>
        <w:tc>
          <w:tcPr>
            <w:tcW w:w="878" w:type="dxa"/>
          </w:tcPr>
          <w:p w14:paraId="5E60E07C" w14:textId="77777777" w:rsidR="007E0E98" w:rsidRPr="007E0E98" w:rsidRDefault="007E0E98" w:rsidP="007E0E98">
            <w:pPr>
              <w:spacing w:after="160"/>
              <w:rPr>
                <w:lang w:bidi="bn-IN"/>
              </w:rPr>
            </w:pPr>
            <w:r w:rsidRPr="007E0E98">
              <w:rPr>
                <w:lang w:bidi="bn-IN"/>
              </w:rPr>
              <w:t>150</w:t>
            </w:r>
          </w:p>
        </w:tc>
        <w:tc>
          <w:tcPr>
            <w:tcW w:w="878" w:type="dxa"/>
          </w:tcPr>
          <w:p w14:paraId="4590E6DD" w14:textId="77777777" w:rsidR="007E0E98" w:rsidRPr="007E0E98" w:rsidRDefault="007E0E98" w:rsidP="007E0E98">
            <w:pPr>
              <w:spacing w:after="160"/>
              <w:rPr>
                <w:lang w:bidi="bn-IN"/>
              </w:rPr>
            </w:pPr>
            <w:r w:rsidRPr="007E0E98">
              <w:rPr>
                <w:lang w:bidi="bn-IN"/>
              </w:rPr>
              <w:t>150</w:t>
            </w:r>
          </w:p>
        </w:tc>
        <w:tc>
          <w:tcPr>
            <w:tcW w:w="878" w:type="dxa"/>
          </w:tcPr>
          <w:p w14:paraId="62F582C0" w14:textId="77777777" w:rsidR="007E0E98" w:rsidRPr="007E0E98" w:rsidRDefault="007E0E98" w:rsidP="007E0E98">
            <w:pPr>
              <w:spacing w:after="160"/>
              <w:rPr>
                <w:lang w:bidi="bn-IN"/>
              </w:rPr>
            </w:pPr>
            <w:r w:rsidRPr="007E0E98">
              <w:rPr>
                <w:lang w:bidi="bn-IN"/>
              </w:rPr>
              <w:t>150</w:t>
            </w:r>
          </w:p>
        </w:tc>
        <w:tc>
          <w:tcPr>
            <w:tcW w:w="878" w:type="dxa"/>
          </w:tcPr>
          <w:p w14:paraId="7FA5F11D" w14:textId="77777777" w:rsidR="007E0E98" w:rsidRPr="007E0E98" w:rsidRDefault="007E0E98" w:rsidP="007E0E98">
            <w:pPr>
              <w:spacing w:after="160"/>
              <w:rPr>
                <w:lang w:bidi="bn-IN"/>
              </w:rPr>
            </w:pPr>
            <w:r w:rsidRPr="007E0E98">
              <w:rPr>
                <w:lang w:bidi="bn-IN"/>
              </w:rPr>
              <w:t>150</w:t>
            </w:r>
          </w:p>
        </w:tc>
        <w:tc>
          <w:tcPr>
            <w:tcW w:w="878" w:type="dxa"/>
          </w:tcPr>
          <w:p w14:paraId="1C1FDEEC" w14:textId="77777777" w:rsidR="007E0E98" w:rsidRPr="007E0E98" w:rsidRDefault="007E0E98" w:rsidP="007E0E98">
            <w:pPr>
              <w:spacing w:after="160"/>
              <w:rPr>
                <w:lang w:bidi="bn-IN"/>
              </w:rPr>
            </w:pPr>
            <w:r w:rsidRPr="007E0E98">
              <w:rPr>
                <w:lang w:bidi="bn-IN"/>
              </w:rPr>
              <w:t>150</w:t>
            </w:r>
          </w:p>
        </w:tc>
      </w:tr>
      <w:tr w:rsidR="007E0E98" w:rsidRPr="007E0E98" w14:paraId="456AD583" w14:textId="77777777" w:rsidTr="007E0E98">
        <w:trPr>
          <w:gridAfter w:val="1"/>
          <w:wAfter w:w="6" w:type="dxa"/>
          <w:trHeight w:val="569"/>
        </w:trPr>
        <w:tc>
          <w:tcPr>
            <w:tcW w:w="628" w:type="dxa"/>
            <w:vMerge w:val="restart"/>
          </w:tcPr>
          <w:p w14:paraId="5D77D337" w14:textId="77777777" w:rsidR="007E0E98" w:rsidRPr="007E0E98" w:rsidRDefault="007E0E98" w:rsidP="007E0E98">
            <w:pPr>
              <w:spacing w:after="160"/>
              <w:rPr>
                <w:lang w:bidi="bn-IN"/>
              </w:rPr>
            </w:pPr>
            <w:r w:rsidRPr="007E0E98">
              <w:rPr>
                <w:lang w:bidi="bn-IN"/>
              </w:rPr>
              <w:t>AN</w:t>
            </w:r>
          </w:p>
        </w:tc>
        <w:tc>
          <w:tcPr>
            <w:tcW w:w="1704" w:type="dxa"/>
          </w:tcPr>
          <w:p w14:paraId="58EEDDD7" w14:textId="77777777" w:rsidR="007E0E98" w:rsidRPr="007E0E98" w:rsidRDefault="007E0E98" w:rsidP="007E0E98">
            <w:pPr>
              <w:spacing w:after="160"/>
              <w:rPr>
                <w:lang w:bidi="bn-IN"/>
              </w:rPr>
            </w:pPr>
            <w:r w:rsidRPr="007E0E98">
              <w:rPr>
                <w:lang w:bidi="bn-IN"/>
              </w:rPr>
              <w:t>Pearson Correlation</w:t>
            </w:r>
          </w:p>
        </w:tc>
        <w:tc>
          <w:tcPr>
            <w:tcW w:w="878" w:type="dxa"/>
          </w:tcPr>
          <w:p w14:paraId="5EC15A6B" w14:textId="77777777" w:rsidR="007E0E98" w:rsidRPr="007E0E98" w:rsidRDefault="007E0E98" w:rsidP="007E0E98">
            <w:pPr>
              <w:spacing w:after="160"/>
              <w:rPr>
                <w:lang w:bidi="bn-IN"/>
              </w:rPr>
            </w:pPr>
            <w:r w:rsidRPr="007E0E98">
              <w:rPr>
                <w:lang w:bidi="bn-IN"/>
              </w:rPr>
              <w:t>.249</w:t>
            </w:r>
            <w:r w:rsidRPr="007E0E98">
              <w:rPr>
                <w:vertAlign w:val="superscript"/>
                <w:lang w:bidi="bn-IN"/>
              </w:rPr>
              <w:t>**</w:t>
            </w:r>
          </w:p>
        </w:tc>
        <w:tc>
          <w:tcPr>
            <w:tcW w:w="878" w:type="dxa"/>
          </w:tcPr>
          <w:p w14:paraId="3AB6A87E" w14:textId="77777777" w:rsidR="007E0E98" w:rsidRPr="007E0E98" w:rsidRDefault="007E0E98" w:rsidP="007E0E98">
            <w:pPr>
              <w:spacing w:after="160"/>
              <w:rPr>
                <w:lang w:bidi="bn-IN"/>
              </w:rPr>
            </w:pPr>
            <w:r w:rsidRPr="007E0E98">
              <w:rPr>
                <w:lang w:bidi="bn-IN"/>
              </w:rPr>
              <w:t>.176</w:t>
            </w:r>
            <w:r w:rsidRPr="007E0E98">
              <w:rPr>
                <w:vertAlign w:val="superscript"/>
                <w:lang w:bidi="bn-IN"/>
              </w:rPr>
              <w:t>*</w:t>
            </w:r>
          </w:p>
        </w:tc>
        <w:tc>
          <w:tcPr>
            <w:tcW w:w="878" w:type="dxa"/>
          </w:tcPr>
          <w:p w14:paraId="0C6AB9A7" w14:textId="77777777" w:rsidR="007E0E98" w:rsidRPr="007E0E98" w:rsidRDefault="007E0E98" w:rsidP="007E0E98">
            <w:pPr>
              <w:spacing w:after="160"/>
              <w:rPr>
                <w:lang w:bidi="bn-IN"/>
              </w:rPr>
            </w:pPr>
            <w:r w:rsidRPr="007E0E98">
              <w:rPr>
                <w:lang w:bidi="bn-IN"/>
              </w:rPr>
              <w:t>.345</w:t>
            </w:r>
            <w:r w:rsidRPr="007E0E98">
              <w:rPr>
                <w:vertAlign w:val="superscript"/>
                <w:lang w:bidi="bn-IN"/>
              </w:rPr>
              <w:t>**</w:t>
            </w:r>
          </w:p>
        </w:tc>
        <w:tc>
          <w:tcPr>
            <w:tcW w:w="878" w:type="dxa"/>
          </w:tcPr>
          <w:p w14:paraId="7560E0E8" w14:textId="77777777" w:rsidR="007E0E98" w:rsidRPr="007E0E98" w:rsidRDefault="007E0E98" w:rsidP="007E0E98">
            <w:pPr>
              <w:spacing w:after="160"/>
              <w:rPr>
                <w:lang w:bidi="bn-IN"/>
              </w:rPr>
            </w:pPr>
            <w:r w:rsidRPr="007E0E98">
              <w:rPr>
                <w:lang w:bidi="bn-IN"/>
              </w:rPr>
              <w:t>1</w:t>
            </w:r>
          </w:p>
        </w:tc>
        <w:tc>
          <w:tcPr>
            <w:tcW w:w="878" w:type="dxa"/>
          </w:tcPr>
          <w:p w14:paraId="20A108B0" w14:textId="77777777" w:rsidR="007E0E98" w:rsidRPr="007E0E98" w:rsidRDefault="007E0E98" w:rsidP="007E0E98">
            <w:pPr>
              <w:spacing w:after="160"/>
              <w:rPr>
                <w:lang w:bidi="bn-IN"/>
              </w:rPr>
            </w:pPr>
            <w:r w:rsidRPr="007E0E98">
              <w:rPr>
                <w:lang w:bidi="bn-IN"/>
              </w:rPr>
              <w:t>.295</w:t>
            </w:r>
            <w:r w:rsidRPr="007E0E98">
              <w:rPr>
                <w:vertAlign w:val="superscript"/>
                <w:lang w:bidi="bn-IN"/>
              </w:rPr>
              <w:t>**</w:t>
            </w:r>
          </w:p>
        </w:tc>
        <w:tc>
          <w:tcPr>
            <w:tcW w:w="878" w:type="dxa"/>
          </w:tcPr>
          <w:p w14:paraId="5CD70AB2" w14:textId="77777777" w:rsidR="007E0E98" w:rsidRPr="007E0E98" w:rsidRDefault="007E0E98" w:rsidP="007E0E98">
            <w:pPr>
              <w:spacing w:after="160"/>
              <w:rPr>
                <w:lang w:bidi="bn-IN"/>
              </w:rPr>
            </w:pPr>
            <w:r w:rsidRPr="007E0E98">
              <w:rPr>
                <w:lang w:bidi="bn-IN"/>
              </w:rPr>
              <w:t>.236</w:t>
            </w:r>
            <w:r w:rsidRPr="007E0E98">
              <w:rPr>
                <w:vertAlign w:val="superscript"/>
                <w:lang w:bidi="bn-IN"/>
              </w:rPr>
              <w:t>**</w:t>
            </w:r>
          </w:p>
        </w:tc>
        <w:tc>
          <w:tcPr>
            <w:tcW w:w="878" w:type="dxa"/>
          </w:tcPr>
          <w:p w14:paraId="40C248CC" w14:textId="77777777" w:rsidR="007E0E98" w:rsidRPr="007E0E98" w:rsidRDefault="007E0E98" w:rsidP="007E0E98">
            <w:pPr>
              <w:spacing w:after="160"/>
              <w:rPr>
                <w:lang w:bidi="bn-IN"/>
              </w:rPr>
            </w:pPr>
            <w:r w:rsidRPr="007E0E98">
              <w:rPr>
                <w:lang w:bidi="bn-IN"/>
              </w:rPr>
              <w:t>.226</w:t>
            </w:r>
            <w:r w:rsidRPr="007E0E98">
              <w:rPr>
                <w:vertAlign w:val="superscript"/>
                <w:lang w:bidi="bn-IN"/>
              </w:rPr>
              <w:t>**</w:t>
            </w:r>
          </w:p>
        </w:tc>
        <w:tc>
          <w:tcPr>
            <w:tcW w:w="878" w:type="dxa"/>
          </w:tcPr>
          <w:p w14:paraId="786F96CB" w14:textId="77777777" w:rsidR="007E0E98" w:rsidRPr="007E0E98" w:rsidRDefault="007E0E98" w:rsidP="007E0E98">
            <w:pPr>
              <w:spacing w:after="160"/>
              <w:rPr>
                <w:lang w:bidi="bn-IN"/>
              </w:rPr>
            </w:pPr>
            <w:r w:rsidRPr="007E0E98">
              <w:rPr>
                <w:lang w:bidi="bn-IN"/>
              </w:rPr>
              <w:t>.256</w:t>
            </w:r>
            <w:r w:rsidRPr="007E0E98">
              <w:rPr>
                <w:vertAlign w:val="superscript"/>
                <w:lang w:bidi="bn-IN"/>
              </w:rPr>
              <w:t>**</w:t>
            </w:r>
          </w:p>
        </w:tc>
        <w:tc>
          <w:tcPr>
            <w:tcW w:w="878" w:type="dxa"/>
          </w:tcPr>
          <w:p w14:paraId="6BF8DE08" w14:textId="77777777" w:rsidR="007E0E98" w:rsidRPr="007E0E98" w:rsidRDefault="007E0E98" w:rsidP="007E0E98">
            <w:pPr>
              <w:spacing w:after="160"/>
              <w:rPr>
                <w:lang w:bidi="bn-IN"/>
              </w:rPr>
            </w:pPr>
            <w:r w:rsidRPr="007E0E98">
              <w:rPr>
                <w:lang w:bidi="bn-IN"/>
              </w:rPr>
              <w:t>.214</w:t>
            </w:r>
            <w:r w:rsidRPr="007E0E98">
              <w:rPr>
                <w:vertAlign w:val="superscript"/>
                <w:lang w:bidi="bn-IN"/>
              </w:rPr>
              <w:t>**</w:t>
            </w:r>
          </w:p>
        </w:tc>
      </w:tr>
      <w:tr w:rsidR="007E0E98" w:rsidRPr="007E0E98" w14:paraId="0B3568C0" w14:textId="77777777" w:rsidTr="007E0E98">
        <w:trPr>
          <w:gridAfter w:val="1"/>
          <w:wAfter w:w="6" w:type="dxa"/>
          <w:trHeight w:val="143"/>
        </w:trPr>
        <w:tc>
          <w:tcPr>
            <w:tcW w:w="628" w:type="dxa"/>
            <w:vMerge/>
          </w:tcPr>
          <w:p w14:paraId="2E8DDF21" w14:textId="77777777" w:rsidR="007E0E98" w:rsidRPr="007E0E98" w:rsidRDefault="007E0E98" w:rsidP="007E0E98">
            <w:pPr>
              <w:spacing w:after="160"/>
              <w:rPr>
                <w:lang w:bidi="bn-IN"/>
              </w:rPr>
            </w:pPr>
          </w:p>
        </w:tc>
        <w:tc>
          <w:tcPr>
            <w:tcW w:w="1704" w:type="dxa"/>
          </w:tcPr>
          <w:p w14:paraId="13B5B4FB" w14:textId="77777777" w:rsidR="007E0E98" w:rsidRPr="007E0E98" w:rsidRDefault="007E0E98" w:rsidP="007E0E98">
            <w:pPr>
              <w:spacing w:after="160"/>
              <w:rPr>
                <w:lang w:bidi="bn-IN"/>
              </w:rPr>
            </w:pPr>
            <w:r w:rsidRPr="007E0E98">
              <w:rPr>
                <w:lang w:bidi="bn-IN"/>
              </w:rPr>
              <w:t>Sig. (2-tailed)</w:t>
            </w:r>
          </w:p>
        </w:tc>
        <w:tc>
          <w:tcPr>
            <w:tcW w:w="878" w:type="dxa"/>
          </w:tcPr>
          <w:p w14:paraId="3CECB94E" w14:textId="77777777" w:rsidR="007E0E98" w:rsidRPr="007E0E98" w:rsidRDefault="007E0E98" w:rsidP="007E0E98">
            <w:pPr>
              <w:spacing w:after="160"/>
              <w:rPr>
                <w:lang w:bidi="bn-IN"/>
              </w:rPr>
            </w:pPr>
            <w:r w:rsidRPr="007E0E98">
              <w:rPr>
                <w:lang w:bidi="bn-IN"/>
              </w:rPr>
              <w:t>.002</w:t>
            </w:r>
          </w:p>
        </w:tc>
        <w:tc>
          <w:tcPr>
            <w:tcW w:w="878" w:type="dxa"/>
          </w:tcPr>
          <w:p w14:paraId="608DC10C" w14:textId="77777777" w:rsidR="007E0E98" w:rsidRPr="007E0E98" w:rsidRDefault="007E0E98" w:rsidP="007E0E98">
            <w:pPr>
              <w:spacing w:after="160"/>
              <w:rPr>
                <w:lang w:bidi="bn-IN"/>
              </w:rPr>
            </w:pPr>
            <w:r w:rsidRPr="007E0E98">
              <w:rPr>
                <w:lang w:bidi="bn-IN"/>
              </w:rPr>
              <w:t>.031</w:t>
            </w:r>
          </w:p>
        </w:tc>
        <w:tc>
          <w:tcPr>
            <w:tcW w:w="878" w:type="dxa"/>
          </w:tcPr>
          <w:p w14:paraId="3933CFC9" w14:textId="77777777" w:rsidR="007E0E98" w:rsidRPr="007E0E98" w:rsidRDefault="007E0E98" w:rsidP="007E0E98">
            <w:pPr>
              <w:spacing w:after="160"/>
              <w:rPr>
                <w:lang w:bidi="bn-IN"/>
              </w:rPr>
            </w:pPr>
            <w:r w:rsidRPr="007E0E98">
              <w:rPr>
                <w:lang w:bidi="bn-IN"/>
              </w:rPr>
              <w:t>.000</w:t>
            </w:r>
          </w:p>
        </w:tc>
        <w:tc>
          <w:tcPr>
            <w:tcW w:w="878" w:type="dxa"/>
          </w:tcPr>
          <w:p w14:paraId="13B7377A" w14:textId="77777777" w:rsidR="007E0E98" w:rsidRPr="007E0E98" w:rsidRDefault="007E0E98" w:rsidP="007E0E98">
            <w:pPr>
              <w:spacing w:after="160"/>
              <w:rPr>
                <w:lang w:bidi="bn-IN"/>
              </w:rPr>
            </w:pPr>
          </w:p>
        </w:tc>
        <w:tc>
          <w:tcPr>
            <w:tcW w:w="878" w:type="dxa"/>
          </w:tcPr>
          <w:p w14:paraId="76D7F48C" w14:textId="77777777" w:rsidR="007E0E98" w:rsidRPr="007E0E98" w:rsidRDefault="007E0E98" w:rsidP="007E0E98">
            <w:pPr>
              <w:spacing w:after="160"/>
              <w:rPr>
                <w:lang w:bidi="bn-IN"/>
              </w:rPr>
            </w:pPr>
            <w:r w:rsidRPr="007E0E98">
              <w:rPr>
                <w:lang w:bidi="bn-IN"/>
              </w:rPr>
              <w:t>.000</w:t>
            </w:r>
          </w:p>
        </w:tc>
        <w:tc>
          <w:tcPr>
            <w:tcW w:w="878" w:type="dxa"/>
          </w:tcPr>
          <w:p w14:paraId="55CD85A9" w14:textId="77777777" w:rsidR="007E0E98" w:rsidRPr="007E0E98" w:rsidRDefault="007E0E98" w:rsidP="007E0E98">
            <w:pPr>
              <w:spacing w:after="160"/>
              <w:rPr>
                <w:lang w:bidi="bn-IN"/>
              </w:rPr>
            </w:pPr>
            <w:r w:rsidRPr="007E0E98">
              <w:rPr>
                <w:lang w:bidi="bn-IN"/>
              </w:rPr>
              <w:t>.004</w:t>
            </w:r>
          </w:p>
        </w:tc>
        <w:tc>
          <w:tcPr>
            <w:tcW w:w="878" w:type="dxa"/>
          </w:tcPr>
          <w:p w14:paraId="488D8653" w14:textId="77777777" w:rsidR="007E0E98" w:rsidRPr="007E0E98" w:rsidRDefault="007E0E98" w:rsidP="007E0E98">
            <w:pPr>
              <w:spacing w:after="160"/>
              <w:rPr>
                <w:lang w:bidi="bn-IN"/>
              </w:rPr>
            </w:pPr>
            <w:r w:rsidRPr="007E0E98">
              <w:rPr>
                <w:lang w:bidi="bn-IN"/>
              </w:rPr>
              <w:t>.005</w:t>
            </w:r>
          </w:p>
        </w:tc>
        <w:tc>
          <w:tcPr>
            <w:tcW w:w="878" w:type="dxa"/>
          </w:tcPr>
          <w:p w14:paraId="78670780" w14:textId="77777777" w:rsidR="007E0E98" w:rsidRPr="007E0E98" w:rsidRDefault="007E0E98" w:rsidP="007E0E98">
            <w:pPr>
              <w:spacing w:after="160"/>
              <w:rPr>
                <w:lang w:bidi="bn-IN"/>
              </w:rPr>
            </w:pPr>
            <w:r w:rsidRPr="007E0E98">
              <w:rPr>
                <w:lang w:bidi="bn-IN"/>
              </w:rPr>
              <w:t>.002</w:t>
            </w:r>
          </w:p>
        </w:tc>
        <w:tc>
          <w:tcPr>
            <w:tcW w:w="878" w:type="dxa"/>
          </w:tcPr>
          <w:p w14:paraId="2397A22D" w14:textId="77777777" w:rsidR="007E0E98" w:rsidRPr="007E0E98" w:rsidRDefault="007E0E98" w:rsidP="007E0E98">
            <w:pPr>
              <w:spacing w:after="160"/>
              <w:rPr>
                <w:lang w:bidi="bn-IN"/>
              </w:rPr>
            </w:pPr>
            <w:r w:rsidRPr="007E0E98">
              <w:rPr>
                <w:lang w:bidi="bn-IN"/>
              </w:rPr>
              <w:t>.008</w:t>
            </w:r>
          </w:p>
        </w:tc>
      </w:tr>
      <w:tr w:rsidR="007E0E98" w:rsidRPr="007E0E98" w14:paraId="0E31C727" w14:textId="77777777" w:rsidTr="007E0E98">
        <w:trPr>
          <w:gridAfter w:val="1"/>
          <w:wAfter w:w="6" w:type="dxa"/>
          <w:trHeight w:val="143"/>
        </w:trPr>
        <w:tc>
          <w:tcPr>
            <w:tcW w:w="628" w:type="dxa"/>
            <w:vMerge/>
          </w:tcPr>
          <w:p w14:paraId="1B003D68" w14:textId="77777777" w:rsidR="007E0E98" w:rsidRPr="007E0E98" w:rsidRDefault="007E0E98" w:rsidP="007E0E98">
            <w:pPr>
              <w:spacing w:after="160"/>
              <w:rPr>
                <w:lang w:bidi="bn-IN"/>
              </w:rPr>
            </w:pPr>
          </w:p>
        </w:tc>
        <w:tc>
          <w:tcPr>
            <w:tcW w:w="1704" w:type="dxa"/>
          </w:tcPr>
          <w:p w14:paraId="73408656" w14:textId="77777777" w:rsidR="007E0E98" w:rsidRPr="007E0E98" w:rsidRDefault="007E0E98" w:rsidP="007E0E98">
            <w:pPr>
              <w:spacing w:after="160"/>
              <w:rPr>
                <w:lang w:bidi="bn-IN"/>
              </w:rPr>
            </w:pPr>
            <w:r w:rsidRPr="007E0E98">
              <w:rPr>
                <w:lang w:bidi="bn-IN"/>
              </w:rPr>
              <w:t>N</w:t>
            </w:r>
          </w:p>
        </w:tc>
        <w:tc>
          <w:tcPr>
            <w:tcW w:w="878" w:type="dxa"/>
          </w:tcPr>
          <w:p w14:paraId="0D6E7CFE" w14:textId="77777777" w:rsidR="007E0E98" w:rsidRPr="007E0E98" w:rsidRDefault="007E0E98" w:rsidP="007E0E98">
            <w:pPr>
              <w:spacing w:after="160"/>
              <w:rPr>
                <w:lang w:bidi="bn-IN"/>
              </w:rPr>
            </w:pPr>
            <w:r w:rsidRPr="007E0E98">
              <w:rPr>
                <w:lang w:bidi="bn-IN"/>
              </w:rPr>
              <w:t>150</w:t>
            </w:r>
          </w:p>
        </w:tc>
        <w:tc>
          <w:tcPr>
            <w:tcW w:w="878" w:type="dxa"/>
          </w:tcPr>
          <w:p w14:paraId="62BDD78A" w14:textId="77777777" w:rsidR="007E0E98" w:rsidRPr="007E0E98" w:rsidRDefault="007E0E98" w:rsidP="007E0E98">
            <w:pPr>
              <w:spacing w:after="160"/>
              <w:rPr>
                <w:lang w:bidi="bn-IN"/>
              </w:rPr>
            </w:pPr>
            <w:r w:rsidRPr="007E0E98">
              <w:rPr>
                <w:lang w:bidi="bn-IN"/>
              </w:rPr>
              <w:t>150</w:t>
            </w:r>
          </w:p>
        </w:tc>
        <w:tc>
          <w:tcPr>
            <w:tcW w:w="878" w:type="dxa"/>
          </w:tcPr>
          <w:p w14:paraId="2802BCF9" w14:textId="77777777" w:rsidR="007E0E98" w:rsidRPr="007E0E98" w:rsidRDefault="007E0E98" w:rsidP="007E0E98">
            <w:pPr>
              <w:spacing w:after="160"/>
              <w:rPr>
                <w:lang w:bidi="bn-IN"/>
              </w:rPr>
            </w:pPr>
            <w:r w:rsidRPr="007E0E98">
              <w:rPr>
                <w:lang w:bidi="bn-IN"/>
              </w:rPr>
              <w:t>150</w:t>
            </w:r>
          </w:p>
        </w:tc>
        <w:tc>
          <w:tcPr>
            <w:tcW w:w="878" w:type="dxa"/>
          </w:tcPr>
          <w:p w14:paraId="0C186F42" w14:textId="77777777" w:rsidR="007E0E98" w:rsidRPr="007E0E98" w:rsidRDefault="007E0E98" w:rsidP="007E0E98">
            <w:pPr>
              <w:spacing w:after="160"/>
              <w:rPr>
                <w:lang w:bidi="bn-IN"/>
              </w:rPr>
            </w:pPr>
            <w:r w:rsidRPr="007E0E98">
              <w:rPr>
                <w:lang w:bidi="bn-IN"/>
              </w:rPr>
              <w:t>150</w:t>
            </w:r>
          </w:p>
        </w:tc>
        <w:tc>
          <w:tcPr>
            <w:tcW w:w="878" w:type="dxa"/>
          </w:tcPr>
          <w:p w14:paraId="2070DF71" w14:textId="77777777" w:rsidR="007E0E98" w:rsidRPr="007E0E98" w:rsidRDefault="007E0E98" w:rsidP="007E0E98">
            <w:pPr>
              <w:spacing w:after="160"/>
              <w:rPr>
                <w:lang w:bidi="bn-IN"/>
              </w:rPr>
            </w:pPr>
            <w:r w:rsidRPr="007E0E98">
              <w:rPr>
                <w:lang w:bidi="bn-IN"/>
              </w:rPr>
              <w:t>150</w:t>
            </w:r>
          </w:p>
        </w:tc>
        <w:tc>
          <w:tcPr>
            <w:tcW w:w="878" w:type="dxa"/>
          </w:tcPr>
          <w:p w14:paraId="2538A8D3" w14:textId="77777777" w:rsidR="007E0E98" w:rsidRPr="007E0E98" w:rsidRDefault="007E0E98" w:rsidP="007E0E98">
            <w:pPr>
              <w:spacing w:after="160"/>
              <w:rPr>
                <w:lang w:bidi="bn-IN"/>
              </w:rPr>
            </w:pPr>
            <w:r w:rsidRPr="007E0E98">
              <w:rPr>
                <w:lang w:bidi="bn-IN"/>
              </w:rPr>
              <w:t>150</w:t>
            </w:r>
          </w:p>
        </w:tc>
        <w:tc>
          <w:tcPr>
            <w:tcW w:w="878" w:type="dxa"/>
          </w:tcPr>
          <w:p w14:paraId="09B17807" w14:textId="77777777" w:rsidR="007E0E98" w:rsidRPr="007E0E98" w:rsidRDefault="007E0E98" w:rsidP="007E0E98">
            <w:pPr>
              <w:spacing w:after="160"/>
              <w:rPr>
                <w:lang w:bidi="bn-IN"/>
              </w:rPr>
            </w:pPr>
            <w:r w:rsidRPr="007E0E98">
              <w:rPr>
                <w:lang w:bidi="bn-IN"/>
              </w:rPr>
              <w:t>150</w:t>
            </w:r>
          </w:p>
        </w:tc>
        <w:tc>
          <w:tcPr>
            <w:tcW w:w="878" w:type="dxa"/>
          </w:tcPr>
          <w:p w14:paraId="7856620E" w14:textId="77777777" w:rsidR="007E0E98" w:rsidRPr="007E0E98" w:rsidRDefault="007E0E98" w:rsidP="007E0E98">
            <w:pPr>
              <w:spacing w:after="160"/>
              <w:rPr>
                <w:lang w:bidi="bn-IN"/>
              </w:rPr>
            </w:pPr>
            <w:r w:rsidRPr="007E0E98">
              <w:rPr>
                <w:lang w:bidi="bn-IN"/>
              </w:rPr>
              <w:t>150</w:t>
            </w:r>
          </w:p>
        </w:tc>
        <w:tc>
          <w:tcPr>
            <w:tcW w:w="878" w:type="dxa"/>
          </w:tcPr>
          <w:p w14:paraId="24FCB829" w14:textId="77777777" w:rsidR="007E0E98" w:rsidRPr="007E0E98" w:rsidRDefault="007E0E98" w:rsidP="007E0E98">
            <w:pPr>
              <w:spacing w:after="160"/>
              <w:rPr>
                <w:lang w:bidi="bn-IN"/>
              </w:rPr>
            </w:pPr>
            <w:r w:rsidRPr="007E0E98">
              <w:rPr>
                <w:lang w:bidi="bn-IN"/>
              </w:rPr>
              <w:t>150</w:t>
            </w:r>
          </w:p>
        </w:tc>
      </w:tr>
      <w:tr w:rsidR="007E0E98" w:rsidRPr="007E0E98" w14:paraId="0F0C9694" w14:textId="77777777" w:rsidTr="007E0E98">
        <w:trPr>
          <w:gridAfter w:val="1"/>
          <w:wAfter w:w="6" w:type="dxa"/>
          <w:trHeight w:val="569"/>
        </w:trPr>
        <w:tc>
          <w:tcPr>
            <w:tcW w:w="628" w:type="dxa"/>
            <w:vMerge w:val="restart"/>
          </w:tcPr>
          <w:p w14:paraId="26B1D6DF" w14:textId="77777777" w:rsidR="007E0E98" w:rsidRPr="007E0E98" w:rsidRDefault="007E0E98" w:rsidP="007E0E98">
            <w:pPr>
              <w:spacing w:after="160"/>
              <w:rPr>
                <w:lang w:bidi="bn-IN"/>
              </w:rPr>
            </w:pPr>
            <w:r w:rsidRPr="007E0E98">
              <w:rPr>
                <w:lang w:bidi="bn-IN"/>
              </w:rPr>
              <w:t>I</w:t>
            </w:r>
          </w:p>
        </w:tc>
        <w:tc>
          <w:tcPr>
            <w:tcW w:w="1704" w:type="dxa"/>
          </w:tcPr>
          <w:p w14:paraId="0F8CE93B" w14:textId="77777777" w:rsidR="007E0E98" w:rsidRPr="007E0E98" w:rsidRDefault="007E0E98" w:rsidP="007E0E98">
            <w:pPr>
              <w:spacing w:after="160"/>
              <w:rPr>
                <w:lang w:bidi="bn-IN"/>
              </w:rPr>
            </w:pPr>
            <w:r w:rsidRPr="007E0E98">
              <w:rPr>
                <w:lang w:bidi="bn-IN"/>
              </w:rPr>
              <w:t>Pearson Correlation</w:t>
            </w:r>
          </w:p>
        </w:tc>
        <w:tc>
          <w:tcPr>
            <w:tcW w:w="878" w:type="dxa"/>
          </w:tcPr>
          <w:p w14:paraId="2BDC2319" w14:textId="77777777" w:rsidR="007E0E98" w:rsidRPr="007E0E98" w:rsidRDefault="007E0E98" w:rsidP="007E0E98">
            <w:pPr>
              <w:spacing w:after="160"/>
              <w:rPr>
                <w:lang w:bidi="bn-IN"/>
              </w:rPr>
            </w:pPr>
            <w:r w:rsidRPr="007E0E98">
              <w:rPr>
                <w:lang w:bidi="bn-IN"/>
              </w:rPr>
              <w:t>.140</w:t>
            </w:r>
          </w:p>
        </w:tc>
        <w:tc>
          <w:tcPr>
            <w:tcW w:w="878" w:type="dxa"/>
          </w:tcPr>
          <w:p w14:paraId="373B456F" w14:textId="77777777" w:rsidR="007E0E98" w:rsidRPr="007E0E98" w:rsidRDefault="007E0E98" w:rsidP="007E0E98">
            <w:pPr>
              <w:spacing w:after="160"/>
              <w:rPr>
                <w:lang w:bidi="bn-IN"/>
              </w:rPr>
            </w:pPr>
            <w:r w:rsidRPr="007E0E98">
              <w:rPr>
                <w:lang w:bidi="bn-IN"/>
              </w:rPr>
              <w:t>.295</w:t>
            </w:r>
            <w:r w:rsidRPr="007E0E98">
              <w:rPr>
                <w:vertAlign w:val="superscript"/>
                <w:lang w:bidi="bn-IN"/>
              </w:rPr>
              <w:t>**</w:t>
            </w:r>
          </w:p>
        </w:tc>
        <w:tc>
          <w:tcPr>
            <w:tcW w:w="878" w:type="dxa"/>
          </w:tcPr>
          <w:p w14:paraId="77E37482" w14:textId="77777777" w:rsidR="007E0E98" w:rsidRPr="007E0E98" w:rsidRDefault="007E0E98" w:rsidP="007E0E98">
            <w:pPr>
              <w:spacing w:after="160"/>
              <w:rPr>
                <w:lang w:bidi="bn-IN"/>
              </w:rPr>
            </w:pPr>
            <w:r w:rsidRPr="007E0E98">
              <w:rPr>
                <w:lang w:bidi="bn-IN"/>
              </w:rPr>
              <w:t>.203</w:t>
            </w:r>
            <w:r w:rsidRPr="007E0E98">
              <w:rPr>
                <w:vertAlign w:val="superscript"/>
                <w:lang w:bidi="bn-IN"/>
              </w:rPr>
              <w:t>*</w:t>
            </w:r>
          </w:p>
        </w:tc>
        <w:tc>
          <w:tcPr>
            <w:tcW w:w="878" w:type="dxa"/>
          </w:tcPr>
          <w:p w14:paraId="6BF9A07A" w14:textId="77777777" w:rsidR="007E0E98" w:rsidRPr="007E0E98" w:rsidRDefault="007E0E98" w:rsidP="007E0E98">
            <w:pPr>
              <w:spacing w:after="160"/>
              <w:rPr>
                <w:lang w:bidi="bn-IN"/>
              </w:rPr>
            </w:pPr>
            <w:r w:rsidRPr="007E0E98">
              <w:rPr>
                <w:lang w:bidi="bn-IN"/>
              </w:rPr>
              <w:t>.295</w:t>
            </w:r>
            <w:r w:rsidRPr="007E0E98">
              <w:rPr>
                <w:vertAlign w:val="superscript"/>
                <w:lang w:bidi="bn-IN"/>
              </w:rPr>
              <w:t>**</w:t>
            </w:r>
          </w:p>
        </w:tc>
        <w:tc>
          <w:tcPr>
            <w:tcW w:w="878" w:type="dxa"/>
          </w:tcPr>
          <w:p w14:paraId="628E4EE5" w14:textId="77777777" w:rsidR="007E0E98" w:rsidRPr="007E0E98" w:rsidRDefault="007E0E98" w:rsidP="007E0E98">
            <w:pPr>
              <w:spacing w:after="160"/>
              <w:rPr>
                <w:lang w:bidi="bn-IN"/>
              </w:rPr>
            </w:pPr>
            <w:r w:rsidRPr="007E0E98">
              <w:rPr>
                <w:lang w:bidi="bn-IN"/>
              </w:rPr>
              <w:t>1</w:t>
            </w:r>
          </w:p>
        </w:tc>
        <w:tc>
          <w:tcPr>
            <w:tcW w:w="878" w:type="dxa"/>
          </w:tcPr>
          <w:p w14:paraId="08759AA9" w14:textId="77777777" w:rsidR="007E0E98" w:rsidRPr="007E0E98" w:rsidRDefault="007E0E98" w:rsidP="007E0E98">
            <w:pPr>
              <w:spacing w:after="160"/>
              <w:rPr>
                <w:lang w:bidi="bn-IN"/>
              </w:rPr>
            </w:pPr>
            <w:r w:rsidRPr="007E0E98">
              <w:rPr>
                <w:lang w:bidi="bn-IN"/>
              </w:rPr>
              <w:t>.373</w:t>
            </w:r>
            <w:r w:rsidRPr="007E0E98">
              <w:rPr>
                <w:vertAlign w:val="superscript"/>
                <w:lang w:bidi="bn-IN"/>
              </w:rPr>
              <w:t>**</w:t>
            </w:r>
          </w:p>
        </w:tc>
        <w:tc>
          <w:tcPr>
            <w:tcW w:w="878" w:type="dxa"/>
          </w:tcPr>
          <w:p w14:paraId="22BAF55A" w14:textId="77777777" w:rsidR="007E0E98" w:rsidRPr="007E0E98" w:rsidRDefault="007E0E98" w:rsidP="007E0E98">
            <w:pPr>
              <w:spacing w:after="160"/>
              <w:rPr>
                <w:lang w:bidi="bn-IN"/>
              </w:rPr>
            </w:pPr>
            <w:r w:rsidRPr="007E0E98">
              <w:rPr>
                <w:lang w:bidi="bn-IN"/>
              </w:rPr>
              <w:t>.331</w:t>
            </w:r>
            <w:r w:rsidRPr="007E0E98">
              <w:rPr>
                <w:vertAlign w:val="superscript"/>
                <w:lang w:bidi="bn-IN"/>
              </w:rPr>
              <w:t>**</w:t>
            </w:r>
          </w:p>
        </w:tc>
        <w:tc>
          <w:tcPr>
            <w:tcW w:w="878" w:type="dxa"/>
          </w:tcPr>
          <w:p w14:paraId="79633AC2" w14:textId="77777777" w:rsidR="007E0E98" w:rsidRPr="007E0E98" w:rsidRDefault="007E0E98" w:rsidP="007E0E98">
            <w:pPr>
              <w:spacing w:after="160"/>
              <w:rPr>
                <w:lang w:bidi="bn-IN"/>
              </w:rPr>
            </w:pPr>
            <w:r w:rsidRPr="007E0E98">
              <w:rPr>
                <w:lang w:bidi="bn-IN"/>
              </w:rPr>
              <w:t>.257</w:t>
            </w:r>
            <w:r w:rsidRPr="007E0E98">
              <w:rPr>
                <w:vertAlign w:val="superscript"/>
                <w:lang w:bidi="bn-IN"/>
              </w:rPr>
              <w:t>**</w:t>
            </w:r>
          </w:p>
        </w:tc>
        <w:tc>
          <w:tcPr>
            <w:tcW w:w="878" w:type="dxa"/>
          </w:tcPr>
          <w:p w14:paraId="6ED2261A" w14:textId="77777777" w:rsidR="007E0E98" w:rsidRPr="007E0E98" w:rsidRDefault="007E0E98" w:rsidP="007E0E98">
            <w:pPr>
              <w:spacing w:after="160"/>
              <w:rPr>
                <w:lang w:bidi="bn-IN"/>
              </w:rPr>
            </w:pPr>
            <w:r w:rsidRPr="007E0E98">
              <w:rPr>
                <w:lang w:bidi="bn-IN"/>
              </w:rPr>
              <w:t>.333</w:t>
            </w:r>
            <w:r w:rsidRPr="007E0E98">
              <w:rPr>
                <w:vertAlign w:val="superscript"/>
                <w:lang w:bidi="bn-IN"/>
              </w:rPr>
              <w:t>**</w:t>
            </w:r>
          </w:p>
        </w:tc>
      </w:tr>
      <w:tr w:rsidR="007E0E98" w:rsidRPr="007E0E98" w14:paraId="7EF1BD06" w14:textId="77777777" w:rsidTr="007E0E98">
        <w:trPr>
          <w:gridAfter w:val="1"/>
          <w:wAfter w:w="6" w:type="dxa"/>
          <w:trHeight w:val="143"/>
        </w:trPr>
        <w:tc>
          <w:tcPr>
            <w:tcW w:w="628" w:type="dxa"/>
            <w:vMerge/>
          </w:tcPr>
          <w:p w14:paraId="70F96B3A" w14:textId="77777777" w:rsidR="007E0E98" w:rsidRPr="007E0E98" w:rsidRDefault="007E0E98" w:rsidP="007E0E98">
            <w:pPr>
              <w:spacing w:after="160"/>
              <w:rPr>
                <w:lang w:bidi="bn-IN"/>
              </w:rPr>
            </w:pPr>
          </w:p>
        </w:tc>
        <w:tc>
          <w:tcPr>
            <w:tcW w:w="1704" w:type="dxa"/>
          </w:tcPr>
          <w:p w14:paraId="2B938A81" w14:textId="77777777" w:rsidR="007E0E98" w:rsidRPr="007E0E98" w:rsidRDefault="007E0E98" w:rsidP="007E0E98">
            <w:pPr>
              <w:spacing w:after="160"/>
              <w:rPr>
                <w:lang w:bidi="bn-IN"/>
              </w:rPr>
            </w:pPr>
            <w:r w:rsidRPr="007E0E98">
              <w:rPr>
                <w:lang w:bidi="bn-IN"/>
              </w:rPr>
              <w:t>Sig. (2-tailed)</w:t>
            </w:r>
          </w:p>
        </w:tc>
        <w:tc>
          <w:tcPr>
            <w:tcW w:w="878" w:type="dxa"/>
          </w:tcPr>
          <w:p w14:paraId="56354935" w14:textId="77777777" w:rsidR="007E0E98" w:rsidRPr="007E0E98" w:rsidRDefault="007E0E98" w:rsidP="007E0E98">
            <w:pPr>
              <w:spacing w:after="160"/>
              <w:rPr>
                <w:lang w:bidi="bn-IN"/>
              </w:rPr>
            </w:pPr>
            <w:r w:rsidRPr="007E0E98">
              <w:rPr>
                <w:lang w:bidi="bn-IN"/>
              </w:rPr>
              <w:t>.088</w:t>
            </w:r>
          </w:p>
        </w:tc>
        <w:tc>
          <w:tcPr>
            <w:tcW w:w="878" w:type="dxa"/>
          </w:tcPr>
          <w:p w14:paraId="554667FE" w14:textId="77777777" w:rsidR="007E0E98" w:rsidRPr="007E0E98" w:rsidRDefault="007E0E98" w:rsidP="007E0E98">
            <w:pPr>
              <w:spacing w:after="160"/>
              <w:rPr>
                <w:lang w:bidi="bn-IN"/>
              </w:rPr>
            </w:pPr>
            <w:r w:rsidRPr="007E0E98">
              <w:rPr>
                <w:lang w:bidi="bn-IN"/>
              </w:rPr>
              <w:t>.000</w:t>
            </w:r>
          </w:p>
        </w:tc>
        <w:tc>
          <w:tcPr>
            <w:tcW w:w="878" w:type="dxa"/>
          </w:tcPr>
          <w:p w14:paraId="09107124" w14:textId="77777777" w:rsidR="007E0E98" w:rsidRPr="007E0E98" w:rsidRDefault="007E0E98" w:rsidP="007E0E98">
            <w:pPr>
              <w:spacing w:after="160"/>
              <w:rPr>
                <w:lang w:bidi="bn-IN"/>
              </w:rPr>
            </w:pPr>
            <w:r w:rsidRPr="007E0E98">
              <w:rPr>
                <w:lang w:bidi="bn-IN"/>
              </w:rPr>
              <w:t>.013</w:t>
            </w:r>
          </w:p>
        </w:tc>
        <w:tc>
          <w:tcPr>
            <w:tcW w:w="878" w:type="dxa"/>
          </w:tcPr>
          <w:p w14:paraId="56D11AD7" w14:textId="77777777" w:rsidR="007E0E98" w:rsidRPr="007E0E98" w:rsidRDefault="007E0E98" w:rsidP="007E0E98">
            <w:pPr>
              <w:spacing w:after="160"/>
              <w:rPr>
                <w:lang w:bidi="bn-IN"/>
              </w:rPr>
            </w:pPr>
            <w:r w:rsidRPr="007E0E98">
              <w:rPr>
                <w:lang w:bidi="bn-IN"/>
              </w:rPr>
              <w:t>.000</w:t>
            </w:r>
          </w:p>
        </w:tc>
        <w:tc>
          <w:tcPr>
            <w:tcW w:w="878" w:type="dxa"/>
          </w:tcPr>
          <w:p w14:paraId="2EFF7CC1" w14:textId="77777777" w:rsidR="007E0E98" w:rsidRPr="007E0E98" w:rsidRDefault="007E0E98" w:rsidP="007E0E98">
            <w:pPr>
              <w:spacing w:after="160"/>
              <w:rPr>
                <w:lang w:bidi="bn-IN"/>
              </w:rPr>
            </w:pPr>
          </w:p>
        </w:tc>
        <w:tc>
          <w:tcPr>
            <w:tcW w:w="878" w:type="dxa"/>
          </w:tcPr>
          <w:p w14:paraId="1A61B901" w14:textId="77777777" w:rsidR="007E0E98" w:rsidRPr="007E0E98" w:rsidRDefault="007E0E98" w:rsidP="007E0E98">
            <w:pPr>
              <w:spacing w:after="160"/>
              <w:rPr>
                <w:lang w:bidi="bn-IN"/>
              </w:rPr>
            </w:pPr>
            <w:r w:rsidRPr="007E0E98">
              <w:rPr>
                <w:lang w:bidi="bn-IN"/>
              </w:rPr>
              <w:t>.000</w:t>
            </w:r>
          </w:p>
        </w:tc>
        <w:tc>
          <w:tcPr>
            <w:tcW w:w="878" w:type="dxa"/>
          </w:tcPr>
          <w:p w14:paraId="32031A61" w14:textId="77777777" w:rsidR="007E0E98" w:rsidRPr="007E0E98" w:rsidRDefault="007E0E98" w:rsidP="007E0E98">
            <w:pPr>
              <w:spacing w:after="160"/>
              <w:rPr>
                <w:lang w:bidi="bn-IN"/>
              </w:rPr>
            </w:pPr>
            <w:r w:rsidRPr="007E0E98">
              <w:rPr>
                <w:lang w:bidi="bn-IN"/>
              </w:rPr>
              <w:t>.000</w:t>
            </w:r>
          </w:p>
        </w:tc>
        <w:tc>
          <w:tcPr>
            <w:tcW w:w="878" w:type="dxa"/>
          </w:tcPr>
          <w:p w14:paraId="3C17CBDD" w14:textId="77777777" w:rsidR="007E0E98" w:rsidRPr="007E0E98" w:rsidRDefault="007E0E98" w:rsidP="007E0E98">
            <w:pPr>
              <w:spacing w:after="160"/>
              <w:rPr>
                <w:lang w:bidi="bn-IN"/>
              </w:rPr>
            </w:pPr>
            <w:r w:rsidRPr="007E0E98">
              <w:rPr>
                <w:lang w:bidi="bn-IN"/>
              </w:rPr>
              <w:t>.002</w:t>
            </w:r>
          </w:p>
        </w:tc>
        <w:tc>
          <w:tcPr>
            <w:tcW w:w="878" w:type="dxa"/>
          </w:tcPr>
          <w:p w14:paraId="77F4A1D7" w14:textId="77777777" w:rsidR="007E0E98" w:rsidRPr="007E0E98" w:rsidRDefault="007E0E98" w:rsidP="007E0E98">
            <w:pPr>
              <w:spacing w:after="160"/>
              <w:rPr>
                <w:lang w:bidi="bn-IN"/>
              </w:rPr>
            </w:pPr>
            <w:r w:rsidRPr="007E0E98">
              <w:rPr>
                <w:lang w:bidi="bn-IN"/>
              </w:rPr>
              <w:t>.000</w:t>
            </w:r>
          </w:p>
        </w:tc>
      </w:tr>
      <w:tr w:rsidR="007E0E98" w:rsidRPr="007E0E98" w14:paraId="7F54674B" w14:textId="77777777" w:rsidTr="007E0E98">
        <w:trPr>
          <w:gridAfter w:val="1"/>
          <w:wAfter w:w="6" w:type="dxa"/>
          <w:trHeight w:val="143"/>
        </w:trPr>
        <w:tc>
          <w:tcPr>
            <w:tcW w:w="628" w:type="dxa"/>
            <w:vMerge/>
          </w:tcPr>
          <w:p w14:paraId="1AED7C34" w14:textId="77777777" w:rsidR="007E0E98" w:rsidRPr="007E0E98" w:rsidRDefault="007E0E98" w:rsidP="007E0E98">
            <w:pPr>
              <w:spacing w:after="160"/>
              <w:rPr>
                <w:lang w:bidi="bn-IN"/>
              </w:rPr>
            </w:pPr>
          </w:p>
        </w:tc>
        <w:tc>
          <w:tcPr>
            <w:tcW w:w="1704" w:type="dxa"/>
          </w:tcPr>
          <w:p w14:paraId="23C29575" w14:textId="77777777" w:rsidR="007E0E98" w:rsidRPr="007E0E98" w:rsidRDefault="007E0E98" w:rsidP="007E0E98">
            <w:pPr>
              <w:spacing w:after="160"/>
              <w:rPr>
                <w:lang w:bidi="bn-IN"/>
              </w:rPr>
            </w:pPr>
            <w:r w:rsidRPr="007E0E98">
              <w:rPr>
                <w:lang w:bidi="bn-IN"/>
              </w:rPr>
              <w:t>N</w:t>
            </w:r>
          </w:p>
        </w:tc>
        <w:tc>
          <w:tcPr>
            <w:tcW w:w="878" w:type="dxa"/>
          </w:tcPr>
          <w:p w14:paraId="7AEC76AD" w14:textId="77777777" w:rsidR="007E0E98" w:rsidRPr="007E0E98" w:rsidRDefault="007E0E98" w:rsidP="007E0E98">
            <w:pPr>
              <w:spacing w:after="160"/>
              <w:rPr>
                <w:lang w:bidi="bn-IN"/>
              </w:rPr>
            </w:pPr>
            <w:r w:rsidRPr="007E0E98">
              <w:rPr>
                <w:lang w:bidi="bn-IN"/>
              </w:rPr>
              <w:t>150</w:t>
            </w:r>
          </w:p>
        </w:tc>
        <w:tc>
          <w:tcPr>
            <w:tcW w:w="878" w:type="dxa"/>
          </w:tcPr>
          <w:p w14:paraId="5C91CE7F" w14:textId="77777777" w:rsidR="007E0E98" w:rsidRPr="007E0E98" w:rsidRDefault="007E0E98" w:rsidP="007E0E98">
            <w:pPr>
              <w:spacing w:after="160"/>
              <w:rPr>
                <w:lang w:bidi="bn-IN"/>
              </w:rPr>
            </w:pPr>
            <w:r w:rsidRPr="007E0E98">
              <w:rPr>
                <w:lang w:bidi="bn-IN"/>
              </w:rPr>
              <w:t>150</w:t>
            </w:r>
          </w:p>
        </w:tc>
        <w:tc>
          <w:tcPr>
            <w:tcW w:w="878" w:type="dxa"/>
          </w:tcPr>
          <w:p w14:paraId="60ABBD85" w14:textId="77777777" w:rsidR="007E0E98" w:rsidRPr="007E0E98" w:rsidRDefault="007E0E98" w:rsidP="007E0E98">
            <w:pPr>
              <w:spacing w:after="160"/>
              <w:rPr>
                <w:lang w:bidi="bn-IN"/>
              </w:rPr>
            </w:pPr>
            <w:r w:rsidRPr="007E0E98">
              <w:rPr>
                <w:lang w:bidi="bn-IN"/>
              </w:rPr>
              <w:t>150</w:t>
            </w:r>
          </w:p>
        </w:tc>
        <w:tc>
          <w:tcPr>
            <w:tcW w:w="878" w:type="dxa"/>
          </w:tcPr>
          <w:p w14:paraId="379279EC" w14:textId="77777777" w:rsidR="007E0E98" w:rsidRPr="007E0E98" w:rsidRDefault="007E0E98" w:rsidP="007E0E98">
            <w:pPr>
              <w:spacing w:after="160"/>
              <w:rPr>
                <w:lang w:bidi="bn-IN"/>
              </w:rPr>
            </w:pPr>
            <w:r w:rsidRPr="007E0E98">
              <w:rPr>
                <w:lang w:bidi="bn-IN"/>
              </w:rPr>
              <w:t>150</w:t>
            </w:r>
          </w:p>
        </w:tc>
        <w:tc>
          <w:tcPr>
            <w:tcW w:w="878" w:type="dxa"/>
          </w:tcPr>
          <w:p w14:paraId="095C2E13" w14:textId="77777777" w:rsidR="007E0E98" w:rsidRPr="007E0E98" w:rsidRDefault="007E0E98" w:rsidP="007E0E98">
            <w:pPr>
              <w:spacing w:after="160"/>
              <w:rPr>
                <w:lang w:bidi="bn-IN"/>
              </w:rPr>
            </w:pPr>
            <w:r w:rsidRPr="007E0E98">
              <w:rPr>
                <w:lang w:bidi="bn-IN"/>
              </w:rPr>
              <w:t>150</w:t>
            </w:r>
          </w:p>
        </w:tc>
        <w:tc>
          <w:tcPr>
            <w:tcW w:w="878" w:type="dxa"/>
          </w:tcPr>
          <w:p w14:paraId="3060527D" w14:textId="77777777" w:rsidR="007E0E98" w:rsidRPr="007E0E98" w:rsidRDefault="007E0E98" w:rsidP="007E0E98">
            <w:pPr>
              <w:spacing w:after="160"/>
              <w:rPr>
                <w:lang w:bidi="bn-IN"/>
              </w:rPr>
            </w:pPr>
            <w:r w:rsidRPr="007E0E98">
              <w:rPr>
                <w:lang w:bidi="bn-IN"/>
              </w:rPr>
              <w:t>150</w:t>
            </w:r>
          </w:p>
        </w:tc>
        <w:tc>
          <w:tcPr>
            <w:tcW w:w="878" w:type="dxa"/>
          </w:tcPr>
          <w:p w14:paraId="7A49591A" w14:textId="77777777" w:rsidR="007E0E98" w:rsidRPr="007E0E98" w:rsidRDefault="007E0E98" w:rsidP="007E0E98">
            <w:pPr>
              <w:spacing w:after="160"/>
              <w:rPr>
                <w:lang w:bidi="bn-IN"/>
              </w:rPr>
            </w:pPr>
            <w:r w:rsidRPr="007E0E98">
              <w:rPr>
                <w:lang w:bidi="bn-IN"/>
              </w:rPr>
              <w:t>150</w:t>
            </w:r>
          </w:p>
        </w:tc>
        <w:tc>
          <w:tcPr>
            <w:tcW w:w="878" w:type="dxa"/>
          </w:tcPr>
          <w:p w14:paraId="6AEC3686" w14:textId="77777777" w:rsidR="007E0E98" w:rsidRPr="007E0E98" w:rsidRDefault="007E0E98" w:rsidP="007E0E98">
            <w:pPr>
              <w:spacing w:after="160"/>
              <w:rPr>
                <w:lang w:bidi="bn-IN"/>
              </w:rPr>
            </w:pPr>
            <w:r w:rsidRPr="007E0E98">
              <w:rPr>
                <w:lang w:bidi="bn-IN"/>
              </w:rPr>
              <w:t>150</w:t>
            </w:r>
          </w:p>
        </w:tc>
        <w:tc>
          <w:tcPr>
            <w:tcW w:w="878" w:type="dxa"/>
          </w:tcPr>
          <w:p w14:paraId="02F4AB18" w14:textId="77777777" w:rsidR="007E0E98" w:rsidRPr="007E0E98" w:rsidRDefault="007E0E98" w:rsidP="007E0E98">
            <w:pPr>
              <w:spacing w:after="160"/>
              <w:rPr>
                <w:lang w:bidi="bn-IN"/>
              </w:rPr>
            </w:pPr>
            <w:r w:rsidRPr="007E0E98">
              <w:rPr>
                <w:lang w:bidi="bn-IN"/>
              </w:rPr>
              <w:t>150</w:t>
            </w:r>
          </w:p>
        </w:tc>
      </w:tr>
      <w:tr w:rsidR="007E0E98" w:rsidRPr="007E0E98" w14:paraId="2F56F163" w14:textId="77777777" w:rsidTr="007E0E98">
        <w:trPr>
          <w:gridAfter w:val="1"/>
          <w:wAfter w:w="6" w:type="dxa"/>
          <w:trHeight w:val="556"/>
        </w:trPr>
        <w:tc>
          <w:tcPr>
            <w:tcW w:w="628" w:type="dxa"/>
            <w:vMerge w:val="restart"/>
          </w:tcPr>
          <w:p w14:paraId="640BB590" w14:textId="77777777" w:rsidR="007E0E98" w:rsidRPr="007E0E98" w:rsidRDefault="007E0E98" w:rsidP="007E0E98">
            <w:pPr>
              <w:spacing w:after="160"/>
              <w:rPr>
                <w:lang w:bidi="bn-IN"/>
              </w:rPr>
            </w:pPr>
            <w:r w:rsidRPr="007E0E98">
              <w:rPr>
                <w:lang w:bidi="bn-IN"/>
              </w:rPr>
              <w:lastRenderedPageBreak/>
              <w:t>D</w:t>
            </w:r>
          </w:p>
        </w:tc>
        <w:tc>
          <w:tcPr>
            <w:tcW w:w="1704" w:type="dxa"/>
          </w:tcPr>
          <w:p w14:paraId="304135E5" w14:textId="77777777" w:rsidR="007E0E98" w:rsidRPr="007E0E98" w:rsidRDefault="007E0E98" w:rsidP="007E0E98">
            <w:pPr>
              <w:spacing w:after="160"/>
              <w:rPr>
                <w:lang w:bidi="bn-IN"/>
              </w:rPr>
            </w:pPr>
            <w:r w:rsidRPr="007E0E98">
              <w:rPr>
                <w:lang w:bidi="bn-IN"/>
              </w:rPr>
              <w:t>Pearson Correlation</w:t>
            </w:r>
          </w:p>
        </w:tc>
        <w:tc>
          <w:tcPr>
            <w:tcW w:w="878" w:type="dxa"/>
          </w:tcPr>
          <w:p w14:paraId="50BD7133" w14:textId="77777777" w:rsidR="007E0E98" w:rsidRPr="007E0E98" w:rsidRDefault="007E0E98" w:rsidP="007E0E98">
            <w:pPr>
              <w:spacing w:after="160"/>
              <w:rPr>
                <w:lang w:bidi="bn-IN"/>
              </w:rPr>
            </w:pPr>
            <w:r w:rsidRPr="007E0E98">
              <w:rPr>
                <w:lang w:bidi="bn-IN"/>
              </w:rPr>
              <w:t>.256</w:t>
            </w:r>
            <w:r w:rsidRPr="007E0E98">
              <w:rPr>
                <w:vertAlign w:val="superscript"/>
                <w:lang w:bidi="bn-IN"/>
              </w:rPr>
              <w:t>**</w:t>
            </w:r>
          </w:p>
        </w:tc>
        <w:tc>
          <w:tcPr>
            <w:tcW w:w="878" w:type="dxa"/>
          </w:tcPr>
          <w:p w14:paraId="0EAC97A8" w14:textId="77777777" w:rsidR="007E0E98" w:rsidRPr="007E0E98" w:rsidRDefault="007E0E98" w:rsidP="007E0E98">
            <w:pPr>
              <w:spacing w:after="160"/>
              <w:rPr>
                <w:lang w:bidi="bn-IN"/>
              </w:rPr>
            </w:pPr>
            <w:r w:rsidRPr="007E0E98">
              <w:rPr>
                <w:lang w:bidi="bn-IN"/>
              </w:rPr>
              <w:t>.226</w:t>
            </w:r>
            <w:r w:rsidRPr="007E0E98">
              <w:rPr>
                <w:vertAlign w:val="superscript"/>
                <w:lang w:bidi="bn-IN"/>
              </w:rPr>
              <w:t>**</w:t>
            </w:r>
          </w:p>
        </w:tc>
        <w:tc>
          <w:tcPr>
            <w:tcW w:w="878" w:type="dxa"/>
          </w:tcPr>
          <w:p w14:paraId="0E42D19D" w14:textId="77777777" w:rsidR="007E0E98" w:rsidRPr="007E0E98" w:rsidRDefault="007E0E98" w:rsidP="007E0E98">
            <w:pPr>
              <w:spacing w:after="160"/>
              <w:rPr>
                <w:lang w:bidi="bn-IN"/>
              </w:rPr>
            </w:pPr>
            <w:r w:rsidRPr="007E0E98">
              <w:rPr>
                <w:lang w:bidi="bn-IN"/>
              </w:rPr>
              <w:t>.153</w:t>
            </w:r>
          </w:p>
        </w:tc>
        <w:tc>
          <w:tcPr>
            <w:tcW w:w="878" w:type="dxa"/>
          </w:tcPr>
          <w:p w14:paraId="347035C0" w14:textId="77777777" w:rsidR="007E0E98" w:rsidRPr="007E0E98" w:rsidRDefault="007E0E98" w:rsidP="007E0E98">
            <w:pPr>
              <w:spacing w:after="160"/>
              <w:rPr>
                <w:lang w:bidi="bn-IN"/>
              </w:rPr>
            </w:pPr>
            <w:r w:rsidRPr="007E0E98">
              <w:rPr>
                <w:lang w:bidi="bn-IN"/>
              </w:rPr>
              <w:t>.236</w:t>
            </w:r>
            <w:r w:rsidRPr="007E0E98">
              <w:rPr>
                <w:vertAlign w:val="superscript"/>
                <w:lang w:bidi="bn-IN"/>
              </w:rPr>
              <w:t>**</w:t>
            </w:r>
          </w:p>
        </w:tc>
        <w:tc>
          <w:tcPr>
            <w:tcW w:w="878" w:type="dxa"/>
          </w:tcPr>
          <w:p w14:paraId="4FCAC5B0" w14:textId="77777777" w:rsidR="007E0E98" w:rsidRPr="007E0E98" w:rsidRDefault="007E0E98" w:rsidP="007E0E98">
            <w:pPr>
              <w:spacing w:after="160"/>
              <w:rPr>
                <w:lang w:bidi="bn-IN"/>
              </w:rPr>
            </w:pPr>
            <w:r w:rsidRPr="007E0E98">
              <w:rPr>
                <w:lang w:bidi="bn-IN"/>
              </w:rPr>
              <w:t>.373</w:t>
            </w:r>
            <w:r w:rsidRPr="007E0E98">
              <w:rPr>
                <w:vertAlign w:val="superscript"/>
                <w:lang w:bidi="bn-IN"/>
              </w:rPr>
              <w:t>**</w:t>
            </w:r>
          </w:p>
        </w:tc>
        <w:tc>
          <w:tcPr>
            <w:tcW w:w="878" w:type="dxa"/>
          </w:tcPr>
          <w:p w14:paraId="310EE0F5" w14:textId="77777777" w:rsidR="007E0E98" w:rsidRPr="007E0E98" w:rsidRDefault="007E0E98" w:rsidP="007E0E98">
            <w:pPr>
              <w:spacing w:after="160"/>
              <w:rPr>
                <w:lang w:bidi="bn-IN"/>
              </w:rPr>
            </w:pPr>
            <w:r w:rsidRPr="007E0E98">
              <w:rPr>
                <w:lang w:bidi="bn-IN"/>
              </w:rPr>
              <w:t>1</w:t>
            </w:r>
          </w:p>
        </w:tc>
        <w:tc>
          <w:tcPr>
            <w:tcW w:w="878" w:type="dxa"/>
          </w:tcPr>
          <w:p w14:paraId="22D8DFB0" w14:textId="77777777" w:rsidR="007E0E98" w:rsidRPr="007E0E98" w:rsidRDefault="007E0E98" w:rsidP="007E0E98">
            <w:pPr>
              <w:spacing w:after="160"/>
              <w:rPr>
                <w:lang w:bidi="bn-IN"/>
              </w:rPr>
            </w:pPr>
            <w:r w:rsidRPr="007E0E98">
              <w:rPr>
                <w:lang w:bidi="bn-IN"/>
              </w:rPr>
              <w:t>.227</w:t>
            </w:r>
            <w:r w:rsidRPr="007E0E98">
              <w:rPr>
                <w:vertAlign w:val="superscript"/>
                <w:lang w:bidi="bn-IN"/>
              </w:rPr>
              <w:t>**</w:t>
            </w:r>
          </w:p>
        </w:tc>
        <w:tc>
          <w:tcPr>
            <w:tcW w:w="878" w:type="dxa"/>
          </w:tcPr>
          <w:p w14:paraId="750A1DC1" w14:textId="77777777" w:rsidR="007E0E98" w:rsidRPr="007E0E98" w:rsidRDefault="007E0E98" w:rsidP="007E0E98">
            <w:pPr>
              <w:spacing w:after="160"/>
              <w:rPr>
                <w:lang w:bidi="bn-IN"/>
              </w:rPr>
            </w:pPr>
            <w:r w:rsidRPr="007E0E98">
              <w:rPr>
                <w:lang w:bidi="bn-IN"/>
              </w:rPr>
              <w:t>.251</w:t>
            </w:r>
            <w:r w:rsidRPr="007E0E98">
              <w:rPr>
                <w:vertAlign w:val="superscript"/>
                <w:lang w:bidi="bn-IN"/>
              </w:rPr>
              <w:t>**</w:t>
            </w:r>
          </w:p>
        </w:tc>
        <w:tc>
          <w:tcPr>
            <w:tcW w:w="878" w:type="dxa"/>
          </w:tcPr>
          <w:p w14:paraId="20246582" w14:textId="77777777" w:rsidR="007E0E98" w:rsidRPr="007E0E98" w:rsidRDefault="007E0E98" w:rsidP="007E0E98">
            <w:pPr>
              <w:spacing w:after="160"/>
              <w:rPr>
                <w:lang w:bidi="bn-IN"/>
              </w:rPr>
            </w:pPr>
            <w:r w:rsidRPr="007E0E98">
              <w:rPr>
                <w:lang w:bidi="bn-IN"/>
              </w:rPr>
              <w:t>.313</w:t>
            </w:r>
            <w:r w:rsidRPr="007E0E98">
              <w:rPr>
                <w:vertAlign w:val="superscript"/>
                <w:lang w:bidi="bn-IN"/>
              </w:rPr>
              <w:t>**</w:t>
            </w:r>
          </w:p>
        </w:tc>
      </w:tr>
      <w:tr w:rsidR="007E0E98" w:rsidRPr="007E0E98" w14:paraId="19EFAFBB" w14:textId="77777777" w:rsidTr="007E0E98">
        <w:trPr>
          <w:gridAfter w:val="1"/>
          <w:wAfter w:w="6" w:type="dxa"/>
          <w:trHeight w:val="143"/>
        </w:trPr>
        <w:tc>
          <w:tcPr>
            <w:tcW w:w="628" w:type="dxa"/>
            <w:vMerge/>
          </w:tcPr>
          <w:p w14:paraId="35772F8B" w14:textId="77777777" w:rsidR="007E0E98" w:rsidRPr="007E0E98" w:rsidRDefault="007E0E98" w:rsidP="007E0E98">
            <w:pPr>
              <w:spacing w:after="160"/>
              <w:rPr>
                <w:lang w:bidi="bn-IN"/>
              </w:rPr>
            </w:pPr>
          </w:p>
        </w:tc>
        <w:tc>
          <w:tcPr>
            <w:tcW w:w="1704" w:type="dxa"/>
          </w:tcPr>
          <w:p w14:paraId="3867B366" w14:textId="77777777" w:rsidR="007E0E98" w:rsidRPr="007E0E98" w:rsidRDefault="007E0E98" w:rsidP="007E0E98">
            <w:pPr>
              <w:spacing w:after="160"/>
              <w:rPr>
                <w:lang w:bidi="bn-IN"/>
              </w:rPr>
            </w:pPr>
            <w:r w:rsidRPr="007E0E98">
              <w:rPr>
                <w:lang w:bidi="bn-IN"/>
              </w:rPr>
              <w:t>Sig. (2-tailed)</w:t>
            </w:r>
          </w:p>
        </w:tc>
        <w:tc>
          <w:tcPr>
            <w:tcW w:w="878" w:type="dxa"/>
          </w:tcPr>
          <w:p w14:paraId="7D5A29F7" w14:textId="77777777" w:rsidR="007E0E98" w:rsidRPr="007E0E98" w:rsidRDefault="007E0E98" w:rsidP="007E0E98">
            <w:pPr>
              <w:spacing w:after="160"/>
              <w:rPr>
                <w:lang w:bidi="bn-IN"/>
              </w:rPr>
            </w:pPr>
            <w:r w:rsidRPr="007E0E98">
              <w:rPr>
                <w:lang w:bidi="bn-IN"/>
              </w:rPr>
              <w:t>.002</w:t>
            </w:r>
          </w:p>
        </w:tc>
        <w:tc>
          <w:tcPr>
            <w:tcW w:w="878" w:type="dxa"/>
          </w:tcPr>
          <w:p w14:paraId="0708E7BD" w14:textId="77777777" w:rsidR="007E0E98" w:rsidRPr="007E0E98" w:rsidRDefault="007E0E98" w:rsidP="007E0E98">
            <w:pPr>
              <w:spacing w:after="160"/>
              <w:rPr>
                <w:lang w:bidi="bn-IN"/>
              </w:rPr>
            </w:pPr>
            <w:r w:rsidRPr="007E0E98">
              <w:rPr>
                <w:lang w:bidi="bn-IN"/>
              </w:rPr>
              <w:t>.005</w:t>
            </w:r>
          </w:p>
        </w:tc>
        <w:tc>
          <w:tcPr>
            <w:tcW w:w="878" w:type="dxa"/>
          </w:tcPr>
          <w:p w14:paraId="7BAEECA3" w14:textId="77777777" w:rsidR="007E0E98" w:rsidRPr="007E0E98" w:rsidRDefault="007E0E98" w:rsidP="007E0E98">
            <w:pPr>
              <w:spacing w:after="160"/>
              <w:rPr>
                <w:lang w:bidi="bn-IN"/>
              </w:rPr>
            </w:pPr>
            <w:r w:rsidRPr="007E0E98">
              <w:rPr>
                <w:lang w:bidi="bn-IN"/>
              </w:rPr>
              <w:t>.062</w:t>
            </w:r>
          </w:p>
        </w:tc>
        <w:tc>
          <w:tcPr>
            <w:tcW w:w="878" w:type="dxa"/>
          </w:tcPr>
          <w:p w14:paraId="00B92527" w14:textId="77777777" w:rsidR="007E0E98" w:rsidRPr="007E0E98" w:rsidRDefault="007E0E98" w:rsidP="007E0E98">
            <w:pPr>
              <w:spacing w:after="160"/>
              <w:rPr>
                <w:lang w:bidi="bn-IN"/>
              </w:rPr>
            </w:pPr>
            <w:r w:rsidRPr="007E0E98">
              <w:rPr>
                <w:lang w:bidi="bn-IN"/>
              </w:rPr>
              <w:t>.004</w:t>
            </w:r>
          </w:p>
        </w:tc>
        <w:tc>
          <w:tcPr>
            <w:tcW w:w="878" w:type="dxa"/>
          </w:tcPr>
          <w:p w14:paraId="59D2E710" w14:textId="77777777" w:rsidR="007E0E98" w:rsidRPr="007E0E98" w:rsidRDefault="007E0E98" w:rsidP="007E0E98">
            <w:pPr>
              <w:spacing w:after="160"/>
              <w:rPr>
                <w:lang w:bidi="bn-IN"/>
              </w:rPr>
            </w:pPr>
            <w:r w:rsidRPr="007E0E98">
              <w:rPr>
                <w:lang w:bidi="bn-IN"/>
              </w:rPr>
              <w:t>.000</w:t>
            </w:r>
          </w:p>
        </w:tc>
        <w:tc>
          <w:tcPr>
            <w:tcW w:w="878" w:type="dxa"/>
          </w:tcPr>
          <w:p w14:paraId="0AF73CDD" w14:textId="77777777" w:rsidR="007E0E98" w:rsidRPr="007E0E98" w:rsidRDefault="007E0E98" w:rsidP="007E0E98">
            <w:pPr>
              <w:spacing w:after="160"/>
              <w:rPr>
                <w:lang w:bidi="bn-IN"/>
              </w:rPr>
            </w:pPr>
          </w:p>
        </w:tc>
        <w:tc>
          <w:tcPr>
            <w:tcW w:w="878" w:type="dxa"/>
          </w:tcPr>
          <w:p w14:paraId="49E6A661" w14:textId="77777777" w:rsidR="007E0E98" w:rsidRPr="007E0E98" w:rsidRDefault="007E0E98" w:rsidP="007E0E98">
            <w:pPr>
              <w:spacing w:after="160"/>
              <w:rPr>
                <w:lang w:bidi="bn-IN"/>
              </w:rPr>
            </w:pPr>
            <w:r w:rsidRPr="007E0E98">
              <w:rPr>
                <w:lang w:bidi="bn-IN"/>
              </w:rPr>
              <w:t>.005</w:t>
            </w:r>
          </w:p>
        </w:tc>
        <w:tc>
          <w:tcPr>
            <w:tcW w:w="878" w:type="dxa"/>
          </w:tcPr>
          <w:p w14:paraId="3089A4A4" w14:textId="77777777" w:rsidR="007E0E98" w:rsidRPr="007E0E98" w:rsidRDefault="007E0E98" w:rsidP="007E0E98">
            <w:pPr>
              <w:spacing w:after="160"/>
              <w:rPr>
                <w:lang w:bidi="bn-IN"/>
              </w:rPr>
            </w:pPr>
            <w:r w:rsidRPr="007E0E98">
              <w:rPr>
                <w:lang w:bidi="bn-IN"/>
              </w:rPr>
              <w:t>.002</w:t>
            </w:r>
          </w:p>
        </w:tc>
        <w:tc>
          <w:tcPr>
            <w:tcW w:w="878" w:type="dxa"/>
          </w:tcPr>
          <w:p w14:paraId="2B7DF368" w14:textId="77777777" w:rsidR="007E0E98" w:rsidRPr="007E0E98" w:rsidRDefault="007E0E98" w:rsidP="007E0E98">
            <w:pPr>
              <w:spacing w:after="160"/>
              <w:rPr>
                <w:lang w:bidi="bn-IN"/>
              </w:rPr>
            </w:pPr>
            <w:r w:rsidRPr="007E0E98">
              <w:rPr>
                <w:lang w:bidi="bn-IN"/>
              </w:rPr>
              <w:t>.000</w:t>
            </w:r>
          </w:p>
        </w:tc>
      </w:tr>
      <w:tr w:rsidR="007E0E98" w:rsidRPr="007E0E98" w14:paraId="07641C30" w14:textId="77777777" w:rsidTr="007E0E98">
        <w:trPr>
          <w:gridAfter w:val="1"/>
          <w:wAfter w:w="6" w:type="dxa"/>
          <w:trHeight w:val="143"/>
        </w:trPr>
        <w:tc>
          <w:tcPr>
            <w:tcW w:w="628" w:type="dxa"/>
            <w:vMerge/>
          </w:tcPr>
          <w:p w14:paraId="1B354F56" w14:textId="77777777" w:rsidR="007E0E98" w:rsidRPr="007E0E98" w:rsidRDefault="007E0E98" w:rsidP="007E0E98">
            <w:pPr>
              <w:spacing w:after="160"/>
              <w:rPr>
                <w:lang w:bidi="bn-IN"/>
              </w:rPr>
            </w:pPr>
          </w:p>
        </w:tc>
        <w:tc>
          <w:tcPr>
            <w:tcW w:w="1704" w:type="dxa"/>
          </w:tcPr>
          <w:p w14:paraId="673144C5" w14:textId="77777777" w:rsidR="007E0E98" w:rsidRPr="007E0E98" w:rsidRDefault="007E0E98" w:rsidP="007E0E98">
            <w:pPr>
              <w:spacing w:after="160"/>
              <w:rPr>
                <w:lang w:bidi="bn-IN"/>
              </w:rPr>
            </w:pPr>
            <w:r w:rsidRPr="007E0E98">
              <w:rPr>
                <w:lang w:bidi="bn-IN"/>
              </w:rPr>
              <w:t>N</w:t>
            </w:r>
          </w:p>
        </w:tc>
        <w:tc>
          <w:tcPr>
            <w:tcW w:w="878" w:type="dxa"/>
          </w:tcPr>
          <w:p w14:paraId="6828320D" w14:textId="77777777" w:rsidR="007E0E98" w:rsidRPr="007E0E98" w:rsidRDefault="007E0E98" w:rsidP="007E0E98">
            <w:pPr>
              <w:spacing w:after="160"/>
              <w:rPr>
                <w:lang w:bidi="bn-IN"/>
              </w:rPr>
            </w:pPr>
            <w:r w:rsidRPr="007E0E98">
              <w:rPr>
                <w:lang w:bidi="bn-IN"/>
              </w:rPr>
              <w:t>150</w:t>
            </w:r>
          </w:p>
        </w:tc>
        <w:tc>
          <w:tcPr>
            <w:tcW w:w="878" w:type="dxa"/>
          </w:tcPr>
          <w:p w14:paraId="6914F98E" w14:textId="77777777" w:rsidR="007E0E98" w:rsidRPr="007E0E98" w:rsidRDefault="007E0E98" w:rsidP="007E0E98">
            <w:pPr>
              <w:spacing w:after="160"/>
              <w:rPr>
                <w:lang w:bidi="bn-IN"/>
              </w:rPr>
            </w:pPr>
            <w:r w:rsidRPr="007E0E98">
              <w:rPr>
                <w:lang w:bidi="bn-IN"/>
              </w:rPr>
              <w:t>150</w:t>
            </w:r>
          </w:p>
        </w:tc>
        <w:tc>
          <w:tcPr>
            <w:tcW w:w="878" w:type="dxa"/>
          </w:tcPr>
          <w:p w14:paraId="64B6BECF" w14:textId="77777777" w:rsidR="007E0E98" w:rsidRPr="007E0E98" w:rsidRDefault="007E0E98" w:rsidP="007E0E98">
            <w:pPr>
              <w:spacing w:after="160"/>
              <w:rPr>
                <w:lang w:bidi="bn-IN"/>
              </w:rPr>
            </w:pPr>
            <w:r w:rsidRPr="007E0E98">
              <w:rPr>
                <w:lang w:bidi="bn-IN"/>
              </w:rPr>
              <w:t>150</w:t>
            </w:r>
          </w:p>
        </w:tc>
        <w:tc>
          <w:tcPr>
            <w:tcW w:w="878" w:type="dxa"/>
          </w:tcPr>
          <w:p w14:paraId="51C2FF90" w14:textId="77777777" w:rsidR="007E0E98" w:rsidRPr="007E0E98" w:rsidRDefault="007E0E98" w:rsidP="007E0E98">
            <w:pPr>
              <w:spacing w:after="160"/>
              <w:rPr>
                <w:lang w:bidi="bn-IN"/>
              </w:rPr>
            </w:pPr>
            <w:r w:rsidRPr="007E0E98">
              <w:rPr>
                <w:lang w:bidi="bn-IN"/>
              </w:rPr>
              <w:t>150</w:t>
            </w:r>
          </w:p>
        </w:tc>
        <w:tc>
          <w:tcPr>
            <w:tcW w:w="878" w:type="dxa"/>
          </w:tcPr>
          <w:p w14:paraId="40D31486" w14:textId="77777777" w:rsidR="007E0E98" w:rsidRPr="007E0E98" w:rsidRDefault="007E0E98" w:rsidP="007E0E98">
            <w:pPr>
              <w:spacing w:after="160"/>
              <w:rPr>
                <w:lang w:bidi="bn-IN"/>
              </w:rPr>
            </w:pPr>
            <w:r w:rsidRPr="007E0E98">
              <w:rPr>
                <w:lang w:bidi="bn-IN"/>
              </w:rPr>
              <w:t>150</w:t>
            </w:r>
          </w:p>
        </w:tc>
        <w:tc>
          <w:tcPr>
            <w:tcW w:w="878" w:type="dxa"/>
          </w:tcPr>
          <w:p w14:paraId="7CC73104" w14:textId="77777777" w:rsidR="007E0E98" w:rsidRPr="007E0E98" w:rsidRDefault="007E0E98" w:rsidP="007E0E98">
            <w:pPr>
              <w:spacing w:after="160"/>
              <w:rPr>
                <w:lang w:bidi="bn-IN"/>
              </w:rPr>
            </w:pPr>
            <w:r w:rsidRPr="007E0E98">
              <w:rPr>
                <w:lang w:bidi="bn-IN"/>
              </w:rPr>
              <w:t>150</w:t>
            </w:r>
          </w:p>
        </w:tc>
        <w:tc>
          <w:tcPr>
            <w:tcW w:w="878" w:type="dxa"/>
          </w:tcPr>
          <w:p w14:paraId="00B06C94" w14:textId="77777777" w:rsidR="007E0E98" w:rsidRPr="007E0E98" w:rsidRDefault="007E0E98" w:rsidP="007E0E98">
            <w:pPr>
              <w:spacing w:after="160"/>
              <w:rPr>
                <w:lang w:bidi="bn-IN"/>
              </w:rPr>
            </w:pPr>
            <w:r w:rsidRPr="007E0E98">
              <w:rPr>
                <w:lang w:bidi="bn-IN"/>
              </w:rPr>
              <w:t>150</w:t>
            </w:r>
          </w:p>
        </w:tc>
        <w:tc>
          <w:tcPr>
            <w:tcW w:w="878" w:type="dxa"/>
          </w:tcPr>
          <w:p w14:paraId="0B4222A4" w14:textId="77777777" w:rsidR="007E0E98" w:rsidRPr="007E0E98" w:rsidRDefault="007E0E98" w:rsidP="007E0E98">
            <w:pPr>
              <w:spacing w:after="160"/>
              <w:rPr>
                <w:lang w:bidi="bn-IN"/>
              </w:rPr>
            </w:pPr>
            <w:r w:rsidRPr="007E0E98">
              <w:rPr>
                <w:lang w:bidi="bn-IN"/>
              </w:rPr>
              <w:t>150</w:t>
            </w:r>
          </w:p>
        </w:tc>
        <w:tc>
          <w:tcPr>
            <w:tcW w:w="878" w:type="dxa"/>
          </w:tcPr>
          <w:p w14:paraId="03379BE4" w14:textId="77777777" w:rsidR="007E0E98" w:rsidRPr="007E0E98" w:rsidRDefault="007E0E98" w:rsidP="007E0E98">
            <w:pPr>
              <w:spacing w:after="160"/>
              <w:rPr>
                <w:lang w:bidi="bn-IN"/>
              </w:rPr>
            </w:pPr>
            <w:r w:rsidRPr="007E0E98">
              <w:rPr>
                <w:lang w:bidi="bn-IN"/>
              </w:rPr>
              <w:t>150</w:t>
            </w:r>
          </w:p>
        </w:tc>
      </w:tr>
      <w:tr w:rsidR="007E0E98" w:rsidRPr="007E0E98" w14:paraId="67B203B0" w14:textId="77777777" w:rsidTr="007E0E98">
        <w:trPr>
          <w:gridAfter w:val="1"/>
          <w:wAfter w:w="6" w:type="dxa"/>
          <w:trHeight w:val="569"/>
        </w:trPr>
        <w:tc>
          <w:tcPr>
            <w:tcW w:w="628" w:type="dxa"/>
            <w:vMerge w:val="restart"/>
          </w:tcPr>
          <w:p w14:paraId="269A0890" w14:textId="77777777" w:rsidR="007E0E98" w:rsidRPr="007E0E98" w:rsidRDefault="007E0E98" w:rsidP="007E0E98">
            <w:pPr>
              <w:spacing w:after="160"/>
              <w:rPr>
                <w:lang w:bidi="bn-IN"/>
              </w:rPr>
            </w:pPr>
            <w:r w:rsidRPr="007E0E98">
              <w:rPr>
                <w:lang w:bidi="bn-IN"/>
              </w:rPr>
              <w:t>T</w:t>
            </w:r>
          </w:p>
        </w:tc>
        <w:tc>
          <w:tcPr>
            <w:tcW w:w="1704" w:type="dxa"/>
          </w:tcPr>
          <w:p w14:paraId="7E474817" w14:textId="77777777" w:rsidR="007E0E98" w:rsidRPr="007E0E98" w:rsidRDefault="007E0E98" w:rsidP="007E0E98">
            <w:pPr>
              <w:spacing w:after="160"/>
              <w:rPr>
                <w:lang w:bidi="bn-IN"/>
              </w:rPr>
            </w:pPr>
            <w:r w:rsidRPr="007E0E98">
              <w:rPr>
                <w:lang w:bidi="bn-IN"/>
              </w:rPr>
              <w:t>Pearson Correlation</w:t>
            </w:r>
          </w:p>
        </w:tc>
        <w:tc>
          <w:tcPr>
            <w:tcW w:w="878" w:type="dxa"/>
          </w:tcPr>
          <w:p w14:paraId="0FA5941E" w14:textId="77777777" w:rsidR="007E0E98" w:rsidRPr="007E0E98" w:rsidRDefault="007E0E98" w:rsidP="007E0E98">
            <w:pPr>
              <w:spacing w:after="160"/>
              <w:rPr>
                <w:lang w:bidi="bn-IN"/>
              </w:rPr>
            </w:pPr>
            <w:r w:rsidRPr="007E0E98">
              <w:rPr>
                <w:lang w:bidi="bn-IN"/>
              </w:rPr>
              <w:t>.270</w:t>
            </w:r>
            <w:r w:rsidRPr="007E0E98">
              <w:rPr>
                <w:vertAlign w:val="superscript"/>
                <w:lang w:bidi="bn-IN"/>
              </w:rPr>
              <w:t>**</w:t>
            </w:r>
          </w:p>
        </w:tc>
        <w:tc>
          <w:tcPr>
            <w:tcW w:w="878" w:type="dxa"/>
          </w:tcPr>
          <w:p w14:paraId="5E2FFCD1" w14:textId="77777777" w:rsidR="007E0E98" w:rsidRPr="007E0E98" w:rsidRDefault="007E0E98" w:rsidP="007E0E98">
            <w:pPr>
              <w:spacing w:after="160"/>
              <w:rPr>
                <w:lang w:bidi="bn-IN"/>
              </w:rPr>
            </w:pPr>
            <w:r w:rsidRPr="007E0E98">
              <w:rPr>
                <w:lang w:bidi="bn-IN"/>
              </w:rPr>
              <w:t>.374</w:t>
            </w:r>
            <w:r w:rsidRPr="007E0E98">
              <w:rPr>
                <w:vertAlign w:val="superscript"/>
                <w:lang w:bidi="bn-IN"/>
              </w:rPr>
              <w:t>**</w:t>
            </w:r>
          </w:p>
        </w:tc>
        <w:tc>
          <w:tcPr>
            <w:tcW w:w="878" w:type="dxa"/>
          </w:tcPr>
          <w:p w14:paraId="7202C76C" w14:textId="77777777" w:rsidR="007E0E98" w:rsidRPr="007E0E98" w:rsidRDefault="007E0E98" w:rsidP="007E0E98">
            <w:pPr>
              <w:spacing w:after="160"/>
              <w:rPr>
                <w:lang w:bidi="bn-IN"/>
              </w:rPr>
            </w:pPr>
            <w:r w:rsidRPr="007E0E98">
              <w:rPr>
                <w:lang w:bidi="bn-IN"/>
              </w:rPr>
              <w:t>.441</w:t>
            </w:r>
            <w:r w:rsidRPr="007E0E98">
              <w:rPr>
                <w:vertAlign w:val="superscript"/>
                <w:lang w:bidi="bn-IN"/>
              </w:rPr>
              <w:t>**</w:t>
            </w:r>
          </w:p>
        </w:tc>
        <w:tc>
          <w:tcPr>
            <w:tcW w:w="878" w:type="dxa"/>
          </w:tcPr>
          <w:p w14:paraId="6FA970D8" w14:textId="77777777" w:rsidR="007E0E98" w:rsidRPr="007E0E98" w:rsidRDefault="007E0E98" w:rsidP="007E0E98">
            <w:pPr>
              <w:spacing w:after="160"/>
              <w:rPr>
                <w:lang w:bidi="bn-IN"/>
              </w:rPr>
            </w:pPr>
            <w:r w:rsidRPr="007E0E98">
              <w:rPr>
                <w:lang w:bidi="bn-IN"/>
              </w:rPr>
              <w:t>.226</w:t>
            </w:r>
            <w:r w:rsidRPr="007E0E98">
              <w:rPr>
                <w:vertAlign w:val="superscript"/>
                <w:lang w:bidi="bn-IN"/>
              </w:rPr>
              <w:t>**</w:t>
            </w:r>
          </w:p>
        </w:tc>
        <w:tc>
          <w:tcPr>
            <w:tcW w:w="878" w:type="dxa"/>
          </w:tcPr>
          <w:p w14:paraId="525AFCFD" w14:textId="77777777" w:rsidR="007E0E98" w:rsidRPr="007E0E98" w:rsidRDefault="007E0E98" w:rsidP="007E0E98">
            <w:pPr>
              <w:spacing w:after="160"/>
              <w:rPr>
                <w:lang w:bidi="bn-IN"/>
              </w:rPr>
            </w:pPr>
            <w:r w:rsidRPr="007E0E98">
              <w:rPr>
                <w:lang w:bidi="bn-IN"/>
              </w:rPr>
              <w:t>.331</w:t>
            </w:r>
            <w:r w:rsidRPr="007E0E98">
              <w:rPr>
                <w:vertAlign w:val="superscript"/>
                <w:lang w:bidi="bn-IN"/>
              </w:rPr>
              <w:t>**</w:t>
            </w:r>
          </w:p>
        </w:tc>
        <w:tc>
          <w:tcPr>
            <w:tcW w:w="878" w:type="dxa"/>
          </w:tcPr>
          <w:p w14:paraId="07A84CC1" w14:textId="77777777" w:rsidR="007E0E98" w:rsidRPr="007E0E98" w:rsidRDefault="007E0E98" w:rsidP="007E0E98">
            <w:pPr>
              <w:spacing w:after="160"/>
              <w:rPr>
                <w:lang w:bidi="bn-IN"/>
              </w:rPr>
            </w:pPr>
            <w:r w:rsidRPr="007E0E98">
              <w:rPr>
                <w:lang w:bidi="bn-IN"/>
              </w:rPr>
              <w:t>.227</w:t>
            </w:r>
            <w:r w:rsidRPr="007E0E98">
              <w:rPr>
                <w:vertAlign w:val="superscript"/>
                <w:lang w:bidi="bn-IN"/>
              </w:rPr>
              <w:t>**</w:t>
            </w:r>
          </w:p>
        </w:tc>
        <w:tc>
          <w:tcPr>
            <w:tcW w:w="878" w:type="dxa"/>
          </w:tcPr>
          <w:p w14:paraId="5E954F98" w14:textId="77777777" w:rsidR="007E0E98" w:rsidRPr="007E0E98" w:rsidRDefault="007E0E98" w:rsidP="007E0E98">
            <w:pPr>
              <w:spacing w:after="160"/>
              <w:rPr>
                <w:lang w:bidi="bn-IN"/>
              </w:rPr>
            </w:pPr>
            <w:r w:rsidRPr="007E0E98">
              <w:rPr>
                <w:lang w:bidi="bn-IN"/>
              </w:rPr>
              <w:t>1</w:t>
            </w:r>
          </w:p>
        </w:tc>
        <w:tc>
          <w:tcPr>
            <w:tcW w:w="878" w:type="dxa"/>
          </w:tcPr>
          <w:p w14:paraId="211B5F00" w14:textId="77777777" w:rsidR="007E0E98" w:rsidRPr="007E0E98" w:rsidRDefault="007E0E98" w:rsidP="007E0E98">
            <w:pPr>
              <w:spacing w:after="160"/>
              <w:rPr>
                <w:lang w:bidi="bn-IN"/>
              </w:rPr>
            </w:pPr>
            <w:r w:rsidRPr="007E0E98">
              <w:rPr>
                <w:lang w:bidi="bn-IN"/>
              </w:rPr>
              <w:t>.574</w:t>
            </w:r>
            <w:r w:rsidRPr="007E0E98">
              <w:rPr>
                <w:vertAlign w:val="superscript"/>
                <w:lang w:bidi="bn-IN"/>
              </w:rPr>
              <w:t>**</w:t>
            </w:r>
          </w:p>
        </w:tc>
        <w:tc>
          <w:tcPr>
            <w:tcW w:w="878" w:type="dxa"/>
          </w:tcPr>
          <w:p w14:paraId="3218423E" w14:textId="77777777" w:rsidR="007E0E98" w:rsidRPr="007E0E98" w:rsidRDefault="007E0E98" w:rsidP="007E0E98">
            <w:pPr>
              <w:spacing w:after="160"/>
              <w:rPr>
                <w:lang w:bidi="bn-IN"/>
              </w:rPr>
            </w:pPr>
            <w:r w:rsidRPr="007E0E98">
              <w:rPr>
                <w:lang w:bidi="bn-IN"/>
              </w:rPr>
              <w:t>.651</w:t>
            </w:r>
            <w:r w:rsidRPr="007E0E98">
              <w:rPr>
                <w:vertAlign w:val="superscript"/>
                <w:lang w:bidi="bn-IN"/>
              </w:rPr>
              <w:t>**</w:t>
            </w:r>
          </w:p>
        </w:tc>
      </w:tr>
      <w:tr w:rsidR="007E0E98" w:rsidRPr="007E0E98" w14:paraId="7A5B1868" w14:textId="77777777" w:rsidTr="007E0E98">
        <w:trPr>
          <w:gridAfter w:val="1"/>
          <w:wAfter w:w="6" w:type="dxa"/>
          <w:trHeight w:val="143"/>
        </w:trPr>
        <w:tc>
          <w:tcPr>
            <w:tcW w:w="628" w:type="dxa"/>
            <w:vMerge/>
          </w:tcPr>
          <w:p w14:paraId="33445580" w14:textId="77777777" w:rsidR="007E0E98" w:rsidRPr="007E0E98" w:rsidRDefault="007E0E98" w:rsidP="007E0E98">
            <w:pPr>
              <w:spacing w:after="160"/>
              <w:rPr>
                <w:lang w:bidi="bn-IN"/>
              </w:rPr>
            </w:pPr>
          </w:p>
        </w:tc>
        <w:tc>
          <w:tcPr>
            <w:tcW w:w="1704" w:type="dxa"/>
          </w:tcPr>
          <w:p w14:paraId="5F90CBD1" w14:textId="77777777" w:rsidR="007E0E98" w:rsidRPr="007E0E98" w:rsidRDefault="007E0E98" w:rsidP="007E0E98">
            <w:pPr>
              <w:spacing w:after="160"/>
              <w:rPr>
                <w:lang w:bidi="bn-IN"/>
              </w:rPr>
            </w:pPr>
            <w:r w:rsidRPr="007E0E98">
              <w:rPr>
                <w:lang w:bidi="bn-IN"/>
              </w:rPr>
              <w:t>Sig. (2-tailed)</w:t>
            </w:r>
          </w:p>
        </w:tc>
        <w:tc>
          <w:tcPr>
            <w:tcW w:w="878" w:type="dxa"/>
          </w:tcPr>
          <w:p w14:paraId="50E7F33B" w14:textId="77777777" w:rsidR="007E0E98" w:rsidRPr="007E0E98" w:rsidRDefault="007E0E98" w:rsidP="007E0E98">
            <w:pPr>
              <w:spacing w:after="160"/>
              <w:rPr>
                <w:lang w:bidi="bn-IN"/>
              </w:rPr>
            </w:pPr>
            <w:r w:rsidRPr="007E0E98">
              <w:rPr>
                <w:lang w:bidi="bn-IN"/>
              </w:rPr>
              <w:t>.001</w:t>
            </w:r>
          </w:p>
        </w:tc>
        <w:tc>
          <w:tcPr>
            <w:tcW w:w="878" w:type="dxa"/>
          </w:tcPr>
          <w:p w14:paraId="6D6B0442" w14:textId="77777777" w:rsidR="007E0E98" w:rsidRPr="007E0E98" w:rsidRDefault="007E0E98" w:rsidP="007E0E98">
            <w:pPr>
              <w:spacing w:after="160"/>
              <w:rPr>
                <w:lang w:bidi="bn-IN"/>
              </w:rPr>
            </w:pPr>
            <w:r w:rsidRPr="007E0E98">
              <w:rPr>
                <w:lang w:bidi="bn-IN"/>
              </w:rPr>
              <w:t>.000</w:t>
            </w:r>
          </w:p>
        </w:tc>
        <w:tc>
          <w:tcPr>
            <w:tcW w:w="878" w:type="dxa"/>
          </w:tcPr>
          <w:p w14:paraId="3D8F5269" w14:textId="77777777" w:rsidR="007E0E98" w:rsidRPr="007E0E98" w:rsidRDefault="007E0E98" w:rsidP="007E0E98">
            <w:pPr>
              <w:spacing w:after="160"/>
              <w:rPr>
                <w:lang w:bidi="bn-IN"/>
              </w:rPr>
            </w:pPr>
            <w:r w:rsidRPr="007E0E98">
              <w:rPr>
                <w:lang w:bidi="bn-IN"/>
              </w:rPr>
              <w:t>.000</w:t>
            </w:r>
          </w:p>
        </w:tc>
        <w:tc>
          <w:tcPr>
            <w:tcW w:w="878" w:type="dxa"/>
          </w:tcPr>
          <w:p w14:paraId="3E59587E" w14:textId="77777777" w:rsidR="007E0E98" w:rsidRPr="007E0E98" w:rsidRDefault="007E0E98" w:rsidP="007E0E98">
            <w:pPr>
              <w:spacing w:after="160"/>
              <w:rPr>
                <w:lang w:bidi="bn-IN"/>
              </w:rPr>
            </w:pPr>
            <w:r w:rsidRPr="007E0E98">
              <w:rPr>
                <w:lang w:bidi="bn-IN"/>
              </w:rPr>
              <w:t>.005</w:t>
            </w:r>
          </w:p>
        </w:tc>
        <w:tc>
          <w:tcPr>
            <w:tcW w:w="878" w:type="dxa"/>
          </w:tcPr>
          <w:p w14:paraId="04A4A528" w14:textId="77777777" w:rsidR="007E0E98" w:rsidRPr="007E0E98" w:rsidRDefault="007E0E98" w:rsidP="007E0E98">
            <w:pPr>
              <w:spacing w:after="160"/>
              <w:rPr>
                <w:lang w:bidi="bn-IN"/>
              </w:rPr>
            </w:pPr>
            <w:r w:rsidRPr="007E0E98">
              <w:rPr>
                <w:lang w:bidi="bn-IN"/>
              </w:rPr>
              <w:t>.000</w:t>
            </w:r>
          </w:p>
        </w:tc>
        <w:tc>
          <w:tcPr>
            <w:tcW w:w="878" w:type="dxa"/>
          </w:tcPr>
          <w:p w14:paraId="3B6098AB" w14:textId="77777777" w:rsidR="007E0E98" w:rsidRPr="007E0E98" w:rsidRDefault="007E0E98" w:rsidP="007E0E98">
            <w:pPr>
              <w:spacing w:after="160"/>
              <w:rPr>
                <w:lang w:bidi="bn-IN"/>
              </w:rPr>
            </w:pPr>
            <w:r w:rsidRPr="007E0E98">
              <w:rPr>
                <w:lang w:bidi="bn-IN"/>
              </w:rPr>
              <w:t>.005</w:t>
            </w:r>
          </w:p>
        </w:tc>
        <w:tc>
          <w:tcPr>
            <w:tcW w:w="878" w:type="dxa"/>
          </w:tcPr>
          <w:p w14:paraId="03CDA740" w14:textId="77777777" w:rsidR="007E0E98" w:rsidRPr="007E0E98" w:rsidRDefault="007E0E98" w:rsidP="007E0E98">
            <w:pPr>
              <w:spacing w:after="160"/>
              <w:rPr>
                <w:lang w:bidi="bn-IN"/>
              </w:rPr>
            </w:pPr>
          </w:p>
        </w:tc>
        <w:tc>
          <w:tcPr>
            <w:tcW w:w="878" w:type="dxa"/>
          </w:tcPr>
          <w:p w14:paraId="0395EE89" w14:textId="77777777" w:rsidR="007E0E98" w:rsidRPr="007E0E98" w:rsidRDefault="007E0E98" w:rsidP="007E0E98">
            <w:pPr>
              <w:spacing w:after="160"/>
              <w:rPr>
                <w:lang w:bidi="bn-IN"/>
              </w:rPr>
            </w:pPr>
            <w:r w:rsidRPr="007E0E98">
              <w:rPr>
                <w:lang w:bidi="bn-IN"/>
              </w:rPr>
              <w:t>.000</w:t>
            </w:r>
          </w:p>
        </w:tc>
        <w:tc>
          <w:tcPr>
            <w:tcW w:w="878" w:type="dxa"/>
          </w:tcPr>
          <w:p w14:paraId="29ECBEA9" w14:textId="77777777" w:rsidR="007E0E98" w:rsidRPr="007E0E98" w:rsidRDefault="007E0E98" w:rsidP="007E0E98">
            <w:pPr>
              <w:spacing w:after="160"/>
              <w:rPr>
                <w:lang w:bidi="bn-IN"/>
              </w:rPr>
            </w:pPr>
            <w:r w:rsidRPr="007E0E98">
              <w:rPr>
                <w:lang w:bidi="bn-IN"/>
              </w:rPr>
              <w:t>.000</w:t>
            </w:r>
          </w:p>
        </w:tc>
      </w:tr>
      <w:tr w:rsidR="007E0E98" w:rsidRPr="007E0E98" w14:paraId="23A74941" w14:textId="77777777" w:rsidTr="007E0E98">
        <w:trPr>
          <w:gridAfter w:val="1"/>
          <w:wAfter w:w="6" w:type="dxa"/>
          <w:trHeight w:val="143"/>
        </w:trPr>
        <w:tc>
          <w:tcPr>
            <w:tcW w:w="628" w:type="dxa"/>
            <w:vMerge/>
          </w:tcPr>
          <w:p w14:paraId="13C444C5" w14:textId="77777777" w:rsidR="007E0E98" w:rsidRPr="007E0E98" w:rsidRDefault="007E0E98" w:rsidP="007E0E98">
            <w:pPr>
              <w:spacing w:after="160"/>
              <w:rPr>
                <w:lang w:bidi="bn-IN"/>
              </w:rPr>
            </w:pPr>
          </w:p>
        </w:tc>
        <w:tc>
          <w:tcPr>
            <w:tcW w:w="1704" w:type="dxa"/>
          </w:tcPr>
          <w:p w14:paraId="6B8EFE20" w14:textId="77777777" w:rsidR="007E0E98" w:rsidRPr="007E0E98" w:rsidRDefault="007E0E98" w:rsidP="007E0E98">
            <w:pPr>
              <w:spacing w:after="160"/>
              <w:rPr>
                <w:lang w:bidi="bn-IN"/>
              </w:rPr>
            </w:pPr>
            <w:r w:rsidRPr="007E0E98">
              <w:rPr>
                <w:lang w:bidi="bn-IN"/>
              </w:rPr>
              <w:t>N</w:t>
            </w:r>
          </w:p>
        </w:tc>
        <w:tc>
          <w:tcPr>
            <w:tcW w:w="878" w:type="dxa"/>
          </w:tcPr>
          <w:p w14:paraId="67B7F32E" w14:textId="77777777" w:rsidR="007E0E98" w:rsidRPr="007E0E98" w:rsidRDefault="007E0E98" w:rsidP="007E0E98">
            <w:pPr>
              <w:spacing w:after="160"/>
              <w:rPr>
                <w:lang w:bidi="bn-IN"/>
              </w:rPr>
            </w:pPr>
            <w:r w:rsidRPr="007E0E98">
              <w:rPr>
                <w:lang w:bidi="bn-IN"/>
              </w:rPr>
              <w:t>150</w:t>
            </w:r>
          </w:p>
        </w:tc>
        <w:tc>
          <w:tcPr>
            <w:tcW w:w="878" w:type="dxa"/>
          </w:tcPr>
          <w:p w14:paraId="16F918BC" w14:textId="77777777" w:rsidR="007E0E98" w:rsidRPr="007E0E98" w:rsidRDefault="007E0E98" w:rsidP="007E0E98">
            <w:pPr>
              <w:spacing w:after="160"/>
              <w:rPr>
                <w:lang w:bidi="bn-IN"/>
              </w:rPr>
            </w:pPr>
            <w:r w:rsidRPr="007E0E98">
              <w:rPr>
                <w:lang w:bidi="bn-IN"/>
              </w:rPr>
              <w:t>150</w:t>
            </w:r>
          </w:p>
        </w:tc>
        <w:tc>
          <w:tcPr>
            <w:tcW w:w="878" w:type="dxa"/>
          </w:tcPr>
          <w:p w14:paraId="6D36A2C9" w14:textId="77777777" w:rsidR="007E0E98" w:rsidRPr="007E0E98" w:rsidRDefault="007E0E98" w:rsidP="007E0E98">
            <w:pPr>
              <w:spacing w:after="160"/>
              <w:rPr>
                <w:lang w:bidi="bn-IN"/>
              </w:rPr>
            </w:pPr>
            <w:r w:rsidRPr="007E0E98">
              <w:rPr>
                <w:lang w:bidi="bn-IN"/>
              </w:rPr>
              <w:t>150</w:t>
            </w:r>
          </w:p>
        </w:tc>
        <w:tc>
          <w:tcPr>
            <w:tcW w:w="878" w:type="dxa"/>
          </w:tcPr>
          <w:p w14:paraId="640FE597" w14:textId="77777777" w:rsidR="007E0E98" w:rsidRPr="007E0E98" w:rsidRDefault="007E0E98" w:rsidP="007E0E98">
            <w:pPr>
              <w:spacing w:after="160"/>
              <w:rPr>
                <w:lang w:bidi="bn-IN"/>
              </w:rPr>
            </w:pPr>
            <w:r w:rsidRPr="007E0E98">
              <w:rPr>
                <w:lang w:bidi="bn-IN"/>
              </w:rPr>
              <w:t>150</w:t>
            </w:r>
          </w:p>
        </w:tc>
        <w:tc>
          <w:tcPr>
            <w:tcW w:w="878" w:type="dxa"/>
          </w:tcPr>
          <w:p w14:paraId="50E7B356" w14:textId="77777777" w:rsidR="007E0E98" w:rsidRPr="007E0E98" w:rsidRDefault="007E0E98" w:rsidP="007E0E98">
            <w:pPr>
              <w:spacing w:after="160"/>
              <w:rPr>
                <w:lang w:bidi="bn-IN"/>
              </w:rPr>
            </w:pPr>
            <w:r w:rsidRPr="007E0E98">
              <w:rPr>
                <w:lang w:bidi="bn-IN"/>
              </w:rPr>
              <w:t>150</w:t>
            </w:r>
          </w:p>
        </w:tc>
        <w:tc>
          <w:tcPr>
            <w:tcW w:w="878" w:type="dxa"/>
          </w:tcPr>
          <w:p w14:paraId="63D7D025" w14:textId="77777777" w:rsidR="007E0E98" w:rsidRPr="007E0E98" w:rsidRDefault="007E0E98" w:rsidP="007E0E98">
            <w:pPr>
              <w:spacing w:after="160"/>
              <w:rPr>
                <w:lang w:bidi="bn-IN"/>
              </w:rPr>
            </w:pPr>
            <w:r w:rsidRPr="007E0E98">
              <w:rPr>
                <w:lang w:bidi="bn-IN"/>
              </w:rPr>
              <w:t>150</w:t>
            </w:r>
          </w:p>
        </w:tc>
        <w:tc>
          <w:tcPr>
            <w:tcW w:w="878" w:type="dxa"/>
          </w:tcPr>
          <w:p w14:paraId="6958F67A" w14:textId="77777777" w:rsidR="007E0E98" w:rsidRPr="007E0E98" w:rsidRDefault="007E0E98" w:rsidP="007E0E98">
            <w:pPr>
              <w:spacing w:after="160"/>
              <w:rPr>
                <w:lang w:bidi="bn-IN"/>
              </w:rPr>
            </w:pPr>
            <w:r w:rsidRPr="007E0E98">
              <w:rPr>
                <w:lang w:bidi="bn-IN"/>
              </w:rPr>
              <w:t>150</w:t>
            </w:r>
          </w:p>
        </w:tc>
        <w:tc>
          <w:tcPr>
            <w:tcW w:w="878" w:type="dxa"/>
          </w:tcPr>
          <w:p w14:paraId="14F49AC3" w14:textId="77777777" w:rsidR="007E0E98" w:rsidRPr="007E0E98" w:rsidRDefault="007E0E98" w:rsidP="007E0E98">
            <w:pPr>
              <w:spacing w:after="160"/>
              <w:rPr>
                <w:lang w:bidi="bn-IN"/>
              </w:rPr>
            </w:pPr>
            <w:r w:rsidRPr="007E0E98">
              <w:rPr>
                <w:lang w:bidi="bn-IN"/>
              </w:rPr>
              <w:t>150</w:t>
            </w:r>
          </w:p>
        </w:tc>
        <w:tc>
          <w:tcPr>
            <w:tcW w:w="878" w:type="dxa"/>
          </w:tcPr>
          <w:p w14:paraId="06E1E8A9" w14:textId="77777777" w:rsidR="007E0E98" w:rsidRPr="007E0E98" w:rsidRDefault="007E0E98" w:rsidP="007E0E98">
            <w:pPr>
              <w:spacing w:after="160"/>
              <w:rPr>
                <w:lang w:bidi="bn-IN"/>
              </w:rPr>
            </w:pPr>
            <w:r w:rsidRPr="007E0E98">
              <w:rPr>
                <w:lang w:bidi="bn-IN"/>
              </w:rPr>
              <w:t>150</w:t>
            </w:r>
          </w:p>
        </w:tc>
      </w:tr>
      <w:tr w:rsidR="007E0E98" w:rsidRPr="007E0E98" w14:paraId="3CC75853" w14:textId="77777777" w:rsidTr="007E0E98">
        <w:trPr>
          <w:gridAfter w:val="1"/>
          <w:wAfter w:w="6" w:type="dxa"/>
          <w:trHeight w:val="569"/>
        </w:trPr>
        <w:tc>
          <w:tcPr>
            <w:tcW w:w="628" w:type="dxa"/>
            <w:vMerge w:val="restart"/>
          </w:tcPr>
          <w:p w14:paraId="63B1FC62" w14:textId="77777777" w:rsidR="007E0E98" w:rsidRPr="007E0E98" w:rsidRDefault="007E0E98" w:rsidP="007E0E98">
            <w:pPr>
              <w:spacing w:after="160"/>
              <w:rPr>
                <w:lang w:bidi="bn-IN"/>
              </w:rPr>
            </w:pPr>
            <w:r w:rsidRPr="007E0E98">
              <w:rPr>
                <w:lang w:bidi="bn-IN"/>
              </w:rPr>
              <w:t>C</w:t>
            </w:r>
          </w:p>
        </w:tc>
        <w:tc>
          <w:tcPr>
            <w:tcW w:w="1704" w:type="dxa"/>
          </w:tcPr>
          <w:p w14:paraId="3E2C172A" w14:textId="77777777" w:rsidR="007E0E98" w:rsidRPr="007E0E98" w:rsidRDefault="007E0E98" w:rsidP="007E0E98">
            <w:pPr>
              <w:spacing w:after="160"/>
              <w:rPr>
                <w:lang w:bidi="bn-IN"/>
              </w:rPr>
            </w:pPr>
            <w:r w:rsidRPr="007E0E98">
              <w:rPr>
                <w:lang w:bidi="bn-IN"/>
              </w:rPr>
              <w:t>Pearson Correlation</w:t>
            </w:r>
          </w:p>
        </w:tc>
        <w:tc>
          <w:tcPr>
            <w:tcW w:w="878" w:type="dxa"/>
          </w:tcPr>
          <w:p w14:paraId="3C817EC0" w14:textId="77777777" w:rsidR="007E0E98" w:rsidRPr="007E0E98" w:rsidRDefault="007E0E98" w:rsidP="007E0E98">
            <w:pPr>
              <w:spacing w:after="160"/>
              <w:rPr>
                <w:lang w:bidi="bn-IN"/>
              </w:rPr>
            </w:pPr>
            <w:r w:rsidRPr="007E0E98">
              <w:rPr>
                <w:lang w:bidi="bn-IN"/>
              </w:rPr>
              <w:t>.352</w:t>
            </w:r>
            <w:r w:rsidRPr="007E0E98">
              <w:rPr>
                <w:vertAlign w:val="superscript"/>
                <w:lang w:bidi="bn-IN"/>
              </w:rPr>
              <w:t>**</w:t>
            </w:r>
          </w:p>
        </w:tc>
        <w:tc>
          <w:tcPr>
            <w:tcW w:w="878" w:type="dxa"/>
          </w:tcPr>
          <w:p w14:paraId="4EE85315" w14:textId="77777777" w:rsidR="007E0E98" w:rsidRPr="007E0E98" w:rsidRDefault="007E0E98" w:rsidP="007E0E98">
            <w:pPr>
              <w:spacing w:after="160"/>
              <w:rPr>
                <w:lang w:bidi="bn-IN"/>
              </w:rPr>
            </w:pPr>
            <w:r w:rsidRPr="007E0E98">
              <w:rPr>
                <w:lang w:bidi="bn-IN"/>
              </w:rPr>
              <w:t>.404</w:t>
            </w:r>
            <w:r w:rsidRPr="007E0E98">
              <w:rPr>
                <w:vertAlign w:val="superscript"/>
                <w:lang w:bidi="bn-IN"/>
              </w:rPr>
              <w:t>**</w:t>
            </w:r>
          </w:p>
        </w:tc>
        <w:tc>
          <w:tcPr>
            <w:tcW w:w="878" w:type="dxa"/>
          </w:tcPr>
          <w:p w14:paraId="41C82379" w14:textId="77777777" w:rsidR="007E0E98" w:rsidRPr="007E0E98" w:rsidRDefault="007E0E98" w:rsidP="007E0E98">
            <w:pPr>
              <w:spacing w:after="160"/>
              <w:rPr>
                <w:lang w:bidi="bn-IN"/>
              </w:rPr>
            </w:pPr>
            <w:r w:rsidRPr="007E0E98">
              <w:rPr>
                <w:lang w:bidi="bn-IN"/>
              </w:rPr>
              <w:t>.389</w:t>
            </w:r>
            <w:r w:rsidRPr="007E0E98">
              <w:rPr>
                <w:vertAlign w:val="superscript"/>
                <w:lang w:bidi="bn-IN"/>
              </w:rPr>
              <w:t>**</w:t>
            </w:r>
          </w:p>
        </w:tc>
        <w:tc>
          <w:tcPr>
            <w:tcW w:w="878" w:type="dxa"/>
          </w:tcPr>
          <w:p w14:paraId="3605A071" w14:textId="77777777" w:rsidR="007E0E98" w:rsidRPr="007E0E98" w:rsidRDefault="007E0E98" w:rsidP="007E0E98">
            <w:pPr>
              <w:spacing w:after="160"/>
              <w:rPr>
                <w:lang w:bidi="bn-IN"/>
              </w:rPr>
            </w:pPr>
            <w:r w:rsidRPr="007E0E98">
              <w:rPr>
                <w:lang w:bidi="bn-IN"/>
              </w:rPr>
              <w:t>.256</w:t>
            </w:r>
            <w:r w:rsidRPr="007E0E98">
              <w:rPr>
                <w:vertAlign w:val="superscript"/>
                <w:lang w:bidi="bn-IN"/>
              </w:rPr>
              <w:t>**</w:t>
            </w:r>
          </w:p>
        </w:tc>
        <w:tc>
          <w:tcPr>
            <w:tcW w:w="878" w:type="dxa"/>
          </w:tcPr>
          <w:p w14:paraId="10E8CD78" w14:textId="77777777" w:rsidR="007E0E98" w:rsidRPr="007E0E98" w:rsidRDefault="007E0E98" w:rsidP="007E0E98">
            <w:pPr>
              <w:spacing w:after="160"/>
              <w:rPr>
                <w:lang w:bidi="bn-IN"/>
              </w:rPr>
            </w:pPr>
            <w:r w:rsidRPr="007E0E98">
              <w:rPr>
                <w:lang w:bidi="bn-IN"/>
              </w:rPr>
              <w:t>.257</w:t>
            </w:r>
            <w:r w:rsidRPr="007E0E98">
              <w:rPr>
                <w:vertAlign w:val="superscript"/>
                <w:lang w:bidi="bn-IN"/>
              </w:rPr>
              <w:t>**</w:t>
            </w:r>
          </w:p>
        </w:tc>
        <w:tc>
          <w:tcPr>
            <w:tcW w:w="878" w:type="dxa"/>
          </w:tcPr>
          <w:p w14:paraId="4E1F33D5" w14:textId="77777777" w:rsidR="007E0E98" w:rsidRPr="007E0E98" w:rsidRDefault="007E0E98" w:rsidP="007E0E98">
            <w:pPr>
              <w:spacing w:after="160"/>
              <w:rPr>
                <w:lang w:bidi="bn-IN"/>
              </w:rPr>
            </w:pPr>
            <w:r w:rsidRPr="007E0E98">
              <w:rPr>
                <w:lang w:bidi="bn-IN"/>
              </w:rPr>
              <w:t>.251</w:t>
            </w:r>
            <w:r w:rsidRPr="007E0E98">
              <w:rPr>
                <w:vertAlign w:val="superscript"/>
                <w:lang w:bidi="bn-IN"/>
              </w:rPr>
              <w:t>**</w:t>
            </w:r>
          </w:p>
        </w:tc>
        <w:tc>
          <w:tcPr>
            <w:tcW w:w="878" w:type="dxa"/>
          </w:tcPr>
          <w:p w14:paraId="1E1457E9" w14:textId="77777777" w:rsidR="007E0E98" w:rsidRPr="007E0E98" w:rsidRDefault="007E0E98" w:rsidP="007E0E98">
            <w:pPr>
              <w:spacing w:after="160"/>
              <w:rPr>
                <w:lang w:bidi="bn-IN"/>
              </w:rPr>
            </w:pPr>
            <w:r w:rsidRPr="007E0E98">
              <w:rPr>
                <w:lang w:bidi="bn-IN"/>
              </w:rPr>
              <w:t>.574</w:t>
            </w:r>
            <w:r w:rsidRPr="007E0E98">
              <w:rPr>
                <w:vertAlign w:val="superscript"/>
                <w:lang w:bidi="bn-IN"/>
              </w:rPr>
              <w:t>**</w:t>
            </w:r>
          </w:p>
        </w:tc>
        <w:tc>
          <w:tcPr>
            <w:tcW w:w="878" w:type="dxa"/>
          </w:tcPr>
          <w:p w14:paraId="0D7D3DD8" w14:textId="77777777" w:rsidR="007E0E98" w:rsidRPr="007E0E98" w:rsidRDefault="007E0E98" w:rsidP="007E0E98">
            <w:pPr>
              <w:spacing w:after="160"/>
              <w:rPr>
                <w:lang w:bidi="bn-IN"/>
              </w:rPr>
            </w:pPr>
            <w:r w:rsidRPr="007E0E98">
              <w:rPr>
                <w:lang w:bidi="bn-IN"/>
              </w:rPr>
              <w:t>1</w:t>
            </w:r>
          </w:p>
        </w:tc>
        <w:tc>
          <w:tcPr>
            <w:tcW w:w="878" w:type="dxa"/>
          </w:tcPr>
          <w:p w14:paraId="18BA43CA" w14:textId="77777777" w:rsidR="007E0E98" w:rsidRPr="007E0E98" w:rsidRDefault="007E0E98" w:rsidP="007E0E98">
            <w:pPr>
              <w:spacing w:after="160"/>
              <w:rPr>
                <w:lang w:bidi="bn-IN"/>
              </w:rPr>
            </w:pPr>
            <w:r w:rsidRPr="007E0E98">
              <w:rPr>
                <w:lang w:bidi="bn-IN"/>
              </w:rPr>
              <w:t>.655</w:t>
            </w:r>
            <w:r w:rsidRPr="007E0E98">
              <w:rPr>
                <w:vertAlign w:val="superscript"/>
                <w:lang w:bidi="bn-IN"/>
              </w:rPr>
              <w:t>**</w:t>
            </w:r>
          </w:p>
        </w:tc>
      </w:tr>
      <w:tr w:rsidR="007E0E98" w:rsidRPr="007E0E98" w14:paraId="7F0B93DD" w14:textId="77777777" w:rsidTr="007E0E98">
        <w:trPr>
          <w:gridAfter w:val="1"/>
          <w:wAfter w:w="6" w:type="dxa"/>
          <w:trHeight w:val="143"/>
        </w:trPr>
        <w:tc>
          <w:tcPr>
            <w:tcW w:w="628" w:type="dxa"/>
            <w:vMerge/>
          </w:tcPr>
          <w:p w14:paraId="46944DFB" w14:textId="77777777" w:rsidR="007E0E98" w:rsidRPr="007E0E98" w:rsidRDefault="007E0E98" w:rsidP="007E0E98">
            <w:pPr>
              <w:spacing w:after="160"/>
              <w:rPr>
                <w:lang w:bidi="bn-IN"/>
              </w:rPr>
            </w:pPr>
          </w:p>
        </w:tc>
        <w:tc>
          <w:tcPr>
            <w:tcW w:w="1704" w:type="dxa"/>
          </w:tcPr>
          <w:p w14:paraId="42806A41" w14:textId="77777777" w:rsidR="007E0E98" w:rsidRPr="007E0E98" w:rsidRDefault="007E0E98" w:rsidP="007E0E98">
            <w:pPr>
              <w:spacing w:after="160"/>
              <w:rPr>
                <w:lang w:bidi="bn-IN"/>
              </w:rPr>
            </w:pPr>
            <w:r w:rsidRPr="007E0E98">
              <w:rPr>
                <w:lang w:bidi="bn-IN"/>
              </w:rPr>
              <w:t>Sig. (2-tailed)</w:t>
            </w:r>
          </w:p>
        </w:tc>
        <w:tc>
          <w:tcPr>
            <w:tcW w:w="878" w:type="dxa"/>
          </w:tcPr>
          <w:p w14:paraId="537911CF" w14:textId="77777777" w:rsidR="007E0E98" w:rsidRPr="007E0E98" w:rsidRDefault="007E0E98" w:rsidP="007E0E98">
            <w:pPr>
              <w:spacing w:after="160"/>
              <w:rPr>
                <w:lang w:bidi="bn-IN"/>
              </w:rPr>
            </w:pPr>
            <w:r w:rsidRPr="007E0E98">
              <w:rPr>
                <w:lang w:bidi="bn-IN"/>
              </w:rPr>
              <w:t>.000</w:t>
            </w:r>
          </w:p>
        </w:tc>
        <w:tc>
          <w:tcPr>
            <w:tcW w:w="878" w:type="dxa"/>
          </w:tcPr>
          <w:p w14:paraId="66AD1600" w14:textId="77777777" w:rsidR="007E0E98" w:rsidRPr="007E0E98" w:rsidRDefault="007E0E98" w:rsidP="007E0E98">
            <w:pPr>
              <w:spacing w:after="160"/>
              <w:rPr>
                <w:lang w:bidi="bn-IN"/>
              </w:rPr>
            </w:pPr>
            <w:r w:rsidRPr="007E0E98">
              <w:rPr>
                <w:lang w:bidi="bn-IN"/>
              </w:rPr>
              <w:t>.000</w:t>
            </w:r>
          </w:p>
        </w:tc>
        <w:tc>
          <w:tcPr>
            <w:tcW w:w="878" w:type="dxa"/>
          </w:tcPr>
          <w:p w14:paraId="1931FC1B" w14:textId="77777777" w:rsidR="007E0E98" w:rsidRPr="007E0E98" w:rsidRDefault="007E0E98" w:rsidP="007E0E98">
            <w:pPr>
              <w:spacing w:after="160"/>
              <w:rPr>
                <w:lang w:bidi="bn-IN"/>
              </w:rPr>
            </w:pPr>
            <w:r w:rsidRPr="007E0E98">
              <w:rPr>
                <w:lang w:bidi="bn-IN"/>
              </w:rPr>
              <w:t>.000</w:t>
            </w:r>
          </w:p>
        </w:tc>
        <w:tc>
          <w:tcPr>
            <w:tcW w:w="878" w:type="dxa"/>
          </w:tcPr>
          <w:p w14:paraId="2DA1662F" w14:textId="77777777" w:rsidR="007E0E98" w:rsidRPr="007E0E98" w:rsidRDefault="007E0E98" w:rsidP="007E0E98">
            <w:pPr>
              <w:spacing w:after="160"/>
              <w:rPr>
                <w:lang w:bidi="bn-IN"/>
              </w:rPr>
            </w:pPr>
            <w:r w:rsidRPr="007E0E98">
              <w:rPr>
                <w:lang w:bidi="bn-IN"/>
              </w:rPr>
              <w:t>.002</w:t>
            </w:r>
          </w:p>
        </w:tc>
        <w:tc>
          <w:tcPr>
            <w:tcW w:w="878" w:type="dxa"/>
          </w:tcPr>
          <w:p w14:paraId="23D9F2C4" w14:textId="77777777" w:rsidR="007E0E98" w:rsidRPr="007E0E98" w:rsidRDefault="007E0E98" w:rsidP="007E0E98">
            <w:pPr>
              <w:spacing w:after="160"/>
              <w:rPr>
                <w:lang w:bidi="bn-IN"/>
              </w:rPr>
            </w:pPr>
            <w:r w:rsidRPr="007E0E98">
              <w:rPr>
                <w:lang w:bidi="bn-IN"/>
              </w:rPr>
              <w:t>.002</w:t>
            </w:r>
          </w:p>
        </w:tc>
        <w:tc>
          <w:tcPr>
            <w:tcW w:w="878" w:type="dxa"/>
          </w:tcPr>
          <w:p w14:paraId="7B430CEF" w14:textId="77777777" w:rsidR="007E0E98" w:rsidRPr="007E0E98" w:rsidRDefault="007E0E98" w:rsidP="007E0E98">
            <w:pPr>
              <w:spacing w:after="160"/>
              <w:rPr>
                <w:lang w:bidi="bn-IN"/>
              </w:rPr>
            </w:pPr>
            <w:r w:rsidRPr="007E0E98">
              <w:rPr>
                <w:lang w:bidi="bn-IN"/>
              </w:rPr>
              <w:t>.002</w:t>
            </w:r>
          </w:p>
        </w:tc>
        <w:tc>
          <w:tcPr>
            <w:tcW w:w="878" w:type="dxa"/>
          </w:tcPr>
          <w:p w14:paraId="565434D1" w14:textId="77777777" w:rsidR="007E0E98" w:rsidRPr="007E0E98" w:rsidRDefault="007E0E98" w:rsidP="007E0E98">
            <w:pPr>
              <w:spacing w:after="160"/>
              <w:rPr>
                <w:lang w:bidi="bn-IN"/>
              </w:rPr>
            </w:pPr>
            <w:r w:rsidRPr="007E0E98">
              <w:rPr>
                <w:lang w:bidi="bn-IN"/>
              </w:rPr>
              <w:t>.000</w:t>
            </w:r>
          </w:p>
        </w:tc>
        <w:tc>
          <w:tcPr>
            <w:tcW w:w="878" w:type="dxa"/>
          </w:tcPr>
          <w:p w14:paraId="777B29D6" w14:textId="77777777" w:rsidR="007E0E98" w:rsidRPr="007E0E98" w:rsidRDefault="007E0E98" w:rsidP="007E0E98">
            <w:pPr>
              <w:spacing w:after="160"/>
              <w:rPr>
                <w:lang w:bidi="bn-IN"/>
              </w:rPr>
            </w:pPr>
          </w:p>
        </w:tc>
        <w:tc>
          <w:tcPr>
            <w:tcW w:w="878" w:type="dxa"/>
          </w:tcPr>
          <w:p w14:paraId="4B00F6DF" w14:textId="77777777" w:rsidR="007E0E98" w:rsidRPr="007E0E98" w:rsidRDefault="007E0E98" w:rsidP="007E0E98">
            <w:pPr>
              <w:spacing w:after="160"/>
              <w:rPr>
                <w:lang w:bidi="bn-IN"/>
              </w:rPr>
            </w:pPr>
            <w:r w:rsidRPr="007E0E98">
              <w:rPr>
                <w:lang w:bidi="bn-IN"/>
              </w:rPr>
              <w:t>.000</w:t>
            </w:r>
          </w:p>
        </w:tc>
      </w:tr>
      <w:tr w:rsidR="007E0E98" w:rsidRPr="007E0E98" w14:paraId="1F8BDA29" w14:textId="77777777" w:rsidTr="007E0E98">
        <w:trPr>
          <w:gridAfter w:val="1"/>
          <w:wAfter w:w="6" w:type="dxa"/>
          <w:trHeight w:val="143"/>
        </w:trPr>
        <w:tc>
          <w:tcPr>
            <w:tcW w:w="628" w:type="dxa"/>
            <w:vMerge/>
          </w:tcPr>
          <w:p w14:paraId="7A3470BB" w14:textId="77777777" w:rsidR="007E0E98" w:rsidRPr="007E0E98" w:rsidRDefault="007E0E98" w:rsidP="007E0E98">
            <w:pPr>
              <w:spacing w:after="160"/>
              <w:rPr>
                <w:lang w:bidi="bn-IN"/>
              </w:rPr>
            </w:pPr>
          </w:p>
        </w:tc>
        <w:tc>
          <w:tcPr>
            <w:tcW w:w="1704" w:type="dxa"/>
          </w:tcPr>
          <w:p w14:paraId="48D5A20E" w14:textId="77777777" w:rsidR="007E0E98" w:rsidRPr="007E0E98" w:rsidRDefault="007E0E98" w:rsidP="007E0E98">
            <w:pPr>
              <w:spacing w:after="160"/>
              <w:rPr>
                <w:lang w:bidi="bn-IN"/>
              </w:rPr>
            </w:pPr>
            <w:r w:rsidRPr="007E0E98">
              <w:rPr>
                <w:lang w:bidi="bn-IN"/>
              </w:rPr>
              <w:t>N</w:t>
            </w:r>
          </w:p>
        </w:tc>
        <w:tc>
          <w:tcPr>
            <w:tcW w:w="878" w:type="dxa"/>
          </w:tcPr>
          <w:p w14:paraId="46B6D11F" w14:textId="77777777" w:rsidR="007E0E98" w:rsidRPr="007E0E98" w:rsidRDefault="007E0E98" w:rsidP="007E0E98">
            <w:pPr>
              <w:spacing w:after="160"/>
              <w:rPr>
                <w:lang w:bidi="bn-IN"/>
              </w:rPr>
            </w:pPr>
            <w:r w:rsidRPr="007E0E98">
              <w:rPr>
                <w:lang w:bidi="bn-IN"/>
              </w:rPr>
              <w:t>150</w:t>
            </w:r>
          </w:p>
        </w:tc>
        <w:tc>
          <w:tcPr>
            <w:tcW w:w="878" w:type="dxa"/>
          </w:tcPr>
          <w:p w14:paraId="6E816A86" w14:textId="77777777" w:rsidR="007E0E98" w:rsidRPr="007E0E98" w:rsidRDefault="007E0E98" w:rsidP="007E0E98">
            <w:pPr>
              <w:spacing w:after="160"/>
              <w:rPr>
                <w:lang w:bidi="bn-IN"/>
              </w:rPr>
            </w:pPr>
            <w:r w:rsidRPr="007E0E98">
              <w:rPr>
                <w:lang w:bidi="bn-IN"/>
              </w:rPr>
              <w:t>150</w:t>
            </w:r>
          </w:p>
        </w:tc>
        <w:tc>
          <w:tcPr>
            <w:tcW w:w="878" w:type="dxa"/>
          </w:tcPr>
          <w:p w14:paraId="75E095D4" w14:textId="77777777" w:rsidR="007E0E98" w:rsidRPr="007E0E98" w:rsidRDefault="007E0E98" w:rsidP="007E0E98">
            <w:pPr>
              <w:spacing w:after="160"/>
              <w:rPr>
                <w:lang w:bidi="bn-IN"/>
              </w:rPr>
            </w:pPr>
            <w:r w:rsidRPr="007E0E98">
              <w:rPr>
                <w:lang w:bidi="bn-IN"/>
              </w:rPr>
              <w:t>150</w:t>
            </w:r>
          </w:p>
        </w:tc>
        <w:tc>
          <w:tcPr>
            <w:tcW w:w="878" w:type="dxa"/>
          </w:tcPr>
          <w:p w14:paraId="43E0EFA9" w14:textId="77777777" w:rsidR="007E0E98" w:rsidRPr="007E0E98" w:rsidRDefault="007E0E98" w:rsidP="007E0E98">
            <w:pPr>
              <w:spacing w:after="160"/>
              <w:rPr>
                <w:lang w:bidi="bn-IN"/>
              </w:rPr>
            </w:pPr>
            <w:r w:rsidRPr="007E0E98">
              <w:rPr>
                <w:lang w:bidi="bn-IN"/>
              </w:rPr>
              <w:t>150</w:t>
            </w:r>
          </w:p>
        </w:tc>
        <w:tc>
          <w:tcPr>
            <w:tcW w:w="878" w:type="dxa"/>
          </w:tcPr>
          <w:p w14:paraId="2756F3CC" w14:textId="77777777" w:rsidR="007E0E98" w:rsidRPr="007E0E98" w:rsidRDefault="007E0E98" w:rsidP="007E0E98">
            <w:pPr>
              <w:spacing w:after="160"/>
              <w:rPr>
                <w:lang w:bidi="bn-IN"/>
              </w:rPr>
            </w:pPr>
            <w:r w:rsidRPr="007E0E98">
              <w:rPr>
                <w:lang w:bidi="bn-IN"/>
              </w:rPr>
              <w:t>150</w:t>
            </w:r>
          </w:p>
        </w:tc>
        <w:tc>
          <w:tcPr>
            <w:tcW w:w="878" w:type="dxa"/>
          </w:tcPr>
          <w:p w14:paraId="4DD3A4F0" w14:textId="77777777" w:rsidR="007E0E98" w:rsidRPr="007E0E98" w:rsidRDefault="007E0E98" w:rsidP="007E0E98">
            <w:pPr>
              <w:spacing w:after="160"/>
              <w:rPr>
                <w:lang w:bidi="bn-IN"/>
              </w:rPr>
            </w:pPr>
            <w:r w:rsidRPr="007E0E98">
              <w:rPr>
                <w:lang w:bidi="bn-IN"/>
              </w:rPr>
              <w:t>150</w:t>
            </w:r>
          </w:p>
        </w:tc>
        <w:tc>
          <w:tcPr>
            <w:tcW w:w="878" w:type="dxa"/>
          </w:tcPr>
          <w:p w14:paraId="4B6B5E22" w14:textId="77777777" w:rsidR="007E0E98" w:rsidRPr="007E0E98" w:rsidRDefault="007E0E98" w:rsidP="007E0E98">
            <w:pPr>
              <w:spacing w:after="160"/>
              <w:rPr>
                <w:lang w:bidi="bn-IN"/>
              </w:rPr>
            </w:pPr>
            <w:r w:rsidRPr="007E0E98">
              <w:rPr>
                <w:lang w:bidi="bn-IN"/>
              </w:rPr>
              <w:t>150</w:t>
            </w:r>
          </w:p>
        </w:tc>
        <w:tc>
          <w:tcPr>
            <w:tcW w:w="878" w:type="dxa"/>
          </w:tcPr>
          <w:p w14:paraId="71071B1C" w14:textId="77777777" w:rsidR="007E0E98" w:rsidRPr="007E0E98" w:rsidRDefault="007E0E98" w:rsidP="007E0E98">
            <w:pPr>
              <w:spacing w:after="160"/>
              <w:rPr>
                <w:lang w:bidi="bn-IN"/>
              </w:rPr>
            </w:pPr>
            <w:r w:rsidRPr="007E0E98">
              <w:rPr>
                <w:lang w:bidi="bn-IN"/>
              </w:rPr>
              <w:t>150</w:t>
            </w:r>
          </w:p>
        </w:tc>
        <w:tc>
          <w:tcPr>
            <w:tcW w:w="878" w:type="dxa"/>
          </w:tcPr>
          <w:p w14:paraId="38A7FC6E" w14:textId="77777777" w:rsidR="007E0E98" w:rsidRPr="007E0E98" w:rsidRDefault="007E0E98" w:rsidP="007E0E98">
            <w:pPr>
              <w:spacing w:after="160"/>
              <w:rPr>
                <w:lang w:bidi="bn-IN"/>
              </w:rPr>
            </w:pPr>
            <w:r w:rsidRPr="007E0E98">
              <w:rPr>
                <w:lang w:bidi="bn-IN"/>
              </w:rPr>
              <w:t>150</w:t>
            </w:r>
          </w:p>
        </w:tc>
      </w:tr>
      <w:tr w:rsidR="007E0E98" w:rsidRPr="007E0E98" w14:paraId="5C9B9254" w14:textId="77777777" w:rsidTr="007E0E98">
        <w:trPr>
          <w:gridAfter w:val="1"/>
          <w:wAfter w:w="6" w:type="dxa"/>
          <w:trHeight w:val="569"/>
        </w:trPr>
        <w:tc>
          <w:tcPr>
            <w:tcW w:w="628" w:type="dxa"/>
            <w:vMerge w:val="restart"/>
          </w:tcPr>
          <w:p w14:paraId="533D1456" w14:textId="77777777" w:rsidR="007E0E98" w:rsidRPr="007E0E98" w:rsidRDefault="007E0E98" w:rsidP="007E0E98">
            <w:pPr>
              <w:spacing w:after="160"/>
              <w:rPr>
                <w:lang w:bidi="bn-IN"/>
              </w:rPr>
            </w:pPr>
            <w:r w:rsidRPr="007E0E98">
              <w:rPr>
                <w:lang w:bidi="bn-IN"/>
              </w:rPr>
              <w:t>CPB</w:t>
            </w:r>
          </w:p>
        </w:tc>
        <w:tc>
          <w:tcPr>
            <w:tcW w:w="1704" w:type="dxa"/>
          </w:tcPr>
          <w:p w14:paraId="6941FEFB" w14:textId="77777777" w:rsidR="007E0E98" w:rsidRPr="007E0E98" w:rsidRDefault="007E0E98" w:rsidP="007E0E98">
            <w:pPr>
              <w:spacing w:after="160"/>
              <w:rPr>
                <w:lang w:bidi="bn-IN"/>
              </w:rPr>
            </w:pPr>
            <w:r w:rsidRPr="007E0E98">
              <w:rPr>
                <w:lang w:bidi="bn-IN"/>
              </w:rPr>
              <w:t>Pearson Correlation</w:t>
            </w:r>
          </w:p>
        </w:tc>
        <w:tc>
          <w:tcPr>
            <w:tcW w:w="878" w:type="dxa"/>
          </w:tcPr>
          <w:p w14:paraId="23DFD7ED" w14:textId="77777777" w:rsidR="007E0E98" w:rsidRPr="007E0E98" w:rsidRDefault="007E0E98" w:rsidP="007E0E98">
            <w:pPr>
              <w:spacing w:after="160"/>
              <w:rPr>
                <w:lang w:bidi="bn-IN"/>
              </w:rPr>
            </w:pPr>
            <w:r w:rsidRPr="007E0E98">
              <w:rPr>
                <w:lang w:bidi="bn-IN"/>
              </w:rPr>
              <w:t>.308</w:t>
            </w:r>
            <w:r w:rsidRPr="007E0E98">
              <w:rPr>
                <w:vertAlign w:val="superscript"/>
                <w:lang w:bidi="bn-IN"/>
              </w:rPr>
              <w:t>**</w:t>
            </w:r>
          </w:p>
        </w:tc>
        <w:tc>
          <w:tcPr>
            <w:tcW w:w="878" w:type="dxa"/>
          </w:tcPr>
          <w:p w14:paraId="5D6B526C" w14:textId="77777777" w:rsidR="007E0E98" w:rsidRPr="007E0E98" w:rsidRDefault="007E0E98" w:rsidP="007E0E98">
            <w:pPr>
              <w:spacing w:after="160"/>
              <w:rPr>
                <w:lang w:bidi="bn-IN"/>
              </w:rPr>
            </w:pPr>
            <w:r w:rsidRPr="007E0E98">
              <w:rPr>
                <w:lang w:bidi="bn-IN"/>
              </w:rPr>
              <w:t>.297</w:t>
            </w:r>
            <w:r w:rsidRPr="007E0E98">
              <w:rPr>
                <w:vertAlign w:val="superscript"/>
                <w:lang w:bidi="bn-IN"/>
              </w:rPr>
              <w:t>**</w:t>
            </w:r>
          </w:p>
        </w:tc>
        <w:tc>
          <w:tcPr>
            <w:tcW w:w="878" w:type="dxa"/>
          </w:tcPr>
          <w:p w14:paraId="7945E354" w14:textId="77777777" w:rsidR="007E0E98" w:rsidRPr="007E0E98" w:rsidRDefault="007E0E98" w:rsidP="007E0E98">
            <w:pPr>
              <w:spacing w:after="160"/>
              <w:rPr>
                <w:lang w:bidi="bn-IN"/>
              </w:rPr>
            </w:pPr>
            <w:r w:rsidRPr="007E0E98">
              <w:rPr>
                <w:lang w:bidi="bn-IN"/>
              </w:rPr>
              <w:t>.344</w:t>
            </w:r>
            <w:r w:rsidRPr="007E0E98">
              <w:rPr>
                <w:vertAlign w:val="superscript"/>
                <w:lang w:bidi="bn-IN"/>
              </w:rPr>
              <w:t>**</w:t>
            </w:r>
          </w:p>
        </w:tc>
        <w:tc>
          <w:tcPr>
            <w:tcW w:w="878" w:type="dxa"/>
          </w:tcPr>
          <w:p w14:paraId="092F1584" w14:textId="77777777" w:rsidR="007E0E98" w:rsidRPr="007E0E98" w:rsidRDefault="007E0E98" w:rsidP="007E0E98">
            <w:pPr>
              <w:spacing w:after="160"/>
              <w:rPr>
                <w:lang w:bidi="bn-IN"/>
              </w:rPr>
            </w:pPr>
            <w:r w:rsidRPr="007E0E98">
              <w:rPr>
                <w:lang w:bidi="bn-IN"/>
              </w:rPr>
              <w:t>.214</w:t>
            </w:r>
            <w:r w:rsidRPr="007E0E98">
              <w:rPr>
                <w:vertAlign w:val="superscript"/>
                <w:lang w:bidi="bn-IN"/>
              </w:rPr>
              <w:t>**</w:t>
            </w:r>
          </w:p>
        </w:tc>
        <w:tc>
          <w:tcPr>
            <w:tcW w:w="878" w:type="dxa"/>
          </w:tcPr>
          <w:p w14:paraId="6E591023" w14:textId="77777777" w:rsidR="007E0E98" w:rsidRPr="007E0E98" w:rsidRDefault="007E0E98" w:rsidP="007E0E98">
            <w:pPr>
              <w:spacing w:after="160"/>
              <w:rPr>
                <w:lang w:bidi="bn-IN"/>
              </w:rPr>
            </w:pPr>
            <w:r w:rsidRPr="007E0E98">
              <w:rPr>
                <w:lang w:bidi="bn-IN"/>
              </w:rPr>
              <w:t>.333</w:t>
            </w:r>
            <w:r w:rsidRPr="007E0E98">
              <w:rPr>
                <w:vertAlign w:val="superscript"/>
                <w:lang w:bidi="bn-IN"/>
              </w:rPr>
              <w:t>**</w:t>
            </w:r>
          </w:p>
        </w:tc>
        <w:tc>
          <w:tcPr>
            <w:tcW w:w="878" w:type="dxa"/>
          </w:tcPr>
          <w:p w14:paraId="69CD0ED7" w14:textId="77777777" w:rsidR="007E0E98" w:rsidRPr="007E0E98" w:rsidRDefault="007E0E98" w:rsidP="007E0E98">
            <w:pPr>
              <w:spacing w:after="160"/>
              <w:rPr>
                <w:lang w:bidi="bn-IN"/>
              </w:rPr>
            </w:pPr>
            <w:r w:rsidRPr="007E0E98">
              <w:rPr>
                <w:lang w:bidi="bn-IN"/>
              </w:rPr>
              <w:t>.313</w:t>
            </w:r>
            <w:r w:rsidRPr="007E0E98">
              <w:rPr>
                <w:vertAlign w:val="superscript"/>
                <w:lang w:bidi="bn-IN"/>
              </w:rPr>
              <w:t>**</w:t>
            </w:r>
          </w:p>
        </w:tc>
        <w:tc>
          <w:tcPr>
            <w:tcW w:w="878" w:type="dxa"/>
          </w:tcPr>
          <w:p w14:paraId="7ABF3F52" w14:textId="77777777" w:rsidR="007E0E98" w:rsidRPr="007E0E98" w:rsidRDefault="007E0E98" w:rsidP="007E0E98">
            <w:pPr>
              <w:spacing w:after="160"/>
              <w:rPr>
                <w:lang w:bidi="bn-IN"/>
              </w:rPr>
            </w:pPr>
            <w:r w:rsidRPr="007E0E98">
              <w:rPr>
                <w:lang w:bidi="bn-IN"/>
              </w:rPr>
              <w:t>.651</w:t>
            </w:r>
            <w:r w:rsidRPr="007E0E98">
              <w:rPr>
                <w:vertAlign w:val="superscript"/>
                <w:lang w:bidi="bn-IN"/>
              </w:rPr>
              <w:t>**</w:t>
            </w:r>
          </w:p>
        </w:tc>
        <w:tc>
          <w:tcPr>
            <w:tcW w:w="878" w:type="dxa"/>
          </w:tcPr>
          <w:p w14:paraId="15ED183D" w14:textId="77777777" w:rsidR="007E0E98" w:rsidRPr="007E0E98" w:rsidRDefault="007E0E98" w:rsidP="007E0E98">
            <w:pPr>
              <w:spacing w:after="160"/>
              <w:rPr>
                <w:lang w:bidi="bn-IN"/>
              </w:rPr>
            </w:pPr>
            <w:r w:rsidRPr="007E0E98">
              <w:rPr>
                <w:lang w:bidi="bn-IN"/>
              </w:rPr>
              <w:t>.655</w:t>
            </w:r>
            <w:r w:rsidRPr="007E0E98">
              <w:rPr>
                <w:vertAlign w:val="superscript"/>
                <w:lang w:bidi="bn-IN"/>
              </w:rPr>
              <w:t>**</w:t>
            </w:r>
          </w:p>
        </w:tc>
        <w:tc>
          <w:tcPr>
            <w:tcW w:w="878" w:type="dxa"/>
          </w:tcPr>
          <w:p w14:paraId="43C7A1EB" w14:textId="77777777" w:rsidR="007E0E98" w:rsidRPr="007E0E98" w:rsidRDefault="007E0E98" w:rsidP="007E0E98">
            <w:pPr>
              <w:spacing w:after="160"/>
              <w:rPr>
                <w:lang w:bidi="bn-IN"/>
              </w:rPr>
            </w:pPr>
            <w:r w:rsidRPr="007E0E98">
              <w:rPr>
                <w:lang w:bidi="bn-IN"/>
              </w:rPr>
              <w:t>1</w:t>
            </w:r>
          </w:p>
        </w:tc>
      </w:tr>
      <w:tr w:rsidR="007E0E98" w:rsidRPr="007E0E98" w14:paraId="35E75725" w14:textId="77777777" w:rsidTr="007E0E98">
        <w:trPr>
          <w:gridAfter w:val="1"/>
          <w:wAfter w:w="6" w:type="dxa"/>
          <w:trHeight w:val="143"/>
        </w:trPr>
        <w:tc>
          <w:tcPr>
            <w:tcW w:w="628" w:type="dxa"/>
            <w:vMerge/>
          </w:tcPr>
          <w:p w14:paraId="5749982D" w14:textId="77777777" w:rsidR="007E0E98" w:rsidRPr="007E0E98" w:rsidRDefault="007E0E98" w:rsidP="007E0E98">
            <w:pPr>
              <w:spacing w:after="160"/>
              <w:rPr>
                <w:lang w:bidi="bn-IN"/>
              </w:rPr>
            </w:pPr>
          </w:p>
        </w:tc>
        <w:tc>
          <w:tcPr>
            <w:tcW w:w="1704" w:type="dxa"/>
          </w:tcPr>
          <w:p w14:paraId="3D5FD342" w14:textId="77777777" w:rsidR="007E0E98" w:rsidRPr="007E0E98" w:rsidRDefault="007E0E98" w:rsidP="007E0E98">
            <w:pPr>
              <w:spacing w:after="160"/>
              <w:rPr>
                <w:lang w:bidi="bn-IN"/>
              </w:rPr>
            </w:pPr>
            <w:r w:rsidRPr="007E0E98">
              <w:rPr>
                <w:lang w:bidi="bn-IN"/>
              </w:rPr>
              <w:t>Sig. (2-tailed)</w:t>
            </w:r>
          </w:p>
        </w:tc>
        <w:tc>
          <w:tcPr>
            <w:tcW w:w="878" w:type="dxa"/>
          </w:tcPr>
          <w:p w14:paraId="20386DCF" w14:textId="77777777" w:rsidR="007E0E98" w:rsidRPr="007E0E98" w:rsidRDefault="007E0E98" w:rsidP="007E0E98">
            <w:pPr>
              <w:spacing w:after="160"/>
              <w:rPr>
                <w:lang w:bidi="bn-IN"/>
              </w:rPr>
            </w:pPr>
            <w:r w:rsidRPr="007E0E98">
              <w:rPr>
                <w:lang w:bidi="bn-IN"/>
              </w:rPr>
              <w:t>.000</w:t>
            </w:r>
          </w:p>
        </w:tc>
        <w:tc>
          <w:tcPr>
            <w:tcW w:w="878" w:type="dxa"/>
          </w:tcPr>
          <w:p w14:paraId="2FD96814" w14:textId="77777777" w:rsidR="007E0E98" w:rsidRPr="007E0E98" w:rsidRDefault="007E0E98" w:rsidP="007E0E98">
            <w:pPr>
              <w:spacing w:after="160"/>
              <w:rPr>
                <w:lang w:bidi="bn-IN"/>
              </w:rPr>
            </w:pPr>
            <w:r w:rsidRPr="007E0E98">
              <w:rPr>
                <w:lang w:bidi="bn-IN"/>
              </w:rPr>
              <w:t>.000</w:t>
            </w:r>
          </w:p>
        </w:tc>
        <w:tc>
          <w:tcPr>
            <w:tcW w:w="878" w:type="dxa"/>
          </w:tcPr>
          <w:p w14:paraId="427AA4DA" w14:textId="77777777" w:rsidR="007E0E98" w:rsidRPr="007E0E98" w:rsidRDefault="007E0E98" w:rsidP="007E0E98">
            <w:pPr>
              <w:spacing w:after="160"/>
              <w:rPr>
                <w:lang w:bidi="bn-IN"/>
              </w:rPr>
            </w:pPr>
            <w:r w:rsidRPr="007E0E98">
              <w:rPr>
                <w:lang w:bidi="bn-IN"/>
              </w:rPr>
              <w:t>.000</w:t>
            </w:r>
          </w:p>
        </w:tc>
        <w:tc>
          <w:tcPr>
            <w:tcW w:w="878" w:type="dxa"/>
          </w:tcPr>
          <w:p w14:paraId="76131403" w14:textId="77777777" w:rsidR="007E0E98" w:rsidRPr="007E0E98" w:rsidRDefault="007E0E98" w:rsidP="007E0E98">
            <w:pPr>
              <w:spacing w:after="160"/>
              <w:rPr>
                <w:lang w:bidi="bn-IN"/>
              </w:rPr>
            </w:pPr>
            <w:r w:rsidRPr="007E0E98">
              <w:rPr>
                <w:lang w:bidi="bn-IN"/>
              </w:rPr>
              <w:t>.008</w:t>
            </w:r>
          </w:p>
        </w:tc>
        <w:tc>
          <w:tcPr>
            <w:tcW w:w="878" w:type="dxa"/>
          </w:tcPr>
          <w:p w14:paraId="54F3A89B" w14:textId="77777777" w:rsidR="007E0E98" w:rsidRPr="007E0E98" w:rsidRDefault="007E0E98" w:rsidP="007E0E98">
            <w:pPr>
              <w:spacing w:after="160"/>
              <w:rPr>
                <w:lang w:bidi="bn-IN"/>
              </w:rPr>
            </w:pPr>
            <w:r w:rsidRPr="007E0E98">
              <w:rPr>
                <w:lang w:bidi="bn-IN"/>
              </w:rPr>
              <w:t>.000</w:t>
            </w:r>
          </w:p>
        </w:tc>
        <w:tc>
          <w:tcPr>
            <w:tcW w:w="878" w:type="dxa"/>
          </w:tcPr>
          <w:p w14:paraId="22982358" w14:textId="77777777" w:rsidR="007E0E98" w:rsidRPr="007E0E98" w:rsidRDefault="007E0E98" w:rsidP="007E0E98">
            <w:pPr>
              <w:spacing w:after="160"/>
              <w:rPr>
                <w:lang w:bidi="bn-IN"/>
              </w:rPr>
            </w:pPr>
            <w:r w:rsidRPr="007E0E98">
              <w:rPr>
                <w:lang w:bidi="bn-IN"/>
              </w:rPr>
              <w:t>.000</w:t>
            </w:r>
          </w:p>
        </w:tc>
        <w:tc>
          <w:tcPr>
            <w:tcW w:w="878" w:type="dxa"/>
          </w:tcPr>
          <w:p w14:paraId="4190A310" w14:textId="77777777" w:rsidR="007E0E98" w:rsidRPr="007E0E98" w:rsidRDefault="007E0E98" w:rsidP="007E0E98">
            <w:pPr>
              <w:spacing w:after="160"/>
              <w:rPr>
                <w:lang w:bidi="bn-IN"/>
              </w:rPr>
            </w:pPr>
            <w:r w:rsidRPr="007E0E98">
              <w:rPr>
                <w:lang w:bidi="bn-IN"/>
              </w:rPr>
              <w:t>.000</w:t>
            </w:r>
          </w:p>
        </w:tc>
        <w:tc>
          <w:tcPr>
            <w:tcW w:w="878" w:type="dxa"/>
          </w:tcPr>
          <w:p w14:paraId="64CC6A36" w14:textId="77777777" w:rsidR="007E0E98" w:rsidRPr="007E0E98" w:rsidRDefault="007E0E98" w:rsidP="007E0E98">
            <w:pPr>
              <w:spacing w:after="160"/>
              <w:rPr>
                <w:lang w:bidi="bn-IN"/>
              </w:rPr>
            </w:pPr>
            <w:r w:rsidRPr="007E0E98">
              <w:rPr>
                <w:lang w:bidi="bn-IN"/>
              </w:rPr>
              <w:t>.000</w:t>
            </w:r>
          </w:p>
        </w:tc>
        <w:tc>
          <w:tcPr>
            <w:tcW w:w="878" w:type="dxa"/>
          </w:tcPr>
          <w:p w14:paraId="11138BD0" w14:textId="77777777" w:rsidR="007E0E98" w:rsidRPr="007E0E98" w:rsidRDefault="007E0E98" w:rsidP="007E0E98">
            <w:pPr>
              <w:spacing w:after="160"/>
              <w:rPr>
                <w:lang w:bidi="bn-IN"/>
              </w:rPr>
            </w:pPr>
          </w:p>
        </w:tc>
      </w:tr>
      <w:tr w:rsidR="007E0E98" w:rsidRPr="007E0E98" w14:paraId="6B5F860D" w14:textId="77777777" w:rsidTr="007E0E98">
        <w:trPr>
          <w:gridAfter w:val="1"/>
          <w:wAfter w:w="6" w:type="dxa"/>
          <w:trHeight w:val="143"/>
        </w:trPr>
        <w:tc>
          <w:tcPr>
            <w:tcW w:w="628" w:type="dxa"/>
            <w:vMerge/>
          </w:tcPr>
          <w:p w14:paraId="07070335" w14:textId="77777777" w:rsidR="007E0E98" w:rsidRPr="007E0E98" w:rsidRDefault="007E0E98" w:rsidP="007E0E98">
            <w:pPr>
              <w:spacing w:after="160"/>
              <w:rPr>
                <w:lang w:bidi="bn-IN"/>
              </w:rPr>
            </w:pPr>
          </w:p>
        </w:tc>
        <w:tc>
          <w:tcPr>
            <w:tcW w:w="1704" w:type="dxa"/>
          </w:tcPr>
          <w:p w14:paraId="3312B6C9" w14:textId="77777777" w:rsidR="007E0E98" w:rsidRPr="007E0E98" w:rsidRDefault="007E0E98" w:rsidP="007E0E98">
            <w:pPr>
              <w:spacing w:after="160"/>
              <w:rPr>
                <w:lang w:bidi="bn-IN"/>
              </w:rPr>
            </w:pPr>
            <w:r w:rsidRPr="007E0E98">
              <w:rPr>
                <w:lang w:bidi="bn-IN"/>
              </w:rPr>
              <w:t>N</w:t>
            </w:r>
          </w:p>
        </w:tc>
        <w:tc>
          <w:tcPr>
            <w:tcW w:w="878" w:type="dxa"/>
          </w:tcPr>
          <w:p w14:paraId="6FFB0F23" w14:textId="77777777" w:rsidR="007E0E98" w:rsidRPr="007E0E98" w:rsidRDefault="007E0E98" w:rsidP="007E0E98">
            <w:pPr>
              <w:spacing w:after="160"/>
              <w:rPr>
                <w:lang w:bidi="bn-IN"/>
              </w:rPr>
            </w:pPr>
            <w:r w:rsidRPr="007E0E98">
              <w:rPr>
                <w:lang w:bidi="bn-IN"/>
              </w:rPr>
              <w:t>150</w:t>
            </w:r>
          </w:p>
        </w:tc>
        <w:tc>
          <w:tcPr>
            <w:tcW w:w="878" w:type="dxa"/>
          </w:tcPr>
          <w:p w14:paraId="0D80B4EB" w14:textId="77777777" w:rsidR="007E0E98" w:rsidRPr="007E0E98" w:rsidRDefault="007E0E98" w:rsidP="007E0E98">
            <w:pPr>
              <w:spacing w:after="160"/>
              <w:rPr>
                <w:lang w:bidi="bn-IN"/>
              </w:rPr>
            </w:pPr>
            <w:r w:rsidRPr="007E0E98">
              <w:rPr>
                <w:lang w:bidi="bn-IN"/>
              </w:rPr>
              <w:t>150</w:t>
            </w:r>
          </w:p>
        </w:tc>
        <w:tc>
          <w:tcPr>
            <w:tcW w:w="878" w:type="dxa"/>
          </w:tcPr>
          <w:p w14:paraId="1DA950F2" w14:textId="77777777" w:rsidR="007E0E98" w:rsidRPr="007E0E98" w:rsidRDefault="007E0E98" w:rsidP="007E0E98">
            <w:pPr>
              <w:spacing w:after="160"/>
              <w:rPr>
                <w:lang w:bidi="bn-IN"/>
              </w:rPr>
            </w:pPr>
            <w:r w:rsidRPr="007E0E98">
              <w:rPr>
                <w:lang w:bidi="bn-IN"/>
              </w:rPr>
              <w:t>150</w:t>
            </w:r>
          </w:p>
        </w:tc>
        <w:tc>
          <w:tcPr>
            <w:tcW w:w="878" w:type="dxa"/>
          </w:tcPr>
          <w:p w14:paraId="039328E3" w14:textId="77777777" w:rsidR="007E0E98" w:rsidRPr="007E0E98" w:rsidRDefault="007E0E98" w:rsidP="007E0E98">
            <w:pPr>
              <w:spacing w:after="160"/>
              <w:rPr>
                <w:lang w:bidi="bn-IN"/>
              </w:rPr>
            </w:pPr>
            <w:r w:rsidRPr="007E0E98">
              <w:rPr>
                <w:lang w:bidi="bn-IN"/>
              </w:rPr>
              <w:t>150</w:t>
            </w:r>
          </w:p>
        </w:tc>
        <w:tc>
          <w:tcPr>
            <w:tcW w:w="878" w:type="dxa"/>
          </w:tcPr>
          <w:p w14:paraId="3F943F31" w14:textId="77777777" w:rsidR="007E0E98" w:rsidRPr="007E0E98" w:rsidRDefault="007E0E98" w:rsidP="007E0E98">
            <w:pPr>
              <w:spacing w:after="160"/>
              <w:rPr>
                <w:lang w:bidi="bn-IN"/>
              </w:rPr>
            </w:pPr>
            <w:r w:rsidRPr="007E0E98">
              <w:rPr>
                <w:lang w:bidi="bn-IN"/>
              </w:rPr>
              <w:t>150</w:t>
            </w:r>
          </w:p>
        </w:tc>
        <w:tc>
          <w:tcPr>
            <w:tcW w:w="878" w:type="dxa"/>
          </w:tcPr>
          <w:p w14:paraId="35491384" w14:textId="77777777" w:rsidR="007E0E98" w:rsidRPr="007E0E98" w:rsidRDefault="007E0E98" w:rsidP="007E0E98">
            <w:pPr>
              <w:spacing w:after="160"/>
              <w:rPr>
                <w:lang w:bidi="bn-IN"/>
              </w:rPr>
            </w:pPr>
            <w:r w:rsidRPr="007E0E98">
              <w:rPr>
                <w:lang w:bidi="bn-IN"/>
              </w:rPr>
              <w:t>150</w:t>
            </w:r>
          </w:p>
        </w:tc>
        <w:tc>
          <w:tcPr>
            <w:tcW w:w="878" w:type="dxa"/>
          </w:tcPr>
          <w:p w14:paraId="4F7E8B30" w14:textId="77777777" w:rsidR="007E0E98" w:rsidRPr="007E0E98" w:rsidRDefault="007E0E98" w:rsidP="007E0E98">
            <w:pPr>
              <w:spacing w:after="160"/>
              <w:rPr>
                <w:lang w:bidi="bn-IN"/>
              </w:rPr>
            </w:pPr>
            <w:r w:rsidRPr="007E0E98">
              <w:rPr>
                <w:lang w:bidi="bn-IN"/>
              </w:rPr>
              <w:t>150</w:t>
            </w:r>
          </w:p>
        </w:tc>
        <w:tc>
          <w:tcPr>
            <w:tcW w:w="878" w:type="dxa"/>
          </w:tcPr>
          <w:p w14:paraId="44AEA148" w14:textId="77777777" w:rsidR="007E0E98" w:rsidRPr="007E0E98" w:rsidRDefault="007E0E98" w:rsidP="007E0E98">
            <w:pPr>
              <w:spacing w:after="160"/>
              <w:rPr>
                <w:lang w:bidi="bn-IN"/>
              </w:rPr>
            </w:pPr>
            <w:r w:rsidRPr="007E0E98">
              <w:rPr>
                <w:lang w:bidi="bn-IN"/>
              </w:rPr>
              <w:t>150</w:t>
            </w:r>
          </w:p>
        </w:tc>
        <w:tc>
          <w:tcPr>
            <w:tcW w:w="878" w:type="dxa"/>
          </w:tcPr>
          <w:p w14:paraId="7A6E0FC2" w14:textId="77777777" w:rsidR="007E0E98" w:rsidRPr="007E0E98" w:rsidRDefault="007E0E98" w:rsidP="007E0E98">
            <w:pPr>
              <w:spacing w:after="160"/>
              <w:rPr>
                <w:lang w:bidi="bn-IN"/>
              </w:rPr>
            </w:pPr>
            <w:r w:rsidRPr="007E0E98">
              <w:rPr>
                <w:lang w:bidi="bn-IN"/>
              </w:rPr>
              <w:t>150</w:t>
            </w:r>
          </w:p>
        </w:tc>
      </w:tr>
      <w:tr w:rsidR="007E0E98" w:rsidRPr="007E0E98" w14:paraId="73B80A04" w14:textId="77777777" w:rsidTr="007E0E98">
        <w:trPr>
          <w:trHeight w:val="569"/>
        </w:trPr>
        <w:tc>
          <w:tcPr>
            <w:tcW w:w="10240" w:type="dxa"/>
            <w:gridSpan w:val="12"/>
          </w:tcPr>
          <w:p w14:paraId="4AA6953C" w14:textId="77777777" w:rsidR="007E0E98" w:rsidRPr="007E0E98" w:rsidRDefault="007E0E98" w:rsidP="007E0E98">
            <w:pPr>
              <w:spacing w:after="160"/>
              <w:rPr>
                <w:lang w:bidi="bn-IN"/>
              </w:rPr>
            </w:pPr>
            <w:r w:rsidRPr="007E0E98">
              <w:rPr>
                <w:lang w:bidi="bn-IN"/>
              </w:rPr>
              <w:t>*. Correlation is significant at the 0.05 level (2-tailed).</w:t>
            </w:r>
          </w:p>
        </w:tc>
      </w:tr>
      <w:tr w:rsidR="007E0E98" w:rsidRPr="007E0E98" w14:paraId="244412A4" w14:textId="77777777" w:rsidTr="007E0E98">
        <w:trPr>
          <w:trHeight w:val="569"/>
        </w:trPr>
        <w:tc>
          <w:tcPr>
            <w:tcW w:w="10240" w:type="dxa"/>
            <w:gridSpan w:val="12"/>
          </w:tcPr>
          <w:p w14:paraId="766538E1" w14:textId="77777777" w:rsidR="007E0E98" w:rsidRPr="007E0E98" w:rsidRDefault="007E0E98" w:rsidP="007E0E98">
            <w:pPr>
              <w:keepNext/>
              <w:spacing w:after="160"/>
              <w:rPr>
                <w:lang w:bidi="bn-IN"/>
              </w:rPr>
            </w:pPr>
            <w:r w:rsidRPr="007E0E98">
              <w:rPr>
                <w:lang w:bidi="bn-IN"/>
              </w:rPr>
              <w:t>**. Correlation is significant at the 0.01 level (2-tailed).</w:t>
            </w:r>
          </w:p>
        </w:tc>
      </w:tr>
    </w:tbl>
    <w:p w14:paraId="628BDDA4" w14:textId="05C4A7FC" w:rsidR="007E0E98" w:rsidRPr="007E0E98" w:rsidRDefault="007E0E98" w:rsidP="007E0E98">
      <w:pPr>
        <w:pStyle w:val="Caption"/>
        <w:rPr>
          <w:rFonts w:cs="Times New Roman"/>
        </w:rPr>
      </w:pPr>
      <w:bookmarkStart w:id="86" w:name="_Toc240128041"/>
      <w:r>
        <w:t xml:space="preserve">Table </w:t>
      </w:r>
      <w:fldSimple w:instr=" SEQ Table \* ARABIC ">
        <w:r w:rsidR="00E6464F">
          <w:rPr>
            <w:noProof/>
          </w:rPr>
          <w:t>8</w:t>
        </w:r>
      </w:fldSimple>
      <w:r>
        <w:t xml:space="preserve">: </w:t>
      </w:r>
      <w:r w:rsidRPr="00197ACE">
        <w:t>Correlation Analysis</w:t>
      </w:r>
      <w:bookmarkEnd w:id="86"/>
    </w:p>
    <w:p w14:paraId="290E6A10" w14:textId="08955FB7" w:rsidR="008C42B6" w:rsidRPr="008C42B6" w:rsidRDefault="008C42B6" w:rsidP="008C42B6">
      <w:pPr>
        <w:rPr>
          <w:rFonts w:cs="Times New Roman"/>
        </w:rPr>
      </w:pPr>
      <w:r w:rsidRPr="008C42B6">
        <w:rPr>
          <w:rFonts w:cs="Times New Roman"/>
        </w:rPr>
        <w:t xml:space="preserve">Pearson correlation analysis shows that all independent variables have positive bivariate relationships with Customer Purchase Behaviour and they are all statistically significant. Specifically, CPB is positively correlated with Attitude (r = .308, p &lt; .001), Subjective Norms (r = .297, p &lt; .001), Perceived Behavioural Control (r = .344, p &lt; .001), Attention (r = .214, p = .008), Interest (r = .333, p &lt; .001), Desire (r = .313, p &lt; .001), Trust (r = .651, p &lt; .001) and Credibility </w:t>
      </w:r>
      <w:r w:rsidRPr="008C42B6">
        <w:rPr>
          <w:rFonts w:cs="Times New Roman"/>
        </w:rPr>
        <w:lastRenderedPageBreak/>
        <w:t xml:space="preserve">(r = .655, p &lt; .001). Thus, the higher the respondents' score on each construct, the higher </w:t>
      </w:r>
      <w:r>
        <w:rPr>
          <w:rFonts w:cs="Times New Roman"/>
        </w:rPr>
        <w:t>their purchase-behaviour score was</w:t>
      </w:r>
      <w:r w:rsidRPr="008C42B6">
        <w:rPr>
          <w:rFonts w:cs="Times New Roman"/>
        </w:rPr>
        <w:t>.</w:t>
      </w:r>
    </w:p>
    <w:p w14:paraId="2907B943" w14:textId="57F9F1B7" w:rsidR="008C42B6" w:rsidRPr="008C42B6" w:rsidRDefault="008C42B6" w:rsidP="008C42B6">
      <w:pPr>
        <w:rPr>
          <w:rFonts w:cs="Times New Roman"/>
        </w:rPr>
      </w:pPr>
      <w:r w:rsidRPr="008C42B6">
        <w:rPr>
          <w:rFonts w:cs="Times New Roman"/>
        </w:rPr>
        <w:t>Credibility (r = .655) and Trust (r = .651) are the highest correlation</w:t>
      </w:r>
      <w:r>
        <w:rPr>
          <w:rFonts w:cs="Times New Roman"/>
        </w:rPr>
        <w:t>s</w:t>
      </w:r>
      <w:r w:rsidRPr="008C42B6">
        <w:rPr>
          <w:rFonts w:cs="Times New Roman"/>
        </w:rPr>
        <w:t xml:space="preserve"> with CPB. They are much higher than the correlations found with the other six variables and offer preliminary support that consumers' perceptions of the reliability and trustworthiness of influencers </w:t>
      </w:r>
      <w:r>
        <w:rPr>
          <w:rFonts w:cs="Times New Roman"/>
        </w:rPr>
        <w:t>are</w:t>
      </w:r>
      <w:r w:rsidRPr="008C42B6">
        <w:rPr>
          <w:rFonts w:cs="Times New Roman"/>
        </w:rPr>
        <w:t xml:space="preserve"> more closely linked to their purchasing behaviour. The weakest, but still statistically significant, relation is between attention and the other variables (r = .214).</w:t>
      </w:r>
    </w:p>
    <w:p w14:paraId="285B03D3" w14:textId="2ABAED19" w:rsidR="008C42B6" w:rsidRPr="008C42B6" w:rsidRDefault="008C42B6" w:rsidP="008C42B6">
      <w:pPr>
        <w:rPr>
          <w:rFonts w:cs="Times New Roman"/>
        </w:rPr>
      </w:pPr>
      <w:r w:rsidRPr="008C42B6">
        <w:rPr>
          <w:rFonts w:cs="Times New Roman"/>
        </w:rPr>
        <w:t>Importantly, these correlation results should not be confused with results obtained from multiple regression. If such a correlation is significant, it shows that two variables</w:t>
      </w:r>
      <w:r>
        <w:rPr>
          <w:rFonts w:cs="Times New Roman"/>
        </w:rPr>
        <w:t>,</w:t>
      </w:r>
      <w:r w:rsidRPr="008C42B6">
        <w:rPr>
          <w:rFonts w:cs="Times New Roman"/>
        </w:rPr>
        <w:t xml:space="preserve"> when looked at separately, are associated, but does not show that one variable predicts or causes the other. All eight constructs are found to be correlated significantly with CPB, but only Trust and Credibility are found to be significant predictors for CPB in the multiple regression model when the simultaneous effects of the other constructs are controlled.</w:t>
      </w:r>
    </w:p>
    <w:p w14:paraId="0114F0D1" w14:textId="46AE903E" w:rsidR="005A1451" w:rsidRDefault="008C42B6" w:rsidP="008C42B6">
      <w:pPr>
        <w:rPr>
          <w:rFonts w:cs="Times New Roman"/>
        </w:rPr>
      </w:pPr>
      <w:r w:rsidRPr="008C42B6">
        <w:rPr>
          <w:rFonts w:cs="Times New Roman"/>
        </w:rPr>
        <w:t>The difference indicates that some of the bivariate associations presented in this study with Attitude, Subjective Norms, Perceived Behavioural Control, Attention, Interest and Desire may be overlapping with other factors and/or associations with trust and credibility. For instance, an influencer can be both interesting and credible, and the connection that these two create with buying behaviour may not be independent. Thus, correlation results give general positive relationships, whereas regression results give strong support for the central role of trust and credibility as predictors of CPB.</w:t>
      </w:r>
    </w:p>
    <w:p w14:paraId="6CB729DE" w14:textId="49CE0EA7" w:rsidR="005A1451" w:rsidRDefault="005B7A68" w:rsidP="005B7A68">
      <w:pPr>
        <w:rPr>
          <w:rFonts w:cs="Times New Roman"/>
        </w:rPr>
      </w:pPr>
      <w:r>
        <w:rPr>
          <w:rFonts w:cs="Times New Roman"/>
        </w:rPr>
        <w:t xml:space="preserve"> </w:t>
      </w:r>
    </w:p>
    <w:p w14:paraId="4266A68C" w14:textId="77777777" w:rsidR="005B7A68" w:rsidRDefault="005B7A68">
      <w:pPr>
        <w:spacing w:line="259" w:lineRule="auto"/>
        <w:jc w:val="left"/>
        <w:rPr>
          <w:rFonts w:cs="Times New Roman"/>
        </w:rPr>
      </w:pPr>
      <w:r>
        <w:rPr>
          <w:rFonts w:cs="Times New Roman"/>
        </w:rPr>
        <w:br w:type="page"/>
      </w:r>
    </w:p>
    <w:p w14:paraId="389C8CAC" w14:textId="17D0FFC2" w:rsidR="00911692" w:rsidRPr="00911692" w:rsidRDefault="005B7A68" w:rsidP="00911692">
      <w:pPr>
        <w:pStyle w:val="Heading2"/>
      </w:pPr>
      <w:bookmarkStart w:id="87" w:name="_Toc241063866"/>
      <w:r>
        <w:lastRenderedPageBreak/>
        <w:t>4.</w:t>
      </w:r>
      <w:r w:rsidR="00911692">
        <w:t>4</w:t>
      </w:r>
      <w:r>
        <w:t xml:space="preserve"> </w:t>
      </w:r>
      <w:r w:rsidRPr="005B7A68">
        <w:t>Discussion of Results in Relation to Hypotheses</w:t>
      </w:r>
      <w:bookmarkEnd w:id="87"/>
    </w:p>
    <w:tbl>
      <w:tblPr>
        <w:tblStyle w:val="TableGrid3"/>
        <w:tblW w:w="0" w:type="auto"/>
        <w:tblLook w:val="04A0" w:firstRow="1" w:lastRow="0" w:firstColumn="1" w:lastColumn="0" w:noHBand="0" w:noVBand="1"/>
      </w:tblPr>
      <w:tblGrid>
        <w:gridCol w:w="1350"/>
        <w:gridCol w:w="4029"/>
        <w:gridCol w:w="1336"/>
        <w:gridCol w:w="816"/>
        <w:gridCol w:w="1819"/>
      </w:tblGrid>
      <w:tr w:rsidR="00911692" w:rsidRPr="00E7722A" w14:paraId="0C68A828" w14:textId="77777777" w:rsidTr="00010D42">
        <w:tc>
          <w:tcPr>
            <w:tcW w:w="0" w:type="auto"/>
            <w:hideMark/>
          </w:tcPr>
          <w:p w14:paraId="68CD6E76" w14:textId="77777777" w:rsidR="00911692" w:rsidRPr="00E7722A" w:rsidRDefault="00911692" w:rsidP="00911692">
            <w:pPr>
              <w:spacing w:after="160"/>
              <w:rPr>
                <w:b/>
                <w:bCs/>
                <w:szCs w:val="24"/>
                <w:lang w:bidi="bn-IN"/>
              </w:rPr>
            </w:pPr>
            <w:r w:rsidRPr="00E7722A">
              <w:rPr>
                <w:b/>
                <w:bCs/>
                <w:szCs w:val="24"/>
                <w:lang w:bidi="bn-IN"/>
              </w:rPr>
              <w:t>Hypothesis</w:t>
            </w:r>
          </w:p>
        </w:tc>
        <w:tc>
          <w:tcPr>
            <w:tcW w:w="4029" w:type="dxa"/>
            <w:hideMark/>
          </w:tcPr>
          <w:p w14:paraId="2C1385C0" w14:textId="77777777" w:rsidR="00911692" w:rsidRPr="00E7722A" w:rsidRDefault="00911692" w:rsidP="00911692">
            <w:pPr>
              <w:spacing w:after="160"/>
              <w:rPr>
                <w:b/>
                <w:bCs/>
                <w:szCs w:val="24"/>
                <w:lang w:bidi="bn-IN"/>
              </w:rPr>
            </w:pPr>
            <w:r w:rsidRPr="00E7722A">
              <w:rPr>
                <w:b/>
                <w:bCs/>
                <w:szCs w:val="24"/>
                <w:lang w:bidi="bn-IN"/>
              </w:rPr>
              <w:t>Variables</w:t>
            </w:r>
          </w:p>
        </w:tc>
        <w:tc>
          <w:tcPr>
            <w:tcW w:w="1336" w:type="dxa"/>
            <w:hideMark/>
          </w:tcPr>
          <w:p w14:paraId="03FEEB46" w14:textId="77777777" w:rsidR="00911692" w:rsidRPr="00E7722A" w:rsidRDefault="00911692" w:rsidP="00911692">
            <w:pPr>
              <w:spacing w:after="160"/>
              <w:rPr>
                <w:b/>
                <w:bCs/>
                <w:szCs w:val="24"/>
                <w:lang w:bidi="bn-IN"/>
              </w:rPr>
            </w:pPr>
            <w:r w:rsidRPr="00E7722A">
              <w:rPr>
                <w:b/>
                <w:bCs/>
                <w:szCs w:val="24"/>
                <w:lang w:bidi="bn-IN"/>
              </w:rPr>
              <w:t>Coefficient (β)</w:t>
            </w:r>
          </w:p>
        </w:tc>
        <w:tc>
          <w:tcPr>
            <w:tcW w:w="816" w:type="dxa"/>
            <w:hideMark/>
          </w:tcPr>
          <w:p w14:paraId="65948BB5" w14:textId="77777777" w:rsidR="00911692" w:rsidRPr="00E7722A" w:rsidRDefault="00911692" w:rsidP="00911692">
            <w:pPr>
              <w:spacing w:after="160"/>
              <w:rPr>
                <w:b/>
                <w:bCs/>
                <w:szCs w:val="24"/>
                <w:lang w:bidi="bn-IN"/>
              </w:rPr>
            </w:pPr>
            <w:r w:rsidRPr="00E7722A">
              <w:rPr>
                <w:b/>
                <w:bCs/>
                <w:szCs w:val="24"/>
                <w:lang w:bidi="bn-IN"/>
              </w:rPr>
              <w:t>P Value</w:t>
            </w:r>
          </w:p>
        </w:tc>
        <w:tc>
          <w:tcPr>
            <w:tcW w:w="1819" w:type="dxa"/>
            <w:hideMark/>
          </w:tcPr>
          <w:p w14:paraId="0EC09033" w14:textId="77777777" w:rsidR="00911692" w:rsidRPr="00E7722A" w:rsidRDefault="00911692" w:rsidP="00911692">
            <w:pPr>
              <w:spacing w:after="160"/>
              <w:rPr>
                <w:b/>
                <w:bCs/>
                <w:szCs w:val="24"/>
                <w:lang w:bidi="bn-IN"/>
              </w:rPr>
            </w:pPr>
            <w:r w:rsidRPr="00E7722A">
              <w:rPr>
                <w:b/>
                <w:bCs/>
                <w:szCs w:val="24"/>
                <w:lang w:bidi="bn-IN"/>
              </w:rPr>
              <w:t>Hypothesis Decision</w:t>
            </w:r>
          </w:p>
        </w:tc>
      </w:tr>
      <w:tr w:rsidR="00010D42" w:rsidRPr="00E7722A" w14:paraId="753AC0A7" w14:textId="77777777" w:rsidTr="00010D42">
        <w:tc>
          <w:tcPr>
            <w:tcW w:w="0" w:type="auto"/>
            <w:hideMark/>
          </w:tcPr>
          <w:p w14:paraId="2607BFC7" w14:textId="77777777" w:rsidR="00010D42" w:rsidRPr="00E7722A" w:rsidRDefault="00010D42" w:rsidP="00010D42">
            <w:pPr>
              <w:spacing w:after="160"/>
              <w:rPr>
                <w:szCs w:val="24"/>
                <w:lang w:bidi="bn-IN"/>
              </w:rPr>
            </w:pPr>
            <w:r w:rsidRPr="00E7722A">
              <w:rPr>
                <w:b/>
                <w:bCs/>
                <w:szCs w:val="24"/>
                <w:lang w:bidi="bn-IN"/>
              </w:rPr>
              <w:t>H1</w:t>
            </w:r>
          </w:p>
        </w:tc>
        <w:tc>
          <w:tcPr>
            <w:tcW w:w="4029" w:type="dxa"/>
            <w:hideMark/>
          </w:tcPr>
          <w:p w14:paraId="12550672" w14:textId="50AD675E" w:rsidR="00010D42" w:rsidRPr="00E7722A" w:rsidRDefault="00010D42" w:rsidP="00010D42">
            <w:pPr>
              <w:spacing w:after="160"/>
              <w:rPr>
                <w:szCs w:val="24"/>
                <w:lang w:bidi="bn-IN"/>
              </w:rPr>
            </w:pPr>
            <w:r w:rsidRPr="00E7722A">
              <w:rPr>
                <w:szCs w:val="24"/>
                <w:lang w:bidi="bn-IN"/>
              </w:rPr>
              <w:t>Attitude</w:t>
            </w:r>
            <w:r>
              <w:rPr>
                <w:szCs w:val="24"/>
                <w:lang w:bidi="bn-IN"/>
              </w:rPr>
              <w:t xml:space="preserve"> </w:t>
            </w:r>
            <w:r w:rsidRPr="00E7722A">
              <w:rPr>
                <w:szCs w:val="24"/>
                <w:lang w:bidi="bn-IN"/>
              </w:rPr>
              <w:t>→ Customer Purchase Behaviour</w:t>
            </w:r>
          </w:p>
        </w:tc>
        <w:tc>
          <w:tcPr>
            <w:tcW w:w="1336" w:type="dxa"/>
            <w:hideMark/>
          </w:tcPr>
          <w:p w14:paraId="62E4EC06" w14:textId="1FB1751F" w:rsidR="00010D42" w:rsidRPr="00E7722A" w:rsidRDefault="00010D42" w:rsidP="00010D42">
            <w:pPr>
              <w:spacing w:after="160"/>
              <w:rPr>
                <w:szCs w:val="24"/>
                <w:lang w:bidi="bn-IN"/>
              </w:rPr>
            </w:pPr>
            <w:r w:rsidRPr="007E0E98">
              <w:rPr>
                <w:lang w:bidi="bn-IN"/>
              </w:rPr>
              <w:t>.042</w:t>
            </w:r>
          </w:p>
        </w:tc>
        <w:tc>
          <w:tcPr>
            <w:tcW w:w="816" w:type="dxa"/>
            <w:hideMark/>
          </w:tcPr>
          <w:p w14:paraId="033F8D42" w14:textId="4F86E514" w:rsidR="00010D42" w:rsidRPr="00E7722A" w:rsidRDefault="00010D42" w:rsidP="00010D42">
            <w:pPr>
              <w:spacing w:after="160"/>
              <w:rPr>
                <w:szCs w:val="24"/>
                <w:lang w:bidi="bn-IN"/>
              </w:rPr>
            </w:pPr>
            <w:r>
              <w:rPr>
                <w:lang w:bidi="bn-IN"/>
              </w:rPr>
              <w:t>0</w:t>
            </w:r>
            <w:r w:rsidRPr="007E0E98">
              <w:rPr>
                <w:lang w:bidi="bn-IN"/>
              </w:rPr>
              <w:t>.496</w:t>
            </w:r>
          </w:p>
        </w:tc>
        <w:tc>
          <w:tcPr>
            <w:tcW w:w="1819" w:type="dxa"/>
            <w:hideMark/>
          </w:tcPr>
          <w:p w14:paraId="381ABFBE" w14:textId="77777777" w:rsidR="00010D42" w:rsidRPr="008B4727" w:rsidRDefault="00010D42" w:rsidP="00010D42">
            <w:pPr>
              <w:spacing w:after="160"/>
              <w:rPr>
                <w:szCs w:val="24"/>
                <w:lang w:bidi="bn-IN"/>
              </w:rPr>
            </w:pPr>
            <w:r w:rsidRPr="008B4727">
              <w:rPr>
                <w:szCs w:val="24"/>
                <w:lang w:bidi="bn-IN"/>
              </w:rPr>
              <w:t>Not Supported</w:t>
            </w:r>
          </w:p>
        </w:tc>
      </w:tr>
      <w:tr w:rsidR="00010D42" w:rsidRPr="00E7722A" w14:paraId="7F1284DD" w14:textId="77777777" w:rsidTr="00010D42">
        <w:tc>
          <w:tcPr>
            <w:tcW w:w="0" w:type="auto"/>
            <w:hideMark/>
          </w:tcPr>
          <w:p w14:paraId="69FDB556" w14:textId="77777777" w:rsidR="00010D42" w:rsidRPr="00E7722A" w:rsidRDefault="00010D42" w:rsidP="00010D42">
            <w:pPr>
              <w:spacing w:after="160"/>
              <w:rPr>
                <w:szCs w:val="24"/>
                <w:lang w:bidi="bn-IN"/>
              </w:rPr>
            </w:pPr>
            <w:r w:rsidRPr="00E7722A">
              <w:rPr>
                <w:b/>
                <w:bCs/>
                <w:szCs w:val="24"/>
                <w:lang w:bidi="bn-IN"/>
              </w:rPr>
              <w:t>H2</w:t>
            </w:r>
          </w:p>
        </w:tc>
        <w:tc>
          <w:tcPr>
            <w:tcW w:w="4029" w:type="dxa"/>
            <w:hideMark/>
          </w:tcPr>
          <w:p w14:paraId="45228905" w14:textId="77777777" w:rsidR="00010D42" w:rsidRPr="00E7722A" w:rsidRDefault="00010D42" w:rsidP="00010D42">
            <w:pPr>
              <w:spacing w:after="160"/>
              <w:rPr>
                <w:szCs w:val="24"/>
                <w:lang w:bidi="bn-IN"/>
              </w:rPr>
            </w:pPr>
            <w:r w:rsidRPr="00E7722A">
              <w:rPr>
                <w:szCs w:val="24"/>
                <w:lang w:bidi="bn-IN"/>
              </w:rPr>
              <w:t>Subjective Norms → Customer Purchase Behaviour</w:t>
            </w:r>
          </w:p>
        </w:tc>
        <w:tc>
          <w:tcPr>
            <w:tcW w:w="1336" w:type="dxa"/>
            <w:hideMark/>
          </w:tcPr>
          <w:p w14:paraId="58EF6A6B" w14:textId="344D388F" w:rsidR="00010D42" w:rsidRPr="00E7722A" w:rsidRDefault="00010D42" w:rsidP="00010D42">
            <w:pPr>
              <w:spacing w:after="160"/>
              <w:rPr>
                <w:szCs w:val="24"/>
                <w:lang w:bidi="bn-IN"/>
              </w:rPr>
            </w:pPr>
            <w:r w:rsidRPr="007E0E98">
              <w:rPr>
                <w:lang w:bidi="bn-IN"/>
              </w:rPr>
              <w:t>-.064</w:t>
            </w:r>
          </w:p>
        </w:tc>
        <w:tc>
          <w:tcPr>
            <w:tcW w:w="816" w:type="dxa"/>
            <w:hideMark/>
          </w:tcPr>
          <w:p w14:paraId="73D27065" w14:textId="050F1D97" w:rsidR="00010D42" w:rsidRPr="00E7722A" w:rsidRDefault="00010D42" w:rsidP="00010D42">
            <w:pPr>
              <w:spacing w:after="160"/>
              <w:rPr>
                <w:szCs w:val="24"/>
                <w:lang w:bidi="bn-IN"/>
              </w:rPr>
            </w:pPr>
            <w:r>
              <w:rPr>
                <w:lang w:bidi="bn-IN"/>
              </w:rPr>
              <w:t>0</w:t>
            </w:r>
            <w:r w:rsidRPr="007E0E98">
              <w:rPr>
                <w:lang w:bidi="bn-IN"/>
              </w:rPr>
              <w:t>.329</w:t>
            </w:r>
          </w:p>
        </w:tc>
        <w:tc>
          <w:tcPr>
            <w:tcW w:w="1819" w:type="dxa"/>
            <w:hideMark/>
          </w:tcPr>
          <w:p w14:paraId="6B2ED79D" w14:textId="77777777" w:rsidR="00010D42" w:rsidRPr="008B4727" w:rsidRDefault="00010D42" w:rsidP="00010D42">
            <w:pPr>
              <w:spacing w:after="160"/>
              <w:rPr>
                <w:szCs w:val="24"/>
                <w:lang w:bidi="bn-IN"/>
              </w:rPr>
            </w:pPr>
            <w:r w:rsidRPr="008B4727">
              <w:rPr>
                <w:szCs w:val="24"/>
                <w:lang w:bidi="bn-IN"/>
              </w:rPr>
              <w:t>Not Supported</w:t>
            </w:r>
          </w:p>
        </w:tc>
      </w:tr>
      <w:tr w:rsidR="00010D42" w:rsidRPr="00E7722A" w14:paraId="75684DEE" w14:textId="77777777" w:rsidTr="00010D42">
        <w:tc>
          <w:tcPr>
            <w:tcW w:w="0" w:type="auto"/>
            <w:hideMark/>
          </w:tcPr>
          <w:p w14:paraId="0480029B" w14:textId="77777777" w:rsidR="00010D42" w:rsidRPr="00E7722A" w:rsidRDefault="00010D42" w:rsidP="00010D42">
            <w:pPr>
              <w:spacing w:after="160"/>
              <w:rPr>
                <w:szCs w:val="24"/>
                <w:lang w:bidi="bn-IN"/>
              </w:rPr>
            </w:pPr>
            <w:r w:rsidRPr="00E7722A">
              <w:rPr>
                <w:b/>
                <w:bCs/>
                <w:szCs w:val="24"/>
                <w:lang w:bidi="bn-IN"/>
              </w:rPr>
              <w:t>H3</w:t>
            </w:r>
          </w:p>
        </w:tc>
        <w:tc>
          <w:tcPr>
            <w:tcW w:w="4029" w:type="dxa"/>
            <w:hideMark/>
          </w:tcPr>
          <w:p w14:paraId="3DF0B293" w14:textId="77777777" w:rsidR="00010D42" w:rsidRPr="00E7722A" w:rsidRDefault="00010D42" w:rsidP="00010D42">
            <w:pPr>
              <w:spacing w:after="160"/>
              <w:rPr>
                <w:szCs w:val="24"/>
                <w:lang w:bidi="bn-IN"/>
              </w:rPr>
            </w:pPr>
            <w:r w:rsidRPr="00E7722A">
              <w:rPr>
                <w:szCs w:val="24"/>
                <w:lang w:bidi="bn-IN"/>
              </w:rPr>
              <w:t>Perceived Behavioural Control → Customer Purchase Behaviour</w:t>
            </w:r>
          </w:p>
        </w:tc>
        <w:tc>
          <w:tcPr>
            <w:tcW w:w="1336" w:type="dxa"/>
            <w:hideMark/>
          </w:tcPr>
          <w:p w14:paraId="55FF8911" w14:textId="645C0582" w:rsidR="00010D42" w:rsidRPr="00E7722A" w:rsidRDefault="00010D42" w:rsidP="00010D42">
            <w:pPr>
              <w:spacing w:after="160"/>
              <w:rPr>
                <w:szCs w:val="24"/>
                <w:lang w:bidi="bn-IN"/>
              </w:rPr>
            </w:pPr>
            <w:r w:rsidRPr="007E0E98">
              <w:rPr>
                <w:lang w:bidi="bn-IN"/>
              </w:rPr>
              <w:t>.013</w:t>
            </w:r>
          </w:p>
        </w:tc>
        <w:tc>
          <w:tcPr>
            <w:tcW w:w="816" w:type="dxa"/>
            <w:hideMark/>
          </w:tcPr>
          <w:p w14:paraId="473A3EF2" w14:textId="2FEEDDDB" w:rsidR="00010D42" w:rsidRPr="00E7722A" w:rsidRDefault="00010D42" w:rsidP="00010D42">
            <w:pPr>
              <w:spacing w:after="160"/>
              <w:rPr>
                <w:szCs w:val="24"/>
                <w:lang w:bidi="bn-IN"/>
              </w:rPr>
            </w:pPr>
            <w:r>
              <w:rPr>
                <w:lang w:bidi="bn-IN"/>
              </w:rPr>
              <w:t>0</w:t>
            </w:r>
            <w:r w:rsidRPr="007E0E98">
              <w:rPr>
                <w:lang w:bidi="bn-IN"/>
              </w:rPr>
              <w:t>.850</w:t>
            </w:r>
          </w:p>
        </w:tc>
        <w:tc>
          <w:tcPr>
            <w:tcW w:w="1819" w:type="dxa"/>
            <w:hideMark/>
          </w:tcPr>
          <w:p w14:paraId="208DA7BA" w14:textId="77777777" w:rsidR="00010D42" w:rsidRPr="008B4727" w:rsidRDefault="00010D42" w:rsidP="00010D42">
            <w:pPr>
              <w:spacing w:after="160"/>
              <w:rPr>
                <w:szCs w:val="24"/>
                <w:lang w:bidi="bn-IN"/>
              </w:rPr>
            </w:pPr>
            <w:r w:rsidRPr="008B4727">
              <w:rPr>
                <w:szCs w:val="24"/>
                <w:lang w:bidi="bn-IN"/>
              </w:rPr>
              <w:t>Not Supported</w:t>
            </w:r>
          </w:p>
        </w:tc>
      </w:tr>
      <w:tr w:rsidR="00010D42" w:rsidRPr="00E7722A" w14:paraId="1C17B268" w14:textId="77777777" w:rsidTr="00010D42">
        <w:tc>
          <w:tcPr>
            <w:tcW w:w="0" w:type="auto"/>
            <w:hideMark/>
          </w:tcPr>
          <w:p w14:paraId="3D82889D" w14:textId="77777777" w:rsidR="00010D42" w:rsidRPr="00E7722A" w:rsidRDefault="00010D42" w:rsidP="00010D42">
            <w:pPr>
              <w:spacing w:after="160"/>
              <w:rPr>
                <w:szCs w:val="24"/>
                <w:lang w:bidi="bn-IN"/>
              </w:rPr>
            </w:pPr>
            <w:r w:rsidRPr="00E7722A">
              <w:rPr>
                <w:b/>
                <w:bCs/>
                <w:szCs w:val="24"/>
                <w:lang w:bidi="bn-IN"/>
              </w:rPr>
              <w:t>H4</w:t>
            </w:r>
          </w:p>
        </w:tc>
        <w:tc>
          <w:tcPr>
            <w:tcW w:w="4029" w:type="dxa"/>
            <w:hideMark/>
          </w:tcPr>
          <w:p w14:paraId="53BFD144" w14:textId="77777777" w:rsidR="00010D42" w:rsidRPr="00E7722A" w:rsidRDefault="00010D42" w:rsidP="00010D42">
            <w:pPr>
              <w:spacing w:after="160"/>
              <w:rPr>
                <w:szCs w:val="24"/>
                <w:lang w:bidi="bn-IN"/>
              </w:rPr>
            </w:pPr>
            <w:r w:rsidRPr="00E7722A">
              <w:rPr>
                <w:szCs w:val="24"/>
                <w:lang w:bidi="bn-IN"/>
              </w:rPr>
              <w:t>Attention → Customer Purchase Behaviour</w:t>
            </w:r>
          </w:p>
        </w:tc>
        <w:tc>
          <w:tcPr>
            <w:tcW w:w="1336" w:type="dxa"/>
            <w:hideMark/>
          </w:tcPr>
          <w:p w14:paraId="00CBFC91" w14:textId="39D5E66B" w:rsidR="00010D42" w:rsidRPr="00E7722A" w:rsidRDefault="00010D42" w:rsidP="00010D42">
            <w:pPr>
              <w:spacing w:after="160"/>
              <w:rPr>
                <w:szCs w:val="24"/>
                <w:lang w:bidi="bn-IN"/>
              </w:rPr>
            </w:pPr>
            <w:r w:rsidRPr="007E0E98">
              <w:rPr>
                <w:lang w:bidi="bn-IN"/>
              </w:rPr>
              <w:t>-.027</w:t>
            </w:r>
          </w:p>
        </w:tc>
        <w:tc>
          <w:tcPr>
            <w:tcW w:w="816" w:type="dxa"/>
            <w:hideMark/>
          </w:tcPr>
          <w:p w14:paraId="2CA4F881" w14:textId="79C1F6A4" w:rsidR="00010D42" w:rsidRPr="00E7722A" w:rsidRDefault="00010D42" w:rsidP="00010D42">
            <w:pPr>
              <w:spacing w:after="160"/>
              <w:rPr>
                <w:szCs w:val="24"/>
                <w:lang w:bidi="bn-IN"/>
              </w:rPr>
            </w:pPr>
            <w:r>
              <w:rPr>
                <w:lang w:bidi="bn-IN"/>
              </w:rPr>
              <w:t>0</w:t>
            </w:r>
            <w:r w:rsidRPr="007E0E98">
              <w:rPr>
                <w:lang w:bidi="bn-IN"/>
              </w:rPr>
              <w:t>.662</w:t>
            </w:r>
          </w:p>
        </w:tc>
        <w:tc>
          <w:tcPr>
            <w:tcW w:w="1819" w:type="dxa"/>
            <w:hideMark/>
          </w:tcPr>
          <w:p w14:paraId="4FDE3EAF" w14:textId="77777777" w:rsidR="00010D42" w:rsidRPr="008B4727" w:rsidRDefault="00010D42" w:rsidP="00010D42">
            <w:pPr>
              <w:spacing w:after="160"/>
              <w:rPr>
                <w:szCs w:val="24"/>
                <w:lang w:bidi="bn-IN"/>
              </w:rPr>
            </w:pPr>
            <w:r w:rsidRPr="008B4727">
              <w:rPr>
                <w:szCs w:val="24"/>
                <w:lang w:bidi="bn-IN"/>
              </w:rPr>
              <w:t>Not Supported</w:t>
            </w:r>
          </w:p>
        </w:tc>
      </w:tr>
      <w:tr w:rsidR="00010D42" w:rsidRPr="00E7722A" w14:paraId="40522484" w14:textId="77777777" w:rsidTr="00010D42">
        <w:tc>
          <w:tcPr>
            <w:tcW w:w="0" w:type="auto"/>
            <w:hideMark/>
          </w:tcPr>
          <w:p w14:paraId="5423EE16" w14:textId="77777777" w:rsidR="00010D42" w:rsidRPr="00E7722A" w:rsidRDefault="00010D42" w:rsidP="00010D42">
            <w:pPr>
              <w:spacing w:after="160"/>
              <w:rPr>
                <w:szCs w:val="24"/>
                <w:lang w:bidi="bn-IN"/>
              </w:rPr>
            </w:pPr>
            <w:r w:rsidRPr="00E7722A">
              <w:rPr>
                <w:b/>
                <w:bCs/>
                <w:szCs w:val="24"/>
                <w:lang w:bidi="bn-IN"/>
              </w:rPr>
              <w:t>H5</w:t>
            </w:r>
          </w:p>
        </w:tc>
        <w:tc>
          <w:tcPr>
            <w:tcW w:w="4029" w:type="dxa"/>
            <w:hideMark/>
          </w:tcPr>
          <w:p w14:paraId="0171A593" w14:textId="77777777" w:rsidR="00010D42" w:rsidRPr="00E7722A" w:rsidRDefault="00010D42" w:rsidP="00010D42">
            <w:pPr>
              <w:spacing w:after="160"/>
              <w:rPr>
                <w:szCs w:val="24"/>
                <w:lang w:bidi="bn-IN"/>
              </w:rPr>
            </w:pPr>
            <w:r w:rsidRPr="00E7722A">
              <w:rPr>
                <w:szCs w:val="24"/>
                <w:lang w:bidi="bn-IN"/>
              </w:rPr>
              <w:t>Interest → Customer Purchase Behaviour</w:t>
            </w:r>
          </w:p>
        </w:tc>
        <w:tc>
          <w:tcPr>
            <w:tcW w:w="1336" w:type="dxa"/>
            <w:hideMark/>
          </w:tcPr>
          <w:p w14:paraId="7FE9BB3C" w14:textId="28EF6A73" w:rsidR="00010D42" w:rsidRPr="00E7722A" w:rsidRDefault="00010D42" w:rsidP="00010D42">
            <w:pPr>
              <w:spacing w:after="160"/>
              <w:rPr>
                <w:szCs w:val="24"/>
                <w:lang w:bidi="bn-IN"/>
              </w:rPr>
            </w:pPr>
            <w:r w:rsidRPr="007E0E98">
              <w:rPr>
                <w:lang w:bidi="bn-IN"/>
              </w:rPr>
              <w:t>.084</w:t>
            </w:r>
          </w:p>
        </w:tc>
        <w:tc>
          <w:tcPr>
            <w:tcW w:w="816" w:type="dxa"/>
            <w:hideMark/>
          </w:tcPr>
          <w:p w14:paraId="44C0EDE6" w14:textId="211FFAD9" w:rsidR="00010D42" w:rsidRPr="00E7722A" w:rsidRDefault="00010D42" w:rsidP="00010D42">
            <w:pPr>
              <w:spacing w:after="160"/>
              <w:rPr>
                <w:szCs w:val="24"/>
                <w:lang w:bidi="bn-IN"/>
              </w:rPr>
            </w:pPr>
            <w:r>
              <w:rPr>
                <w:lang w:bidi="bn-IN"/>
              </w:rPr>
              <w:t>0</w:t>
            </w:r>
            <w:r w:rsidRPr="007E0E98">
              <w:rPr>
                <w:lang w:bidi="bn-IN"/>
              </w:rPr>
              <w:t>.193</w:t>
            </w:r>
          </w:p>
        </w:tc>
        <w:tc>
          <w:tcPr>
            <w:tcW w:w="1819" w:type="dxa"/>
            <w:hideMark/>
          </w:tcPr>
          <w:p w14:paraId="387374BC" w14:textId="77777777" w:rsidR="00010D42" w:rsidRPr="008B4727" w:rsidRDefault="00010D42" w:rsidP="00010D42">
            <w:pPr>
              <w:spacing w:after="160"/>
              <w:rPr>
                <w:szCs w:val="24"/>
                <w:lang w:bidi="bn-IN"/>
              </w:rPr>
            </w:pPr>
            <w:r w:rsidRPr="008B4727">
              <w:rPr>
                <w:szCs w:val="24"/>
                <w:lang w:bidi="bn-IN"/>
              </w:rPr>
              <w:t>Not Supported</w:t>
            </w:r>
          </w:p>
        </w:tc>
      </w:tr>
      <w:tr w:rsidR="00010D42" w:rsidRPr="00E7722A" w14:paraId="6F304A14" w14:textId="77777777" w:rsidTr="00010D42">
        <w:tc>
          <w:tcPr>
            <w:tcW w:w="0" w:type="auto"/>
            <w:hideMark/>
          </w:tcPr>
          <w:p w14:paraId="2A4FBC16" w14:textId="77777777" w:rsidR="00010D42" w:rsidRPr="00E7722A" w:rsidRDefault="00010D42" w:rsidP="00010D42">
            <w:pPr>
              <w:spacing w:after="160"/>
              <w:rPr>
                <w:szCs w:val="24"/>
                <w:lang w:bidi="bn-IN"/>
              </w:rPr>
            </w:pPr>
            <w:r w:rsidRPr="00E7722A">
              <w:rPr>
                <w:b/>
                <w:bCs/>
                <w:szCs w:val="24"/>
                <w:lang w:bidi="bn-IN"/>
              </w:rPr>
              <w:t>H6</w:t>
            </w:r>
          </w:p>
        </w:tc>
        <w:tc>
          <w:tcPr>
            <w:tcW w:w="4029" w:type="dxa"/>
            <w:hideMark/>
          </w:tcPr>
          <w:p w14:paraId="4FEF738E" w14:textId="77777777" w:rsidR="00010D42" w:rsidRPr="00E7722A" w:rsidRDefault="00010D42" w:rsidP="00010D42">
            <w:pPr>
              <w:spacing w:after="160"/>
              <w:rPr>
                <w:szCs w:val="24"/>
                <w:lang w:bidi="bn-IN"/>
              </w:rPr>
            </w:pPr>
            <w:r w:rsidRPr="00E7722A">
              <w:rPr>
                <w:szCs w:val="24"/>
                <w:lang w:bidi="bn-IN"/>
              </w:rPr>
              <w:t>Desire → Customer Purchase Behaviour</w:t>
            </w:r>
          </w:p>
        </w:tc>
        <w:tc>
          <w:tcPr>
            <w:tcW w:w="1336" w:type="dxa"/>
            <w:hideMark/>
          </w:tcPr>
          <w:p w14:paraId="3030E714" w14:textId="6624A8D0" w:rsidR="00010D42" w:rsidRPr="00E7722A" w:rsidRDefault="00010D42" w:rsidP="00010D42">
            <w:pPr>
              <w:spacing w:after="160"/>
              <w:rPr>
                <w:szCs w:val="24"/>
                <w:lang w:bidi="bn-IN"/>
              </w:rPr>
            </w:pPr>
            <w:r w:rsidRPr="007E0E98">
              <w:rPr>
                <w:lang w:bidi="bn-IN"/>
              </w:rPr>
              <w:t>.102</w:t>
            </w:r>
          </w:p>
        </w:tc>
        <w:tc>
          <w:tcPr>
            <w:tcW w:w="816" w:type="dxa"/>
            <w:hideMark/>
          </w:tcPr>
          <w:p w14:paraId="5F1DB199" w14:textId="62E727AE" w:rsidR="00010D42" w:rsidRPr="00E7722A" w:rsidRDefault="00010D42" w:rsidP="00010D42">
            <w:pPr>
              <w:spacing w:after="160"/>
              <w:rPr>
                <w:szCs w:val="24"/>
                <w:lang w:bidi="bn-IN"/>
              </w:rPr>
            </w:pPr>
            <w:r>
              <w:rPr>
                <w:lang w:bidi="bn-IN"/>
              </w:rPr>
              <w:t>0</w:t>
            </w:r>
            <w:r w:rsidRPr="007E0E98">
              <w:rPr>
                <w:lang w:bidi="bn-IN"/>
              </w:rPr>
              <w:t>.104</w:t>
            </w:r>
          </w:p>
        </w:tc>
        <w:tc>
          <w:tcPr>
            <w:tcW w:w="1819" w:type="dxa"/>
            <w:hideMark/>
          </w:tcPr>
          <w:p w14:paraId="1133116D" w14:textId="77777777" w:rsidR="00010D42" w:rsidRPr="008B4727" w:rsidRDefault="00010D42" w:rsidP="00010D42">
            <w:pPr>
              <w:spacing w:after="160"/>
              <w:rPr>
                <w:szCs w:val="24"/>
                <w:lang w:bidi="bn-IN"/>
              </w:rPr>
            </w:pPr>
            <w:r w:rsidRPr="008B4727">
              <w:rPr>
                <w:szCs w:val="24"/>
                <w:lang w:bidi="bn-IN"/>
              </w:rPr>
              <w:t>Not Supported</w:t>
            </w:r>
          </w:p>
        </w:tc>
      </w:tr>
      <w:tr w:rsidR="00010D42" w:rsidRPr="00E7722A" w14:paraId="549C00B6" w14:textId="77777777" w:rsidTr="00010D42">
        <w:tc>
          <w:tcPr>
            <w:tcW w:w="0" w:type="auto"/>
            <w:hideMark/>
          </w:tcPr>
          <w:p w14:paraId="2A96C60C" w14:textId="77777777" w:rsidR="00010D42" w:rsidRPr="00E7722A" w:rsidRDefault="00010D42" w:rsidP="00010D42">
            <w:pPr>
              <w:spacing w:after="160"/>
              <w:rPr>
                <w:szCs w:val="24"/>
                <w:lang w:bidi="bn-IN"/>
              </w:rPr>
            </w:pPr>
            <w:r w:rsidRPr="00E7722A">
              <w:rPr>
                <w:b/>
                <w:bCs/>
                <w:szCs w:val="24"/>
                <w:lang w:bidi="bn-IN"/>
              </w:rPr>
              <w:t>H7</w:t>
            </w:r>
          </w:p>
        </w:tc>
        <w:tc>
          <w:tcPr>
            <w:tcW w:w="4029" w:type="dxa"/>
            <w:hideMark/>
          </w:tcPr>
          <w:p w14:paraId="753879AC" w14:textId="77777777" w:rsidR="00010D42" w:rsidRPr="00E7722A" w:rsidRDefault="00010D42" w:rsidP="00010D42">
            <w:pPr>
              <w:spacing w:after="160"/>
              <w:rPr>
                <w:szCs w:val="24"/>
                <w:lang w:bidi="bn-IN"/>
              </w:rPr>
            </w:pPr>
            <w:r w:rsidRPr="00E7722A">
              <w:rPr>
                <w:szCs w:val="24"/>
                <w:lang w:bidi="bn-IN"/>
              </w:rPr>
              <w:t>Trust → Customer Purchase Behaviour</w:t>
            </w:r>
          </w:p>
        </w:tc>
        <w:tc>
          <w:tcPr>
            <w:tcW w:w="1336" w:type="dxa"/>
            <w:hideMark/>
          </w:tcPr>
          <w:p w14:paraId="12A0A7FC" w14:textId="1F00EA93" w:rsidR="00010D42" w:rsidRPr="00E7722A" w:rsidRDefault="00010D42" w:rsidP="00010D42">
            <w:pPr>
              <w:spacing w:after="160"/>
              <w:rPr>
                <w:szCs w:val="24"/>
                <w:lang w:bidi="bn-IN"/>
              </w:rPr>
            </w:pPr>
            <w:r w:rsidRPr="007E0E98">
              <w:rPr>
                <w:lang w:bidi="bn-IN"/>
              </w:rPr>
              <w:t>.384</w:t>
            </w:r>
          </w:p>
        </w:tc>
        <w:tc>
          <w:tcPr>
            <w:tcW w:w="816" w:type="dxa"/>
            <w:hideMark/>
          </w:tcPr>
          <w:p w14:paraId="3859229F" w14:textId="58EA17AD" w:rsidR="00010D42" w:rsidRPr="00E7722A" w:rsidRDefault="00010D42" w:rsidP="00010D42">
            <w:pPr>
              <w:spacing w:after="160"/>
              <w:rPr>
                <w:szCs w:val="24"/>
                <w:lang w:bidi="bn-IN"/>
              </w:rPr>
            </w:pPr>
            <w:r>
              <w:rPr>
                <w:lang w:bidi="bn-IN"/>
              </w:rPr>
              <w:t>0</w:t>
            </w:r>
            <w:r w:rsidRPr="007E0E98">
              <w:rPr>
                <w:lang w:bidi="bn-IN"/>
              </w:rPr>
              <w:t>.000</w:t>
            </w:r>
          </w:p>
        </w:tc>
        <w:tc>
          <w:tcPr>
            <w:tcW w:w="1819" w:type="dxa"/>
            <w:hideMark/>
          </w:tcPr>
          <w:p w14:paraId="4E9210D1" w14:textId="77777777" w:rsidR="00010D42" w:rsidRPr="008B4727" w:rsidRDefault="00010D42" w:rsidP="00010D42">
            <w:pPr>
              <w:spacing w:after="160"/>
              <w:rPr>
                <w:szCs w:val="24"/>
                <w:lang w:bidi="bn-IN"/>
              </w:rPr>
            </w:pPr>
            <w:r w:rsidRPr="008B4727">
              <w:rPr>
                <w:szCs w:val="24"/>
                <w:lang w:bidi="bn-IN"/>
              </w:rPr>
              <w:t>Supported</w:t>
            </w:r>
          </w:p>
        </w:tc>
      </w:tr>
      <w:tr w:rsidR="00010D42" w:rsidRPr="00E7722A" w14:paraId="6717B8C8" w14:textId="77777777" w:rsidTr="00010D42">
        <w:tc>
          <w:tcPr>
            <w:tcW w:w="0" w:type="auto"/>
            <w:hideMark/>
          </w:tcPr>
          <w:p w14:paraId="7FD41756" w14:textId="77777777" w:rsidR="00010D42" w:rsidRPr="00E7722A" w:rsidRDefault="00010D42" w:rsidP="00010D42">
            <w:pPr>
              <w:spacing w:after="160"/>
              <w:rPr>
                <w:szCs w:val="24"/>
                <w:lang w:bidi="bn-IN"/>
              </w:rPr>
            </w:pPr>
            <w:r w:rsidRPr="00E7722A">
              <w:rPr>
                <w:b/>
                <w:bCs/>
                <w:szCs w:val="24"/>
                <w:lang w:bidi="bn-IN"/>
              </w:rPr>
              <w:t>H8</w:t>
            </w:r>
          </w:p>
        </w:tc>
        <w:tc>
          <w:tcPr>
            <w:tcW w:w="4029" w:type="dxa"/>
            <w:hideMark/>
          </w:tcPr>
          <w:p w14:paraId="06903A8D" w14:textId="77777777" w:rsidR="00010D42" w:rsidRPr="00E7722A" w:rsidRDefault="00010D42" w:rsidP="00010D42">
            <w:pPr>
              <w:spacing w:after="160"/>
              <w:rPr>
                <w:szCs w:val="24"/>
                <w:lang w:bidi="bn-IN"/>
              </w:rPr>
            </w:pPr>
            <w:r w:rsidRPr="00E7722A">
              <w:rPr>
                <w:szCs w:val="24"/>
                <w:lang w:bidi="bn-IN"/>
              </w:rPr>
              <w:t>Credibility → Customer Purchase Behaviour</w:t>
            </w:r>
          </w:p>
        </w:tc>
        <w:tc>
          <w:tcPr>
            <w:tcW w:w="1336" w:type="dxa"/>
            <w:hideMark/>
          </w:tcPr>
          <w:p w14:paraId="6622F3E2" w14:textId="39718EF2" w:rsidR="00010D42" w:rsidRPr="00E7722A" w:rsidRDefault="00010D42" w:rsidP="00010D42">
            <w:pPr>
              <w:spacing w:after="160"/>
              <w:rPr>
                <w:szCs w:val="24"/>
                <w:lang w:bidi="bn-IN"/>
              </w:rPr>
            </w:pPr>
            <w:r w:rsidRPr="007E0E98">
              <w:rPr>
                <w:lang w:bidi="bn-IN"/>
              </w:rPr>
              <w:t>.401</w:t>
            </w:r>
          </w:p>
        </w:tc>
        <w:tc>
          <w:tcPr>
            <w:tcW w:w="816" w:type="dxa"/>
            <w:hideMark/>
          </w:tcPr>
          <w:p w14:paraId="65F31BF0" w14:textId="279B1D0B" w:rsidR="00010D42" w:rsidRPr="00E7722A" w:rsidRDefault="00010D42" w:rsidP="00010D42">
            <w:pPr>
              <w:spacing w:after="160"/>
              <w:rPr>
                <w:szCs w:val="24"/>
                <w:lang w:bidi="bn-IN"/>
              </w:rPr>
            </w:pPr>
            <w:r>
              <w:rPr>
                <w:lang w:bidi="bn-IN"/>
              </w:rPr>
              <w:t>0</w:t>
            </w:r>
            <w:r w:rsidRPr="007E0E98">
              <w:rPr>
                <w:lang w:bidi="bn-IN"/>
              </w:rPr>
              <w:t>.000</w:t>
            </w:r>
          </w:p>
        </w:tc>
        <w:tc>
          <w:tcPr>
            <w:tcW w:w="1819" w:type="dxa"/>
            <w:hideMark/>
          </w:tcPr>
          <w:p w14:paraId="3A83A32D" w14:textId="77777777" w:rsidR="00010D42" w:rsidRPr="008B4727" w:rsidRDefault="00010D42" w:rsidP="00010D42">
            <w:pPr>
              <w:keepNext/>
              <w:spacing w:after="160"/>
              <w:rPr>
                <w:szCs w:val="24"/>
                <w:lang w:bidi="bn-IN"/>
              </w:rPr>
            </w:pPr>
            <w:r w:rsidRPr="008B4727">
              <w:rPr>
                <w:szCs w:val="24"/>
                <w:lang w:bidi="bn-IN"/>
              </w:rPr>
              <w:t>Supported</w:t>
            </w:r>
          </w:p>
        </w:tc>
      </w:tr>
    </w:tbl>
    <w:p w14:paraId="1309B8B0" w14:textId="3F6ECB36" w:rsidR="005B7A68" w:rsidRDefault="00E7722A" w:rsidP="00E7722A">
      <w:pPr>
        <w:pStyle w:val="Caption"/>
        <w:rPr>
          <w:rFonts w:cs="Times New Roman"/>
        </w:rPr>
      </w:pPr>
      <w:bookmarkStart w:id="88" w:name="_Toc240128042"/>
      <w:r>
        <w:t xml:space="preserve">Table </w:t>
      </w:r>
      <w:fldSimple w:instr=" SEQ Table \* ARABIC ">
        <w:r w:rsidR="00E6464F">
          <w:rPr>
            <w:noProof/>
          </w:rPr>
          <w:t>9</w:t>
        </w:r>
      </w:fldSimple>
      <w:r>
        <w:t xml:space="preserve">: </w:t>
      </w:r>
      <w:r w:rsidRPr="00F0488F">
        <w:t>Hypothesis Decision</w:t>
      </w:r>
      <w:bookmarkEnd w:id="88"/>
    </w:p>
    <w:p w14:paraId="6B27FD84" w14:textId="2B133DC8" w:rsidR="004A0ECD" w:rsidRPr="004A0ECD" w:rsidRDefault="00E7722A" w:rsidP="004A0ECD">
      <w:pPr>
        <w:rPr>
          <w:rFonts w:cs="Times New Roman"/>
        </w:rPr>
      </w:pPr>
      <w:r w:rsidRPr="009E532D">
        <w:rPr>
          <w:rFonts w:cs="Times New Roman"/>
          <w:b/>
          <w:bCs/>
        </w:rPr>
        <w:t>H</w:t>
      </w:r>
      <w:r w:rsidR="009E532D" w:rsidRPr="009E532D">
        <w:rPr>
          <w:rFonts w:cs="Times New Roman"/>
          <w:b/>
          <w:bCs/>
        </w:rPr>
        <w:t xml:space="preserve">ypothesis </w:t>
      </w:r>
      <w:r w:rsidRPr="009E532D">
        <w:rPr>
          <w:rFonts w:cs="Times New Roman"/>
          <w:b/>
          <w:bCs/>
        </w:rPr>
        <w:t>1:</w:t>
      </w:r>
      <w:r w:rsidRPr="00E7722A">
        <w:rPr>
          <w:rFonts w:cs="Times New Roman"/>
        </w:rPr>
        <w:t xml:space="preserve"> </w:t>
      </w:r>
      <w:r w:rsidR="004A0ECD" w:rsidRPr="004A0ECD">
        <w:rPr>
          <w:rFonts w:cs="Times New Roman"/>
        </w:rPr>
        <w:t>H1 was not supported by the regression analysis</w:t>
      </w:r>
      <w:r w:rsidR="004A0ECD">
        <w:rPr>
          <w:rFonts w:cs="Times New Roman"/>
        </w:rPr>
        <w:t>,</w:t>
      </w:r>
      <w:r w:rsidR="004A0ECD" w:rsidRPr="004A0ECD">
        <w:rPr>
          <w:rFonts w:cs="Times New Roman"/>
        </w:rPr>
        <w:t xml:space="preserve"> as Attitude was not a significant predictor of Customer Purchase Behaviour (β = .042, p = .496). Attitude was found to be highly correlated with Customer Purchase Behaviour</w:t>
      </w:r>
      <w:r w:rsidR="004A0ECD">
        <w:rPr>
          <w:rFonts w:cs="Times New Roman"/>
        </w:rPr>
        <w:t>,</w:t>
      </w:r>
      <w:r w:rsidR="004A0ECD" w:rsidRPr="004A0ECD">
        <w:rPr>
          <w:rFonts w:cs="Times New Roman"/>
        </w:rPr>
        <w:t xml:space="preserve"> and it was a significant unique contributor when the other factors were considered together.</w:t>
      </w:r>
    </w:p>
    <w:p w14:paraId="7835A8AF" w14:textId="59945BA2" w:rsidR="004A0ECD" w:rsidRPr="004A0ECD" w:rsidRDefault="004A0ECD" w:rsidP="004A0ECD">
      <w:pPr>
        <w:rPr>
          <w:rFonts w:cs="Times New Roman"/>
        </w:rPr>
      </w:pPr>
      <w:r w:rsidRPr="004A0ECD">
        <w:rPr>
          <w:rFonts w:cs="Times New Roman"/>
          <w:b/>
          <w:bCs/>
        </w:rPr>
        <w:t>Hypothesis 2:</w:t>
      </w:r>
      <w:r w:rsidRPr="004A0ECD">
        <w:rPr>
          <w:rFonts w:cs="Times New Roman"/>
        </w:rPr>
        <w:t xml:space="preserve"> H2 was not supported by the regression analysis because Subjective Norms did not significantly predict Customer Purchase Behaviour (p = .329). While there was a significant correlation between the variable</w:t>
      </w:r>
      <w:r>
        <w:rPr>
          <w:rFonts w:cs="Times New Roman"/>
        </w:rPr>
        <w:t>s</w:t>
      </w:r>
      <w:r w:rsidRPr="004A0ECD">
        <w:rPr>
          <w:rFonts w:cs="Times New Roman"/>
        </w:rPr>
        <w:t>, Subjective Norms and Customer Purchase Behaviour, it was not significant when the other variables were controlled in the regression m</w:t>
      </w:r>
      <w:r>
        <w:rPr>
          <w:rFonts w:cs="Times New Roman"/>
        </w:rPr>
        <w:t>odel</w:t>
      </w:r>
      <w:r w:rsidRPr="004A0ECD">
        <w:rPr>
          <w:rFonts w:cs="Times New Roman"/>
        </w:rPr>
        <w:t>.</w:t>
      </w:r>
    </w:p>
    <w:p w14:paraId="3D954BF8" w14:textId="32070F09" w:rsidR="004A0ECD" w:rsidRPr="004A0ECD" w:rsidRDefault="004A0ECD" w:rsidP="004A0ECD">
      <w:pPr>
        <w:rPr>
          <w:rFonts w:cs="Times New Roman"/>
        </w:rPr>
      </w:pPr>
      <w:r w:rsidRPr="004A0ECD">
        <w:rPr>
          <w:rFonts w:cs="Times New Roman"/>
          <w:b/>
          <w:bCs/>
        </w:rPr>
        <w:lastRenderedPageBreak/>
        <w:t>Hypothesis 3:</w:t>
      </w:r>
      <w:r w:rsidRPr="004A0ECD">
        <w:rPr>
          <w:rFonts w:cs="Times New Roman"/>
        </w:rPr>
        <w:t xml:space="preserve"> H3 was not supported by the regression analysis because Perceived Behavioural Control was not a significant predictor of Customer Purchase Behaviour (p = .850). Although it showed a significant bivariate correlation with Customer Purchase Behaviour</w:t>
      </w:r>
      <w:r>
        <w:rPr>
          <w:rFonts w:cs="Times New Roman"/>
        </w:rPr>
        <w:t>,</w:t>
      </w:r>
      <w:r w:rsidRPr="004A0ECD">
        <w:rPr>
          <w:rFonts w:cs="Times New Roman"/>
        </w:rPr>
        <w:t xml:space="preserve"> it did not make a significant contribution in the multiple regression model.</w:t>
      </w:r>
    </w:p>
    <w:p w14:paraId="23902F74" w14:textId="0C303FAA" w:rsidR="004A0ECD" w:rsidRPr="004A0ECD" w:rsidRDefault="004A0ECD" w:rsidP="004A0ECD">
      <w:pPr>
        <w:rPr>
          <w:rFonts w:cs="Times New Roman"/>
        </w:rPr>
      </w:pPr>
      <w:r w:rsidRPr="004A0ECD">
        <w:rPr>
          <w:rFonts w:cs="Times New Roman"/>
          <w:b/>
          <w:bCs/>
        </w:rPr>
        <w:t>Hypothesis 4:</w:t>
      </w:r>
      <w:r w:rsidRPr="004A0ECD">
        <w:rPr>
          <w:rFonts w:cs="Times New Roman"/>
        </w:rPr>
        <w:t xml:space="preserve"> H4 was not supported by the regression analysis as attention did not </w:t>
      </w:r>
      <w:r>
        <w:rPr>
          <w:rFonts w:cs="Times New Roman"/>
        </w:rPr>
        <w:t>significantly predic</w:t>
      </w:r>
      <w:r w:rsidRPr="004A0ECD">
        <w:rPr>
          <w:rFonts w:cs="Times New Roman"/>
        </w:rPr>
        <w:t>t Customer Purchase Behaviour (p = .662). While there were significant correlations between Attention and Customer Purchase Behaviour, this was not reflected in a significant unique predicting effect of Attention after the other independent variables were controlled for.</w:t>
      </w:r>
    </w:p>
    <w:p w14:paraId="6D793E1E" w14:textId="77777777" w:rsidR="004A0ECD" w:rsidRPr="004A0ECD" w:rsidRDefault="004A0ECD" w:rsidP="004A0ECD">
      <w:pPr>
        <w:rPr>
          <w:rFonts w:cs="Times New Roman"/>
        </w:rPr>
      </w:pPr>
      <w:r w:rsidRPr="004A0ECD">
        <w:rPr>
          <w:rFonts w:cs="Times New Roman"/>
          <w:b/>
          <w:bCs/>
        </w:rPr>
        <w:t>Hypothesis 5:</w:t>
      </w:r>
      <w:r w:rsidRPr="004A0ECD">
        <w:rPr>
          <w:rFonts w:cs="Times New Roman"/>
        </w:rPr>
        <w:t xml:space="preserve"> H5 was not supported by the regression analysis because Interest did not significantly predict Customer Purchase Behaviour (p = .193). Interest was not a statistically significant predictor when all the independent variables were introduced in the model simultaneously; however, when the three independent variables were introduced, Interest had a significant correlation with Customer Purchase Behaviour.</w:t>
      </w:r>
    </w:p>
    <w:p w14:paraId="5F5101F4" w14:textId="77777777" w:rsidR="004A0ECD" w:rsidRPr="004A0ECD" w:rsidRDefault="004A0ECD" w:rsidP="004A0ECD">
      <w:pPr>
        <w:rPr>
          <w:rFonts w:cs="Times New Roman"/>
        </w:rPr>
      </w:pPr>
      <w:r w:rsidRPr="004A0ECD">
        <w:rPr>
          <w:rFonts w:cs="Times New Roman"/>
          <w:b/>
          <w:bCs/>
        </w:rPr>
        <w:t>Hypothesis 6:</w:t>
      </w:r>
      <w:r w:rsidRPr="004A0ECD">
        <w:rPr>
          <w:rFonts w:cs="Times New Roman"/>
        </w:rPr>
        <w:t xml:space="preserve"> H6 was not supported by the regression analysis because Desire did not significantly predict Customer Purchase Behaviour (β = .102, p = .104). Desire was highly correlated with Customer Purchase Behaviour, but when other predictors were included in the analysis, Desire did not significantly predict Customer Purchase Behaviour.</w:t>
      </w:r>
    </w:p>
    <w:p w14:paraId="41C4CDA0" w14:textId="77777777" w:rsidR="004A0ECD" w:rsidRPr="004A0ECD" w:rsidRDefault="004A0ECD" w:rsidP="004A0ECD">
      <w:pPr>
        <w:rPr>
          <w:rFonts w:cs="Times New Roman"/>
        </w:rPr>
      </w:pPr>
      <w:r w:rsidRPr="004A0ECD">
        <w:rPr>
          <w:rFonts w:cs="Times New Roman"/>
          <w:b/>
          <w:bCs/>
        </w:rPr>
        <w:t>Hypothesis 7:</w:t>
      </w:r>
      <w:r w:rsidRPr="004A0ECD">
        <w:rPr>
          <w:rFonts w:cs="Times New Roman"/>
        </w:rPr>
        <w:t xml:space="preserve"> H7 was supported by the regression analysis because Trust significantly and positively predicted Customer Purchase Behaviour (p &lt; .001). The variable of trust was also highly significant with Customer Purchase Behaviour and was the only variable that remained significant after controlling for the other independent variables, suggesting that the variable of trust had a significant unique predictive contribution.</w:t>
      </w:r>
    </w:p>
    <w:p w14:paraId="361140C0" w14:textId="77777777" w:rsidR="004A0ECD" w:rsidRPr="004A0ECD" w:rsidRDefault="004A0ECD" w:rsidP="004A0ECD">
      <w:pPr>
        <w:rPr>
          <w:rFonts w:cs="Times New Roman"/>
        </w:rPr>
      </w:pPr>
      <w:r w:rsidRPr="004A0ECD">
        <w:rPr>
          <w:rFonts w:cs="Times New Roman"/>
          <w:b/>
          <w:bCs/>
        </w:rPr>
        <w:t>Hypothesis 8:</w:t>
      </w:r>
      <w:r w:rsidRPr="004A0ECD">
        <w:rPr>
          <w:rFonts w:cs="Times New Roman"/>
        </w:rPr>
        <w:t xml:space="preserve"> The regression analysis supported H8 with the positive and significant result of Credibility predicting Customer Purchase Behaviour (p &lt; .001). Customer Purchase Behaviour was also a strong positive correlation with credibility and showed a statistically significant unique effect when other factors were added to the regression model.</w:t>
      </w:r>
    </w:p>
    <w:p w14:paraId="017D6CB4" w14:textId="260D3366" w:rsidR="00F215C2" w:rsidRDefault="004A0ECD" w:rsidP="004A0ECD">
      <w:pPr>
        <w:rPr>
          <w:rFonts w:cs="Times New Roman"/>
        </w:rPr>
      </w:pPr>
      <w:r w:rsidRPr="004A0ECD">
        <w:rPr>
          <w:rFonts w:cs="Times New Roman"/>
        </w:rPr>
        <w:t xml:space="preserve">While the correlation analysis showed that all eight independent variables were significant at p &lt; </w:t>
      </w:r>
      <w:r>
        <w:rPr>
          <w:rFonts w:cs="Times New Roman"/>
        </w:rPr>
        <w:t>0</w:t>
      </w:r>
      <w:r w:rsidRPr="004A0ECD">
        <w:rPr>
          <w:rFonts w:cs="Times New Roman"/>
        </w:rPr>
        <w:t xml:space="preserve">.05, multiple regression analysis revealed a different pattern. The eight predictors were examined together, and it was found that only Trust and Credibility </w:t>
      </w:r>
      <w:r w:rsidR="001C0406" w:rsidRPr="001C0406">
        <w:rPr>
          <w:rFonts w:cs="Times New Roman"/>
        </w:rPr>
        <w:t xml:space="preserve">were the strongest factors associated </w:t>
      </w:r>
      <w:r w:rsidR="001C0406" w:rsidRPr="001C0406">
        <w:rPr>
          <w:rFonts w:cs="Times New Roman"/>
        </w:rPr>
        <w:lastRenderedPageBreak/>
        <w:t>with purchasing behaviour in this study</w:t>
      </w:r>
      <w:r w:rsidRPr="004A0ECD">
        <w:rPr>
          <w:rFonts w:cs="Times New Roman"/>
        </w:rPr>
        <w:t xml:space="preserve">. Hence, the hypothesis decisions made here are based on the regression results and not </w:t>
      </w:r>
      <w:r>
        <w:rPr>
          <w:rFonts w:cs="Times New Roman"/>
        </w:rPr>
        <w:t>on the lack of</w:t>
      </w:r>
      <w:r w:rsidRPr="004A0ECD">
        <w:rPr>
          <w:rFonts w:cs="Times New Roman"/>
        </w:rPr>
        <w:t xml:space="preserve"> bivariate correlation for H1–H6.</w:t>
      </w:r>
    </w:p>
    <w:p w14:paraId="6CA9CD09" w14:textId="77777777" w:rsidR="00F215C2" w:rsidRDefault="00F215C2">
      <w:pPr>
        <w:spacing w:line="259" w:lineRule="auto"/>
        <w:jc w:val="left"/>
        <w:rPr>
          <w:rFonts w:cs="Times New Roman"/>
        </w:rPr>
      </w:pPr>
      <w:r>
        <w:rPr>
          <w:rFonts w:cs="Times New Roman"/>
        </w:rPr>
        <w:br w:type="page"/>
      </w:r>
    </w:p>
    <w:p w14:paraId="57078B12" w14:textId="4E38A646" w:rsidR="00F215C2" w:rsidRDefault="00F215C2" w:rsidP="00F215C2">
      <w:pPr>
        <w:pStyle w:val="Heading2"/>
      </w:pPr>
      <w:bookmarkStart w:id="89" w:name="_Toc241063867"/>
      <w:r>
        <w:t xml:space="preserve">4.5 </w:t>
      </w:r>
      <w:r w:rsidRPr="00F215C2">
        <w:t>Discussion of Results in Relation to Objectives</w:t>
      </w:r>
      <w:bookmarkEnd w:id="89"/>
      <w:r w:rsidRPr="00F215C2">
        <w:t xml:space="preserve">  </w:t>
      </w:r>
    </w:p>
    <w:p w14:paraId="24B3179E" w14:textId="44B285F8" w:rsidR="00DB1F2F" w:rsidRPr="00DB1F2F" w:rsidRDefault="00DB1F2F" w:rsidP="00DB1F2F">
      <w:pPr>
        <w:rPr>
          <w:rFonts w:cs="Times New Roman"/>
        </w:rPr>
      </w:pPr>
      <w:r w:rsidRPr="00DB1F2F">
        <w:rPr>
          <w:rFonts w:cs="Times New Roman"/>
        </w:rPr>
        <w:t>The findings included the three research goals and emphasi</w:t>
      </w:r>
      <w:r>
        <w:rPr>
          <w:rFonts w:cs="Times New Roman"/>
        </w:rPr>
        <w:t>s</w:t>
      </w:r>
      <w:r w:rsidRPr="00DB1F2F">
        <w:rPr>
          <w:rFonts w:cs="Times New Roman"/>
        </w:rPr>
        <w:t xml:space="preserve">ed the factors of Trust and Credibility. The first objective examined the </w:t>
      </w:r>
      <w:r w:rsidR="00E24650">
        <w:rPr>
          <w:rFonts w:cs="Times New Roman"/>
        </w:rPr>
        <w:t>influence</w:t>
      </w:r>
      <w:r w:rsidRPr="00DB1F2F">
        <w:rPr>
          <w:rFonts w:cs="Times New Roman"/>
        </w:rPr>
        <w:t xml:space="preserve"> of Instagram influencer marketing on the buying behaviour of Tesco F&amp;F consumers. The regression model was statistically significant, F(8,141) = 22.849, p &lt; .001 and accounted for 56.5% of the variance in Customer Purchase Behaviour (CPB). However, only Credibility (β = .401, p &lt; .001) and Trust (β = .384, p &lt; .001) made significant unique contributions. This indicates that influencer marketing is especially relevant to buying if consumers believe that the influencers are credible and trustworthy. This aligns with the work of Sokolova and Kefi (2020) and Bilal et al. (2024), who both spoke about the importance of credibility and trustworthiness as a factor that influences consumers' reactions.</w:t>
      </w:r>
    </w:p>
    <w:p w14:paraId="14D4D1A5" w14:textId="44767794" w:rsidR="00DB1F2F" w:rsidRPr="00DB1F2F" w:rsidRDefault="00DB1F2F" w:rsidP="00DB1F2F">
      <w:pPr>
        <w:rPr>
          <w:rFonts w:cs="Times New Roman"/>
        </w:rPr>
      </w:pPr>
      <w:r w:rsidRPr="00DB1F2F">
        <w:rPr>
          <w:rFonts w:cs="Times New Roman"/>
        </w:rPr>
        <w:t xml:space="preserve">The second </w:t>
      </w:r>
      <w:r>
        <w:rPr>
          <w:rFonts w:cs="Times New Roman"/>
        </w:rPr>
        <w:t>objective</w:t>
      </w:r>
      <w:r w:rsidRPr="00DB1F2F">
        <w:rPr>
          <w:rFonts w:cs="Times New Roman"/>
        </w:rPr>
        <w:t xml:space="preserve"> was to analyse the effectiveness of Instagram influencer marketing. Credibility was the top predictor</w:t>
      </w:r>
      <w:r>
        <w:rPr>
          <w:rFonts w:cs="Times New Roman"/>
        </w:rPr>
        <w:t>,</w:t>
      </w:r>
      <w:r w:rsidRPr="00DB1F2F">
        <w:rPr>
          <w:rFonts w:cs="Times New Roman"/>
        </w:rPr>
        <w:t xml:space="preserve"> followed by Trust. Credibility could help minimi</w:t>
      </w:r>
      <w:r>
        <w:rPr>
          <w:rFonts w:cs="Times New Roman"/>
        </w:rPr>
        <w:t>s</w:t>
      </w:r>
      <w:r w:rsidRPr="00DB1F2F">
        <w:rPr>
          <w:rFonts w:cs="Times New Roman"/>
        </w:rPr>
        <w:t>e the uncertainty of consumers over the reliability of product information, and trust could enhance consumers' belief in the recommendations as authentic rather than commercial in nature. This aligns with the credible, trustworthy and authentic features of influencers highlighted by Ngo et al. (2024). However, none of the regression predictors</w:t>
      </w:r>
      <w:r>
        <w:rPr>
          <w:rFonts w:cs="Times New Roman"/>
        </w:rPr>
        <w:t>,</w:t>
      </w:r>
      <w:r w:rsidRPr="00DB1F2F">
        <w:rPr>
          <w:rFonts w:cs="Times New Roman"/>
        </w:rPr>
        <w:t xml:space="preserve"> such as Attitude, Subjective Norms, Perceived Behavioural Control, Attention, Interest and Desire</w:t>
      </w:r>
      <w:r>
        <w:rPr>
          <w:rFonts w:cs="Times New Roman"/>
        </w:rPr>
        <w:t>, were</w:t>
      </w:r>
      <w:r w:rsidRPr="00DB1F2F">
        <w:rPr>
          <w:rFonts w:cs="Times New Roman"/>
        </w:rPr>
        <w:t xml:space="preserve"> significant in predicting the behaviour. This does not imply that these factors were not associated with CPB; rather</w:t>
      </w:r>
      <w:r>
        <w:rPr>
          <w:rFonts w:cs="Times New Roman"/>
        </w:rPr>
        <w:t>,</w:t>
      </w:r>
      <w:r w:rsidRPr="00DB1F2F">
        <w:rPr>
          <w:rFonts w:cs="Times New Roman"/>
        </w:rPr>
        <w:t xml:space="preserve"> they accounted for no significant unique variance once the other factors had been controlled.</w:t>
      </w:r>
    </w:p>
    <w:p w14:paraId="1DA7B3AB" w14:textId="2BA61062" w:rsidR="00DB1F2F" w:rsidRDefault="00DB1F2F" w:rsidP="00DB1F2F">
      <w:pPr>
        <w:rPr>
          <w:rFonts w:cs="Times New Roman"/>
        </w:rPr>
      </w:pPr>
      <w:r w:rsidRPr="00DB1F2F">
        <w:rPr>
          <w:rFonts w:cs="Times New Roman"/>
        </w:rPr>
        <w:t>The third objective involved measuring customer engagement using the eight factors. Bivariate associations were present between all 8 variables and CPB, with positive relationships being significant. However, correlation does not establish independent prediction. Only Trust and Credibility were significant in the regression analysis. So, it is possible that relationships between the other six factors could be related to more robust source-related factors. In general, the results suggest that the explanation of Tesco F&amp;F purchase behaviour is more important for credible</w:t>
      </w:r>
      <w:r>
        <w:rPr>
          <w:rFonts w:cs="Times New Roman"/>
        </w:rPr>
        <w:t xml:space="preserve"> </w:t>
      </w:r>
      <w:r w:rsidRPr="00DB1F2F">
        <w:rPr>
          <w:rFonts w:cs="Times New Roman"/>
        </w:rPr>
        <w:t>influencers who are trustworthy and authentic than for mere attention, interest or positive attitudes.</w:t>
      </w:r>
    </w:p>
    <w:p w14:paraId="70F70A21" w14:textId="09A372DE" w:rsidR="002B480F" w:rsidRPr="002B480F" w:rsidRDefault="002B480F" w:rsidP="002B480F">
      <w:pPr>
        <w:pStyle w:val="Heading2"/>
      </w:pPr>
      <w:bookmarkStart w:id="90" w:name="_Toc241063868"/>
      <w:r>
        <w:t xml:space="preserve">4.6 </w:t>
      </w:r>
      <w:r w:rsidRPr="002B480F">
        <w:t>Discussion in Relation to Literature and Theor</w:t>
      </w:r>
      <w:r w:rsidR="00343A81">
        <w:t>ies</w:t>
      </w:r>
      <w:bookmarkEnd w:id="90"/>
      <w:r w:rsidR="00343A81">
        <w:t xml:space="preserve"> </w:t>
      </w:r>
    </w:p>
    <w:p w14:paraId="22208D1B" w14:textId="1B2C939B" w:rsidR="002B480F" w:rsidRPr="002B480F" w:rsidRDefault="002B480F" w:rsidP="002B480F">
      <w:pPr>
        <w:rPr>
          <w:rFonts w:cs="Times New Roman"/>
        </w:rPr>
      </w:pPr>
      <w:r w:rsidRPr="002B480F">
        <w:rPr>
          <w:rFonts w:cs="Times New Roman"/>
        </w:rPr>
        <w:t>The results mostly corroborate the literature on Instagram influencer marketing and offer a more detailed perspective on the purchase behaviour of Tesco F&amp;F. All eight variables positively correlated with purchase behaviour, which supports the previous study that influencer marketing can improve consumer engagement and purchase intentions (Ahmed et al., 2023; Dwivedi et al., 2021). But only Trust and Credibility were significant in the regression analysis</w:t>
      </w:r>
      <w:r w:rsidR="00343A81">
        <w:rPr>
          <w:rFonts w:cs="Times New Roman"/>
        </w:rPr>
        <w:t>,</w:t>
      </w:r>
      <w:r w:rsidRPr="002B480F">
        <w:rPr>
          <w:rFonts w:cs="Times New Roman"/>
        </w:rPr>
        <w:t xml:space="preserve"> which indicates that engagement alone is not enough to secure a purchase. This is consistent with Ao et al. (2023), who state that social-media interaction does not necessarily result in </w:t>
      </w:r>
      <w:r w:rsidR="00343A81">
        <w:rPr>
          <w:rFonts w:cs="Times New Roman"/>
        </w:rPr>
        <w:t xml:space="preserve">a </w:t>
      </w:r>
      <w:r w:rsidRPr="002B480F">
        <w:rPr>
          <w:rFonts w:cs="Times New Roman"/>
        </w:rPr>
        <w:t>real purchase.</w:t>
      </w:r>
    </w:p>
    <w:p w14:paraId="755F60F8" w14:textId="4C5ADB0C" w:rsidR="002B480F" w:rsidRPr="002B480F" w:rsidRDefault="002B480F" w:rsidP="002B480F">
      <w:pPr>
        <w:rPr>
          <w:rFonts w:cs="Times New Roman"/>
        </w:rPr>
      </w:pPr>
      <w:r w:rsidRPr="002B480F">
        <w:rPr>
          <w:rFonts w:cs="Times New Roman"/>
        </w:rPr>
        <w:t xml:space="preserve">The results of this study support the Theory of Planned Behaviour (TPB) partially. Attitude, Subjective Norms, </w:t>
      </w:r>
      <w:r w:rsidR="00343A81">
        <w:rPr>
          <w:rFonts w:cs="Times New Roman"/>
        </w:rPr>
        <w:t xml:space="preserve">and </w:t>
      </w:r>
      <w:r w:rsidRPr="002B480F">
        <w:rPr>
          <w:rFonts w:cs="Times New Roman"/>
        </w:rPr>
        <w:t>Perceived Behavioural Control influence Behavioural Intentions and Behaviour, as suggested by Ajzen (1991). These variables were significantly correlated with each other, but the regression effects were not significant, indicating that the influence of these variables diminishes when influencer-related features are taken into account together.</w:t>
      </w:r>
    </w:p>
    <w:p w14:paraId="3D77B4C4" w14:textId="3811BDF9" w:rsidR="00F215C2" w:rsidRDefault="002B480F" w:rsidP="002B480F">
      <w:pPr>
        <w:rPr>
          <w:rFonts w:cs="Times New Roman"/>
        </w:rPr>
      </w:pPr>
      <w:r w:rsidRPr="002B480F">
        <w:rPr>
          <w:rFonts w:cs="Times New Roman"/>
        </w:rPr>
        <w:t xml:space="preserve">Likewise, Attention, Interest and Desire </w:t>
      </w:r>
      <w:r w:rsidR="00DB1F2F">
        <w:rPr>
          <w:rFonts w:cs="Times New Roman"/>
        </w:rPr>
        <w:t xml:space="preserve">were </w:t>
      </w:r>
      <w:r w:rsidRPr="002B480F">
        <w:rPr>
          <w:rFonts w:cs="Times New Roman"/>
        </w:rPr>
        <w:t xml:space="preserve">examined </w:t>
      </w:r>
      <w:r w:rsidR="00DB1F2F">
        <w:rPr>
          <w:rFonts w:cs="Times New Roman"/>
        </w:rPr>
        <w:t xml:space="preserve">within </w:t>
      </w:r>
      <w:r w:rsidRPr="002B480F">
        <w:rPr>
          <w:rFonts w:cs="Times New Roman"/>
        </w:rPr>
        <w:t>the AIDA framework; none of these alone was a predictor of purchasing. Rather, the emphasis on Credibility and Trust reinforces the Source Credibility Theory, where expertise, trustworthiness, and perceived reliability are key (Bilal et al., 2024). This also aligns with the principles of trustworthiness and authentic influencer relationships emphasi</w:t>
      </w:r>
      <w:r w:rsidR="00343A81">
        <w:rPr>
          <w:rFonts w:cs="Times New Roman"/>
        </w:rPr>
        <w:t>s</w:t>
      </w:r>
      <w:r w:rsidRPr="002B480F">
        <w:rPr>
          <w:rFonts w:cs="Times New Roman"/>
        </w:rPr>
        <w:t xml:space="preserve">ed by Sokolova and Kefi (2020). </w:t>
      </w:r>
      <w:r w:rsidR="00FA2FDC" w:rsidRPr="00FA2FDC">
        <w:rPr>
          <w:rFonts w:cs="Times New Roman"/>
        </w:rPr>
        <w:t xml:space="preserve">Therefore, the findings </w:t>
      </w:r>
      <w:r w:rsidR="00FA2FDC">
        <w:rPr>
          <w:rFonts w:cs="Times New Roman"/>
        </w:rPr>
        <w:t>contribute</w:t>
      </w:r>
      <w:r w:rsidR="00FA2FDC" w:rsidRPr="00FA2FDC">
        <w:rPr>
          <w:rFonts w:cs="Times New Roman"/>
        </w:rPr>
        <w:t xml:space="preserve"> to the existing literature</w:t>
      </w:r>
      <w:r w:rsidR="00FA2FDC">
        <w:rPr>
          <w:rFonts w:cs="Times New Roman"/>
        </w:rPr>
        <w:t xml:space="preserve"> </w:t>
      </w:r>
      <w:r w:rsidR="00FA2FDC">
        <w:t>by showing that for</w:t>
      </w:r>
      <w:r w:rsidR="00FA2FDC" w:rsidRPr="00FA2FDC">
        <w:rPr>
          <w:rFonts w:cs="Times New Roman"/>
        </w:rPr>
        <w:t xml:space="preserve"> Tesco F&amp;F, credible and trustworthy influencers have a stronger relationship with purchase behaviour than attention and positive attitude</w:t>
      </w:r>
      <w:r w:rsidRPr="002B480F">
        <w:rPr>
          <w:rFonts w:cs="Times New Roman"/>
        </w:rPr>
        <w:t>.</w:t>
      </w:r>
    </w:p>
    <w:p w14:paraId="2C4F54DD" w14:textId="77777777" w:rsidR="005569A8" w:rsidRDefault="005569A8" w:rsidP="002235EC">
      <w:pPr>
        <w:rPr>
          <w:rFonts w:cs="Times New Roman"/>
        </w:rPr>
      </w:pPr>
    </w:p>
    <w:p w14:paraId="525246C8" w14:textId="77777777" w:rsidR="005569A8" w:rsidRDefault="005569A8" w:rsidP="002235EC">
      <w:pPr>
        <w:rPr>
          <w:rFonts w:cs="Times New Roman"/>
        </w:rPr>
      </w:pPr>
    </w:p>
    <w:p w14:paraId="71E9F9BC" w14:textId="77777777" w:rsidR="005569A8" w:rsidRDefault="005569A8">
      <w:pPr>
        <w:spacing w:line="259" w:lineRule="auto"/>
        <w:jc w:val="left"/>
        <w:rPr>
          <w:rFonts w:cs="Times New Roman"/>
        </w:rPr>
      </w:pPr>
      <w:r>
        <w:rPr>
          <w:rFonts w:cs="Times New Roman"/>
        </w:rPr>
        <w:br w:type="page"/>
      </w:r>
    </w:p>
    <w:p w14:paraId="40EC6BE4" w14:textId="77777777" w:rsidR="005569A8" w:rsidRDefault="005569A8" w:rsidP="005569A8">
      <w:pPr>
        <w:pStyle w:val="Heading1"/>
      </w:pPr>
      <w:bookmarkStart w:id="91" w:name="_Toc241063869"/>
      <w:r w:rsidRPr="005569A8">
        <w:t>Chapter Five: Conclusions and Recommendations</w:t>
      </w:r>
      <w:bookmarkEnd w:id="91"/>
      <w:r>
        <w:t xml:space="preserve"> </w:t>
      </w:r>
    </w:p>
    <w:p w14:paraId="4BF8437D" w14:textId="28B8FD84" w:rsidR="00B35C73" w:rsidRPr="00A272F3" w:rsidRDefault="0086502C" w:rsidP="00A272F3">
      <w:pPr>
        <w:pStyle w:val="Heading2"/>
      </w:pPr>
      <w:bookmarkStart w:id="92" w:name="_Toc241063870"/>
      <w:r w:rsidRPr="0086502C">
        <w:t>5.1 Conclusions</w:t>
      </w:r>
      <w:bookmarkEnd w:id="92"/>
      <w:r w:rsidRPr="0086502C">
        <w:t xml:space="preserve">  </w:t>
      </w:r>
    </w:p>
    <w:p w14:paraId="117E8B85" w14:textId="19A085B3" w:rsidR="00B35C73" w:rsidRPr="00B35C73" w:rsidRDefault="00B35C73" w:rsidP="00B35C73">
      <w:pPr>
        <w:rPr>
          <w:rFonts w:cs="Times New Roman"/>
        </w:rPr>
      </w:pPr>
      <w:r w:rsidRPr="00B35C73">
        <w:rPr>
          <w:rFonts w:cs="Times New Roman"/>
        </w:rPr>
        <w:t>The aim of this study was to explore the impact of Instagram influencer marketing on Tesco F&amp;F consumer purchase behaviour in the UK. The regression model obtained explained 56.5% of the variance in Customer Purchase Behaviour on the basis of 150 respondents that shows that the eight factors examined collectively have significant relevance. The main finding was, however, that Credibility and Trust were the only two factors that had a statistically significant unique contribution to purchase behaviour when all the predictors were included in the model.</w:t>
      </w:r>
    </w:p>
    <w:p w14:paraId="2E94DE83" w14:textId="5442799F" w:rsidR="00B35C73" w:rsidRPr="00B35C73" w:rsidRDefault="006F7024" w:rsidP="00B35C73">
      <w:pPr>
        <w:rPr>
          <w:rFonts w:cs="Times New Roman"/>
        </w:rPr>
      </w:pPr>
      <w:r w:rsidRPr="006F7024">
        <w:rPr>
          <w:rFonts w:cs="Times New Roman"/>
        </w:rPr>
        <w:t>The strongest statistical predictor in the regression model was credibility, which was positively associated with purchase behaviour scores</w:t>
      </w:r>
      <w:r>
        <w:rPr>
          <w:rFonts w:cs="Times New Roman"/>
        </w:rPr>
        <w:t xml:space="preserve"> </w:t>
      </w:r>
      <w:r w:rsidR="00B35C73" w:rsidRPr="00B35C73">
        <w:rPr>
          <w:rFonts w:cs="Times New Roman"/>
        </w:rPr>
        <w:t>(β = .401, p &lt; .0</w:t>
      </w:r>
      <w:r w:rsidR="00A272F3">
        <w:rPr>
          <w:rFonts w:cs="Times New Roman"/>
        </w:rPr>
        <w:t>5</w:t>
      </w:r>
      <w:r w:rsidR="00B35C73" w:rsidRPr="00B35C73">
        <w:rPr>
          <w:rFonts w:cs="Times New Roman"/>
        </w:rPr>
        <w:t>), followed closely by Trust (β = .384, p &lt; .0</w:t>
      </w:r>
      <w:r w:rsidR="00A272F3">
        <w:rPr>
          <w:rFonts w:cs="Times New Roman"/>
        </w:rPr>
        <w:t>5</w:t>
      </w:r>
      <w:r w:rsidR="00B35C73" w:rsidRPr="00B35C73">
        <w:rPr>
          <w:rFonts w:cs="Times New Roman"/>
        </w:rPr>
        <w:t>). Their correlations with purchase behaviour were also the highest</w:t>
      </w:r>
      <w:r w:rsidR="00A272F3">
        <w:rPr>
          <w:rFonts w:cs="Times New Roman"/>
        </w:rPr>
        <w:t>,</w:t>
      </w:r>
      <w:r w:rsidR="00B35C73" w:rsidRPr="00B35C73">
        <w:rPr>
          <w:rFonts w:cs="Times New Roman"/>
        </w:rPr>
        <w:t xml:space="preserve"> with r = .655 and r = .651, respectively. The results show that consumers are more likely to be positively influenced by the Tesco F&amp;F influencer marketing when they believe the influencer and the recommendation </w:t>
      </w:r>
      <w:r w:rsidR="00A272F3">
        <w:rPr>
          <w:rFonts w:cs="Times New Roman"/>
        </w:rPr>
        <w:t>are</w:t>
      </w:r>
      <w:r w:rsidR="00B35C73" w:rsidRPr="00B35C73">
        <w:rPr>
          <w:rFonts w:cs="Times New Roman"/>
        </w:rPr>
        <w:t xml:space="preserve"> believable, reliable, and trustworthy. It also aligns with previous studies which have shown that credibility and trustworthiness are significant attributes of good influencer communication (Sokolova and Kefi, 2020; Bilal et al., 2024).</w:t>
      </w:r>
    </w:p>
    <w:p w14:paraId="61035806" w14:textId="7628FAEB" w:rsidR="00B35C73" w:rsidRPr="00B35C73" w:rsidRDefault="00B35C73" w:rsidP="00B35C73">
      <w:pPr>
        <w:rPr>
          <w:rFonts w:cs="Times New Roman"/>
        </w:rPr>
      </w:pPr>
      <w:r w:rsidRPr="00B35C73">
        <w:rPr>
          <w:rFonts w:cs="Times New Roman"/>
        </w:rPr>
        <w:t xml:space="preserve">Attitude, Subjective Norms, Perceived Behavioural Control, Attention, Interest and Desire were all significantly positively correlated with purchase behaviour and </w:t>
      </w:r>
      <w:r w:rsidR="00DF244B">
        <w:rPr>
          <w:rFonts w:cs="Times New Roman"/>
        </w:rPr>
        <w:t>were included</w:t>
      </w:r>
      <w:r w:rsidRPr="00B35C73">
        <w:rPr>
          <w:rFonts w:cs="Times New Roman"/>
        </w:rPr>
        <w:t xml:space="preserve"> in the multiple regression model; however, none were statistically significant. Thus</w:t>
      </w:r>
      <w:r w:rsidR="00A272F3">
        <w:rPr>
          <w:rFonts w:cs="Times New Roman"/>
        </w:rPr>
        <w:t>,</w:t>
      </w:r>
      <w:r w:rsidRPr="00B35C73">
        <w:rPr>
          <w:rFonts w:cs="Times New Roman"/>
        </w:rPr>
        <w:t xml:space="preserve"> these factors are related to buying behaviour but cannot account for the behaviour independently when the other factors are controlled. This indicates that simply raising interest/desire and getting attention for products may not be enough to drive sales on Instagram.</w:t>
      </w:r>
    </w:p>
    <w:p w14:paraId="60A5E409" w14:textId="77777777" w:rsidR="00524011" w:rsidRPr="00524011" w:rsidRDefault="00524011" w:rsidP="00524011">
      <w:pPr>
        <w:rPr>
          <w:rFonts w:cs="Times New Roman"/>
        </w:rPr>
      </w:pPr>
      <w:r w:rsidRPr="00524011">
        <w:rPr>
          <w:rFonts w:cs="Times New Roman"/>
        </w:rPr>
        <w:t>The results suggest that, in marketing activities for Instagram influencers, Tesco F&amp;F should focus on the credibility and trustworthiness of influencers. The regression results showed that credibility and trust were the most significant unique factors relating to consumer purchase behaviour in the sample.</w:t>
      </w:r>
    </w:p>
    <w:p w14:paraId="092A1495" w14:textId="7309F917" w:rsidR="0086502C" w:rsidRPr="0086502C" w:rsidRDefault="0086502C" w:rsidP="00B35C73">
      <w:pPr>
        <w:rPr>
          <w:rFonts w:cs="Times New Roman"/>
        </w:rPr>
      </w:pPr>
    </w:p>
    <w:p w14:paraId="3BB603F4" w14:textId="77777777" w:rsidR="00A272F3" w:rsidRDefault="00A272F3">
      <w:pPr>
        <w:spacing w:line="259" w:lineRule="auto"/>
        <w:jc w:val="left"/>
        <w:rPr>
          <w:rFonts w:eastAsiaTheme="majorEastAsia" w:cstheme="majorBidi"/>
          <w:b/>
          <w:sz w:val="28"/>
          <w:szCs w:val="33"/>
        </w:rPr>
      </w:pPr>
      <w:r>
        <w:br w:type="page"/>
      </w:r>
    </w:p>
    <w:p w14:paraId="2E644C48" w14:textId="2096292A" w:rsidR="0086502C" w:rsidRPr="0086502C" w:rsidRDefault="0086502C" w:rsidP="00A141B7">
      <w:pPr>
        <w:pStyle w:val="Heading2"/>
      </w:pPr>
      <w:bookmarkStart w:id="93" w:name="_Toc241063871"/>
      <w:r w:rsidRPr="0086502C">
        <w:t>5.2 Recommendations for Managerial Practice</w:t>
      </w:r>
      <w:bookmarkEnd w:id="93"/>
      <w:r w:rsidRPr="0086502C">
        <w:t xml:space="preserve">  </w:t>
      </w:r>
    </w:p>
    <w:p w14:paraId="58CF29D1" w14:textId="19621671" w:rsidR="0086502C" w:rsidRPr="00A141B7" w:rsidRDefault="0086502C" w:rsidP="0086502C">
      <w:pPr>
        <w:rPr>
          <w:rFonts w:cs="Times New Roman"/>
          <w:b/>
          <w:bCs/>
        </w:rPr>
      </w:pPr>
      <w:r w:rsidRPr="00A141B7">
        <w:rPr>
          <w:rFonts w:cs="Times New Roman"/>
          <w:b/>
          <w:bCs/>
        </w:rPr>
        <w:t xml:space="preserve">Recommendation 1: </w:t>
      </w:r>
      <w:r w:rsidR="00B43AE9">
        <w:rPr>
          <w:rFonts w:cs="Times New Roman"/>
          <w:b/>
          <w:bCs/>
        </w:rPr>
        <w:t>P</w:t>
      </w:r>
      <w:r w:rsidRPr="00A141B7">
        <w:rPr>
          <w:rFonts w:cs="Times New Roman"/>
          <w:b/>
          <w:bCs/>
        </w:rPr>
        <w:t>rioritis</w:t>
      </w:r>
      <w:r w:rsidR="00B43AE9">
        <w:rPr>
          <w:rFonts w:cs="Times New Roman"/>
          <w:b/>
          <w:bCs/>
        </w:rPr>
        <w:t>ing</w:t>
      </w:r>
      <w:r w:rsidRPr="00A141B7">
        <w:rPr>
          <w:rFonts w:cs="Times New Roman"/>
          <w:b/>
          <w:bCs/>
        </w:rPr>
        <w:t xml:space="preserve"> credible and trustworthy influencers  </w:t>
      </w:r>
    </w:p>
    <w:p w14:paraId="3E4B73D9" w14:textId="372222A4" w:rsidR="00524011" w:rsidRPr="00524011" w:rsidRDefault="00524011" w:rsidP="00524011">
      <w:pPr>
        <w:rPr>
          <w:rFonts w:cs="Times New Roman"/>
        </w:rPr>
      </w:pPr>
      <w:r w:rsidRPr="00524011">
        <w:rPr>
          <w:rFonts w:cs="Times New Roman"/>
        </w:rPr>
        <w:t>Based on the findings, Tesco F&amp;F should consider prioritising influencer credibility and trustworthiness when selecting influencers for Instagram campaigns. Credibility and trust were the only factors determined significant unique contribution to consumer purchase behaviour in the regression analysis, indicating that consumers give more importance to whether an influencer is credible and trusted or not. For that reason, it is essential to look at more than just the size of an audience or visibility of the influencer when selecting to work with them, and instead, the characteristics of the influencer should focus on their expertise, honesty, and alignment with the brand. The source credibility theory backs this up, suggesting that consumers are more inclined to believe when a source is seen as credible and trustworthy (Bilal et al., 2024).</w:t>
      </w:r>
    </w:p>
    <w:p w14:paraId="2101E5ED" w14:textId="5841153C" w:rsidR="00524011" w:rsidRPr="00524011" w:rsidRDefault="00524011" w:rsidP="00524011">
      <w:pPr>
        <w:rPr>
          <w:rFonts w:cs="Times New Roman"/>
        </w:rPr>
      </w:pPr>
      <w:r w:rsidRPr="00524011">
        <w:rPr>
          <w:rFonts w:cs="Times New Roman"/>
        </w:rPr>
        <w:t>Partnering with influencers who have built a reputation for their fashion-centric content could be beneficial in boosting consumer trust in product recommendations for Tesco F&amp;F. Regularly posting styling tips, product reviews, and fashion-related content might make influencers seem more knowledgeable and enhance the trustworthiness of their suggestions. Previous studies have shown that influencer expertise and authenticity can lead to enhanced consumer response</w:t>
      </w:r>
      <w:r>
        <w:rPr>
          <w:rFonts w:cs="Times New Roman"/>
        </w:rPr>
        <w:t>,</w:t>
      </w:r>
      <w:r w:rsidRPr="00524011">
        <w:rPr>
          <w:rFonts w:cs="Times New Roman"/>
        </w:rPr>
        <w:t xml:space="preserve"> as followers tend to trust recommendations from influencers that are seen as reliable (Chetioui et al., 2020).</w:t>
      </w:r>
    </w:p>
    <w:p w14:paraId="511F0CE6" w14:textId="0F653965" w:rsidR="00524011" w:rsidRPr="00524011" w:rsidRDefault="00524011" w:rsidP="00524011">
      <w:pPr>
        <w:rPr>
          <w:rFonts w:cs="Times New Roman"/>
          <w:b/>
          <w:bCs/>
        </w:rPr>
      </w:pPr>
      <w:r w:rsidRPr="00524011">
        <w:rPr>
          <w:rFonts w:cs="Times New Roman"/>
          <w:b/>
          <w:bCs/>
        </w:rPr>
        <w:t>Recommendation 2: Strengthen</w:t>
      </w:r>
      <w:r>
        <w:rPr>
          <w:rFonts w:cs="Times New Roman"/>
          <w:b/>
          <w:bCs/>
        </w:rPr>
        <w:t>ing</w:t>
      </w:r>
      <w:r w:rsidRPr="00524011">
        <w:rPr>
          <w:rFonts w:cs="Times New Roman"/>
          <w:b/>
          <w:bCs/>
        </w:rPr>
        <w:t xml:space="preserve"> Trust Through Authentic Influencer Relationships</w:t>
      </w:r>
    </w:p>
    <w:p w14:paraId="13E1FE1B" w14:textId="29DC02A7" w:rsidR="00524011" w:rsidRPr="00524011" w:rsidRDefault="00524011" w:rsidP="00524011">
      <w:pPr>
        <w:rPr>
          <w:rFonts w:cs="Times New Roman"/>
        </w:rPr>
      </w:pPr>
      <w:r w:rsidRPr="00524011">
        <w:rPr>
          <w:rFonts w:cs="Times New Roman"/>
        </w:rPr>
        <w:t>The results show that trust is another significant factor involved in consumer purchase behaviour. Hence, Tesco F&amp;F should try to establish genuine and honest relationships with influencers rather than just working out on a short-term basis. In the case of long-term partnerships, influencers can produce more authentic content as consumers can see a consistent relationship between the brand and the influencer. This can help boost trust as well as alleviate consumer worries about overly commercial influencer content (Sokolova and Kefi, 2020).</w:t>
      </w:r>
    </w:p>
    <w:p w14:paraId="65497E7F" w14:textId="4A9792F2" w:rsidR="00524011" w:rsidRPr="00524011" w:rsidRDefault="00524011" w:rsidP="00524011">
      <w:pPr>
        <w:rPr>
          <w:rFonts w:cs="Times New Roman"/>
        </w:rPr>
      </w:pPr>
      <w:r w:rsidRPr="00524011">
        <w:rPr>
          <w:rFonts w:cs="Times New Roman"/>
        </w:rPr>
        <w:t>The authenticity of influencers is crucial as consumers could lose trust in the recommendations if they feel they are only being driven by monetary rewards. Thus, Tesco F&amp;F can motivate influencers to give genuine reviews with honest perspectives, to showcase the product in a realistic manner and to communicate about sponsored collaborations in an open way. As mentioned in previous studies, a high level of trust can help lower perceived risk and boost consumer confidence in influencer recommendations, but over-commerciali</w:t>
      </w:r>
      <w:r>
        <w:rPr>
          <w:rFonts w:cs="Times New Roman"/>
        </w:rPr>
        <w:t>s</w:t>
      </w:r>
      <w:r w:rsidRPr="00524011">
        <w:rPr>
          <w:rFonts w:cs="Times New Roman"/>
        </w:rPr>
        <w:t>ation can have a negative impact on perceived authenticity (Erdiyana et al., 2022).</w:t>
      </w:r>
    </w:p>
    <w:p w14:paraId="00817E79" w14:textId="1B982411" w:rsidR="00524011" w:rsidRPr="00524011" w:rsidRDefault="00524011" w:rsidP="00524011">
      <w:pPr>
        <w:rPr>
          <w:rFonts w:cs="Times New Roman"/>
          <w:b/>
          <w:bCs/>
        </w:rPr>
      </w:pPr>
      <w:r w:rsidRPr="00524011">
        <w:rPr>
          <w:rFonts w:cs="Times New Roman"/>
          <w:b/>
          <w:bCs/>
        </w:rPr>
        <w:t>Recommendation 3: Use Engagement Metrics Alongside Credibility and Trust Indicators</w:t>
      </w:r>
    </w:p>
    <w:p w14:paraId="0A50469F" w14:textId="1B537DCD" w:rsidR="00524011" w:rsidRPr="00524011" w:rsidRDefault="00524011" w:rsidP="00524011">
      <w:pPr>
        <w:rPr>
          <w:rFonts w:cs="Times New Roman"/>
        </w:rPr>
      </w:pPr>
      <w:r w:rsidRPr="00524011">
        <w:rPr>
          <w:rFonts w:cs="Times New Roman"/>
        </w:rPr>
        <w:t xml:space="preserve">In this study, engagement-related factors were found to be positively associated with purchase behaviour, but were not significant independent predictors in the regression analysis. Hence, Tesco F&amp;F need to refrain from measuring the influence of influencers from parameters like likes, comments and followers. Rather, credibility and trust-related traits should be incorporated when evaluating prospective partnerships with influencers. This is because engagement </w:t>
      </w:r>
      <w:r>
        <w:rPr>
          <w:rFonts w:cs="Times New Roman"/>
        </w:rPr>
        <w:t>is</w:t>
      </w:r>
      <w:r w:rsidRPr="00524011">
        <w:rPr>
          <w:rFonts w:cs="Times New Roman"/>
        </w:rPr>
        <w:t xml:space="preserve"> insufficient to explain consumer purchase behaviour when other influencer-related factors are taken into account (Ao et al., 2023).</w:t>
      </w:r>
    </w:p>
    <w:p w14:paraId="7BCD5C3E" w14:textId="5697E0CE" w:rsidR="00524011" w:rsidRPr="00524011" w:rsidRDefault="00524011" w:rsidP="00524011">
      <w:pPr>
        <w:rPr>
          <w:rFonts w:cs="Times New Roman"/>
        </w:rPr>
      </w:pPr>
      <w:r w:rsidRPr="00524011">
        <w:rPr>
          <w:rFonts w:cs="Times New Roman"/>
        </w:rPr>
        <w:t xml:space="preserve">Tesco F&amp;F </w:t>
      </w:r>
      <w:r>
        <w:rPr>
          <w:rFonts w:cs="Times New Roman"/>
        </w:rPr>
        <w:t>should</w:t>
      </w:r>
      <w:r w:rsidRPr="00524011">
        <w:rPr>
          <w:rFonts w:cs="Times New Roman"/>
        </w:rPr>
        <w:t xml:space="preserve"> measure partnerships with influencers based on factors like audience trust, perceived authenticity, fashion product relevance, and communication quality for managerial decision-making. The preliminary studies indicate that engagement is not always correlated with actual purchases</w:t>
      </w:r>
      <w:r>
        <w:rPr>
          <w:rFonts w:cs="Times New Roman"/>
        </w:rPr>
        <w:t>,</w:t>
      </w:r>
      <w:r w:rsidRPr="00524011">
        <w:rPr>
          <w:rFonts w:cs="Times New Roman"/>
        </w:rPr>
        <w:t xml:space="preserve"> as people can engage with content without the intention of purchase. It is therefore essential to consider engagement as a part of an influencer's performance and not as the only measure of effectiveness (Lăzăroiu et al., 2020).</w:t>
      </w:r>
    </w:p>
    <w:p w14:paraId="35869968" w14:textId="7E57112E" w:rsidR="00524011" w:rsidRPr="00524011" w:rsidRDefault="00524011" w:rsidP="00524011">
      <w:pPr>
        <w:rPr>
          <w:rFonts w:cs="Times New Roman"/>
          <w:b/>
          <w:bCs/>
        </w:rPr>
      </w:pPr>
      <w:r w:rsidRPr="00524011">
        <w:rPr>
          <w:rFonts w:cs="Times New Roman"/>
          <w:b/>
          <w:bCs/>
        </w:rPr>
        <w:t>Recommendation 4: Linking Influencer credibility to the Tesco F&amp;F Brand Context</w:t>
      </w:r>
    </w:p>
    <w:p w14:paraId="36FE174F" w14:textId="52115783" w:rsidR="00524011" w:rsidRPr="00524011" w:rsidRDefault="00524011" w:rsidP="00524011">
      <w:pPr>
        <w:rPr>
          <w:rFonts w:cs="Times New Roman"/>
        </w:rPr>
      </w:pPr>
      <w:r w:rsidRPr="00524011">
        <w:rPr>
          <w:rFonts w:cs="Times New Roman"/>
        </w:rPr>
        <w:t>Tesco F&amp;F should look at choosing influencers that are in line with Tesco's value-position of fashion. Influencers should be relevant to fast fashion consumers' of affordable and practical fashion needs, as the study focuses on Tesco F&amp;F within the fast fashion retail sector. Understanding the needs and preferences of Tesco F&amp;F customers can be beneficial for influencers to communicate the product value in a credible way (Koay et al., 2021).</w:t>
      </w:r>
    </w:p>
    <w:p w14:paraId="4CD103F8" w14:textId="77777777" w:rsidR="00524011" w:rsidRPr="00524011" w:rsidRDefault="00524011" w:rsidP="00524011">
      <w:pPr>
        <w:rPr>
          <w:rFonts w:cs="Times New Roman"/>
        </w:rPr>
      </w:pPr>
      <w:r w:rsidRPr="00524011">
        <w:rPr>
          <w:rFonts w:cs="Times New Roman"/>
        </w:rPr>
        <w:t>Consumers might feel more authentic when they feel it's a genuine recommendation from a person who is a good fit for the brand and the content, as opposed to a person who is just pushing a brand. Studies suggest that besides being credible, influencers have to be perceived as an appropriate match for the product category they are promoting. Hence, it is worth considering whether potential influencers are knowledgeable about fashion and relevant to their audience before deciding to form partnerships with Tesco F&amp;F (Schouten et al., 2021).</w:t>
      </w:r>
    </w:p>
    <w:p w14:paraId="54E8A0D1" w14:textId="6C58852E" w:rsidR="00524011" w:rsidRPr="00524011" w:rsidRDefault="00524011" w:rsidP="00524011">
      <w:pPr>
        <w:rPr>
          <w:rFonts w:cs="Times New Roman"/>
          <w:b/>
          <w:bCs/>
        </w:rPr>
      </w:pPr>
      <w:r w:rsidRPr="00524011">
        <w:rPr>
          <w:rFonts w:cs="Times New Roman"/>
          <w:b/>
          <w:bCs/>
        </w:rPr>
        <w:t>Recommendation 5: Enhan</w:t>
      </w:r>
      <w:r>
        <w:rPr>
          <w:rFonts w:cs="Times New Roman"/>
          <w:b/>
          <w:bCs/>
        </w:rPr>
        <w:t>cing</w:t>
      </w:r>
      <w:r w:rsidRPr="00524011">
        <w:rPr>
          <w:rFonts w:cs="Times New Roman"/>
          <w:b/>
          <w:bCs/>
        </w:rPr>
        <w:t xml:space="preserve"> Quality and Reliability of Influencer Content</w:t>
      </w:r>
    </w:p>
    <w:p w14:paraId="50D09636" w14:textId="59C2CF72" w:rsidR="00524011" w:rsidRPr="00524011" w:rsidRDefault="00524011" w:rsidP="00524011">
      <w:pPr>
        <w:rPr>
          <w:rFonts w:cs="Times New Roman"/>
        </w:rPr>
      </w:pPr>
      <w:r w:rsidRPr="00524011">
        <w:rPr>
          <w:rFonts w:cs="Times New Roman"/>
        </w:rPr>
        <w:t>The most significant factor in this study is credibility and trust, so Tesco F&amp;F should consider hosting informative and trustworthy content by influencers. While the content should include promotional messages, it should also offer consumers information on the features, style and practical use of the product. Good information can provide assistance to consumer evaluation processes and boost consumer confidence in purchase decisions (Ngo et al., 2024).</w:t>
      </w:r>
    </w:p>
    <w:p w14:paraId="6B795C5C" w14:textId="28A47655" w:rsidR="00524011" w:rsidRPr="00524011" w:rsidRDefault="00524011" w:rsidP="00524011">
      <w:pPr>
        <w:rPr>
          <w:rFonts w:cs="Times New Roman"/>
        </w:rPr>
      </w:pPr>
      <w:r w:rsidRPr="00524011">
        <w:rPr>
          <w:rFonts w:cs="Times New Roman"/>
        </w:rPr>
        <w:t>Influencer-generated content can help contribute to electronic word of mouth (eWOM), which can help a brand provide product information and personal experiences for consumers. But the influence of this content relies on the consumer's belief in the trustworthiness and credibility of the influencer. Thus, Tesco F&amp;F should work on enhancing the informational value and authenticity of the influencer</w:t>
      </w:r>
      <w:r w:rsidR="004E4ECD">
        <w:rPr>
          <w:rFonts w:cs="Times New Roman"/>
        </w:rPr>
        <w:t>'</w:t>
      </w:r>
      <w:r w:rsidRPr="00524011">
        <w:rPr>
          <w:rFonts w:cs="Times New Roman"/>
        </w:rPr>
        <w:t>s content and ensure transparency of brand partnership (Ismagilova et al., 2020).</w:t>
      </w:r>
    </w:p>
    <w:p w14:paraId="7E75D663" w14:textId="485C67D5" w:rsidR="0086502C" w:rsidRPr="0086502C" w:rsidRDefault="00524011" w:rsidP="00524011">
      <w:pPr>
        <w:rPr>
          <w:rFonts w:cs="Times New Roman"/>
        </w:rPr>
      </w:pPr>
      <w:r w:rsidRPr="00524011">
        <w:rPr>
          <w:rFonts w:cs="Times New Roman"/>
        </w:rPr>
        <w:t xml:space="preserve">In conclusion, the recommendations from this study have highlighted the need for Tesco F&amp;F to work on strengthening the credibility and trust of influencers in creating their Instagram influencer marketing activities. The results show that credibility and trust are the most critical factors </w:t>
      </w:r>
      <w:r>
        <w:rPr>
          <w:rFonts w:cs="Times New Roman"/>
        </w:rPr>
        <w:t>associated</w:t>
      </w:r>
      <w:r w:rsidRPr="00524011">
        <w:rPr>
          <w:rFonts w:cs="Times New Roman"/>
        </w:rPr>
        <w:t xml:space="preserve"> with purchase behaviour in this study, whereas engagement and other consumer-related factors are also linked to consumer responses. Hence, trustworthy relationships with influencers, authentic communication, and good recommendations of products should be considered as priorities for future influencer marketing activities (Sokolova and Kefi, 2020)</w:t>
      </w:r>
      <w:r w:rsidR="0086502C" w:rsidRPr="0086502C">
        <w:rPr>
          <w:rFonts w:cs="Times New Roman"/>
        </w:rPr>
        <w:t>.</w:t>
      </w:r>
    </w:p>
    <w:p w14:paraId="09AE9D16" w14:textId="77777777" w:rsidR="0086502C" w:rsidRPr="0086502C" w:rsidRDefault="0086502C" w:rsidP="00A141B7">
      <w:pPr>
        <w:pStyle w:val="Heading2"/>
      </w:pPr>
      <w:bookmarkStart w:id="94" w:name="_Toc241063872"/>
      <w:r w:rsidRPr="0086502C">
        <w:t>5.3 Contributions to Theory</w:t>
      </w:r>
      <w:bookmarkEnd w:id="94"/>
      <w:r w:rsidRPr="0086502C">
        <w:t xml:space="preserve"> </w:t>
      </w:r>
    </w:p>
    <w:p w14:paraId="0ACD180E" w14:textId="6F056363" w:rsidR="0086502C" w:rsidRPr="0086502C" w:rsidRDefault="0086502C" w:rsidP="0086502C">
      <w:pPr>
        <w:rPr>
          <w:rFonts w:cs="Times New Roman"/>
        </w:rPr>
      </w:pPr>
      <w:r w:rsidRPr="0086502C">
        <w:rPr>
          <w:rFonts w:cs="Times New Roman"/>
        </w:rPr>
        <w:t>The study's key findings supplement current literature on consumer behaviour and social media marketing by advancing the knowledge regarding the nature of Instagram influencer marketing in the relatively under-researched field of supermarket fast fashion retailing. The previous research mainly focuses on luxury fashion brands and younger consumer segments</w:t>
      </w:r>
      <w:r w:rsidR="00A141B7">
        <w:rPr>
          <w:rFonts w:cs="Times New Roman"/>
        </w:rPr>
        <w:t>;</w:t>
      </w:r>
      <w:r w:rsidRPr="0086502C">
        <w:rPr>
          <w:rFonts w:cs="Times New Roman"/>
        </w:rPr>
        <w:t xml:space="preserve"> therefore, the analysis of Tesco F&amp;F can </w:t>
      </w:r>
      <w:r w:rsidR="00A141B7">
        <w:rPr>
          <w:rFonts w:cs="Times New Roman"/>
        </w:rPr>
        <w:t>serv</w:t>
      </w:r>
      <w:r w:rsidRPr="0086502C">
        <w:rPr>
          <w:rFonts w:cs="Times New Roman"/>
        </w:rPr>
        <w:t>e as additional evidence from the value-fashion retail environment. The results extend the Theory of Planned Behaviour (TPB) as they show that attitude, subjective norms, and perceived behavio</w:t>
      </w:r>
      <w:r w:rsidR="00A141B7">
        <w:rPr>
          <w:rFonts w:cs="Times New Roman"/>
        </w:rPr>
        <w:t>u</w:t>
      </w:r>
      <w:r w:rsidRPr="0086502C">
        <w:rPr>
          <w:rFonts w:cs="Times New Roman"/>
        </w:rPr>
        <w:t>ral control have positive correlations with purchase behaviour, but do not individually predict consumer purchasing decisions once other influencer-specific factors are analy</w:t>
      </w:r>
      <w:r w:rsidR="00A141B7">
        <w:rPr>
          <w:rFonts w:cs="Times New Roman"/>
        </w:rPr>
        <w:t>s</w:t>
      </w:r>
      <w:r w:rsidRPr="0086502C">
        <w:rPr>
          <w:rFonts w:cs="Times New Roman"/>
        </w:rPr>
        <w:t>ed. This implies that the traditional factors in cognitive decision-making may not play as great a role as people consider when evaluating social media influencer recommendations (Ajzen, 1991).</w:t>
      </w:r>
    </w:p>
    <w:p w14:paraId="79209A5D" w14:textId="357B104F" w:rsidR="0086502C" w:rsidRPr="0086502C" w:rsidRDefault="0086502C" w:rsidP="0086502C">
      <w:pPr>
        <w:rPr>
          <w:rFonts w:cs="Times New Roman"/>
        </w:rPr>
      </w:pPr>
      <w:r w:rsidRPr="0086502C">
        <w:rPr>
          <w:rFonts w:cs="Times New Roman"/>
        </w:rPr>
        <w:t>The research also enhances the AIDA Model by demonstrating that attention, interest, and desire are all important stages of consumer involvement in a purchase but are not necessarily directly linked to purchase behaviour. The results showed that trust and credibility are required mechanisms which convert consumer awareness into real purchasing behavio</w:t>
      </w:r>
      <w:r w:rsidR="00A141B7">
        <w:rPr>
          <w:rFonts w:cs="Times New Roman"/>
        </w:rPr>
        <w:t>u</w:t>
      </w:r>
      <w:r w:rsidRPr="0086502C">
        <w:rPr>
          <w:rFonts w:cs="Times New Roman"/>
        </w:rPr>
        <w:t>r. Moreover, the study further supports the applicability of Source Credibility Theory</w:t>
      </w:r>
      <w:r w:rsidR="00A141B7">
        <w:rPr>
          <w:rFonts w:cs="Times New Roman"/>
        </w:rPr>
        <w:t>,</w:t>
      </w:r>
      <w:r w:rsidRPr="0086502C">
        <w:rPr>
          <w:rFonts w:cs="Times New Roman"/>
        </w:rPr>
        <w:t xml:space="preserve"> as the most influential factor affecting consumer purchase behavio</w:t>
      </w:r>
      <w:r w:rsidR="00A141B7">
        <w:rPr>
          <w:rFonts w:cs="Times New Roman"/>
        </w:rPr>
        <w:t>u</w:t>
      </w:r>
      <w:r w:rsidRPr="0086502C">
        <w:rPr>
          <w:rFonts w:cs="Times New Roman"/>
        </w:rPr>
        <w:t xml:space="preserve">r is Influencer credibility. This indicates that more than just exposure or engagement, expertise, reliability and authenticity are more important. The findings of this research therefore advance the existing theoretical knowledge by suggesting that the effectiveness of influencer marketing is more related to building trustworthy relationships between influencers, consumers, and brands than </w:t>
      </w:r>
      <w:r w:rsidR="00872CD9">
        <w:rPr>
          <w:rFonts w:cs="Times New Roman"/>
        </w:rPr>
        <w:t xml:space="preserve">the </w:t>
      </w:r>
      <w:r w:rsidRPr="0086502C">
        <w:rPr>
          <w:rFonts w:cs="Times New Roman"/>
        </w:rPr>
        <w:t>retrieval of attention.</w:t>
      </w:r>
    </w:p>
    <w:p w14:paraId="72CED459" w14:textId="77777777" w:rsidR="0086502C" w:rsidRPr="0086502C" w:rsidRDefault="0086502C" w:rsidP="00A141B7">
      <w:pPr>
        <w:pStyle w:val="Heading2"/>
      </w:pPr>
      <w:bookmarkStart w:id="95" w:name="_Toc241063873"/>
      <w:r w:rsidRPr="0086502C">
        <w:t>5.4 Limitations of the Study and Areas for Further Research</w:t>
      </w:r>
      <w:bookmarkEnd w:id="95"/>
      <w:r w:rsidRPr="0086502C">
        <w:t xml:space="preserve"> </w:t>
      </w:r>
    </w:p>
    <w:p w14:paraId="03B55033" w14:textId="4788A622" w:rsidR="0086502C" w:rsidRPr="0086502C" w:rsidRDefault="0086502C" w:rsidP="0086502C">
      <w:pPr>
        <w:rPr>
          <w:rFonts w:cs="Times New Roman"/>
        </w:rPr>
      </w:pPr>
      <w:r w:rsidRPr="0086502C">
        <w:rPr>
          <w:rFonts w:cs="Times New Roman"/>
        </w:rPr>
        <w:t>Although the study provides useful information, there are certain limitations to the study. First, the research employed a convenience sampling technique and focused on 150 participants, which restricts the generalisability of the research findings to the wider population of fast fashion consumers within the UK. A larger probability-based sample could be used in future research for greater representativeness. Second, the study used a cross</w:t>
      </w:r>
      <w:r w:rsidR="00A141B7">
        <w:rPr>
          <w:rFonts w:cs="Times New Roman"/>
        </w:rPr>
        <w:t>-</w:t>
      </w:r>
      <w:r w:rsidRPr="0086502C">
        <w:rPr>
          <w:rFonts w:cs="Times New Roman"/>
        </w:rPr>
        <w:t>sectional research design</w:t>
      </w:r>
      <w:r w:rsidR="00A141B7">
        <w:rPr>
          <w:rFonts w:cs="Times New Roman"/>
        </w:rPr>
        <w:t>,</w:t>
      </w:r>
      <w:r w:rsidRPr="0086502C">
        <w:rPr>
          <w:rFonts w:cs="Times New Roman"/>
        </w:rPr>
        <w:t xml:space="preserve"> which meant it was a snapshot of consumers' perceptions </w:t>
      </w:r>
      <w:r w:rsidR="007203D8">
        <w:rPr>
          <w:rFonts w:cs="Times New Roman"/>
        </w:rPr>
        <w:t>at</w:t>
      </w:r>
      <w:r w:rsidRPr="0086502C">
        <w:rPr>
          <w:rFonts w:cs="Times New Roman"/>
        </w:rPr>
        <w:t xml:space="preserve"> one p</w:t>
      </w:r>
      <w:r w:rsidR="007203D8">
        <w:rPr>
          <w:rFonts w:cs="Times New Roman"/>
        </w:rPr>
        <w:t>oint in</w:t>
      </w:r>
      <w:r w:rsidRPr="0086502C">
        <w:rPr>
          <w:rFonts w:cs="Times New Roman"/>
        </w:rPr>
        <w:t xml:space="preserve"> time. Longitudinal studies can offer insights into the impact of influencer relationships on purchases over time.</w:t>
      </w:r>
    </w:p>
    <w:p w14:paraId="4AE1A875" w14:textId="16A92996" w:rsidR="004A7D5B" w:rsidRPr="000C4348" w:rsidRDefault="0086502C" w:rsidP="002235EC">
      <w:pPr>
        <w:rPr>
          <w:rFonts w:cs="Times New Roman"/>
        </w:rPr>
      </w:pPr>
      <w:r w:rsidRPr="0086502C">
        <w:rPr>
          <w:rFonts w:cs="Times New Roman"/>
        </w:rPr>
        <w:t xml:space="preserve">Thirdly, the study was self-reported </w:t>
      </w:r>
      <w:r w:rsidR="007203D8">
        <w:rPr>
          <w:rFonts w:cs="Times New Roman"/>
        </w:rPr>
        <w:t xml:space="preserve">and </w:t>
      </w:r>
      <w:r w:rsidRPr="0086502C">
        <w:rPr>
          <w:rFonts w:cs="Times New Roman"/>
        </w:rPr>
        <w:t>questionnaire</w:t>
      </w:r>
      <w:r w:rsidR="00A141B7">
        <w:rPr>
          <w:rFonts w:cs="Times New Roman"/>
        </w:rPr>
        <w:t>-</w:t>
      </w:r>
      <w:r w:rsidRPr="0086502C">
        <w:rPr>
          <w:rFonts w:cs="Times New Roman"/>
        </w:rPr>
        <w:t>based, which could be subject to recall bias and social desirability bias. Future research might incorporate actual purchase data, social media analysis or experimental methods. Lastly, the research was limited to Tesco F&amp;F in the UK fast fashion industry. To assess whether the effectiveness of influencer marketing varies across brand positioning and consumer segments, future studies could compare the performance of more than one fast fashion retailer like Primark, Zara and H&amp;M.</w:t>
      </w:r>
      <w:r w:rsidR="004A7D5B" w:rsidRPr="000C4348">
        <w:rPr>
          <w:rFonts w:cs="Times New Roman"/>
        </w:rPr>
        <w:br w:type="page"/>
      </w:r>
    </w:p>
    <w:p w14:paraId="71E996FE" w14:textId="5F729C43" w:rsidR="00866B52" w:rsidRPr="000C4348" w:rsidRDefault="00866B52" w:rsidP="004A7D5B">
      <w:pPr>
        <w:pStyle w:val="Heading1"/>
        <w:rPr>
          <w:rFonts w:cs="Times New Roman"/>
        </w:rPr>
      </w:pPr>
      <w:bookmarkStart w:id="96" w:name="_Toc241063874"/>
      <w:r w:rsidRPr="000C4348">
        <w:rPr>
          <w:rFonts w:cs="Times New Roman"/>
        </w:rPr>
        <w:t>References</w:t>
      </w:r>
      <w:bookmarkEnd w:id="96"/>
      <w:r w:rsidRPr="000C4348">
        <w:rPr>
          <w:rFonts w:cs="Times New Roman"/>
        </w:rPr>
        <w:t xml:space="preserve"> </w:t>
      </w:r>
    </w:p>
    <w:p w14:paraId="04442184" w14:textId="77777777" w:rsidR="005569A8" w:rsidRPr="000C4348" w:rsidRDefault="005569A8" w:rsidP="004E0FDC">
      <w:pPr>
        <w:rPr>
          <w:rFonts w:cs="Times New Roman"/>
        </w:rPr>
      </w:pPr>
      <w:r w:rsidRPr="000C4348">
        <w:rPr>
          <w:rFonts w:cs="Times New Roman"/>
        </w:rPr>
        <w:t xml:space="preserve">Aggarwal, P., Chauhan, K. and Chaturvedi, V. (2025) ‘The moderating role of perceived risk in social media marketing’s impact on customer engagement, e-WOM, and online repurchase intention in e-commerce: Integrating ELM and SOR models’, </w:t>
      </w:r>
      <w:r w:rsidRPr="000C4348">
        <w:rPr>
          <w:rFonts w:cs="Times New Roman"/>
          <w:i/>
          <w:iCs/>
        </w:rPr>
        <w:t>Prabandhan: Indian Journal of Management</w:t>
      </w:r>
      <w:r w:rsidRPr="000C4348">
        <w:rPr>
          <w:rFonts w:cs="Times New Roman"/>
        </w:rPr>
        <w:t>, 18(3).</w:t>
      </w:r>
    </w:p>
    <w:p w14:paraId="44C67282" w14:textId="77777777" w:rsidR="005569A8" w:rsidRPr="000C4348" w:rsidRDefault="005569A8" w:rsidP="004E0FDC">
      <w:pPr>
        <w:rPr>
          <w:rFonts w:cs="Times New Roman"/>
        </w:rPr>
      </w:pPr>
      <w:r w:rsidRPr="000C4348">
        <w:rPr>
          <w:rFonts w:cs="Times New Roman"/>
        </w:rPr>
        <w:t xml:space="preserve">Ahmed, R.R., Erum, Z.Z., Alam, S.H., Streimikiene, D. and Parmar, V. (2023) ‘Effect of social media marketing of luxury brands on brand equity, customer equity and customer purchase intention’, </w:t>
      </w:r>
      <w:r w:rsidRPr="000C4348">
        <w:rPr>
          <w:rFonts w:cs="Times New Roman"/>
          <w:i/>
          <w:iCs/>
        </w:rPr>
        <w:t>Amfiteatru Economic</w:t>
      </w:r>
      <w:r w:rsidRPr="000C4348">
        <w:rPr>
          <w:rFonts w:cs="Times New Roman"/>
        </w:rPr>
        <w:t>, 25(62), pp. 265–282.</w:t>
      </w:r>
    </w:p>
    <w:p w14:paraId="0C23CFDA" w14:textId="77777777" w:rsidR="005569A8" w:rsidRPr="000C4348" w:rsidRDefault="005569A8" w:rsidP="006A7ECF">
      <w:pPr>
        <w:rPr>
          <w:rFonts w:cs="Times New Roman"/>
        </w:rPr>
      </w:pPr>
      <w:r w:rsidRPr="000C4348">
        <w:rPr>
          <w:rFonts w:cs="Times New Roman"/>
        </w:rPr>
        <w:t xml:space="preserve">Ajzen, I. (1991) ‘The theory of planned behavior’, </w:t>
      </w:r>
      <w:r w:rsidRPr="000C4348">
        <w:rPr>
          <w:rFonts w:cs="Times New Roman"/>
          <w:i/>
          <w:iCs/>
        </w:rPr>
        <w:t>Organizational Behavior and Human Decision Processes</w:t>
      </w:r>
      <w:r w:rsidRPr="000C4348">
        <w:rPr>
          <w:rFonts w:cs="Times New Roman"/>
        </w:rPr>
        <w:t>, 50(2), pp. 179–211.</w:t>
      </w:r>
    </w:p>
    <w:p w14:paraId="54E9A3E1" w14:textId="77777777" w:rsidR="005569A8" w:rsidRPr="000C4348" w:rsidRDefault="005569A8" w:rsidP="006A7ECF">
      <w:pPr>
        <w:rPr>
          <w:rFonts w:cs="Times New Roman"/>
        </w:rPr>
      </w:pPr>
      <w:r w:rsidRPr="000C4348">
        <w:rPr>
          <w:rFonts w:cs="Times New Roman"/>
        </w:rPr>
        <w:t xml:space="preserve">Alam, M. (2023) </w:t>
      </w:r>
      <w:r w:rsidRPr="000C4348">
        <w:rPr>
          <w:rFonts w:cs="Times New Roman"/>
          <w:i/>
          <w:iCs/>
        </w:rPr>
        <w:t>What is Customer Segmentation? Definition, Models, Analysis, Strategy and Examples</w:t>
      </w:r>
      <w:r w:rsidRPr="000C4348">
        <w:rPr>
          <w:rFonts w:cs="Times New Roman"/>
        </w:rPr>
        <w:t>. [online] IdeaScale. Available at: https://ideascale.com/blog/what-is-customer-segmentation/ [Accessed 24 Jun. 2026].</w:t>
      </w:r>
    </w:p>
    <w:p w14:paraId="2240C5BB" w14:textId="77777777" w:rsidR="005569A8" w:rsidRPr="000C4348" w:rsidRDefault="005569A8" w:rsidP="00CC708B">
      <w:pPr>
        <w:rPr>
          <w:rFonts w:cs="Times New Roman"/>
        </w:rPr>
      </w:pPr>
      <w:r w:rsidRPr="000C4348">
        <w:rPr>
          <w:rFonts w:cs="Times New Roman"/>
        </w:rPr>
        <w:t xml:space="preserve">Alem, D.D. (2020) ‘An overview of data analysis and interpretations in research’, </w:t>
      </w:r>
      <w:r w:rsidRPr="000C4348">
        <w:rPr>
          <w:rFonts w:cs="Times New Roman"/>
          <w:i/>
          <w:iCs/>
        </w:rPr>
        <w:t>International Journal of Academic Research in Education and Review</w:t>
      </w:r>
      <w:r w:rsidRPr="000C4348">
        <w:rPr>
          <w:rFonts w:cs="Times New Roman"/>
        </w:rPr>
        <w:t>, 8(1), pp. 1–27.</w:t>
      </w:r>
    </w:p>
    <w:p w14:paraId="29EE6C5B" w14:textId="77777777" w:rsidR="005569A8" w:rsidRPr="000C4348" w:rsidRDefault="005569A8" w:rsidP="00CC708B">
      <w:pPr>
        <w:rPr>
          <w:rFonts w:cs="Times New Roman"/>
        </w:rPr>
      </w:pPr>
      <w:r w:rsidRPr="000C4348">
        <w:rPr>
          <w:rFonts w:cs="Times New Roman"/>
        </w:rPr>
        <w:t xml:space="preserve">Alharahsheh, H.H. and Pius, A. (2020) ‘A review of key paradigms: positivism vs interpretivism’, </w:t>
      </w:r>
      <w:r w:rsidRPr="000C4348">
        <w:rPr>
          <w:rFonts w:cs="Times New Roman"/>
          <w:i/>
          <w:iCs/>
        </w:rPr>
        <w:t>Global Academic Journal of Humanities and Social Sciences</w:t>
      </w:r>
      <w:r w:rsidRPr="000C4348">
        <w:rPr>
          <w:rFonts w:cs="Times New Roman"/>
        </w:rPr>
        <w:t>, 2(3), pp. 39–43.</w:t>
      </w:r>
    </w:p>
    <w:p w14:paraId="3ABF953B" w14:textId="77777777" w:rsidR="005569A8" w:rsidRPr="000C4348" w:rsidRDefault="005569A8" w:rsidP="000E1CDA">
      <w:pPr>
        <w:rPr>
          <w:rFonts w:cs="Times New Roman"/>
        </w:rPr>
      </w:pPr>
      <w:r w:rsidRPr="000C4348">
        <w:rPr>
          <w:rFonts w:cs="Times New Roman"/>
        </w:rPr>
        <w:t xml:space="preserve">ASA News (2024). </w:t>
      </w:r>
      <w:r w:rsidRPr="000C4348">
        <w:rPr>
          <w:rFonts w:cs="Times New Roman"/>
          <w:i/>
          <w:iCs/>
        </w:rPr>
        <w:t>Influencer Ad Disclosure on Social Media: Instagram and TikTok Report (2024)</w:t>
      </w:r>
      <w:r w:rsidRPr="000C4348">
        <w:rPr>
          <w:rFonts w:cs="Times New Roman"/>
        </w:rPr>
        <w:t>. [online] Asa.org.uk. Available at: https://www.asa.org.uk/news/influencer-ad-disclosure-on-social-media-instagram-and-tiktok-report-2024.html [Accessed 5 July 2026].</w:t>
      </w:r>
    </w:p>
    <w:p w14:paraId="62CCDEC9" w14:textId="77777777" w:rsidR="005569A8" w:rsidRPr="005569A8" w:rsidRDefault="005569A8" w:rsidP="005569A8">
      <w:pPr>
        <w:rPr>
          <w:rFonts w:cs="Times New Roman"/>
        </w:rPr>
      </w:pPr>
      <w:r w:rsidRPr="005569A8">
        <w:rPr>
          <w:rFonts w:cs="Times New Roman"/>
        </w:rPr>
        <w:t xml:space="preserve">Basheer, S., Ahmad, F., Rafiq, R., Kaur, A. and Kaur, M. (2024) ‘Measuring influence key metrics for successful influencer marketing campaigns with sentiment analysis’, </w:t>
      </w:r>
      <w:r w:rsidRPr="005569A8">
        <w:rPr>
          <w:rFonts w:cs="Times New Roman"/>
          <w:i/>
          <w:iCs/>
        </w:rPr>
        <w:t>AI Innovations in Service and Tourism Marketing</w:t>
      </w:r>
      <w:r w:rsidRPr="005569A8">
        <w:rPr>
          <w:rFonts w:cs="Times New Roman"/>
        </w:rPr>
        <w:t xml:space="preserve"> (pp. 229-248). IGI Global Scientific Publishing. </w:t>
      </w:r>
    </w:p>
    <w:p w14:paraId="688BA381" w14:textId="77777777" w:rsidR="005569A8" w:rsidRPr="000C4348" w:rsidRDefault="005569A8" w:rsidP="00CC708B">
      <w:pPr>
        <w:rPr>
          <w:rFonts w:cs="Times New Roman"/>
        </w:rPr>
      </w:pPr>
      <w:r w:rsidRPr="000C4348">
        <w:rPr>
          <w:rFonts w:cs="Times New Roman"/>
        </w:rPr>
        <w:t xml:space="preserve">Bhangu, S., Provost, F. and Caduff, C. (2023) ‘Introduction to qualitative research methods – Part I’, </w:t>
      </w:r>
      <w:r w:rsidRPr="000C4348">
        <w:rPr>
          <w:rFonts w:cs="Times New Roman"/>
          <w:i/>
          <w:iCs/>
        </w:rPr>
        <w:t>Perspectives in Clinical Research</w:t>
      </w:r>
      <w:r w:rsidRPr="000C4348">
        <w:rPr>
          <w:rFonts w:cs="Times New Roman"/>
        </w:rPr>
        <w:t>, 14(1), pp. 39–42.</w:t>
      </w:r>
    </w:p>
    <w:p w14:paraId="500C6793" w14:textId="77777777" w:rsidR="005569A8" w:rsidRPr="000C4348" w:rsidRDefault="005569A8" w:rsidP="004E0FDC">
      <w:pPr>
        <w:rPr>
          <w:rFonts w:cs="Times New Roman"/>
        </w:rPr>
      </w:pPr>
      <w:r w:rsidRPr="000C4348">
        <w:rPr>
          <w:rFonts w:cs="Times New Roman"/>
        </w:rPr>
        <w:t xml:space="preserve">Bilal, M., Ahmad, A., Ullah, M., Ahmad, W. and Manzoor, S.R. (2024) ‘Influencer marketing and consumer purchase intention: A conceptual holistic model’, </w:t>
      </w:r>
      <w:r w:rsidRPr="000C4348">
        <w:rPr>
          <w:rFonts w:cs="Times New Roman"/>
          <w:i/>
          <w:iCs/>
        </w:rPr>
        <w:t>International Journal of Business and Management Sciences</w:t>
      </w:r>
      <w:r w:rsidRPr="000C4348">
        <w:rPr>
          <w:rFonts w:cs="Times New Roman"/>
        </w:rPr>
        <w:t>, 5(1), pp. 117–130.</w:t>
      </w:r>
    </w:p>
    <w:p w14:paraId="06EE58D5" w14:textId="77777777" w:rsidR="005569A8" w:rsidRPr="000C4348" w:rsidRDefault="005569A8" w:rsidP="006A7ECF">
      <w:pPr>
        <w:rPr>
          <w:rFonts w:cs="Times New Roman"/>
        </w:rPr>
      </w:pPr>
      <w:r w:rsidRPr="000C4348">
        <w:rPr>
          <w:rFonts w:cs="Times New Roman"/>
        </w:rPr>
        <w:t xml:space="preserve">Bottomley, T. (2025) </w:t>
      </w:r>
      <w:r w:rsidRPr="000C4348">
        <w:rPr>
          <w:rFonts w:cs="Times New Roman"/>
          <w:i/>
          <w:iCs/>
        </w:rPr>
        <w:t>Tesco reboots F&amp;F online in digital fashion comeback - TheIndustry.fashion</w:t>
      </w:r>
      <w:r w:rsidRPr="000C4348">
        <w:rPr>
          <w:rFonts w:cs="Times New Roman"/>
        </w:rPr>
        <w:t>. [online] TheIndustry.fashion. Available at: https://www.theindustry.fashion/tesco-reboots-ff-online-in-digital-fashion-comeback/ [Accessed 24 Jun. 2026].</w:t>
      </w:r>
    </w:p>
    <w:p w14:paraId="00D2A279" w14:textId="77777777" w:rsidR="005569A8" w:rsidRPr="000C4348" w:rsidRDefault="005569A8" w:rsidP="006A7ECF">
      <w:pPr>
        <w:rPr>
          <w:rFonts w:cs="Times New Roman"/>
        </w:rPr>
      </w:pPr>
      <w:r w:rsidRPr="000C4348">
        <w:rPr>
          <w:rFonts w:cs="Times New Roman"/>
        </w:rPr>
        <w:t xml:space="preserve">Burney, C. (2025) </w:t>
      </w:r>
      <w:r w:rsidRPr="000C4348">
        <w:rPr>
          <w:rFonts w:cs="Times New Roman"/>
          <w:i/>
          <w:iCs/>
        </w:rPr>
        <w:t>F&amp;F online launch drives Tesco’s clothing sales - TheIndustry.fashion</w:t>
      </w:r>
      <w:r w:rsidRPr="000C4348">
        <w:rPr>
          <w:rFonts w:cs="Times New Roman"/>
        </w:rPr>
        <w:t>. [online] TheIndustry.fashion. Available at: https://www.theindustry.fashion/ff-online-launch-drives-tescos-clothing-sales/ [Accessed 24 Jun. 2026].</w:t>
      </w:r>
    </w:p>
    <w:p w14:paraId="2BAFAD30" w14:textId="77777777" w:rsidR="005569A8" w:rsidRPr="000C4348" w:rsidRDefault="005569A8" w:rsidP="000E1CDA">
      <w:pPr>
        <w:rPr>
          <w:rFonts w:cs="Times New Roman"/>
        </w:rPr>
      </w:pPr>
      <w:r w:rsidRPr="000C4348">
        <w:rPr>
          <w:rFonts w:cs="Times New Roman"/>
        </w:rPr>
        <w:t xml:space="preserve">Carroll, N. (2026). </w:t>
      </w:r>
      <w:r w:rsidRPr="000C4348">
        <w:rPr>
          <w:rFonts w:cs="Times New Roman"/>
          <w:i/>
          <w:iCs/>
        </w:rPr>
        <w:t>Trust in advertising at its highest in five years</w:t>
      </w:r>
      <w:r w:rsidRPr="000C4348">
        <w:rPr>
          <w:rFonts w:cs="Times New Roman"/>
        </w:rPr>
        <w:t>. [online] Marketing Week. Available at: https://www.marketingweek.com/trust-advertising-five-year-high/ [Accessed 5 July 2026].</w:t>
      </w:r>
    </w:p>
    <w:p w14:paraId="0D93CAE1" w14:textId="77777777" w:rsidR="005569A8" w:rsidRPr="000C4348" w:rsidRDefault="005569A8" w:rsidP="006A7ECF">
      <w:pPr>
        <w:rPr>
          <w:rFonts w:cs="Times New Roman"/>
        </w:rPr>
      </w:pPr>
      <w:r w:rsidRPr="000C4348">
        <w:rPr>
          <w:rFonts w:cs="Times New Roman"/>
        </w:rPr>
        <w:t xml:space="preserve">Casaló, L.V., Flavián, C. and Ibáñez-Sánchez, S. (2020) ‘Influencers on Instagram: Antecedents and consequences of opinion leadership’, </w:t>
      </w:r>
      <w:r w:rsidRPr="000C4348">
        <w:rPr>
          <w:rFonts w:cs="Times New Roman"/>
          <w:i/>
          <w:iCs/>
        </w:rPr>
        <w:t>Journal of Business Research</w:t>
      </w:r>
      <w:r w:rsidRPr="000C4348">
        <w:rPr>
          <w:rFonts w:cs="Times New Roman"/>
        </w:rPr>
        <w:t>, 117, pp. 510–519.</w:t>
      </w:r>
    </w:p>
    <w:p w14:paraId="79DAE0CE" w14:textId="77777777" w:rsidR="005569A8" w:rsidRDefault="005569A8" w:rsidP="004E0FDC">
      <w:pPr>
        <w:rPr>
          <w:rFonts w:cs="Times New Roman"/>
        </w:rPr>
      </w:pPr>
      <w:r w:rsidRPr="005569A8">
        <w:rPr>
          <w:rFonts w:cs="Times New Roman"/>
        </w:rPr>
        <w:t xml:space="preserve">Celestin, M., Sujatha, S., Kumar, A.D. and Vasuki, M. (2024) ‘Leveraging digital channels for customer engagement and sales: Evaluating SEO, content marketing, and social media for brand growth’, </w:t>
      </w:r>
      <w:r w:rsidRPr="005569A8">
        <w:rPr>
          <w:rFonts w:cs="Times New Roman"/>
          <w:i/>
          <w:iCs/>
        </w:rPr>
        <w:t>International Journal of Engineering Research and Modern Education</w:t>
      </w:r>
      <w:r w:rsidRPr="005569A8">
        <w:rPr>
          <w:rFonts w:cs="Times New Roman"/>
        </w:rPr>
        <w:t xml:space="preserve">, </w:t>
      </w:r>
      <w:r w:rsidRPr="005569A8">
        <w:rPr>
          <w:rFonts w:cs="Times New Roman"/>
          <w:i/>
          <w:iCs/>
        </w:rPr>
        <w:t>9</w:t>
      </w:r>
      <w:r w:rsidRPr="005569A8">
        <w:rPr>
          <w:rFonts w:cs="Times New Roman"/>
        </w:rPr>
        <w:t>(2), pp.32-40. </w:t>
      </w:r>
    </w:p>
    <w:p w14:paraId="5CEF36D5" w14:textId="77777777" w:rsidR="005569A8" w:rsidRPr="000C4348" w:rsidRDefault="005569A8" w:rsidP="004E0FDC">
      <w:pPr>
        <w:rPr>
          <w:rFonts w:cs="Times New Roman"/>
        </w:rPr>
      </w:pPr>
      <w:r w:rsidRPr="000C4348">
        <w:rPr>
          <w:rFonts w:cs="Times New Roman"/>
        </w:rPr>
        <w:t>Chen, N. and Yang, Y. (2023) ‘The role of influencers in live streaming e-commerce: influencer trust, attachment, and consumer purchase intention’, </w:t>
      </w:r>
      <w:r w:rsidRPr="000C4348">
        <w:rPr>
          <w:rFonts w:cs="Times New Roman"/>
          <w:i/>
          <w:iCs/>
        </w:rPr>
        <w:t>Journal of Theoretical and Applied Electronic Commerce Research</w:t>
      </w:r>
      <w:r w:rsidRPr="000C4348">
        <w:rPr>
          <w:rFonts w:cs="Times New Roman"/>
        </w:rPr>
        <w:t>, </w:t>
      </w:r>
      <w:r w:rsidRPr="000C4348">
        <w:rPr>
          <w:rFonts w:cs="Times New Roman"/>
          <w:i/>
          <w:iCs/>
        </w:rPr>
        <w:t>18</w:t>
      </w:r>
      <w:r w:rsidRPr="000C4348">
        <w:rPr>
          <w:rFonts w:cs="Times New Roman"/>
        </w:rPr>
        <w:t>(3), pp.1601-1618.</w:t>
      </w:r>
    </w:p>
    <w:p w14:paraId="60177280" w14:textId="77777777" w:rsidR="005569A8" w:rsidRPr="000C4348" w:rsidRDefault="005569A8" w:rsidP="004E0FDC">
      <w:pPr>
        <w:rPr>
          <w:rFonts w:cs="Times New Roman"/>
        </w:rPr>
      </w:pPr>
      <w:r w:rsidRPr="000C4348">
        <w:rPr>
          <w:rFonts w:cs="Times New Roman"/>
        </w:rPr>
        <w:t xml:space="preserve">Cheng, Y., Chen, Y.R.R. and Hung-Baesecke, C.J.F. (2021) ‘Social media influencers in CSR endorsement: The effect of consumer mimicry on CSR behaviors and consumer relationships’, </w:t>
      </w:r>
      <w:r w:rsidRPr="000C4348">
        <w:rPr>
          <w:rFonts w:cs="Times New Roman"/>
          <w:i/>
          <w:iCs/>
        </w:rPr>
        <w:t>Social Science Computer Review</w:t>
      </w:r>
      <w:r w:rsidRPr="000C4348">
        <w:rPr>
          <w:rFonts w:cs="Times New Roman"/>
        </w:rPr>
        <w:t>, 39(4), pp. 744–761.</w:t>
      </w:r>
    </w:p>
    <w:p w14:paraId="7E9092A1" w14:textId="77777777" w:rsidR="005569A8" w:rsidRPr="000C4348" w:rsidRDefault="005569A8" w:rsidP="006A7ECF">
      <w:pPr>
        <w:rPr>
          <w:rFonts w:cs="Times New Roman"/>
        </w:rPr>
      </w:pPr>
      <w:r w:rsidRPr="000C4348">
        <w:rPr>
          <w:rFonts w:cs="Times New Roman"/>
        </w:rPr>
        <w:t xml:space="preserve">Chetioui, Y., Benlafqih, H. and Lebdaoui, H. (2020) ‘How fashion influencers contribute to consumers’ purchase intention’, </w:t>
      </w:r>
      <w:r w:rsidRPr="000C4348">
        <w:rPr>
          <w:rFonts w:cs="Times New Roman"/>
          <w:i/>
          <w:iCs/>
        </w:rPr>
        <w:t>Journal of Fashion Marketing and Management</w:t>
      </w:r>
      <w:r w:rsidRPr="000C4348">
        <w:rPr>
          <w:rFonts w:cs="Times New Roman"/>
        </w:rPr>
        <w:t>, 24(3), pp. 361–380.</w:t>
      </w:r>
    </w:p>
    <w:p w14:paraId="0B562D8B" w14:textId="77777777" w:rsidR="005569A8" w:rsidRPr="005569A8" w:rsidRDefault="005569A8" w:rsidP="005569A8">
      <w:pPr>
        <w:rPr>
          <w:rFonts w:cs="Times New Roman"/>
        </w:rPr>
      </w:pPr>
      <w:r w:rsidRPr="005569A8">
        <w:rPr>
          <w:rFonts w:cs="Times New Roman"/>
        </w:rPr>
        <w:t>Codreanu, A. (2024) ‘Exploring the Impact of User-Generated Content (UGC) on Consumer Behavior in Digital Platforms: A Survey-Based Analysis.’ </w:t>
      </w:r>
    </w:p>
    <w:p w14:paraId="041DD523" w14:textId="77777777" w:rsidR="005569A8" w:rsidRPr="000C4348" w:rsidRDefault="005569A8" w:rsidP="006A7ECF">
      <w:pPr>
        <w:rPr>
          <w:rFonts w:cs="Times New Roman"/>
        </w:rPr>
      </w:pPr>
      <w:r w:rsidRPr="000C4348">
        <w:rPr>
          <w:rFonts w:cs="Times New Roman"/>
        </w:rPr>
        <w:t xml:space="preserve">Comminit (2014) </w:t>
      </w:r>
      <w:r w:rsidRPr="000C4348">
        <w:rPr>
          <w:rFonts w:cs="Times New Roman"/>
          <w:i/>
          <w:iCs/>
        </w:rPr>
        <w:t>Theory of Planned Behavior | The Communication Initiative</w:t>
      </w:r>
      <w:r w:rsidRPr="000C4348">
        <w:rPr>
          <w:rFonts w:cs="Times New Roman"/>
        </w:rPr>
        <w:t>. [online] Comminit.com. Available at: https://global.comminit.com/content/theory-planned-behavior [Accessed 24 Jun. 2026].</w:t>
      </w:r>
    </w:p>
    <w:p w14:paraId="07865691" w14:textId="77777777" w:rsidR="005569A8" w:rsidRPr="000C4348" w:rsidRDefault="005569A8" w:rsidP="00CC708B">
      <w:pPr>
        <w:rPr>
          <w:rFonts w:cs="Times New Roman"/>
        </w:rPr>
      </w:pPr>
      <w:r w:rsidRPr="000C4348">
        <w:rPr>
          <w:rFonts w:cs="Times New Roman"/>
        </w:rPr>
        <w:t xml:space="preserve">Cooksey, R.W. (2020) ‘Descriptive statistics for summarising data’, in </w:t>
      </w:r>
      <w:r w:rsidRPr="000C4348">
        <w:rPr>
          <w:rFonts w:cs="Times New Roman"/>
          <w:i/>
          <w:iCs/>
        </w:rPr>
        <w:t>Illustrating Statistical Procedures: Finding Meaning in Quantitative Data</w:t>
      </w:r>
      <w:r w:rsidRPr="000C4348">
        <w:rPr>
          <w:rFonts w:cs="Times New Roman"/>
        </w:rPr>
        <w:t>. Singapore: Springer Singapore, pp. 61–139.</w:t>
      </w:r>
    </w:p>
    <w:p w14:paraId="47B3AAA7" w14:textId="77777777" w:rsidR="005569A8" w:rsidRPr="000C4348" w:rsidRDefault="005569A8" w:rsidP="004E0FDC">
      <w:pPr>
        <w:rPr>
          <w:rFonts w:cs="Times New Roman"/>
        </w:rPr>
      </w:pPr>
      <w:r w:rsidRPr="000C4348">
        <w:rPr>
          <w:rFonts w:cs="Times New Roman"/>
        </w:rPr>
        <w:t xml:space="preserve">Dabija, D.C., Câmpian, V., Pop, A.R. and Băbuț, R. (2022) ‘Generating loyalty towards fast fashion stores: A cross-generational approach based on store attributes and socio-environmental responsibility’, </w:t>
      </w:r>
      <w:r w:rsidRPr="000C4348">
        <w:rPr>
          <w:rFonts w:cs="Times New Roman"/>
          <w:i/>
          <w:iCs/>
        </w:rPr>
        <w:t>Oeconomia Copernicana</w:t>
      </w:r>
      <w:r w:rsidRPr="000C4348">
        <w:rPr>
          <w:rFonts w:cs="Times New Roman"/>
        </w:rPr>
        <w:t>, 13(3), pp. 891–934.</w:t>
      </w:r>
    </w:p>
    <w:p w14:paraId="52A6A86D" w14:textId="77777777" w:rsidR="005569A8" w:rsidRPr="000C4348" w:rsidRDefault="005569A8" w:rsidP="000E1CDA">
      <w:pPr>
        <w:rPr>
          <w:rFonts w:cs="Times New Roman"/>
        </w:rPr>
      </w:pPr>
      <w:r w:rsidRPr="000C4348">
        <w:rPr>
          <w:rFonts w:cs="Times New Roman"/>
        </w:rPr>
        <w:t xml:space="preserve">Datareportal (2025). </w:t>
      </w:r>
      <w:r w:rsidRPr="000C4348">
        <w:rPr>
          <w:rFonts w:cs="Times New Roman"/>
          <w:i/>
          <w:iCs/>
        </w:rPr>
        <w:t>Welcome To Zscaler Directory Authentication</w:t>
      </w:r>
      <w:r w:rsidRPr="000C4348">
        <w:rPr>
          <w:rFonts w:cs="Times New Roman"/>
        </w:rPr>
        <w:t>. [online] Datareportal.com. Available at: https://datareportal.com/reports/digital-2026-united-kingdom [Accessed 5 July 2026].</w:t>
      </w:r>
    </w:p>
    <w:p w14:paraId="5E983CAE" w14:textId="77777777" w:rsidR="005569A8" w:rsidRPr="000C4348" w:rsidRDefault="005569A8" w:rsidP="006A7ECF">
      <w:pPr>
        <w:rPr>
          <w:rFonts w:cs="Times New Roman"/>
        </w:rPr>
      </w:pPr>
      <w:r w:rsidRPr="000C4348">
        <w:rPr>
          <w:rFonts w:cs="Times New Roman"/>
        </w:rPr>
        <w:t xml:space="preserve">Duan, X., Lou, C. and Kim, H.K. (2025) ‘Vlog my life: How vloggers’ self-disclosure and co-creation with consumers influence relationship-building and advertising outcomes’, </w:t>
      </w:r>
      <w:r w:rsidRPr="000C4348">
        <w:rPr>
          <w:rFonts w:cs="Times New Roman"/>
          <w:i/>
          <w:iCs/>
        </w:rPr>
        <w:t>International Journal of Advertising</w:t>
      </w:r>
      <w:r w:rsidRPr="000C4348">
        <w:rPr>
          <w:rFonts w:cs="Times New Roman"/>
        </w:rPr>
        <w:t>, pp. 1–33.</w:t>
      </w:r>
    </w:p>
    <w:p w14:paraId="115CCC4F" w14:textId="77777777" w:rsidR="005569A8" w:rsidRPr="005569A8" w:rsidRDefault="005569A8" w:rsidP="005569A8">
      <w:pPr>
        <w:rPr>
          <w:rFonts w:cs="Times New Roman"/>
        </w:rPr>
      </w:pPr>
      <w:r w:rsidRPr="005569A8">
        <w:rPr>
          <w:rFonts w:cs="Times New Roman"/>
        </w:rPr>
        <w:t xml:space="preserve">Duffek, B., Eisingerich, A.B., Merlo, O. and Lee, G. (2025) ‘Authenticity in influencer marketing: how can influencers and brands work together to build and maintain influencer authenticity?’, </w:t>
      </w:r>
      <w:r w:rsidRPr="005569A8">
        <w:rPr>
          <w:rFonts w:cs="Times New Roman"/>
          <w:i/>
          <w:iCs/>
        </w:rPr>
        <w:t>Journal of Marketing</w:t>
      </w:r>
      <w:r w:rsidRPr="005569A8">
        <w:rPr>
          <w:rFonts w:cs="Times New Roman"/>
        </w:rPr>
        <w:t xml:space="preserve">, </w:t>
      </w:r>
      <w:r w:rsidRPr="005569A8">
        <w:rPr>
          <w:rFonts w:cs="Times New Roman"/>
          <w:i/>
          <w:iCs/>
        </w:rPr>
        <w:t>89</w:t>
      </w:r>
      <w:r w:rsidRPr="005569A8">
        <w:rPr>
          <w:rFonts w:cs="Times New Roman"/>
        </w:rPr>
        <w:t>(5), pp.21-46. </w:t>
      </w:r>
    </w:p>
    <w:p w14:paraId="3016B829" w14:textId="77777777" w:rsidR="005569A8" w:rsidRPr="000C4348" w:rsidRDefault="005569A8" w:rsidP="000E1CDA">
      <w:pPr>
        <w:rPr>
          <w:rFonts w:cs="Times New Roman"/>
        </w:rPr>
      </w:pPr>
      <w:r w:rsidRPr="000C4348">
        <w:rPr>
          <w:rFonts w:cs="Times New Roman"/>
        </w:rPr>
        <w:t xml:space="preserve">Dunn, N. (2024). </w:t>
      </w:r>
      <w:r w:rsidRPr="000C4348">
        <w:rPr>
          <w:rFonts w:cs="Times New Roman"/>
          <w:i/>
          <w:iCs/>
        </w:rPr>
        <w:t>Influencer Marketing Statistics: Key Insights and Trends Revealed</w:t>
      </w:r>
      <w:r w:rsidRPr="000C4348">
        <w:rPr>
          <w:rFonts w:cs="Times New Roman"/>
        </w:rPr>
        <w:t>. [online] Www.charle.co.uk. Available at: https://www.charle.co.uk/articles/influencer-marketing-statistics/ [Accessed 5 July 2026].</w:t>
      </w:r>
    </w:p>
    <w:p w14:paraId="72A3BEFB" w14:textId="77777777" w:rsidR="005569A8" w:rsidRPr="000C4348" w:rsidRDefault="005569A8" w:rsidP="006A7ECF">
      <w:pPr>
        <w:rPr>
          <w:rFonts w:cs="Times New Roman"/>
        </w:rPr>
      </w:pPr>
      <w:r w:rsidRPr="000C4348">
        <w:rPr>
          <w:rFonts w:cs="Times New Roman"/>
        </w:rPr>
        <w:t xml:space="preserve">Dwivedi, Y.K., Ismagilova, E., Hughes, D.L., Carlson, J., Filieri, R., Jacobson, J., Jain, V., Karjaluoto, H., Kefi, H., Krishen, A.S. and Kumar, V. (2021) ‘Setting the future of digital and social media marketing research: Perspectives and research propositions’, </w:t>
      </w:r>
      <w:r w:rsidRPr="000C4348">
        <w:rPr>
          <w:rFonts w:cs="Times New Roman"/>
          <w:i/>
          <w:iCs/>
        </w:rPr>
        <w:t>International Journal of Information Management</w:t>
      </w:r>
      <w:r w:rsidRPr="000C4348">
        <w:rPr>
          <w:rFonts w:cs="Times New Roman"/>
        </w:rPr>
        <w:t>, 59, 102168.</w:t>
      </w:r>
    </w:p>
    <w:p w14:paraId="0EE284F8" w14:textId="77777777" w:rsidR="005569A8" w:rsidRPr="000C4348" w:rsidRDefault="005569A8" w:rsidP="00CC708B">
      <w:pPr>
        <w:rPr>
          <w:rFonts w:cs="Times New Roman"/>
        </w:rPr>
      </w:pPr>
      <w:r w:rsidRPr="000C4348">
        <w:rPr>
          <w:rFonts w:cs="Times New Roman"/>
        </w:rPr>
        <w:t xml:space="preserve">Elgeddawy, M. and Abouraia, M. (2024) ‘Pragmatism as a research paradigm’, in </w:t>
      </w:r>
      <w:r w:rsidRPr="000C4348">
        <w:rPr>
          <w:rFonts w:cs="Times New Roman"/>
          <w:i/>
          <w:iCs/>
        </w:rPr>
        <w:t>European Conference on Research Methodology for Business and Management Studies</w:t>
      </w:r>
      <w:r w:rsidRPr="000C4348">
        <w:rPr>
          <w:rFonts w:cs="Times New Roman"/>
        </w:rPr>
        <w:t>. Academic Conferences International Limited, pp. 71–74.</w:t>
      </w:r>
    </w:p>
    <w:p w14:paraId="2313D338" w14:textId="77777777" w:rsidR="005569A8" w:rsidRPr="000C4348" w:rsidRDefault="005569A8" w:rsidP="004E0FDC">
      <w:pPr>
        <w:rPr>
          <w:rFonts w:cs="Times New Roman"/>
        </w:rPr>
      </w:pPr>
      <w:r w:rsidRPr="000C4348">
        <w:rPr>
          <w:rFonts w:cs="Times New Roman"/>
        </w:rPr>
        <w:t xml:space="preserve">Erdiyana, L.Y., Muslichah, I., Mulia, R. and Setyaning, A.N.A. (2022) ‘Social media influencers’ role on brand engagement, value, and consumers' intention to buy Muslim fashion’, </w:t>
      </w:r>
      <w:r w:rsidRPr="000C4348">
        <w:rPr>
          <w:rFonts w:cs="Times New Roman"/>
          <w:i/>
          <w:iCs/>
        </w:rPr>
        <w:t>JBTI: Jurnal Bisnis: Teori dan Implementasi</w:t>
      </w:r>
      <w:r w:rsidRPr="000C4348">
        <w:rPr>
          <w:rFonts w:cs="Times New Roman"/>
        </w:rPr>
        <w:t>, 13(1), pp. 62–77.</w:t>
      </w:r>
    </w:p>
    <w:p w14:paraId="4A9ADCDE" w14:textId="77777777" w:rsidR="005569A8" w:rsidRPr="000C4348" w:rsidRDefault="005569A8" w:rsidP="00CC708B">
      <w:pPr>
        <w:rPr>
          <w:rFonts w:cs="Times New Roman"/>
        </w:rPr>
      </w:pPr>
      <w:r w:rsidRPr="000C4348">
        <w:rPr>
          <w:rFonts w:cs="Times New Roman"/>
        </w:rPr>
        <w:t xml:space="preserve">Gamage, A.N.K.K. (2025) ‘Research design, philosophy, and quantitative approaches in scientific research methodology’, </w:t>
      </w:r>
      <w:r w:rsidRPr="000C4348">
        <w:rPr>
          <w:rFonts w:cs="Times New Roman"/>
          <w:i/>
          <w:iCs/>
        </w:rPr>
        <w:t>Scholars Journal of Engineering and Technology</w:t>
      </w:r>
      <w:r w:rsidRPr="000C4348">
        <w:rPr>
          <w:rFonts w:cs="Times New Roman"/>
        </w:rPr>
        <w:t>, 2(1), pp. 91–103.</w:t>
      </w:r>
    </w:p>
    <w:p w14:paraId="3217FC1A" w14:textId="77777777" w:rsidR="005569A8" w:rsidRPr="000C4348" w:rsidRDefault="005569A8" w:rsidP="00CC708B">
      <w:pPr>
        <w:rPr>
          <w:rFonts w:cs="Times New Roman"/>
        </w:rPr>
      </w:pPr>
      <w:r w:rsidRPr="000C4348">
        <w:rPr>
          <w:rFonts w:cs="Times New Roman"/>
        </w:rPr>
        <w:t xml:space="preserve">Golzar, J., Noor, S. and Tajik, O. (2022) ‘Convenience sampling’, </w:t>
      </w:r>
      <w:r w:rsidRPr="000C4348">
        <w:rPr>
          <w:rFonts w:cs="Times New Roman"/>
          <w:i/>
          <w:iCs/>
        </w:rPr>
        <w:t>International Journal of Education &amp; Language Studies</w:t>
      </w:r>
      <w:r w:rsidRPr="000C4348">
        <w:rPr>
          <w:rFonts w:cs="Times New Roman"/>
        </w:rPr>
        <w:t>, 1(2), pp. 72–77.</w:t>
      </w:r>
    </w:p>
    <w:p w14:paraId="5D2F47E9" w14:textId="77777777" w:rsidR="005569A8" w:rsidRPr="000C4348" w:rsidRDefault="005569A8" w:rsidP="000E1CDA">
      <w:pPr>
        <w:rPr>
          <w:rFonts w:cs="Times New Roman"/>
        </w:rPr>
      </w:pPr>
      <w:r w:rsidRPr="000C4348">
        <w:rPr>
          <w:rFonts w:cs="Times New Roman"/>
        </w:rPr>
        <w:t xml:space="preserve">Goviral Global (2025). </w:t>
      </w:r>
      <w:r w:rsidRPr="000C4348">
        <w:rPr>
          <w:rFonts w:cs="Times New Roman"/>
          <w:i/>
          <w:iCs/>
        </w:rPr>
        <w:t>United Kingdom Influencer Marketing &amp; KOL Statistics (Updated 2025)</w:t>
      </w:r>
      <w:r w:rsidRPr="000C4348">
        <w:rPr>
          <w:rFonts w:cs="Times New Roman"/>
        </w:rPr>
        <w:t>. [online] GOVIRAL GLOBAL. Available at: https://www.goviralglobal.com/post/united-kingdom-influencer-marketing-kol-statistics-updated-2025 [Accessed 5 July 2026].</w:t>
      </w:r>
    </w:p>
    <w:p w14:paraId="79E6A702" w14:textId="77777777" w:rsidR="005569A8" w:rsidRPr="000C4348" w:rsidRDefault="005569A8" w:rsidP="00CC708B">
      <w:pPr>
        <w:rPr>
          <w:rFonts w:cs="Times New Roman"/>
        </w:rPr>
      </w:pPr>
      <w:r w:rsidRPr="000C4348">
        <w:rPr>
          <w:rFonts w:cs="Times New Roman"/>
        </w:rPr>
        <w:t xml:space="preserve">Hagger, M.S., Cheung, M.W.L., Ajzen, I. and Hamilton, K. (2022) ‘Perceived behavioral control moderating effects in the theory of planned behavior: A meta-analysis’, </w:t>
      </w:r>
      <w:r w:rsidRPr="000C4348">
        <w:rPr>
          <w:rFonts w:cs="Times New Roman"/>
          <w:i/>
          <w:iCs/>
        </w:rPr>
        <w:t>Health Psychology</w:t>
      </w:r>
      <w:r w:rsidRPr="000C4348">
        <w:rPr>
          <w:rFonts w:cs="Times New Roman"/>
        </w:rPr>
        <w:t>, 41(2), p. 155.</w:t>
      </w:r>
    </w:p>
    <w:p w14:paraId="20A1F11D" w14:textId="77777777" w:rsidR="005569A8" w:rsidRPr="000C4348" w:rsidRDefault="005569A8" w:rsidP="000E1CDA">
      <w:pPr>
        <w:rPr>
          <w:rFonts w:cs="Times New Roman"/>
        </w:rPr>
      </w:pPr>
      <w:r w:rsidRPr="000C4348">
        <w:rPr>
          <w:rFonts w:cs="Times New Roman"/>
        </w:rPr>
        <w:t xml:space="preserve">Imarc (2025). </w:t>
      </w:r>
      <w:r w:rsidRPr="000C4348">
        <w:rPr>
          <w:rFonts w:cs="Times New Roman"/>
          <w:i/>
          <w:iCs/>
        </w:rPr>
        <w:t>UK Influencer Market Size, Share, Outlook 2025-2033</w:t>
      </w:r>
      <w:r w:rsidRPr="000C4348">
        <w:rPr>
          <w:rFonts w:cs="Times New Roman"/>
        </w:rPr>
        <w:t>. [online] Imarcgroup.com. Available at: https://www.imarcgroup.com/uk-influencer-marketing-market [Accessed 5 July 2026].</w:t>
      </w:r>
    </w:p>
    <w:p w14:paraId="7FABA2E6" w14:textId="77777777" w:rsidR="005569A8" w:rsidRPr="000C4348" w:rsidRDefault="005569A8" w:rsidP="006A7ECF">
      <w:pPr>
        <w:rPr>
          <w:rFonts w:cs="Times New Roman"/>
        </w:rPr>
      </w:pPr>
      <w:r w:rsidRPr="000C4348">
        <w:rPr>
          <w:rFonts w:cs="Times New Roman"/>
        </w:rPr>
        <w:t xml:space="preserve">Ismagilova, E., Slade, E., Rana, N.P. and Dwivedi, Y.K. (2020) ‘The effect of electronic word of mouth communications on intention to buy: A meta-analysis’, </w:t>
      </w:r>
      <w:r w:rsidRPr="000C4348">
        <w:rPr>
          <w:rFonts w:cs="Times New Roman"/>
          <w:i/>
          <w:iCs/>
        </w:rPr>
        <w:t>Information Systems Frontiers</w:t>
      </w:r>
      <w:r w:rsidRPr="000C4348">
        <w:rPr>
          <w:rFonts w:cs="Times New Roman"/>
        </w:rPr>
        <w:t>, 22(5), pp. 1203–1226.</w:t>
      </w:r>
    </w:p>
    <w:p w14:paraId="769548B0" w14:textId="77777777" w:rsidR="005569A8" w:rsidRPr="000C4348" w:rsidRDefault="005569A8" w:rsidP="00CC708B">
      <w:pPr>
        <w:rPr>
          <w:rFonts w:cs="Times New Roman"/>
        </w:rPr>
      </w:pPr>
      <w:r w:rsidRPr="000C4348">
        <w:rPr>
          <w:rFonts w:cs="Times New Roman"/>
        </w:rPr>
        <w:t xml:space="preserve">Izah, S.C., Sylva, L. and Hait, M. (2023) ‘Cronbach’s alpha: A cornerstone in ensuring reliability and validity in environmental health assessment’, </w:t>
      </w:r>
      <w:r w:rsidRPr="000C4348">
        <w:rPr>
          <w:rFonts w:cs="Times New Roman"/>
          <w:i/>
          <w:iCs/>
        </w:rPr>
        <w:t>ES Energy and Environment</w:t>
      </w:r>
      <w:r w:rsidRPr="000C4348">
        <w:rPr>
          <w:rFonts w:cs="Times New Roman"/>
        </w:rPr>
        <w:t>, 23, p. 1057.</w:t>
      </w:r>
    </w:p>
    <w:p w14:paraId="581280F2" w14:textId="77777777" w:rsidR="005569A8" w:rsidRPr="000C4348" w:rsidRDefault="005569A8" w:rsidP="004E0FDC">
      <w:pPr>
        <w:rPr>
          <w:rFonts w:cs="Times New Roman"/>
        </w:rPr>
      </w:pPr>
      <w:r w:rsidRPr="000C4348">
        <w:rPr>
          <w:rFonts w:cs="Times New Roman"/>
        </w:rPr>
        <w:t xml:space="preserve">Janssen, L., Schouten, A.P. and Croes, E.A. (2022) ‘Influencer advertising on Instagram: Product–influencer fit and number of followers affect advertising outcomes and influencer evaluations via credibility and identification’, </w:t>
      </w:r>
      <w:r w:rsidRPr="000C4348">
        <w:rPr>
          <w:rFonts w:cs="Times New Roman"/>
          <w:i/>
          <w:iCs/>
        </w:rPr>
        <w:t>International Journal of Advertising</w:t>
      </w:r>
      <w:r w:rsidRPr="000C4348">
        <w:rPr>
          <w:rFonts w:cs="Times New Roman"/>
        </w:rPr>
        <w:t>, 41(1), pp. 101–127.</w:t>
      </w:r>
    </w:p>
    <w:p w14:paraId="58E9AB3D" w14:textId="77777777" w:rsidR="005569A8" w:rsidRPr="000C4348" w:rsidRDefault="005569A8" w:rsidP="004E0FDC">
      <w:pPr>
        <w:rPr>
          <w:rFonts w:cs="Times New Roman"/>
        </w:rPr>
      </w:pPr>
      <w:r w:rsidRPr="000C4348">
        <w:rPr>
          <w:rFonts w:cs="Times New Roman"/>
        </w:rPr>
        <w:t xml:space="preserve">Kaur, H., Paruthi, M., Islam, J. and Hollebeek, L.D. (2020) ‘The role of brand community identification and reward on consumer brand engagement and brand loyalty in virtual brand communities’, </w:t>
      </w:r>
      <w:r w:rsidRPr="000C4348">
        <w:rPr>
          <w:rFonts w:cs="Times New Roman"/>
          <w:i/>
          <w:iCs/>
        </w:rPr>
        <w:t>Telematics and Informatics</w:t>
      </w:r>
      <w:r w:rsidRPr="000C4348">
        <w:rPr>
          <w:rFonts w:cs="Times New Roman"/>
        </w:rPr>
        <w:t>, 46, p. 101321.</w:t>
      </w:r>
    </w:p>
    <w:p w14:paraId="175B2F82" w14:textId="77777777" w:rsidR="005569A8" w:rsidRPr="000C4348" w:rsidRDefault="005569A8" w:rsidP="000E1CDA">
      <w:pPr>
        <w:rPr>
          <w:rFonts w:cs="Times New Roman"/>
        </w:rPr>
      </w:pPr>
      <w:r w:rsidRPr="000C4348">
        <w:rPr>
          <w:rFonts w:cs="Times New Roman"/>
        </w:rPr>
        <w:t xml:space="preserve">Kenan, J. (2024). </w:t>
      </w:r>
      <w:r w:rsidRPr="000C4348">
        <w:rPr>
          <w:rFonts w:cs="Times New Roman"/>
          <w:i/>
          <w:iCs/>
        </w:rPr>
        <w:t>UK fashion influencers redefining style</w:t>
      </w:r>
      <w:r w:rsidRPr="000C4348">
        <w:rPr>
          <w:rFonts w:cs="Times New Roman"/>
        </w:rPr>
        <w:t>. [online] Sprout Social. Available at: https://sproutsocial.com/insights/uk-fashion-influencers/ [Accessed 5 July 2026].</w:t>
      </w:r>
    </w:p>
    <w:p w14:paraId="203A5ABB" w14:textId="77777777" w:rsidR="005569A8" w:rsidRPr="000C4348" w:rsidRDefault="005569A8" w:rsidP="006A7ECF">
      <w:pPr>
        <w:rPr>
          <w:rFonts w:cs="Times New Roman"/>
        </w:rPr>
      </w:pPr>
      <w:r w:rsidRPr="000C4348">
        <w:rPr>
          <w:rFonts w:cs="Times New Roman"/>
        </w:rPr>
        <w:t xml:space="preserve">Koay, K.Y., Lim, W.M., Kaur, S., Soh, K. and Poon, W.C. (2023) ‘How and when social media influencers’ intimate self-disclosure fosters purchase intentions: The roles of congruency and parasocial relationships’, </w:t>
      </w:r>
      <w:r w:rsidRPr="000C4348">
        <w:rPr>
          <w:rFonts w:cs="Times New Roman"/>
          <w:i/>
          <w:iCs/>
        </w:rPr>
        <w:t>Marketing Intelligence &amp; Planning</w:t>
      </w:r>
      <w:r w:rsidRPr="000C4348">
        <w:rPr>
          <w:rFonts w:cs="Times New Roman"/>
        </w:rPr>
        <w:t>, 41(6), pp. 790–809.</w:t>
      </w:r>
    </w:p>
    <w:p w14:paraId="79B77CDD" w14:textId="77777777" w:rsidR="005569A8" w:rsidRPr="000C4348" w:rsidRDefault="005569A8" w:rsidP="006A7ECF">
      <w:pPr>
        <w:rPr>
          <w:rFonts w:cs="Times New Roman"/>
        </w:rPr>
      </w:pPr>
      <w:r w:rsidRPr="000C4348">
        <w:rPr>
          <w:rFonts w:cs="Times New Roman"/>
        </w:rPr>
        <w:t xml:space="preserve">Koay, K.Y., Teoh, C.W. and Soh, P.C.H. (2021) ‘Instagram influencer marketing: Perceived social media marketing activities and online impulse buying’, </w:t>
      </w:r>
      <w:r w:rsidRPr="000C4348">
        <w:rPr>
          <w:rFonts w:cs="Times New Roman"/>
          <w:i/>
          <w:iCs/>
        </w:rPr>
        <w:t>First Monday</w:t>
      </w:r>
      <w:r w:rsidRPr="000C4348">
        <w:rPr>
          <w:rFonts w:cs="Times New Roman"/>
        </w:rPr>
        <w:t>, 26(9).</w:t>
      </w:r>
    </w:p>
    <w:p w14:paraId="0F3E2EB0" w14:textId="77777777" w:rsidR="005569A8" w:rsidRPr="000C4348" w:rsidRDefault="005569A8" w:rsidP="00CC708B">
      <w:pPr>
        <w:rPr>
          <w:rFonts w:cs="Times New Roman"/>
        </w:rPr>
      </w:pPr>
      <w:r w:rsidRPr="000C4348">
        <w:rPr>
          <w:rFonts w:cs="Times New Roman"/>
        </w:rPr>
        <w:t xml:space="preserve">Kumar, S. and Ujire, D.K. (2024) ‘Inductive and deductive approaches to qualitative research’, </w:t>
      </w:r>
      <w:r w:rsidRPr="000C4348">
        <w:rPr>
          <w:rFonts w:cs="Times New Roman"/>
          <w:i/>
          <w:iCs/>
        </w:rPr>
        <w:t>International Journal of Multidisciplinary Educational Research</w:t>
      </w:r>
      <w:r w:rsidRPr="000C4348">
        <w:rPr>
          <w:rFonts w:cs="Times New Roman"/>
        </w:rPr>
        <w:t>, 13(1), pp. 58–63.</w:t>
      </w:r>
    </w:p>
    <w:p w14:paraId="5F91C7EA" w14:textId="77777777" w:rsidR="005569A8" w:rsidRPr="000C4348" w:rsidRDefault="005569A8" w:rsidP="006A7ECF">
      <w:pPr>
        <w:rPr>
          <w:rFonts w:cs="Times New Roman"/>
        </w:rPr>
      </w:pPr>
      <w:r w:rsidRPr="000C4348">
        <w:rPr>
          <w:rFonts w:cs="Times New Roman"/>
        </w:rPr>
        <w:t xml:space="preserve">Lăzăroiu, G., Neguriță, O., Grecu, I., Grecu, G. and Mitran, P.C. (2020) ‘Consumers’ decision-making process on social commerce platforms’, </w:t>
      </w:r>
      <w:r w:rsidRPr="000C4348">
        <w:rPr>
          <w:rFonts w:cs="Times New Roman"/>
          <w:i/>
          <w:iCs/>
        </w:rPr>
        <w:t>Economics, Management and Financial Markets</w:t>
      </w:r>
      <w:r w:rsidRPr="000C4348">
        <w:rPr>
          <w:rFonts w:cs="Times New Roman"/>
        </w:rPr>
        <w:t>, 15(2), pp. 61–67.</w:t>
      </w:r>
    </w:p>
    <w:p w14:paraId="76AF3BC3" w14:textId="77777777" w:rsidR="005569A8" w:rsidRPr="000C4348" w:rsidRDefault="005569A8" w:rsidP="004E0FDC">
      <w:pPr>
        <w:rPr>
          <w:rFonts w:cs="Times New Roman"/>
        </w:rPr>
      </w:pPr>
      <w:r w:rsidRPr="000C4348">
        <w:rPr>
          <w:rFonts w:cs="Times New Roman"/>
        </w:rPr>
        <w:t xml:space="preserve">Li, J. (2025) ‘Living double lives: How influencers navigate identity, risk, and reward’, </w:t>
      </w:r>
      <w:r w:rsidRPr="000C4348">
        <w:rPr>
          <w:rFonts w:cs="Times New Roman"/>
          <w:i/>
          <w:iCs/>
        </w:rPr>
        <w:t>Interactions</w:t>
      </w:r>
      <w:r w:rsidRPr="000C4348">
        <w:rPr>
          <w:rFonts w:cs="Times New Roman"/>
        </w:rPr>
        <w:t>, 33(1), pp. 20–22.</w:t>
      </w:r>
    </w:p>
    <w:p w14:paraId="3B94AD4A" w14:textId="77777777" w:rsidR="005569A8" w:rsidRPr="000C4348" w:rsidRDefault="005569A8" w:rsidP="006A7ECF">
      <w:pPr>
        <w:rPr>
          <w:rFonts w:cs="Times New Roman"/>
        </w:rPr>
      </w:pPr>
      <w:r w:rsidRPr="000C4348">
        <w:rPr>
          <w:rFonts w:cs="Times New Roman"/>
        </w:rPr>
        <w:t xml:space="preserve">Liu, X. and Zhang, L. (2024) ‘Impacts of different interactive elements on consumers’ purchase intention in live streaming e-commerce’, </w:t>
      </w:r>
      <w:r w:rsidRPr="000C4348">
        <w:rPr>
          <w:rFonts w:cs="Times New Roman"/>
          <w:i/>
          <w:iCs/>
        </w:rPr>
        <w:t>PLoS ONE</w:t>
      </w:r>
      <w:r w:rsidRPr="000C4348">
        <w:rPr>
          <w:rFonts w:cs="Times New Roman"/>
        </w:rPr>
        <w:t>, 19(12), e0315731.</w:t>
      </w:r>
    </w:p>
    <w:p w14:paraId="51C8B6B0" w14:textId="77777777" w:rsidR="005569A8" w:rsidRPr="000C4348" w:rsidRDefault="005569A8" w:rsidP="004E0FDC">
      <w:pPr>
        <w:rPr>
          <w:rFonts w:cs="Times New Roman"/>
        </w:rPr>
      </w:pPr>
      <w:r w:rsidRPr="000C4348">
        <w:rPr>
          <w:rFonts w:cs="Times New Roman"/>
        </w:rPr>
        <w:t xml:space="preserve">Long, X. and Nasiry, J. (2022) ‘Sustainability in the fast fashion industry’, </w:t>
      </w:r>
      <w:r w:rsidRPr="000C4348">
        <w:rPr>
          <w:rFonts w:cs="Times New Roman"/>
          <w:i/>
          <w:iCs/>
        </w:rPr>
        <w:t>Manufacturing &amp; Service Operations Management</w:t>
      </w:r>
      <w:r w:rsidRPr="000C4348">
        <w:rPr>
          <w:rFonts w:cs="Times New Roman"/>
        </w:rPr>
        <w:t>, 24(3), pp. 1276–1293.</w:t>
      </w:r>
    </w:p>
    <w:p w14:paraId="1C1570BB" w14:textId="77777777" w:rsidR="005569A8" w:rsidRPr="005569A8" w:rsidRDefault="005569A8" w:rsidP="005569A8">
      <w:pPr>
        <w:rPr>
          <w:rFonts w:cs="Times New Roman"/>
        </w:rPr>
      </w:pPr>
      <w:r w:rsidRPr="005569A8">
        <w:rPr>
          <w:rFonts w:cs="Times New Roman"/>
        </w:rPr>
        <w:t xml:space="preserve">Makarawung, R.J.N. and Maringka, R.C. (2025) ‘Influencer Perspectives on Digital Marketing: Strategies, Challenges and Best Practices in Content Creation and Brand Collaborations’, </w:t>
      </w:r>
      <w:r w:rsidRPr="005569A8">
        <w:rPr>
          <w:rFonts w:cs="Times New Roman"/>
          <w:i/>
          <w:iCs/>
        </w:rPr>
        <w:t>Inovbiz: Jurnal Inovasi Bisnis</w:t>
      </w:r>
      <w:r w:rsidRPr="005569A8">
        <w:rPr>
          <w:rFonts w:cs="Times New Roman"/>
        </w:rPr>
        <w:t xml:space="preserve">, </w:t>
      </w:r>
      <w:r w:rsidRPr="005569A8">
        <w:rPr>
          <w:rFonts w:cs="Times New Roman"/>
          <w:i/>
          <w:iCs/>
        </w:rPr>
        <w:t>13</w:t>
      </w:r>
      <w:r w:rsidRPr="005569A8">
        <w:rPr>
          <w:rFonts w:cs="Times New Roman"/>
        </w:rPr>
        <w:t>(2), pp.104-109.  </w:t>
      </w:r>
    </w:p>
    <w:p w14:paraId="7D9273E5" w14:textId="77777777" w:rsidR="005569A8" w:rsidRPr="000C4348" w:rsidRDefault="005569A8" w:rsidP="006A7ECF">
      <w:pPr>
        <w:rPr>
          <w:rFonts w:cs="Times New Roman"/>
        </w:rPr>
      </w:pPr>
      <w:r w:rsidRPr="000C4348">
        <w:rPr>
          <w:rFonts w:cs="Times New Roman"/>
        </w:rPr>
        <w:t xml:space="preserve">Mamiyeva, L. (2022) </w:t>
      </w:r>
      <w:r w:rsidRPr="000C4348">
        <w:rPr>
          <w:rFonts w:cs="Times New Roman"/>
          <w:i/>
          <w:iCs/>
        </w:rPr>
        <w:t>Customer segmentation analysis with implementation of social media in retail sector</w:t>
      </w:r>
      <w:r w:rsidRPr="000C4348">
        <w:rPr>
          <w:rFonts w:cs="Times New Roman"/>
        </w:rPr>
        <w:t>. Available at: institutional repository source.</w:t>
      </w:r>
    </w:p>
    <w:p w14:paraId="767520B5" w14:textId="77777777" w:rsidR="005569A8" w:rsidRPr="005569A8" w:rsidRDefault="005569A8" w:rsidP="005569A8">
      <w:pPr>
        <w:rPr>
          <w:rFonts w:cs="Times New Roman"/>
        </w:rPr>
      </w:pPr>
      <w:r w:rsidRPr="005569A8">
        <w:rPr>
          <w:rFonts w:cs="Times New Roman"/>
        </w:rPr>
        <w:t xml:space="preserve">Migkos, S.P., Giannakopoulos, N.T. and Sakas, D.P. (2025) ‘Impact of influencer marketing on consumer behavior and online shopping preferences’, </w:t>
      </w:r>
      <w:r w:rsidRPr="005569A8">
        <w:rPr>
          <w:rFonts w:cs="Times New Roman"/>
          <w:i/>
          <w:iCs/>
        </w:rPr>
        <w:t>Journal of Theoretical and Applied Electronic Commerce Research</w:t>
      </w:r>
      <w:r w:rsidRPr="005569A8">
        <w:rPr>
          <w:rFonts w:cs="Times New Roman"/>
        </w:rPr>
        <w:t xml:space="preserve">, </w:t>
      </w:r>
      <w:r w:rsidRPr="005569A8">
        <w:rPr>
          <w:rFonts w:cs="Times New Roman"/>
          <w:i/>
          <w:iCs/>
        </w:rPr>
        <w:t>20</w:t>
      </w:r>
      <w:r w:rsidRPr="005569A8">
        <w:rPr>
          <w:rFonts w:cs="Times New Roman"/>
        </w:rPr>
        <w:t>(2), p.111. </w:t>
      </w:r>
    </w:p>
    <w:p w14:paraId="0674BE29" w14:textId="77777777" w:rsidR="005569A8" w:rsidRPr="000C4348" w:rsidRDefault="005569A8" w:rsidP="00CC708B">
      <w:pPr>
        <w:rPr>
          <w:rFonts w:cs="Times New Roman"/>
        </w:rPr>
      </w:pPr>
      <w:r w:rsidRPr="000C4348">
        <w:rPr>
          <w:rFonts w:cs="Times New Roman"/>
        </w:rPr>
        <w:t xml:space="preserve">Mishra, S.B. and Alok, S. (2022) </w:t>
      </w:r>
      <w:r w:rsidRPr="000C4348">
        <w:rPr>
          <w:rFonts w:cs="Times New Roman"/>
          <w:i/>
          <w:iCs/>
        </w:rPr>
        <w:t>Handbook of Research Methodology</w:t>
      </w:r>
      <w:r w:rsidRPr="000C4348">
        <w:rPr>
          <w:rFonts w:cs="Times New Roman"/>
        </w:rPr>
        <w:t>. New Delhi: Educreation Publishing.</w:t>
      </w:r>
    </w:p>
    <w:p w14:paraId="47AFEEDB" w14:textId="77777777" w:rsidR="005569A8" w:rsidRPr="000C4348" w:rsidRDefault="005569A8" w:rsidP="004E0FDC">
      <w:pPr>
        <w:rPr>
          <w:rFonts w:cs="Times New Roman"/>
        </w:rPr>
      </w:pPr>
      <w:r w:rsidRPr="000C4348">
        <w:rPr>
          <w:rFonts w:cs="Times New Roman"/>
        </w:rPr>
        <w:t xml:space="preserve">Ngo, T.T.A., Bui, C.T., Chau, H.K.L. and Tran, N.P.N. (2024) ‘Electronic word-of-mouth (eWOM) on social networking sites (SNS): Roles of information credibility in shaping online purchase intention’, </w:t>
      </w:r>
      <w:r w:rsidRPr="000C4348">
        <w:rPr>
          <w:rFonts w:cs="Times New Roman"/>
          <w:i/>
          <w:iCs/>
        </w:rPr>
        <w:t>Heliyon</w:t>
      </w:r>
      <w:r w:rsidRPr="000C4348">
        <w:rPr>
          <w:rFonts w:cs="Times New Roman"/>
        </w:rPr>
        <w:t>, 10(11).</w:t>
      </w:r>
    </w:p>
    <w:p w14:paraId="436B17BB" w14:textId="77777777" w:rsidR="005569A8" w:rsidRPr="000C4348" w:rsidRDefault="005569A8" w:rsidP="00CC708B">
      <w:pPr>
        <w:rPr>
          <w:rFonts w:cs="Times New Roman"/>
        </w:rPr>
      </w:pPr>
      <w:r w:rsidRPr="000C4348">
        <w:rPr>
          <w:rFonts w:cs="Times New Roman"/>
        </w:rPr>
        <w:t xml:space="preserve">Nii Laryeafio, M. and Ogbewe, O.C. (2023) ‘Ethical consideration dilemma: Systematic review of ethics in qualitative data collection through interviews’, </w:t>
      </w:r>
      <w:r w:rsidRPr="000C4348">
        <w:rPr>
          <w:rFonts w:cs="Times New Roman"/>
          <w:i/>
          <w:iCs/>
        </w:rPr>
        <w:t>Journal of Ethics in Entrepreneurship and Technology</w:t>
      </w:r>
      <w:r w:rsidRPr="000C4348">
        <w:rPr>
          <w:rFonts w:cs="Times New Roman"/>
        </w:rPr>
        <w:t>, 3(2), pp. 94–110.</w:t>
      </w:r>
    </w:p>
    <w:p w14:paraId="7E7A4868" w14:textId="77777777" w:rsidR="005569A8" w:rsidRPr="000C4348" w:rsidRDefault="005569A8" w:rsidP="00CC708B">
      <w:pPr>
        <w:rPr>
          <w:rFonts w:cs="Times New Roman"/>
        </w:rPr>
      </w:pPr>
      <w:r w:rsidRPr="000C4348">
        <w:rPr>
          <w:rFonts w:cs="Times New Roman"/>
        </w:rPr>
        <w:t xml:space="preserve">Okoli, C. (2023) ‘Inductive, abductive and deductive theorising’, </w:t>
      </w:r>
      <w:r w:rsidRPr="000C4348">
        <w:rPr>
          <w:rFonts w:cs="Times New Roman"/>
          <w:i/>
          <w:iCs/>
        </w:rPr>
        <w:t>International Journal of Management Concepts and Philosophy</w:t>
      </w:r>
      <w:r w:rsidRPr="000C4348">
        <w:rPr>
          <w:rFonts w:cs="Times New Roman"/>
        </w:rPr>
        <w:t>, 16(3), pp. 302–316.</w:t>
      </w:r>
    </w:p>
    <w:p w14:paraId="3438B811" w14:textId="77777777" w:rsidR="005569A8" w:rsidRPr="000C4348" w:rsidRDefault="005569A8" w:rsidP="00CC708B">
      <w:pPr>
        <w:rPr>
          <w:rFonts w:cs="Times New Roman"/>
        </w:rPr>
      </w:pPr>
      <w:r w:rsidRPr="000C4348">
        <w:rPr>
          <w:rFonts w:cs="Times New Roman"/>
        </w:rPr>
        <w:t xml:space="preserve">Park, Y.S., Konge, L. and Artino Jr, A.R. (2020) ‘The positivism paradigm of research’, </w:t>
      </w:r>
      <w:r w:rsidRPr="000C4348">
        <w:rPr>
          <w:rFonts w:cs="Times New Roman"/>
          <w:i/>
          <w:iCs/>
        </w:rPr>
        <w:t>Academic Medicine</w:t>
      </w:r>
      <w:r w:rsidRPr="000C4348">
        <w:rPr>
          <w:rFonts w:cs="Times New Roman"/>
        </w:rPr>
        <w:t>, 95(5), pp. 690–694.</w:t>
      </w:r>
    </w:p>
    <w:p w14:paraId="7EFA286F" w14:textId="77777777" w:rsidR="005569A8" w:rsidRPr="000C4348" w:rsidRDefault="005569A8" w:rsidP="006A7ECF">
      <w:pPr>
        <w:rPr>
          <w:rFonts w:cs="Times New Roman"/>
        </w:rPr>
      </w:pPr>
      <w:r w:rsidRPr="000C4348">
        <w:rPr>
          <w:rFonts w:cs="Times New Roman"/>
        </w:rPr>
        <w:t xml:space="preserve">Perez Benegas, J.Y. and Zanfardini, M. (2025) ‘Customer engagement and loyalty: The moderating role of involvement’, </w:t>
      </w:r>
      <w:r w:rsidRPr="000C4348">
        <w:rPr>
          <w:rFonts w:cs="Times New Roman"/>
          <w:i/>
          <w:iCs/>
        </w:rPr>
        <w:t>European Journal of Management and Business Economics</w:t>
      </w:r>
      <w:r w:rsidRPr="000C4348">
        <w:rPr>
          <w:rFonts w:cs="Times New Roman"/>
        </w:rPr>
        <w:t>, 34(3), pp. 319–339.</w:t>
      </w:r>
    </w:p>
    <w:p w14:paraId="5DEE165F" w14:textId="77777777" w:rsidR="005569A8" w:rsidRPr="000C4348" w:rsidRDefault="005569A8" w:rsidP="000E1CDA">
      <w:pPr>
        <w:rPr>
          <w:rFonts w:cs="Times New Roman"/>
        </w:rPr>
      </w:pPr>
      <w:r w:rsidRPr="000C4348">
        <w:rPr>
          <w:rFonts w:cs="Times New Roman"/>
        </w:rPr>
        <w:t xml:space="preserve">Perkins, C. (2024). </w:t>
      </w:r>
      <w:r w:rsidRPr="000C4348">
        <w:rPr>
          <w:rFonts w:cs="Times New Roman"/>
          <w:i/>
          <w:iCs/>
        </w:rPr>
        <w:t>UK Social Commerce 2024</w:t>
      </w:r>
      <w:r w:rsidRPr="000C4348">
        <w:rPr>
          <w:rFonts w:cs="Times New Roman"/>
        </w:rPr>
        <w:t>. [online] EMARKETER. Available at: https://www.emarketer.com/content/uk-social-commerce-2024 [Accessed 5 July 2026].</w:t>
      </w:r>
    </w:p>
    <w:p w14:paraId="11DD11A8" w14:textId="77777777" w:rsidR="005569A8" w:rsidRPr="000C4348" w:rsidRDefault="005569A8" w:rsidP="00CC708B">
      <w:pPr>
        <w:rPr>
          <w:rFonts w:cs="Times New Roman"/>
        </w:rPr>
      </w:pPr>
      <w:r w:rsidRPr="000C4348">
        <w:rPr>
          <w:rFonts w:cs="Times New Roman"/>
        </w:rPr>
        <w:t xml:space="preserve">Polas, M.R.H. (2025) ‘Common method bias in social and behavioral research: Strategic solutions for quantitative research in doctoral research’, </w:t>
      </w:r>
      <w:r w:rsidRPr="000C4348">
        <w:rPr>
          <w:rFonts w:cs="Times New Roman"/>
          <w:i/>
          <w:iCs/>
        </w:rPr>
        <w:t>Journal of Comprehensive Business Administration Research</w:t>
      </w:r>
      <w:r w:rsidRPr="000C4348">
        <w:rPr>
          <w:rFonts w:cs="Times New Roman"/>
        </w:rPr>
        <w:t>.</w:t>
      </w:r>
    </w:p>
    <w:p w14:paraId="68FB1705" w14:textId="77777777" w:rsidR="005569A8" w:rsidRPr="000C4348" w:rsidRDefault="005569A8" w:rsidP="006A7ECF">
      <w:pPr>
        <w:rPr>
          <w:rFonts w:cs="Times New Roman"/>
        </w:rPr>
      </w:pPr>
      <w:r w:rsidRPr="000C4348">
        <w:rPr>
          <w:rFonts w:cs="Times New Roman"/>
        </w:rPr>
        <w:t xml:space="preserve">Pramita, K. and Manafe, L.A. (2022) ‘Personal selling implementation and AIDA model: Attention, interest, desire, action’, </w:t>
      </w:r>
      <w:r w:rsidRPr="000C4348">
        <w:rPr>
          <w:rFonts w:cs="Times New Roman"/>
          <w:i/>
          <w:iCs/>
        </w:rPr>
        <w:t>International Journal of Entrepreneurship and Business Development</w:t>
      </w:r>
      <w:r w:rsidRPr="000C4348">
        <w:rPr>
          <w:rFonts w:cs="Times New Roman"/>
        </w:rPr>
        <w:t>, 5(3), pp. 487–494.</w:t>
      </w:r>
    </w:p>
    <w:p w14:paraId="03AF157A" w14:textId="77777777" w:rsidR="005569A8" w:rsidRPr="000C4348" w:rsidRDefault="005569A8" w:rsidP="006A7ECF">
      <w:pPr>
        <w:rPr>
          <w:rFonts w:cs="Times New Roman"/>
        </w:rPr>
      </w:pPr>
      <w:r w:rsidRPr="000C4348">
        <w:rPr>
          <w:rFonts w:cs="Times New Roman"/>
        </w:rPr>
        <w:t xml:space="preserve">Pretel, M. (2023) ‘The engagement of literary influencers with their followers on Instagram: Bookstagrammers’ content and strategy’, </w:t>
      </w:r>
      <w:r w:rsidRPr="000C4348">
        <w:rPr>
          <w:rFonts w:cs="Times New Roman"/>
          <w:i/>
          <w:iCs/>
        </w:rPr>
        <w:t>Revista Mediterránea de Comunicación</w:t>
      </w:r>
      <w:r w:rsidRPr="000C4348">
        <w:rPr>
          <w:rFonts w:cs="Times New Roman"/>
        </w:rPr>
        <w:t>, 14(2), pp. 1–15.</w:t>
      </w:r>
    </w:p>
    <w:p w14:paraId="6ED7AA0E" w14:textId="77777777" w:rsidR="005569A8" w:rsidRPr="000C4348" w:rsidRDefault="005569A8" w:rsidP="004E0FDC">
      <w:pPr>
        <w:rPr>
          <w:rFonts w:cs="Times New Roman"/>
        </w:rPr>
      </w:pPr>
      <w:r w:rsidRPr="000C4348">
        <w:rPr>
          <w:rFonts w:cs="Times New Roman"/>
        </w:rPr>
        <w:t xml:space="preserve">Riaz, M.U., Guang, L.X., Zafar, M., Shahzad, F., Shahbaz, M. and Lateef, M. (2021) ‘Consumers’ purchase intention and decision-making process through social networking sites: A social commerce construct’, </w:t>
      </w:r>
      <w:r w:rsidRPr="000C4348">
        <w:rPr>
          <w:rFonts w:cs="Times New Roman"/>
          <w:i/>
          <w:iCs/>
        </w:rPr>
        <w:t>Behaviour &amp; Information Technology</w:t>
      </w:r>
      <w:r w:rsidRPr="000C4348">
        <w:rPr>
          <w:rFonts w:cs="Times New Roman"/>
        </w:rPr>
        <w:t>, 40(1), pp. 99–115.</w:t>
      </w:r>
    </w:p>
    <w:p w14:paraId="62A3D8E4" w14:textId="77777777" w:rsidR="005569A8" w:rsidRPr="000C4348" w:rsidRDefault="005569A8" w:rsidP="006A7ECF">
      <w:pPr>
        <w:rPr>
          <w:rFonts w:cs="Times New Roman"/>
        </w:rPr>
      </w:pPr>
      <w:r w:rsidRPr="000C4348">
        <w:rPr>
          <w:rFonts w:cs="Times New Roman"/>
        </w:rPr>
        <w:t xml:space="preserve">Ritter, T. and Pedersen, C.L. (2024) ‘Is segmentation a theory? Improving the theoretical basis of a foundational concept in business-to-business marketing’, </w:t>
      </w:r>
      <w:r w:rsidRPr="000C4348">
        <w:rPr>
          <w:rFonts w:cs="Times New Roman"/>
          <w:i/>
          <w:iCs/>
        </w:rPr>
        <w:t>Industrial Marketing Management</w:t>
      </w:r>
      <w:r w:rsidRPr="000C4348">
        <w:rPr>
          <w:rFonts w:cs="Times New Roman"/>
        </w:rPr>
        <w:t>, 116, pp. 82–92.</w:t>
      </w:r>
    </w:p>
    <w:p w14:paraId="42C47BC5" w14:textId="77777777" w:rsidR="005569A8" w:rsidRPr="000C4348" w:rsidRDefault="005569A8" w:rsidP="006A7ECF">
      <w:pPr>
        <w:rPr>
          <w:rFonts w:cs="Times New Roman"/>
        </w:rPr>
      </w:pPr>
      <w:r w:rsidRPr="000C4348">
        <w:rPr>
          <w:rFonts w:cs="Times New Roman"/>
        </w:rPr>
        <w:t xml:space="preserve">Ronda, L. (2024) ‘Overcoming barriers for sustainable fashion: Bridging attitude-behaviour gap in retail’, </w:t>
      </w:r>
      <w:r w:rsidRPr="000C4348">
        <w:rPr>
          <w:rFonts w:cs="Times New Roman"/>
          <w:i/>
          <w:iCs/>
        </w:rPr>
        <w:t>International Journal of Retail &amp; Distribution Management</w:t>
      </w:r>
      <w:r w:rsidRPr="000C4348">
        <w:rPr>
          <w:rFonts w:cs="Times New Roman"/>
        </w:rPr>
        <w:t>, 52(1), pp. 44–61.</w:t>
      </w:r>
    </w:p>
    <w:p w14:paraId="06CCFF59" w14:textId="77777777" w:rsidR="005569A8" w:rsidRPr="000C4348" w:rsidRDefault="005569A8" w:rsidP="006A7ECF">
      <w:pPr>
        <w:rPr>
          <w:rFonts w:cs="Times New Roman"/>
        </w:rPr>
      </w:pPr>
      <w:r w:rsidRPr="000C4348">
        <w:rPr>
          <w:rFonts w:cs="Times New Roman"/>
        </w:rPr>
        <w:t xml:space="preserve">Schouten, A.P., Janssen, L. and Verspaget, M. (2021) ‘Celebrity vs influencer endorsements in advertising: The role of identification, credibility and product-endorser fit’, </w:t>
      </w:r>
      <w:r w:rsidRPr="000C4348">
        <w:rPr>
          <w:rFonts w:cs="Times New Roman"/>
          <w:i/>
          <w:iCs/>
        </w:rPr>
        <w:t>International Journal of Advertising</w:t>
      </w:r>
      <w:r w:rsidRPr="000C4348">
        <w:rPr>
          <w:rFonts w:cs="Times New Roman"/>
        </w:rPr>
        <w:t>, 40(2), pp. 258–281.</w:t>
      </w:r>
    </w:p>
    <w:p w14:paraId="016CB774" w14:textId="77777777" w:rsidR="005569A8" w:rsidRPr="000C4348" w:rsidRDefault="005569A8" w:rsidP="000E1CDA">
      <w:pPr>
        <w:rPr>
          <w:rFonts w:cs="Times New Roman"/>
        </w:rPr>
      </w:pPr>
      <w:r w:rsidRPr="000C4348">
        <w:rPr>
          <w:rFonts w:cs="Times New Roman"/>
        </w:rPr>
        <w:t xml:space="preserve">Searles, K. (2024). </w:t>
      </w:r>
      <w:r w:rsidRPr="000C4348">
        <w:rPr>
          <w:rFonts w:cs="Times New Roman"/>
          <w:i/>
          <w:iCs/>
        </w:rPr>
        <w:t>UK fashion shoppers relying heavily on social media - InternetRetailing</w:t>
      </w:r>
      <w:r w:rsidRPr="000C4348">
        <w:rPr>
          <w:rFonts w:cs="Times New Roman"/>
        </w:rPr>
        <w:t>. [online] InternetRetailing. Available at: https://internetretailing.net/uk-fashion-shoppers-relying-heavily-on-social-media-2/ [Accessed 5 July 2026].</w:t>
      </w:r>
    </w:p>
    <w:p w14:paraId="42C68082" w14:textId="77777777" w:rsidR="005569A8" w:rsidRPr="000C4348" w:rsidRDefault="005569A8" w:rsidP="006A7ECF">
      <w:pPr>
        <w:rPr>
          <w:rFonts w:cs="Times New Roman"/>
        </w:rPr>
      </w:pPr>
      <w:r w:rsidRPr="000C4348">
        <w:rPr>
          <w:rFonts w:cs="Times New Roman"/>
        </w:rPr>
        <w:t xml:space="preserve">Singh, P. (2026) </w:t>
      </w:r>
      <w:r w:rsidRPr="000C4348">
        <w:rPr>
          <w:rFonts w:cs="Times New Roman"/>
          <w:i/>
          <w:iCs/>
        </w:rPr>
        <w:t>F&amp;F clothing sales exceed 1.2 billion pounds as Tesco evolves strategic ambitions</w:t>
      </w:r>
      <w:r w:rsidRPr="000C4348">
        <w:rPr>
          <w:rFonts w:cs="Times New Roman"/>
        </w:rPr>
        <w:t>. [online] FashionUnited. Available at: https://fashionunited.uk/news/business/f-f-clothing-sales-exceed-1-2-billion-pounds-as-tesco-evolves-strategic-ambitions/2026041687500 [Accessed 24 Jun. 2026].</w:t>
      </w:r>
    </w:p>
    <w:p w14:paraId="543CCAE0" w14:textId="77777777" w:rsidR="005569A8" w:rsidRPr="000C4348" w:rsidRDefault="005569A8" w:rsidP="006A7ECF">
      <w:pPr>
        <w:rPr>
          <w:rFonts w:cs="Times New Roman"/>
        </w:rPr>
      </w:pPr>
      <w:r w:rsidRPr="000C4348">
        <w:rPr>
          <w:rFonts w:cs="Times New Roman"/>
        </w:rPr>
        <w:t xml:space="preserve">Singhal, V., Singh, A.B., Ahuja, V. and Gera, R. (2023) ‘Consumer segmentation in the fashion industry using social media: An empirical analysis’, </w:t>
      </w:r>
      <w:r w:rsidRPr="000C4348">
        <w:rPr>
          <w:rFonts w:cs="Times New Roman"/>
          <w:i/>
          <w:iCs/>
        </w:rPr>
        <w:t>Journal of Information and Organizational Sciences</w:t>
      </w:r>
      <w:r w:rsidRPr="000C4348">
        <w:rPr>
          <w:rFonts w:cs="Times New Roman"/>
        </w:rPr>
        <w:t>, 47(2), pp. 401–421.</w:t>
      </w:r>
    </w:p>
    <w:p w14:paraId="3B3FDBE7" w14:textId="77777777" w:rsidR="005569A8" w:rsidRPr="000C4348" w:rsidRDefault="005569A8" w:rsidP="000E1CDA">
      <w:pPr>
        <w:rPr>
          <w:rFonts w:cs="Times New Roman"/>
        </w:rPr>
      </w:pPr>
      <w:r w:rsidRPr="000C4348">
        <w:rPr>
          <w:rFonts w:cs="Times New Roman"/>
        </w:rPr>
        <w:t xml:space="preserve">Singsit, J. (2025). </w:t>
      </w:r>
      <w:r w:rsidRPr="000C4348">
        <w:rPr>
          <w:rFonts w:cs="Times New Roman"/>
          <w:i/>
          <w:iCs/>
        </w:rPr>
        <w:t>UK online fashion returns hit 30% with ‘poor fit’ as top reason</w:t>
      </w:r>
      <w:r w:rsidRPr="000C4348">
        <w:rPr>
          <w:rFonts w:cs="Times New Roman"/>
        </w:rPr>
        <w:t>. [online] Just Style. Available at: https://www.just-style.com/news/uk-online-fashion-returns/ [Accessed 5 July 2026].</w:t>
      </w:r>
    </w:p>
    <w:p w14:paraId="1BE3EF4F" w14:textId="77777777" w:rsidR="005569A8" w:rsidRPr="000C4348" w:rsidRDefault="005569A8" w:rsidP="006A7ECF">
      <w:pPr>
        <w:rPr>
          <w:rFonts w:cs="Times New Roman"/>
        </w:rPr>
      </w:pPr>
      <w:r w:rsidRPr="000C4348">
        <w:rPr>
          <w:rFonts w:cs="Times New Roman"/>
        </w:rPr>
        <w:t xml:space="preserve">Sokolova, K. and Kefi, H. (2020) ‘Instagram and YouTube bloggers promote it, why should I buy? How credibility and parasocial interaction influence purchase intentions’, </w:t>
      </w:r>
      <w:r w:rsidRPr="000C4348">
        <w:rPr>
          <w:rFonts w:cs="Times New Roman"/>
          <w:i/>
          <w:iCs/>
        </w:rPr>
        <w:t>Journal of Retailing and Consumer Services</w:t>
      </w:r>
      <w:r w:rsidRPr="000C4348">
        <w:rPr>
          <w:rFonts w:cs="Times New Roman"/>
        </w:rPr>
        <w:t>, 53, 101742.</w:t>
      </w:r>
    </w:p>
    <w:p w14:paraId="12605AA1" w14:textId="77777777" w:rsidR="005569A8" w:rsidRPr="000C4348" w:rsidRDefault="005569A8" w:rsidP="006A7ECF">
      <w:pPr>
        <w:rPr>
          <w:rFonts w:cs="Times New Roman"/>
        </w:rPr>
      </w:pPr>
      <w:r w:rsidRPr="000C4348">
        <w:rPr>
          <w:rFonts w:cs="Times New Roman"/>
        </w:rPr>
        <w:t xml:space="preserve">Son, V. (2025) </w:t>
      </w:r>
      <w:r w:rsidRPr="000C4348">
        <w:rPr>
          <w:rFonts w:cs="Times New Roman"/>
          <w:i/>
          <w:iCs/>
        </w:rPr>
        <w:t>online marketing bureau</w:t>
      </w:r>
      <w:r w:rsidRPr="000C4348">
        <w:rPr>
          <w:rFonts w:cs="Times New Roman"/>
        </w:rPr>
        <w:t>. [online] Tasmanic®. Available at: https://www.tasmanic.eu/blog/aida-model/ [Accessed 24 Jun. 2026].</w:t>
      </w:r>
    </w:p>
    <w:p w14:paraId="15819D6B" w14:textId="77777777" w:rsidR="005569A8" w:rsidRPr="000C4348" w:rsidRDefault="005569A8" w:rsidP="000E1CDA">
      <w:pPr>
        <w:rPr>
          <w:rFonts w:cs="Times New Roman"/>
        </w:rPr>
      </w:pPr>
      <w:r w:rsidRPr="000C4348">
        <w:rPr>
          <w:rFonts w:cs="Times New Roman"/>
        </w:rPr>
        <w:t xml:space="preserve">Spring Fair (2025). </w:t>
      </w:r>
      <w:r w:rsidRPr="000C4348">
        <w:rPr>
          <w:rFonts w:cs="Times New Roman"/>
          <w:i/>
          <w:iCs/>
        </w:rPr>
        <w:t>UK Fashion Industry 2025: Key Trends, Market Stats &amp; What’s Ahead for 2026</w:t>
      </w:r>
      <w:r w:rsidRPr="000C4348">
        <w:rPr>
          <w:rFonts w:cs="Times New Roman"/>
        </w:rPr>
        <w:t>. [online] Spring Fair 2026. Available at: https://www.springfair.com/news/uk-fashion-industry-2025-trends-stats-s-next [Accessed 5 July 2026].</w:t>
      </w:r>
    </w:p>
    <w:p w14:paraId="2880DDED" w14:textId="77777777" w:rsidR="005569A8" w:rsidRPr="000C4348" w:rsidRDefault="005569A8" w:rsidP="000E1CDA">
      <w:pPr>
        <w:rPr>
          <w:rFonts w:cs="Times New Roman"/>
        </w:rPr>
      </w:pPr>
      <w:r w:rsidRPr="000C4348">
        <w:rPr>
          <w:rFonts w:cs="Times New Roman"/>
        </w:rPr>
        <w:t xml:space="preserve">Statista (2025a). </w:t>
      </w:r>
      <w:r w:rsidRPr="000C4348">
        <w:rPr>
          <w:rFonts w:cs="Times New Roman"/>
          <w:i/>
          <w:iCs/>
        </w:rPr>
        <w:t>Global influencer market size 2025| Statista</w:t>
      </w:r>
      <w:r w:rsidRPr="000C4348">
        <w:rPr>
          <w:rFonts w:cs="Times New Roman"/>
        </w:rPr>
        <w:t>. [online] Statista. Available at: https://www.statista.com/statistics/1092819/global-influencer-market-size/?srsltid=afmbooo_rgjqzgfseegoxofcy3afn4vaxeavfo2pxwhwpsuh2jpsfkd3 [Accessed 5 July 2026].</w:t>
      </w:r>
    </w:p>
    <w:p w14:paraId="72CE8E95" w14:textId="77777777" w:rsidR="005569A8" w:rsidRPr="000C4348" w:rsidRDefault="005569A8" w:rsidP="000E1CDA">
      <w:pPr>
        <w:rPr>
          <w:rFonts w:cs="Times New Roman"/>
        </w:rPr>
      </w:pPr>
      <w:r w:rsidRPr="000C4348">
        <w:rPr>
          <w:rFonts w:cs="Times New Roman"/>
        </w:rPr>
        <w:t xml:space="preserve">Statista (2025b). </w:t>
      </w:r>
      <w:r w:rsidRPr="000C4348">
        <w:rPr>
          <w:rFonts w:cs="Times New Roman"/>
          <w:i/>
          <w:iCs/>
        </w:rPr>
        <w:t>Topic: Influencer Marketing in the UK</w:t>
      </w:r>
      <w:r w:rsidRPr="000C4348">
        <w:rPr>
          <w:rFonts w:cs="Times New Roman"/>
        </w:rPr>
        <w:t>. [online] Statista. Available at: https://www.statista.com/topics/7119/influencer-marketing-in-the-uk/ [Accessed 5 July 2026].</w:t>
      </w:r>
    </w:p>
    <w:p w14:paraId="7940E0E3" w14:textId="77777777" w:rsidR="005569A8" w:rsidRPr="000C4348" w:rsidRDefault="005569A8" w:rsidP="00CC708B">
      <w:pPr>
        <w:rPr>
          <w:rFonts w:cs="Times New Roman"/>
        </w:rPr>
      </w:pPr>
      <w:r w:rsidRPr="000C4348">
        <w:rPr>
          <w:rFonts w:cs="Times New Roman"/>
        </w:rPr>
        <w:t xml:space="preserve">Taherdoost, H. (2022) ‘What are different research approaches? Comprehensive review of qualitative, quantitative, and mixed method research, their applications, types, and limitations’, </w:t>
      </w:r>
      <w:r w:rsidRPr="000C4348">
        <w:rPr>
          <w:rFonts w:cs="Times New Roman"/>
          <w:i/>
          <w:iCs/>
        </w:rPr>
        <w:t>Journal of Management Science &amp; Engineering Research</w:t>
      </w:r>
      <w:r w:rsidRPr="000C4348">
        <w:rPr>
          <w:rFonts w:cs="Times New Roman"/>
        </w:rPr>
        <w:t>, 5(1), pp. 53–63.</w:t>
      </w:r>
    </w:p>
    <w:p w14:paraId="490060EC" w14:textId="77777777" w:rsidR="005569A8" w:rsidRPr="005569A8" w:rsidRDefault="005569A8" w:rsidP="005569A8">
      <w:pPr>
        <w:rPr>
          <w:rFonts w:cs="Times New Roman"/>
        </w:rPr>
      </w:pPr>
      <w:r w:rsidRPr="005569A8">
        <w:rPr>
          <w:rFonts w:cs="Times New Roman"/>
        </w:rPr>
        <w:t xml:space="preserve">Talreja, M.A.Y.U.R.I. and Chaturvedi, V.A.N.Y.A. (2024) ‘The impact of social media advertising content formats on consumer engagement: A study on Instagram’, </w:t>
      </w:r>
      <w:r w:rsidRPr="005569A8">
        <w:rPr>
          <w:rFonts w:cs="Times New Roman"/>
          <w:i/>
          <w:iCs/>
        </w:rPr>
        <w:t>International Journal of Applied Social Science</w:t>
      </w:r>
      <w:r w:rsidRPr="005569A8">
        <w:rPr>
          <w:rFonts w:cs="Times New Roman"/>
        </w:rPr>
        <w:t xml:space="preserve">, </w:t>
      </w:r>
      <w:r w:rsidRPr="005569A8">
        <w:rPr>
          <w:rFonts w:cs="Times New Roman"/>
          <w:i/>
          <w:iCs/>
        </w:rPr>
        <w:t>11</w:t>
      </w:r>
      <w:r w:rsidRPr="005569A8">
        <w:rPr>
          <w:rFonts w:cs="Times New Roman"/>
        </w:rPr>
        <w:t>(7-8), pp.297-309. </w:t>
      </w:r>
    </w:p>
    <w:p w14:paraId="2E930C56" w14:textId="77777777" w:rsidR="005569A8" w:rsidRPr="000C4348" w:rsidRDefault="005569A8" w:rsidP="000E1CDA">
      <w:pPr>
        <w:rPr>
          <w:rFonts w:cs="Times New Roman"/>
        </w:rPr>
      </w:pPr>
      <w:r w:rsidRPr="000C4348">
        <w:rPr>
          <w:rFonts w:cs="Times New Roman"/>
        </w:rPr>
        <w:t xml:space="preserve">Tesco (2026). </w:t>
      </w:r>
      <w:r w:rsidRPr="000C4348">
        <w:rPr>
          <w:rFonts w:cs="Times New Roman"/>
          <w:i/>
          <w:iCs/>
        </w:rPr>
        <w:t>Preliminary Results 2025/26</w:t>
      </w:r>
      <w:r w:rsidRPr="000C4348">
        <w:rPr>
          <w:rFonts w:cs="Times New Roman"/>
        </w:rPr>
        <w:t>. [online] Tescoplc.com. Available at: https://www.tescoplc.com/preliminary-results-202526/ [Accessed 5 July 2026].</w:t>
      </w:r>
    </w:p>
    <w:p w14:paraId="5A4D0779" w14:textId="77777777" w:rsidR="005569A8" w:rsidRPr="000C4348" w:rsidRDefault="005569A8" w:rsidP="004E0FDC">
      <w:pPr>
        <w:rPr>
          <w:rFonts w:cs="Times New Roman"/>
        </w:rPr>
      </w:pPr>
      <w:r w:rsidRPr="000C4348">
        <w:rPr>
          <w:rFonts w:cs="Times New Roman"/>
        </w:rPr>
        <w:t xml:space="preserve">Unnava, V. and Aravindakshan, A. (2021) ‘How does consumer engagement evolve when brands post across multiple social media?’, </w:t>
      </w:r>
      <w:r w:rsidRPr="000C4348">
        <w:rPr>
          <w:rFonts w:cs="Times New Roman"/>
          <w:i/>
          <w:iCs/>
        </w:rPr>
        <w:t>Journal of the Academy of Marketing Science</w:t>
      </w:r>
      <w:r w:rsidRPr="000C4348">
        <w:rPr>
          <w:rFonts w:cs="Times New Roman"/>
        </w:rPr>
        <w:t>, 49(5), pp. 864–881.</w:t>
      </w:r>
    </w:p>
    <w:p w14:paraId="58248AB1" w14:textId="77777777" w:rsidR="005569A8" w:rsidRPr="000C4348" w:rsidRDefault="005569A8" w:rsidP="000E1CDA">
      <w:pPr>
        <w:rPr>
          <w:rFonts w:cs="Times New Roman"/>
        </w:rPr>
      </w:pPr>
      <w:r w:rsidRPr="000C4348">
        <w:rPr>
          <w:rFonts w:cs="Times New Roman"/>
        </w:rPr>
        <w:t xml:space="preserve">Walker, S. (2025). </w:t>
      </w:r>
      <w:r w:rsidRPr="000C4348">
        <w:rPr>
          <w:rFonts w:cs="Times New Roman"/>
          <w:i/>
          <w:iCs/>
        </w:rPr>
        <w:t>Tesco makes major change to F&amp;F clothing and shoppers will love it...</w:t>
      </w:r>
      <w:r w:rsidRPr="000C4348">
        <w:rPr>
          <w:rFonts w:cs="Times New Roman"/>
        </w:rPr>
        <w:t xml:space="preserve"> [online] The Sun. Available at: https://www.thesun.co.uk/money/34817517/tesco-fandf-clothing-online/ [Accessed 5 July 2026].</w:t>
      </w:r>
    </w:p>
    <w:p w14:paraId="0CE98B0F" w14:textId="77777777" w:rsidR="005569A8" w:rsidRPr="000C4348" w:rsidRDefault="005569A8" w:rsidP="00CC708B">
      <w:pPr>
        <w:rPr>
          <w:rFonts w:cs="Times New Roman"/>
        </w:rPr>
      </w:pPr>
      <w:r w:rsidRPr="000C4348">
        <w:rPr>
          <w:rFonts w:cs="Times New Roman"/>
        </w:rPr>
        <w:t xml:space="preserve">Wang, X. and Cheng, Z. (2020) ‘Cross-sectional studies: Strengths, weaknesses, and recommendations’, </w:t>
      </w:r>
      <w:r w:rsidRPr="000C4348">
        <w:rPr>
          <w:rFonts w:cs="Times New Roman"/>
          <w:i/>
          <w:iCs/>
        </w:rPr>
        <w:t>Chest</w:t>
      </w:r>
      <w:r w:rsidRPr="000C4348">
        <w:rPr>
          <w:rFonts w:cs="Times New Roman"/>
        </w:rPr>
        <w:t>, 158(1), pp. S65–S71.</w:t>
      </w:r>
    </w:p>
    <w:p w14:paraId="7688815B" w14:textId="77777777" w:rsidR="005569A8" w:rsidRPr="000C4348" w:rsidRDefault="005569A8" w:rsidP="004E0FDC">
      <w:pPr>
        <w:rPr>
          <w:rFonts w:cs="Times New Roman"/>
        </w:rPr>
      </w:pPr>
      <w:r w:rsidRPr="000C4348">
        <w:rPr>
          <w:rFonts w:cs="Times New Roman"/>
        </w:rPr>
        <w:t xml:space="preserve">WebWire (2025). </w:t>
      </w:r>
      <w:r w:rsidRPr="000C4348">
        <w:rPr>
          <w:rFonts w:cs="Times New Roman"/>
          <w:i/>
          <w:iCs/>
        </w:rPr>
        <w:t>Over a quarter of UK shoppers buy luxury fashion and beauty items directly through social media, a new WPP survey reveals</w:t>
      </w:r>
      <w:r w:rsidRPr="000C4348">
        <w:rPr>
          <w:rFonts w:cs="Times New Roman"/>
        </w:rPr>
        <w:t>. [online] WebWire. Available at: https://www.webwire.com/viewpressrel.asp?aid=334823 [Accessed 5 July 2026].</w:t>
      </w:r>
    </w:p>
    <w:p w14:paraId="6DD78820" w14:textId="77777777" w:rsidR="005569A8" w:rsidRPr="000C4348" w:rsidRDefault="005569A8" w:rsidP="004E0FDC">
      <w:pPr>
        <w:rPr>
          <w:rFonts w:cs="Times New Roman"/>
        </w:rPr>
      </w:pPr>
      <w:r w:rsidRPr="000C4348">
        <w:rPr>
          <w:rFonts w:cs="Times New Roman"/>
        </w:rPr>
        <w:t xml:space="preserve">Zeqiri, J., Koku, P.S., Dobre, C., Milovan, A.M., Hasani, V.V. and Paientko, T. (2025) ‘The impact of social media marketing on brand awareness, brand engagement and purchase intention in emerging economies’, </w:t>
      </w:r>
      <w:r w:rsidRPr="000C4348">
        <w:rPr>
          <w:rFonts w:cs="Times New Roman"/>
          <w:i/>
          <w:iCs/>
        </w:rPr>
        <w:t>Marketing Intelligence &amp; Planning</w:t>
      </w:r>
      <w:r w:rsidRPr="000C4348">
        <w:rPr>
          <w:rFonts w:cs="Times New Roman"/>
        </w:rPr>
        <w:t>, 43(1), pp. 28–49.</w:t>
      </w:r>
    </w:p>
    <w:p w14:paraId="008E2E70" w14:textId="77777777" w:rsidR="005569A8" w:rsidRPr="000C4348" w:rsidRDefault="005569A8" w:rsidP="006A7ECF">
      <w:pPr>
        <w:rPr>
          <w:rFonts w:cs="Times New Roman"/>
        </w:rPr>
      </w:pPr>
      <w:r w:rsidRPr="000C4348">
        <w:rPr>
          <w:rFonts w:cs="Times New Roman"/>
        </w:rPr>
        <w:t xml:space="preserve">Zhou, A. (2025) ‘Social media and fashion marketing’, in </w:t>
      </w:r>
      <w:r w:rsidRPr="000C4348">
        <w:rPr>
          <w:rFonts w:cs="Times New Roman"/>
          <w:i/>
          <w:iCs/>
        </w:rPr>
        <w:t>Fashion Marketing: The Contemporary Marketing Mix</w:t>
      </w:r>
      <w:r w:rsidRPr="000C4348">
        <w:rPr>
          <w:rFonts w:cs="Times New Roman"/>
        </w:rPr>
        <w:t>. Cham: Springer Nature Switzerland, pp. 211–242.</w:t>
      </w:r>
    </w:p>
    <w:p w14:paraId="26780960" w14:textId="77777777" w:rsidR="00866B52" w:rsidRPr="000C4348" w:rsidRDefault="00866B52" w:rsidP="009B4D4B">
      <w:pPr>
        <w:rPr>
          <w:rFonts w:cs="Times New Roman"/>
        </w:rPr>
      </w:pPr>
    </w:p>
    <w:p w14:paraId="4F470D58" w14:textId="77777777" w:rsidR="004E0FDC" w:rsidRPr="000C4348" w:rsidRDefault="004E0FDC" w:rsidP="009B4D4B">
      <w:pPr>
        <w:rPr>
          <w:rFonts w:cs="Times New Roman"/>
        </w:rPr>
      </w:pPr>
    </w:p>
    <w:p w14:paraId="0766FA79" w14:textId="14A3B5E6" w:rsidR="0094524B" w:rsidRPr="000C4348" w:rsidRDefault="0094524B">
      <w:pPr>
        <w:spacing w:line="259" w:lineRule="auto"/>
        <w:jc w:val="left"/>
        <w:rPr>
          <w:rFonts w:cs="Times New Roman"/>
        </w:rPr>
      </w:pPr>
      <w:r w:rsidRPr="000C4348">
        <w:rPr>
          <w:rFonts w:cs="Times New Roman"/>
        </w:rPr>
        <w:br w:type="page"/>
      </w:r>
    </w:p>
    <w:p w14:paraId="6785E609" w14:textId="61F510B7" w:rsidR="0094524B" w:rsidRPr="000C4348" w:rsidRDefault="0094524B" w:rsidP="0094524B">
      <w:pPr>
        <w:pStyle w:val="Heading1"/>
        <w:rPr>
          <w:rFonts w:cs="Times New Roman"/>
        </w:rPr>
      </w:pPr>
      <w:bookmarkStart w:id="97" w:name="_Toc241063875"/>
      <w:r w:rsidRPr="000C4348">
        <w:rPr>
          <w:rFonts w:cs="Times New Roman"/>
        </w:rPr>
        <w:t>Appendices</w:t>
      </w:r>
      <w:bookmarkEnd w:id="97"/>
      <w:r w:rsidRPr="000C4348">
        <w:rPr>
          <w:rFonts w:cs="Times New Roman"/>
        </w:rPr>
        <w:t xml:space="preserve"> </w:t>
      </w:r>
    </w:p>
    <w:p w14:paraId="163BFE5C" w14:textId="2FA9F2B9" w:rsidR="000A0689" w:rsidRDefault="000A0689" w:rsidP="000A0689">
      <w:pPr>
        <w:pStyle w:val="Heading2"/>
      </w:pPr>
      <w:bookmarkStart w:id="98" w:name="_Toc228977292"/>
      <w:bookmarkStart w:id="99" w:name="_Toc241063876"/>
      <w:r>
        <w:t xml:space="preserve">Appendix </w:t>
      </w:r>
      <w:r w:rsidR="00380160">
        <w:t>1</w:t>
      </w:r>
      <w:r>
        <w:t>: Survey Questionnaire</w:t>
      </w:r>
      <w:bookmarkEnd w:id="98"/>
      <w:bookmarkEnd w:id="99"/>
      <w:r>
        <w:t xml:space="preserve"> </w:t>
      </w:r>
    </w:p>
    <w:p w14:paraId="1699BD81" w14:textId="77777777" w:rsidR="000A0689" w:rsidRPr="00E40748" w:rsidRDefault="000A0689" w:rsidP="000A0689">
      <w:pPr>
        <w:rPr>
          <w:b/>
          <w:bCs/>
        </w:rPr>
      </w:pPr>
      <w:r w:rsidRPr="003D0EC7">
        <w:rPr>
          <w:b/>
          <w:bCs/>
        </w:rPr>
        <w:t>Section A: General</w:t>
      </w:r>
      <w:r>
        <w:rPr>
          <w:b/>
          <w:bCs/>
        </w:rPr>
        <w:t xml:space="preserve"> Demographic</w:t>
      </w:r>
      <w:r w:rsidRPr="003D0EC7">
        <w:rPr>
          <w:b/>
          <w:bCs/>
        </w:rPr>
        <w:t xml:space="preserve"> Information</w:t>
      </w:r>
    </w:p>
    <w:p w14:paraId="2307CC8A" w14:textId="77777777" w:rsidR="000A0689" w:rsidRPr="00A47E48" w:rsidRDefault="000A0689" w:rsidP="000A0689">
      <w:pPr>
        <w:rPr>
          <w:b/>
          <w:bCs/>
        </w:rPr>
      </w:pPr>
      <w:r w:rsidRPr="00A47E48">
        <w:rPr>
          <w:b/>
          <w:bCs/>
        </w:rPr>
        <w:t>A</w:t>
      </w:r>
      <w:r>
        <w:rPr>
          <w:b/>
          <w:bCs/>
        </w:rPr>
        <w:t>1</w:t>
      </w:r>
      <w:r w:rsidRPr="00A47E48">
        <w:rPr>
          <w:b/>
          <w:bCs/>
        </w:rPr>
        <w:t xml:space="preserve">. What is your age? </w:t>
      </w:r>
    </w:p>
    <w:p w14:paraId="7D3E9954" w14:textId="77777777" w:rsidR="000A0689" w:rsidRDefault="000A0689" w:rsidP="000A0689">
      <w:r>
        <w:rPr>
          <w:rFonts w:ascii="Segoe UI Symbol" w:hAnsi="Segoe UI Symbol" w:cs="Segoe UI Symbol"/>
        </w:rPr>
        <w:t>☐</w:t>
      </w:r>
      <w:r>
        <w:t xml:space="preserve"> 18 or Under 18            </w:t>
      </w:r>
      <w:r>
        <w:rPr>
          <w:rFonts w:ascii="Segoe UI Symbol" w:hAnsi="Segoe UI Symbol" w:cs="Segoe UI Symbol"/>
        </w:rPr>
        <w:t>☐</w:t>
      </w:r>
      <w:r>
        <w:t xml:space="preserve"> 19-24           </w:t>
      </w:r>
      <w:r>
        <w:rPr>
          <w:rFonts w:ascii="Segoe UI Symbol" w:hAnsi="Segoe UI Symbol" w:cs="Segoe UI Symbol"/>
        </w:rPr>
        <w:t>☐</w:t>
      </w:r>
      <w:r>
        <w:t xml:space="preserve"> 25-34    </w:t>
      </w:r>
      <w:r>
        <w:rPr>
          <w:rFonts w:ascii="Segoe UI Symbol" w:hAnsi="Segoe UI Symbol" w:cs="Segoe UI Symbol"/>
        </w:rPr>
        <w:t xml:space="preserve">☐ </w:t>
      </w:r>
      <w:r>
        <w:t xml:space="preserve">35-44 </w:t>
      </w:r>
      <w:r>
        <w:rPr>
          <w:rFonts w:ascii="Segoe UI Symbol" w:hAnsi="Segoe UI Symbol" w:cs="Segoe UI Symbol"/>
        </w:rPr>
        <w:t xml:space="preserve">☐ </w:t>
      </w:r>
      <w:r>
        <w:t xml:space="preserve">45 or Above </w:t>
      </w:r>
    </w:p>
    <w:p w14:paraId="658D2B7E" w14:textId="77777777" w:rsidR="000A0689" w:rsidRPr="00A47E48" w:rsidRDefault="000A0689" w:rsidP="000A0689">
      <w:pPr>
        <w:rPr>
          <w:b/>
          <w:bCs/>
        </w:rPr>
      </w:pPr>
      <w:r w:rsidRPr="00A47E48">
        <w:rPr>
          <w:b/>
          <w:bCs/>
        </w:rPr>
        <w:t>A</w:t>
      </w:r>
      <w:r>
        <w:rPr>
          <w:b/>
          <w:bCs/>
        </w:rPr>
        <w:t>2</w:t>
      </w:r>
      <w:r w:rsidRPr="00A47E48">
        <w:rPr>
          <w:b/>
          <w:bCs/>
        </w:rPr>
        <w:t>. What is your gender?</w:t>
      </w:r>
    </w:p>
    <w:p w14:paraId="73CA63E7" w14:textId="77777777" w:rsidR="000A0689" w:rsidRDefault="000A0689" w:rsidP="000A0689">
      <w:r>
        <w:rPr>
          <w:rFonts w:ascii="Segoe UI Symbol" w:hAnsi="Segoe UI Symbol" w:cs="Segoe UI Symbol"/>
        </w:rPr>
        <w:t>☐</w:t>
      </w:r>
      <w:r>
        <w:t xml:space="preserve"> Male      </w:t>
      </w:r>
      <w:r>
        <w:rPr>
          <w:rFonts w:ascii="Segoe UI Symbol" w:hAnsi="Segoe UI Symbol" w:cs="Segoe UI Symbol"/>
        </w:rPr>
        <w:t>☐</w:t>
      </w:r>
      <w:r>
        <w:t xml:space="preserve"> Female     </w:t>
      </w:r>
      <w:r>
        <w:rPr>
          <w:rFonts w:ascii="Segoe UI Symbol" w:hAnsi="Segoe UI Symbol" w:cs="Segoe UI Symbol"/>
        </w:rPr>
        <w:t>☐</w:t>
      </w:r>
      <w:r>
        <w:t xml:space="preserve"> Other      </w:t>
      </w:r>
      <w:r>
        <w:rPr>
          <w:rFonts w:ascii="Segoe UI Symbol" w:hAnsi="Segoe UI Symbol" w:cs="Segoe UI Symbol"/>
        </w:rPr>
        <w:t>☐</w:t>
      </w:r>
      <w:r>
        <w:t xml:space="preserve"> Prefer not to say  </w:t>
      </w:r>
    </w:p>
    <w:p w14:paraId="36677AAC" w14:textId="77777777" w:rsidR="000A0689" w:rsidRPr="00E11C76" w:rsidRDefault="000A0689" w:rsidP="000A0689">
      <w:pPr>
        <w:rPr>
          <w:b/>
          <w:bCs/>
        </w:rPr>
      </w:pPr>
      <w:r w:rsidRPr="00E11C76">
        <w:rPr>
          <w:b/>
          <w:bCs/>
        </w:rPr>
        <w:t>A3. In which region of the United Kingdom do you currently live?</w:t>
      </w:r>
    </w:p>
    <w:p w14:paraId="3AD9E5BC" w14:textId="77777777" w:rsidR="000A0689" w:rsidRDefault="000A0689" w:rsidP="000A0689">
      <w:pPr>
        <w:spacing w:after="0"/>
        <w:jc w:val="left"/>
        <w:rPr>
          <w:rFonts w:eastAsia="Times New Roman" w:cs="Times New Roman"/>
          <w:szCs w:val="24"/>
          <w:lang w:eastAsia="en-GB" w:bidi="ar-SA"/>
        </w:rPr>
      </w:pPr>
      <w:r>
        <w:rPr>
          <w:rFonts w:ascii="Segoe UI Symbol" w:hAnsi="Segoe UI Symbol" w:cs="Segoe UI Symbol"/>
        </w:rPr>
        <w:t>☐</w:t>
      </w:r>
      <w:r>
        <w:t xml:space="preserve"> </w:t>
      </w:r>
      <w:r w:rsidRPr="00E11C76">
        <w:rPr>
          <w:rFonts w:eastAsia="Times New Roman" w:cs="Times New Roman"/>
          <w:szCs w:val="24"/>
          <w:lang w:eastAsia="en-GB" w:bidi="ar-SA"/>
        </w:rPr>
        <w:t xml:space="preserve">England </w:t>
      </w:r>
      <w:r>
        <w:rPr>
          <w:rFonts w:eastAsia="Times New Roman" w:cs="Times New Roman"/>
          <w:szCs w:val="24"/>
          <w:lang w:eastAsia="en-GB" w:bidi="ar-SA"/>
        </w:rPr>
        <w:t xml:space="preserve">  </w:t>
      </w:r>
      <w:r>
        <w:rPr>
          <w:rFonts w:ascii="Segoe UI Symbol" w:hAnsi="Segoe UI Symbol" w:cs="Segoe UI Symbol"/>
        </w:rPr>
        <w:t>☐</w:t>
      </w:r>
      <w:r>
        <w:t xml:space="preserve"> </w:t>
      </w:r>
      <w:r w:rsidRPr="00E11C76">
        <w:rPr>
          <w:rFonts w:eastAsia="Times New Roman" w:cs="Times New Roman"/>
          <w:szCs w:val="24"/>
          <w:lang w:eastAsia="en-GB" w:bidi="ar-SA"/>
        </w:rPr>
        <w:t xml:space="preserve">Scotland </w:t>
      </w:r>
      <w:r>
        <w:rPr>
          <w:rFonts w:eastAsia="Times New Roman" w:cs="Times New Roman"/>
          <w:szCs w:val="24"/>
          <w:lang w:eastAsia="en-GB" w:bidi="ar-SA"/>
        </w:rPr>
        <w:t xml:space="preserve">  </w:t>
      </w:r>
      <w:r>
        <w:rPr>
          <w:rFonts w:ascii="Segoe UI Symbol" w:hAnsi="Segoe UI Symbol" w:cs="Segoe UI Symbol"/>
        </w:rPr>
        <w:t>☐</w:t>
      </w:r>
      <w:r>
        <w:t xml:space="preserve"> </w:t>
      </w:r>
      <w:r w:rsidRPr="00E11C76">
        <w:rPr>
          <w:rFonts w:eastAsia="Times New Roman" w:cs="Times New Roman"/>
          <w:szCs w:val="24"/>
          <w:lang w:eastAsia="en-GB" w:bidi="ar-SA"/>
        </w:rPr>
        <w:t>Wales</w:t>
      </w:r>
      <w:r>
        <w:rPr>
          <w:rFonts w:eastAsia="Times New Roman" w:cs="Times New Roman"/>
          <w:szCs w:val="24"/>
          <w:lang w:eastAsia="en-GB" w:bidi="ar-SA"/>
        </w:rPr>
        <w:t xml:space="preserve">  </w:t>
      </w:r>
      <w:r>
        <w:rPr>
          <w:rFonts w:ascii="Segoe UI Symbol" w:hAnsi="Segoe UI Symbol" w:cs="Segoe UI Symbol"/>
        </w:rPr>
        <w:t>☐</w:t>
      </w:r>
      <w:r>
        <w:t xml:space="preserve"> </w:t>
      </w:r>
      <w:r w:rsidRPr="00E11C76">
        <w:rPr>
          <w:rFonts w:eastAsia="Times New Roman" w:cs="Times New Roman"/>
          <w:szCs w:val="24"/>
          <w:lang w:eastAsia="en-GB" w:bidi="ar-SA"/>
        </w:rPr>
        <w:t>Northern Ireland</w:t>
      </w:r>
      <w:r>
        <w:rPr>
          <w:rFonts w:eastAsia="Times New Roman" w:cs="Times New Roman"/>
          <w:szCs w:val="24"/>
          <w:lang w:eastAsia="en-GB" w:bidi="ar-SA"/>
        </w:rPr>
        <w:t xml:space="preserve">  </w:t>
      </w:r>
      <w:r>
        <w:rPr>
          <w:rFonts w:ascii="Segoe UI Symbol" w:hAnsi="Segoe UI Symbol" w:cs="Segoe UI Symbol"/>
        </w:rPr>
        <w:t>☐</w:t>
      </w:r>
      <w:r>
        <w:t xml:space="preserve"> </w:t>
      </w:r>
      <w:r w:rsidRPr="00E11C76">
        <w:rPr>
          <w:rFonts w:eastAsia="Times New Roman" w:cs="Times New Roman"/>
          <w:szCs w:val="24"/>
          <w:lang w:eastAsia="en-GB" w:bidi="ar-SA"/>
        </w:rPr>
        <w:t>Prefer not to say</w:t>
      </w:r>
    </w:p>
    <w:p w14:paraId="544F418D" w14:textId="77777777" w:rsidR="000A0689" w:rsidRPr="00E11C76" w:rsidRDefault="000A0689" w:rsidP="000A0689">
      <w:pPr>
        <w:spacing w:before="100" w:beforeAutospacing="1" w:after="100" w:afterAutospacing="1" w:line="240" w:lineRule="auto"/>
        <w:jc w:val="left"/>
        <w:rPr>
          <w:rFonts w:eastAsia="Times New Roman" w:cs="Times New Roman"/>
          <w:szCs w:val="24"/>
          <w:lang w:eastAsia="en-GB" w:bidi="ar-SA"/>
        </w:rPr>
      </w:pPr>
      <w:r>
        <w:rPr>
          <w:rFonts w:eastAsia="Times New Roman" w:cs="Times New Roman"/>
          <w:b/>
          <w:bCs/>
          <w:szCs w:val="24"/>
          <w:lang w:eastAsia="en-GB" w:bidi="ar-SA"/>
        </w:rPr>
        <w:t>A4</w:t>
      </w:r>
      <w:r w:rsidRPr="00E11C76">
        <w:rPr>
          <w:rFonts w:eastAsia="Times New Roman" w:cs="Times New Roman"/>
          <w:b/>
          <w:bCs/>
          <w:szCs w:val="24"/>
          <w:lang w:eastAsia="en-GB" w:bidi="ar-SA"/>
        </w:rPr>
        <w:t>. What is your highest completed level of education?</w:t>
      </w:r>
    </w:p>
    <w:p w14:paraId="7F929968" w14:textId="77777777" w:rsidR="000A0689" w:rsidRPr="00E11C76" w:rsidRDefault="000A0689" w:rsidP="000A0689">
      <w:pPr>
        <w:spacing w:before="100" w:beforeAutospacing="1" w:after="100" w:afterAutospacing="1" w:line="240" w:lineRule="auto"/>
        <w:jc w:val="left"/>
        <w:rPr>
          <w:rFonts w:eastAsia="Times New Roman" w:cs="Times New Roman"/>
          <w:szCs w:val="24"/>
          <w:lang w:eastAsia="en-GB" w:bidi="ar-SA"/>
        </w:rPr>
      </w:pPr>
      <w:r>
        <w:rPr>
          <w:rFonts w:ascii="Segoe UI Symbol" w:hAnsi="Segoe UI Symbol" w:cs="Segoe UI Symbol"/>
        </w:rPr>
        <w:t>☐</w:t>
      </w:r>
      <w:r>
        <w:t xml:space="preserve"> </w:t>
      </w:r>
      <w:r w:rsidRPr="00E11C76">
        <w:rPr>
          <w:rFonts w:eastAsia="Times New Roman" w:cs="Times New Roman"/>
          <w:szCs w:val="24"/>
          <w:lang w:eastAsia="en-GB" w:bidi="ar-SA"/>
        </w:rPr>
        <w:t xml:space="preserve">Secondary education or below </w:t>
      </w:r>
      <w:r>
        <w:rPr>
          <w:rFonts w:eastAsia="Times New Roman" w:cs="Times New Roman"/>
          <w:szCs w:val="24"/>
          <w:lang w:eastAsia="en-GB" w:bidi="ar-SA"/>
        </w:rPr>
        <w:t xml:space="preserve"> </w:t>
      </w:r>
      <w:r>
        <w:rPr>
          <w:rFonts w:ascii="Segoe UI Symbol" w:hAnsi="Segoe UI Symbol" w:cs="Segoe UI Symbol"/>
        </w:rPr>
        <w:t>☐</w:t>
      </w:r>
      <w:r>
        <w:t xml:space="preserve"> </w:t>
      </w:r>
      <w:r w:rsidRPr="00E11C76">
        <w:rPr>
          <w:rFonts w:eastAsia="Times New Roman" w:cs="Times New Roman"/>
          <w:szCs w:val="24"/>
          <w:lang w:eastAsia="en-GB" w:bidi="ar-SA"/>
        </w:rPr>
        <w:t xml:space="preserve">College or further education </w:t>
      </w:r>
      <w:r>
        <w:rPr>
          <w:rFonts w:ascii="Segoe UI Symbol" w:hAnsi="Segoe UI Symbol" w:cs="Segoe UI Symbol"/>
        </w:rPr>
        <w:t>☐</w:t>
      </w:r>
      <w:r>
        <w:t xml:space="preserve"> </w:t>
      </w:r>
      <w:r w:rsidRPr="00E11C76">
        <w:rPr>
          <w:rFonts w:eastAsia="Times New Roman" w:cs="Times New Roman"/>
          <w:szCs w:val="24"/>
          <w:lang w:eastAsia="en-GB" w:bidi="ar-SA"/>
        </w:rPr>
        <w:t xml:space="preserve">Undergraduate degree </w:t>
      </w:r>
    </w:p>
    <w:p w14:paraId="36142D28" w14:textId="77777777" w:rsidR="000A0689" w:rsidRPr="00E11C76" w:rsidRDefault="000A0689" w:rsidP="000A0689">
      <w:pPr>
        <w:spacing w:before="100" w:beforeAutospacing="1" w:after="100" w:afterAutospacing="1" w:line="240" w:lineRule="auto"/>
        <w:jc w:val="left"/>
        <w:rPr>
          <w:rFonts w:eastAsia="Times New Roman" w:cs="Times New Roman"/>
          <w:szCs w:val="24"/>
          <w:lang w:eastAsia="en-GB" w:bidi="ar-SA"/>
        </w:rPr>
      </w:pPr>
      <w:r>
        <w:rPr>
          <w:rFonts w:ascii="Segoe UI Symbol" w:hAnsi="Segoe UI Symbol" w:cs="Segoe UI Symbol"/>
        </w:rPr>
        <w:t>☐</w:t>
      </w:r>
      <w:r>
        <w:t xml:space="preserve"> </w:t>
      </w:r>
      <w:r w:rsidRPr="00E11C76">
        <w:rPr>
          <w:rFonts w:eastAsia="Times New Roman" w:cs="Times New Roman"/>
          <w:szCs w:val="24"/>
          <w:lang w:eastAsia="en-GB" w:bidi="ar-SA"/>
        </w:rPr>
        <w:t xml:space="preserve">Postgraduate degree </w:t>
      </w:r>
      <w:r>
        <w:rPr>
          <w:rFonts w:eastAsia="Times New Roman" w:cs="Times New Roman"/>
          <w:szCs w:val="24"/>
          <w:lang w:eastAsia="en-GB" w:bidi="ar-SA"/>
        </w:rPr>
        <w:t xml:space="preserve"> </w:t>
      </w:r>
      <w:r>
        <w:rPr>
          <w:rFonts w:ascii="Segoe UI Symbol" w:hAnsi="Segoe UI Symbol" w:cs="Segoe UI Symbol"/>
        </w:rPr>
        <w:t>☐</w:t>
      </w:r>
      <w:r>
        <w:t xml:space="preserve"> </w:t>
      </w:r>
      <w:r w:rsidRPr="00E11C76">
        <w:rPr>
          <w:rFonts w:eastAsia="Times New Roman" w:cs="Times New Roman"/>
          <w:szCs w:val="24"/>
          <w:lang w:eastAsia="en-GB" w:bidi="ar-SA"/>
        </w:rPr>
        <w:t xml:space="preserve">Doctoral degree </w:t>
      </w:r>
      <w:r>
        <w:rPr>
          <w:rFonts w:ascii="Segoe UI Symbol" w:hAnsi="Segoe UI Symbol" w:cs="Segoe UI Symbol"/>
        </w:rPr>
        <w:t>☐</w:t>
      </w:r>
      <w:r>
        <w:t xml:space="preserve"> </w:t>
      </w:r>
      <w:r w:rsidRPr="00E11C76">
        <w:rPr>
          <w:rFonts w:eastAsia="Times New Roman" w:cs="Times New Roman"/>
          <w:szCs w:val="24"/>
          <w:lang w:eastAsia="en-GB" w:bidi="ar-SA"/>
        </w:rPr>
        <w:t>Other</w:t>
      </w:r>
      <w:r>
        <w:rPr>
          <w:rFonts w:eastAsia="Times New Roman" w:cs="Times New Roman"/>
          <w:szCs w:val="24"/>
          <w:lang w:eastAsia="en-GB" w:bidi="ar-SA"/>
        </w:rPr>
        <w:t xml:space="preserve"> </w:t>
      </w:r>
      <w:r w:rsidRPr="00E11C76">
        <w:rPr>
          <w:rFonts w:eastAsia="Times New Roman" w:cs="Times New Roman"/>
          <w:szCs w:val="24"/>
          <w:lang w:eastAsia="en-GB" w:bidi="ar-SA"/>
        </w:rPr>
        <w:t xml:space="preserve"> </w:t>
      </w:r>
      <w:r>
        <w:rPr>
          <w:rFonts w:ascii="Segoe UI Symbol" w:hAnsi="Segoe UI Symbol" w:cs="Segoe UI Symbol"/>
        </w:rPr>
        <w:t>☐</w:t>
      </w:r>
      <w:r>
        <w:t xml:space="preserve"> </w:t>
      </w:r>
      <w:r w:rsidRPr="00E11C76">
        <w:rPr>
          <w:rFonts w:eastAsia="Times New Roman" w:cs="Times New Roman"/>
          <w:szCs w:val="24"/>
          <w:lang w:eastAsia="en-GB" w:bidi="ar-SA"/>
        </w:rPr>
        <w:t>Prefer not to say</w:t>
      </w:r>
    </w:p>
    <w:p w14:paraId="3F153378" w14:textId="77777777" w:rsidR="000A0689" w:rsidRPr="00E11C76" w:rsidRDefault="000A0689" w:rsidP="000A0689">
      <w:pPr>
        <w:spacing w:before="100" w:beforeAutospacing="1" w:after="100" w:afterAutospacing="1" w:line="240" w:lineRule="auto"/>
        <w:jc w:val="left"/>
        <w:rPr>
          <w:rFonts w:eastAsia="Times New Roman" w:cs="Times New Roman"/>
          <w:szCs w:val="24"/>
          <w:lang w:eastAsia="en-GB" w:bidi="ar-SA"/>
        </w:rPr>
      </w:pPr>
      <w:r>
        <w:rPr>
          <w:rFonts w:eastAsia="Times New Roman" w:cs="Times New Roman"/>
          <w:b/>
          <w:bCs/>
          <w:szCs w:val="24"/>
          <w:lang w:eastAsia="en-GB" w:bidi="ar-SA"/>
        </w:rPr>
        <w:t>A5</w:t>
      </w:r>
      <w:r w:rsidRPr="00E11C76">
        <w:rPr>
          <w:rFonts w:eastAsia="Times New Roman" w:cs="Times New Roman"/>
          <w:b/>
          <w:bCs/>
          <w:szCs w:val="24"/>
          <w:lang w:eastAsia="en-GB" w:bidi="ar-SA"/>
        </w:rPr>
        <w:t>. What is your current employment status?</w:t>
      </w:r>
    </w:p>
    <w:p w14:paraId="2B645790" w14:textId="77777777" w:rsidR="000A0689" w:rsidRPr="00E11C76" w:rsidRDefault="000A0689" w:rsidP="000A0689">
      <w:pPr>
        <w:spacing w:before="100" w:beforeAutospacing="1" w:after="100" w:afterAutospacing="1" w:line="240" w:lineRule="auto"/>
        <w:jc w:val="left"/>
        <w:rPr>
          <w:rFonts w:eastAsia="Times New Roman" w:cs="Times New Roman"/>
          <w:szCs w:val="24"/>
          <w:lang w:eastAsia="en-GB" w:bidi="ar-SA"/>
        </w:rPr>
      </w:pPr>
      <w:r>
        <w:rPr>
          <w:rFonts w:ascii="Segoe UI Symbol" w:hAnsi="Segoe UI Symbol" w:cs="Segoe UI Symbol"/>
        </w:rPr>
        <w:t>☐</w:t>
      </w:r>
      <w:r>
        <w:t xml:space="preserve"> </w:t>
      </w:r>
      <w:r w:rsidRPr="00E11C76">
        <w:rPr>
          <w:rFonts w:eastAsia="Times New Roman" w:cs="Times New Roman"/>
          <w:szCs w:val="24"/>
          <w:lang w:eastAsia="en-GB" w:bidi="ar-SA"/>
        </w:rPr>
        <w:t xml:space="preserve">Employed full-time </w:t>
      </w:r>
      <w:r>
        <w:rPr>
          <w:rFonts w:eastAsia="Times New Roman" w:cs="Times New Roman"/>
          <w:szCs w:val="24"/>
          <w:lang w:eastAsia="en-GB" w:bidi="ar-SA"/>
        </w:rPr>
        <w:t xml:space="preserve"> </w:t>
      </w:r>
      <w:r>
        <w:rPr>
          <w:rFonts w:ascii="Segoe UI Symbol" w:hAnsi="Segoe UI Symbol" w:cs="Segoe UI Symbol"/>
        </w:rPr>
        <w:t>☐</w:t>
      </w:r>
      <w:r>
        <w:t xml:space="preserve"> </w:t>
      </w:r>
      <w:r w:rsidRPr="00E11C76">
        <w:rPr>
          <w:rFonts w:eastAsia="Times New Roman" w:cs="Times New Roman"/>
          <w:szCs w:val="24"/>
          <w:lang w:eastAsia="en-GB" w:bidi="ar-SA"/>
        </w:rPr>
        <w:t xml:space="preserve">Employed part-time </w:t>
      </w:r>
      <w:r>
        <w:rPr>
          <w:rFonts w:eastAsia="Times New Roman" w:cs="Times New Roman"/>
          <w:szCs w:val="24"/>
          <w:lang w:eastAsia="en-GB" w:bidi="ar-SA"/>
        </w:rPr>
        <w:t xml:space="preserve"> </w:t>
      </w:r>
      <w:r>
        <w:rPr>
          <w:rFonts w:ascii="Segoe UI Symbol" w:hAnsi="Segoe UI Symbol" w:cs="Segoe UI Symbol"/>
        </w:rPr>
        <w:t>☐</w:t>
      </w:r>
      <w:r>
        <w:t xml:space="preserve"> </w:t>
      </w:r>
      <w:r w:rsidRPr="00E11C76">
        <w:rPr>
          <w:rFonts w:eastAsia="Times New Roman" w:cs="Times New Roman"/>
          <w:szCs w:val="24"/>
          <w:lang w:eastAsia="en-GB" w:bidi="ar-SA"/>
        </w:rPr>
        <w:t xml:space="preserve">Self-employed </w:t>
      </w:r>
      <w:r>
        <w:rPr>
          <w:rFonts w:eastAsia="Times New Roman" w:cs="Times New Roman"/>
          <w:szCs w:val="24"/>
          <w:lang w:eastAsia="en-GB" w:bidi="ar-SA"/>
        </w:rPr>
        <w:t xml:space="preserve"> </w:t>
      </w:r>
      <w:r>
        <w:rPr>
          <w:rFonts w:ascii="Segoe UI Symbol" w:hAnsi="Segoe UI Symbol" w:cs="Segoe UI Symbol"/>
        </w:rPr>
        <w:t>☐</w:t>
      </w:r>
      <w:r>
        <w:t xml:space="preserve"> </w:t>
      </w:r>
      <w:r w:rsidRPr="00E11C76">
        <w:rPr>
          <w:rFonts w:eastAsia="Times New Roman" w:cs="Times New Roman"/>
          <w:szCs w:val="24"/>
          <w:lang w:eastAsia="en-GB" w:bidi="ar-SA"/>
        </w:rPr>
        <w:t xml:space="preserve">Student </w:t>
      </w:r>
      <w:r>
        <w:rPr>
          <w:rFonts w:ascii="Segoe UI Symbol" w:hAnsi="Segoe UI Symbol" w:cs="Segoe UI Symbol"/>
        </w:rPr>
        <w:t>☐</w:t>
      </w:r>
      <w:r>
        <w:t xml:space="preserve"> </w:t>
      </w:r>
      <w:r w:rsidRPr="00E11C76">
        <w:rPr>
          <w:rFonts w:eastAsia="Times New Roman" w:cs="Times New Roman"/>
          <w:szCs w:val="24"/>
          <w:lang w:eastAsia="en-GB" w:bidi="ar-SA"/>
        </w:rPr>
        <w:t xml:space="preserve">Retired </w:t>
      </w:r>
    </w:p>
    <w:p w14:paraId="43800867" w14:textId="77777777" w:rsidR="000A0689" w:rsidRPr="00E11C76" w:rsidRDefault="000A0689" w:rsidP="000A0689">
      <w:pPr>
        <w:spacing w:before="100" w:beforeAutospacing="1" w:after="100" w:afterAutospacing="1" w:line="240" w:lineRule="auto"/>
        <w:jc w:val="left"/>
        <w:rPr>
          <w:rFonts w:eastAsia="Times New Roman" w:cs="Times New Roman"/>
          <w:szCs w:val="24"/>
          <w:lang w:eastAsia="en-GB" w:bidi="ar-SA"/>
        </w:rPr>
      </w:pPr>
      <w:r>
        <w:rPr>
          <w:rFonts w:ascii="Segoe UI Symbol" w:hAnsi="Segoe UI Symbol" w:cs="Segoe UI Symbol"/>
        </w:rPr>
        <w:t>☐</w:t>
      </w:r>
      <w:r>
        <w:t xml:space="preserve"> </w:t>
      </w:r>
      <w:r w:rsidRPr="00E11C76">
        <w:rPr>
          <w:rFonts w:eastAsia="Times New Roman" w:cs="Times New Roman"/>
          <w:szCs w:val="24"/>
          <w:lang w:eastAsia="en-GB" w:bidi="ar-SA"/>
        </w:rPr>
        <w:t xml:space="preserve">Unemployed and seeking work </w:t>
      </w:r>
      <w:r>
        <w:rPr>
          <w:rFonts w:ascii="Segoe UI Symbol" w:hAnsi="Segoe UI Symbol" w:cs="Segoe UI Symbol"/>
        </w:rPr>
        <w:t>☐</w:t>
      </w:r>
      <w:r>
        <w:t xml:space="preserve"> </w:t>
      </w:r>
      <w:r w:rsidRPr="00E11C76">
        <w:rPr>
          <w:rFonts w:eastAsia="Times New Roman" w:cs="Times New Roman"/>
          <w:szCs w:val="24"/>
          <w:lang w:eastAsia="en-GB" w:bidi="ar-SA"/>
        </w:rPr>
        <w:t xml:space="preserve">Not currently working </w:t>
      </w:r>
      <w:r>
        <w:rPr>
          <w:rFonts w:ascii="Segoe UI Symbol" w:hAnsi="Segoe UI Symbol" w:cs="Segoe UI Symbol"/>
        </w:rPr>
        <w:t>☐</w:t>
      </w:r>
      <w:r>
        <w:t xml:space="preserve"> </w:t>
      </w:r>
      <w:r w:rsidRPr="00E11C76">
        <w:rPr>
          <w:rFonts w:eastAsia="Times New Roman" w:cs="Times New Roman"/>
          <w:szCs w:val="24"/>
          <w:lang w:eastAsia="en-GB" w:bidi="ar-SA"/>
        </w:rPr>
        <w:t xml:space="preserve">Other: </w:t>
      </w:r>
      <w:r>
        <w:rPr>
          <w:rFonts w:eastAsia="Times New Roman" w:cs="Times New Roman"/>
          <w:szCs w:val="24"/>
          <w:lang w:eastAsia="en-GB" w:bidi="ar-SA"/>
        </w:rPr>
        <w:t xml:space="preserve"> </w:t>
      </w:r>
      <w:r>
        <w:rPr>
          <w:rFonts w:ascii="Segoe UI Symbol" w:hAnsi="Segoe UI Symbol" w:cs="Segoe UI Symbol"/>
        </w:rPr>
        <w:t>☐</w:t>
      </w:r>
      <w:r>
        <w:t xml:space="preserve"> </w:t>
      </w:r>
      <w:r w:rsidRPr="00E11C76">
        <w:rPr>
          <w:rFonts w:eastAsia="Times New Roman" w:cs="Times New Roman"/>
          <w:szCs w:val="24"/>
          <w:lang w:eastAsia="en-GB" w:bidi="ar-SA"/>
        </w:rPr>
        <w:t>Prefer not to say</w:t>
      </w:r>
    </w:p>
    <w:p w14:paraId="21CF3023" w14:textId="77777777" w:rsidR="000A0689" w:rsidRPr="00E11C76" w:rsidRDefault="000A0689" w:rsidP="000A0689">
      <w:pPr>
        <w:spacing w:before="100" w:beforeAutospacing="1" w:after="100" w:afterAutospacing="1" w:line="240" w:lineRule="auto"/>
        <w:jc w:val="left"/>
        <w:rPr>
          <w:rFonts w:eastAsia="Times New Roman" w:cs="Times New Roman"/>
          <w:szCs w:val="24"/>
          <w:lang w:eastAsia="en-GB" w:bidi="ar-SA"/>
        </w:rPr>
      </w:pPr>
      <w:r>
        <w:rPr>
          <w:rFonts w:eastAsia="Times New Roman" w:cs="Times New Roman"/>
          <w:b/>
          <w:bCs/>
          <w:szCs w:val="24"/>
          <w:lang w:eastAsia="en-GB" w:bidi="ar-SA"/>
        </w:rPr>
        <w:t xml:space="preserve">A6. </w:t>
      </w:r>
      <w:r w:rsidRPr="00E11C76">
        <w:rPr>
          <w:rFonts w:eastAsia="Times New Roman" w:cs="Times New Roman"/>
          <w:b/>
          <w:bCs/>
          <w:szCs w:val="24"/>
          <w:lang w:eastAsia="en-GB" w:bidi="ar-SA"/>
        </w:rPr>
        <w:t>How often do you use Instagram?</w:t>
      </w:r>
    </w:p>
    <w:p w14:paraId="24766497" w14:textId="77777777" w:rsidR="000A0689" w:rsidRPr="00E11C76" w:rsidRDefault="000A0689" w:rsidP="000A0689">
      <w:pPr>
        <w:spacing w:before="100" w:beforeAutospacing="1" w:after="100" w:afterAutospacing="1" w:line="240" w:lineRule="auto"/>
        <w:jc w:val="left"/>
        <w:rPr>
          <w:rFonts w:eastAsia="Times New Roman" w:cs="Times New Roman"/>
          <w:szCs w:val="24"/>
          <w:lang w:eastAsia="en-GB" w:bidi="ar-SA"/>
        </w:rPr>
      </w:pPr>
      <w:r>
        <w:rPr>
          <w:rFonts w:ascii="Segoe UI Symbol" w:hAnsi="Segoe UI Symbol" w:cs="Segoe UI Symbol"/>
        </w:rPr>
        <w:t>☐</w:t>
      </w:r>
      <w:r>
        <w:t xml:space="preserve"> </w:t>
      </w:r>
      <w:r w:rsidRPr="00E11C76">
        <w:rPr>
          <w:rFonts w:eastAsia="Times New Roman" w:cs="Times New Roman"/>
          <w:szCs w:val="24"/>
          <w:lang w:eastAsia="en-GB" w:bidi="ar-SA"/>
        </w:rPr>
        <w:t xml:space="preserve">Several times a day </w:t>
      </w:r>
      <w:r>
        <w:rPr>
          <w:rFonts w:ascii="Segoe UI Symbol" w:hAnsi="Segoe UI Symbol" w:cs="Segoe UI Symbol"/>
        </w:rPr>
        <w:t>☐</w:t>
      </w:r>
      <w:r>
        <w:t xml:space="preserve"> </w:t>
      </w:r>
      <w:r w:rsidRPr="00E11C76">
        <w:rPr>
          <w:rFonts w:eastAsia="Times New Roman" w:cs="Times New Roman"/>
          <w:szCs w:val="24"/>
          <w:lang w:eastAsia="en-GB" w:bidi="ar-SA"/>
        </w:rPr>
        <w:t xml:space="preserve">Once a day </w:t>
      </w:r>
      <w:r>
        <w:rPr>
          <w:rFonts w:ascii="Segoe UI Symbol" w:hAnsi="Segoe UI Symbol" w:cs="Segoe UI Symbol"/>
        </w:rPr>
        <w:t>☐</w:t>
      </w:r>
      <w:r>
        <w:t xml:space="preserve"> </w:t>
      </w:r>
      <w:r w:rsidRPr="00E11C76">
        <w:rPr>
          <w:rFonts w:eastAsia="Times New Roman" w:cs="Times New Roman"/>
          <w:szCs w:val="24"/>
          <w:lang w:eastAsia="en-GB" w:bidi="ar-SA"/>
        </w:rPr>
        <w:t xml:space="preserve">Several times a week </w:t>
      </w:r>
    </w:p>
    <w:p w14:paraId="6CFDBF55" w14:textId="77777777" w:rsidR="000A0689" w:rsidRDefault="000A0689" w:rsidP="000A0689">
      <w:pPr>
        <w:spacing w:before="100" w:beforeAutospacing="1" w:after="100" w:afterAutospacing="1" w:line="240" w:lineRule="auto"/>
        <w:jc w:val="left"/>
        <w:rPr>
          <w:rFonts w:eastAsia="Times New Roman" w:cs="Times New Roman"/>
          <w:szCs w:val="24"/>
          <w:lang w:eastAsia="en-GB" w:bidi="ar-SA"/>
        </w:rPr>
      </w:pPr>
      <w:r>
        <w:rPr>
          <w:rFonts w:ascii="Segoe UI Symbol" w:hAnsi="Segoe UI Symbol" w:cs="Segoe UI Symbol"/>
        </w:rPr>
        <w:t>☐</w:t>
      </w:r>
      <w:r>
        <w:t xml:space="preserve"> </w:t>
      </w:r>
      <w:r w:rsidRPr="00E11C76">
        <w:rPr>
          <w:rFonts w:eastAsia="Times New Roman" w:cs="Times New Roman"/>
          <w:szCs w:val="24"/>
          <w:lang w:eastAsia="en-GB" w:bidi="ar-SA"/>
        </w:rPr>
        <w:t xml:space="preserve">Once a week </w:t>
      </w:r>
      <w:r>
        <w:rPr>
          <w:rFonts w:ascii="Segoe UI Symbol" w:hAnsi="Segoe UI Symbol" w:cs="Segoe UI Symbol"/>
        </w:rPr>
        <w:t>☐</w:t>
      </w:r>
      <w:r>
        <w:t xml:space="preserve"> </w:t>
      </w:r>
      <w:r w:rsidRPr="00E11C76">
        <w:rPr>
          <w:rFonts w:eastAsia="Times New Roman" w:cs="Times New Roman"/>
          <w:szCs w:val="24"/>
          <w:lang w:eastAsia="en-GB" w:bidi="ar-SA"/>
        </w:rPr>
        <w:t>Less than once a week</w:t>
      </w:r>
    </w:p>
    <w:p w14:paraId="5DA20ED9" w14:textId="77777777" w:rsidR="000A0689" w:rsidRPr="00E11C76" w:rsidRDefault="000A0689" w:rsidP="000A0689">
      <w:pPr>
        <w:spacing w:before="100" w:beforeAutospacing="1" w:after="100" w:afterAutospacing="1" w:line="240" w:lineRule="auto"/>
        <w:jc w:val="left"/>
        <w:rPr>
          <w:rFonts w:eastAsia="Times New Roman" w:cs="Times New Roman"/>
          <w:szCs w:val="24"/>
          <w:lang w:eastAsia="en-GB" w:bidi="ar-SA"/>
        </w:rPr>
      </w:pPr>
      <w:r w:rsidRPr="00E11C76">
        <w:rPr>
          <w:rFonts w:eastAsia="Times New Roman" w:cs="Times New Roman"/>
          <w:b/>
          <w:bCs/>
          <w:szCs w:val="24"/>
          <w:lang w:eastAsia="en-GB" w:bidi="ar-SA"/>
        </w:rPr>
        <w:t>On average, how much time do you spend on Instagram each day?</w:t>
      </w:r>
    </w:p>
    <w:p w14:paraId="2D20751F" w14:textId="77777777" w:rsidR="000A0689" w:rsidRPr="00E11C76" w:rsidRDefault="000A0689" w:rsidP="000A0689">
      <w:pPr>
        <w:spacing w:before="100" w:beforeAutospacing="1" w:after="100" w:afterAutospacing="1" w:line="240" w:lineRule="auto"/>
        <w:jc w:val="left"/>
        <w:rPr>
          <w:rFonts w:eastAsia="Times New Roman" w:cs="Times New Roman"/>
          <w:szCs w:val="24"/>
          <w:lang w:eastAsia="en-GB" w:bidi="ar-SA"/>
        </w:rPr>
      </w:pPr>
      <w:r>
        <w:rPr>
          <w:rFonts w:ascii="Segoe UI Symbol" w:hAnsi="Segoe UI Symbol" w:cs="Segoe UI Symbol"/>
        </w:rPr>
        <w:t>☐</w:t>
      </w:r>
      <w:r>
        <w:t xml:space="preserve"> </w:t>
      </w:r>
      <w:r w:rsidRPr="00E11C76">
        <w:rPr>
          <w:rFonts w:eastAsia="Times New Roman" w:cs="Times New Roman"/>
          <w:szCs w:val="24"/>
          <w:lang w:eastAsia="en-GB" w:bidi="ar-SA"/>
        </w:rPr>
        <w:t xml:space="preserve">Less than 30 minutes </w:t>
      </w:r>
      <w:r>
        <w:rPr>
          <w:rFonts w:eastAsia="Times New Roman" w:cs="Times New Roman"/>
          <w:szCs w:val="24"/>
          <w:lang w:eastAsia="en-GB" w:bidi="ar-SA"/>
        </w:rPr>
        <w:t xml:space="preserve">  </w:t>
      </w:r>
      <w:r>
        <w:rPr>
          <w:rFonts w:ascii="Segoe UI Symbol" w:hAnsi="Segoe UI Symbol" w:cs="Segoe UI Symbol"/>
        </w:rPr>
        <w:t>☐</w:t>
      </w:r>
      <w:r>
        <w:t xml:space="preserve"> </w:t>
      </w:r>
      <w:r w:rsidRPr="00E11C76">
        <w:rPr>
          <w:rFonts w:eastAsia="Times New Roman" w:cs="Times New Roman"/>
          <w:szCs w:val="24"/>
          <w:lang w:eastAsia="en-GB" w:bidi="ar-SA"/>
        </w:rPr>
        <w:t xml:space="preserve">30 minutes to less than 1 hour </w:t>
      </w:r>
      <w:r>
        <w:rPr>
          <w:rFonts w:eastAsia="Times New Roman" w:cs="Times New Roman"/>
          <w:szCs w:val="24"/>
          <w:lang w:eastAsia="en-GB" w:bidi="ar-SA"/>
        </w:rPr>
        <w:t xml:space="preserve">  </w:t>
      </w:r>
      <w:r>
        <w:rPr>
          <w:rFonts w:ascii="Segoe UI Symbol" w:hAnsi="Segoe UI Symbol" w:cs="Segoe UI Symbol"/>
        </w:rPr>
        <w:t>☐</w:t>
      </w:r>
      <w:r>
        <w:t xml:space="preserve"> </w:t>
      </w:r>
      <w:r w:rsidRPr="00E11C76">
        <w:rPr>
          <w:rFonts w:eastAsia="Times New Roman" w:cs="Times New Roman"/>
          <w:szCs w:val="24"/>
          <w:lang w:eastAsia="en-GB" w:bidi="ar-SA"/>
        </w:rPr>
        <w:t xml:space="preserve">1 to less than 2 hours </w:t>
      </w:r>
    </w:p>
    <w:p w14:paraId="5139FB61" w14:textId="77777777" w:rsidR="000A0689" w:rsidRPr="00E11C76" w:rsidRDefault="000A0689" w:rsidP="000A0689">
      <w:pPr>
        <w:spacing w:before="100" w:beforeAutospacing="1" w:after="100" w:afterAutospacing="1" w:line="240" w:lineRule="auto"/>
        <w:jc w:val="left"/>
        <w:rPr>
          <w:rFonts w:eastAsia="Times New Roman" w:cs="Times New Roman"/>
          <w:szCs w:val="24"/>
          <w:lang w:eastAsia="en-GB" w:bidi="ar-SA"/>
        </w:rPr>
      </w:pPr>
      <w:r>
        <w:rPr>
          <w:rFonts w:ascii="Segoe UI Symbol" w:hAnsi="Segoe UI Symbol" w:cs="Segoe UI Symbol"/>
        </w:rPr>
        <w:t>☐</w:t>
      </w:r>
      <w:r>
        <w:t xml:space="preserve"> </w:t>
      </w:r>
      <w:r w:rsidRPr="00E11C76">
        <w:rPr>
          <w:rFonts w:eastAsia="Times New Roman" w:cs="Times New Roman"/>
          <w:szCs w:val="24"/>
          <w:lang w:eastAsia="en-GB" w:bidi="ar-SA"/>
        </w:rPr>
        <w:t xml:space="preserve">2 to less than 3 hours </w:t>
      </w:r>
      <w:r>
        <w:rPr>
          <w:rFonts w:eastAsia="Times New Roman" w:cs="Times New Roman"/>
          <w:szCs w:val="24"/>
          <w:lang w:eastAsia="en-GB" w:bidi="ar-SA"/>
        </w:rPr>
        <w:t xml:space="preserve">   </w:t>
      </w:r>
      <w:r>
        <w:rPr>
          <w:rFonts w:ascii="Segoe UI Symbol" w:hAnsi="Segoe UI Symbol" w:cs="Segoe UI Symbol"/>
        </w:rPr>
        <w:t>☐</w:t>
      </w:r>
      <w:r>
        <w:t xml:space="preserve"> </w:t>
      </w:r>
      <w:r w:rsidRPr="00E11C76">
        <w:rPr>
          <w:rFonts w:eastAsia="Times New Roman" w:cs="Times New Roman"/>
          <w:szCs w:val="24"/>
          <w:lang w:eastAsia="en-GB" w:bidi="ar-SA"/>
        </w:rPr>
        <w:t xml:space="preserve">3 hours or more </w:t>
      </w:r>
    </w:p>
    <w:p w14:paraId="386D9F44" w14:textId="77777777" w:rsidR="000A0689" w:rsidRPr="00E11C76" w:rsidRDefault="000A0689" w:rsidP="000A0689">
      <w:pPr>
        <w:spacing w:before="100" w:beforeAutospacing="1" w:after="100" w:afterAutospacing="1" w:line="240" w:lineRule="auto"/>
        <w:jc w:val="left"/>
        <w:rPr>
          <w:rFonts w:eastAsia="Times New Roman" w:cs="Times New Roman"/>
          <w:szCs w:val="24"/>
          <w:lang w:eastAsia="en-GB" w:bidi="ar-SA"/>
        </w:rPr>
      </w:pPr>
      <w:r w:rsidRPr="00E11C76">
        <w:rPr>
          <w:rFonts w:eastAsia="Times New Roman" w:cs="Times New Roman"/>
          <w:b/>
          <w:bCs/>
          <w:szCs w:val="24"/>
          <w:lang w:eastAsia="en-GB" w:bidi="ar-SA"/>
        </w:rPr>
        <w:t>14. How often do you view fashion-related content on Instagram?</w:t>
      </w:r>
    </w:p>
    <w:p w14:paraId="6083C42D" w14:textId="77777777" w:rsidR="000A0689" w:rsidRPr="00E11C76" w:rsidRDefault="000A0689" w:rsidP="000A0689">
      <w:pPr>
        <w:spacing w:before="100" w:beforeAutospacing="1" w:after="100" w:afterAutospacing="1" w:line="240" w:lineRule="auto"/>
        <w:jc w:val="left"/>
        <w:rPr>
          <w:rFonts w:eastAsia="Times New Roman" w:cs="Times New Roman"/>
          <w:szCs w:val="24"/>
          <w:lang w:eastAsia="en-GB" w:bidi="ar-SA"/>
        </w:rPr>
      </w:pPr>
      <w:r>
        <w:rPr>
          <w:rFonts w:ascii="Segoe UI Symbol" w:hAnsi="Segoe UI Symbol" w:cs="Segoe UI Symbol"/>
        </w:rPr>
        <w:t>☐</w:t>
      </w:r>
      <w:r>
        <w:t xml:space="preserve"> </w:t>
      </w:r>
      <w:r w:rsidRPr="00E11C76">
        <w:rPr>
          <w:rFonts w:eastAsia="Times New Roman" w:cs="Times New Roman"/>
          <w:szCs w:val="24"/>
          <w:lang w:eastAsia="en-GB" w:bidi="ar-SA"/>
        </w:rPr>
        <w:t xml:space="preserve">Very often </w:t>
      </w:r>
      <w:r>
        <w:rPr>
          <w:rFonts w:eastAsia="Times New Roman" w:cs="Times New Roman"/>
          <w:szCs w:val="24"/>
          <w:lang w:eastAsia="en-GB" w:bidi="ar-SA"/>
        </w:rPr>
        <w:t xml:space="preserve">  </w:t>
      </w:r>
      <w:r>
        <w:rPr>
          <w:rFonts w:ascii="Segoe UI Symbol" w:hAnsi="Segoe UI Symbol" w:cs="Segoe UI Symbol"/>
        </w:rPr>
        <w:t>☐</w:t>
      </w:r>
      <w:r>
        <w:t xml:space="preserve"> </w:t>
      </w:r>
      <w:r w:rsidRPr="00E11C76">
        <w:rPr>
          <w:rFonts w:eastAsia="Times New Roman" w:cs="Times New Roman"/>
          <w:szCs w:val="24"/>
          <w:lang w:eastAsia="en-GB" w:bidi="ar-SA"/>
        </w:rPr>
        <w:t xml:space="preserve">Often </w:t>
      </w:r>
      <w:r>
        <w:rPr>
          <w:rFonts w:eastAsia="Times New Roman" w:cs="Times New Roman"/>
          <w:szCs w:val="24"/>
          <w:lang w:eastAsia="en-GB" w:bidi="ar-SA"/>
        </w:rPr>
        <w:t xml:space="preserve">  </w:t>
      </w:r>
      <w:r>
        <w:rPr>
          <w:rFonts w:ascii="Segoe UI Symbol" w:hAnsi="Segoe UI Symbol" w:cs="Segoe UI Symbol"/>
        </w:rPr>
        <w:t>☐</w:t>
      </w:r>
      <w:r>
        <w:t xml:space="preserve"> </w:t>
      </w:r>
      <w:r w:rsidRPr="00E11C76">
        <w:rPr>
          <w:rFonts w:eastAsia="Times New Roman" w:cs="Times New Roman"/>
          <w:szCs w:val="24"/>
          <w:lang w:eastAsia="en-GB" w:bidi="ar-SA"/>
        </w:rPr>
        <w:t>Sometimes</w:t>
      </w:r>
      <w:r>
        <w:rPr>
          <w:rFonts w:eastAsia="Times New Roman" w:cs="Times New Roman"/>
          <w:szCs w:val="24"/>
          <w:lang w:eastAsia="en-GB" w:bidi="ar-SA"/>
        </w:rPr>
        <w:t xml:space="preserve">   </w:t>
      </w:r>
      <w:r>
        <w:rPr>
          <w:rFonts w:ascii="Segoe UI Symbol" w:hAnsi="Segoe UI Symbol" w:cs="Segoe UI Symbol"/>
        </w:rPr>
        <w:t>☐</w:t>
      </w:r>
      <w:r>
        <w:t xml:space="preserve"> </w:t>
      </w:r>
      <w:r w:rsidRPr="00E11C76">
        <w:rPr>
          <w:rFonts w:eastAsia="Times New Roman" w:cs="Times New Roman"/>
          <w:szCs w:val="24"/>
          <w:lang w:eastAsia="en-GB" w:bidi="ar-SA"/>
        </w:rPr>
        <w:t xml:space="preserve">Rarely </w:t>
      </w:r>
      <w:r>
        <w:rPr>
          <w:rFonts w:eastAsia="Times New Roman" w:cs="Times New Roman"/>
          <w:szCs w:val="24"/>
          <w:lang w:eastAsia="en-GB" w:bidi="ar-SA"/>
        </w:rPr>
        <w:t xml:space="preserve">  </w:t>
      </w:r>
      <w:r>
        <w:rPr>
          <w:rFonts w:ascii="Segoe UI Symbol" w:hAnsi="Segoe UI Symbol" w:cs="Segoe UI Symbol"/>
        </w:rPr>
        <w:t>☐</w:t>
      </w:r>
      <w:r>
        <w:t xml:space="preserve"> </w:t>
      </w:r>
      <w:r w:rsidRPr="00E11C76">
        <w:rPr>
          <w:rFonts w:eastAsia="Times New Roman" w:cs="Times New Roman"/>
          <w:szCs w:val="24"/>
          <w:lang w:eastAsia="en-GB" w:bidi="ar-SA"/>
        </w:rPr>
        <w:t>Never</w:t>
      </w:r>
    </w:p>
    <w:p w14:paraId="3A09CF56" w14:textId="77777777" w:rsidR="000A0689" w:rsidRPr="003D0EC7" w:rsidRDefault="000A0689" w:rsidP="000A0689">
      <w:pPr>
        <w:rPr>
          <w:b/>
          <w:bCs/>
        </w:rPr>
      </w:pPr>
      <w:r w:rsidRPr="003D0EC7">
        <w:rPr>
          <w:b/>
          <w:bCs/>
        </w:rPr>
        <w:t>Section B: Main Questionnaire (Likert Scale)</w:t>
      </w:r>
    </w:p>
    <w:tbl>
      <w:tblPr>
        <w:tblStyle w:val="TableGridLight"/>
        <w:tblW w:w="0" w:type="auto"/>
        <w:tblLook w:val="04A0" w:firstRow="1" w:lastRow="0" w:firstColumn="1" w:lastColumn="0" w:noHBand="0" w:noVBand="1"/>
      </w:tblPr>
      <w:tblGrid>
        <w:gridCol w:w="4106"/>
        <w:gridCol w:w="1134"/>
        <w:gridCol w:w="1123"/>
        <w:gridCol w:w="1003"/>
        <w:gridCol w:w="887"/>
        <w:gridCol w:w="1097"/>
      </w:tblGrid>
      <w:tr w:rsidR="000A0689" w:rsidRPr="00B24E64" w14:paraId="79C4188B" w14:textId="77777777" w:rsidTr="004E693A">
        <w:tc>
          <w:tcPr>
            <w:tcW w:w="4106" w:type="dxa"/>
            <w:vAlign w:val="center"/>
            <w:hideMark/>
          </w:tcPr>
          <w:p w14:paraId="2563D9AE" w14:textId="77777777" w:rsidR="000A0689" w:rsidRPr="00B24E64" w:rsidRDefault="000A0689" w:rsidP="004E693A">
            <w:pPr>
              <w:spacing w:after="160"/>
              <w:jc w:val="center"/>
              <w:rPr>
                <w:b/>
                <w:bCs/>
              </w:rPr>
            </w:pPr>
            <w:r w:rsidRPr="00B24E64">
              <w:rPr>
                <w:b/>
                <w:bCs/>
              </w:rPr>
              <w:t>Question</w:t>
            </w:r>
            <w:r>
              <w:rPr>
                <w:b/>
                <w:bCs/>
              </w:rPr>
              <w:t>s</w:t>
            </w:r>
          </w:p>
        </w:tc>
        <w:tc>
          <w:tcPr>
            <w:tcW w:w="1134" w:type="dxa"/>
            <w:vAlign w:val="center"/>
            <w:hideMark/>
          </w:tcPr>
          <w:p w14:paraId="02A2ADF9" w14:textId="77777777" w:rsidR="000A0689" w:rsidRPr="00B24E64" w:rsidRDefault="000A0689" w:rsidP="004E693A">
            <w:pPr>
              <w:spacing w:after="160"/>
              <w:jc w:val="center"/>
              <w:rPr>
                <w:b/>
                <w:bCs/>
              </w:rPr>
            </w:pPr>
            <w:r w:rsidRPr="00B24E64">
              <w:rPr>
                <w:b/>
                <w:bCs/>
              </w:rPr>
              <w:t>Strongly Disagree (1)</w:t>
            </w:r>
          </w:p>
        </w:tc>
        <w:tc>
          <w:tcPr>
            <w:tcW w:w="1123" w:type="dxa"/>
            <w:vAlign w:val="center"/>
            <w:hideMark/>
          </w:tcPr>
          <w:p w14:paraId="35F8E10E" w14:textId="77777777" w:rsidR="000A0689" w:rsidRPr="00B24E64" w:rsidRDefault="000A0689" w:rsidP="004E693A">
            <w:pPr>
              <w:spacing w:after="160"/>
              <w:jc w:val="center"/>
              <w:rPr>
                <w:b/>
                <w:bCs/>
              </w:rPr>
            </w:pPr>
            <w:r w:rsidRPr="00B24E64">
              <w:rPr>
                <w:b/>
                <w:bCs/>
              </w:rPr>
              <w:t>Disagree (2)</w:t>
            </w:r>
          </w:p>
        </w:tc>
        <w:tc>
          <w:tcPr>
            <w:tcW w:w="1003" w:type="dxa"/>
            <w:vAlign w:val="center"/>
            <w:hideMark/>
          </w:tcPr>
          <w:p w14:paraId="27DEA763" w14:textId="77777777" w:rsidR="000A0689" w:rsidRPr="00B24E64" w:rsidRDefault="000A0689" w:rsidP="004E693A">
            <w:pPr>
              <w:spacing w:after="160"/>
              <w:jc w:val="center"/>
              <w:rPr>
                <w:b/>
                <w:bCs/>
              </w:rPr>
            </w:pPr>
            <w:r w:rsidRPr="00B24E64">
              <w:rPr>
                <w:b/>
                <w:bCs/>
              </w:rPr>
              <w:t>Neutral (3)</w:t>
            </w:r>
          </w:p>
        </w:tc>
        <w:tc>
          <w:tcPr>
            <w:tcW w:w="887" w:type="dxa"/>
            <w:vAlign w:val="center"/>
            <w:hideMark/>
          </w:tcPr>
          <w:p w14:paraId="23C84E85" w14:textId="77777777" w:rsidR="000A0689" w:rsidRPr="00B24E64" w:rsidRDefault="000A0689" w:rsidP="004E693A">
            <w:pPr>
              <w:spacing w:after="160"/>
              <w:jc w:val="center"/>
              <w:rPr>
                <w:b/>
                <w:bCs/>
              </w:rPr>
            </w:pPr>
            <w:r w:rsidRPr="00B24E64">
              <w:rPr>
                <w:b/>
                <w:bCs/>
              </w:rPr>
              <w:t>Agree (4)</w:t>
            </w:r>
          </w:p>
        </w:tc>
        <w:tc>
          <w:tcPr>
            <w:tcW w:w="1097" w:type="dxa"/>
            <w:vAlign w:val="center"/>
            <w:hideMark/>
          </w:tcPr>
          <w:p w14:paraId="5678F7B7" w14:textId="77777777" w:rsidR="000A0689" w:rsidRPr="00B24E64" w:rsidRDefault="000A0689" w:rsidP="004E693A">
            <w:pPr>
              <w:spacing w:after="160"/>
              <w:jc w:val="center"/>
              <w:rPr>
                <w:b/>
                <w:bCs/>
              </w:rPr>
            </w:pPr>
            <w:r w:rsidRPr="00B24E64">
              <w:rPr>
                <w:b/>
                <w:bCs/>
              </w:rPr>
              <w:t>Strongly Agree (5)</w:t>
            </w:r>
          </w:p>
        </w:tc>
      </w:tr>
      <w:tr w:rsidR="000A0689" w:rsidRPr="00B24E64" w14:paraId="45255A5D" w14:textId="77777777" w:rsidTr="004E693A">
        <w:tc>
          <w:tcPr>
            <w:tcW w:w="9350" w:type="dxa"/>
            <w:gridSpan w:val="6"/>
          </w:tcPr>
          <w:p w14:paraId="72EE905E" w14:textId="77777777" w:rsidR="000A0689" w:rsidRPr="00B24E64" w:rsidRDefault="000A0689" w:rsidP="004E693A">
            <w:pPr>
              <w:jc w:val="center"/>
              <w:rPr>
                <w:b/>
                <w:bCs/>
              </w:rPr>
            </w:pPr>
            <w:r>
              <w:rPr>
                <w:b/>
                <w:bCs/>
              </w:rPr>
              <w:t>Attitude</w:t>
            </w:r>
          </w:p>
        </w:tc>
      </w:tr>
      <w:tr w:rsidR="000A0689" w:rsidRPr="00B24E64" w14:paraId="3C2C5573" w14:textId="77777777" w:rsidTr="004E693A">
        <w:tc>
          <w:tcPr>
            <w:tcW w:w="4106" w:type="dxa"/>
            <w:hideMark/>
          </w:tcPr>
          <w:p w14:paraId="45087122" w14:textId="77777777" w:rsidR="000A0689" w:rsidRPr="00B24E64" w:rsidRDefault="000A0689" w:rsidP="004E693A">
            <w:r>
              <w:t xml:space="preserve">1. </w:t>
            </w:r>
            <w:r w:rsidRPr="00BF09A3">
              <w:t>I think purchasing Tesco F&amp;F products promoted by Instagram influencers is a good idea.</w:t>
            </w:r>
          </w:p>
        </w:tc>
        <w:tc>
          <w:tcPr>
            <w:tcW w:w="1134" w:type="dxa"/>
            <w:vAlign w:val="center"/>
            <w:hideMark/>
          </w:tcPr>
          <w:p w14:paraId="6FE90CE6" w14:textId="77777777" w:rsidR="000A0689" w:rsidRPr="00B24E64" w:rsidRDefault="000A0689" w:rsidP="004E693A">
            <w:pPr>
              <w:spacing w:after="160"/>
              <w:jc w:val="center"/>
            </w:pPr>
            <w:r w:rsidRPr="00B24E64">
              <w:t>1</w:t>
            </w:r>
          </w:p>
        </w:tc>
        <w:tc>
          <w:tcPr>
            <w:tcW w:w="1123" w:type="dxa"/>
            <w:vAlign w:val="center"/>
            <w:hideMark/>
          </w:tcPr>
          <w:p w14:paraId="5AA0D4CE" w14:textId="77777777" w:rsidR="000A0689" w:rsidRPr="00B24E64" w:rsidRDefault="000A0689" w:rsidP="004E693A">
            <w:pPr>
              <w:spacing w:after="160"/>
              <w:jc w:val="center"/>
            </w:pPr>
            <w:r w:rsidRPr="00B24E64">
              <w:t>2</w:t>
            </w:r>
          </w:p>
        </w:tc>
        <w:tc>
          <w:tcPr>
            <w:tcW w:w="1003" w:type="dxa"/>
            <w:vAlign w:val="center"/>
            <w:hideMark/>
          </w:tcPr>
          <w:p w14:paraId="6710C969" w14:textId="77777777" w:rsidR="000A0689" w:rsidRPr="00B24E64" w:rsidRDefault="000A0689" w:rsidP="004E693A">
            <w:pPr>
              <w:spacing w:after="160"/>
              <w:jc w:val="center"/>
            </w:pPr>
            <w:r w:rsidRPr="00B24E64">
              <w:t>3</w:t>
            </w:r>
          </w:p>
        </w:tc>
        <w:tc>
          <w:tcPr>
            <w:tcW w:w="887" w:type="dxa"/>
            <w:vAlign w:val="center"/>
            <w:hideMark/>
          </w:tcPr>
          <w:p w14:paraId="0A0BB48A" w14:textId="77777777" w:rsidR="000A0689" w:rsidRPr="00B24E64" w:rsidRDefault="000A0689" w:rsidP="004E693A">
            <w:pPr>
              <w:spacing w:after="160"/>
              <w:jc w:val="center"/>
            </w:pPr>
            <w:r w:rsidRPr="00B24E64">
              <w:t>4</w:t>
            </w:r>
          </w:p>
        </w:tc>
        <w:tc>
          <w:tcPr>
            <w:tcW w:w="1097" w:type="dxa"/>
            <w:vAlign w:val="center"/>
            <w:hideMark/>
          </w:tcPr>
          <w:p w14:paraId="7E19BB1D" w14:textId="77777777" w:rsidR="000A0689" w:rsidRPr="00B24E64" w:rsidRDefault="000A0689" w:rsidP="004E693A">
            <w:pPr>
              <w:spacing w:after="160"/>
              <w:jc w:val="center"/>
            </w:pPr>
            <w:r w:rsidRPr="00B24E64">
              <w:t>5</w:t>
            </w:r>
          </w:p>
        </w:tc>
      </w:tr>
      <w:tr w:rsidR="000A0689" w:rsidRPr="00B24E64" w14:paraId="35938026" w14:textId="77777777" w:rsidTr="004E693A">
        <w:tc>
          <w:tcPr>
            <w:tcW w:w="4106" w:type="dxa"/>
            <w:hideMark/>
          </w:tcPr>
          <w:p w14:paraId="0BD6F7D2" w14:textId="77777777" w:rsidR="000A0689" w:rsidRPr="00B24E64" w:rsidRDefault="000A0689" w:rsidP="004E693A">
            <w:pPr>
              <w:spacing w:after="160"/>
            </w:pPr>
            <w:r>
              <w:t>2. I have a favourable opinion of Tesco F&amp;F products promoted by Instagram influencers.</w:t>
            </w:r>
          </w:p>
        </w:tc>
        <w:tc>
          <w:tcPr>
            <w:tcW w:w="1134" w:type="dxa"/>
            <w:vAlign w:val="center"/>
            <w:hideMark/>
          </w:tcPr>
          <w:p w14:paraId="50EDDB00" w14:textId="77777777" w:rsidR="000A0689" w:rsidRPr="00B24E64" w:rsidRDefault="000A0689" w:rsidP="004E693A">
            <w:pPr>
              <w:spacing w:after="160"/>
              <w:jc w:val="center"/>
            </w:pPr>
            <w:r w:rsidRPr="00B24E64">
              <w:t>1</w:t>
            </w:r>
          </w:p>
        </w:tc>
        <w:tc>
          <w:tcPr>
            <w:tcW w:w="1123" w:type="dxa"/>
            <w:vAlign w:val="center"/>
            <w:hideMark/>
          </w:tcPr>
          <w:p w14:paraId="4FF7732E" w14:textId="77777777" w:rsidR="000A0689" w:rsidRPr="00B24E64" w:rsidRDefault="000A0689" w:rsidP="004E693A">
            <w:pPr>
              <w:spacing w:after="160"/>
              <w:jc w:val="center"/>
            </w:pPr>
            <w:r w:rsidRPr="00B24E64">
              <w:t>2</w:t>
            </w:r>
          </w:p>
        </w:tc>
        <w:tc>
          <w:tcPr>
            <w:tcW w:w="1003" w:type="dxa"/>
            <w:vAlign w:val="center"/>
            <w:hideMark/>
          </w:tcPr>
          <w:p w14:paraId="630A7FEE" w14:textId="77777777" w:rsidR="000A0689" w:rsidRPr="00B24E64" w:rsidRDefault="000A0689" w:rsidP="004E693A">
            <w:pPr>
              <w:spacing w:after="160"/>
              <w:jc w:val="center"/>
            </w:pPr>
            <w:r w:rsidRPr="00B24E64">
              <w:t>3</w:t>
            </w:r>
          </w:p>
        </w:tc>
        <w:tc>
          <w:tcPr>
            <w:tcW w:w="887" w:type="dxa"/>
            <w:vAlign w:val="center"/>
            <w:hideMark/>
          </w:tcPr>
          <w:p w14:paraId="24DAAD99" w14:textId="77777777" w:rsidR="000A0689" w:rsidRPr="00B24E64" w:rsidRDefault="000A0689" w:rsidP="004E693A">
            <w:pPr>
              <w:spacing w:after="160"/>
              <w:jc w:val="center"/>
            </w:pPr>
            <w:r w:rsidRPr="00B24E64">
              <w:t>4</w:t>
            </w:r>
          </w:p>
        </w:tc>
        <w:tc>
          <w:tcPr>
            <w:tcW w:w="1097" w:type="dxa"/>
            <w:vAlign w:val="center"/>
            <w:hideMark/>
          </w:tcPr>
          <w:p w14:paraId="74427BC7" w14:textId="77777777" w:rsidR="000A0689" w:rsidRPr="00B24E64" w:rsidRDefault="000A0689" w:rsidP="004E693A">
            <w:pPr>
              <w:spacing w:after="160"/>
              <w:jc w:val="center"/>
            </w:pPr>
            <w:r w:rsidRPr="00B24E64">
              <w:t>5</w:t>
            </w:r>
          </w:p>
        </w:tc>
      </w:tr>
      <w:tr w:rsidR="000A0689" w:rsidRPr="00B24E64" w14:paraId="11ED0DBD" w14:textId="77777777" w:rsidTr="004E693A">
        <w:tc>
          <w:tcPr>
            <w:tcW w:w="4106" w:type="dxa"/>
          </w:tcPr>
          <w:p w14:paraId="76A7F935" w14:textId="77777777" w:rsidR="000A0689" w:rsidRPr="00B24E64" w:rsidRDefault="000A0689" w:rsidP="004E693A">
            <w:r>
              <w:t>3. Instagram influencer promotions of Tesco F&amp;F are useful when I am considering purchasing fashion products.</w:t>
            </w:r>
          </w:p>
        </w:tc>
        <w:tc>
          <w:tcPr>
            <w:tcW w:w="1134" w:type="dxa"/>
            <w:vAlign w:val="center"/>
            <w:hideMark/>
          </w:tcPr>
          <w:p w14:paraId="25106A6E" w14:textId="77777777" w:rsidR="000A0689" w:rsidRPr="00B24E64" w:rsidRDefault="000A0689" w:rsidP="004E693A">
            <w:pPr>
              <w:spacing w:after="160"/>
              <w:jc w:val="center"/>
            </w:pPr>
            <w:r w:rsidRPr="00B24E64">
              <w:t>1</w:t>
            </w:r>
          </w:p>
        </w:tc>
        <w:tc>
          <w:tcPr>
            <w:tcW w:w="1123" w:type="dxa"/>
            <w:vAlign w:val="center"/>
            <w:hideMark/>
          </w:tcPr>
          <w:p w14:paraId="01CFC153" w14:textId="77777777" w:rsidR="000A0689" w:rsidRPr="00B24E64" w:rsidRDefault="000A0689" w:rsidP="004E693A">
            <w:pPr>
              <w:spacing w:after="160"/>
              <w:jc w:val="center"/>
            </w:pPr>
            <w:r w:rsidRPr="00B24E64">
              <w:t>2</w:t>
            </w:r>
          </w:p>
        </w:tc>
        <w:tc>
          <w:tcPr>
            <w:tcW w:w="1003" w:type="dxa"/>
            <w:vAlign w:val="center"/>
            <w:hideMark/>
          </w:tcPr>
          <w:p w14:paraId="1A384BF2" w14:textId="77777777" w:rsidR="000A0689" w:rsidRPr="00B24E64" w:rsidRDefault="000A0689" w:rsidP="004E693A">
            <w:pPr>
              <w:spacing w:after="160"/>
              <w:jc w:val="center"/>
            </w:pPr>
            <w:r w:rsidRPr="00B24E64">
              <w:t>3</w:t>
            </w:r>
          </w:p>
        </w:tc>
        <w:tc>
          <w:tcPr>
            <w:tcW w:w="887" w:type="dxa"/>
            <w:vAlign w:val="center"/>
            <w:hideMark/>
          </w:tcPr>
          <w:p w14:paraId="7CC63EA2" w14:textId="77777777" w:rsidR="000A0689" w:rsidRPr="00B24E64" w:rsidRDefault="000A0689" w:rsidP="004E693A">
            <w:pPr>
              <w:spacing w:after="160"/>
              <w:jc w:val="center"/>
            </w:pPr>
            <w:r w:rsidRPr="00B24E64">
              <w:t>4</w:t>
            </w:r>
          </w:p>
        </w:tc>
        <w:tc>
          <w:tcPr>
            <w:tcW w:w="1097" w:type="dxa"/>
            <w:vAlign w:val="center"/>
            <w:hideMark/>
          </w:tcPr>
          <w:p w14:paraId="5C5DB4C7" w14:textId="77777777" w:rsidR="000A0689" w:rsidRPr="00B24E64" w:rsidRDefault="000A0689" w:rsidP="004E693A">
            <w:pPr>
              <w:spacing w:after="160"/>
              <w:jc w:val="center"/>
            </w:pPr>
            <w:r w:rsidRPr="00B24E64">
              <w:t>5</w:t>
            </w:r>
          </w:p>
        </w:tc>
      </w:tr>
      <w:tr w:rsidR="000A0689" w:rsidRPr="00B24E64" w14:paraId="58701511" w14:textId="77777777" w:rsidTr="004E693A">
        <w:tc>
          <w:tcPr>
            <w:tcW w:w="0" w:type="auto"/>
            <w:gridSpan w:val="6"/>
            <w:vAlign w:val="center"/>
          </w:tcPr>
          <w:p w14:paraId="4E34BE29" w14:textId="77777777" w:rsidR="000A0689" w:rsidRPr="00B24E64" w:rsidRDefault="000A0689" w:rsidP="004E693A">
            <w:pPr>
              <w:jc w:val="center"/>
            </w:pPr>
            <w:r>
              <w:rPr>
                <w:b/>
                <w:bCs/>
              </w:rPr>
              <w:t>Subjective Norms</w:t>
            </w:r>
          </w:p>
        </w:tc>
      </w:tr>
      <w:tr w:rsidR="000A0689" w:rsidRPr="00B24E64" w14:paraId="11EFD611" w14:textId="77777777" w:rsidTr="004E693A">
        <w:tc>
          <w:tcPr>
            <w:tcW w:w="4106" w:type="dxa"/>
          </w:tcPr>
          <w:p w14:paraId="5EE515C6" w14:textId="77777777" w:rsidR="000A0689" w:rsidRPr="00B24E64" w:rsidRDefault="000A0689" w:rsidP="004E693A">
            <w:r>
              <w:t>4. People who are important to me would approve of me purchasing Tesco F&amp;F products promoted by Instagram influencers.</w:t>
            </w:r>
          </w:p>
        </w:tc>
        <w:tc>
          <w:tcPr>
            <w:tcW w:w="1134" w:type="dxa"/>
            <w:vAlign w:val="center"/>
            <w:hideMark/>
          </w:tcPr>
          <w:p w14:paraId="15813CA7" w14:textId="77777777" w:rsidR="000A0689" w:rsidRPr="00B24E64" w:rsidRDefault="000A0689" w:rsidP="004E693A">
            <w:pPr>
              <w:spacing w:after="160"/>
              <w:jc w:val="center"/>
            </w:pPr>
            <w:r w:rsidRPr="00B24E64">
              <w:t>1</w:t>
            </w:r>
          </w:p>
        </w:tc>
        <w:tc>
          <w:tcPr>
            <w:tcW w:w="1123" w:type="dxa"/>
            <w:vAlign w:val="center"/>
            <w:hideMark/>
          </w:tcPr>
          <w:p w14:paraId="1A007F7A" w14:textId="77777777" w:rsidR="000A0689" w:rsidRPr="00B24E64" w:rsidRDefault="000A0689" w:rsidP="004E693A">
            <w:pPr>
              <w:spacing w:after="160"/>
              <w:jc w:val="center"/>
            </w:pPr>
            <w:r w:rsidRPr="00B24E64">
              <w:t>2</w:t>
            </w:r>
          </w:p>
        </w:tc>
        <w:tc>
          <w:tcPr>
            <w:tcW w:w="1003" w:type="dxa"/>
            <w:vAlign w:val="center"/>
            <w:hideMark/>
          </w:tcPr>
          <w:p w14:paraId="202736A0" w14:textId="77777777" w:rsidR="000A0689" w:rsidRPr="00B24E64" w:rsidRDefault="000A0689" w:rsidP="004E693A">
            <w:pPr>
              <w:spacing w:after="160"/>
              <w:jc w:val="center"/>
            </w:pPr>
            <w:r w:rsidRPr="00B24E64">
              <w:t>3</w:t>
            </w:r>
          </w:p>
        </w:tc>
        <w:tc>
          <w:tcPr>
            <w:tcW w:w="887" w:type="dxa"/>
            <w:vAlign w:val="center"/>
            <w:hideMark/>
          </w:tcPr>
          <w:p w14:paraId="1B6760A8" w14:textId="77777777" w:rsidR="000A0689" w:rsidRPr="00B24E64" w:rsidRDefault="000A0689" w:rsidP="004E693A">
            <w:pPr>
              <w:spacing w:after="160"/>
              <w:jc w:val="center"/>
            </w:pPr>
            <w:r w:rsidRPr="00B24E64">
              <w:t>4</w:t>
            </w:r>
          </w:p>
        </w:tc>
        <w:tc>
          <w:tcPr>
            <w:tcW w:w="1097" w:type="dxa"/>
            <w:vAlign w:val="center"/>
            <w:hideMark/>
          </w:tcPr>
          <w:p w14:paraId="67F3E046" w14:textId="77777777" w:rsidR="000A0689" w:rsidRPr="00B24E64" w:rsidRDefault="000A0689" w:rsidP="004E693A">
            <w:pPr>
              <w:spacing w:after="160"/>
              <w:jc w:val="center"/>
            </w:pPr>
            <w:r w:rsidRPr="00B24E64">
              <w:t>5</w:t>
            </w:r>
          </w:p>
        </w:tc>
      </w:tr>
      <w:tr w:rsidR="000A0689" w:rsidRPr="00B24E64" w14:paraId="7DD32075" w14:textId="77777777" w:rsidTr="004E693A">
        <w:tc>
          <w:tcPr>
            <w:tcW w:w="4106" w:type="dxa"/>
          </w:tcPr>
          <w:p w14:paraId="38F40E96" w14:textId="77777777" w:rsidR="000A0689" w:rsidRPr="00B24E64" w:rsidRDefault="000A0689" w:rsidP="004E693A">
            <w:r>
              <w:t>5. The opinions of people close to me influence whether I consider Tesco F&amp;F products promoted on Instagram.</w:t>
            </w:r>
          </w:p>
        </w:tc>
        <w:tc>
          <w:tcPr>
            <w:tcW w:w="1134" w:type="dxa"/>
            <w:vAlign w:val="center"/>
            <w:hideMark/>
          </w:tcPr>
          <w:p w14:paraId="05E0641E" w14:textId="77777777" w:rsidR="000A0689" w:rsidRPr="00B24E64" w:rsidRDefault="000A0689" w:rsidP="004E693A">
            <w:pPr>
              <w:spacing w:after="160"/>
              <w:jc w:val="center"/>
            </w:pPr>
            <w:r w:rsidRPr="00B24E64">
              <w:t>1</w:t>
            </w:r>
          </w:p>
        </w:tc>
        <w:tc>
          <w:tcPr>
            <w:tcW w:w="1123" w:type="dxa"/>
            <w:vAlign w:val="center"/>
            <w:hideMark/>
          </w:tcPr>
          <w:p w14:paraId="0C6D7B4A" w14:textId="77777777" w:rsidR="000A0689" w:rsidRPr="00B24E64" w:rsidRDefault="000A0689" w:rsidP="004E693A">
            <w:pPr>
              <w:spacing w:after="160"/>
              <w:jc w:val="center"/>
            </w:pPr>
            <w:r w:rsidRPr="00B24E64">
              <w:t>2</w:t>
            </w:r>
          </w:p>
        </w:tc>
        <w:tc>
          <w:tcPr>
            <w:tcW w:w="1003" w:type="dxa"/>
            <w:vAlign w:val="center"/>
            <w:hideMark/>
          </w:tcPr>
          <w:p w14:paraId="5F1F75AF" w14:textId="77777777" w:rsidR="000A0689" w:rsidRPr="00B24E64" w:rsidRDefault="000A0689" w:rsidP="004E693A">
            <w:pPr>
              <w:spacing w:after="160"/>
              <w:jc w:val="center"/>
            </w:pPr>
            <w:r w:rsidRPr="00B24E64">
              <w:t>3</w:t>
            </w:r>
          </w:p>
        </w:tc>
        <w:tc>
          <w:tcPr>
            <w:tcW w:w="887" w:type="dxa"/>
            <w:vAlign w:val="center"/>
            <w:hideMark/>
          </w:tcPr>
          <w:p w14:paraId="54F2B66E" w14:textId="77777777" w:rsidR="000A0689" w:rsidRPr="00B24E64" w:rsidRDefault="000A0689" w:rsidP="004E693A">
            <w:pPr>
              <w:spacing w:after="160"/>
              <w:jc w:val="center"/>
            </w:pPr>
            <w:r w:rsidRPr="00B24E64">
              <w:t>4</w:t>
            </w:r>
          </w:p>
        </w:tc>
        <w:tc>
          <w:tcPr>
            <w:tcW w:w="1097" w:type="dxa"/>
            <w:vAlign w:val="center"/>
            <w:hideMark/>
          </w:tcPr>
          <w:p w14:paraId="7E4D7D76" w14:textId="77777777" w:rsidR="000A0689" w:rsidRPr="00B24E64" w:rsidRDefault="000A0689" w:rsidP="004E693A">
            <w:pPr>
              <w:spacing w:after="160"/>
              <w:jc w:val="center"/>
            </w:pPr>
            <w:r w:rsidRPr="00B24E64">
              <w:t>5</w:t>
            </w:r>
          </w:p>
        </w:tc>
      </w:tr>
      <w:tr w:rsidR="000A0689" w:rsidRPr="00B24E64" w14:paraId="56055F54" w14:textId="77777777" w:rsidTr="004E693A">
        <w:tc>
          <w:tcPr>
            <w:tcW w:w="4106" w:type="dxa"/>
          </w:tcPr>
          <w:p w14:paraId="27912DCE" w14:textId="77777777" w:rsidR="000A0689" w:rsidRPr="00B24E64" w:rsidRDefault="000A0689" w:rsidP="004E693A">
            <w:r>
              <w:t>6. My friends or family would encourage me to consider Tesco F&amp;F products shown by Instagram influencers.</w:t>
            </w:r>
          </w:p>
        </w:tc>
        <w:tc>
          <w:tcPr>
            <w:tcW w:w="1134" w:type="dxa"/>
            <w:vAlign w:val="center"/>
            <w:hideMark/>
          </w:tcPr>
          <w:p w14:paraId="0796F0B6" w14:textId="77777777" w:rsidR="000A0689" w:rsidRPr="00B24E64" w:rsidRDefault="000A0689" w:rsidP="004E693A">
            <w:pPr>
              <w:spacing w:after="160"/>
              <w:jc w:val="center"/>
            </w:pPr>
            <w:r w:rsidRPr="00B24E64">
              <w:t>1</w:t>
            </w:r>
          </w:p>
        </w:tc>
        <w:tc>
          <w:tcPr>
            <w:tcW w:w="1123" w:type="dxa"/>
            <w:vAlign w:val="center"/>
            <w:hideMark/>
          </w:tcPr>
          <w:p w14:paraId="449D246C" w14:textId="77777777" w:rsidR="000A0689" w:rsidRPr="00B24E64" w:rsidRDefault="000A0689" w:rsidP="004E693A">
            <w:pPr>
              <w:spacing w:after="160"/>
              <w:jc w:val="center"/>
            </w:pPr>
            <w:r w:rsidRPr="00B24E64">
              <w:t>2</w:t>
            </w:r>
          </w:p>
        </w:tc>
        <w:tc>
          <w:tcPr>
            <w:tcW w:w="1003" w:type="dxa"/>
            <w:vAlign w:val="center"/>
            <w:hideMark/>
          </w:tcPr>
          <w:p w14:paraId="5B8B26D0" w14:textId="77777777" w:rsidR="000A0689" w:rsidRPr="00B24E64" w:rsidRDefault="000A0689" w:rsidP="004E693A">
            <w:pPr>
              <w:spacing w:after="160"/>
              <w:jc w:val="center"/>
            </w:pPr>
            <w:r w:rsidRPr="00B24E64">
              <w:t>3</w:t>
            </w:r>
          </w:p>
        </w:tc>
        <w:tc>
          <w:tcPr>
            <w:tcW w:w="887" w:type="dxa"/>
            <w:vAlign w:val="center"/>
            <w:hideMark/>
          </w:tcPr>
          <w:p w14:paraId="045CE2C4" w14:textId="77777777" w:rsidR="000A0689" w:rsidRPr="00B24E64" w:rsidRDefault="000A0689" w:rsidP="004E693A">
            <w:pPr>
              <w:spacing w:after="160"/>
              <w:jc w:val="center"/>
            </w:pPr>
            <w:r w:rsidRPr="00B24E64">
              <w:t>4</w:t>
            </w:r>
          </w:p>
        </w:tc>
        <w:tc>
          <w:tcPr>
            <w:tcW w:w="1097" w:type="dxa"/>
            <w:vAlign w:val="center"/>
            <w:hideMark/>
          </w:tcPr>
          <w:p w14:paraId="7A742D93" w14:textId="77777777" w:rsidR="000A0689" w:rsidRPr="00B24E64" w:rsidRDefault="000A0689" w:rsidP="004E693A">
            <w:pPr>
              <w:spacing w:after="160"/>
              <w:jc w:val="center"/>
            </w:pPr>
            <w:r w:rsidRPr="00B24E64">
              <w:t>5</w:t>
            </w:r>
          </w:p>
        </w:tc>
      </w:tr>
      <w:tr w:rsidR="000A0689" w:rsidRPr="00B24E64" w14:paraId="205D8D2D" w14:textId="77777777" w:rsidTr="004E693A">
        <w:tc>
          <w:tcPr>
            <w:tcW w:w="0" w:type="auto"/>
            <w:gridSpan w:val="6"/>
            <w:vAlign w:val="center"/>
          </w:tcPr>
          <w:p w14:paraId="27270E55" w14:textId="77777777" w:rsidR="000A0689" w:rsidRPr="00A47E48" w:rsidRDefault="000A0689" w:rsidP="004E693A">
            <w:pPr>
              <w:jc w:val="center"/>
              <w:rPr>
                <w:b/>
                <w:bCs/>
              </w:rPr>
            </w:pPr>
            <w:r>
              <w:rPr>
                <w:b/>
                <w:bCs/>
              </w:rPr>
              <w:t>Perceived Behavioural Control</w:t>
            </w:r>
            <w:r w:rsidRPr="00A47E48">
              <w:rPr>
                <w:b/>
                <w:bCs/>
              </w:rPr>
              <w:t xml:space="preserve"> </w:t>
            </w:r>
          </w:p>
        </w:tc>
      </w:tr>
      <w:tr w:rsidR="000A0689" w:rsidRPr="00B24E64" w14:paraId="4D24BFDF" w14:textId="77777777" w:rsidTr="004E693A">
        <w:tc>
          <w:tcPr>
            <w:tcW w:w="4106" w:type="dxa"/>
          </w:tcPr>
          <w:p w14:paraId="3FFDB6F6" w14:textId="77777777" w:rsidR="000A0689" w:rsidRPr="00B24E64" w:rsidRDefault="000A0689" w:rsidP="004E693A">
            <w:r>
              <w:t>7. Whether I purchase Tesco F&amp;F products promoted on Instagram is largely under my control.</w:t>
            </w:r>
          </w:p>
        </w:tc>
        <w:tc>
          <w:tcPr>
            <w:tcW w:w="1134" w:type="dxa"/>
            <w:vAlign w:val="center"/>
            <w:hideMark/>
          </w:tcPr>
          <w:p w14:paraId="0360DD61" w14:textId="77777777" w:rsidR="000A0689" w:rsidRPr="00B24E64" w:rsidRDefault="000A0689" w:rsidP="004E693A">
            <w:pPr>
              <w:spacing w:after="160"/>
              <w:jc w:val="center"/>
            </w:pPr>
            <w:r w:rsidRPr="00B24E64">
              <w:t>1</w:t>
            </w:r>
          </w:p>
        </w:tc>
        <w:tc>
          <w:tcPr>
            <w:tcW w:w="1123" w:type="dxa"/>
            <w:vAlign w:val="center"/>
            <w:hideMark/>
          </w:tcPr>
          <w:p w14:paraId="361975D5" w14:textId="77777777" w:rsidR="000A0689" w:rsidRPr="00B24E64" w:rsidRDefault="000A0689" w:rsidP="004E693A">
            <w:pPr>
              <w:spacing w:after="160"/>
              <w:jc w:val="center"/>
            </w:pPr>
            <w:r w:rsidRPr="00B24E64">
              <w:t>2</w:t>
            </w:r>
          </w:p>
        </w:tc>
        <w:tc>
          <w:tcPr>
            <w:tcW w:w="1003" w:type="dxa"/>
            <w:vAlign w:val="center"/>
            <w:hideMark/>
          </w:tcPr>
          <w:p w14:paraId="09CA2A93" w14:textId="77777777" w:rsidR="000A0689" w:rsidRPr="00B24E64" w:rsidRDefault="000A0689" w:rsidP="004E693A">
            <w:pPr>
              <w:spacing w:after="160"/>
              <w:jc w:val="center"/>
            </w:pPr>
            <w:r w:rsidRPr="00B24E64">
              <w:t>3</w:t>
            </w:r>
          </w:p>
        </w:tc>
        <w:tc>
          <w:tcPr>
            <w:tcW w:w="887" w:type="dxa"/>
            <w:vAlign w:val="center"/>
            <w:hideMark/>
          </w:tcPr>
          <w:p w14:paraId="2BCFF3BD" w14:textId="77777777" w:rsidR="000A0689" w:rsidRPr="00B24E64" w:rsidRDefault="000A0689" w:rsidP="004E693A">
            <w:pPr>
              <w:spacing w:after="160"/>
              <w:jc w:val="center"/>
            </w:pPr>
            <w:r w:rsidRPr="00B24E64">
              <w:t>4</w:t>
            </w:r>
          </w:p>
        </w:tc>
        <w:tc>
          <w:tcPr>
            <w:tcW w:w="1097" w:type="dxa"/>
            <w:vAlign w:val="center"/>
            <w:hideMark/>
          </w:tcPr>
          <w:p w14:paraId="63C66530" w14:textId="77777777" w:rsidR="000A0689" w:rsidRPr="00B24E64" w:rsidRDefault="000A0689" w:rsidP="004E693A">
            <w:pPr>
              <w:spacing w:after="160"/>
              <w:jc w:val="center"/>
            </w:pPr>
            <w:r w:rsidRPr="00B24E64">
              <w:t>5</w:t>
            </w:r>
          </w:p>
        </w:tc>
      </w:tr>
      <w:tr w:rsidR="000A0689" w:rsidRPr="00B24E64" w14:paraId="1983B448" w14:textId="77777777" w:rsidTr="004E693A">
        <w:tc>
          <w:tcPr>
            <w:tcW w:w="4106" w:type="dxa"/>
          </w:tcPr>
          <w:p w14:paraId="15E1BB43" w14:textId="77777777" w:rsidR="000A0689" w:rsidRPr="00B24E64" w:rsidRDefault="000A0689" w:rsidP="004E693A">
            <w:r>
              <w:t>8. It would be easy for me to purchase Tesco F&amp;F products promoted on Instagram.</w:t>
            </w:r>
          </w:p>
        </w:tc>
        <w:tc>
          <w:tcPr>
            <w:tcW w:w="1134" w:type="dxa"/>
            <w:vAlign w:val="center"/>
            <w:hideMark/>
          </w:tcPr>
          <w:p w14:paraId="0FD9A660" w14:textId="77777777" w:rsidR="000A0689" w:rsidRPr="00B24E64" w:rsidRDefault="000A0689" w:rsidP="004E693A">
            <w:pPr>
              <w:spacing w:after="160"/>
              <w:jc w:val="center"/>
            </w:pPr>
            <w:r w:rsidRPr="00B24E64">
              <w:t>1</w:t>
            </w:r>
          </w:p>
        </w:tc>
        <w:tc>
          <w:tcPr>
            <w:tcW w:w="1123" w:type="dxa"/>
            <w:vAlign w:val="center"/>
            <w:hideMark/>
          </w:tcPr>
          <w:p w14:paraId="2BD06AB9" w14:textId="77777777" w:rsidR="000A0689" w:rsidRPr="00B24E64" w:rsidRDefault="000A0689" w:rsidP="004E693A">
            <w:pPr>
              <w:spacing w:after="160"/>
              <w:jc w:val="center"/>
            </w:pPr>
            <w:r w:rsidRPr="00B24E64">
              <w:t>2</w:t>
            </w:r>
          </w:p>
        </w:tc>
        <w:tc>
          <w:tcPr>
            <w:tcW w:w="1003" w:type="dxa"/>
            <w:vAlign w:val="center"/>
            <w:hideMark/>
          </w:tcPr>
          <w:p w14:paraId="759AF75F" w14:textId="77777777" w:rsidR="000A0689" w:rsidRPr="00B24E64" w:rsidRDefault="000A0689" w:rsidP="004E693A">
            <w:pPr>
              <w:spacing w:after="160"/>
              <w:jc w:val="center"/>
            </w:pPr>
            <w:r w:rsidRPr="00B24E64">
              <w:t>3</w:t>
            </w:r>
          </w:p>
        </w:tc>
        <w:tc>
          <w:tcPr>
            <w:tcW w:w="887" w:type="dxa"/>
            <w:vAlign w:val="center"/>
            <w:hideMark/>
          </w:tcPr>
          <w:p w14:paraId="5510F23E" w14:textId="77777777" w:rsidR="000A0689" w:rsidRPr="00B24E64" w:rsidRDefault="000A0689" w:rsidP="004E693A">
            <w:pPr>
              <w:spacing w:after="160"/>
              <w:jc w:val="center"/>
            </w:pPr>
            <w:r w:rsidRPr="00B24E64">
              <w:t>4</w:t>
            </w:r>
          </w:p>
        </w:tc>
        <w:tc>
          <w:tcPr>
            <w:tcW w:w="1097" w:type="dxa"/>
            <w:vAlign w:val="center"/>
            <w:hideMark/>
          </w:tcPr>
          <w:p w14:paraId="062A22BF" w14:textId="77777777" w:rsidR="000A0689" w:rsidRPr="00B24E64" w:rsidRDefault="000A0689" w:rsidP="004E693A">
            <w:pPr>
              <w:spacing w:after="160"/>
              <w:jc w:val="center"/>
            </w:pPr>
            <w:r w:rsidRPr="00B24E64">
              <w:t>5</w:t>
            </w:r>
          </w:p>
        </w:tc>
      </w:tr>
      <w:tr w:rsidR="000A0689" w:rsidRPr="00B24E64" w14:paraId="6EA56DEB" w14:textId="77777777" w:rsidTr="004E693A">
        <w:tc>
          <w:tcPr>
            <w:tcW w:w="4106" w:type="dxa"/>
          </w:tcPr>
          <w:p w14:paraId="6CA7FF27" w14:textId="77777777" w:rsidR="000A0689" w:rsidRPr="00B24E64" w:rsidRDefault="000A0689" w:rsidP="004E693A">
            <w:r>
              <w:t>9. I have access to a convenient way of purchasing Tesco F&amp;F products promoted on Instagram.</w:t>
            </w:r>
          </w:p>
        </w:tc>
        <w:tc>
          <w:tcPr>
            <w:tcW w:w="1134" w:type="dxa"/>
            <w:vAlign w:val="center"/>
            <w:hideMark/>
          </w:tcPr>
          <w:p w14:paraId="03F46293" w14:textId="77777777" w:rsidR="000A0689" w:rsidRPr="00B24E64" w:rsidRDefault="000A0689" w:rsidP="004E693A">
            <w:pPr>
              <w:spacing w:after="160"/>
              <w:jc w:val="center"/>
            </w:pPr>
            <w:r w:rsidRPr="00B24E64">
              <w:t>1</w:t>
            </w:r>
          </w:p>
        </w:tc>
        <w:tc>
          <w:tcPr>
            <w:tcW w:w="1123" w:type="dxa"/>
            <w:vAlign w:val="center"/>
            <w:hideMark/>
          </w:tcPr>
          <w:p w14:paraId="517647FD" w14:textId="77777777" w:rsidR="000A0689" w:rsidRPr="00B24E64" w:rsidRDefault="000A0689" w:rsidP="004E693A">
            <w:pPr>
              <w:spacing w:after="160"/>
              <w:jc w:val="center"/>
            </w:pPr>
            <w:r w:rsidRPr="00B24E64">
              <w:t>2</w:t>
            </w:r>
          </w:p>
        </w:tc>
        <w:tc>
          <w:tcPr>
            <w:tcW w:w="1003" w:type="dxa"/>
            <w:vAlign w:val="center"/>
            <w:hideMark/>
          </w:tcPr>
          <w:p w14:paraId="41B4A3A8" w14:textId="77777777" w:rsidR="000A0689" w:rsidRPr="00B24E64" w:rsidRDefault="000A0689" w:rsidP="004E693A">
            <w:pPr>
              <w:spacing w:after="160"/>
              <w:jc w:val="center"/>
            </w:pPr>
            <w:r w:rsidRPr="00B24E64">
              <w:t>3</w:t>
            </w:r>
          </w:p>
        </w:tc>
        <w:tc>
          <w:tcPr>
            <w:tcW w:w="887" w:type="dxa"/>
            <w:vAlign w:val="center"/>
            <w:hideMark/>
          </w:tcPr>
          <w:p w14:paraId="49F72957" w14:textId="77777777" w:rsidR="000A0689" w:rsidRPr="00B24E64" w:rsidRDefault="000A0689" w:rsidP="004E693A">
            <w:pPr>
              <w:spacing w:after="160"/>
              <w:jc w:val="center"/>
            </w:pPr>
            <w:r w:rsidRPr="00B24E64">
              <w:t>4</w:t>
            </w:r>
          </w:p>
        </w:tc>
        <w:tc>
          <w:tcPr>
            <w:tcW w:w="1097" w:type="dxa"/>
            <w:vAlign w:val="center"/>
            <w:hideMark/>
          </w:tcPr>
          <w:p w14:paraId="29F9C91F" w14:textId="77777777" w:rsidR="000A0689" w:rsidRPr="00B24E64" w:rsidRDefault="000A0689" w:rsidP="004E693A">
            <w:pPr>
              <w:spacing w:after="160"/>
              <w:jc w:val="center"/>
            </w:pPr>
            <w:r w:rsidRPr="00B24E64">
              <w:t>5</w:t>
            </w:r>
          </w:p>
        </w:tc>
      </w:tr>
      <w:tr w:rsidR="000A0689" w:rsidRPr="00B24E64" w14:paraId="784C07CC" w14:textId="77777777" w:rsidTr="004E693A">
        <w:tc>
          <w:tcPr>
            <w:tcW w:w="0" w:type="auto"/>
            <w:gridSpan w:val="6"/>
            <w:vAlign w:val="center"/>
          </w:tcPr>
          <w:p w14:paraId="5B76D165" w14:textId="77777777" w:rsidR="000A0689" w:rsidRPr="00A47E48" w:rsidRDefault="000A0689" w:rsidP="004E693A">
            <w:pPr>
              <w:jc w:val="center"/>
              <w:rPr>
                <w:b/>
                <w:bCs/>
              </w:rPr>
            </w:pPr>
            <w:r>
              <w:rPr>
                <w:b/>
                <w:bCs/>
              </w:rPr>
              <w:t xml:space="preserve">Attention </w:t>
            </w:r>
            <w:r w:rsidRPr="00A47E48">
              <w:rPr>
                <w:b/>
                <w:bCs/>
              </w:rPr>
              <w:t xml:space="preserve"> </w:t>
            </w:r>
          </w:p>
        </w:tc>
      </w:tr>
      <w:tr w:rsidR="000A0689" w:rsidRPr="00B24E64" w14:paraId="36C4B84F" w14:textId="77777777" w:rsidTr="004E693A">
        <w:tc>
          <w:tcPr>
            <w:tcW w:w="4106" w:type="dxa"/>
          </w:tcPr>
          <w:p w14:paraId="17D423D5" w14:textId="77777777" w:rsidR="000A0689" w:rsidRPr="00B24E64" w:rsidRDefault="000A0689" w:rsidP="004E693A">
            <w:r>
              <w:t>10. Instagram influencer posts about Tesco F&amp;F quickly catch my attention.</w:t>
            </w:r>
          </w:p>
        </w:tc>
        <w:tc>
          <w:tcPr>
            <w:tcW w:w="1134" w:type="dxa"/>
            <w:vAlign w:val="center"/>
            <w:hideMark/>
          </w:tcPr>
          <w:p w14:paraId="406F6CA2" w14:textId="77777777" w:rsidR="000A0689" w:rsidRPr="00B24E64" w:rsidRDefault="000A0689" w:rsidP="004E693A">
            <w:pPr>
              <w:spacing w:after="160"/>
              <w:jc w:val="center"/>
            </w:pPr>
            <w:r w:rsidRPr="00B24E64">
              <w:t>1</w:t>
            </w:r>
          </w:p>
        </w:tc>
        <w:tc>
          <w:tcPr>
            <w:tcW w:w="1123" w:type="dxa"/>
            <w:vAlign w:val="center"/>
            <w:hideMark/>
          </w:tcPr>
          <w:p w14:paraId="0DA75CEB" w14:textId="77777777" w:rsidR="000A0689" w:rsidRPr="00B24E64" w:rsidRDefault="000A0689" w:rsidP="004E693A">
            <w:pPr>
              <w:spacing w:after="160"/>
              <w:jc w:val="center"/>
            </w:pPr>
            <w:r w:rsidRPr="00B24E64">
              <w:t>2</w:t>
            </w:r>
          </w:p>
        </w:tc>
        <w:tc>
          <w:tcPr>
            <w:tcW w:w="1003" w:type="dxa"/>
            <w:vAlign w:val="center"/>
            <w:hideMark/>
          </w:tcPr>
          <w:p w14:paraId="68A46395" w14:textId="77777777" w:rsidR="000A0689" w:rsidRPr="00B24E64" w:rsidRDefault="000A0689" w:rsidP="004E693A">
            <w:pPr>
              <w:spacing w:after="160"/>
              <w:jc w:val="center"/>
            </w:pPr>
            <w:r w:rsidRPr="00B24E64">
              <w:t>3</w:t>
            </w:r>
          </w:p>
        </w:tc>
        <w:tc>
          <w:tcPr>
            <w:tcW w:w="887" w:type="dxa"/>
            <w:vAlign w:val="center"/>
            <w:hideMark/>
          </w:tcPr>
          <w:p w14:paraId="058D3E86" w14:textId="77777777" w:rsidR="000A0689" w:rsidRPr="00B24E64" w:rsidRDefault="000A0689" w:rsidP="004E693A">
            <w:pPr>
              <w:spacing w:after="160"/>
              <w:jc w:val="center"/>
            </w:pPr>
            <w:r w:rsidRPr="00B24E64">
              <w:t>4</w:t>
            </w:r>
          </w:p>
        </w:tc>
        <w:tc>
          <w:tcPr>
            <w:tcW w:w="1097" w:type="dxa"/>
            <w:vAlign w:val="center"/>
            <w:hideMark/>
          </w:tcPr>
          <w:p w14:paraId="16A443AB" w14:textId="77777777" w:rsidR="000A0689" w:rsidRPr="00B24E64" w:rsidRDefault="000A0689" w:rsidP="004E693A">
            <w:pPr>
              <w:spacing w:after="160"/>
              <w:jc w:val="center"/>
            </w:pPr>
            <w:r w:rsidRPr="00B24E64">
              <w:t>5</w:t>
            </w:r>
          </w:p>
        </w:tc>
      </w:tr>
      <w:tr w:rsidR="000A0689" w:rsidRPr="00B24E64" w14:paraId="7E6BFFE2" w14:textId="77777777" w:rsidTr="004E693A">
        <w:tc>
          <w:tcPr>
            <w:tcW w:w="4106" w:type="dxa"/>
          </w:tcPr>
          <w:p w14:paraId="33DF8997" w14:textId="77777777" w:rsidR="000A0689" w:rsidRPr="00B24E64" w:rsidRDefault="000A0689" w:rsidP="004E693A">
            <w:pPr>
              <w:spacing w:after="160"/>
            </w:pPr>
            <w:r>
              <w:t>11. I notice Tesco F&amp;F products when they appear in Instagram influencer content.</w:t>
            </w:r>
          </w:p>
        </w:tc>
        <w:tc>
          <w:tcPr>
            <w:tcW w:w="1134" w:type="dxa"/>
            <w:vAlign w:val="center"/>
            <w:hideMark/>
          </w:tcPr>
          <w:p w14:paraId="21AE25FF" w14:textId="77777777" w:rsidR="000A0689" w:rsidRPr="00B24E64" w:rsidRDefault="000A0689" w:rsidP="004E693A">
            <w:pPr>
              <w:spacing w:after="160"/>
              <w:jc w:val="center"/>
            </w:pPr>
            <w:r w:rsidRPr="00B24E64">
              <w:t>1</w:t>
            </w:r>
          </w:p>
        </w:tc>
        <w:tc>
          <w:tcPr>
            <w:tcW w:w="1123" w:type="dxa"/>
            <w:vAlign w:val="center"/>
            <w:hideMark/>
          </w:tcPr>
          <w:p w14:paraId="30F46DB2" w14:textId="77777777" w:rsidR="000A0689" w:rsidRPr="00B24E64" w:rsidRDefault="000A0689" w:rsidP="004E693A">
            <w:pPr>
              <w:spacing w:after="160"/>
              <w:jc w:val="center"/>
            </w:pPr>
            <w:r w:rsidRPr="00B24E64">
              <w:t>2</w:t>
            </w:r>
          </w:p>
        </w:tc>
        <w:tc>
          <w:tcPr>
            <w:tcW w:w="1003" w:type="dxa"/>
            <w:vAlign w:val="center"/>
            <w:hideMark/>
          </w:tcPr>
          <w:p w14:paraId="2C211923" w14:textId="77777777" w:rsidR="000A0689" w:rsidRPr="00B24E64" w:rsidRDefault="000A0689" w:rsidP="004E693A">
            <w:pPr>
              <w:spacing w:after="160"/>
              <w:jc w:val="center"/>
            </w:pPr>
            <w:r w:rsidRPr="00B24E64">
              <w:t>3</w:t>
            </w:r>
          </w:p>
        </w:tc>
        <w:tc>
          <w:tcPr>
            <w:tcW w:w="887" w:type="dxa"/>
            <w:vAlign w:val="center"/>
            <w:hideMark/>
          </w:tcPr>
          <w:p w14:paraId="0CCE1488" w14:textId="77777777" w:rsidR="000A0689" w:rsidRPr="00B24E64" w:rsidRDefault="000A0689" w:rsidP="004E693A">
            <w:pPr>
              <w:spacing w:after="160"/>
              <w:jc w:val="center"/>
            </w:pPr>
            <w:r w:rsidRPr="00B24E64">
              <w:t>4</w:t>
            </w:r>
          </w:p>
        </w:tc>
        <w:tc>
          <w:tcPr>
            <w:tcW w:w="1097" w:type="dxa"/>
            <w:vAlign w:val="center"/>
            <w:hideMark/>
          </w:tcPr>
          <w:p w14:paraId="58F65D74" w14:textId="77777777" w:rsidR="000A0689" w:rsidRPr="00B24E64" w:rsidRDefault="000A0689" w:rsidP="004E693A">
            <w:pPr>
              <w:spacing w:after="160"/>
              <w:jc w:val="center"/>
            </w:pPr>
            <w:r w:rsidRPr="00B24E64">
              <w:t>5</w:t>
            </w:r>
          </w:p>
        </w:tc>
      </w:tr>
      <w:tr w:rsidR="000A0689" w:rsidRPr="00B24E64" w14:paraId="5F78A209" w14:textId="77777777" w:rsidTr="004E693A">
        <w:tc>
          <w:tcPr>
            <w:tcW w:w="4106" w:type="dxa"/>
          </w:tcPr>
          <w:p w14:paraId="10446BA7" w14:textId="77777777" w:rsidR="000A0689" w:rsidRPr="00B24E64" w:rsidRDefault="000A0689" w:rsidP="004E693A">
            <w:r>
              <w:t>12. Instagram influencer posts about Tesco F&amp;F make me stop scrolling and look more closely.</w:t>
            </w:r>
          </w:p>
        </w:tc>
        <w:tc>
          <w:tcPr>
            <w:tcW w:w="1134" w:type="dxa"/>
            <w:vAlign w:val="center"/>
            <w:hideMark/>
          </w:tcPr>
          <w:p w14:paraId="2BE2A489" w14:textId="77777777" w:rsidR="000A0689" w:rsidRPr="00B24E64" w:rsidRDefault="000A0689" w:rsidP="004E693A">
            <w:pPr>
              <w:spacing w:after="160"/>
              <w:jc w:val="center"/>
            </w:pPr>
            <w:r w:rsidRPr="00B24E64">
              <w:t>1</w:t>
            </w:r>
          </w:p>
        </w:tc>
        <w:tc>
          <w:tcPr>
            <w:tcW w:w="1123" w:type="dxa"/>
            <w:vAlign w:val="center"/>
            <w:hideMark/>
          </w:tcPr>
          <w:p w14:paraId="30CEDE75" w14:textId="77777777" w:rsidR="000A0689" w:rsidRPr="00B24E64" w:rsidRDefault="000A0689" w:rsidP="004E693A">
            <w:pPr>
              <w:spacing w:after="160"/>
              <w:jc w:val="center"/>
            </w:pPr>
            <w:r w:rsidRPr="00B24E64">
              <w:t>2</w:t>
            </w:r>
          </w:p>
        </w:tc>
        <w:tc>
          <w:tcPr>
            <w:tcW w:w="1003" w:type="dxa"/>
            <w:vAlign w:val="center"/>
            <w:hideMark/>
          </w:tcPr>
          <w:p w14:paraId="0B38FB4F" w14:textId="77777777" w:rsidR="000A0689" w:rsidRPr="00B24E64" w:rsidRDefault="000A0689" w:rsidP="004E693A">
            <w:pPr>
              <w:spacing w:after="160"/>
              <w:jc w:val="center"/>
            </w:pPr>
            <w:r w:rsidRPr="00B24E64">
              <w:t>3</w:t>
            </w:r>
          </w:p>
        </w:tc>
        <w:tc>
          <w:tcPr>
            <w:tcW w:w="887" w:type="dxa"/>
            <w:vAlign w:val="center"/>
            <w:hideMark/>
          </w:tcPr>
          <w:p w14:paraId="240DC025" w14:textId="77777777" w:rsidR="000A0689" w:rsidRPr="00B24E64" w:rsidRDefault="000A0689" w:rsidP="004E693A">
            <w:pPr>
              <w:spacing w:after="160"/>
              <w:jc w:val="center"/>
            </w:pPr>
            <w:r w:rsidRPr="00B24E64">
              <w:t>4</w:t>
            </w:r>
          </w:p>
        </w:tc>
        <w:tc>
          <w:tcPr>
            <w:tcW w:w="1097" w:type="dxa"/>
            <w:vAlign w:val="center"/>
            <w:hideMark/>
          </w:tcPr>
          <w:p w14:paraId="3E9118FE" w14:textId="77777777" w:rsidR="000A0689" w:rsidRPr="00B24E64" w:rsidRDefault="000A0689" w:rsidP="004E693A">
            <w:pPr>
              <w:spacing w:after="160"/>
              <w:jc w:val="center"/>
            </w:pPr>
            <w:r w:rsidRPr="00B24E64">
              <w:t>5</w:t>
            </w:r>
          </w:p>
        </w:tc>
      </w:tr>
      <w:tr w:rsidR="000A0689" w:rsidRPr="00B24E64" w14:paraId="7197D4C0" w14:textId="77777777" w:rsidTr="004E693A">
        <w:tc>
          <w:tcPr>
            <w:tcW w:w="9350" w:type="dxa"/>
            <w:gridSpan w:val="6"/>
          </w:tcPr>
          <w:p w14:paraId="31ED2456" w14:textId="77777777" w:rsidR="000A0689" w:rsidRPr="003253C3" w:rsidRDefault="000A0689" w:rsidP="004E693A">
            <w:pPr>
              <w:jc w:val="center"/>
              <w:rPr>
                <w:b/>
                <w:bCs/>
              </w:rPr>
            </w:pPr>
            <w:r>
              <w:rPr>
                <w:b/>
                <w:bCs/>
              </w:rPr>
              <w:t>Interest</w:t>
            </w:r>
          </w:p>
        </w:tc>
      </w:tr>
      <w:tr w:rsidR="000A0689" w:rsidRPr="00B24E64" w14:paraId="12D02B45" w14:textId="77777777" w:rsidTr="004E693A">
        <w:tc>
          <w:tcPr>
            <w:tcW w:w="4106" w:type="dxa"/>
          </w:tcPr>
          <w:p w14:paraId="68C9BDF6" w14:textId="77777777" w:rsidR="000A0689" w:rsidRDefault="000A0689" w:rsidP="004E693A">
            <w:r>
              <w:t>13. Instagram influencer content makes me interested in learning more about Tesco F&amp;F products.</w:t>
            </w:r>
          </w:p>
        </w:tc>
        <w:tc>
          <w:tcPr>
            <w:tcW w:w="1134" w:type="dxa"/>
            <w:vAlign w:val="center"/>
          </w:tcPr>
          <w:p w14:paraId="1E897C15" w14:textId="77777777" w:rsidR="000A0689" w:rsidRPr="00B24E64" w:rsidRDefault="000A0689" w:rsidP="004E693A">
            <w:pPr>
              <w:jc w:val="center"/>
            </w:pPr>
            <w:r w:rsidRPr="00B24E64">
              <w:t>1</w:t>
            </w:r>
          </w:p>
        </w:tc>
        <w:tc>
          <w:tcPr>
            <w:tcW w:w="1123" w:type="dxa"/>
            <w:vAlign w:val="center"/>
          </w:tcPr>
          <w:p w14:paraId="1B69F2D2" w14:textId="77777777" w:rsidR="000A0689" w:rsidRPr="00B24E64" w:rsidRDefault="000A0689" w:rsidP="004E693A">
            <w:pPr>
              <w:jc w:val="center"/>
            </w:pPr>
            <w:r w:rsidRPr="00B24E64">
              <w:t>2</w:t>
            </w:r>
          </w:p>
        </w:tc>
        <w:tc>
          <w:tcPr>
            <w:tcW w:w="1003" w:type="dxa"/>
            <w:vAlign w:val="center"/>
          </w:tcPr>
          <w:p w14:paraId="4A9516D0" w14:textId="77777777" w:rsidR="000A0689" w:rsidRPr="00B24E64" w:rsidRDefault="000A0689" w:rsidP="004E693A">
            <w:pPr>
              <w:jc w:val="center"/>
            </w:pPr>
            <w:r w:rsidRPr="00B24E64">
              <w:t>3</w:t>
            </w:r>
          </w:p>
        </w:tc>
        <w:tc>
          <w:tcPr>
            <w:tcW w:w="887" w:type="dxa"/>
            <w:vAlign w:val="center"/>
          </w:tcPr>
          <w:p w14:paraId="54991010" w14:textId="77777777" w:rsidR="000A0689" w:rsidRPr="00B24E64" w:rsidRDefault="000A0689" w:rsidP="004E693A">
            <w:pPr>
              <w:jc w:val="center"/>
            </w:pPr>
            <w:r w:rsidRPr="00B24E64">
              <w:t>4</w:t>
            </w:r>
          </w:p>
        </w:tc>
        <w:tc>
          <w:tcPr>
            <w:tcW w:w="1097" w:type="dxa"/>
            <w:vAlign w:val="center"/>
          </w:tcPr>
          <w:p w14:paraId="0F0A223D" w14:textId="77777777" w:rsidR="000A0689" w:rsidRPr="00B24E64" w:rsidRDefault="000A0689" w:rsidP="004E693A">
            <w:pPr>
              <w:jc w:val="center"/>
            </w:pPr>
            <w:r w:rsidRPr="00B24E64">
              <w:t>5</w:t>
            </w:r>
          </w:p>
        </w:tc>
      </w:tr>
      <w:tr w:rsidR="000A0689" w:rsidRPr="00B24E64" w14:paraId="24A12251" w14:textId="77777777" w:rsidTr="004E693A">
        <w:tc>
          <w:tcPr>
            <w:tcW w:w="4106" w:type="dxa"/>
          </w:tcPr>
          <w:p w14:paraId="5718B6E1" w14:textId="77777777" w:rsidR="000A0689" w:rsidRDefault="000A0689" w:rsidP="004E693A">
            <w:r>
              <w:t>14. Influencer posts on Instagram encourage me to browse the Tesco F&amp;F product range.</w:t>
            </w:r>
          </w:p>
        </w:tc>
        <w:tc>
          <w:tcPr>
            <w:tcW w:w="1134" w:type="dxa"/>
            <w:vAlign w:val="center"/>
          </w:tcPr>
          <w:p w14:paraId="6A2CB425" w14:textId="77777777" w:rsidR="000A0689" w:rsidRPr="00B24E64" w:rsidRDefault="000A0689" w:rsidP="004E693A">
            <w:pPr>
              <w:jc w:val="center"/>
            </w:pPr>
            <w:r w:rsidRPr="00B24E64">
              <w:t>1</w:t>
            </w:r>
          </w:p>
        </w:tc>
        <w:tc>
          <w:tcPr>
            <w:tcW w:w="1123" w:type="dxa"/>
            <w:vAlign w:val="center"/>
          </w:tcPr>
          <w:p w14:paraId="5007EA8C" w14:textId="77777777" w:rsidR="000A0689" w:rsidRPr="00B24E64" w:rsidRDefault="000A0689" w:rsidP="004E693A">
            <w:pPr>
              <w:jc w:val="center"/>
            </w:pPr>
            <w:r w:rsidRPr="00B24E64">
              <w:t>2</w:t>
            </w:r>
          </w:p>
        </w:tc>
        <w:tc>
          <w:tcPr>
            <w:tcW w:w="1003" w:type="dxa"/>
            <w:vAlign w:val="center"/>
          </w:tcPr>
          <w:p w14:paraId="5ABDE768" w14:textId="77777777" w:rsidR="000A0689" w:rsidRPr="00B24E64" w:rsidRDefault="000A0689" w:rsidP="004E693A">
            <w:pPr>
              <w:jc w:val="center"/>
            </w:pPr>
            <w:r w:rsidRPr="00B24E64">
              <w:t>3</w:t>
            </w:r>
          </w:p>
        </w:tc>
        <w:tc>
          <w:tcPr>
            <w:tcW w:w="887" w:type="dxa"/>
            <w:vAlign w:val="center"/>
          </w:tcPr>
          <w:p w14:paraId="426365DC" w14:textId="77777777" w:rsidR="000A0689" w:rsidRPr="00B24E64" w:rsidRDefault="000A0689" w:rsidP="004E693A">
            <w:pPr>
              <w:jc w:val="center"/>
            </w:pPr>
            <w:r w:rsidRPr="00B24E64">
              <w:t>4</w:t>
            </w:r>
          </w:p>
        </w:tc>
        <w:tc>
          <w:tcPr>
            <w:tcW w:w="1097" w:type="dxa"/>
            <w:vAlign w:val="center"/>
          </w:tcPr>
          <w:p w14:paraId="7A478408" w14:textId="77777777" w:rsidR="000A0689" w:rsidRPr="00B24E64" w:rsidRDefault="000A0689" w:rsidP="004E693A">
            <w:pPr>
              <w:jc w:val="center"/>
            </w:pPr>
            <w:r w:rsidRPr="00B24E64">
              <w:t>5</w:t>
            </w:r>
          </w:p>
        </w:tc>
      </w:tr>
      <w:tr w:rsidR="000A0689" w:rsidRPr="00B24E64" w14:paraId="57638BC7" w14:textId="77777777" w:rsidTr="004E693A">
        <w:tc>
          <w:tcPr>
            <w:tcW w:w="4106" w:type="dxa"/>
          </w:tcPr>
          <w:p w14:paraId="54AE3732" w14:textId="77777777" w:rsidR="000A0689" w:rsidRDefault="000A0689" w:rsidP="004E693A">
            <w:r>
              <w:t>15. Instagram influencer content increases my interest in Tesco F&amp;F as a fashion brand.</w:t>
            </w:r>
          </w:p>
        </w:tc>
        <w:tc>
          <w:tcPr>
            <w:tcW w:w="1134" w:type="dxa"/>
            <w:vAlign w:val="center"/>
          </w:tcPr>
          <w:p w14:paraId="3A8854BA" w14:textId="77777777" w:rsidR="000A0689" w:rsidRPr="00B24E64" w:rsidRDefault="000A0689" w:rsidP="004E693A">
            <w:pPr>
              <w:jc w:val="center"/>
            </w:pPr>
            <w:r w:rsidRPr="00B24E64">
              <w:t>1</w:t>
            </w:r>
          </w:p>
        </w:tc>
        <w:tc>
          <w:tcPr>
            <w:tcW w:w="1123" w:type="dxa"/>
            <w:vAlign w:val="center"/>
          </w:tcPr>
          <w:p w14:paraId="1B273C10" w14:textId="77777777" w:rsidR="000A0689" w:rsidRPr="00B24E64" w:rsidRDefault="000A0689" w:rsidP="004E693A">
            <w:pPr>
              <w:jc w:val="center"/>
            </w:pPr>
            <w:r w:rsidRPr="00B24E64">
              <w:t>2</w:t>
            </w:r>
          </w:p>
        </w:tc>
        <w:tc>
          <w:tcPr>
            <w:tcW w:w="1003" w:type="dxa"/>
            <w:vAlign w:val="center"/>
          </w:tcPr>
          <w:p w14:paraId="4B37F925" w14:textId="77777777" w:rsidR="000A0689" w:rsidRPr="00B24E64" w:rsidRDefault="000A0689" w:rsidP="004E693A">
            <w:pPr>
              <w:jc w:val="center"/>
            </w:pPr>
            <w:r w:rsidRPr="00B24E64">
              <w:t>3</w:t>
            </w:r>
          </w:p>
        </w:tc>
        <w:tc>
          <w:tcPr>
            <w:tcW w:w="887" w:type="dxa"/>
            <w:vAlign w:val="center"/>
          </w:tcPr>
          <w:p w14:paraId="3D5DD749" w14:textId="77777777" w:rsidR="000A0689" w:rsidRPr="00B24E64" w:rsidRDefault="000A0689" w:rsidP="004E693A">
            <w:pPr>
              <w:jc w:val="center"/>
            </w:pPr>
            <w:r w:rsidRPr="00B24E64">
              <w:t>4</w:t>
            </w:r>
          </w:p>
        </w:tc>
        <w:tc>
          <w:tcPr>
            <w:tcW w:w="1097" w:type="dxa"/>
            <w:vAlign w:val="center"/>
          </w:tcPr>
          <w:p w14:paraId="5418D300" w14:textId="77777777" w:rsidR="000A0689" w:rsidRPr="00B24E64" w:rsidRDefault="000A0689" w:rsidP="004E693A">
            <w:pPr>
              <w:jc w:val="center"/>
            </w:pPr>
            <w:r w:rsidRPr="00B24E64">
              <w:t>5</w:t>
            </w:r>
          </w:p>
        </w:tc>
      </w:tr>
      <w:tr w:rsidR="000A0689" w:rsidRPr="00B24E64" w14:paraId="20A4D4B9" w14:textId="77777777" w:rsidTr="004E693A">
        <w:tc>
          <w:tcPr>
            <w:tcW w:w="0" w:type="auto"/>
            <w:gridSpan w:val="6"/>
            <w:vAlign w:val="center"/>
          </w:tcPr>
          <w:p w14:paraId="20F636E6" w14:textId="77777777" w:rsidR="000A0689" w:rsidRPr="00A47E48" w:rsidRDefault="000A0689" w:rsidP="004E693A">
            <w:pPr>
              <w:jc w:val="center"/>
              <w:rPr>
                <w:b/>
                <w:bCs/>
              </w:rPr>
            </w:pPr>
            <w:r>
              <w:rPr>
                <w:b/>
                <w:bCs/>
              </w:rPr>
              <w:t>Desire</w:t>
            </w:r>
            <w:r w:rsidRPr="00A47E48">
              <w:rPr>
                <w:b/>
                <w:bCs/>
              </w:rPr>
              <w:t xml:space="preserve"> </w:t>
            </w:r>
          </w:p>
        </w:tc>
      </w:tr>
      <w:tr w:rsidR="000A0689" w:rsidRPr="00B24E64" w14:paraId="74F8C1A3" w14:textId="77777777" w:rsidTr="004E693A">
        <w:tc>
          <w:tcPr>
            <w:tcW w:w="4106" w:type="dxa"/>
          </w:tcPr>
          <w:p w14:paraId="6E817567" w14:textId="77777777" w:rsidR="000A0689" w:rsidRPr="00B24E64" w:rsidRDefault="000A0689" w:rsidP="004E693A">
            <w:r>
              <w:t>16. Instagram influencer posts increase my desire to own the Tesco F&amp;F products being promoted.</w:t>
            </w:r>
          </w:p>
        </w:tc>
        <w:tc>
          <w:tcPr>
            <w:tcW w:w="1134" w:type="dxa"/>
            <w:vAlign w:val="center"/>
            <w:hideMark/>
          </w:tcPr>
          <w:p w14:paraId="7781D318" w14:textId="77777777" w:rsidR="000A0689" w:rsidRPr="00B24E64" w:rsidRDefault="000A0689" w:rsidP="004E693A">
            <w:pPr>
              <w:spacing w:after="160"/>
              <w:jc w:val="center"/>
            </w:pPr>
            <w:r w:rsidRPr="00B24E64">
              <w:t>1</w:t>
            </w:r>
          </w:p>
        </w:tc>
        <w:tc>
          <w:tcPr>
            <w:tcW w:w="1123" w:type="dxa"/>
            <w:vAlign w:val="center"/>
            <w:hideMark/>
          </w:tcPr>
          <w:p w14:paraId="4A8C4876" w14:textId="77777777" w:rsidR="000A0689" w:rsidRPr="00B24E64" w:rsidRDefault="000A0689" w:rsidP="004E693A">
            <w:pPr>
              <w:spacing w:after="160"/>
              <w:jc w:val="center"/>
            </w:pPr>
            <w:r w:rsidRPr="00B24E64">
              <w:t>2</w:t>
            </w:r>
          </w:p>
        </w:tc>
        <w:tc>
          <w:tcPr>
            <w:tcW w:w="1003" w:type="dxa"/>
            <w:vAlign w:val="center"/>
            <w:hideMark/>
          </w:tcPr>
          <w:p w14:paraId="02C4C3BE" w14:textId="77777777" w:rsidR="000A0689" w:rsidRPr="00B24E64" w:rsidRDefault="000A0689" w:rsidP="004E693A">
            <w:pPr>
              <w:spacing w:after="160"/>
              <w:jc w:val="center"/>
            </w:pPr>
            <w:r w:rsidRPr="00B24E64">
              <w:t>3</w:t>
            </w:r>
          </w:p>
        </w:tc>
        <w:tc>
          <w:tcPr>
            <w:tcW w:w="887" w:type="dxa"/>
            <w:vAlign w:val="center"/>
            <w:hideMark/>
          </w:tcPr>
          <w:p w14:paraId="51960094" w14:textId="77777777" w:rsidR="000A0689" w:rsidRPr="00B24E64" w:rsidRDefault="000A0689" w:rsidP="004E693A">
            <w:pPr>
              <w:spacing w:after="160"/>
              <w:jc w:val="center"/>
            </w:pPr>
            <w:r w:rsidRPr="00B24E64">
              <w:t>4</w:t>
            </w:r>
          </w:p>
        </w:tc>
        <w:tc>
          <w:tcPr>
            <w:tcW w:w="1097" w:type="dxa"/>
            <w:vAlign w:val="center"/>
            <w:hideMark/>
          </w:tcPr>
          <w:p w14:paraId="02A0FC39" w14:textId="77777777" w:rsidR="000A0689" w:rsidRPr="00B24E64" w:rsidRDefault="000A0689" w:rsidP="004E693A">
            <w:pPr>
              <w:spacing w:after="160"/>
              <w:jc w:val="center"/>
            </w:pPr>
            <w:r w:rsidRPr="00B24E64">
              <w:t>5</w:t>
            </w:r>
          </w:p>
        </w:tc>
      </w:tr>
      <w:tr w:rsidR="000A0689" w:rsidRPr="00B24E64" w14:paraId="43BBBECB" w14:textId="77777777" w:rsidTr="004E693A">
        <w:tc>
          <w:tcPr>
            <w:tcW w:w="4106" w:type="dxa"/>
          </w:tcPr>
          <w:p w14:paraId="06298D7F" w14:textId="77777777" w:rsidR="000A0689" w:rsidRPr="00B24E64" w:rsidRDefault="000A0689" w:rsidP="004E693A">
            <w:r>
              <w:t>17. Seeing influencers wearing Tesco F&amp;F products makes me imagine myself wearing those products.</w:t>
            </w:r>
          </w:p>
        </w:tc>
        <w:tc>
          <w:tcPr>
            <w:tcW w:w="1134" w:type="dxa"/>
            <w:vAlign w:val="center"/>
            <w:hideMark/>
          </w:tcPr>
          <w:p w14:paraId="0325EE53" w14:textId="77777777" w:rsidR="000A0689" w:rsidRPr="00B24E64" w:rsidRDefault="000A0689" w:rsidP="004E693A">
            <w:pPr>
              <w:spacing w:after="160"/>
              <w:jc w:val="center"/>
            </w:pPr>
            <w:r w:rsidRPr="00B24E64">
              <w:t>1</w:t>
            </w:r>
          </w:p>
        </w:tc>
        <w:tc>
          <w:tcPr>
            <w:tcW w:w="1123" w:type="dxa"/>
            <w:vAlign w:val="center"/>
            <w:hideMark/>
          </w:tcPr>
          <w:p w14:paraId="61348792" w14:textId="77777777" w:rsidR="000A0689" w:rsidRPr="00B24E64" w:rsidRDefault="000A0689" w:rsidP="004E693A">
            <w:pPr>
              <w:spacing w:after="160"/>
              <w:jc w:val="center"/>
            </w:pPr>
            <w:r w:rsidRPr="00B24E64">
              <w:t>2</w:t>
            </w:r>
          </w:p>
        </w:tc>
        <w:tc>
          <w:tcPr>
            <w:tcW w:w="1003" w:type="dxa"/>
            <w:vAlign w:val="center"/>
            <w:hideMark/>
          </w:tcPr>
          <w:p w14:paraId="3741C655" w14:textId="77777777" w:rsidR="000A0689" w:rsidRPr="00B24E64" w:rsidRDefault="000A0689" w:rsidP="004E693A">
            <w:pPr>
              <w:spacing w:after="160"/>
              <w:jc w:val="center"/>
            </w:pPr>
            <w:r w:rsidRPr="00B24E64">
              <w:t>3</w:t>
            </w:r>
          </w:p>
        </w:tc>
        <w:tc>
          <w:tcPr>
            <w:tcW w:w="887" w:type="dxa"/>
            <w:vAlign w:val="center"/>
            <w:hideMark/>
          </w:tcPr>
          <w:p w14:paraId="716270A2" w14:textId="77777777" w:rsidR="000A0689" w:rsidRPr="00B24E64" w:rsidRDefault="000A0689" w:rsidP="004E693A">
            <w:pPr>
              <w:spacing w:after="160"/>
              <w:jc w:val="center"/>
            </w:pPr>
            <w:r w:rsidRPr="00B24E64">
              <w:t>4</w:t>
            </w:r>
          </w:p>
        </w:tc>
        <w:tc>
          <w:tcPr>
            <w:tcW w:w="1097" w:type="dxa"/>
            <w:vAlign w:val="center"/>
            <w:hideMark/>
          </w:tcPr>
          <w:p w14:paraId="6887FB2C" w14:textId="77777777" w:rsidR="000A0689" w:rsidRPr="00B24E64" w:rsidRDefault="000A0689" w:rsidP="004E693A">
            <w:pPr>
              <w:spacing w:after="160"/>
              <w:jc w:val="center"/>
            </w:pPr>
            <w:r w:rsidRPr="00B24E64">
              <w:t>5</w:t>
            </w:r>
          </w:p>
        </w:tc>
      </w:tr>
      <w:tr w:rsidR="000A0689" w:rsidRPr="00B24E64" w14:paraId="4BF3ACF5" w14:textId="77777777" w:rsidTr="004E693A">
        <w:tc>
          <w:tcPr>
            <w:tcW w:w="4106" w:type="dxa"/>
          </w:tcPr>
          <w:p w14:paraId="14935C99" w14:textId="77777777" w:rsidR="000A0689" w:rsidRPr="00B24E64" w:rsidRDefault="000A0689" w:rsidP="004E693A">
            <w:r>
              <w:t>18. Instagram influencer content strengthens my preference for Tesco F&amp;F products.</w:t>
            </w:r>
          </w:p>
        </w:tc>
        <w:tc>
          <w:tcPr>
            <w:tcW w:w="1134" w:type="dxa"/>
            <w:vAlign w:val="center"/>
            <w:hideMark/>
          </w:tcPr>
          <w:p w14:paraId="74540DCE" w14:textId="77777777" w:rsidR="000A0689" w:rsidRPr="00B24E64" w:rsidRDefault="000A0689" w:rsidP="004E693A">
            <w:pPr>
              <w:spacing w:after="160"/>
              <w:jc w:val="center"/>
            </w:pPr>
            <w:r w:rsidRPr="00B24E64">
              <w:t>1</w:t>
            </w:r>
          </w:p>
        </w:tc>
        <w:tc>
          <w:tcPr>
            <w:tcW w:w="1123" w:type="dxa"/>
            <w:vAlign w:val="center"/>
            <w:hideMark/>
          </w:tcPr>
          <w:p w14:paraId="57A288D4" w14:textId="77777777" w:rsidR="000A0689" w:rsidRPr="00B24E64" w:rsidRDefault="000A0689" w:rsidP="004E693A">
            <w:pPr>
              <w:spacing w:after="160"/>
              <w:jc w:val="center"/>
            </w:pPr>
            <w:r w:rsidRPr="00B24E64">
              <w:t>2</w:t>
            </w:r>
          </w:p>
        </w:tc>
        <w:tc>
          <w:tcPr>
            <w:tcW w:w="1003" w:type="dxa"/>
            <w:vAlign w:val="center"/>
            <w:hideMark/>
          </w:tcPr>
          <w:p w14:paraId="11680390" w14:textId="77777777" w:rsidR="000A0689" w:rsidRPr="00B24E64" w:rsidRDefault="000A0689" w:rsidP="004E693A">
            <w:pPr>
              <w:spacing w:after="160"/>
              <w:jc w:val="center"/>
            </w:pPr>
            <w:r w:rsidRPr="00B24E64">
              <w:t>3</w:t>
            </w:r>
          </w:p>
        </w:tc>
        <w:tc>
          <w:tcPr>
            <w:tcW w:w="887" w:type="dxa"/>
            <w:vAlign w:val="center"/>
            <w:hideMark/>
          </w:tcPr>
          <w:p w14:paraId="5E5D56EB" w14:textId="77777777" w:rsidR="000A0689" w:rsidRPr="00B24E64" w:rsidRDefault="000A0689" w:rsidP="004E693A">
            <w:pPr>
              <w:spacing w:after="160"/>
              <w:jc w:val="center"/>
            </w:pPr>
            <w:r w:rsidRPr="00B24E64">
              <w:t>4</w:t>
            </w:r>
          </w:p>
        </w:tc>
        <w:tc>
          <w:tcPr>
            <w:tcW w:w="1097" w:type="dxa"/>
            <w:vAlign w:val="center"/>
            <w:hideMark/>
          </w:tcPr>
          <w:p w14:paraId="3DDC6AA2" w14:textId="77777777" w:rsidR="000A0689" w:rsidRPr="00B24E64" w:rsidRDefault="000A0689" w:rsidP="004E693A">
            <w:pPr>
              <w:spacing w:after="160"/>
              <w:jc w:val="center"/>
            </w:pPr>
            <w:r w:rsidRPr="00B24E64">
              <w:t>5</w:t>
            </w:r>
          </w:p>
        </w:tc>
      </w:tr>
      <w:tr w:rsidR="000A0689" w:rsidRPr="00B24E64" w14:paraId="31F9A1DE" w14:textId="77777777" w:rsidTr="004E693A">
        <w:tc>
          <w:tcPr>
            <w:tcW w:w="9350" w:type="dxa"/>
            <w:gridSpan w:val="6"/>
          </w:tcPr>
          <w:p w14:paraId="5E3F0041" w14:textId="77777777" w:rsidR="000A0689" w:rsidRPr="0020677D" w:rsidRDefault="000A0689" w:rsidP="004E693A">
            <w:pPr>
              <w:jc w:val="center"/>
              <w:rPr>
                <w:b/>
                <w:bCs/>
              </w:rPr>
            </w:pPr>
            <w:r w:rsidRPr="0020677D">
              <w:rPr>
                <w:b/>
                <w:bCs/>
              </w:rPr>
              <w:t>Trust</w:t>
            </w:r>
          </w:p>
        </w:tc>
      </w:tr>
      <w:tr w:rsidR="000A0689" w:rsidRPr="00B24E64" w14:paraId="0BFB5A2E" w14:textId="77777777" w:rsidTr="004E693A">
        <w:tc>
          <w:tcPr>
            <w:tcW w:w="4106" w:type="dxa"/>
          </w:tcPr>
          <w:p w14:paraId="50C39CD6" w14:textId="77777777" w:rsidR="000A0689" w:rsidRDefault="000A0689" w:rsidP="004E693A">
            <w:r>
              <w:t xml:space="preserve">19. </w:t>
            </w:r>
            <w:r w:rsidRPr="0020677D">
              <w:t>I trust Instagram influencers who promote Tesco F&amp;F products.</w:t>
            </w:r>
          </w:p>
        </w:tc>
        <w:tc>
          <w:tcPr>
            <w:tcW w:w="1134" w:type="dxa"/>
            <w:vAlign w:val="center"/>
          </w:tcPr>
          <w:p w14:paraId="7B6499C0" w14:textId="77777777" w:rsidR="000A0689" w:rsidRPr="00B24E64" w:rsidRDefault="000A0689" w:rsidP="004E693A">
            <w:pPr>
              <w:jc w:val="center"/>
            </w:pPr>
            <w:r w:rsidRPr="00B24E64">
              <w:t>1</w:t>
            </w:r>
          </w:p>
        </w:tc>
        <w:tc>
          <w:tcPr>
            <w:tcW w:w="1123" w:type="dxa"/>
            <w:vAlign w:val="center"/>
          </w:tcPr>
          <w:p w14:paraId="5D6B5D0D" w14:textId="77777777" w:rsidR="000A0689" w:rsidRPr="00B24E64" w:rsidRDefault="000A0689" w:rsidP="004E693A">
            <w:pPr>
              <w:jc w:val="center"/>
            </w:pPr>
            <w:r w:rsidRPr="00B24E64">
              <w:t>2</w:t>
            </w:r>
          </w:p>
        </w:tc>
        <w:tc>
          <w:tcPr>
            <w:tcW w:w="1003" w:type="dxa"/>
            <w:vAlign w:val="center"/>
          </w:tcPr>
          <w:p w14:paraId="7ADD90C3" w14:textId="77777777" w:rsidR="000A0689" w:rsidRPr="00B24E64" w:rsidRDefault="000A0689" w:rsidP="004E693A">
            <w:pPr>
              <w:jc w:val="center"/>
            </w:pPr>
            <w:r w:rsidRPr="00B24E64">
              <w:t>3</w:t>
            </w:r>
          </w:p>
        </w:tc>
        <w:tc>
          <w:tcPr>
            <w:tcW w:w="887" w:type="dxa"/>
            <w:vAlign w:val="center"/>
          </w:tcPr>
          <w:p w14:paraId="21078F43" w14:textId="77777777" w:rsidR="000A0689" w:rsidRPr="00B24E64" w:rsidRDefault="000A0689" w:rsidP="004E693A">
            <w:pPr>
              <w:jc w:val="center"/>
            </w:pPr>
            <w:r w:rsidRPr="00B24E64">
              <w:t>4</w:t>
            </w:r>
          </w:p>
        </w:tc>
        <w:tc>
          <w:tcPr>
            <w:tcW w:w="1097" w:type="dxa"/>
            <w:vAlign w:val="center"/>
          </w:tcPr>
          <w:p w14:paraId="3A0FD216" w14:textId="77777777" w:rsidR="000A0689" w:rsidRPr="00B24E64" w:rsidRDefault="000A0689" w:rsidP="004E693A">
            <w:pPr>
              <w:jc w:val="center"/>
            </w:pPr>
            <w:r w:rsidRPr="00B24E64">
              <w:t>5</w:t>
            </w:r>
          </w:p>
        </w:tc>
      </w:tr>
      <w:tr w:rsidR="000A0689" w:rsidRPr="00B24E64" w14:paraId="29767824" w14:textId="77777777" w:rsidTr="004E693A">
        <w:tc>
          <w:tcPr>
            <w:tcW w:w="4106" w:type="dxa"/>
          </w:tcPr>
          <w:p w14:paraId="44BF556D" w14:textId="77777777" w:rsidR="000A0689" w:rsidRDefault="000A0689" w:rsidP="004E693A">
            <w:r>
              <w:t>20. I believe Instagram influencers give honest opinions about Tesco F&amp;F products.</w:t>
            </w:r>
          </w:p>
        </w:tc>
        <w:tc>
          <w:tcPr>
            <w:tcW w:w="1134" w:type="dxa"/>
            <w:vAlign w:val="center"/>
          </w:tcPr>
          <w:p w14:paraId="7B3D11B5" w14:textId="77777777" w:rsidR="000A0689" w:rsidRPr="00B24E64" w:rsidRDefault="000A0689" w:rsidP="004E693A">
            <w:pPr>
              <w:jc w:val="center"/>
            </w:pPr>
            <w:r w:rsidRPr="00B24E64">
              <w:t>1</w:t>
            </w:r>
          </w:p>
        </w:tc>
        <w:tc>
          <w:tcPr>
            <w:tcW w:w="1123" w:type="dxa"/>
            <w:vAlign w:val="center"/>
          </w:tcPr>
          <w:p w14:paraId="70DD4828" w14:textId="77777777" w:rsidR="000A0689" w:rsidRPr="00B24E64" w:rsidRDefault="000A0689" w:rsidP="004E693A">
            <w:pPr>
              <w:jc w:val="center"/>
            </w:pPr>
            <w:r w:rsidRPr="00B24E64">
              <w:t>2</w:t>
            </w:r>
          </w:p>
        </w:tc>
        <w:tc>
          <w:tcPr>
            <w:tcW w:w="1003" w:type="dxa"/>
            <w:vAlign w:val="center"/>
          </w:tcPr>
          <w:p w14:paraId="74262D06" w14:textId="77777777" w:rsidR="000A0689" w:rsidRPr="00B24E64" w:rsidRDefault="000A0689" w:rsidP="004E693A">
            <w:pPr>
              <w:jc w:val="center"/>
            </w:pPr>
            <w:r w:rsidRPr="00B24E64">
              <w:t>3</w:t>
            </w:r>
          </w:p>
        </w:tc>
        <w:tc>
          <w:tcPr>
            <w:tcW w:w="887" w:type="dxa"/>
            <w:vAlign w:val="center"/>
          </w:tcPr>
          <w:p w14:paraId="779A412D" w14:textId="77777777" w:rsidR="000A0689" w:rsidRPr="00B24E64" w:rsidRDefault="000A0689" w:rsidP="004E693A">
            <w:pPr>
              <w:jc w:val="center"/>
            </w:pPr>
            <w:r w:rsidRPr="00B24E64">
              <w:t>4</w:t>
            </w:r>
          </w:p>
        </w:tc>
        <w:tc>
          <w:tcPr>
            <w:tcW w:w="1097" w:type="dxa"/>
            <w:vAlign w:val="center"/>
          </w:tcPr>
          <w:p w14:paraId="73C3613E" w14:textId="77777777" w:rsidR="000A0689" w:rsidRPr="00B24E64" w:rsidRDefault="000A0689" w:rsidP="004E693A">
            <w:pPr>
              <w:jc w:val="center"/>
            </w:pPr>
            <w:r w:rsidRPr="00B24E64">
              <w:t>5</w:t>
            </w:r>
          </w:p>
        </w:tc>
      </w:tr>
      <w:tr w:rsidR="000A0689" w:rsidRPr="00B24E64" w14:paraId="79E3F5F6" w14:textId="77777777" w:rsidTr="004E693A">
        <w:tc>
          <w:tcPr>
            <w:tcW w:w="4106" w:type="dxa"/>
          </w:tcPr>
          <w:p w14:paraId="40EBD738" w14:textId="77777777" w:rsidR="000A0689" w:rsidRDefault="000A0689" w:rsidP="004E693A">
            <w:r>
              <w:t>21. I trust the recommendations made by Instagram influencers about Tesco F&amp;F products.</w:t>
            </w:r>
          </w:p>
        </w:tc>
        <w:tc>
          <w:tcPr>
            <w:tcW w:w="1134" w:type="dxa"/>
            <w:vAlign w:val="center"/>
          </w:tcPr>
          <w:p w14:paraId="32AC4687" w14:textId="77777777" w:rsidR="000A0689" w:rsidRPr="00B24E64" w:rsidRDefault="000A0689" w:rsidP="004E693A">
            <w:pPr>
              <w:jc w:val="center"/>
            </w:pPr>
            <w:r w:rsidRPr="00B24E64">
              <w:t>1</w:t>
            </w:r>
          </w:p>
        </w:tc>
        <w:tc>
          <w:tcPr>
            <w:tcW w:w="1123" w:type="dxa"/>
            <w:vAlign w:val="center"/>
          </w:tcPr>
          <w:p w14:paraId="161A71F3" w14:textId="77777777" w:rsidR="000A0689" w:rsidRPr="00B24E64" w:rsidRDefault="000A0689" w:rsidP="004E693A">
            <w:pPr>
              <w:jc w:val="center"/>
            </w:pPr>
            <w:r w:rsidRPr="00B24E64">
              <w:t>2</w:t>
            </w:r>
          </w:p>
        </w:tc>
        <w:tc>
          <w:tcPr>
            <w:tcW w:w="1003" w:type="dxa"/>
            <w:vAlign w:val="center"/>
          </w:tcPr>
          <w:p w14:paraId="0F924701" w14:textId="77777777" w:rsidR="000A0689" w:rsidRPr="00B24E64" w:rsidRDefault="000A0689" w:rsidP="004E693A">
            <w:pPr>
              <w:jc w:val="center"/>
            </w:pPr>
            <w:r w:rsidRPr="00B24E64">
              <w:t>3</w:t>
            </w:r>
          </w:p>
        </w:tc>
        <w:tc>
          <w:tcPr>
            <w:tcW w:w="887" w:type="dxa"/>
            <w:vAlign w:val="center"/>
          </w:tcPr>
          <w:p w14:paraId="79BAAF07" w14:textId="77777777" w:rsidR="000A0689" w:rsidRPr="00B24E64" w:rsidRDefault="000A0689" w:rsidP="004E693A">
            <w:pPr>
              <w:jc w:val="center"/>
            </w:pPr>
            <w:r w:rsidRPr="00B24E64">
              <w:t>4</w:t>
            </w:r>
          </w:p>
        </w:tc>
        <w:tc>
          <w:tcPr>
            <w:tcW w:w="1097" w:type="dxa"/>
            <w:vAlign w:val="center"/>
          </w:tcPr>
          <w:p w14:paraId="09D98C31" w14:textId="77777777" w:rsidR="000A0689" w:rsidRPr="00B24E64" w:rsidRDefault="000A0689" w:rsidP="004E693A">
            <w:pPr>
              <w:jc w:val="center"/>
            </w:pPr>
            <w:r w:rsidRPr="00B24E64">
              <w:t>5</w:t>
            </w:r>
          </w:p>
        </w:tc>
      </w:tr>
      <w:tr w:rsidR="000A0689" w:rsidRPr="00B24E64" w14:paraId="2A66A157" w14:textId="77777777" w:rsidTr="004E693A">
        <w:tc>
          <w:tcPr>
            <w:tcW w:w="9350" w:type="dxa"/>
            <w:gridSpan w:val="6"/>
          </w:tcPr>
          <w:p w14:paraId="395FC71E" w14:textId="77777777" w:rsidR="000A0689" w:rsidRPr="0020677D" w:rsidRDefault="000A0689" w:rsidP="004E693A">
            <w:pPr>
              <w:jc w:val="center"/>
              <w:rPr>
                <w:b/>
                <w:bCs/>
              </w:rPr>
            </w:pPr>
            <w:r>
              <w:rPr>
                <w:b/>
                <w:bCs/>
              </w:rPr>
              <w:t>Credibility</w:t>
            </w:r>
          </w:p>
        </w:tc>
      </w:tr>
      <w:tr w:rsidR="000A0689" w:rsidRPr="00B24E64" w14:paraId="426D515F" w14:textId="77777777" w:rsidTr="004E693A">
        <w:tc>
          <w:tcPr>
            <w:tcW w:w="4106" w:type="dxa"/>
          </w:tcPr>
          <w:p w14:paraId="3E485F79" w14:textId="77777777" w:rsidR="000A0689" w:rsidRDefault="000A0689" w:rsidP="004E693A">
            <w:r>
              <w:t>22. I consider Instagram influencers promoting Tesco F&amp;F products to be credible.</w:t>
            </w:r>
          </w:p>
        </w:tc>
        <w:tc>
          <w:tcPr>
            <w:tcW w:w="1134" w:type="dxa"/>
            <w:vAlign w:val="center"/>
          </w:tcPr>
          <w:p w14:paraId="798368C4" w14:textId="77777777" w:rsidR="000A0689" w:rsidRPr="00B24E64" w:rsidRDefault="000A0689" w:rsidP="004E693A">
            <w:pPr>
              <w:jc w:val="center"/>
            </w:pPr>
            <w:r w:rsidRPr="00B24E64">
              <w:t>1</w:t>
            </w:r>
          </w:p>
        </w:tc>
        <w:tc>
          <w:tcPr>
            <w:tcW w:w="1123" w:type="dxa"/>
            <w:vAlign w:val="center"/>
          </w:tcPr>
          <w:p w14:paraId="41570FCE" w14:textId="77777777" w:rsidR="000A0689" w:rsidRPr="00B24E64" w:rsidRDefault="000A0689" w:rsidP="004E693A">
            <w:pPr>
              <w:jc w:val="center"/>
            </w:pPr>
            <w:r w:rsidRPr="00B24E64">
              <w:t>2</w:t>
            </w:r>
          </w:p>
        </w:tc>
        <w:tc>
          <w:tcPr>
            <w:tcW w:w="1003" w:type="dxa"/>
            <w:vAlign w:val="center"/>
          </w:tcPr>
          <w:p w14:paraId="44061B31" w14:textId="77777777" w:rsidR="000A0689" w:rsidRPr="00B24E64" w:rsidRDefault="000A0689" w:rsidP="004E693A">
            <w:pPr>
              <w:jc w:val="center"/>
            </w:pPr>
            <w:r w:rsidRPr="00B24E64">
              <w:t>3</w:t>
            </w:r>
          </w:p>
        </w:tc>
        <w:tc>
          <w:tcPr>
            <w:tcW w:w="887" w:type="dxa"/>
            <w:vAlign w:val="center"/>
          </w:tcPr>
          <w:p w14:paraId="394DF9F9" w14:textId="77777777" w:rsidR="000A0689" w:rsidRPr="00B24E64" w:rsidRDefault="000A0689" w:rsidP="004E693A">
            <w:pPr>
              <w:jc w:val="center"/>
            </w:pPr>
            <w:r w:rsidRPr="00B24E64">
              <w:t>4</w:t>
            </w:r>
          </w:p>
        </w:tc>
        <w:tc>
          <w:tcPr>
            <w:tcW w:w="1097" w:type="dxa"/>
            <w:vAlign w:val="center"/>
          </w:tcPr>
          <w:p w14:paraId="7F7B90C2" w14:textId="77777777" w:rsidR="000A0689" w:rsidRPr="00B24E64" w:rsidRDefault="000A0689" w:rsidP="004E693A">
            <w:pPr>
              <w:jc w:val="center"/>
            </w:pPr>
            <w:r w:rsidRPr="00B24E64">
              <w:t>5</w:t>
            </w:r>
          </w:p>
        </w:tc>
      </w:tr>
      <w:tr w:rsidR="000A0689" w:rsidRPr="00B24E64" w14:paraId="15799D2F" w14:textId="77777777" w:rsidTr="004E693A">
        <w:tc>
          <w:tcPr>
            <w:tcW w:w="4106" w:type="dxa"/>
          </w:tcPr>
          <w:p w14:paraId="76D77CC1" w14:textId="77777777" w:rsidR="000A0689" w:rsidRDefault="000A0689" w:rsidP="004E693A">
            <w:r>
              <w:t>23. I believe these influencers are knowledgeable about the fashion products they promote.</w:t>
            </w:r>
          </w:p>
        </w:tc>
        <w:tc>
          <w:tcPr>
            <w:tcW w:w="1134" w:type="dxa"/>
            <w:vAlign w:val="center"/>
          </w:tcPr>
          <w:p w14:paraId="43D9F0BF" w14:textId="77777777" w:rsidR="000A0689" w:rsidRPr="00B24E64" w:rsidRDefault="000A0689" w:rsidP="004E693A">
            <w:pPr>
              <w:jc w:val="center"/>
            </w:pPr>
            <w:r w:rsidRPr="00B24E64">
              <w:t>1</w:t>
            </w:r>
          </w:p>
        </w:tc>
        <w:tc>
          <w:tcPr>
            <w:tcW w:w="1123" w:type="dxa"/>
            <w:vAlign w:val="center"/>
          </w:tcPr>
          <w:p w14:paraId="1AF5BA50" w14:textId="77777777" w:rsidR="000A0689" w:rsidRPr="00B24E64" w:rsidRDefault="000A0689" w:rsidP="004E693A">
            <w:pPr>
              <w:jc w:val="center"/>
            </w:pPr>
            <w:r w:rsidRPr="00B24E64">
              <w:t>2</w:t>
            </w:r>
          </w:p>
        </w:tc>
        <w:tc>
          <w:tcPr>
            <w:tcW w:w="1003" w:type="dxa"/>
            <w:vAlign w:val="center"/>
          </w:tcPr>
          <w:p w14:paraId="5FF94A41" w14:textId="77777777" w:rsidR="000A0689" w:rsidRPr="00B24E64" w:rsidRDefault="000A0689" w:rsidP="004E693A">
            <w:pPr>
              <w:jc w:val="center"/>
            </w:pPr>
            <w:r w:rsidRPr="00B24E64">
              <w:t>3</w:t>
            </w:r>
          </w:p>
        </w:tc>
        <w:tc>
          <w:tcPr>
            <w:tcW w:w="887" w:type="dxa"/>
            <w:vAlign w:val="center"/>
          </w:tcPr>
          <w:p w14:paraId="79A28C7B" w14:textId="77777777" w:rsidR="000A0689" w:rsidRPr="00B24E64" w:rsidRDefault="000A0689" w:rsidP="004E693A">
            <w:pPr>
              <w:jc w:val="center"/>
            </w:pPr>
            <w:r w:rsidRPr="00B24E64">
              <w:t>4</w:t>
            </w:r>
          </w:p>
        </w:tc>
        <w:tc>
          <w:tcPr>
            <w:tcW w:w="1097" w:type="dxa"/>
            <w:vAlign w:val="center"/>
          </w:tcPr>
          <w:p w14:paraId="6BF447F6" w14:textId="77777777" w:rsidR="000A0689" w:rsidRPr="00B24E64" w:rsidRDefault="000A0689" w:rsidP="004E693A">
            <w:pPr>
              <w:jc w:val="center"/>
            </w:pPr>
            <w:r w:rsidRPr="00B24E64">
              <w:t>5</w:t>
            </w:r>
          </w:p>
        </w:tc>
      </w:tr>
      <w:tr w:rsidR="000A0689" w:rsidRPr="00B24E64" w14:paraId="49F7D1F6" w14:textId="77777777" w:rsidTr="004E693A">
        <w:tc>
          <w:tcPr>
            <w:tcW w:w="4106" w:type="dxa"/>
          </w:tcPr>
          <w:p w14:paraId="758FCE71" w14:textId="77777777" w:rsidR="000A0689" w:rsidRDefault="000A0689" w:rsidP="004E693A">
            <w:r>
              <w:t>24. I consider information provided by Instagram influencers about Tesco F&amp;F products to be reliable.</w:t>
            </w:r>
          </w:p>
        </w:tc>
        <w:tc>
          <w:tcPr>
            <w:tcW w:w="1134" w:type="dxa"/>
            <w:vAlign w:val="center"/>
          </w:tcPr>
          <w:p w14:paraId="28EFB200" w14:textId="77777777" w:rsidR="000A0689" w:rsidRPr="00B24E64" w:rsidRDefault="000A0689" w:rsidP="004E693A">
            <w:pPr>
              <w:jc w:val="center"/>
            </w:pPr>
            <w:r w:rsidRPr="00B24E64">
              <w:t>1</w:t>
            </w:r>
          </w:p>
        </w:tc>
        <w:tc>
          <w:tcPr>
            <w:tcW w:w="1123" w:type="dxa"/>
            <w:vAlign w:val="center"/>
          </w:tcPr>
          <w:p w14:paraId="0E8C61AD" w14:textId="77777777" w:rsidR="000A0689" w:rsidRPr="00B24E64" w:rsidRDefault="000A0689" w:rsidP="004E693A">
            <w:pPr>
              <w:jc w:val="center"/>
            </w:pPr>
            <w:r w:rsidRPr="00B24E64">
              <w:t>2</w:t>
            </w:r>
          </w:p>
        </w:tc>
        <w:tc>
          <w:tcPr>
            <w:tcW w:w="1003" w:type="dxa"/>
            <w:vAlign w:val="center"/>
          </w:tcPr>
          <w:p w14:paraId="3A8BDBC0" w14:textId="77777777" w:rsidR="000A0689" w:rsidRPr="00B24E64" w:rsidRDefault="000A0689" w:rsidP="004E693A">
            <w:pPr>
              <w:jc w:val="center"/>
            </w:pPr>
            <w:r w:rsidRPr="00B24E64">
              <w:t>3</w:t>
            </w:r>
          </w:p>
        </w:tc>
        <w:tc>
          <w:tcPr>
            <w:tcW w:w="887" w:type="dxa"/>
            <w:vAlign w:val="center"/>
          </w:tcPr>
          <w:p w14:paraId="227A2D8B" w14:textId="77777777" w:rsidR="000A0689" w:rsidRPr="00B24E64" w:rsidRDefault="000A0689" w:rsidP="004E693A">
            <w:pPr>
              <w:jc w:val="center"/>
            </w:pPr>
            <w:r w:rsidRPr="00B24E64">
              <w:t>4</w:t>
            </w:r>
          </w:p>
        </w:tc>
        <w:tc>
          <w:tcPr>
            <w:tcW w:w="1097" w:type="dxa"/>
            <w:vAlign w:val="center"/>
          </w:tcPr>
          <w:p w14:paraId="4431EA57" w14:textId="77777777" w:rsidR="000A0689" w:rsidRPr="00B24E64" w:rsidRDefault="000A0689" w:rsidP="004E693A">
            <w:pPr>
              <w:jc w:val="center"/>
            </w:pPr>
            <w:r w:rsidRPr="00B24E64">
              <w:t>5</w:t>
            </w:r>
          </w:p>
        </w:tc>
      </w:tr>
      <w:tr w:rsidR="000A0689" w:rsidRPr="00B24E64" w14:paraId="586751CF" w14:textId="77777777" w:rsidTr="004E693A">
        <w:tc>
          <w:tcPr>
            <w:tcW w:w="0" w:type="auto"/>
            <w:gridSpan w:val="6"/>
            <w:vAlign w:val="center"/>
          </w:tcPr>
          <w:p w14:paraId="433EB9B6" w14:textId="77777777" w:rsidR="000A0689" w:rsidRPr="00E40748" w:rsidRDefault="000A0689" w:rsidP="004E693A">
            <w:pPr>
              <w:jc w:val="center"/>
              <w:rPr>
                <w:b/>
                <w:bCs/>
              </w:rPr>
            </w:pPr>
            <w:r>
              <w:rPr>
                <w:b/>
                <w:bCs/>
              </w:rPr>
              <w:t>Consumer Purchase</w:t>
            </w:r>
            <w:r w:rsidRPr="00E40748">
              <w:rPr>
                <w:b/>
                <w:bCs/>
              </w:rPr>
              <w:t xml:space="preserve"> Behavio</w:t>
            </w:r>
            <w:r>
              <w:rPr>
                <w:b/>
                <w:bCs/>
              </w:rPr>
              <w:t>u</w:t>
            </w:r>
            <w:r w:rsidRPr="00E40748">
              <w:rPr>
                <w:b/>
                <w:bCs/>
              </w:rPr>
              <w:t xml:space="preserve">r </w:t>
            </w:r>
          </w:p>
        </w:tc>
      </w:tr>
      <w:tr w:rsidR="000A0689" w:rsidRPr="00B24E64" w14:paraId="648F61BB" w14:textId="77777777" w:rsidTr="004E693A">
        <w:tc>
          <w:tcPr>
            <w:tcW w:w="4106" w:type="dxa"/>
          </w:tcPr>
          <w:p w14:paraId="0EBA521C" w14:textId="77777777" w:rsidR="000A0689" w:rsidRPr="00B24E64" w:rsidRDefault="000A0689" w:rsidP="004E693A">
            <w:r>
              <w:t>25. Instagram influencer recommendations affect my decision to purchase Tesco F&amp;F products.</w:t>
            </w:r>
          </w:p>
        </w:tc>
        <w:tc>
          <w:tcPr>
            <w:tcW w:w="1134" w:type="dxa"/>
            <w:vAlign w:val="center"/>
            <w:hideMark/>
          </w:tcPr>
          <w:p w14:paraId="1CECC2D5" w14:textId="77777777" w:rsidR="000A0689" w:rsidRPr="00B24E64" w:rsidRDefault="000A0689" w:rsidP="004E693A">
            <w:pPr>
              <w:spacing w:after="160"/>
              <w:jc w:val="center"/>
            </w:pPr>
            <w:r w:rsidRPr="00B24E64">
              <w:t>1</w:t>
            </w:r>
          </w:p>
        </w:tc>
        <w:tc>
          <w:tcPr>
            <w:tcW w:w="1123" w:type="dxa"/>
            <w:vAlign w:val="center"/>
            <w:hideMark/>
          </w:tcPr>
          <w:p w14:paraId="41FB23DF" w14:textId="77777777" w:rsidR="000A0689" w:rsidRPr="00B24E64" w:rsidRDefault="000A0689" w:rsidP="004E693A">
            <w:pPr>
              <w:spacing w:after="160"/>
              <w:jc w:val="center"/>
            </w:pPr>
            <w:r w:rsidRPr="00B24E64">
              <w:t>2</w:t>
            </w:r>
          </w:p>
        </w:tc>
        <w:tc>
          <w:tcPr>
            <w:tcW w:w="1003" w:type="dxa"/>
            <w:vAlign w:val="center"/>
            <w:hideMark/>
          </w:tcPr>
          <w:p w14:paraId="5A9BE838" w14:textId="77777777" w:rsidR="000A0689" w:rsidRPr="00B24E64" w:rsidRDefault="000A0689" w:rsidP="004E693A">
            <w:pPr>
              <w:spacing w:after="160"/>
              <w:jc w:val="center"/>
            </w:pPr>
            <w:r w:rsidRPr="00B24E64">
              <w:t>3</w:t>
            </w:r>
          </w:p>
        </w:tc>
        <w:tc>
          <w:tcPr>
            <w:tcW w:w="887" w:type="dxa"/>
            <w:vAlign w:val="center"/>
            <w:hideMark/>
          </w:tcPr>
          <w:p w14:paraId="2A288DC1" w14:textId="77777777" w:rsidR="000A0689" w:rsidRPr="00B24E64" w:rsidRDefault="000A0689" w:rsidP="004E693A">
            <w:pPr>
              <w:spacing w:after="160"/>
              <w:jc w:val="center"/>
            </w:pPr>
            <w:r w:rsidRPr="00B24E64">
              <w:t>4</w:t>
            </w:r>
          </w:p>
        </w:tc>
        <w:tc>
          <w:tcPr>
            <w:tcW w:w="1097" w:type="dxa"/>
            <w:vAlign w:val="center"/>
            <w:hideMark/>
          </w:tcPr>
          <w:p w14:paraId="70D2DDAE" w14:textId="77777777" w:rsidR="000A0689" w:rsidRPr="00B24E64" w:rsidRDefault="000A0689" w:rsidP="004E693A">
            <w:pPr>
              <w:spacing w:after="160"/>
              <w:jc w:val="center"/>
            </w:pPr>
            <w:r w:rsidRPr="00B24E64">
              <w:t>5</w:t>
            </w:r>
          </w:p>
        </w:tc>
      </w:tr>
      <w:tr w:rsidR="000A0689" w:rsidRPr="00B24E64" w14:paraId="5AFE7CA2" w14:textId="77777777" w:rsidTr="004E693A">
        <w:tc>
          <w:tcPr>
            <w:tcW w:w="4106" w:type="dxa"/>
          </w:tcPr>
          <w:p w14:paraId="6BA53725" w14:textId="77777777" w:rsidR="000A0689" w:rsidRPr="00B24E64" w:rsidRDefault="000A0689" w:rsidP="004E693A">
            <w:r>
              <w:t>26. I have considered purchasing Tesco F&amp;F products after seeing them promoted by Instagram influencers.</w:t>
            </w:r>
          </w:p>
        </w:tc>
        <w:tc>
          <w:tcPr>
            <w:tcW w:w="1134" w:type="dxa"/>
            <w:vAlign w:val="center"/>
            <w:hideMark/>
          </w:tcPr>
          <w:p w14:paraId="3C417C14" w14:textId="77777777" w:rsidR="000A0689" w:rsidRPr="00B24E64" w:rsidRDefault="000A0689" w:rsidP="004E693A">
            <w:pPr>
              <w:spacing w:after="160"/>
              <w:jc w:val="center"/>
            </w:pPr>
            <w:r w:rsidRPr="00B24E64">
              <w:t>1</w:t>
            </w:r>
          </w:p>
        </w:tc>
        <w:tc>
          <w:tcPr>
            <w:tcW w:w="1123" w:type="dxa"/>
            <w:vAlign w:val="center"/>
            <w:hideMark/>
          </w:tcPr>
          <w:p w14:paraId="3741EC00" w14:textId="77777777" w:rsidR="000A0689" w:rsidRPr="00B24E64" w:rsidRDefault="000A0689" w:rsidP="004E693A">
            <w:pPr>
              <w:spacing w:after="160"/>
              <w:jc w:val="center"/>
            </w:pPr>
            <w:r w:rsidRPr="00B24E64">
              <w:t>2</w:t>
            </w:r>
          </w:p>
        </w:tc>
        <w:tc>
          <w:tcPr>
            <w:tcW w:w="1003" w:type="dxa"/>
            <w:vAlign w:val="center"/>
            <w:hideMark/>
          </w:tcPr>
          <w:p w14:paraId="77078294" w14:textId="77777777" w:rsidR="000A0689" w:rsidRPr="00B24E64" w:rsidRDefault="000A0689" w:rsidP="004E693A">
            <w:pPr>
              <w:spacing w:after="160"/>
              <w:jc w:val="center"/>
            </w:pPr>
            <w:r w:rsidRPr="00B24E64">
              <w:t>3</w:t>
            </w:r>
          </w:p>
        </w:tc>
        <w:tc>
          <w:tcPr>
            <w:tcW w:w="887" w:type="dxa"/>
            <w:vAlign w:val="center"/>
            <w:hideMark/>
          </w:tcPr>
          <w:p w14:paraId="76296C03" w14:textId="77777777" w:rsidR="000A0689" w:rsidRPr="00B24E64" w:rsidRDefault="000A0689" w:rsidP="004E693A">
            <w:pPr>
              <w:spacing w:after="160"/>
              <w:jc w:val="center"/>
            </w:pPr>
            <w:r w:rsidRPr="00B24E64">
              <w:t>4</w:t>
            </w:r>
          </w:p>
        </w:tc>
        <w:tc>
          <w:tcPr>
            <w:tcW w:w="1097" w:type="dxa"/>
            <w:vAlign w:val="center"/>
            <w:hideMark/>
          </w:tcPr>
          <w:p w14:paraId="2E219FDC" w14:textId="77777777" w:rsidR="000A0689" w:rsidRPr="00B24E64" w:rsidRDefault="000A0689" w:rsidP="004E693A">
            <w:pPr>
              <w:spacing w:after="160"/>
              <w:jc w:val="center"/>
            </w:pPr>
            <w:r w:rsidRPr="00B24E64">
              <w:t>5</w:t>
            </w:r>
          </w:p>
        </w:tc>
      </w:tr>
      <w:tr w:rsidR="000A0689" w:rsidRPr="00B24E64" w14:paraId="1A23E489" w14:textId="77777777" w:rsidTr="004E693A">
        <w:tc>
          <w:tcPr>
            <w:tcW w:w="4106" w:type="dxa"/>
          </w:tcPr>
          <w:p w14:paraId="70003827" w14:textId="77777777" w:rsidR="000A0689" w:rsidRPr="00B24E64" w:rsidRDefault="000A0689" w:rsidP="004E693A">
            <w:r>
              <w:t>27. I have visited Tesco F&amp;F online or in-store after seeing its products promoted by an Instagram influencer.</w:t>
            </w:r>
          </w:p>
        </w:tc>
        <w:tc>
          <w:tcPr>
            <w:tcW w:w="1134" w:type="dxa"/>
            <w:vAlign w:val="center"/>
            <w:hideMark/>
          </w:tcPr>
          <w:p w14:paraId="5377202F" w14:textId="77777777" w:rsidR="000A0689" w:rsidRPr="00B24E64" w:rsidRDefault="000A0689" w:rsidP="004E693A">
            <w:pPr>
              <w:spacing w:after="160"/>
              <w:jc w:val="center"/>
            </w:pPr>
            <w:r w:rsidRPr="00B24E64">
              <w:t>1</w:t>
            </w:r>
          </w:p>
        </w:tc>
        <w:tc>
          <w:tcPr>
            <w:tcW w:w="1123" w:type="dxa"/>
            <w:vAlign w:val="center"/>
            <w:hideMark/>
          </w:tcPr>
          <w:p w14:paraId="1C1A9A32" w14:textId="77777777" w:rsidR="000A0689" w:rsidRPr="00B24E64" w:rsidRDefault="000A0689" w:rsidP="004E693A">
            <w:pPr>
              <w:spacing w:after="160"/>
              <w:jc w:val="center"/>
            </w:pPr>
            <w:r w:rsidRPr="00B24E64">
              <w:t>2</w:t>
            </w:r>
          </w:p>
        </w:tc>
        <w:tc>
          <w:tcPr>
            <w:tcW w:w="1003" w:type="dxa"/>
            <w:vAlign w:val="center"/>
            <w:hideMark/>
          </w:tcPr>
          <w:p w14:paraId="439A31F4" w14:textId="77777777" w:rsidR="000A0689" w:rsidRPr="00B24E64" w:rsidRDefault="000A0689" w:rsidP="004E693A">
            <w:pPr>
              <w:spacing w:after="160"/>
              <w:jc w:val="center"/>
            </w:pPr>
            <w:r w:rsidRPr="00B24E64">
              <w:t>3</w:t>
            </w:r>
          </w:p>
        </w:tc>
        <w:tc>
          <w:tcPr>
            <w:tcW w:w="887" w:type="dxa"/>
            <w:vAlign w:val="center"/>
            <w:hideMark/>
          </w:tcPr>
          <w:p w14:paraId="0D7B238D" w14:textId="77777777" w:rsidR="000A0689" w:rsidRPr="00B24E64" w:rsidRDefault="000A0689" w:rsidP="004E693A">
            <w:pPr>
              <w:spacing w:after="160"/>
              <w:jc w:val="center"/>
            </w:pPr>
            <w:r w:rsidRPr="00B24E64">
              <w:t>4</w:t>
            </w:r>
          </w:p>
        </w:tc>
        <w:tc>
          <w:tcPr>
            <w:tcW w:w="1097" w:type="dxa"/>
            <w:vAlign w:val="center"/>
            <w:hideMark/>
          </w:tcPr>
          <w:p w14:paraId="480F9DC2" w14:textId="77777777" w:rsidR="000A0689" w:rsidRPr="00B24E64" w:rsidRDefault="000A0689" w:rsidP="004E693A">
            <w:pPr>
              <w:spacing w:after="160"/>
              <w:jc w:val="center"/>
            </w:pPr>
            <w:r w:rsidRPr="00B24E64">
              <w:t>5</w:t>
            </w:r>
          </w:p>
        </w:tc>
      </w:tr>
      <w:tr w:rsidR="000A0689" w:rsidRPr="00B24E64" w14:paraId="1200D4A6" w14:textId="77777777" w:rsidTr="004E693A">
        <w:tc>
          <w:tcPr>
            <w:tcW w:w="4106" w:type="dxa"/>
          </w:tcPr>
          <w:p w14:paraId="6E031310" w14:textId="77777777" w:rsidR="000A0689" w:rsidRPr="00B24E64" w:rsidRDefault="000A0689" w:rsidP="004E693A">
            <w:r>
              <w:t>28. I have purchased a Tesco F&amp;F product after seeing it promoted by an Instagram influencer.</w:t>
            </w:r>
          </w:p>
        </w:tc>
        <w:tc>
          <w:tcPr>
            <w:tcW w:w="1134" w:type="dxa"/>
            <w:vAlign w:val="center"/>
            <w:hideMark/>
          </w:tcPr>
          <w:p w14:paraId="06FF4EF7" w14:textId="77777777" w:rsidR="000A0689" w:rsidRPr="00B24E64" w:rsidRDefault="000A0689" w:rsidP="004E693A">
            <w:pPr>
              <w:spacing w:after="160"/>
              <w:jc w:val="center"/>
            </w:pPr>
            <w:r w:rsidRPr="00B24E64">
              <w:t>1</w:t>
            </w:r>
          </w:p>
        </w:tc>
        <w:tc>
          <w:tcPr>
            <w:tcW w:w="1123" w:type="dxa"/>
            <w:vAlign w:val="center"/>
            <w:hideMark/>
          </w:tcPr>
          <w:p w14:paraId="0B8520D7" w14:textId="77777777" w:rsidR="000A0689" w:rsidRPr="00B24E64" w:rsidRDefault="000A0689" w:rsidP="004E693A">
            <w:pPr>
              <w:spacing w:after="160"/>
              <w:jc w:val="center"/>
            </w:pPr>
            <w:r w:rsidRPr="00B24E64">
              <w:t>2</w:t>
            </w:r>
          </w:p>
        </w:tc>
        <w:tc>
          <w:tcPr>
            <w:tcW w:w="1003" w:type="dxa"/>
            <w:vAlign w:val="center"/>
            <w:hideMark/>
          </w:tcPr>
          <w:p w14:paraId="0D499A0C" w14:textId="77777777" w:rsidR="000A0689" w:rsidRPr="00B24E64" w:rsidRDefault="000A0689" w:rsidP="004E693A">
            <w:pPr>
              <w:spacing w:after="160"/>
              <w:jc w:val="center"/>
            </w:pPr>
            <w:r w:rsidRPr="00B24E64">
              <w:t>3</w:t>
            </w:r>
          </w:p>
        </w:tc>
        <w:tc>
          <w:tcPr>
            <w:tcW w:w="887" w:type="dxa"/>
            <w:vAlign w:val="center"/>
            <w:hideMark/>
          </w:tcPr>
          <w:p w14:paraId="5BA76BD7" w14:textId="77777777" w:rsidR="000A0689" w:rsidRPr="00B24E64" w:rsidRDefault="000A0689" w:rsidP="004E693A">
            <w:pPr>
              <w:spacing w:after="160"/>
              <w:jc w:val="center"/>
            </w:pPr>
            <w:r w:rsidRPr="00B24E64">
              <w:t>4</w:t>
            </w:r>
          </w:p>
        </w:tc>
        <w:tc>
          <w:tcPr>
            <w:tcW w:w="1097" w:type="dxa"/>
            <w:vAlign w:val="center"/>
            <w:hideMark/>
          </w:tcPr>
          <w:p w14:paraId="40E0FAC3" w14:textId="77777777" w:rsidR="000A0689" w:rsidRPr="00B24E64" w:rsidRDefault="000A0689" w:rsidP="004E693A">
            <w:pPr>
              <w:spacing w:after="160"/>
              <w:jc w:val="center"/>
            </w:pPr>
            <w:r w:rsidRPr="00B24E64">
              <w:t>5</w:t>
            </w:r>
          </w:p>
        </w:tc>
      </w:tr>
    </w:tbl>
    <w:p w14:paraId="44EA948F" w14:textId="77777777" w:rsidR="000A0689" w:rsidRDefault="000A0689" w:rsidP="000A0689"/>
    <w:p w14:paraId="76520AE3" w14:textId="77777777" w:rsidR="000A0689" w:rsidRPr="004C6BAF" w:rsidRDefault="000A0689" w:rsidP="000A0689">
      <w:pPr>
        <w:spacing w:line="259" w:lineRule="auto"/>
        <w:jc w:val="left"/>
      </w:pPr>
    </w:p>
    <w:p w14:paraId="47ACFAE0" w14:textId="77777777" w:rsidR="000A0689" w:rsidRDefault="000A0689" w:rsidP="000A0689">
      <w:pPr>
        <w:tabs>
          <w:tab w:val="left" w:pos="5103"/>
        </w:tabs>
        <w:spacing w:after="0"/>
        <w:ind w:right="282"/>
        <w:rPr>
          <w:rFonts w:eastAsia="Times New Roman" w:cs="Times New Roman"/>
          <w:szCs w:val="24"/>
          <w:lang w:bidi="ar-SA"/>
        </w:rPr>
      </w:pPr>
    </w:p>
    <w:p w14:paraId="49206354" w14:textId="77777777" w:rsidR="000A0689" w:rsidRDefault="000A0689" w:rsidP="000A0689">
      <w:pPr>
        <w:tabs>
          <w:tab w:val="left" w:pos="5103"/>
        </w:tabs>
        <w:spacing w:after="0"/>
        <w:ind w:right="282"/>
        <w:rPr>
          <w:rFonts w:eastAsia="Times New Roman" w:cs="Times New Roman"/>
          <w:szCs w:val="24"/>
          <w:lang w:bidi="ar-SA"/>
        </w:rPr>
      </w:pPr>
    </w:p>
    <w:p w14:paraId="6C8DC7EF" w14:textId="77777777" w:rsidR="000A0689" w:rsidRDefault="000A0689" w:rsidP="000A0689">
      <w:pPr>
        <w:tabs>
          <w:tab w:val="left" w:pos="5103"/>
        </w:tabs>
        <w:spacing w:after="0"/>
        <w:ind w:right="282"/>
        <w:rPr>
          <w:rFonts w:eastAsia="Times New Roman" w:cs="Times New Roman"/>
          <w:szCs w:val="24"/>
          <w:lang w:bidi="ar-SA"/>
        </w:rPr>
      </w:pPr>
    </w:p>
    <w:p w14:paraId="60643695" w14:textId="77777777" w:rsidR="000A0689" w:rsidRPr="000A0689" w:rsidRDefault="000A0689" w:rsidP="0094524B">
      <w:pPr>
        <w:tabs>
          <w:tab w:val="left" w:pos="5103"/>
        </w:tabs>
        <w:spacing w:after="0" w:line="240" w:lineRule="auto"/>
        <w:ind w:right="282"/>
        <w:rPr>
          <w:rFonts w:eastAsia="Times New Roman" w:cs="Times New Roman"/>
          <w:szCs w:val="24"/>
          <w:lang w:bidi="ar-SA"/>
        </w:rPr>
      </w:pPr>
    </w:p>
    <w:p w14:paraId="7DF4A90C" w14:textId="77777777" w:rsidR="0094524B" w:rsidRPr="000C4348" w:rsidRDefault="0094524B" w:rsidP="009B4D4B">
      <w:pPr>
        <w:rPr>
          <w:rFonts w:cs="Times New Roman"/>
        </w:rPr>
      </w:pPr>
    </w:p>
    <w:p w14:paraId="3D12F0C2" w14:textId="77777777" w:rsidR="0094524B" w:rsidRPr="000C4348" w:rsidRDefault="0094524B" w:rsidP="009B4D4B">
      <w:pPr>
        <w:rPr>
          <w:rFonts w:cs="Times New Roman"/>
        </w:rPr>
      </w:pPr>
    </w:p>
    <w:p w14:paraId="4933AFE7" w14:textId="77777777" w:rsidR="0094524B" w:rsidRPr="000C4348" w:rsidRDefault="0094524B" w:rsidP="009B4D4B">
      <w:pPr>
        <w:rPr>
          <w:rFonts w:cs="Times New Roman"/>
        </w:rPr>
      </w:pPr>
    </w:p>
    <w:p w14:paraId="395DEBB6" w14:textId="44BD22F2" w:rsidR="00380160" w:rsidRDefault="00380160">
      <w:pPr>
        <w:spacing w:line="259" w:lineRule="auto"/>
        <w:jc w:val="left"/>
        <w:rPr>
          <w:rFonts w:cs="Times New Roman"/>
        </w:rPr>
      </w:pPr>
      <w:r>
        <w:rPr>
          <w:rFonts w:cs="Times New Roman"/>
        </w:rPr>
        <w:br w:type="page"/>
      </w:r>
    </w:p>
    <w:p w14:paraId="26F268C5" w14:textId="06606E92" w:rsidR="0094524B" w:rsidRDefault="00380160" w:rsidP="00380160">
      <w:pPr>
        <w:pStyle w:val="Heading2"/>
      </w:pPr>
      <w:bookmarkStart w:id="100" w:name="_Toc241063877"/>
      <w:r>
        <w:t xml:space="preserve">Appendix 2: </w:t>
      </w:r>
      <w:r w:rsidRPr="00380160">
        <w:t>Survey File for SPSS Data Analysis</w:t>
      </w:r>
      <w:bookmarkEnd w:id="100"/>
    </w:p>
    <w:p w14:paraId="3C7E8160" w14:textId="77777777" w:rsidR="00380160" w:rsidRPr="00380160" w:rsidRDefault="00380160" w:rsidP="00380160"/>
    <w:p w14:paraId="04EDE84A" w14:textId="755EB528" w:rsidR="00866B52" w:rsidRPr="000C4348" w:rsidRDefault="00380160" w:rsidP="009B4D4B">
      <w:pPr>
        <w:rPr>
          <w:rFonts w:cs="Times New Roman"/>
        </w:rPr>
      </w:pPr>
      <w:r>
        <w:rPr>
          <w:rFonts w:cs="Times New Roman"/>
        </w:rPr>
        <w:object w:dxaOrig="1541" w:dyaOrig="1000" w14:anchorId="4D58A8F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4pt;height:50.4pt" o:ole="">
            <v:imagedata r:id="rId17" o:title=""/>
          </v:shape>
          <o:OLEObject Type="Embed" ProgID="Excel.Sheet.12" ShapeID="_x0000_i1025" DrawAspect="Icon" ObjectID="_1851677279" r:id="rId18"/>
        </w:object>
      </w:r>
    </w:p>
    <w:sectPr w:rsidR="00866B52" w:rsidRPr="000C4348" w:rsidSect="00C11887">
      <w:headerReference w:type="even" r:id="rId19"/>
      <w:headerReference w:type="default" r:id="rId20"/>
      <w:footerReference w:type="even" r:id="rId21"/>
      <w:footerReference w:type="default" r:id="rId22"/>
      <w:headerReference w:type="first" r:id="rId23"/>
      <w:footerReference w:type="first" r:id="rId24"/>
      <w:pgSz w:w="12240" w:h="15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89D57DF" w14:textId="77777777" w:rsidR="00907628" w:rsidRDefault="00907628" w:rsidP="00CD3D2B">
      <w:pPr>
        <w:spacing w:after="0" w:line="240" w:lineRule="auto"/>
      </w:pPr>
      <w:r>
        <w:separator/>
      </w:r>
    </w:p>
  </w:endnote>
  <w:endnote w:type="continuationSeparator" w:id="0">
    <w:p w14:paraId="4AE4AD64" w14:textId="77777777" w:rsidR="00907628" w:rsidRDefault="00907628" w:rsidP="00CD3D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B42EB0" w14:textId="77777777" w:rsidR="00A502EE" w:rsidRDefault="00A502EE">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00656534"/>
      <w:docPartObj>
        <w:docPartGallery w:val="Page Numbers (Bottom of Page)"/>
        <w:docPartUnique/>
      </w:docPartObj>
    </w:sdtPr>
    <w:sdtEndPr/>
    <w:sdtContent>
      <w:p w14:paraId="0C3DBEF6" w14:textId="532A8AC9" w:rsidR="00A502EE" w:rsidRDefault="00A502EE">
        <w:pPr>
          <w:pStyle w:val="Footer"/>
          <w:jc w:val="right"/>
        </w:pPr>
        <w:r>
          <w:fldChar w:fldCharType="begin"/>
        </w:r>
        <w:r>
          <w:instrText>PAGE   \* MERGEFORMAT</w:instrText>
        </w:r>
        <w:r>
          <w:fldChar w:fldCharType="separate"/>
        </w:r>
        <w:r w:rsidR="009B4380">
          <w:rPr>
            <w:noProof/>
          </w:rPr>
          <w:t>2</w:t>
        </w:r>
        <w:r>
          <w:fldChar w:fldCharType="end"/>
        </w:r>
      </w:p>
    </w:sdtContent>
  </w:sdt>
  <w:p w14:paraId="1DD37436" w14:textId="77777777" w:rsidR="00B43FED" w:rsidRDefault="00B43FED">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D6DF34" w14:textId="77777777" w:rsidR="00A502EE" w:rsidRDefault="00A502EE">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1911871" w14:textId="77777777" w:rsidR="00907628" w:rsidRDefault="00907628" w:rsidP="00CD3D2B">
      <w:pPr>
        <w:spacing w:after="0" w:line="240" w:lineRule="auto"/>
      </w:pPr>
      <w:r>
        <w:separator/>
      </w:r>
    </w:p>
  </w:footnote>
  <w:footnote w:type="continuationSeparator" w:id="0">
    <w:p w14:paraId="4E552A8A" w14:textId="77777777" w:rsidR="00907628" w:rsidRDefault="00907628" w:rsidP="00CD3D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9BBB8A" w14:textId="77777777" w:rsidR="00A502EE" w:rsidRDefault="00A502EE">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6DE5A5" w14:textId="7A27EED6" w:rsidR="00F60B59" w:rsidRDefault="00F60B59" w:rsidP="0001036B"/>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5A4D78" w14:textId="77777777" w:rsidR="00A502EE" w:rsidRDefault="00A502EE">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9D0FBE"/>
    <w:multiLevelType w:val="hybridMultilevel"/>
    <w:tmpl w:val="269A4D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E14862"/>
    <w:multiLevelType w:val="hybridMultilevel"/>
    <w:tmpl w:val="3A122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54050D"/>
    <w:multiLevelType w:val="hybridMultilevel"/>
    <w:tmpl w:val="C6263E90"/>
    <w:lvl w:ilvl="0" w:tplc="08090001">
      <w:start w:val="1"/>
      <w:numFmt w:val="bullet"/>
      <w:lvlText w:val=""/>
      <w:lvlJc w:val="left"/>
      <w:pPr>
        <w:ind w:left="826" w:hanging="360"/>
      </w:pPr>
      <w:rPr>
        <w:rFonts w:ascii="Symbol" w:hAnsi="Symbol" w:hint="default"/>
      </w:rPr>
    </w:lvl>
    <w:lvl w:ilvl="1" w:tplc="08090003" w:tentative="1">
      <w:start w:val="1"/>
      <w:numFmt w:val="bullet"/>
      <w:lvlText w:val="o"/>
      <w:lvlJc w:val="left"/>
      <w:pPr>
        <w:ind w:left="1546" w:hanging="360"/>
      </w:pPr>
      <w:rPr>
        <w:rFonts w:ascii="Courier New" w:hAnsi="Courier New" w:cs="Courier New" w:hint="default"/>
      </w:rPr>
    </w:lvl>
    <w:lvl w:ilvl="2" w:tplc="08090005" w:tentative="1">
      <w:start w:val="1"/>
      <w:numFmt w:val="bullet"/>
      <w:lvlText w:val=""/>
      <w:lvlJc w:val="left"/>
      <w:pPr>
        <w:ind w:left="2266" w:hanging="360"/>
      </w:pPr>
      <w:rPr>
        <w:rFonts w:ascii="Wingdings" w:hAnsi="Wingdings" w:hint="default"/>
      </w:rPr>
    </w:lvl>
    <w:lvl w:ilvl="3" w:tplc="08090001" w:tentative="1">
      <w:start w:val="1"/>
      <w:numFmt w:val="bullet"/>
      <w:lvlText w:val=""/>
      <w:lvlJc w:val="left"/>
      <w:pPr>
        <w:ind w:left="2986" w:hanging="360"/>
      </w:pPr>
      <w:rPr>
        <w:rFonts w:ascii="Symbol" w:hAnsi="Symbol" w:hint="default"/>
      </w:rPr>
    </w:lvl>
    <w:lvl w:ilvl="4" w:tplc="08090003" w:tentative="1">
      <w:start w:val="1"/>
      <w:numFmt w:val="bullet"/>
      <w:lvlText w:val="o"/>
      <w:lvlJc w:val="left"/>
      <w:pPr>
        <w:ind w:left="3706" w:hanging="360"/>
      </w:pPr>
      <w:rPr>
        <w:rFonts w:ascii="Courier New" w:hAnsi="Courier New" w:cs="Courier New" w:hint="default"/>
      </w:rPr>
    </w:lvl>
    <w:lvl w:ilvl="5" w:tplc="08090005" w:tentative="1">
      <w:start w:val="1"/>
      <w:numFmt w:val="bullet"/>
      <w:lvlText w:val=""/>
      <w:lvlJc w:val="left"/>
      <w:pPr>
        <w:ind w:left="4426" w:hanging="360"/>
      </w:pPr>
      <w:rPr>
        <w:rFonts w:ascii="Wingdings" w:hAnsi="Wingdings" w:hint="default"/>
      </w:rPr>
    </w:lvl>
    <w:lvl w:ilvl="6" w:tplc="08090001" w:tentative="1">
      <w:start w:val="1"/>
      <w:numFmt w:val="bullet"/>
      <w:lvlText w:val=""/>
      <w:lvlJc w:val="left"/>
      <w:pPr>
        <w:ind w:left="5146" w:hanging="360"/>
      </w:pPr>
      <w:rPr>
        <w:rFonts w:ascii="Symbol" w:hAnsi="Symbol" w:hint="default"/>
      </w:rPr>
    </w:lvl>
    <w:lvl w:ilvl="7" w:tplc="08090003" w:tentative="1">
      <w:start w:val="1"/>
      <w:numFmt w:val="bullet"/>
      <w:lvlText w:val="o"/>
      <w:lvlJc w:val="left"/>
      <w:pPr>
        <w:ind w:left="5866" w:hanging="360"/>
      </w:pPr>
      <w:rPr>
        <w:rFonts w:ascii="Courier New" w:hAnsi="Courier New" w:cs="Courier New" w:hint="default"/>
      </w:rPr>
    </w:lvl>
    <w:lvl w:ilvl="8" w:tplc="08090005" w:tentative="1">
      <w:start w:val="1"/>
      <w:numFmt w:val="bullet"/>
      <w:lvlText w:val=""/>
      <w:lvlJc w:val="left"/>
      <w:pPr>
        <w:ind w:left="6586" w:hanging="360"/>
      </w:pPr>
      <w:rPr>
        <w:rFonts w:ascii="Wingdings" w:hAnsi="Wingdings" w:hint="default"/>
      </w:rPr>
    </w:lvl>
  </w:abstractNum>
  <w:abstractNum w:abstractNumId="6"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E9636B"/>
    <w:multiLevelType w:val="hybridMultilevel"/>
    <w:tmpl w:val="7C46F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D0295F"/>
    <w:multiLevelType w:val="hybridMultilevel"/>
    <w:tmpl w:val="C284D110"/>
    <w:lvl w:ilvl="0" w:tplc="08090001">
      <w:start w:val="1"/>
      <w:numFmt w:val="bullet"/>
      <w:lvlText w:val=""/>
      <w:lvlJc w:val="left"/>
      <w:pPr>
        <w:ind w:left="827" w:hanging="360"/>
      </w:pPr>
      <w:rPr>
        <w:rFonts w:ascii="Symbol" w:hAnsi="Symbol" w:hint="default"/>
      </w:rPr>
    </w:lvl>
    <w:lvl w:ilvl="1" w:tplc="08090003" w:tentative="1">
      <w:start w:val="1"/>
      <w:numFmt w:val="bullet"/>
      <w:lvlText w:val="o"/>
      <w:lvlJc w:val="left"/>
      <w:pPr>
        <w:ind w:left="1547" w:hanging="360"/>
      </w:pPr>
      <w:rPr>
        <w:rFonts w:ascii="Courier New" w:hAnsi="Courier New" w:cs="Courier New" w:hint="default"/>
      </w:rPr>
    </w:lvl>
    <w:lvl w:ilvl="2" w:tplc="08090005" w:tentative="1">
      <w:start w:val="1"/>
      <w:numFmt w:val="bullet"/>
      <w:lvlText w:val=""/>
      <w:lvlJc w:val="left"/>
      <w:pPr>
        <w:ind w:left="2267" w:hanging="360"/>
      </w:pPr>
      <w:rPr>
        <w:rFonts w:ascii="Wingdings" w:hAnsi="Wingdings" w:hint="default"/>
      </w:rPr>
    </w:lvl>
    <w:lvl w:ilvl="3" w:tplc="08090001" w:tentative="1">
      <w:start w:val="1"/>
      <w:numFmt w:val="bullet"/>
      <w:lvlText w:val=""/>
      <w:lvlJc w:val="left"/>
      <w:pPr>
        <w:ind w:left="2987" w:hanging="360"/>
      </w:pPr>
      <w:rPr>
        <w:rFonts w:ascii="Symbol" w:hAnsi="Symbol" w:hint="default"/>
      </w:rPr>
    </w:lvl>
    <w:lvl w:ilvl="4" w:tplc="08090003" w:tentative="1">
      <w:start w:val="1"/>
      <w:numFmt w:val="bullet"/>
      <w:lvlText w:val="o"/>
      <w:lvlJc w:val="left"/>
      <w:pPr>
        <w:ind w:left="3707" w:hanging="360"/>
      </w:pPr>
      <w:rPr>
        <w:rFonts w:ascii="Courier New" w:hAnsi="Courier New" w:cs="Courier New" w:hint="default"/>
      </w:rPr>
    </w:lvl>
    <w:lvl w:ilvl="5" w:tplc="08090005" w:tentative="1">
      <w:start w:val="1"/>
      <w:numFmt w:val="bullet"/>
      <w:lvlText w:val=""/>
      <w:lvlJc w:val="left"/>
      <w:pPr>
        <w:ind w:left="4427" w:hanging="360"/>
      </w:pPr>
      <w:rPr>
        <w:rFonts w:ascii="Wingdings" w:hAnsi="Wingdings" w:hint="default"/>
      </w:rPr>
    </w:lvl>
    <w:lvl w:ilvl="6" w:tplc="08090001" w:tentative="1">
      <w:start w:val="1"/>
      <w:numFmt w:val="bullet"/>
      <w:lvlText w:val=""/>
      <w:lvlJc w:val="left"/>
      <w:pPr>
        <w:ind w:left="5147" w:hanging="360"/>
      </w:pPr>
      <w:rPr>
        <w:rFonts w:ascii="Symbol" w:hAnsi="Symbol" w:hint="default"/>
      </w:rPr>
    </w:lvl>
    <w:lvl w:ilvl="7" w:tplc="08090003" w:tentative="1">
      <w:start w:val="1"/>
      <w:numFmt w:val="bullet"/>
      <w:lvlText w:val="o"/>
      <w:lvlJc w:val="left"/>
      <w:pPr>
        <w:ind w:left="5867" w:hanging="360"/>
      </w:pPr>
      <w:rPr>
        <w:rFonts w:ascii="Courier New" w:hAnsi="Courier New" w:cs="Courier New" w:hint="default"/>
      </w:rPr>
    </w:lvl>
    <w:lvl w:ilvl="8" w:tplc="08090005" w:tentative="1">
      <w:start w:val="1"/>
      <w:numFmt w:val="bullet"/>
      <w:lvlText w:val=""/>
      <w:lvlJc w:val="left"/>
      <w:pPr>
        <w:ind w:left="6587" w:hanging="360"/>
      </w:pPr>
      <w:rPr>
        <w:rFonts w:ascii="Wingdings" w:hAnsi="Wingdings" w:hint="default"/>
      </w:rPr>
    </w:lvl>
  </w:abstractNum>
  <w:abstractNum w:abstractNumId="10" w15:restartNumberingAfterBreak="0">
    <w:nsid w:val="39651D7B"/>
    <w:multiLevelType w:val="hybridMultilevel"/>
    <w:tmpl w:val="80C2F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CC6480B"/>
    <w:multiLevelType w:val="hybridMultilevel"/>
    <w:tmpl w:val="FDBA8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FF1D80"/>
    <w:multiLevelType w:val="hybridMultilevel"/>
    <w:tmpl w:val="F6B4E9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6" w15:restartNumberingAfterBreak="0">
    <w:nsid w:val="52292C68"/>
    <w:multiLevelType w:val="hybridMultilevel"/>
    <w:tmpl w:val="85A238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66D620E"/>
    <w:multiLevelType w:val="hybridMultilevel"/>
    <w:tmpl w:val="E5406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E0473C"/>
    <w:multiLevelType w:val="hybridMultilevel"/>
    <w:tmpl w:val="60528E7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2" w15:restartNumberingAfterBreak="0">
    <w:nsid w:val="61A824D0"/>
    <w:multiLevelType w:val="hybridMultilevel"/>
    <w:tmpl w:val="FEACBB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5"/>
  </w:num>
  <w:num w:numId="3">
    <w:abstractNumId w:val="2"/>
  </w:num>
  <w:num w:numId="4">
    <w:abstractNumId w:val="16"/>
  </w:num>
  <w:num w:numId="5">
    <w:abstractNumId w:val="12"/>
  </w:num>
  <w:num w:numId="6">
    <w:abstractNumId w:val="10"/>
  </w:num>
  <w:num w:numId="7">
    <w:abstractNumId w:val="22"/>
  </w:num>
  <w:num w:numId="8">
    <w:abstractNumId w:val="4"/>
  </w:num>
  <w:num w:numId="9">
    <w:abstractNumId w:val="8"/>
  </w:num>
  <w:num w:numId="10">
    <w:abstractNumId w:val="13"/>
  </w:num>
  <w:num w:numId="11">
    <w:abstractNumId w:val="21"/>
  </w:num>
  <w:num w:numId="12">
    <w:abstractNumId w:val="15"/>
  </w:num>
  <w:num w:numId="13">
    <w:abstractNumId w:val="24"/>
  </w:num>
  <w:num w:numId="14">
    <w:abstractNumId w:val="3"/>
  </w:num>
  <w:num w:numId="15">
    <w:abstractNumId w:val="14"/>
  </w:num>
  <w:num w:numId="16">
    <w:abstractNumId w:val="23"/>
  </w:num>
  <w:num w:numId="17">
    <w:abstractNumId w:val="17"/>
  </w:num>
  <w:num w:numId="18">
    <w:abstractNumId w:val="1"/>
  </w:num>
  <w:num w:numId="19">
    <w:abstractNumId w:val="6"/>
  </w:num>
  <w:num w:numId="20">
    <w:abstractNumId w:val="0"/>
  </w:num>
  <w:num w:numId="21">
    <w:abstractNumId w:val="19"/>
  </w:num>
  <w:num w:numId="22">
    <w:abstractNumId w:val="11"/>
  </w:num>
  <w:num w:numId="23">
    <w:abstractNumId w:val="7"/>
  </w:num>
  <w:num w:numId="24">
    <w:abstractNumId w:val="20"/>
  </w:num>
  <w:num w:numId="2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hideSpellingErrors/>
  <w:hideGrammaticalError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sjA3NzUyNzW2NDG0NDNU0lEKTi0uzszPAykwMTauBQDywIW/LgAAAA=="/>
  </w:docVars>
  <w:rsids>
    <w:rsidRoot w:val="00077BDB"/>
    <w:rsid w:val="000017F3"/>
    <w:rsid w:val="00001B67"/>
    <w:rsid w:val="00002664"/>
    <w:rsid w:val="00002D9C"/>
    <w:rsid w:val="000033BF"/>
    <w:rsid w:val="00003648"/>
    <w:rsid w:val="00004148"/>
    <w:rsid w:val="0000496D"/>
    <w:rsid w:val="00004E08"/>
    <w:rsid w:val="000057D3"/>
    <w:rsid w:val="00005BBF"/>
    <w:rsid w:val="00005DD4"/>
    <w:rsid w:val="00005E4F"/>
    <w:rsid w:val="000066C4"/>
    <w:rsid w:val="00006C86"/>
    <w:rsid w:val="000071A2"/>
    <w:rsid w:val="000102D0"/>
    <w:rsid w:val="0001036B"/>
    <w:rsid w:val="00010C78"/>
    <w:rsid w:val="00010D42"/>
    <w:rsid w:val="00010FCA"/>
    <w:rsid w:val="00012333"/>
    <w:rsid w:val="00012401"/>
    <w:rsid w:val="00012783"/>
    <w:rsid w:val="000132FA"/>
    <w:rsid w:val="00013A35"/>
    <w:rsid w:val="0001507F"/>
    <w:rsid w:val="0001511E"/>
    <w:rsid w:val="0001537A"/>
    <w:rsid w:val="00015BCB"/>
    <w:rsid w:val="000167CF"/>
    <w:rsid w:val="00016B83"/>
    <w:rsid w:val="00020318"/>
    <w:rsid w:val="00020E53"/>
    <w:rsid w:val="000219A1"/>
    <w:rsid w:val="00021EE6"/>
    <w:rsid w:val="00022D6B"/>
    <w:rsid w:val="000231B0"/>
    <w:rsid w:val="00023554"/>
    <w:rsid w:val="00024310"/>
    <w:rsid w:val="000248B4"/>
    <w:rsid w:val="00024918"/>
    <w:rsid w:val="00024937"/>
    <w:rsid w:val="00024ABB"/>
    <w:rsid w:val="00024B20"/>
    <w:rsid w:val="0002560B"/>
    <w:rsid w:val="00025E32"/>
    <w:rsid w:val="0002680A"/>
    <w:rsid w:val="00026964"/>
    <w:rsid w:val="00026B26"/>
    <w:rsid w:val="00026C6D"/>
    <w:rsid w:val="000271E0"/>
    <w:rsid w:val="000277A3"/>
    <w:rsid w:val="00027A63"/>
    <w:rsid w:val="00027BB8"/>
    <w:rsid w:val="00027C3D"/>
    <w:rsid w:val="000300D1"/>
    <w:rsid w:val="000316F2"/>
    <w:rsid w:val="0003292D"/>
    <w:rsid w:val="00032DD5"/>
    <w:rsid w:val="000334C2"/>
    <w:rsid w:val="00034285"/>
    <w:rsid w:val="000343E2"/>
    <w:rsid w:val="000352AF"/>
    <w:rsid w:val="0003532C"/>
    <w:rsid w:val="0003556F"/>
    <w:rsid w:val="00035716"/>
    <w:rsid w:val="00035FB2"/>
    <w:rsid w:val="000363DE"/>
    <w:rsid w:val="000368CE"/>
    <w:rsid w:val="00036DAD"/>
    <w:rsid w:val="0003750D"/>
    <w:rsid w:val="00037619"/>
    <w:rsid w:val="00037BB1"/>
    <w:rsid w:val="00037D01"/>
    <w:rsid w:val="00037D88"/>
    <w:rsid w:val="0004057F"/>
    <w:rsid w:val="00040BF2"/>
    <w:rsid w:val="0004140A"/>
    <w:rsid w:val="0004141C"/>
    <w:rsid w:val="00041C1B"/>
    <w:rsid w:val="00042074"/>
    <w:rsid w:val="00042345"/>
    <w:rsid w:val="00042730"/>
    <w:rsid w:val="0004293B"/>
    <w:rsid w:val="0004346E"/>
    <w:rsid w:val="0004381C"/>
    <w:rsid w:val="000441D3"/>
    <w:rsid w:val="00044263"/>
    <w:rsid w:val="00044338"/>
    <w:rsid w:val="0004511D"/>
    <w:rsid w:val="0004516E"/>
    <w:rsid w:val="00045545"/>
    <w:rsid w:val="0004575D"/>
    <w:rsid w:val="00045DA9"/>
    <w:rsid w:val="00046748"/>
    <w:rsid w:val="000471A0"/>
    <w:rsid w:val="0004750F"/>
    <w:rsid w:val="000476BD"/>
    <w:rsid w:val="00050519"/>
    <w:rsid w:val="000512EE"/>
    <w:rsid w:val="000516B7"/>
    <w:rsid w:val="00052592"/>
    <w:rsid w:val="0005286F"/>
    <w:rsid w:val="00052DC6"/>
    <w:rsid w:val="00053CBF"/>
    <w:rsid w:val="00053DBE"/>
    <w:rsid w:val="00053E5D"/>
    <w:rsid w:val="00054783"/>
    <w:rsid w:val="000547CE"/>
    <w:rsid w:val="00054DA6"/>
    <w:rsid w:val="000554C2"/>
    <w:rsid w:val="00056147"/>
    <w:rsid w:val="00056573"/>
    <w:rsid w:val="00056B17"/>
    <w:rsid w:val="00057C12"/>
    <w:rsid w:val="00057CB6"/>
    <w:rsid w:val="00057DD2"/>
    <w:rsid w:val="0006018A"/>
    <w:rsid w:val="000602EE"/>
    <w:rsid w:val="00060BA7"/>
    <w:rsid w:val="00060C9F"/>
    <w:rsid w:val="000611A9"/>
    <w:rsid w:val="00061C18"/>
    <w:rsid w:val="000625F8"/>
    <w:rsid w:val="0006267D"/>
    <w:rsid w:val="00062868"/>
    <w:rsid w:val="0006298E"/>
    <w:rsid w:val="00062A80"/>
    <w:rsid w:val="00062B4C"/>
    <w:rsid w:val="00062F29"/>
    <w:rsid w:val="00063357"/>
    <w:rsid w:val="0006377E"/>
    <w:rsid w:val="00063FA8"/>
    <w:rsid w:val="00064943"/>
    <w:rsid w:val="00064C48"/>
    <w:rsid w:val="0006546E"/>
    <w:rsid w:val="0006557F"/>
    <w:rsid w:val="000658FF"/>
    <w:rsid w:val="00066717"/>
    <w:rsid w:val="00066A49"/>
    <w:rsid w:val="00067912"/>
    <w:rsid w:val="00070AA4"/>
    <w:rsid w:val="00070CBE"/>
    <w:rsid w:val="00070FC4"/>
    <w:rsid w:val="00071C2B"/>
    <w:rsid w:val="00072E27"/>
    <w:rsid w:val="0007382F"/>
    <w:rsid w:val="00073C4B"/>
    <w:rsid w:val="00073DB2"/>
    <w:rsid w:val="00075261"/>
    <w:rsid w:val="00075F4F"/>
    <w:rsid w:val="00076713"/>
    <w:rsid w:val="00076ECA"/>
    <w:rsid w:val="00077482"/>
    <w:rsid w:val="00077BDB"/>
    <w:rsid w:val="00077EB5"/>
    <w:rsid w:val="000801A6"/>
    <w:rsid w:val="0008036F"/>
    <w:rsid w:val="00080373"/>
    <w:rsid w:val="00080694"/>
    <w:rsid w:val="00080D26"/>
    <w:rsid w:val="00081DA5"/>
    <w:rsid w:val="000822A2"/>
    <w:rsid w:val="00082BAE"/>
    <w:rsid w:val="00082CE7"/>
    <w:rsid w:val="0008308B"/>
    <w:rsid w:val="0008429C"/>
    <w:rsid w:val="0008488D"/>
    <w:rsid w:val="0008546F"/>
    <w:rsid w:val="0008569A"/>
    <w:rsid w:val="0008596E"/>
    <w:rsid w:val="00086B9E"/>
    <w:rsid w:val="00086DE8"/>
    <w:rsid w:val="00087D96"/>
    <w:rsid w:val="00090C15"/>
    <w:rsid w:val="00090CF6"/>
    <w:rsid w:val="00090D81"/>
    <w:rsid w:val="00090EB4"/>
    <w:rsid w:val="00090F50"/>
    <w:rsid w:val="0009105E"/>
    <w:rsid w:val="0009129E"/>
    <w:rsid w:val="00092549"/>
    <w:rsid w:val="00092730"/>
    <w:rsid w:val="00093086"/>
    <w:rsid w:val="000938C6"/>
    <w:rsid w:val="000938C7"/>
    <w:rsid w:val="000942AA"/>
    <w:rsid w:val="000945B8"/>
    <w:rsid w:val="00094743"/>
    <w:rsid w:val="00095EEE"/>
    <w:rsid w:val="0009600F"/>
    <w:rsid w:val="00096ACC"/>
    <w:rsid w:val="00096C8C"/>
    <w:rsid w:val="00096EE5"/>
    <w:rsid w:val="0009756F"/>
    <w:rsid w:val="00097CAD"/>
    <w:rsid w:val="00097F3C"/>
    <w:rsid w:val="000A0036"/>
    <w:rsid w:val="000A0419"/>
    <w:rsid w:val="000A0689"/>
    <w:rsid w:val="000A13F4"/>
    <w:rsid w:val="000A18ED"/>
    <w:rsid w:val="000A1A39"/>
    <w:rsid w:val="000A25BF"/>
    <w:rsid w:val="000A2817"/>
    <w:rsid w:val="000A3B83"/>
    <w:rsid w:val="000A3DCD"/>
    <w:rsid w:val="000A5259"/>
    <w:rsid w:val="000A5509"/>
    <w:rsid w:val="000A69E1"/>
    <w:rsid w:val="000A6F92"/>
    <w:rsid w:val="000A70FC"/>
    <w:rsid w:val="000A7104"/>
    <w:rsid w:val="000A76B9"/>
    <w:rsid w:val="000A782C"/>
    <w:rsid w:val="000A7F7B"/>
    <w:rsid w:val="000B0738"/>
    <w:rsid w:val="000B096F"/>
    <w:rsid w:val="000B0BBA"/>
    <w:rsid w:val="000B0FB8"/>
    <w:rsid w:val="000B1043"/>
    <w:rsid w:val="000B1CAD"/>
    <w:rsid w:val="000B1D19"/>
    <w:rsid w:val="000B49E4"/>
    <w:rsid w:val="000B4BE4"/>
    <w:rsid w:val="000B5DCC"/>
    <w:rsid w:val="000B62E8"/>
    <w:rsid w:val="000B64CF"/>
    <w:rsid w:val="000B6812"/>
    <w:rsid w:val="000B7315"/>
    <w:rsid w:val="000B7AAC"/>
    <w:rsid w:val="000C0802"/>
    <w:rsid w:val="000C0F15"/>
    <w:rsid w:val="000C0F93"/>
    <w:rsid w:val="000C10C4"/>
    <w:rsid w:val="000C1176"/>
    <w:rsid w:val="000C141B"/>
    <w:rsid w:val="000C2E77"/>
    <w:rsid w:val="000C3352"/>
    <w:rsid w:val="000C35FF"/>
    <w:rsid w:val="000C3D6B"/>
    <w:rsid w:val="000C3F9E"/>
    <w:rsid w:val="000C420A"/>
    <w:rsid w:val="000C4348"/>
    <w:rsid w:val="000C4454"/>
    <w:rsid w:val="000C4B91"/>
    <w:rsid w:val="000C5A91"/>
    <w:rsid w:val="000C6509"/>
    <w:rsid w:val="000C69D5"/>
    <w:rsid w:val="000C6AE9"/>
    <w:rsid w:val="000C74DB"/>
    <w:rsid w:val="000D003B"/>
    <w:rsid w:val="000D00A9"/>
    <w:rsid w:val="000D0127"/>
    <w:rsid w:val="000D03F2"/>
    <w:rsid w:val="000D0BEA"/>
    <w:rsid w:val="000D1974"/>
    <w:rsid w:val="000D1BAE"/>
    <w:rsid w:val="000D1CB8"/>
    <w:rsid w:val="000D235C"/>
    <w:rsid w:val="000D296B"/>
    <w:rsid w:val="000D2D1F"/>
    <w:rsid w:val="000D3486"/>
    <w:rsid w:val="000D3CBD"/>
    <w:rsid w:val="000D3D83"/>
    <w:rsid w:val="000D3FD4"/>
    <w:rsid w:val="000D4788"/>
    <w:rsid w:val="000D4A1E"/>
    <w:rsid w:val="000D4C7D"/>
    <w:rsid w:val="000D4E32"/>
    <w:rsid w:val="000D5626"/>
    <w:rsid w:val="000D585C"/>
    <w:rsid w:val="000D5A0D"/>
    <w:rsid w:val="000D5EAA"/>
    <w:rsid w:val="000D5EC0"/>
    <w:rsid w:val="000D6160"/>
    <w:rsid w:val="000D6206"/>
    <w:rsid w:val="000D67E2"/>
    <w:rsid w:val="000D6B34"/>
    <w:rsid w:val="000D771B"/>
    <w:rsid w:val="000E06C3"/>
    <w:rsid w:val="000E1CDA"/>
    <w:rsid w:val="000E22B2"/>
    <w:rsid w:val="000E27E5"/>
    <w:rsid w:val="000E30D2"/>
    <w:rsid w:val="000E34BE"/>
    <w:rsid w:val="000E3619"/>
    <w:rsid w:val="000E37C2"/>
    <w:rsid w:val="000E4877"/>
    <w:rsid w:val="000E5303"/>
    <w:rsid w:val="000E5418"/>
    <w:rsid w:val="000E54F6"/>
    <w:rsid w:val="000E5679"/>
    <w:rsid w:val="000E5789"/>
    <w:rsid w:val="000E5E6C"/>
    <w:rsid w:val="000E6C33"/>
    <w:rsid w:val="000E724D"/>
    <w:rsid w:val="000E73EE"/>
    <w:rsid w:val="000E7500"/>
    <w:rsid w:val="000E7B0F"/>
    <w:rsid w:val="000F072F"/>
    <w:rsid w:val="000F07A3"/>
    <w:rsid w:val="000F14A9"/>
    <w:rsid w:val="000F1550"/>
    <w:rsid w:val="000F19BC"/>
    <w:rsid w:val="000F1A9B"/>
    <w:rsid w:val="000F1ACE"/>
    <w:rsid w:val="000F1D95"/>
    <w:rsid w:val="000F240E"/>
    <w:rsid w:val="000F386F"/>
    <w:rsid w:val="000F3F04"/>
    <w:rsid w:val="000F4FD3"/>
    <w:rsid w:val="000F5FDC"/>
    <w:rsid w:val="000F61A9"/>
    <w:rsid w:val="000F6463"/>
    <w:rsid w:val="000F68F3"/>
    <w:rsid w:val="000F7529"/>
    <w:rsid w:val="0010023A"/>
    <w:rsid w:val="00100D6D"/>
    <w:rsid w:val="00100D6E"/>
    <w:rsid w:val="00101190"/>
    <w:rsid w:val="00102408"/>
    <w:rsid w:val="001028D7"/>
    <w:rsid w:val="00102A99"/>
    <w:rsid w:val="0010319A"/>
    <w:rsid w:val="00104587"/>
    <w:rsid w:val="00104E0A"/>
    <w:rsid w:val="001056AF"/>
    <w:rsid w:val="0010608D"/>
    <w:rsid w:val="001064AA"/>
    <w:rsid w:val="00106FCE"/>
    <w:rsid w:val="00107246"/>
    <w:rsid w:val="001076AA"/>
    <w:rsid w:val="001076F3"/>
    <w:rsid w:val="001077C2"/>
    <w:rsid w:val="00110320"/>
    <w:rsid w:val="00110515"/>
    <w:rsid w:val="001105A6"/>
    <w:rsid w:val="00110E13"/>
    <w:rsid w:val="0011114A"/>
    <w:rsid w:val="00111228"/>
    <w:rsid w:val="0011134F"/>
    <w:rsid w:val="0011198E"/>
    <w:rsid w:val="001121F8"/>
    <w:rsid w:val="00112717"/>
    <w:rsid w:val="00113007"/>
    <w:rsid w:val="00113207"/>
    <w:rsid w:val="00113952"/>
    <w:rsid w:val="00113D42"/>
    <w:rsid w:val="00114AF1"/>
    <w:rsid w:val="00114DAE"/>
    <w:rsid w:val="001151C2"/>
    <w:rsid w:val="00115C94"/>
    <w:rsid w:val="00116823"/>
    <w:rsid w:val="00116A89"/>
    <w:rsid w:val="0011757E"/>
    <w:rsid w:val="00117EEF"/>
    <w:rsid w:val="00120217"/>
    <w:rsid w:val="0012046B"/>
    <w:rsid w:val="00120ABF"/>
    <w:rsid w:val="0012115F"/>
    <w:rsid w:val="0012117A"/>
    <w:rsid w:val="00121A8C"/>
    <w:rsid w:val="0012203C"/>
    <w:rsid w:val="00122502"/>
    <w:rsid w:val="0012255C"/>
    <w:rsid w:val="00122F2D"/>
    <w:rsid w:val="0012312B"/>
    <w:rsid w:val="00123BDA"/>
    <w:rsid w:val="00124127"/>
    <w:rsid w:val="001243BF"/>
    <w:rsid w:val="00124453"/>
    <w:rsid w:val="001246D2"/>
    <w:rsid w:val="001248B9"/>
    <w:rsid w:val="001248D0"/>
    <w:rsid w:val="001252A1"/>
    <w:rsid w:val="00126876"/>
    <w:rsid w:val="00127E5C"/>
    <w:rsid w:val="00127E8B"/>
    <w:rsid w:val="00130DB6"/>
    <w:rsid w:val="00131090"/>
    <w:rsid w:val="00131973"/>
    <w:rsid w:val="00131A69"/>
    <w:rsid w:val="00131C12"/>
    <w:rsid w:val="001325AD"/>
    <w:rsid w:val="00132BC0"/>
    <w:rsid w:val="00132E6A"/>
    <w:rsid w:val="001330C0"/>
    <w:rsid w:val="001335A7"/>
    <w:rsid w:val="00133B17"/>
    <w:rsid w:val="00134354"/>
    <w:rsid w:val="0013439B"/>
    <w:rsid w:val="00134412"/>
    <w:rsid w:val="00134607"/>
    <w:rsid w:val="00134700"/>
    <w:rsid w:val="00134F87"/>
    <w:rsid w:val="001355CC"/>
    <w:rsid w:val="001357E1"/>
    <w:rsid w:val="001404B5"/>
    <w:rsid w:val="00141294"/>
    <w:rsid w:val="0014148B"/>
    <w:rsid w:val="00141CA9"/>
    <w:rsid w:val="001427B0"/>
    <w:rsid w:val="00142DEA"/>
    <w:rsid w:val="00143CBF"/>
    <w:rsid w:val="00144253"/>
    <w:rsid w:val="00144529"/>
    <w:rsid w:val="0014457B"/>
    <w:rsid w:val="00144627"/>
    <w:rsid w:val="0014482B"/>
    <w:rsid w:val="00144DF3"/>
    <w:rsid w:val="00144EE0"/>
    <w:rsid w:val="00144FCD"/>
    <w:rsid w:val="00145849"/>
    <w:rsid w:val="00145B83"/>
    <w:rsid w:val="00145D32"/>
    <w:rsid w:val="00146047"/>
    <w:rsid w:val="00146830"/>
    <w:rsid w:val="0014692F"/>
    <w:rsid w:val="00147F31"/>
    <w:rsid w:val="00147FE1"/>
    <w:rsid w:val="0015037D"/>
    <w:rsid w:val="0015041A"/>
    <w:rsid w:val="00150BDA"/>
    <w:rsid w:val="00150DD8"/>
    <w:rsid w:val="00151003"/>
    <w:rsid w:val="00151260"/>
    <w:rsid w:val="001514EA"/>
    <w:rsid w:val="001517BD"/>
    <w:rsid w:val="00151D7E"/>
    <w:rsid w:val="0015226C"/>
    <w:rsid w:val="00152744"/>
    <w:rsid w:val="0015279F"/>
    <w:rsid w:val="0015299F"/>
    <w:rsid w:val="00152D12"/>
    <w:rsid w:val="00152D42"/>
    <w:rsid w:val="00153381"/>
    <w:rsid w:val="00153750"/>
    <w:rsid w:val="00153947"/>
    <w:rsid w:val="00153B1B"/>
    <w:rsid w:val="00153C7D"/>
    <w:rsid w:val="00153D8C"/>
    <w:rsid w:val="001549BC"/>
    <w:rsid w:val="00154E14"/>
    <w:rsid w:val="00154EE0"/>
    <w:rsid w:val="0015529A"/>
    <w:rsid w:val="00155E75"/>
    <w:rsid w:val="00155FB9"/>
    <w:rsid w:val="00156E1F"/>
    <w:rsid w:val="00157362"/>
    <w:rsid w:val="00157472"/>
    <w:rsid w:val="0015773C"/>
    <w:rsid w:val="00157968"/>
    <w:rsid w:val="00157A07"/>
    <w:rsid w:val="00157A16"/>
    <w:rsid w:val="00157A7E"/>
    <w:rsid w:val="0016012A"/>
    <w:rsid w:val="0016019E"/>
    <w:rsid w:val="00160476"/>
    <w:rsid w:val="00160874"/>
    <w:rsid w:val="00160DDA"/>
    <w:rsid w:val="001616E5"/>
    <w:rsid w:val="00161957"/>
    <w:rsid w:val="00162347"/>
    <w:rsid w:val="001624AC"/>
    <w:rsid w:val="00163346"/>
    <w:rsid w:val="001639FF"/>
    <w:rsid w:val="00163C40"/>
    <w:rsid w:val="00163C99"/>
    <w:rsid w:val="001651B2"/>
    <w:rsid w:val="001652EF"/>
    <w:rsid w:val="00165CC6"/>
    <w:rsid w:val="001660AF"/>
    <w:rsid w:val="001664DA"/>
    <w:rsid w:val="00166619"/>
    <w:rsid w:val="0016673A"/>
    <w:rsid w:val="00166D38"/>
    <w:rsid w:val="00167324"/>
    <w:rsid w:val="0016781B"/>
    <w:rsid w:val="00167DA5"/>
    <w:rsid w:val="001713DE"/>
    <w:rsid w:val="0017144B"/>
    <w:rsid w:val="001719BA"/>
    <w:rsid w:val="00171E9A"/>
    <w:rsid w:val="001723E6"/>
    <w:rsid w:val="001723FB"/>
    <w:rsid w:val="001725AE"/>
    <w:rsid w:val="0017355F"/>
    <w:rsid w:val="00173741"/>
    <w:rsid w:val="001738F7"/>
    <w:rsid w:val="00173FF8"/>
    <w:rsid w:val="00174DAD"/>
    <w:rsid w:val="00175287"/>
    <w:rsid w:val="00175F11"/>
    <w:rsid w:val="00176F0E"/>
    <w:rsid w:val="0017716B"/>
    <w:rsid w:val="00177224"/>
    <w:rsid w:val="00177E6E"/>
    <w:rsid w:val="00177EFA"/>
    <w:rsid w:val="00180408"/>
    <w:rsid w:val="00180A31"/>
    <w:rsid w:val="00180D2D"/>
    <w:rsid w:val="00180F76"/>
    <w:rsid w:val="00181343"/>
    <w:rsid w:val="00181C3C"/>
    <w:rsid w:val="001821C4"/>
    <w:rsid w:val="00182A55"/>
    <w:rsid w:val="00183146"/>
    <w:rsid w:val="00183419"/>
    <w:rsid w:val="001840DA"/>
    <w:rsid w:val="001842F0"/>
    <w:rsid w:val="001846B7"/>
    <w:rsid w:val="0018504A"/>
    <w:rsid w:val="00185AA2"/>
    <w:rsid w:val="00186536"/>
    <w:rsid w:val="001872F1"/>
    <w:rsid w:val="001879B1"/>
    <w:rsid w:val="00187C18"/>
    <w:rsid w:val="001905D4"/>
    <w:rsid w:val="00190B6F"/>
    <w:rsid w:val="00191BCF"/>
    <w:rsid w:val="00191D0F"/>
    <w:rsid w:val="00192533"/>
    <w:rsid w:val="0019287D"/>
    <w:rsid w:val="001936DE"/>
    <w:rsid w:val="00194199"/>
    <w:rsid w:val="001943AC"/>
    <w:rsid w:val="00194423"/>
    <w:rsid w:val="00194522"/>
    <w:rsid w:val="00194954"/>
    <w:rsid w:val="00194BBA"/>
    <w:rsid w:val="001954BB"/>
    <w:rsid w:val="00196998"/>
    <w:rsid w:val="001969DA"/>
    <w:rsid w:val="00196AC9"/>
    <w:rsid w:val="00197430"/>
    <w:rsid w:val="00197581"/>
    <w:rsid w:val="001978BC"/>
    <w:rsid w:val="001A03B0"/>
    <w:rsid w:val="001A1281"/>
    <w:rsid w:val="001A20F0"/>
    <w:rsid w:val="001A21D3"/>
    <w:rsid w:val="001A249E"/>
    <w:rsid w:val="001A2785"/>
    <w:rsid w:val="001A2B5F"/>
    <w:rsid w:val="001A3FE2"/>
    <w:rsid w:val="001A4209"/>
    <w:rsid w:val="001A4493"/>
    <w:rsid w:val="001A4D6A"/>
    <w:rsid w:val="001A51AB"/>
    <w:rsid w:val="001A535E"/>
    <w:rsid w:val="001A5428"/>
    <w:rsid w:val="001A5787"/>
    <w:rsid w:val="001A5A0F"/>
    <w:rsid w:val="001A5DAF"/>
    <w:rsid w:val="001A61AB"/>
    <w:rsid w:val="001A6426"/>
    <w:rsid w:val="001A671A"/>
    <w:rsid w:val="001A7027"/>
    <w:rsid w:val="001A79AC"/>
    <w:rsid w:val="001A7D6C"/>
    <w:rsid w:val="001B06C3"/>
    <w:rsid w:val="001B0A39"/>
    <w:rsid w:val="001B1A88"/>
    <w:rsid w:val="001B2447"/>
    <w:rsid w:val="001B3343"/>
    <w:rsid w:val="001B380C"/>
    <w:rsid w:val="001B3E61"/>
    <w:rsid w:val="001B4603"/>
    <w:rsid w:val="001B4965"/>
    <w:rsid w:val="001B522D"/>
    <w:rsid w:val="001B55B3"/>
    <w:rsid w:val="001B560F"/>
    <w:rsid w:val="001B57E1"/>
    <w:rsid w:val="001B622E"/>
    <w:rsid w:val="001B67AB"/>
    <w:rsid w:val="001B6843"/>
    <w:rsid w:val="001B69C5"/>
    <w:rsid w:val="001B6F8B"/>
    <w:rsid w:val="001B73D6"/>
    <w:rsid w:val="001B761B"/>
    <w:rsid w:val="001C0406"/>
    <w:rsid w:val="001C1142"/>
    <w:rsid w:val="001C1693"/>
    <w:rsid w:val="001C20F6"/>
    <w:rsid w:val="001C2195"/>
    <w:rsid w:val="001C2DE8"/>
    <w:rsid w:val="001C360E"/>
    <w:rsid w:val="001C4830"/>
    <w:rsid w:val="001C4B71"/>
    <w:rsid w:val="001C4E05"/>
    <w:rsid w:val="001C5D17"/>
    <w:rsid w:val="001C5F50"/>
    <w:rsid w:val="001C7C9E"/>
    <w:rsid w:val="001D0C25"/>
    <w:rsid w:val="001D1342"/>
    <w:rsid w:val="001D15B9"/>
    <w:rsid w:val="001D192D"/>
    <w:rsid w:val="001D2900"/>
    <w:rsid w:val="001D3276"/>
    <w:rsid w:val="001D400C"/>
    <w:rsid w:val="001D408B"/>
    <w:rsid w:val="001D4149"/>
    <w:rsid w:val="001D468C"/>
    <w:rsid w:val="001D4E71"/>
    <w:rsid w:val="001D4FA7"/>
    <w:rsid w:val="001D5134"/>
    <w:rsid w:val="001D5F59"/>
    <w:rsid w:val="001D6382"/>
    <w:rsid w:val="001D7438"/>
    <w:rsid w:val="001D7643"/>
    <w:rsid w:val="001D79B6"/>
    <w:rsid w:val="001D7A32"/>
    <w:rsid w:val="001E0669"/>
    <w:rsid w:val="001E0B6D"/>
    <w:rsid w:val="001E0C2F"/>
    <w:rsid w:val="001E0E67"/>
    <w:rsid w:val="001E11F8"/>
    <w:rsid w:val="001E1788"/>
    <w:rsid w:val="001E1CCF"/>
    <w:rsid w:val="001E1FAD"/>
    <w:rsid w:val="001E2165"/>
    <w:rsid w:val="001E337E"/>
    <w:rsid w:val="001E3380"/>
    <w:rsid w:val="001E354C"/>
    <w:rsid w:val="001E3717"/>
    <w:rsid w:val="001E415D"/>
    <w:rsid w:val="001E4183"/>
    <w:rsid w:val="001E4520"/>
    <w:rsid w:val="001E5245"/>
    <w:rsid w:val="001E558B"/>
    <w:rsid w:val="001E564C"/>
    <w:rsid w:val="001E58DD"/>
    <w:rsid w:val="001E7B8D"/>
    <w:rsid w:val="001E7D3C"/>
    <w:rsid w:val="001F0513"/>
    <w:rsid w:val="001F0D16"/>
    <w:rsid w:val="001F1351"/>
    <w:rsid w:val="001F13CB"/>
    <w:rsid w:val="001F192C"/>
    <w:rsid w:val="001F21E7"/>
    <w:rsid w:val="001F23A5"/>
    <w:rsid w:val="001F23FB"/>
    <w:rsid w:val="001F24E8"/>
    <w:rsid w:val="001F2ADC"/>
    <w:rsid w:val="001F3471"/>
    <w:rsid w:val="001F373C"/>
    <w:rsid w:val="001F3D49"/>
    <w:rsid w:val="001F3D58"/>
    <w:rsid w:val="001F417E"/>
    <w:rsid w:val="001F490D"/>
    <w:rsid w:val="001F4B4F"/>
    <w:rsid w:val="001F50B8"/>
    <w:rsid w:val="001F566B"/>
    <w:rsid w:val="001F5A7A"/>
    <w:rsid w:val="001F5B7C"/>
    <w:rsid w:val="001F5EF3"/>
    <w:rsid w:val="001F639E"/>
    <w:rsid w:val="001F669A"/>
    <w:rsid w:val="001F7470"/>
    <w:rsid w:val="0020016B"/>
    <w:rsid w:val="00200BBF"/>
    <w:rsid w:val="002015BC"/>
    <w:rsid w:val="0020163C"/>
    <w:rsid w:val="002017EC"/>
    <w:rsid w:val="00201E2E"/>
    <w:rsid w:val="00202331"/>
    <w:rsid w:val="002027A9"/>
    <w:rsid w:val="00202B39"/>
    <w:rsid w:val="00203AFC"/>
    <w:rsid w:val="00203C13"/>
    <w:rsid w:val="00203F31"/>
    <w:rsid w:val="00204055"/>
    <w:rsid w:val="002044C8"/>
    <w:rsid w:val="0020530C"/>
    <w:rsid w:val="00206435"/>
    <w:rsid w:val="00206791"/>
    <w:rsid w:val="00206D0D"/>
    <w:rsid w:val="00206FBB"/>
    <w:rsid w:val="00206FF2"/>
    <w:rsid w:val="0020793E"/>
    <w:rsid w:val="00207BDA"/>
    <w:rsid w:val="002106FD"/>
    <w:rsid w:val="002109E9"/>
    <w:rsid w:val="00211477"/>
    <w:rsid w:val="002116FF"/>
    <w:rsid w:val="002117DA"/>
    <w:rsid w:val="00211969"/>
    <w:rsid w:val="002135FC"/>
    <w:rsid w:val="002136AC"/>
    <w:rsid w:val="00213E44"/>
    <w:rsid w:val="00214362"/>
    <w:rsid w:val="002146F9"/>
    <w:rsid w:val="0021511F"/>
    <w:rsid w:val="00215ACB"/>
    <w:rsid w:val="00215AFF"/>
    <w:rsid w:val="00215D5F"/>
    <w:rsid w:val="0021635B"/>
    <w:rsid w:val="0021648D"/>
    <w:rsid w:val="002165A7"/>
    <w:rsid w:val="00216635"/>
    <w:rsid w:val="002167B2"/>
    <w:rsid w:val="002173E7"/>
    <w:rsid w:val="002177CD"/>
    <w:rsid w:val="00217B43"/>
    <w:rsid w:val="002206C2"/>
    <w:rsid w:val="0022070D"/>
    <w:rsid w:val="002220E5"/>
    <w:rsid w:val="0022286C"/>
    <w:rsid w:val="00223459"/>
    <w:rsid w:val="002235EC"/>
    <w:rsid w:val="00223748"/>
    <w:rsid w:val="00223B94"/>
    <w:rsid w:val="00223DD1"/>
    <w:rsid w:val="00223E41"/>
    <w:rsid w:val="00224D39"/>
    <w:rsid w:val="00224DCB"/>
    <w:rsid w:val="00224EC4"/>
    <w:rsid w:val="00225014"/>
    <w:rsid w:val="002258A9"/>
    <w:rsid w:val="00225FAC"/>
    <w:rsid w:val="00226917"/>
    <w:rsid w:val="0022721F"/>
    <w:rsid w:val="00230284"/>
    <w:rsid w:val="0023095B"/>
    <w:rsid w:val="00230995"/>
    <w:rsid w:val="00230B3F"/>
    <w:rsid w:val="00230E79"/>
    <w:rsid w:val="0023120C"/>
    <w:rsid w:val="002317AD"/>
    <w:rsid w:val="00231A74"/>
    <w:rsid w:val="002339A4"/>
    <w:rsid w:val="00233DE5"/>
    <w:rsid w:val="002345E9"/>
    <w:rsid w:val="00234DDB"/>
    <w:rsid w:val="00234E5C"/>
    <w:rsid w:val="00234F4F"/>
    <w:rsid w:val="00234FB3"/>
    <w:rsid w:val="0023541A"/>
    <w:rsid w:val="0023581A"/>
    <w:rsid w:val="00235A55"/>
    <w:rsid w:val="00235D79"/>
    <w:rsid w:val="00235E10"/>
    <w:rsid w:val="00236257"/>
    <w:rsid w:val="00236560"/>
    <w:rsid w:val="00236D8F"/>
    <w:rsid w:val="00236EBB"/>
    <w:rsid w:val="00237440"/>
    <w:rsid w:val="00237A22"/>
    <w:rsid w:val="00237B11"/>
    <w:rsid w:val="00237B79"/>
    <w:rsid w:val="00237CFD"/>
    <w:rsid w:val="00237FC4"/>
    <w:rsid w:val="0024121C"/>
    <w:rsid w:val="002417EB"/>
    <w:rsid w:val="00241F43"/>
    <w:rsid w:val="0024354E"/>
    <w:rsid w:val="00245113"/>
    <w:rsid w:val="00245703"/>
    <w:rsid w:val="00246846"/>
    <w:rsid w:val="002469BF"/>
    <w:rsid w:val="00246A3C"/>
    <w:rsid w:val="00246C03"/>
    <w:rsid w:val="00246CFD"/>
    <w:rsid w:val="00246FDD"/>
    <w:rsid w:val="00247426"/>
    <w:rsid w:val="00247D3E"/>
    <w:rsid w:val="00247F67"/>
    <w:rsid w:val="00251AD7"/>
    <w:rsid w:val="002521E9"/>
    <w:rsid w:val="00252824"/>
    <w:rsid w:val="00252CF7"/>
    <w:rsid w:val="00253947"/>
    <w:rsid w:val="00253F42"/>
    <w:rsid w:val="00254BF2"/>
    <w:rsid w:val="00254D52"/>
    <w:rsid w:val="0025514C"/>
    <w:rsid w:val="00256195"/>
    <w:rsid w:val="0025687A"/>
    <w:rsid w:val="00256C3D"/>
    <w:rsid w:val="00256F94"/>
    <w:rsid w:val="00257F1D"/>
    <w:rsid w:val="00260FEC"/>
    <w:rsid w:val="00261B78"/>
    <w:rsid w:val="00261CC5"/>
    <w:rsid w:val="00262358"/>
    <w:rsid w:val="00262F70"/>
    <w:rsid w:val="00263018"/>
    <w:rsid w:val="00263BC9"/>
    <w:rsid w:val="00263D96"/>
    <w:rsid w:val="00263E09"/>
    <w:rsid w:val="00264496"/>
    <w:rsid w:val="00264BCD"/>
    <w:rsid w:val="002651B3"/>
    <w:rsid w:val="00265651"/>
    <w:rsid w:val="00265D5A"/>
    <w:rsid w:val="00265E68"/>
    <w:rsid w:val="00266A9E"/>
    <w:rsid w:val="00266C49"/>
    <w:rsid w:val="002678B0"/>
    <w:rsid w:val="00267A5F"/>
    <w:rsid w:val="00267A81"/>
    <w:rsid w:val="00267B56"/>
    <w:rsid w:val="00267C90"/>
    <w:rsid w:val="002706BE"/>
    <w:rsid w:val="002706CD"/>
    <w:rsid w:val="002709C6"/>
    <w:rsid w:val="00270D76"/>
    <w:rsid w:val="00270FEF"/>
    <w:rsid w:val="002719BE"/>
    <w:rsid w:val="00271B69"/>
    <w:rsid w:val="00272623"/>
    <w:rsid w:val="0027268D"/>
    <w:rsid w:val="00272F3F"/>
    <w:rsid w:val="00273569"/>
    <w:rsid w:val="00273E04"/>
    <w:rsid w:val="002742F6"/>
    <w:rsid w:val="002747AC"/>
    <w:rsid w:val="002747B5"/>
    <w:rsid w:val="00275CAD"/>
    <w:rsid w:val="002760E9"/>
    <w:rsid w:val="0027652C"/>
    <w:rsid w:val="00276640"/>
    <w:rsid w:val="0027747C"/>
    <w:rsid w:val="002777A9"/>
    <w:rsid w:val="002777C8"/>
    <w:rsid w:val="002779AD"/>
    <w:rsid w:val="00280398"/>
    <w:rsid w:val="00281288"/>
    <w:rsid w:val="002812B4"/>
    <w:rsid w:val="0028149E"/>
    <w:rsid w:val="00281522"/>
    <w:rsid w:val="00281A8B"/>
    <w:rsid w:val="002820A6"/>
    <w:rsid w:val="002821B2"/>
    <w:rsid w:val="00282B7A"/>
    <w:rsid w:val="00282CB8"/>
    <w:rsid w:val="00282E34"/>
    <w:rsid w:val="00282F44"/>
    <w:rsid w:val="00283693"/>
    <w:rsid w:val="00283AC6"/>
    <w:rsid w:val="00284408"/>
    <w:rsid w:val="00284522"/>
    <w:rsid w:val="002848ED"/>
    <w:rsid w:val="00284E57"/>
    <w:rsid w:val="0028529A"/>
    <w:rsid w:val="00285372"/>
    <w:rsid w:val="002854F1"/>
    <w:rsid w:val="0028572F"/>
    <w:rsid w:val="002857CC"/>
    <w:rsid w:val="00285D2C"/>
    <w:rsid w:val="002860AC"/>
    <w:rsid w:val="002867BC"/>
    <w:rsid w:val="00286BAD"/>
    <w:rsid w:val="00286C25"/>
    <w:rsid w:val="00286FAD"/>
    <w:rsid w:val="0028721D"/>
    <w:rsid w:val="00287571"/>
    <w:rsid w:val="00287748"/>
    <w:rsid w:val="00287B4E"/>
    <w:rsid w:val="00287EB3"/>
    <w:rsid w:val="00290E45"/>
    <w:rsid w:val="00291557"/>
    <w:rsid w:val="002916DD"/>
    <w:rsid w:val="00291E72"/>
    <w:rsid w:val="00292DF2"/>
    <w:rsid w:val="00293479"/>
    <w:rsid w:val="002936AC"/>
    <w:rsid w:val="002937F2"/>
    <w:rsid w:val="00293AF7"/>
    <w:rsid w:val="00294515"/>
    <w:rsid w:val="0029471D"/>
    <w:rsid w:val="00294E0D"/>
    <w:rsid w:val="002975BD"/>
    <w:rsid w:val="00297FB7"/>
    <w:rsid w:val="002A0045"/>
    <w:rsid w:val="002A046C"/>
    <w:rsid w:val="002A055B"/>
    <w:rsid w:val="002A1525"/>
    <w:rsid w:val="002A2376"/>
    <w:rsid w:val="002A2442"/>
    <w:rsid w:val="002A2E9E"/>
    <w:rsid w:val="002A3051"/>
    <w:rsid w:val="002A31E2"/>
    <w:rsid w:val="002A343C"/>
    <w:rsid w:val="002A36F5"/>
    <w:rsid w:val="002A3A23"/>
    <w:rsid w:val="002A42C5"/>
    <w:rsid w:val="002A4A63"/>
    <w:rsid w:val="002A5982"/>
    <w:rsid w:val="002A67B3"/>
    <w:rsid w:val="002A6C5A"/>
    <w:rsid w:val="002A70C5"/>
    <w:rsid w:val="002A74CC"/>
    <w:rsid w:val="002B18C4"/>
    <w:rsid w:val="002B1E5C"/>
    <w:rsid w:val="002B27A8"/>
    <w:rsid w:val="002B2837"/>
    <w:rsid w:val="002B34F8"/>
    <w:rsid w:val="002B3D85"/>
    <w:rsid w:val="002B4428"/>
    <w:rsid w:val="002B480F"/>
    <w:rsid w:val="002B4ADF"/>
    <w:rsid w:val="002B5193"/>
    <w:rsid w:val="002B5AC5"/>
    <w:rsid w:val="002B5B26"/>
    <w:rsid w:val="002B5CB8"/>
    <w:rsid w:val="002B5D8C"/>
    <w:rsid w:val="002B6304"/>
    <w:rsid w:val="002B6475"/>
    <w:rsid w:val="002B6AC8"/>
    <w:rsid w:val="002B71AA"/>
    <w:rsid w:val="002C037B"/>
    <w:rsid w:val="002C06FE"/>
    <w:rsid w:val="002C07C8"/>
    <w:rsid w:val="002C09F0"/>
    <w:rsid w:val="002C0A50"/>
    <w:rsid w:val="002C0BFD"/>
    <w:rsid w:val="002C0C34"/>
    <w:rsid w:val="002C1CFC"/>
    <w:rsid w:val="002C25A8"/>
    <w:rsid w:val="002C3234"/>
    <w:rsid w:val="002C34F8"/>
    <w:rsid w:val="002C4C01"/>
    <w:rsid w:val="002C5056"/>
    <w:rsid w:val="002C6167"/>
    <w:rsid w:val="002C61FD"/>
    <w:rsid w:val="002C6BE5"/>
    <w:rsid w:val="002C7792"/>
    <w:rsid w:val="002C7BEC"/>
    <w:rsid w:val="002C7C3D"/>
    <w:rsid w:val="002C7E77"/>
    <w:rsid w:val="002D0172"/>
    <w:rsid w:val="002D07FD"/>
    <w:rsid w:val="002D0A74"/>
    <w:rsid w:val="002D0AE8"/>
    <w:rsid w:val="002D0DF1"/>
    <w:rsid w:val="002D1188"/>
    <w:rsid w:val="002D124B"/>
    <w:rsid w:val="002D15E7"/>
    <w:rsid w:val="002D2630"/>
    <w:rsid w:val="002D2D2F"/>
    <w:rsid w:val="002D3341"/>
    <w:rsid w:val="002D352B"/>
    <w:rsid w:val="002D3921"/>
    <w:rsid w:val="002D4002"/>
    <w:rsid w:val="002D454B"/>
    <w:rsid w:val="002D45BF"/>
    <w:rsid w:val="002D49CA"/>
    <w:rsid w:val="002D4F03"/>
    <w:rsid w:val="002D620B"/>
    <w:rsid w:val="002D6CEE"/>
    <w:rsid w:val="002D781A"/>
    <w:rsid w:val="002D7D4C"/>
    <w:rsid w:val="002E063D"/>
    <w:rsid w:val="002E0ACE"/>
    <w:rsid w:val="002E0DCE"/>
    <w:rsid w:val="002E1288"/>
    <w:rsid w:val="002E1976"/>
    <w:rsid w:val="002E1BAB"/>
    <w:rsid w:val="002E1DFB"/>
    <w:rsid w:val="002E1FCF"/>
    <w:rsid w:val="002E26E4"/>
    <w:rsid w:val="002E3932"/>
    <w:rsid w:val="002E3B38"/>
    <w:rsid w:val="002E3C59"/>
    <w:rsid w:val="002E3D3E"/>
    <w:rsid w:val="002E3F93"/>
    <w:rsid w:val="002E3FF6"/>
    <w:rsid w:val="002E47DD"/>
    <w:rsid w:val="002E4846"/>
    <w:rsid w:val="002E51B2"/>
    <w:rsid w:val="002E57FC"/>
    <w:rsid w:val="002E5F6A"/>
    <w:rsid w:val="002E626E"/>
    <w:rsid w:val="002E6662"/>
    <w:rsid w:val="002E67F6"/>
    <w:rsid w:val="002E6934"/>
    <w:rsid w:val="002E6A9B"/>
    <w:rsid w:val="002E7910"/>
    <w:rsid w:val="002F0744"/>
    <w:rsid w:val="002F1471"/>
    <w:rsid w:val="002F18D0"/>
    <w:rsid w:val="002F1E7B"/>
    <w:rsid w:val="002F25B4"/>
    <w:rsid w:val="002F2FE4"/>
    <w:rsid w:val="002F310B"/>
    <w:rsid w:val="002F326E"/>
    <w:rsid w:val="002F3582"/>
    <w:rsid w:val="002F3CC0"/>
    <w:rsid w:val="002F4024"/>
    <w:rsid w:val="002F416B"/>
    <w:rsid w:val="002F4C46"/>
    <w:rsid w:val="002F51C8"/>
    <w:rsid w:val="002F577D"/>
    <w:rsid w:val="002F591B"/>
    <w:rsid w:val="002F5F1B"/>
    <w:rsid w:val="002F68DC"/>
    <w:rsid w:val="002F6C00"/>
    <w:rsid w:val="002F6DED"/>
    <w:rsid w:val="002F73C7"/>
    <w:rsid w:val="002F766B"/>
    <w:rsid w:val="002F7A33"/>
    <w:rsid w:val="003005AD"/>
    <w:rsid w:val="003005D8"/>
    <w:rsid w:val="00300968"/>
    <w:rsid w:val="00301430"/>
    <w:rsid w:val="003014CD"/>
    <w:rsid w:val="00301FC3"/>
    <w:rsid w:val="00302294"/>
    <w:rsid w:val="003026AB"/>
    <w:rsid w:val="00302AD6"/>
    <w:rsid w:val="0030394F"/>
    <w:rsid w:val="00304E7F"/>
    <w:rsid w:val="00305675"/>
    <w:rsid w:val="00305A39"/>
    <w:rsid w:val="00305DE3"/>
    <w:rsid w:val="00305FD7"/>
    <w:rsid w:val="00306022"/>
    <w:rsid w:val="003060DD"/>
    <w:rsid w:val="003064BB"/>
    <w:rsid w:val="00306D8C"/>
    <w:rsid w:val="00307283"/>
    <w:rsid w:val="0030767B"/>
    <w:rsid w:val="003077CA"/>
    <w:rsid w:val="003078A1"/>
    <w:rsid w:val="0031057C"/>
    <w:rsid w:val="0031075C"/>
    <w:rsid w:val="00311527"/>
    <w:rsid w:val="00311609"/>
    <w:rsid w:val="00311A4C"/>
    <w:rsid w:val="00311B43"/>
    <w:rsid w:val="00312A23"/>
    <w:rsid w:val="0031354A"/>
    <w:rsid w:val="0031372D"/>
    <w:rsid w:val="003138F0"/>
    <w:rsid w:val="0031456B"/>
    <w:rsid w:val="00314816"/>
    <w:rsid w:val="00314A28"/>
    <w:rsid w:val="00314B4E"/>
    <w:rsid w:val="00315787"/>
    <w:rsid w:val="00315BD2"/>
    <w:rsid w:val="00315D82"/>
    <w:rsid w:val="003160C4"/>
    <w:rsid w:val="00316146"/>
    <w:rsid w:val="0031691C"/>
    <w:rsid w:val="00316E97"/>
    <w:rsid w:val="00317834"/>
    <w:rsid w:val="00320583"/>
    <w:rsid w:val="00320D47"/>
    <w:rsid w:val="0032142A"/>
    <w:rsid w:val="003223A1"/>
    <w:rsid w:val="003227AC"/>
    <w:rsid w:val="003229B3"/>
    <w:rsid w:val="0032355C"/>
    <w:rsid w:val="003235D5"/>
    <w:rsid w:val="00323624"/>
    <w:rsid w:val="0032390E"/>
    <w:rsid w:val="00323CE7"/>
    <w:rsid w:val="00323D8B"/>
    <w:rsid w:val="00323EFE"/>
    <w:rsid w:val="00323F8D"/>
    <w:rsid w:val="00323F90"/>
    <w:rsid w:val="003247A3"/>
    <w:rsid w:val="0032495B"/>
    <w:rsid w:val="0032609E"/>
    <w:rsid w:val="0032760F"/>
    <w:rsid w:val="003303A2"/>
    <w:rsid w:val="003308EF"/>
    <w:rsid w:val="003308F1"/>
    <w:rsid w:val="00330A17"/>
    <w:rsid w:val="00331FF9"/>
    <w:rsid w:val="003321EE"/>
    <w:rsid w:val="003329F7"/>
    <w:rsid w:val="00332AFC"/>
    <w:rsid w:val="00332F4A"/>
    <w:rsid w:val="00333160"/>
    <w:rsid w:val="00333343"/>
    <w:rsid w:val="00333477"/>
    <w:rsid w:val="003334F2"/>
    <w:rsid w:val="003337CB"/>
    <w:rsid w:val="00333C0D"/>
    <w:rsid w:val="00333E27"/>
    <w:rsid w:val="0033435F"/>
    <w:rsid w:val="00334C7B"/>
    <w:rsid w:val="003354B5"/>
    <w:rsid w:val="003355B3"/>
    <w:rsid w:val="00335987"/>
    <w:rsid w:val="00335EAD"/>
    <w:rsid w:val="00336DED"/>
    <w:rsid w:val="0033787D"/>
    <w:rsid w:val="00340110"/>
    <w:rsid w:val="0034034A"/>
    <w:rsid w:val="00340BD1"/>
    <w:rsid w:val="00340C49"/>
    <w:rsid w:val="00341008"/>
    <w:rsid w:val="0034116F"/>
    <w:rsid w:val="003411FE"/>
    <w:rsid w:val="003412E0"/>
    <w:rsid w:val="00341534"/>
    <w:rsid w:val="00341BB3"/>
    <w:rsid w:val="00341CBA"/>
    <w:rsid w:val="00342138"/>
    <w:rsid w:val="0034280D"/>
    <w:rsid w:val="00342950"/>
    <w:rsid w:val="00342FBA"/>
    <w:rsid w:val="00343303"/>
    <w:rsid w:val="00343397"/>
    <w:rsid w:val="00343A81"/>
    <w:rsid w:val="00343ABC"/>
    <w:rsid w:val="003442E4"/>
    <w:rsid w:val="00344CD6"/>
    <w:rsid w:val="0034551D"/>
    <w:rsid w:val="00345CD4"/>
    <w:rsid w:val="00345E76"/>
    <w:rsid w:val="003469CA"/>
    <w:rsid w:val="00346BF5"/>
    <w:rsid w:val="00346CE4"/>
    <w:rsid w:val="00347B1D"/>
    <w:rsid w:val="00347BC0"/>
    <w:rsid w:val="00347C33"/>
    <w:rsid w:val="00350101"/>
    <w:rsid w:val="00350E2D"/>
    <w:rsid w:val="003513E0"/>
    <w:rsid w:val="00351714"/>
    <w:rsid w:val="003517AF"/>
    <w:rsid w:val="00351895"/>
    <w:rsid w:val="00351CFD"/>
    <w:rsid w:val="00352120"/>
    <w:rsid w:val="00352D72"/>
    <w:rsid w:val="0035435B"/>
    <w:rsid w:val="003543B6"/>
    <w:rsid w:val="003550B5"/>
    <w:rsid w:val="003553ED"/>
    <w:rsid w:val="00355CE7"/>
    <w:rsid w:val="00355F53"/>
    <w:rsid w:val="003561AB"/>
    <w:rsid w:val="003563EE"/>
    <w:rsid w:val="00356510"/>
    <w:rsid w:val="00356BDD"/>
    <w:rsid w:val="00356C7E"/>
    <w:rsid w:val="003603AD"/>
    <w:rsid w:val="00360988"/>
    <w:rsid w:val="00360A5E"/>
    <w:rsid w:val="00361A40"/>
    <w:rsid w:val="003639E9"/>
    <w:rsid w:val="00364584"/>
    <w:rsid w:val="003649A9"/>
    <w:rsid w:val="00364C7D"/>
    <w:rsid w:val="003650E5"/>
    <w:rsid w:val="003658D3"/>
    <w:rsid w:val="0036661B"/>
    <w:rsid w:val="00366F23"/>
    <w:rsid w:val="003677EE"/>
    <w:rsid w:val="00367C04"/>
    <w:rsid w:val="00367C12"/>
    <w:rsid w:val="00367D82"/>
    <w:rsid w:val="003702F9"/>
    <w:rsid w:val="00370900"/>
    <w:rsid w:val="00370C63"/>
    <w:rsid w:val="003712A7"/>
    <w:rsid w:val="003732B2"/>
    <w:rsid w:val="003735E5"/>
    <w:rsid w:val="00373CCE"/>
    <w:rsid w:val="0037435B"/>
    <w:rsid w:val="00374999"/>
    <w:rsid w:val="00374F1E"/>
    <w:rsid w:val="003751F3"/>
    <w:rsid w:val="003755D5"/>
    <w:rsid w:val="003755E0"/>
    <w:rsid w:val="003756CA"/>
    <w:rsid w:val="0037579A"/>
    <w:rsid w:val="00375E95"/>
    <w:rsid w:val="003766A4"/>
    <w:rsid w:val="00377509"/>
    <w:rsid w:val="003775E4"/>
    <w:rsid w:val="003779AA"/>
    <w:rsid w:val="00380160"/>
    <w:rsid w:val="00380734"/>
    <w:rsid w:val="003810DD"/>
    <w:rsid w:val="003819D1"/>
    <w:rsid w:val="0038278A"/>
    <w:rsid w:val="00382FB7"/>
    <w:rsid w:val="0038335A"/>
    <w:rsid w:val="00384402"/>
    <w:rsid w:val="003849B8"/>
    <w:rsid w:val="00384B5F"/>
    <w:rsid w:val="00385F9A"/>
    <w:rsid w:val="00386164"/>
    <w:rsid w:val="003863DE"/>
    <w:rsid w:val="00387248"/>
    <w:rsid w:val="00387842"/>
    <w:rsid w:val="003879AF"/>
    <w:rsid w:val="003879DD"/>
    <w:rsid w:val="00387CB5"/>
    <w:rsid w:val="00391C35"/>
    <w:rsid w:val="00391E5E"/>
    <w:rsid w:val="0039217F"/>
    <w:rsid w:val="00393164"/>
    <w:rsid w:val="003931AD"/>
    <w:rsid w:val="003937F3"/>
    <w:rsid w:val="0039481A"/>
    <w:rsid w:val="00394B59"/>
    <w:rsid w:val="00394C7B"/>
    <w:rsid w:val="00395409"/>
    <w:rsid w:val="00396B3B"/>
    <w:rsid w:val="00396BA4"/>
    <w:rsid w:val="00397546"/>
    <w:rsid w:val="00397F6C"/>
    <w:rsid w:val="003A02CC"/>
    <w:rsid w:val="003A0407"/>
    <w:rsid w:val="003A047A"/>
    <w:rsid w:val="003A0824"/>
    <w:rsid w:val="003A11C3"/>
    <w:rsid w:val="003A17CF"/>
    <w:rsid w:val="003A1805"/>
    <w:rsid w:val="003A2352"/>
    <w:rsid w:val="003A3268"/>
    <w:rsid w:val="003A49F2"/>
    <w:rsid w:val="003A5193"/>
    <w:rsid w:val="003A51AA"/>
    <w:rsid w:val="003A5569"/>
    <w:rsid w:val="003A59B4"/>
    <w:rsid w:val="003A6837"/>
    <w:rsid w:val="003A695E"/>
    <w:rsid w:val="003A6ABC"/>
    <w:rsid w:val="003A6AE3"/>
    <w:rsid w:val="003A7DD6"/>
    <w:rsid w:val="003B0567"/>
    <w:rsid w:val="003B07C9"/>
    <w:rsid w:val="003B0C1D"/>
    <w:rsid w:val="003B118A"/>
    <w:rsid w:val="003B12C8"/>
    <w:rsid w:val="003B15FD"/>
    <w:rsid w:val="003B1E83"/>
    <w:rsid w:val="003B2C12"/>
    <w:rsid w:val="003B2C43"/>
    <w:rsid w:val="003B2D13"/>
    <w:rsid w:val="003B336F"/>
    <w:rsid w:val="003B3925"/>
    <w:rsid w:val="003B4606"/>
    <w:rsid w:val="003B4632"/>
    <w:rsid w:val="003B4704"/>
    <w:rsid w:val="003B4BAC"/>
    <w:rsid w:val="003B518B"/>
    <w:rsid w:val="003B5A1C"/>
    <w:rsid w:val="003B60B7"/>
    <w:rsid w:val="003B6B27"/>
    <w:rsid w:val="003B7B9E"/>
    <w:rsid w:val="003C06AC"/>
    <w:rsid w:val="003C06D0"/>
    <w:rsid w:val="003C0F50"/>
    <w:rsid w:val="003C12E4"/>
    <w:rsid w:val="003C14FC"/>
    <w:rsid w:val="003C1656"/>
    <w:rsid w:val="003C2365"/>
    <w:rsid w:val="003C239D"/>
    <w:rsid w:val="003C29CC"/>
    <w:rsid w:val="003C2B1F"/>
    <w:rsid w:val="003C431F"/>
    <w:rsid w:val="003C442A"/>
    <w:rsid w:val="003C4FC3"/>
    <w:rsid w:val="003C551E"/>
    <w:rsid w:val="003C55D5"/>
    <w:rsid w:val="003C5CCB"/>
    <w:rsid w:val="003C6214"/>
    <w:rsid w:val="003C6813"/>
    <w:rsid w:val="003C6E3B"/>
    <w:rsid w:val="003C7DCE"/>
    <w:rsid w:val="003C7EAB"/>
    <w:rsid w:val="003D0188"/>
    <w:rsid w:val="003D028D"/>
    <w:rsid w:val="003D06A5"/>
    <w:rsid w:val="003D0E88"/>
    <w:rsid w:val="003D172F"/>
    <w:rsid w:val="003D1A66"/>
    <w:rsid w:val="003D1A7F"/>
    <w:rsid w:val="003D1E70"/>
    <w:rsid w:val="003D21A9"/>
    <w:rsid w:val="003D2C82"/>
    <w:rsid w:val="003D2F84"/>
    <w:rsid w:val="003D3170"/>
    <w:rsid w:val="003D339E"/>
    <w:rsid w:val="003D363F"/>
    <w:rsid w:val="003D3DB3"/>
    <w:rsid w:val="003D4098"/>
    <w:rsid w:val="003D4164"/>
    <w:rsid w:val="003D4246"/>
    <w:rsid w:val="003D470D"/>
    <w:rsid w:val="003D5090"/>
    <w:rsid w:val="003D50B7"/>
    <w:rsid w:val="003D5819"/>
    <w:rsid w:val="003D5C58"/>
    <w:rsid w:val="003D6232"/>
    <w:rsid w:val="003D6364"/>
    <w:rsid w:val="003E0A70"/>
    <w:rsid w:val="003E0AEC"/>
    <w:rsid w:val="003E0D6F"/>
    <w:rsid w:val="003E1268"/>
    <w:rsid w:val="003E1488"/>
    <w:rsid w:val="003E1BC2"/>
    <w:rsid w:val="003E1BD3"/>
    <w:rsid w:val="003E1DA6"/>
    <w:rsid w:val="003E284B"/>
    <w:rsid w:val="003E32FB"/>
    <w:rsid w:val="003E3362"/>
    <w:rsid w:val="003E4201"/>
    <w:rsid w:val="003E46B8"/>
    <w:rsid w:val="003E4C6C"/>
    <w:rsid w:val="003E4C8A"/>
    <w:rsid w:val="003E5C65"/>
    <w:rsid w:val="003E61E9"/>
    <w:rsid w:val="003E6491"/>
    <w:rsid w:val="003E6613"/>
    <w:rsid w:val="003E681F"/>
    <w:rsid w:val="003E6A0B"/>
    <w:rsid w:val="003E6BA7"/>
    <w:rsid w:val="003E6E56"/>
    <w:rsid w:val="003E7C34"/>
    <w:rsid w:val="003E7CE0"/>
    <w:rsid w:val="003F0146"/>
    <w:rsid w:val="003F022B"/>
    <w:rsid w:val="003F0366"/>
    <w:rsid w:val="003F0401"/>
    <w:rsid w:val="003F0627"/>
    <w:rsid w:val="003F0BB4"/>
    <w:rsid w:val="003F0BB7"/>
    <w:rsid w:val="003F0DD0"/>
    <w:rsid w:val="003F10FC"/>
    <w:rsid w:val="003F25C0"/>
    <w:rsid w:val="003F277C"/>
    <w:rsid w:val="003F2975"/>
    <w:rsid w:val="003F3CEE"/>
    <w:rsid w:val="003F43C8"/>
    <w:rsid w:val="003F4A51"/>
    <w:rsid w:val="003F5419"/>
    <w:rsid w:val="003F569E"/>
    <w:rsid w:val="003F5752"/>
    <w:rsid w:val="003F5B9A"/>
    <w:rsid w:val="003F5E98"/>
    <w:rsid w:val="003F674F"/>
    <w:rsid w:val="003F696F"/>
    <w:rsid w:val="003F783B"/>
    <w:rsid w:val="003F78B4"/>
    <w:rsid w:val="003F7981"/>
    <w:rsid w:val="003F7F5A"/>
    <w:rsid w:val="00400494"/>
    <w:rsid w:val="00401B78"/>
    <w:rsid w:val="004022C1"/>
    <w:rsid w:val="004028F5"/>
    <w:rsid w:val="00402908"/>
    <w:rsid w:val="00402CC2"/>
    <w:rsid w:val="00402DFA"/>
    <w:rsid w:val="004033A4"/>
    <w:rsid w:val="00403814"/>
    <w:rsid w:val="00404230"/>
    <w:rsid w:val="00404889"/>
    <w:rsid w:val="00404A6D"/>
    <w:rsid w:val="00404CBF"/>
    <w:rsid w:val="004050F1"/>
    <w:rsid w:val="00405327"/>
    <w:rsid w:val="004056FC"/>
    <w:rsid w:val="00405E68"/>
    <w:rsid w:val="00406655"/>
    <w:rsid w:val="00407702"/>
    <w:rsid w:val="00407A7E"/>
    <w:rsid w:val="004102A6"/>
    <w:rsid w:val="0041041E"/>
    <w:rsid w:val="0041070B"/>
    <w:rsid w:val="00410770"/>
    <w:rsid w:val="00410C41"/>
    <w:rsid w:val="00410CF4"/>
    <w:rsid w:val="00410DE0"/>
    <w:rsid w:val="00412332"/>
    <w:rsid w:val="0041367A"/>
    <w:rsid w:val="004139E3"/>
    <w:rsid w:val="0041431B"/>
    <w:rsid w:val="004147C5"/>
    <w:rsid w:val="004155EA"/>
    <w:rsid w:val="004158EC"/>
    <w:rsid w:val="00415A7A"/>
    <w:rsid w:val="00416577"/>
    <w:rsid w:val="004165C7"/>
    <w:rsid w:val="00416621"/>
    <w:rsid w:val="004167C8"/>
    <w:rsid w:val="00417B56"/>
    <w:rsid w:val="00420036"/>
    <w:rsid w:val="004203A1"/>
    <w:rsid w:val="00421087"/>
    <w:rsid w:val="0042157D"/>
    <w:rsid w:val="004216A1"/>
    <w:rsid w:val="00421D8B"/>
    <w:rsid w:val="00421E03"/>
    <w:rsid w:val="00421F42"/>
    <w:rsid w:val="0042298D"/>
    <w:rsid w:val="00422B4C"/>
    <w:rsid w:val="00423389"/>
    <w:rsid w:val="00423623"/>
    <w:rsid w:val="004236D5"/>
    <w:rsid w:val="004240A2"/>
    <w:rsid w:val="004240A9"/>
    <w:rsid w:val="00424111"/>
    <w:rsid w:val="00424BCF"/>
    <w:rsid w:val="00424D33"/>
    <w:rsid w:val="00425345"/>
    <w:rsid w:val="00425AFC"/>
    <w:rsid w:val="00425FE1"/>
    <w:rsid w:val="00426370"/>
    <w:rsid w:val="00426495"/>
    <w:rsid w:val="00426A18"/>
    <w:rsid w:val="0042764C"/>
    <w:rsid w:val="00427920"/>
    <w:rsid w:val="00427AF4"/>
    <w:rsid w:val="00427E94"/>
    <w:rsid w:val="0043083D"/>
    <w:rsid w:val="00430942"/>
    <w:rsid w:val="00430BB2"/>
    <w:rsid w:val="00431C5A"/>
    <w:rsid w:val="004320E4"/>
    <w:rsid w:val="0043215C"/>
    <w:rsid w:val="00432180"/>
    <w:rsid w:val="00432284"/>
    <w:rsid w:val="00432837"/>
    <w:rsid w:val="00432963"/>
    <w:rsid w:val="00432D70"/>
    <w:rsid w:val="004331E1"/>
    <w:rsid w:val="00433705"/>
    <w:rsid w:val="00433E3F"/>
    <w:rsid w:val="00434991"/>
    <w:rsid w:val="00434A75"/>
    <w:rsid w:val="0043549B"/>
    <w:rsid w:val="00436B8A"/>
    <w:rsid w:val="0043714A"/>
    <w:rsid w:val="0043731C"/>
    <w:rsid w:val="004374B0"/>
    <w:rsid w:val="004376E3"/>
    <w:rsid w:val="00437AAB"/>
    <w:rsid w:val="00440F99"/>
    <w:rsid w:val="00441689"/>
    <w:rsid w:val="0044296B"/>
    <w:rsid w:val="00444367"/>
    <w:rsid w:val="004454BB"/>
    <w:rsid w:val="00445BDE"/>
    <w:rsid w:val="004464B0"/>
    <w:rsid w:val="004468C6"/>
    <w:rsid w:val="00446BE5"/>
    <w:rsid w:val="00446FD8"/>
    <w:rsid w:val="0044723B"/>
    <w:rsid w:val="00447291"/>
    <w:rsid w:val="00447D86"/>
    <w:rsid w:val="00447E0B"/>
    <w:rsid w:val="004505BC"/>
    <w:rsid w:val="00450CF4"/>
    <w:rsid w:val="004513ED"/>
    <w:rsid w:val="0045170E"/>
    <w:rsid w:val="00452775"/>
    <w:rsid w:val="004532D0"/>
    <w:rsid w:val="004538BA"/>
    <w:rsid w:val="00453E4B"/>
    <w:rsid w:val="00454B20"/>
    <w:rsid w:val="00454EE8"/>
    <w:rsid w:val="00455803"/>
    <w:rsid w:val="00455CD6"/>
    <w:rsid w:val="00455CD7"/>
    <w:rsid w:val="00456E97"/>
    <w:rsid w:val="004570E3"/>
    <w:rsid w:val="004576B1"/>
    <w:rsid w:val="00457C68"/>
    <w:rsid w:val="00457CA1"/>
    <w:rsid w:val="00457F97"/>
    <w:rsid w:val="004601A5"/>
    <w:rsid w:val="00460468"/>
    <w:rsid w:val="004607B6"/>
    <w:rsid w:val="0046170C"/>
    <w:rsid w:val="004617D0"/>
    <w:rsid w:val="0046180B"/>
    <w:rsid w:val="00462D41"/>
    <w:rsid w:val="00463274"/>
    <w:rsid w:val="004636A1"/>
    <w:rsid w:val="00463D0C"/>
    <w:rsid w:val="00463FE2"/>
    <w:rsid w:val="00463FF9"/>
    <w:rsid w:val="00464A21"/>
    <w:rsid w:val="00464F6E"/>
    <w:rsid w:val="004652EB"/>
    <w:rsid w:val="00465828"/>
    <w:rsid w:val="00466254"/>
    <w:rsid w:val="00466360"/>
    <w:rsid w:val="00466730"/>
    <w:rsid w:val="00466D04"/>
    <w:rsid w:val="00467086"/>
    <w:rsid w:val="00467752"/>
    <w:rsid w:val="00467F81"/>
    <w:rsid w:val="00470012"/>
    <w:rsid w:val="0047017F"/>
    <w:rsid w:val="00470663"/>
    <w:rsid w:val="00470ED7"/>
    <w:rsid w:val="004714C3"/>
    <w:rsid w:val="004717AB"/>
    <w:rsid w:val="00471DB6"/>
    <w:rsid w:val="00471FD6"/>
    <w:rsid w:val="004726E8"/>
    <w:rsid w:val="00473B5E"/>
    <w:rsid w:val="00474907"/>
    <w:rsid w:val="00474D1F"/>
    <w:rsid w:val="00475835"/>
    <w:rsid w:val="00475B07"/>
    <w:rsid w:val="0047682E"/>
    <w:rsid w:val="00476B8A"/>
    <w:rsid w:val="004776CD"/>
    <w:rsid w:val="0048014C"/>
    <w:rsid w:val="004806F2"/>
    <w:rsid w:val="004807CC"/>
    <w:rsid w:val="00481092"/>
    <w:rsid w:val="0048167D"/>
    <w:rsid w:val="00481705"/>
    <w:rsid w:val="004821AC"/>
    <w:rsid w:val="004821F8"/>
    <w:rsid w:val="00482404"/>
    <w:rsid w:val="004829B8"/>
    <w:rsid w:val="00482EE7"/>
    <w:rsid w:val="004835AA"/>
    <w:rsid w:val="00483A11"/>
    <w:rsid w:val="00483B8B"/>
    <w:rsid w:val="00483DEC"/>
    <w:rsid w:val="004842C5"/>
    <w:rsid w:val="00484442"/>
    <w:rsid w:val="00484A8E"/>
    <w:rsid w:val="00484B18"/>
    <w:rsid w:val="0048500B"/>
    <w:rsid w:val="004851AC"/>
    <w:rsid w:val="00485C96"/>
    <w:rsid w:val="004862DE"/>
    <w:rsid w:val="00486330"/>
    <w:rsid w:val="004867F5"/>
    <w:rsid w:val="004869D5"/>
    <w:rsid w:val="00490418"/>
    <w:rsid w:val="00490714"/>
    <w:rsid w:val="00490B71"/>
    <w:rsid w:val="00490C89"/>
    <w:rsid w:val="00490FB2"/>
    <w:rsid w:val="00491CAB"/>
    <w:rsid w:val="00492615"/>
    <w:rsid w:val="00492CFF"/>
    <w:rsid w:val="00492E62"/>
    <w:rsid w:val="00493473"/>
    <w:rsid w:val="0049358B"/>
    <w:rsid w:val="0049380E"/>
    <w:rsid w:val="00494022"/>
    <w:rsid w:val="004943E2"/>
    <w:rsid w:val="00494E9B"/>
    <w:rsid w:val="00494EDB"/>
    <w:rsid w:val="00494FF3"/>
    <w:rsid w:val="00495044"/>
    <w:rsid w:val="004953AB"/>
    <w:rsid w:val="00495613"/>
    <w:rsid w:val="00495998"/>
    <w:rsid w:val="00495BB7"/>
    <w:rsid w:val="00495EAA"/>
    <w:rsid w:val="004967A8"/>
    <w:rsid w:val="00497767"/>
    <w:rsid w:val="004A0ECD"/>
    <w:rsid w:val="004A177F"/>
    <w:rsid w:val="004A18E9"/>
    <w:rsid w:val="004A194F"/>
    <w:rsid w:val="004A1EE8"/>
    <w:rsid w:val="004A1F6B"/>
    <w:rsid w:val="004A2109"/>
    <w:rsid w:val="004A25ED"/>
    <w:rsid w:val="004A29C0"/>
    <w:rsid w:val="004A32C0"/>
    <w:rsid w:val="004A3646"/>
    <w:rsid w:val="004A3836"/>
    <w:rsid w:val="004A3B97"/>
    <w:rsid w:val="004A3E46"/>
    <w:rsid w:val="004A4304"/>
    <w:rsid w:val="004A4AF1"/>
    <w:rsid w:val="004A4DA7"/>
    <w:rsid w:val="004A4EE7"/>
    <w:rsid w:val="004A5143"/>
    <w:rsid w:val="004A590F"/>
    <w:rsid w:val="004A6716"/>
    <w:rsid w:val="004A673B"/>
    <w:rsid w:val="004A67F7"/>
    <w:rsid w:val="004A68AB"/>
    <w:rsid w:val="004A693D"/>
    <w:rsid w:val="004A6B3D"/>
    <w:rsid w:val="004A6D03"/>
    <w:rsid w:val="004A6E71"/>
    <w:rsid w:val="004A70B3"/>
    <w:rsid w:val="004A715E"/>
    <w:rsid w:val="004A718E"/>
    <w:rsid w:val="004A765C"/>
    <w:rsid w:val="004A76E2"/>
    <w:rsid w:val="004A78FB"/>
    <w:rsid w:val="004A7C90"/>
    <w:rsid w:val="004A7D5B"/>
    <w:rsid w:val="004B03A8"/>
    <w:rsid w:val="004B03D3"/>
    <w:rsid w:val="004B0BA7"/>
    <w:rsid w:val="004B0C3A"/>
    <w:rsid w:val="004B10E6"/>
    <w:rsid w:val="004B1140"/>
    <w:rsid w:val="004B13E3"/>
    <w:rsid w:val="004B1AD4"/>
    <w:rsid w:val="004B1B2F"/>
    <w:rsid w:val="004B1FE8"/>
    <w:rsid w:val="004B2567"/>
    <w:rsid w:val="004B28B3"/>
    <w:rsid w:val="004B2CE3"/>
    <w:rsid w:val="004B2E0E"/>
    <w:rsid w:val="004B3161"/>
    <w:rsid w:val="004B34A0"/>
    <w:rsid w:val="004B3B45"/>
    <w:rsid w:val="004B3C58"/>
    <w:rsid w:val="004B3C5E"/>
    <w:rsid w:val="004B43B9"/>
    <w:rsid w:val="004B4968"/>
    <w:rsid w:val="004B50C0"/>
    <w:rsid w:val="004B50DC"/>
    <w:rsid w:val="004B5305"/>
    <w:rsid w:val="004B600E"/>
    <w:rsid w:val="004B6799"/>
    <w:rsid w:val="004B693E"/>
    <w:rsid w:val="004B6CE5"/>
    <w:rsid w:val="004B6F30"/>
    <w:rsid w:val="004B7510"/>
    <w:rsid w:val="004B7625"/>
    <w:rsid w:val="004B7C88"/>
    <w:rsid w:val="004B7DED"/>
    <w:rsid w:val="004B7FA6"/>
    <w:rsid w:val="004C0A6E"/>
    <w:rsid w:val="004C16B6"/>
    <w:rsid w:val="004C202D"/>
    <w:rsid w:val="004C2165"/>
    <w:rsid w:val="004C21DA"/>
    <w:rsid w:val="004C2932"/>
    <w:rsid w:val="004C2DAD"/>
    <w:rsid w:val="004C4077"/>
    <w:rsid w:val="004C419E"/>
    <w:rsid w:val="004C42BE"/>
    <w:rsid w:val="004C45D6"/>
    <w:rsid w:val="004C5429"/>
    <w:rsid w:val="004C57D9"/>
    <w:rsid w:val="004C5971"/>
    <w:rsid w:val="004C68B8"/>
    <w:rsid w:val="004C770F"/>
    <w:rsid w:val="004C7FD0"/>
    <w:rsid w:val="004D0034"/>
    <w:rsid w:val="004D02C3"/>
    <w:rsid w:val="004D045F"/>
    <w:rsid w:val="004D07C8"/>
    <w:rsid w:val="004D0D14"/>
    <w:rsid w:val="004D0D8B"/>
    <w:rsid w:val="004D0E7B"/>
    <w:rsid w:val="004D10C0"/>
    <w:rsid w:val="004D1AAA"/>
    <w:rsid w:val="004D1E17"/>
    <w:rsid w:val="004D21EE"/>
    <w:rsid w:val="004D29F4"/>
    <w:rsid w:val="004D2EA2"/>
    <w:rsid w:val="004D3B61"/>
    <w:rsid w:val="004D4752"/>
    <w:rsid w:val="004D4C07"/>
    <w:rsid w:val="004D55E9"/>
    <w:rsid w:val="004D5D4D"/>
    <w:rsid w:val="004D6EA8"/>
    <w:rsid w:val="004D74EF"/>
    <w:rsid w:val="004D7C70"/>
    <w:rsid w:val="004D7FD3"/>
    <w:rsid w:val="004E02CB"/>
    <w:rsid w:val="004E0FDC"/>
    <w:rsid w:val="004E156A"/>
    <w:rsid w:val="004E15B8"/>
    <w:rsid w:val="004E1782"/>
    <w:rsid w:val="004E17C4"/>
    <w:rsid w:val="004E1CFD"/>
    <w:rsid w:val="004E1FD7"/>
    <w:rsid w:val="004E214E"/>
    <w:rsid w:val="004E29C4"/>
    <w:rsid w:val="004E2F70"/>
    <w:rsid w:val="004E2FC5"/>
    <w:rsid w:val="004E3777"/>
    <w:rsid w:val="004E39E3"/>
    <w:rsid w:val="004E3F3D"/>
    <w:rsid w:val="004E4986"/>
    <w:rsid w:val="004E4AB0"/>
    <w:rsid w:val="004E4E1A"/>
    <w:rsid w:val="004E4ECD"/>
    <w:rsid w:val="004E586C"/>
    <w:rsid w:val="004E645A"/>
    <w:rsid w:val="004E6C7B"/>
    <w:rsid w:val="004E7311"/>
    <w:rsid w:val="004E7500"/>
    <w:rsid w:val="004E7BF5"/>
    <w:rsid w:val="004F0153"/>
    <w:rsid w:val="004F023F"/>
    <w:rsid w:val="004F096C"/>
    <w:rsid w:val="004F10B9"/>
    <w:rsid w:val="004F31CF"/>
    <w:rsid w:val="004F4D3E"/>
    <w:rsid w:val="004F4D6E"/>
    <w:rsid w:val="004F4DEA"/>
    <w:rsid w:val="004F50DE"/>
    <w:rsid w:val="004F59FD"/>
    <w:rsid w:val="004F6169"/>
    <w:rsid w:val="004F61E9"/>
    <w:rsid w:val="004F627F"/>
    <w:rsid w:val="004F6440"/>
    <w:rsid w:val="004F695A"/>
    <w:rsid w:val="004F6F3F"/>
    <w:rsid w:val="004F73A5"/>
    <w:rsid w:val="004F76DB"/>
    <w:rsid w:val="004F778E"/>
    <w:rsid w:val="004F7A35"/>
    <w:rsid w:val="004F7BE8"/>
    <w:rsid w:val="005011BC"/>
    <w:rsid w:val="005020F6"/>
    <w:rsid w:val="00502665"/>
    <w:rsid w:val="00502BB1"/>
    <w:rsid w:val="00502DAA"/>
    <w:rsid w:val="00503153"/>
    <w:rsid w:val="00503476"/>
    <w:rsid w:val="00503B64"/>
    <w:rsid w:val="00503E79"/>
    <w:rsid w:val="005045C2"/>
    <w:rsid w:val="00504AF4"/>
    <w:rsid w:val="00505381"/>
    <w:rsid w:val="0050556D"/>
    <w:rsid w:val="00505B30"/>
    <w:rsid w:val="005066F9"/>
    <w:rsid w:val="00506B61"/>
    <w:rsid w:val="0051064E"/>
    <w:rsid w:val="00511B1B"/>
    <w:rsid w:val="00511CE5"/>
    <w:rsid w:val="00511D3F"/>
    <w:rsid w:val="00511EB7"/>
    <w:rsid w:val="005127C9"/>
    <w:rsid w:val="00513681"/>
    <w:rsid w:val="00513C11"/>
    <w:rsid w:val="00514B30"/>
    <w:rsid w:val="00514CEF"/>
    <w:rsid w:val="00515C9E"/>
    <w:rsid w:val="0051699A"/>
    <w:rsid w:val="00517B69"/>
    <w:rsid w:val="00517DF3"/>
    <w:rsid w:val="00520DCD"/>
    <w:rsid w:val="00520E33"/>
    <w:rsid w:val="0052107F"/>
    <w:rsid w:val="005212C7"/>
    <w:rsid w:val="00521696"/>
    <w:rsid w:val="0052191E"/>
    <w:rsid w:val="00522972"/>
    <w:rsid w:val="00522EBB"/>
    <w:rsid w:val="005239F5"/>
    <w:rsid w:val="00523BD2"/>
    <w:rsid w:val="00523C51"/>
    <w:rsid w:val="00524011"/>
    <w:rsid w:val="0052436F"/>
    <w:rsid w:val="005243CF"/>
    <w:rsid w:val="00525431"/>
    <w:rsid w:val="0052570A"/>
    <w:rsid w:val="00525B9B"/>
    <w:rsid w:val="005266E0"/>
    <w:rsid w:val="005273DA"/>
    <w:rsid w:val="00527492"/>
    <w:rsid w:val="0052779D"/>
    <w:rsid w:val="00527C0B"/>
    <w:rsid w:val="00527F23"/>
    <w:rsid w:val="00530176"/>
    <w:rsid w:val="005309E9"/>
    <w:rsid w:val="0053131E"/>
    <w:rsid w:val="00531514"/>
    <w:rsid w:val="00531631"/>
    <w:rsid w:val="00531C55"/>
    <w:rsid w:val="00532219"/>
    <w:rsid w:val="00532A24"/>
    <w:rsid w:val="00533B33"/>
    <w:rsid w:val="00533C9D"/>
    <w:rsid w:val="00534588"/>
    <w:rsid w:val="005348AB"/>
    <w:rsid w:val="00534CFC"/>
    <w:rsid w:val="00535304"/>
    <w:rsid w:val="005353CE"/>
    <w:rsid w:val="005355B7"/>
    <w:rsid w:val="005357D1"/>
    <w:rsid w:val="00535E59"/>
    <w:rsid w:val="00536436"/>
    <w:rsid w:val="005365E6"/>
    <w:rsid w:val="00536D3D"/>
    <w:rsid w:val="005377A7"/>
    <w:rsid w:val="00537B39"/>
    <w:rsid w:val="00537F67"/>
    <w:rsid w:val="00540E20"/>
    <w:rsid w:val="005419FF"/>
    <w:rsid w:val="00541A5B"/>
    <w:rsid w:val="00541F5F"/>
    <w:rsid w:val="0054235B"/>
    <w:rsid w:val="005427E6"/>
    <w:rsid w:val="0054290E"/>
    <w:rsid w:val="00542B0A"/>
    <w:rsid w:val="00542EF8"/>
    <w:rsid w:val="0054311D"/>
    <w:rsid w:val="00543A56"/>
    <w:rsid w:val="00543F1C"/>
    <w:rsid w:val="00544094"/>
    <w:rsid w:val="005442E2"/>
    <w:rsid w:val="00544F45"/>
    <w:rsid w:val="00544F98"/>
    <w:rsid w:val="00547113"/>
    <w:rsid w:val="00547A4D"/>
    <w:rsid w:val="00547F35"/>
    <w:rsid w:val="005502C0"/>
    <w:rsid w:val="00550670"/>
    <w:rsid w:val="005508B2"/>
    <w:rsid w:val="0055092C"/>
    <w:rsid w:val="00550B9A"/>
    <w:rsid w:val="00550DF0"/>
    <w:rsid w:val="00551029"/>
    <w:rsid w:val="00551744"/>
    <w:rsid w:val="00552040"/>
    <w:rsid w:val="005520DD"/>
    <w:rsid w:val="005522A4"/>
    <w:rsid w:val="0055233A"/>
    <w:rsid w:val="00552655"/>
    <w:rsid w:val="00552696"/>
    <w:rsid w:val="00553D91"/>
    <w:rsid w:val="00554451"/>
    <w:rsid w:val="0055464B"/>
    <w:rsid w:val="0055531F"/>
    <w:rsid w:val="005555B4"/>
    <w:rsid w:val="005569A8"/>
    <w:rsid w:val="00556B8D"/>
    <w:rsid w:val="00557126"/>
    <w:rsid w:val="00557199"/>
    <w:rsid w:val="005571C7"/>
    <w:rsid w:val="00557E76"/>
    <w:rsid w:val="005601C9"/>
    <w:rsid w:val="005603DD"/>
    <w:rsid w:val="00560411"/>
    <w:rsid w:val="00560743"/>
    <w:rsid w:val="00560771"/>
    <w:rsid w:val="00560A7D"/>
    <w:rsid w:val="0056213D"/>
    <w:rsid w:val="00562B27"/>
    <w:rsid w:val="00562EC2"/>
    <w:rsid w:val="0056340F"/>
    <w:rsid w:val="00563C6B"/>
    <w:rsid w:val="00563ED9"/>
    <w:rsid w:val="005643D9"/>
    <w:rsid w:val="0056440F"/>
    <w:rsid w:val="00564554"/>
    <w:rsid w:val="00564995"/>
    <w:rsid w:val="005649DD"/>
    <w:rsid w:val="00564FFD"/>
    <w:rsid w:val="00565339"/>
    <w:rsid w:val="0056561A"/>
    <w:rsid w:val="00565691"/>
    <w:rsid w:val="00565AA5"/>
    <w:rsid w:val="005662FF"/>
    <w:rsid w:val="00566B02"/>
    <w:rsid w:val="00567AB1"/>
    <w:rsid w:val="00567D6C"/>
    <w:rsid w:val="00567E64"/>
    <w:rsid w:val="005702A9"/>
    <w:rsid w:val="0057037C"/>
    <w:rsid w:val="0057102A"/>
    <w:rsid w:val="00571FF7"/>
    <w:rsid w:val="00572430"/>
    <w:rsid w:val="00572634"/>
    <w:rsid w:val="00572952"/>
    <w:rsid w:val="00572DF2"/>
    <w:rsid w:val="00572DF5"/>
    <w:rsid w:val="00573241"/>
    <w:rsid w:val="0057364B"/>
    <w:rsid w:val="005739C1"/>
    <w:rsid w:val="00573CB4"/>
    <w:rsid w:val="00573F29"/>
    <w:rsid w:val="00574082"/>
    <w:rsid w:val="0057409E"/>
    <w:rsid w:val="00574C08"/>
    <w:rsid w:val="00574DAE"/>
    <w:rsid w:val="00575172"/>
    <w:rsid w:val="005752B3"/>
    <w:rsid w:val="00575407"/>
    <w:rsid w:val="0057540B"/>
    <w:rsid w:val="005755E8"/>
    <w:rsid w:val="00575879"/>
    <w:rsid w:val="00576563"/>
    <w:rsid w:val="00576912"/>
    <w:rsid w:val="00576975"/>
    <w:rsid w:val="00576E62"/>
    <w:rsid w:val="00577D81"/>
    <w:rsid w:val="00577E46"/>
    <w:rsid w:val="0058007C"/>
    <w:rsid w:val="00580CAC"/>
    <w:rsid w:val="00581147"/>
    <w:rsid w:val="00581226"/>
    <w:rsid w:val="005818D8"/>
    <w:rsid w:val="00581C22"/>
    <w:rsid w:val="00581E6E"/>
    <w:rsid w:val="00582826"/>
    <w:rsid w:val="005829AE"/>
    <w:rsid w:val="005834A8"/>
    <w:rsid w:val="00583F45"/>
    <w:rsid w:val="00583FFE"/>
    <w:rsid w:val="005840CB"/>
    <w:rsid w:val="00584180"/>
    <w:rsid w:val="00584AD0"/>
    <w:rsid w:val="00584B44"/>
    <w:rsid w:val="00584E0E"/>
    <w:rsid w:val="005853C8"/>
    <w:rsid w:val="005856D5"/>
    <w:rsid w:val="00585FCA"/>
    <w:rsid w:val="00586698"/>
    <w:rsid w:val="005867D0"/>
    <w:rsid w:val="00586C19"/>
    <w:rsid w:val="005900F0"/>
    <w:rsid w:val="00590D56"/>
    <w:rsid w:val="00590FE7"/>
    <w:rsid w:val="005918D9"/>
    <w:rsid w:val="00591A6A"/>
    <w:rsid w:val="00591C64"/>
    <w:rsid w:val="00592136"/>
    <w:rsid w:val="00592B71"/>
    <w:rsid w:val="00593073"/>
    <w:rsid w:val="00594591"/>
    <w:rsid w:val="0059480A"/>
    <w:rsid w:val="00594A7A"/>
    <w:rsid w:val="00595031"/>
    <w:rsid w:val="005950E1"/>
    <w:rsid w:val="0059521B"/>
    <w:rsid w:val="0059584E"/>
    <w:rsid w:val="00595ADA"/>
    <w:rsid w:val="00596170"/>
    <w:rsid w:val="0059642C"/>
    <w:rsid w:val="00596B3F"/>
    <w:rsid w:val="005971BA"/>
    <w:rsid w:val="00597280"/>
    <w:rsid w:val="0059737B"/>
    <w:rsid w:val="005976E4"/>
    <w:rsid w:val="005A0983"/>
    <w:rsid w:val="005A0B23"/>
    <w:rsid w:val="005A108E"/>
    <w:rsid w:val="005A128E"/>
    <w:rsid w:val="005A1451"/>
    <w:rsid w:val="005A18D0"/>
    <w:rsid w:val="005A1CFE"/>
    <w:rsid w:val="005A20CC"/>
    <w:rsid w:val="005A2671"/>
    <w:rsid w:val="005A28E2"/>
    <w:rsid w:val="005A2E16"/>
    <w:rsid w:val="005A305B"/>
    <w:rsid w:val="005A3C6A"/>
    <w:rsid w:val="005A4112"/>
    <w:rsid w:val="005A4194"/>
    <w:rsid w:val="005A592F"/>
    <w:rsid w:val="005A5AC5"/>
    <w:rsid w:val="005A5E01"/>
    <w:rsid w:val="005A5E1D"/>
    <w:rsid w:val="005A6711"/>
    <w:rsid w:val="005A7D0D"/>
    <w:rsid w:val="005B0248"/>
    <w:rsid w:val="005B09D0"/>
    <w:rsid w:val="005B0A8D"/>
    <w:rsid w:val="005B0EF6"/>
    <w:rsid w:val="005B2539"/>
    <w:rsid w:val="005B254F"/>
    <w:rsid w:val="005B26D1"/>
    <w:rsid w:val="005B3738"/>
    <w:rsid w:val="005B37A9"/>
    <w:rsid w:val="005B4720"/>
    <w:rsid w:val="005B4D28"/>
    <w:rsid w:val="005B4F26"/>
    <w:rsid w:val="005B50B3"/>
    <w:rsid w:val="005B5176"/>
    <w:rsid w:val="005B53F2"/>
    <w:rsid w:val="005B5BE0"/>
    <w:rsid w:val="005B6564"/>
    <w:rsid w:val="005B6B42"/>
    <w:rsid w:val="005B6B7A"/>
    <w:rsid w:val="005B7566"/>
    <w:rsid w:val="005B7A68"/>
    <w:rsid w:val="005B7F29"/>
    <w:rsid w:val="005B7FAD"/>
    <w:rsid w:val="005C076F"/>
    <w:rsid w:val="005C0896"/>
    <w:rsid w:val="005C0E5D"/>
    <w:rsid w:val="005C17C0"/>
    <w:rsid w:val="005C1CE4"/>
    <w:rsid w:val="005C292C"/>
    <w:rsid w:val="005C2953"/>
    <w:rsid w:val="005C2AD4"/>
    <w:rsid w:val="005C2CA5"/>
    <w:rsid w:val="005C30DE"/>
    <w:rsid w:val="005C3666"/>
    <w:rsid w:val="005C3EEE"/>
    <w:rsid w:val="005C3FB9"/>
    <w:rsid w:val="005C41B8"/>
    <w:rsid w:val="005C47D7"/>
    <w:rsid w:val="005C48DD"/>
    <w:rsid w:val="005C5A7F"/>
    <w:rsid w:val="005C5E22"/>
    <w:rsid w:val="005C60BA"/>
    <w:rsid w:val="005C671C"/>
    <w:rsid w:val="005C6905"/>
    <w:rsid w:val="005C6CB4"/>
    <w:rsid w:val="005C75B2"/>
    <w:rsid w:val="005D021E"/>
    <w:rsid w:val="005D07A9"/>
    <w:rsid w:val="005D165A"/>
    <w:rsid w:val="005D1D5C"/>
    <w:rsid w:val="005D24DF"/>
    <w:rsid w:val="005D2965"/>
    <w:rsid w:val="005D2E71"/>
    <w:rsid w:val="005D3114"/>
    <w:rsid w:val="005D3AC6"/>
    <w:rsid w:val="005D3EA1"/>
    <w:rsid w:val="005D4053"/>
    <w:rsid w:val="005D4DEC"/>
    <w:rsid w:val="005D50C5"/>
    <w:rsid w:val="005D5329"/>
    <w:rsid w:val="005D5619"/>
    <w:rsid w:val="005D6A69"/>
    <w:rsid w:val="005D6DFE"/>
    <w:rsid w:val="005D7219"/>
    <w:rsid w:val="005D7415"/>
    <w:rsid w:val="005D7A96"/>
    <w:rsid w:val="005D7FB5"/>
    <w:rsid w:val="005E02E2"/>
    <w:rsid w:val="005E033B"/>
    <w:rsid w:val="005E03C9"/>
    <w:rsid w:val="005E0635"/>
    <w:rsid w:val="005E0D76"/>
    <w:rsid w:val="005E0DCB"/>
    <w:rsid w:val="005E1211"/>
    <w:rsid w:val="005E156E"/>
    <w:rsid w:val="005E1694"/>
    <w:rsid w:val="005E1C37"/>
    <w:rsid w:val="005E2A64"/>
    <w:rsid w:val="005E2C5A"/>
    <w:rsid w:val="005E3598"/>
    <w:rsid w:val="005E3616"/>
    <w:rsid w:val="005E3AE7"/>
    <w:rsid w:val="005E5826"/>
    <w:rsid w:val="005E5C92"/>
    <w:rsid w:val="005E5E12"/>
    <w:rsid w:val="005E5E83"/>
    <w:rsid w:val="005E6B59"/>
    <w:rsid w:val="005E6B87"/>
    <w:rsid w:val="005E6DA8"/>
    <w:rsid w:val="005E6E1C"/>
    <w:rsid w:val="005E6F89"/>
    <w:rsid w:val="005E73B0"/>
    <w:rsid w:val="005E74FE"/>
    <w:rsid w:val="005E7F43"/>
    <w:rsid w:val="005F0A63"/>
    <w:rsid w:val="005F0B6F"/>
    <w:rsid w:val="005F0F70"/>
    <w:rsid w:val="005F1583"/>
    <w:rsid w:val="005F17FF"/>
    <w:rsid w:val="005F1928"/>
    <w:rsid w:val="005F19E1"/>
    <w:rsid w:val="005F1CF0"/>
    <w:rsid w:val="005F1DD9"/>
    <w:rsid w:val="005F27A8"/>
    <w:rsid w:val="005F27C3"/>
    <w:rsid w:val="005F2C78"/>
    <w:rsid w:val="005F46A3"/>
    <w:rsid w:val="005F4E4D"/>
    <w:rsid w:val="005F4EF4"/>
    <w:rsid w:val="005F5B14"/>
    <w:rsid w:val="005F5D93"/>
    <w:rsid w:val="005F5D99"/>
    <w:rsid w:val="005F6900"/>
    <w:rsid w:val="005F6B8F"/>
    <w:rsid w:val="005F6E7D"/>
    <w:rsid w:val="005F7694"/>
    <w:rsid w:val="005F7843"/>
    <w:rsid w:val="00600508"/>
    <w:rsid w:val="00600700"/>
    <w:rsid w:val="0060170F"/>
    <w:rsid w:val="006019F1"/>
    <w:rsid w:val="0060249C"/>
    <w:rsid w:val="006032BF"/>
    <w:rsid w:val="00604203"/>
    <w:rsid w:val="006045FF"/>
    <w:rsid w:val="00604B32"/>
    <w:rsid w:val="00604C5D"/>
    <w:rsid w:val="00605180"/>
    <w:rsid w:val="00605564"/>
    <w:rsid w:val="00605BC5"/>
    <w:rsid w:val="00606701"/>
    <w:rsid w:val="00606B8E"/>
    <w:rsid w:val="00606DE1"/>
    <w:rsid w:val="00607041"/>
    <w:rsid w:val="00607198"/>
    <w:rsid w:val="00607478"/>
    <w:rsid w:val="00607865"/>
    <w:rsid w:val="00607B70"/>
    <w:rsid w:val="00610395"/>
    <w:rsid w:val="00610844"/>
    <w:rsid w:val="00610DFB"/>
    <w:rsid w:val="00611323"/>
    <w:rsid w:val="0061139E"/>
    <w:rsid w:val="00611581"/>
    <w:rsid w:val="00611CEC"/>
    <w:rsid w:val="0061218E"/>
    <w:rsid w:val="00612FC4"/>
    <w:rsid w:val="006141D4"/>
    <w:rsid w:val="006148AE"/>
    <w:rsid w:val="00614991"/>
    <w:rsid w:val="00614997"/>
    <w:rsid w:val="00614B77"/>
    <w:rsid w:val="00614C87"/>
    <w:rsid w:val="00614CC0"/>
    <w:rsid w:val="00615333"/>
    <w:rsid w:val="0061557F"/>
    <w:rsid w:val="0061585E"/>
    <w:rsid w:val="006163DF"/>
    <w:rsid w:val="0061654A"/>
    <w:rsid w:val="00616882"/>
    <w:rsid w:val="00616900"/>
    <w:rsid w:val="00616BA2"/>
    <w:rsid w:val="00617637"/>
    <w:rsid w:val="00617C72"/>
    <w:rsid w:val="00620224"/>
    <w:rsid w:val="00621A7A"/>
    <w:rsid w:val="006223EE"/>
    <w:rsid w:val="0062270A"/>
    <w:rsid w:val="0062287E"/>
    <w:rsid w:val="006229DA"/>
    <w:rsid w:val="00622C65"/>
    <w:rsid w:val="00622EB1"/>
    <w:rsid w:val="00623160"/>
    <w:rsid w:val="00623254"/>
    <w:rsid w:val="00623356"/>
    <w:rsid w:val="0062376B"/>
    <w:rsid w:val="00623933"/>
    <w:rsid w:val="00623959"/>
    <w:rsid w:val="00623B54"/>
    <w:rsid w:val="00623B8F"/>
    <w:rsid w:val="00624563"/>
    <w:rsid w:val="00624C4F"/>
    <w:rsid w:val="00624CB7"/>
    <w:rsid w:val="00624FDD"/>
    <w:rsid w:val="00626129"/>
    <w:rsid w:val="006267B7"/>
    <w:rsid w:val="00626D7D"/>
    <w:rsid w:val="006276B9"/>
    <w:rsid w:val="00627704"/>
    <w:rsid w:val="00630100"/>
    <w:rsid w:val="00630A4A"/>
    <w:rsid w:val="00630D0E"/>
    <w:rsid w:val="00630EB5"/>
    <w:rsid w:val="0063145B"/>
    <w:rsid w:val="0063184C"/>
    <w:rsid w:val="006328DC"/>
    <w:rsid w:val="00632C15"/>
    <w:rsid w:val="00632F54"/>
    <w:rsid w:val="0063347D"/>
    <w:rsid w:val="00633769"/>
    <w:rsid w:val="00633BD3"/>
    <w:rsid w:val="00634177"/>
    <w:rsid w:val="00634AE6"/>
    <w:rsid w:val="00635694"/>
    <w:rsid w:val="00635762"/>
    <w:rsid w:val="00635C5B"/>
    <w:rsid w:val="0063630B"/>
    <w:rsid w:val="00636A90"/>
    <w:rsid w:val="00637C8E"/>
    <w:rsid w:val="00637FB9"/>
    <w:rsid w:val="00637FE4"/>
    <w:rsid w:val="006406A6"/>
    <w:rsid w:val="00640B6A"/>
    <w:rsid w:val="00642274"/>
    <w:rsid w:val="00642700"/>
    <w:rsid w:val="00642738"/>
    <w:rsid w:val="00642C48"/>
    <w:rsid w:val="00642F67"/>
    <w:rsid w:val="00643445"/>
    <w:rsid w:val="006434BB"/>
    <w:rsid w:val="00644E7B"/>
    <w:rsid w:val="00645A00"/>
    <w:rsid w:val="00645AD7"/>
    <w:rsid w:val="0064608F"/>
    <w:rsid w:val="00646378"/>
    <w:rsid w:val="00647715"/>
    <w:rsid w:val="00647DFD"/>
    <w:rsid w:val="006500A3"/>
    <w:rsid w:val="00650883"/>
    <w:rsid w:val="0065152E"/>
    <w:rsid w:val="006516FB"/>
    <w:rsid w:val="00651ED2"/>
    <w:rsid w:val="006524D2"/>
    <w:rsid w:val="00652646"/>
    <w:rsid w:val="00652756"/>
    <w:rsid w:val="0065299D"/>
    <w:rsid w:val="00652F16"/>
    <w:rsid w:val="00653CAF"/>
    <w:rsid w:val="00653F24"/>
    <w:rsid w:val="00654133"/>
    <w:rsid w:val="00654696"/>
    <w:rsid w:val="00655167"/>
    <w:rsid w:val="006555F9"/>
    <w:rsid w:val="00656357"/>
    <w:rsid w:val="006563AE"/>
    <w:rsid w:val="006565B3"/>
    <w:rsid w:val="00656E20"/>
    <w:rsid w:val="0065742F"/>
    <w:rsid w:val="00660127"/>
    <w:rsid w:val="0066031C"/>
    <w:rsid w:val="0066035C"/>
    <w:rsid w:val="006606AB"/>
    <w:rsid w:val="006609B7"/>
    <w:rsid w:val="006609E3"/>
    <w:rsid w:val="00661F05"/>
    <w:rsid w:val="00661F35"/>
    <w:rsid w:val="00662EAA"/>
    <w:rsid w:val="00663117"/>
    <w:rsid w:val="006631AF"/>
    <w:rsid w:val="0066323A"/>
    <w:rsid w:val="00663B5A"/>
    <w:rsid w:val="00663F07"/>
    <w:rsid w:val="00664216"/>
    <w:rsid w:val="00665008"/>
    <w:rsid w:val="00665509"/>
    <w:rsid w:val="00665894"/>
    <w:rsid w:val="006662E7"/>
    <w:rsid w:val="00666DC1"/>
    <w:rsid w:val="00671D9C"/>
    <w:rsid w:val="00671E17"/>
    <w:rsid w:val="00673C96"/>
    <w:rsid w:val="00673CAD"/>
    <w:rsid w:val="00674450"/>
    <w:rsid w:val="0067481E"/>
    <w:rsid w:val="00674E78"/>
    <w:rsid w:val="00675242"/>
    <w:rsid w:val="0067528E"/>
    <w:rsid w:val="00675E4E"/>
    <w:rsid w:val="0067617F"/>
    <w:rsid w:val="006761DB"/>
    <w:rsid w:val="006766AC"/>
    <w:rsid w:val="00676D88"/>
    <w:rsid w:val="00677107"/>
    <w:rsid w:val="00677C4F"/>
    <w:rsid w:val="006800FA"/>
    <w:rsid w:val="006802C4"/>
    <w:rsid w:val="006803DE"/>
    <w:rsid w:val="0068043B"/>
    <w:rsid w:val="00680574"/>
    <w:rsid w:val="00680BA5"/>
    <w:rsid w:val="006823D0"/>
    <w:rsid w:val="00682758"/>
    <w:rsid w:val="00682A07"/>
    <w:rsid w:val="006837D2"/>
    <w:rsid w:val="00683C4E"/>
    <w:rsid w:val="00683D2F"/>
    <w:rsid w:val="00683E8B"/>
    <w:rsid w:val="0068452A"/>
    <w:rsid w:val="006846B1"/>
    <w:rsid w:val="00684B6F"/>
    <w:rsid w:val="00685AA3"/>
    <w:rsid w:val="00686562"/>
    <w:rsid w:val="006867F8"/>
    <w:rsid w:val="0068735E"/>
    <w:rsid w:val="00687A88"/>
    <w:rsid w:val="00690796"/>
    <w:rsid w:val="00690D5F"/>
    <w:rsid w:val="00690D62"/>
    <w:rsid w:val="00690DE9"/>
    <w:rsid w:val="0069111E"/>
    <w:rsid w:val="006915AD"/>
    <w:rsid w:val="0069225F"/>
    <w:rsid w:val="0069230B"/>
    <w:rsid w:val="006928AF"/>
    <w:rsid w:val="006929AB"/>
    <w:rsid w:val="0069356D"/>
    <w:rsid w:val="00693804"/>
    <w:rsid w:val="00693D13"/>
    <w:rsid w:val="00693E98"/>
    <w:rsid w:val="0069427D"/>
    <w:rsid w:val="00696A26"/>
    <w:rsid w:val="00697024"/>
    <w:rsid w:val="00697D4D"/>
    <w:rsid w:val="006A0E27"/>
    <w:rsid w:val="006A13AE"/>
    <w:rsid w:val="006A1459"/>
    <w:rsid w:val="006A16A0"/>
    <w:rsid w:val="006A1A76"/>
    <w:rsid w:val="006A2A74"/>
    <w:rsid w:val="006A37D9"/>
    <w:rsid w:val="006A39A6"/>
    <w:rsid w:val="006A3DCE"/>
    <w:rsid w:val="006A4DE1"/>
    <w:rsid w:val="006A560E"/>
    <w:rsid w:val="006A5975"/>
    <w:rsid w:val="006A6078"/>
    <w:rsid w:val="006A6E2C"/>
    <w:rsid w:val="006A6F27"/>
    <w:rsid w:val="006A71A3"/>
    <w:rsid w:val="006A7204"/>
    <w:rsid w:val="006A727F"/>
    <w:rsid w:val="006A76A9"/>
    <w:rsid w:val="006A782A"/>
    <w:rsid w:val="006A7ECF"/>
    <w:rsid w:val="006B0444"/>
    <w:rsid w:val="006B0D7B"/>
    <w:rsid w:val="006B0EAD"/>
    <w:rsid w:val="006B0FD8"/>
    <w:rsid w:val="006B1145"/>
    <w:rsid w:val="006B1CD3"/>
    <w:rsid w:val="006B20ED"/>
    <w:rsid w:val="006B24C7"/>
    <w:rsid w:val="006B2D8A"/>
    <w:rsid w:val="006B2EC1"/>
    <w:rsid w:val="006B2F10"/>
    <w:rsid w:val="006B342A"/>
    <w:rsid w:val="006B3EE8"/>
    <w:rsid w:val="006B3FFD"/>
    <w:rsid w:val="006B48F0"/>
    <w:rsid w:val="006B5B11"/>
    <w:rsid w:val="006B6523"/>
    <w:rsid w:val="006B66EF"/>
    <w:rsid w:val="006B6A8C"/>
    <w:rsid w:val="006B6DE0"/>
    <w:rsid w:val="006B78D6"/>
    <w:rsid w:val="006C0C3C"/>
    <w:rsid w:val="006C0E0B"/>
    <w:rsid w:val="006C1456"/>
    <w:rsid w:val="006C184B"/>
    <w:rsid w:val="006C1C05"/>
    <w:rsid w:val="006C1E97"/>
    <w:rsid w:val="006C1F71"/>
    <w:rsid w:val="006C2AAA"/>
    <w:rsid w:val="006C34B5"/>
    <w:rsid w:val="006C3DD8"/>
    <w:rsid w:val="006C4175"/>
    <w:rsid w:val="006C433E"/>
    <w:rsid w:val="006C4493"/>
    <w:rsid w:val="006C4F40"/>
    <w:rsid w:val="006C53D5"/>
    <w:rsid w:val="006C5534"/>
    <w:rsid w:val="006C5914"/>
    <w:rsid w:val="006C59B1"/>
    <w:rsid w:val="006C6085"/>
    <w:rsid w:val="006C654C"/>
    <w:rsid w:val="006C68B1"/>
    <w:rsid w:val="006C697D"/>
    <w:rsid w:val="006C6DD6"/>
    <w:rsid w:val="006C7011"/>
    <w:rsid w:val="006C7846"/>
    <w:rsid w:val="006C790F"/>
    <w:rsid w:val="006C7D80"/>
    <w:rsid w:val="006C7E07"/>
    <w:rsid w:val="006C7E96"/>
    <w:rsid w:val="006C7F70"/>
    <w:rsid w:val="006C7FD3"/>
    <w:rsid w:val="006D0051"/>
    <w:rsid w:val="006D1642"/>
    <w:rsid w:val="006D1E46"/>
    <w:rsid w:val="006D202A"/>
    <w:rsid w:val="006D2F11"/>
    <w:rsid w:val="006D3E86"/>
    <w:rsid w:val="006D42E8"/>
    <w:rsid w:val="006D5FBC"/>
    <w:rsid w:val="006D617A"/>
    <w:rsid w:val="006D6444"/>
    <w:rsid w:val="006D6C3E"/>
    <w:rsid w:val="006D6DD0"/>
    <w:rsid w:val="006D6F9A"/>
    <w:rsid w:val="006D72B3"/>
    <w:rsid w:val="006E0597"/>
    <w:rsid w:val="006E0D48"/>
    <w:rsid w:val="006E179B"/>
    <w:rsid w:val="006E181F"/>
    <w:rsid w:val="006E27C4"/>
    <w:rsid w:val="006E27CF"/>
    <w:rsid w:val="006E28C6"/>
    <w:rsid w:val="006E2CD6"/>
    <w:rsid w:val="006E2F8C"/>
    <w:rsid w:val="006E4329"/>
    <w:rsid w:val="006E43C3"/>
    <w:rsid w:val="006E66AD"/>
    <w:rsid w:val="006E7DB5"/>
    <w:rsid w:val="006F16A1"/>
    <w:rsid w:val="006F1BE5"/>
    <w:rsid w:val="006F1FAC"/>
    <w:rsid w:val="006F2249"/>
    <w:rsid w:val="006F2505"/>
    <w:rsid w:val="006F2C4D"/>
    <w:rsid w:val="006F2D6F"/>
    <w:rsid w:val="006F2EC9"/>
    <w:rsid w:val="006F3D16"/>
    <w:rsid w:val="006F3F5C"/>
    <w:rsid w:val="006F454F"/>
    <w:rsid w:val="006F47E1"/>
    <w:rsid w:val="006F4FAA"/>
    <w:rsid w:val="006F530B"/>
    <w:rsid w:val="006F5FE9"/>
    <w:rsid w:val="006F6079"/>
    <w:rsid w:val="006F63CB"/>
    <w:rsid w:val="006F6BD4"/>
    <w:rsid w:val="006F7024"/>
    <w:rsid w:val="007004BD"/>
    <w:rsid w:val="00700C5D"/>
    <w:rsid w:val="007017C9"/>
    <w:rsid w:val="00702262"/>
    <w:rsid w:val="007022DE"/>
    <w:rsid w:val="0070249F"/>
    <w:rsid w:val="007027D1"/>
    <w:rsid w:val="00703251"/>
    <w:rsid w:val="00703835"/>
    <w:rsid w:val="00703873"/>
    <w:rsid w:val="00703FAD"/>
    <w:rsid w:val="007042B8"/>
    <w:rsid w:val="007046B0"/>
    <w:rsid w:val="00704827"/>
    <w:rsid w:val="00705291"/>
    <w:rsid w:val="007058B3"/>
    <w:rsid w:val="00705BC5"/>
    <w:rsid w:val="0070600E"/>
    <w:rsid w:val="007066EC"/>
    <w:rsid w:val="00706A4B"/>
    <w:rsid w:val="00706E10"/>
    <w:rsid w:val="0070706C"/>
    <w:rsid w:val="00707B0B"/>
    <w:rsid w:val="00707B67"/>
    <w:rsid w:val="00707CF3"/>
    <w:rsid w:val="00707DAD"/>
    <w:rsid w:val="00710049"/>
    <w:rsid w:val="00710920"/>
    <w:rsid w:val="00711C94"/>
    <w:rsid w:val="00712727"/>
    <w:rsid w:val="00712811"/>
    <w:rsid w:val="00712902"/>
    <w:rsid w:val="00712D78"/>
    <w:rsid w:val="00712FF6"/>
    <w:rsid w:val="007131F1"/>
    <w:rsid w:val="0071378A"/>
    <w:rsid w:val="00714725"/>
    <w:rsid w:val="00714D33"/>
    <w:rsid w:val="00715360"/>
    <w:rsid w:val="007155B7"/>
    <w:rsid w:val="00716538"/>
    <w:rsid w:val="007168AC"/>
    <w:rsid w:val="00716D89"/>
    <w:rsid w:val="007176A0"/>
    <w:rsid w:val="00717F31"/>
    <w:rsid w:val="007203D8"/>
    <w:rsid w:val="007206A8"/>
    <w:rsid w:val="00720D73"/>
    <w:rsid w:val="00720FD4"/>
    <w:rsid w:val="00721E49"/>
    <w:rsid w:val="0072204E"/>
    <w:rsid w:val="00722108"/>
    <w:rsid w:val="00722241"/>
    <w:rsid w:val="00723AFF"/>
    <w:rsid w:val="00725BD7"/>
    <w:rsid w:val="00726352"/>
    <w:rsid w:val="0072664A"/>
    <w:rsid w:val="00726BAD"/>
    <w:rsid w:val="00730933"/>
    <w:rsid w:val="007309ED"/>
    <w:rsid w:val="007313E4"/>
    <w:rsid w:val="007322C6"/>
    <w:rsid w:val="00732843"/>
    <w:rsid w:val="00732A87"/>
    <w:rsid w:val="00732D1A"/>
    <w:rsid w:val="0073394A"/>
    <w:rsid w:val="007339B1"/>
    <w:rsid w:val="007339DB"/>
    <w:rsid w:val="00733B2C"/>
    <w:rsid w:val="0073411B"/>
    <w:rsid w:val="00734761"/>
    <w:rsid w:val="00735020"/>
    <w:rsid w:val="00736A16"/>
    <w:rsid w:val="00736E89"/>
    <w:rsid w:val="007370AC"/>
    <w:rsid w:val="0073728E"/>
    <w:rsid w:val="00737586"/>
    <w:rsid w:val="007376F9"/>
    <w:rsid w:val="007378B9"/>
    <w:rsid w:val="00737C0A"/>
    <w:rsid w:val="00740EE8"/>
    <w:rsid w:val="00741042"/>
    <w:rsid w:val="00741596"/>
    <w:rsid w:val="007415DC"/>
    <w:rsid w:val="0074184A"/>
    <w:rsid w:val="00741B69"/>
    <w:rsid w:val="00741D9E"/>
    <w:rsid w:val="00741F59"/>
    <w:rsid w:val="00742863"/>
    <w:rsid w:val="00742D18"/>
    <w:rsid w:val="00743327"/>
    <w:rsid w:val="00743662"/>
    <w:rsid w:val="00743B6F"/>
    <w:rsid w:val="00743E53"/>
    <w:rsid w:val="007441CE"/>
    <w:rsid w:val="00744260"/>
    <w:rsid w:val="00744B01"/>
    <w:rsid w:val="00744B1F"/>
    <w:rsid w:val="00744CA0"/>
    <w:rsid w:val="00746177"/>
    <w:rsid w:val="00747173"/>
    <w:rsid w:val="00747B72"/>
    <w:rsid w:val="00747BDD"/>
    <w:rsid w:val="007508A3"/>
    <w:rsid w:val="00750FB4"/>
    <w:rsid w:val="00751962"/>
    <w:rsid w:val="00751B75"/>
    <w:rsid w:val="007523F3"/>
    <w:rsid w:val="00752ACA"/>
    <w:rsid w:val="00753376"/>
    <w:rsid w:val="00753477"/>
    <w:rsid w:val="007535E7"/>
    <w:rsid w:val="007537FC"/>
    <w:rsid w:val="00753BA4"/>
    <w:rsid w:val="00753EF2"/>
    <w:rsid w:val="007548A7"/>
    <w:rsid w:val="00755D84"/>
    <w:rsid w:val="00755F64"/>
    <w:rsid w:val="00756502"/>
    <w:rsid w:val="007565A0"/>
    <w:rsid w:val="00756639"/>
    <w:rsid w:val="00756DFC"/>
    <w:rsid w:val="00756F1D"/>
    <w:rsid w:val="00756FEE"/>
    <w:rsid w:val="00757CB2"/>
    <w:rsid w:val="0076065D"/>
    <w:rsid w:val="007607F2"/>
    <w:rsid w:val="00760B9B"/>
    <w:rsid w:val="00760F36"/>
    <w:rsid w:val="00761412"/>
    <w:rsid w:val="007614E5"/>
    <w:rsid w:val="00761DBD"/>
    <w:rsid w:val="00761E6F"/>
    <w:rsid w:val="00762373"/>
    <w:rsid w:val="0076259D"/>
    <w:rsid w:val="00762ED4"/>
    <w:rsid w:val="007635D9"/>
    <w:rsid w:val="00763843"/>
    <w:rsid w:val="00763965"/>
    <w:rsid w:val="00764829"/>
    <w:rsid w:val="00765615"/>
    <w:rsid w:val="00765ABC"/>
    <w:rsid w:val="00765B6B"/>
    <w:rsid w:val="007661B3"/>
    <w:rsid w:val="00766E4F"/>
    <w:rsid w:val="00767E71"/>
    <w:rsid w:val="00767F14"/>
    <w:rsid w:val="007700E8"/>
    <w:rsid w:val="0077073A"/>
    <w:rsid w:val="00770BFB"/>
    <w:rsid w:val="00770EF6"/>
    <w:rsid w:val="0077116C"/>
    <w:rsid w:val="007715AC"/>
    <w:rsid w:val="0077180D"/>
    <w:rsid w:val="007720BC"/>
    <w:rsid w:val="00772A6F"/>
    <w:rsid w:val="007732EB"/>
    <w:rsid w:val="007735AC"/>
    <w:rsid w:val="0077399A"/>
    <w:rsid w:val="00773E57"/>
    <w:rsid w:val="007740BE"/>
    <w:rsid w:val="00774287"/>
    <w:rsid w:val="0077557A"/>
    <w:rsid w:val="007759B6"/>
    <w:rsid w:val="00776E48"/>
    <w:rsid w:val="0077742D"/>
    <w:rsid w:val="00777C13"/>
    <w:rsid w:val="00777C1E"/>
    <w:rsid w:val="00780061"/>
    <w:rsid w:val="00780810"/>
    <w:rsid w:val="00780BD3"/>
    <w:rsid w:val="00780E98"/>
    <w:rsid w:val="0078164F"/>
    <w:rsid w:val="007816CF"/>
    <w:rsid w:val="00781AC6"/>
    <w:rsid w:val="0078403C"/>
    <w:rsid w:val="0078489D"/>
    <w:rsid w:val="007849F2"/>
    <w:rsid w:val="00784A70"/>
    <w:rsid w:val="007851DE"/>
    <w:rsid w:val="00786406"/>
    <w:rsid w:val="007864FC"/>
    <w:rsid w:val="00786731"/>
    <w:rsid w:val="007868FC"/>
    <w:rsid w:val="00786909"/>
    <w:rsid w:val="007869DE"/>
    <w:rsid w:val="00786FE8"/>
    <w:rsid w:val="007871E3"/>
    <w:rsid w:val="00787858"/>
    <w:rsid w:val="00787920"/>
    <w:rsid w:val="007902F5"/>
    <w:rsid w:val="00790966"/>
    <w:rsid w:val="00790CB1"/>
    <w:rsid w:val="00791174"/>
    <w:rsid w:val="0079134A"/>
    <w:rsid w:val="0079182B"/>
    <w:rsid w:val="007924E9"/>
    <w:rsid w:val="00792798"/>
    <w:rsid w:val="007941E0"/>
    <w:rsid w:val="007942B1"/>
    <w:rsid w:val="00794369"/>
    <w:rsid w:val="0079449C"/>
    <w:rsid w:val="00795549"/>
    <w:rsid w:val="00795573"/>
    <w:rsid w:val="007958F7"/>
    <w:rsid w:val="00795960"/>
    <w:rsid w:val="00795D79"/>
    <w:rsid w:val="00796022"/>
    <w:rsid w:val="0079664B"/>
    <w:rsid w:val="00796706"/>
    <w:rsid w:val="007967CA"/>
    <w:rsid w:val="00796804"/>
    <w:rsid w:val="007971B6"/>
    <w:rsid w:val="00797FB9"/>
    <w:rsid w:val="00797FC5"/>
    <w:rsid w:val="007A0051"/>
    <w:rsid w:val="007A09F1"/>
    <w:rsid w:val="007A0A6D"/>
    <w:rsid w:val="007A21F5"/>
    <w:rsid w:val="007A2EDD"/>
    <w:rsid w:val="007A390D"/>
    <w:rsid w:val="007A3922"/>
    <w:rsid w:val="007A4093"/>
    <w:rsid w:val="007A495D"/>
    <w:rsid w:val="007A58D0"/>
    <w:rsid w:val="007A5DEA"/>
    <w:rsid w:val="007A61D7"/>
    <w:rsid w:val="007A6755"/>
    <w:rsid w:val="007A67CF"/>
    <w:rsid w:val="007A6AB4"/>
    <w:rsid w:val="007B01B6"/>
    <w:rsid w:val="007B0439"/>
    <w:rsid w:val="007B0593"/>
    <w:rsid w:val="007B0C39"/>
    <w:rsid w:val="007B0E59"/>
    <w:rsid w:val="007B157B"/>
    <w:rsid w:val="007B1F03"/>
    <w:rsid w:val="007B2262"/>
    <w:rsid w:val="007B2493"/>
    <w:rsid w:val="007B252E"/>
    <w:rsid w:val="007B2B71"/>
    <w:rsid w:val="007B3096"/>
    <w:rsid w:val="007B382C"/>
    <w:rsid w:val="007B38C3"/>
    <w:rsid w:val="007B413D"/>
    <w:rsid w:val="007B4537"/>
    <w:rsid w:val="007B51EC"/>
    <w:rsid w:val="007B5325"/>
    <w:rsid w:val="007B5EA9"/>
    <w:rsid w:val="007B5F4F"/>
    <w:rsid w:val="007B645A"/>
    <w:rsid w:val="007B6653"/>
    <w:rsid w:val="007B6F4A"/>
    <w:rsid w:val="007B75E4"/>
    <w:rsid w:val="007B75EF"/>
    <w:rsid w:val="007C0F47"/>
    <w:rsid w:val="007C0F7A"/>
    <w:rsid w:val="007C1413"/>
    <w:rsid w:val="007C24BD"/>
    <w:rsid w:val="007C2865"/>
    <w:rsid w:val="007C29CA"/>
    <w:rsid w:val="007C29CC"/>
    <w:rsid w:val="007C2E5F"/>
    <w:rsid w:val="007C3BAC"/>
    <w:rsid w:val="007C40A2"/>
    <w:rsid w:val="007C426D"/>
    <w:rsid w:val="007C5056"/>
    <w:rsid w:val="007C5E1C"/>
    <w:rsid w:val="007C5E67"/>
    <w:rsid w:val="007C68FA"/>
    <w:rsid w:val="007C700E"/>
    <w:rsid w:val="007C7484"/>
    <w:rsid w:val="007C7921"/>
    <w:rsid w:val="007D0188"/>
    <w:rsid w:val="007D0D24"/>
    <w:rsid w:val="007D19DD"/>
    <w:rsid w:val="007D1F48"/>
    <w:rsid w:val="007D297A"/>
    <w:rsid w:val="007D2C44"/>
    <w:rsid w:val="007D367C"/>
    <w:rsid w:val="007D3ADC"/>
    <w:rsid w:val="007D3B64"/>
    <w:rsid w:val="007D4146"/>
    <w:rsid w:val="007D4812"/>
    <w:rsid w:val="007D49FA"/>
    <w:rsid w:val="007D55E9"/>
    <w:rsid w:val="007D59B0"/>
    <w:rsid w:val="007D5C4D"/>
    <w:rsid w:val="007D6530"/>
    <w:rsid w:val="007D7034"/>
    <w:rsid w:val="007E00A7"/>
    <w:rsid w:val="007E0297"/>
    <w:rsid w:val="007E05AB"/>
    <w:rsid w:val="007E093A"/>
    <w:rsid w:val="007E0B4F"/>
    <w:rsid w:val="007E0E98"/>
    <w:rsid w:val="007E1821"/>
    <w:rsid w:val="007E1922"/>
    <w:rsid w:val="007E1D27"/>
    <w:rsid w:val="007E1D4E"/>
    <w:rsid w:val="007E1DD3"/>
    <w:rsid w:val="007E1DF1"/>
    <w:rsid w:val="007E24B5"/>
    <w:rsid w:val="007E2C33"/>
    <w:rsid w:val="007E2FB9"/>
    <w:rsid w:val="007E310B"/>
    <w:rsid w:val="007E3364"/>
    <w:rsid w:val="007E33B4"/>
    <w:rsid w:val="007E346E"/>
    <w:rsid w:val="007E53E7"/>
    <w:rsid w:val="007E5CFD"/>
    <w:rsid w:val="007E5F62"/>
    <w:rsid w:val="007E6305"/>
    <w:rsid w:val="007E6F64"/>
    <w:rsid w:val="007E7C2A"/>
    <w:rsid w:val="007F005E"/>
    <w:rsid w:val="007F02FB"/>
    <w:rsid w:val="007F0A50"/>
    <w:rsid w:val="007F0FB9"/>
    <w:rsid w:val="007F1550"/>
    <w:rsid w:val="007F1A39"/>
    <w:rsid w:val="007F1F54"/>
    <w:rsid w:val="007F2351"/>
    <w:rsid w:val="007F2996"/>
    <w:rsid w:val="007F2F36"/>
    <w:rsid w:val="007F3270"/>
    <w:rsid w:val="007F335D"/>
    <w:rsid w:val="007F3A8E"/>
    <w:rsid w:val="007F3AED"/>
    <w:rsid w:val="007F3D2D"/>
    <w:rsid w:val="007F49BA"/>
    <w:rsid w:val="007F5FA3"/>
    <w:rsid w:val="007F723A"/>
    <w:rsid w:val="007F7543"/>
    <w:rsid w:val="007F7A76"/>
    <w:rsid w:val="007F7D65"/>
    <w:rsid w:val="007F7FD7"/>
    <w:rsid w:val="00801316"/>
    <w:rsid w:val="00801A1A"/>
    <w:rsid w:val="00801B66"/>
    <w:rsid w:val="008027CC"/>
    <w:rsid w:val="00802D7E"/>
    <w:rsid w:val="00802FCD"/>
    <w:rsid w:val="008032FF"/>
    <w:rsid w:val="00803320"/>
    <w:rsid w:val="008037D4"/>
    <w:rsid w:val="008038C8"/>
    <w:rsid w:val="00803FA2"/>
    <w:rsid w:val="00804122"/>
    <w:rsid w:val="00805DCF"/>
    <w:rsid w:val="00805F2A"/>
    <w:rsid w:val="008063C9"/>
    <w:rsid w:val="0080755A"/>
    <w:rsid w:val="00807B9C"/>
    <w:rsid w:val="00807E26"/>
    <w:rsid w:val="0081120C"/>
    <w:rsid w:val="00811F93"/>
    <w:rsid w:val="00812202"/>
    <w:rsid w:val="0081228C"/>
    <w:rsid w:val="008122BB"/>
    <w:rsid w:val="008124D5"/>
    <w:rsid w:val="00813033"/>
    <w:rsid w:val="0081311F"/>
    <w:rsid w:val="008134B4"/>
    <w:rsid w:val="00813E68"/>
    <w:rsid w:val="00813EF8"/>
    <w:rsid w:val="00813F12"/>
    <w:rsid w:val="0081443E"/>
    <w:rsid w:val="0081499E"/>
    <w:rsid w:val="00814D25"/>
    <w:rsid w:val="00814E61"/>
    <w:rsid w:val="00814F64"/>
    <w:rsid w:val="008151DF"/>
    <w:rsid w:val="00815972"/>
    <w:rsid w:val="00815980"/>
    <w:rsid w:val="00815B90"/>
    <w:rsid w:val="00816383"/>
    <w:rsid w:val="00816704"/>
    <w:rsid w:val="00816C61"/>
    <w:rsid w:val="00816D87"/>
    <w:rsid w:val="00817D9E"/>
    <w:rsid w:val="008213DA"/>
    <w:rsid w:val="00821D61"/>
    <w:rsid w:val="00821EC1"/>
    <w:rsid w:val="00821F23"/>
    <w:rsid w:val="0082226E"/>
    <w:rsid w:val="00822662"/>
    <w:rsid w:val="00822875"/>
    <w:rsid w:val="00822D20"/>
    <w:rsid w:val="00822D68"/>
    <w:rsid w:val="008236CD"/>
    <w:rsid w:val="00824148"/>
    <w:rsid w:val="008241A4"/>
    <w:rsid w:val="0082450E"/>
    <w:rsid w:val="008245D1"/>
    <w:rsid w:val="00824A63"/>
    <w:rsid w:val="00824AE3"/>
    <w:rsid w:val="00824D29"/>
    <w:rsid w:val="00825650"/>
    <w:rsid w:val="008258D7"/>
    <w:rsid w:val="008261A2"/>
    <w:rsid w:val="00826D56"/>
    <w:rsid w:val="00830ACC"/>
    <w:rsid w:val="00831096"/>
    <w:rsid w:val="00831B93"/>
    <w:rsid w:val="00832696"/>
    <w:rsid w:val="00832768"/>
    <w:rsid w:val="0083284F"/>
    <w:rsid w:val="00832E0A"/>
    <w:rsid w:val="00832EA8"/>
    <w:rsid w:val="008333A0"/>
    <w:rsid w:val="00833C50"/>
    <w:rsid w:val="00834FBF"/>
    <w:rsid w:val="00835326"/>
    <w:rsid w:val="00835B39"/>
    <w:rsid w:val="00835D74"/>
    <w:rsid w:val="00836009"/>
    <w:rsid w:val="0083630C"/>
    <w:rsid w:val="0083682C"/>
    <w:rsid w:val="0083695D"/>
    <w:rsid w:val="00836EA0"/>
    <w:rsid w:val="00836F5F"/>
    <w:rsid w:val="008378D8"/>
    <w:rsid w:val="00837BAB"/>
    <w:rsid w:val="00840246"/>
    <w:rsid w:val="00840379"/>
    <w:rsid w:val="00840F63"/>
    <w:rsid w:val="00841135"/>
    <w:rsid w:val="00841899"/>
    <w:rsid w:val="00842142"/>
    <w:rsid w:val="00842C00"/>
    <w:rsid w:val="00842E6D"/>
    <w:rsid w:val="00842F03"/>
    <w:rsid w:val="00843589"/>
    <w:rsid w:val="00843E38"/>
    <w:rsid w:val="008445E6"/>
    <w:rsid w:val="00844804"/>
    <w:rsid w:val="00844932"/>
    <w:rsid w:val="00844C99"/>
    <w:rsid w:val="00845D35"/>
    <w:rsid w:val="008461F7"/>
    <w:rsid w:val="00846732"/>
    <w:rsid w:val="008468C1"/>
    <w:rsid w:val="00846A16"/>
    <w:rsid w:val="00846B85"/>
    <w:rsid w:val="00846E9B"/>
    <w:rsid w:val="00847025"/>
    <w:rsid w:val="008470B8"/>
    <w:rsid w:val="0084714C"/>
    <w:rsid w:val="0085013A"/>
    <w:rsid w:val="008501E4"/>
    <w:rsid w:val="00850289"/>
    <w:rsid w:val="008502CE"/>
    <w:rsid w:val="0085092C"/>
    <w:rsid w:val="00850CF0"/>
    <w:rsid w:val="00850D1F"/>
    <w:rsid w:val="00850E8D"/>
    <w:rsid w:val="008511D0"/>
    <w:rsid w:val="00851457"/>
    <w:rsid w:val="008514E9"/>
    <w:rsid w:val="00851696"/>
    <w:rsid w:val="008518D1"/>
    <w:rsid w:val="008519B5"/>
    <w:rsid w:val="008528FA"/>
    <w:rsid w:val="00853383"/>
    <w:rsid w:val="00853502"/>
    <w:rsid w:val="00854240"/>
    <w:rsid w:val="008542A8"/>
    <w:rsid w:val="008557F8"/>
    <w:rsid w:val="00855B51"/>
    <w:rsid w:val="00856106"/>
    <w:rsid w:val="008561A4"/>
    <w:rsid w:val="0085671B"/>
    <w:rsid w:val="0085700E"/>
    <w:rsid w:val="00857140"/>
    <w:rsid w:val="00857840"/>
    <w:rsid w:val="00857FE6"/>
    <w:rsid w:val="00861977"/>
    <w:rsid w:val="0086197D"/>
    <w:rsid w:val="00861E2E"/>
    <w:rsid w:val="00862973"/>
    <w:rsid w:val="00862C41"/>
    <w:rsid w:val="008632AA"/>
    <w:rsid w:val="00864788"/>
    <w:rsid w:val="00864CB8"/>
    <w:rsid w:val="00864D00"/>
    <w:rsid w:val="0086502C"/>
    <w:rsid w:val="008659AB"/>
    <w:rsid w:val="00865BD2"/>
    <w:rsid w:val="00865FA0"/>
    <w:rsid w:val="00866035"/>
    <w:rsid w:val="0086632D"/>
    <w:rsid w:val="00866A95"/>
    <w:rsid w:val="00866B52"/>
    <w:rsid w:val="00866BF2"/>
    <w:rsid w:val="00866D47"/>
    <w:rsid w:val="00866DF6"/>
    <w:rsid w:val="00867075"/>
    <w:rsid w:val="0086736C"/>
    <w:rsid w:val="00870F12"/>
    <w:rsid w:val="00871218"/>
    <w:rsid w:val="00871E2A"/>
    <w:rsid w:val="00871E48"/>
    <w:rsid w:val="00871F49"/>
    <w:rsid w:val="00872027"/>
    <w:rsid w:val="00872520"/>
    <w:rsid w:val="00872591"/>
    <w:rsid w:val="008726D4"/>
    <w:rsid w:val="00872CD9"/>
    <w:rsid w:val="008733F8"/>
    <w:rsid w:val="0087350D"/>
    <w:rsid w:val="00873D0F"/>
    <w:rsid w:val="00874071"/>
    <w:rsid w:val="00874315"/>
    <w:rsid w:val="008749B7"/>
    <w:rsid w:val="00875014"/>
    <w:rsid w:val="008752F3"/>
    <w:rsid w:val="00875D72"/>
    <w:rsid w:val="00876429"/>
    <w:rsid w:val="00876CB3"/>
    <w:rsid w:val="008778B0"/>
    <w:rsid w:val="00877C44"/>
    <w:rsid w:val="00877F4B"/>
    <w:rsid w:val="00880079"/>
    <w:rsid w:val="0088040A"/>
    <w:rsid w:val="00880DB4"/>
    <w:rsid w:val="00881109"/>
    <w:rsid w:val="00882ADC"/>
    <w:rsid w:val="00882EBD"/>
    <w:rsid w:val="00883206"/>
    <w:rsid w:val="0088396D"/>
    <w:rsid w:val="00883BCF"/>
    <w:rsid w:val="00883EDB"/>
    <w:rsid w:val="00884DB8"/>
    <w:rsid w:val="008851AB"/>
    <w:rsid w:val="0088568E"/>
    <w:rsid w:val="00885CC0"/>
    <w:rsid w:val="00885D80"/>
    <w:rsid w:val="00886B40"/>
    <w:rsid w:val="00886CDB"/>
    <w:rsid w:val="0088702B"/>
    <w:rsid w:val="0088716C"/>
    <w:rsid w:val="00890D13"/>
    <w:rsid w:val="00892477"/>
    <w:rsid w:val="008939F1"/>
    <w:rsid w:val="00893C6C"/>
    <w:rsid w:val="00893D55"/>
    <w:rsid w:val="008947A1"/>
    <w:rsid w:val="00894CC8"/>
    <w:rsid w:val="00895FD8"/>
    <w:rsid w:val="008962F5"/>
    <w:rsid w:val="00896784"/>
    <w:rsid w:val="008967F2"/>
    <w:rsid w:val="00896E1C"/>
    <w:rsid w:val="008970F9"/>
    <w:rsid w:val="008971FB"/>
    <w:rsid w:val="008A0C4A"/>
    <w:rsid w:val="008A0F3B"/>
    <w:rsid w:val="008A1154"/>
    <w:rsid w:val="008A14E8"/>
    <w:rsid w:val="008A1F4B"/>
    <w:rsid w:val="008A2874"/>
    <w:rsid w:val="008A3428"/>
    <w:rsid w:val="008A3AD2"/>
    <w:rsid w:val="008A3B20"/>
    <w:rsid w:val="008A42E6"/>
    <w:rsid w:val="008A4716"/>
    <w:rsid w:val="008A4A7A"/>
    <w:rsid w:val="008A4D20"/>
    <w:rsid w:val="008A4F84"/>
    <w:rsid w:val="008A574C"/>
    <w:rsid w:val="008A5754"/>
    <w:rsid w:val="008A6071"/>
    <w:rsid w:val="008A664A"/>
    <w:rsid w:val="008A6724"/>
    <w:rsid w:val="008A746A"/>
    <w:rsid w:val="008A7A24"/>
    <w:rsid w:val="008B03EE"/>
    <w:rsid w:val="008B077A"/>
    <w:rsid w:val="008B12C9"/>
    <w:rsid w:val="008B1FAA"/>
    <w:rsid w:val="008B2679"/>
    <w:rsid w:val="008B2E72"/>
    <w:rsid w:val="008B3BBB"/>
    <w:rsid w:val="008B43C4"/>
    <w:rsid w:val="008B4577"/>
    <w:rsid w:val="008B4727"/>
    <w:rsid w:val="008B5319"/>
    <w:rsid w:val="008B5BA3"/>
    <w:rsid w:val="008B60C1"/>
    <w:rsid w:val="008B6CD3"/>
    <w:rsid w:val="008B6EC6"/>
    <w:rsid w:val="008B74C6"/>
    <w:rsid w:val="008B754E"/>
    <w:rsid w:val="008C0489"/>
    <w:rsid w:val="008C08A1"/>
    <w:rsid w:val="008C09A9"/>
    <w:rsid w:val="008C0D78"/>
    <w:rsid w:val="008C124E"/>
    <w:rsid w:val="008C1537"/>
    <w:rsid w:val="008C1571"/>
    <w:rsid w:val="008C1DA7"/>
    <w:rsid w:val="008C1F14"/>
    <w:rsid w:val="008C2936"/>
    <w:rsid w:val="008C3003"/>
    <w:rsid w:val="008C334F"/>
    <w:rsid w:val="008C3A24"/>
    <w:rsid w:val="008C3CAA"/>
    <w:rsid w:val="008C42B6"/>
    <w:rsid w:val="008C496F"/>
    <w:rsid w:val="008C539A"/>
    <w:rsid w:val="008C5EC8"/>
    <w:rsid w:val="008C643C"/>
    <w:rsid w:val="008C64CB"/>
    <w:rsid w:val="008C6E45"/>
    <w:rsid w:val="008C76F4"/>
    <w:rsid w:val="008C7A51"/>
    <w:rsid w:val="008D01DD"/>
    <w:rsid w:val="008D026F"/>
    <w:rsid w:val="008D0C87"/>
    <w:rsid w:val="008D108A"/>
    <w:rsid w:val="008D180B"/>
    <w:rsid w:val="008D1E1B"/>
    <w:rsid w:val="008D24CA"/>
    <w:rsid w:val="008D3624"/>
    <w:rsid w:val="008D3D60"/>
    <w:rsid w:val="008D3ED6"/>
    <w:rsid w:val="008D41C7"/>
    <w:rsid w:val="008D458D"/>
    <w:rsid w:val="008D4904"/>
    <w:rsid w:val="008D53FD"/>
    <w:rsid w:val="008D66CD"/>
    <w:rsid w:val="008D6F7B"/>
    <w:rsid w:val="008D786B"/>
    <w:rsid w:val="008D7C50"/>
    <w:rsid w:val="008E067C"/>
    <w:rsid w:val="008E0C29"/>
    <w:rsid w:val="008E0EC8"/>
    <w:rsid w:val="008E1578"/>
    <w:rsid w:val="008E15B8"/>
    <w:rsid w:val="008E1833"/>
    <w:rsid w:val="008E1859"/>
    <w:rsid w:val="008E1A18"/>
    <w:rsid w:val="008E21E2"/>
    <w:rsid w:val="008E28A9"/>
    <w:rsid w:val="008E3445"/>
    <w:rsid w:val="008E381A"/>
    <w:rsid w:val="008E3858"/>
    <w:rsid w:val="008E3B9F"/>
    <w:rsid w:val="008E4355"/>
    <w:rsid w:val="008E55E2"/>
    <w:rsid w:val="008E5DB2"/>
    <w:rsid w:val="008E6706"/>
    <w:rsid w:val="008E6BE2"/>
    <w:rsid w:val="008E72F4"/>
    <w:rsid w:val="008E7521"/>
    <w:rsid w:val="008F00AE"/>
    <w:rsid w:val="008F05D0"/>
    <w:rsid w:val="008F08D1"/>
    <w:rsid w:val="008F0D73"/>
    <w:rsid w:val="008F0FE7"/>
    <w:rsid w:val="008F11CC"/>
    <w:rsid w:val="008F165E"/>
    <w:rsid w:val="008F17C1"/>
    <w:rsid w:val="008F1994"/>
    <w:rsid w:val="008F19FA"/>
    <w:rsid w:val="008F491F"/>
    <w:rsid w:val="008F4C0A"/>
    <w:rsid w:val="008F503A"/>
    <w:rsid w:val="008F54D8"/>
    <w:rsid w:val="008F5843"/>
    <w:rsid w:val="008F5908"/>
    <w:rsid w:val="008F59F9"/>
    <w:rsid w:val="008F608B"/>
    <w:rsid w:val="008F69D0"/>
    <w:rsid w:val="008F6AEC"/>
    <w:rsid w:val="008F7184"/>
    <w:rsid w:val="008F72A0"/>
    <w:rsid w:val="008F766A"/>
    <w:rsid w:val="008F7B86"/>
    <w:rsid w:val="008F7CFA"/>
    <w:rsid w:val="008F7EFE"/>
    <w:rsid w:val="0090093E"/>
    <w:rsid w:val="00900B75"/>
    <w:rsid w:val="00900E6A"/>
    <w:rsid w:val="00900F7D"/>
    <w:rsid w:val="009015DF"/>
    <w:rsid w:val="0090257C"/>
    <w:rsid w:val="00902B4E"/>
    <w:rsid w:val="00902B94"/>
    <w:rsid w:val="00902CCD"/>
    <w:rsid w:val="009031B2"/>
    <w:rsid w:val="00903B86"/>
    <w:rsid w:val="00903BC0"/>
    <w:rsid w:val="00903BFD"/>
    <w:rsid w:val="00903D03"/>
    <w:rsid w:val="009046F3"/>
    <w:rsid w:val="009049CA"/>
    <w:rsid w:val="00905013"/>
    <w:rsid w:val="009053D8"/>
    <w:rsid w:val="0090555F"/>
    <w:rsid w:val="00905B16"/>
    <w:rsid w:val="0090609F"/>
    <w:rsid w:val="00906725"/>
    <w:rsid w:val="00906AA1"/>
    <w:rsid w:val="00906E93"/>
    <w:rsid w:val="00907628"/>
    <w:rsid w:val="0090768B"/>
    <w:rsid w:val="00907A4A"/>
    <w:rsid w:val="009103A0"/>
    <w:rsid w:val="00911176"/>
    <w:rsid w:val="00911692"/>
    <w:rsid w:val="00911B3D"/>
    <w:rsid w:val="00911D8D"/>
    <w:rsid w:val="00912C99"/>
    <w:rsid w:val="00912DAB"/>
    <w:rsid w:val="009137B2"/>
    <w:rsid w:val="00914BCC"/>
    <w:rsid w:val="0091522D"/>
    <w:rsid w:val="00915269"/>
    <w:rsid w:val="00915708"/>
    <w:rsid w:val="00915CE9"/>
    <w:rsid w:val="00916230"/>
    <w:rsid w:val="009165E1"/>
    <w:rsid w:val="0091667C"/>
    <w:rsid w:val="00916705"/>
    <w:rsid w:val="00916E9D"/>
    <w:rsid w:val="00917388"/>
    <w:rsid w:val="00917AE6"/>
    <w:rsid w:val="009201B4"/>
    <w:rsid w:val="0092060F"/>
    <w:rsid w:val="00920C09"/>
    <w:rsid w:val="0092114D"/>
    <w:rsid w:val="00921515"/>
    <w:rsid w:val="00921F5E"/>
    <w:rsid w:val="009221C2"/>
    <w:rsid w:val="0092382D"/>
    <w:rsid w:val="00924B0C"/>
    <w:rsid w:val="00924F31"/>
    <w:rsid w:val="00924F77"/>
    <w:rsid w:val="009259D9"/>
    <w:rsid w:val="00925D37"/>
    <w:rsid w:val="00926156"/>
    <w:rsid w:val="00926192"/>
    <w:rsid w:val="0092689E"/>
    <w:rsid w:val="009276E0"/>
    <w:rsid w:val="00927895"/>
    <w:rsid w:val="00927C95"/>
    <w:rsid w:val="0093005E"/>
    <w:rsid w:val="00930C56"/>
    <w:rsid w:val="00930F15"/>
    <w:rsid w:val="00930FA2"/>
    <w:rsid w:val="009323B4"/>
    <w:rsid w:val="0093256E"/>
    <w:rsid w:val="00932E3E"/>
    <w:rsid w:val="00932FF1"/>
    <w:rsid w:val="009332B8"/>
    <w:rsid w:val="0093337B"/>
    <w:rsid w:val="00933613"/>
    <w:rsid w:val="00933A5A"/>
    <w:rsid w:val="009342C2"/>
    <w:rsid w:val="00934B14"/>
    <w:rsid w:val="00934CF3"/>
    <w:rsid w:val="00934EF2"/>
    <w:rsid w:val="009350F4"/>
    <w:rsid w:val="0093537A"/>
    <w:rsid w:val="0093558D"/>
    <w:rsid w:val="00935AC6"/>
    <w:rsid w:val="009365FB"/>
    <w:rsid w:val="00936CB4"/>
    <w:rsid w:val="00936D16"/>
    <w:rsid w:val="009377BB"/>
    <w:rsid w:val="00937D93"/>
    <w:rsid w:val="009402BA"/>
    <w:rsid w:val="0094090F"/>
    <w:rsid w:val="00940D98"/>
    <w:rsid w:val="00940E08"/>
    <w:rsid w:val="00941686"/>
    <w:rsid w:val="0094171B"/>
    <w:rsid w:val="0094174D"/>
    <w:rsid w:val="00941DAD"/>
    <w:rsid w:val="00942855"/>
    <w:rsid w:val="00942BB0"/>
    <w:rsid w:val="00942C9F"/>
    <w:rsid w:val="00942F97"/>
    <w:rsid w:val="009430CE"/>
    <w:rsid w:val="0094378C"/>
    <w:rsid w:val="009437D0"/>
    <w:rsid w:val="00943CBE"/>
    <w:rsid w:val="00943CF2"/>
    <w:rsid w:val="00944692"/>
    <w:rsid w:val="0094475A"/>
    <w:rsid w:val="0094524B"/>
    <w:rsid w:val="00945522"/>
    <w:rsid w:val="00945C22"/>
    <w:rsid w:val="00945C38"/>
    <w:rsid w:val="00945CF4"/>
    <w:rsid w:val="0094639E"/>
    <w:rsid w:val="00946C6E"/>
    <w:rsid w:val="00946DA7"/>
    <w:rsid w:val="00947578"/>
    <w:rsid w:val="00947678"/>
    <w:rsid w:val="009478B5"/>
    <w:rsid w:val="00947C01"/>
    <w:rsid w:val="00950617"/>
    <w:rsid w:val="0095084A"/>
    <w:rsid w:val="00951043"/>
    <w:rsid w:val="00951072"/>
    <w:rsid w:val="009511AA"/>
    <w:rsid w:val="00951778"/>
    <w:rsid w:val="00951EEB"/>
    <w:rsid w:val="00952AF8"/>
    <w:rsid w:val="00952D43"/>
    <w:rsid w:val="00952FE1"/>
    <w:rsid w:val="00953DBB"/>
    <w:rsid w:val="00954BC4"/>
    <w:rsid w:val="0095505B"/>
    <w:rsid w:val="00955C4F"/>
    <w:rsid w:val="009563C3"/>
    <w:rsid w:val="00956789"/>
    <w:rsid w:val="009569A3"/>
    <w:rsid w:val="00956CEC"/>
    <w:rsid w:val="00957115"/>
    <w:rsid w:val="00957680"/>
    <w:rsid w:val="00957791"/>
    <w:rsid w:val="00957A85"/>
    <w:rsid w:val="00957C0A"/>
    <w:rsid w:val="00957F71"/>
    <w:rsid w:val="0096152B"/>
    <w:rsid w:val="009616C8"/>
    <w:rsid w:val="00961B90"/>
    <w:rsid w:val="009621E7"/>
    <w:rsid w:val="00962E17"/>
    <w:rsid w:val="009636A6"/>
    <w:rsid w:val="00963A0A"/>
    <w:rsid w:val="00964557"/>
    <w:rsid w:val="009647A5"/>
    <w:rsid w:val="00964B91"/>
    <w:rsid w:val="00964D1F"/>
    <w:rsid w:val="00965A5C"/>
    <w:rsid w:val="00965AD0"/>
    <w:rsid w:val="00965C34"/>
    <w:rsid w:val="00965FC4"/>
    <w:rsid w:val="00966B19"/>
    <w:rsid w:val="00966BEE"/>
    <w:rsid w:val="00967392"/>
    <w:rsid w:val="00970083"/>
    <w:rsid w:val="00970850"/>
    <w:rsid w:val="00971427"/>
    <w:rsid w:val="009717F9"/>
    <w:rsid w:val="00971DD4"/>
    <w:rsid w:val="00971ED1"/>
    <w:rsid w:val="00972204"/>
    <w:rsid w:val="00972531"/>
    <w:rsid w:val="00972A4D"/>
    <w:rsid w:val="00973928"/>
    <w:rsid w:val="00973AA6"/>
    <w:rsid w:val="00973D22"/>
    <w:rsid w:val="009747EC"/>
    <w:rsid w:val="009748EC"/>
    <w:rsid w:val="00974CD1"/>
    <w:rsid w:val="00975003"/>
    <w:rsid w:val="00975764"/>
    <w:rsid w:val="00975DC9"/>
    <w:rsid w:val="00976686"/>
    <w:rsid w:val="00976A39"/>
    <w:rsid w:val="00976A3E"/>
    <w:rsid w:val="009771A3"/>
    <w:rsid w:val="00977617"/>
    <w:rsid w:val="0097785D"/>
    <w:rsid w:val="00977FFE"/>
    <w:rsid w:val="009806FF"/>
    <w:rsid w:val="00980A3C"/>
    <w:rsid w:val="00981829"/>
    <w:rsid w:val="00981AAD"/>
    <w:rsid w:val="009820BC"/>
    <w:rsid w:val="009825F1"/>
    <w:rsid w:val="00982717"/>
    <w:rsid w:val="00983480"/>
    <w:rsid w:val="00984A91"/>
    <w:rsid w:val="009850F4"/>
    <w:rsid w:val="00985B14"/>
    <w:rsid w:val="009864D9"/>
    <w:rsid w:val="009869CE"/>
    <w:rsid w:val="00986A4E"/>
    <w:rsid w:val="00986C1B"/>
    <w:rsid w:val="00986E2E"/>
    <w:rsid w:val="00987327"/>
    <w:rsid w:val="00987506"/>
    <w:rsid w:val="0098760B"/>
    <w:rsid w:val="0098772F"/>
    <w:rsid w:val="0098785D"/>
    <w:rsid w:val="00987C45"/>
    <w:rsid w:val="00987F3B"/>
    <w:rsid w:val="00987F8B"/>
    <w:rsid w:val="0099092E"/>
    <w:rsid w:val="00990EC6"/>
    <w:rsid w:val="009916D2"/>
    <w:rsid w:val="00991BF3"/>
    <w:rsid w:val="00991D53"/>
    <w:rsid w:val="00991DC7"/>
    <w:rsid w:val="00992439"/>
    <w:rsid w:val="00992695"/>
    <w:rsid w:val="009926E9"/>
    <w:rsid w:val="009927D8"/>
    <w:rsid w:val="00992C61"/>
    <w:rsid w:val="00993704"/>
    <w:rsid w:val="00993790"/>
    <w:rsid w:val="00993C17"/>
    <w:rsid w:val="0099412B"/>
    <w:rsid w:val="00995238"/>
    <w:rsid w:val="009956E8"/>
    <w:rsid w:val="00995A9C"/>
    <w:rsid w:val="00995E8E"/>
    <w:rsid w:val="0099618E"/>
    <w:rsid w:val="009963C4"/>
    <w:rsid w:val="00996973"/>
    <w:rsid w:val="00996BBC"/>
    <w:rsid w:val="00996D1B"/>
    <w:rsid w:val="00996E1A"/>
    <w:rsid w:val="00996E3A"/>
    <w:rsid w:val="0099718E"/>
    <w:rsid w:val="0099759D"/>
    <w:rsid w:val="00997F7A"/>
    <w:rsid w:val="009A072D"/>
    <w:rsid w:val="009A0E91"/>
    <w:rsid w:val="009A0EA1"/>
    <w:rsid w:val="009A0EA3"/>
    <w:rsid w:val="009A0F44"/>
    <w:rsid w:val="009A114C"/>
    <w:rsid w:val="009A14BC"/>
    <w:rsid w:val="009A155D"/>
    <w:rsid w:val="009A18CA"/>
    <w:rsid w:val="009A2070"/>
    <w:rsid w:val="009A20A9"/>
    <w:rsid w:val="009A20B1"/>
    <w:rsid w:val="009A232F"/>
    <w:rsid w:val="009A3C4B"/>
    <w:rsid w:val="009A456B"/>
    <w:rsid w:val="009A4638"/>
    <w:rsid w:val="009A499E"/>
    <w:rsid w:val="009A4F6A"/>
    <w:rsid w:val="009A6E10"/>
    <w:rsid w:val="009A7327"/>
    <w:rsid w:val="009A764A"/>
    <w:rsid w:val="009B01C1"/>
    <w:rsid w:val="009B03AE"/>
    <w:rsid w:val="009B0468"/>
    <w:rsid w:val="009B04EB"/>
    <w:rsid w:val="009B0D9A"/>
    <w:rsid w:val="009B0EC6"/>
    <w:rsid w:val="009B122D"/>
    <w:rsid w:val="009B1640"/>
    <w:rsid w:val="009B1A56"/>
    <w:rsid w:val="009B22D8"/>
    <w:rsid w:val="009B247C"/>
    <w:rsid w:val="009B26C6"/>
    <w:rsid w:val="009B2960"/>
    <w:rsid w:val="009B3005"/>
    <w:rsid w:val="009B3240"/>
    <w:rsid w:val="009B3BC4"/>
    <w:rsid w:val="009B3D10"/>
    <w:rsid w:val="009B4380"/>
    <w:rsid w:val="009B4D4B"/>
    <w:rsid w:val="009B4EE3"/>
    <w:rsid w:val="009B5315"/>
    <w:rsid w:val="009B540B"/>
    <w:rsid w:val="009B5DF9"/>
    <w:rsid w:val="009B6627"/>
    <w:rsid w:val="009B724A"/>
    <w:rsid w:val="009B73A8"/>
    <w:rsid w:val="009B7DB1"/>
    <w:rsid w:val="009B7E71"/>
    <w:rsid w:val="009B7F84"/>
    <w:rsid w:val="009C0026"/>
    <w:rsid w:val="009C03AA"/>
    <w:rsid w:val="009C0541"/>
    <w:rsid w:val="009C0678"/>
    <w:rsid w:val="009C1561"/>
    <w:rsid w:val="009C173A"/>
    <w:rsid w:val="009C2422"/>
    <w:rsid w:val="009C24D6"/>
    <w:rsid w:val="009C28EF"/>
    <w:rsid w:val="009C3F99"/>
    <w:rsid w:val="009C4285"/>
    <w:rsid w:val="009C428C"/>
    <w:rsid w:val="009C4570"/>
    <w:rsid w:val="009C48B2"/>
    <w:rsid w:val="009C4BD1"/>
    <w:rsid w:val="009C5054"/>
    <w:rsid w:val="009C5A2A"/>
    <w:rsid w:val="009C5B11"/>
    <w:rsid w:val="009C5E92"/>
    <w:rsid w:val="009C6547"/>
    <w:rsid w:val="009C6BC1"/>
    <w:rsid w:val="009C6C18"/>
    <w:rsid w:val="009C742D"/>
    <w:rsid w:val="009D070D"/>
    <w:rsid w:val="009D092C"/>
    <w:rsid w:val="009D0AF7"/>
    <w:rsid w:val="009D1081"/>
    <w:rsid w:val="009D15A1"/>
    <w:rsid w:val="009D1D8C"/>
    <w:rsid w:val="009D1F3B"/>
    <w:rsid w:val="009D227A"/>
    <w:rsid w:val="009D31FC"/>
    <w:rsid w:val="009D38C8"/>
    <w:rsid w:val="009D3CDD"/>
    <w:rsid w:val="009D40AB"/>
    <w:rsid w:val="009D438C"/>
    <w:rsid w:val="009D4698"/>
    <w:rsid w:val="009D4A21"/>
    <w:rsid w:val="009D4A53"/>
    <w:rsid w:val="009D4C0A"/>
    <w:rsid w:val="009D4C9C"/>
    <w:rsid w:val="009D5694"/>
    <w:rsid w:val="009D5B16"/>
    <w:rsid w:val="009D63DC"/>
    <w:rsid w:val="009D6D98"/>
    <w:rsid w:val="009D728D"/>
    <w:rsid w:val="009E00D1"/>
    <w:rsid w:val="009E0DD0"/>
    <w:rsid w:val="009E1938"/>
    <w:rsid w:val="009E203F"/>
    <w:rsid w:val="009E24BD"/>
    <w:rsid w:val="009E2938"/>
    <w:rsid w:val="009E32EE"/>
    <w:rsid w:val="009E34C4"/>
    <w:rsid w:val="009E3567"/>
    <w:rsid w:val="009E3DB7"/>
    <w:rsid w:val="009E4777"/>
    <w:rsid w:val="009E4A1B"/>
    <w:rsid w:val="009E4CC9"/>
    <w:rsid w:val="009E532D"/>
    <w:rsid w:val="009E5EB1"/>
    <w:rsid w:val="009E5F92"/>
    <w:rsid w:val="009E6AD9"/>
    <w:rsid w:val="009E78DC"/>
    <w:rsid w:val="009E7914"/>
    <w:rsid w:val="009F0042"/>
    <w:rsid w:val="009F006A"/>
    <w:rsid w:val="009F00A0"/>
    <w:rsid w:val="009F0A32"/>
    <w:rsid w:val="009F221C"/>
    <w:rsid w:val="009F2752"/>
    <w:rsid w:val="009F29D9"/>
    <w:rsid w:val="009F2A57"/>
    <w:rsid w:val="009F3ACE"/>
    <w:rsid w:val="009F4133"/>
    <w:rsid w:val="009F4516"/>
    <w:rsid w:val="009F557E"/>
    <w:rsid w:val="009F6217"/>
    <w:rsid w:val="00A000A3"/>
    <w:rsid w:val="00A002CD"/>
    <w:rsid w:val="00A0036D"/>
    <w:rsid w:val="00A0142B"/>
    <w:rsid w:val="00A01C8B"/>
    <w:rsid w:val="00A01F72"/>
    <w:rsid w:val="00A0212F"/>
    <w:rsid w:val="00A0222C"/>
    <w:rsid w:val="00A0230F"/>
    <w:rsid w:val="00A02BF0"/>
    <w:rsid w:val="00A03829"/>
    <w:rsid w:val="00A03EE6"/>
    <w:rsid w:val="00A04514"/>
    <w:rsid w:val="00A04AA0"/>
    <w:rsid w:val="00A04D16"/>
    <w:rsid w:val="00A04DC3"/>
    <w:rsid w:val="00A0525C"/>
    <w:rsid w:val="00A0556B"/>
    <w:rsid w:val="00A0598B"/>
    <w:rsid w:val="00A05A1B"/>
    <w:rsid w:val="00A0612D"/>
    <w:rsid w:val="00A064DD"/>
    <w:rsid w:val="00A06B6B"/>
    <w:rsid w:val="00A06B84"/>
    <w:rsid w:val="00A06FD1"/>
    <w:rsid w:val="00A070A5"/>
    <w:rsid w:val="00A072CC"/>
    <w:rsid w:val="00A07345"/>
    <w:rsid w:val="00A077F6"/>
    <w:rsid w:val="00A10032"/>
    <w:rsid w:val="00A1048E"/>
    <w:rsid w:val="00A10ED2"/>
    <w:rsid w:val="00A118A6"/>
    <w:rsid w:val="00A132AA"/>
    <w:rsid w:val="00A1362D"/>
    <w:rsid w:val="00A13630"/>
    <w:rsid w:val="00A136D8"/>
    <w:rsid w:val="00A13727"/>
    <w:rsid w:val="00A138E3"/>
    <w:rsid w:val="00A13BE7"/>
    <w:rsid w:val="00A141B7"/>
    <w:rsid w:val="00A141E3"/>
    <w:rsid w:val="00A142D2"/>
    <w:rsid w:val="00A14343"/>
    <w:rsid w:val="00A15C51"/>
    <w:rsid w:val="00A15CEA"/>
    <w:rsid w:val="00A17413"/>
    <w:rsid w:val="00A1794D"/>
    <w:rsid w:val="00A17E6F"/>
    <w:rsid w:val="00A203AC"/>
    <w:rsid w:val="00A203AD"/>
    <w:rsid w:val="00A206C6"/>
    <w:rsid w:val="00A20D0F"/>
    <w:rsid w:val="00A20D65"/>
    <w:rsid w:val="00A2104B"/>
    <w:rsid w:val="00A21132"/>
    <w:rsid w:val="00A2173A"/>
    <w:rsid w:val="00A21788"/>
    <w:rsid w:val="00A21E3E"/>
    <w:rsid w:val="00A22C73"/>
    <w:rsid w:val="00A23079"/>
    <w:rsid w:val="00A23FE5"/>
    <w:rsid w:val="00A241FF"/>
    <w:rsid w:val="00A243C4"/>
    <w:rsid w:val="00A244A8"/>
    <w:rsid w:val="00A24502"/>
    <w:rsid w:val="00A248BC"/>
    <w:rsid w:val="00A24A8E"/>
    <w:rsid w:val="00A24C4B"/>
    <w:rsid w:val="00A24FD8"/>
    <w:rsid w:val="00A254AF"/>
    <w:rsid w:val="00A25D37"/>
    <w:rsid w:val="00A25E9A"/>
    <w:rsid w:val="00A25F93"/>
    <w:rsid w:val="00A26454"/>
    <w:rsid w:val="00A26956"/>
    <w:rsid w:val="00A26BE6"/>
    <w:rsid w:val="00A27212"/>
    <w:rsid w:val="00A272F3"/>
    <w:rsid w:val="00A301B4"/>
    <w:rsid w:val="00A309C5"/>
    <w:rsid w:val="00A30B71"/>
    <w:rsid w:val="00A31A17"/>
    <w:rsid w:val="00A31F80"/>
    <w:rsid w:val="00A3250B"/>
    <w:rsid w:val="00A32801"/>
    <w:rsid w:val="00A32A7C"/>
    <w:rsid w:val="00A3334B"/>
    <w:rsid w:val="00A339F5"/>
    <w:rsid w:val="00A3411A"/>
    <w:rsid w:val="00A34524"/>
    <w:rsid w:val="00A345AF"/>
    <w:rsid w:val="00A34E8F"/>
    <w:rsid w:val="00A35190"/>
    <w:rsid w:val="00A3519C"/>
    <w:rsid w:val="00A354C8"/>
    <w:rsid w:val="00A357FF"/>
    <w:rsid w:val="00A360ED"/>
    <w:rsid w:val="00A36524"/>
    <w:rsid w:val="00A36F84"/>
    <w:rsid w:val="00A3753B"/>
    <w:rsid w:val="00A376A2"/>
    <w:rsid w:val="00A3787E"/>
    <w:rsid w:val="00A37DB5"/>
    <w:rsid w:val="00A4018A"/>
    <w:rsid w:val="00A404F0"/>
    <w:rsid w:val="00A405C4"/>
    <w:rsid w:val="00A407F9"/>
    <w:rsid w:val="00A40AC1"/>
    <w:rsid w:val="00A40FAE"/>
    <w:rsid w:val="00A41060"/>
    <w:rsid w:val="00A4169A"/>
    <w:rsid w:val="00A41CC1"/>
    <w:rsid w:val="00A42303"/>
    <w:rsid w:val="00A4235E"/>
    <w:rsid w:val="00A4248A"/>
    <w:rsid w:val="00A42C7F"/>
    <w:rsid w:val="00A43632"/>
    <w:rsid w:val="00A43854"/>
    <w:rsid w:val="00A43864"/>
    <w:rsid w:val="00A439A4"/>
    <w:rsid w:val="00A43AC9"/>
    <w:rsid w:val="00A43DBA"/>
    <w:rsid w:val="00A43F8C"/>
    <w:rsid w:val="00A43FC2"/>
    <w:rsid w:val="00A440EA"/>
    <w:rsid w:val="00A44276"/>
    <w:rsid w:val="00A442B7"/>
    <w:rsid w:val="00A4446C"/>
    <w:rsid w:val="00A445F7"/>
    <w:rsid w:val="00A44D8C"/>
    <w:rsid w:val="00A44ED8"/>
    <w:rsid w:val="00A45177"/>
    <w:rsid w:val="00A451AC"/>
    <w:rsid w:val="00A4522C"/>
    <w:rsid w:val="00A454D5"/>
    <w:rsid w:val="00A4680A"/>
    <w:rsid w:val="00A46946"/>
    <w:rsid w:val="00A46D2F"/>
    <w:rsid w:val="00A46FE7"/>
    <w:rsid w:val="00A47677"/>
    <w:rsid w:val="00A502EE"/>
    <w:rsid w:val="00A5048A"/>
    <w:rsid w:val="00A50BFC"/>
    <w:rsid w:val="00A512DE"/>
    <w:rsid w:val="00A519B7"/>
    <w:rsid w:val="00A519ED"/>
    <w:rsid w:val="00A51A8B"/>
    <w:rsid w:val="00A5200E"/>
    <w:rsid w:val="00A52AA5"/>
    <w:rsid w:val="00A52DCF"/>
    <w:rsid w:val="00A532F7"/>
    <w:rsid w:val="00A53417"/>
    <w:rsid w:val="00A5383A"/>
    <w:rsid w:val="00A540BF"/>
    <w:rsid w:val="00A5412A"/>
    <w:rsid w:val="00A542DD"/>
    <w:rsid w:val="00A54356"/>
    <w:rsid w:val="00A55274"/>
    <w:rsid w:val="00A5556F"/>
    <w:rsid w:val="00A55ED0"/>
    <w:rsid w:val="00A570A7"/>
    <w:rsid w:val="00A6025D"/>
    <w:rsid w:val="00A603F2"/>
    <w:rsid w:val="00A60935"/>
    <w:rsid w:val="00A60AFD"/>
    <w:rsid w:val="00A60DC3"/>
    <w:rsid w:val="00A60F98"/>
    <w:rsid w:val="00A61571"/>
    <w:rsid w:val="00A61D73"/>
    <w:rsid w:val="00A61DB6"/>
    <w:rsid w:val="00A61F8A"/>
    <w:rsid w:val="00A62233"/>
    <w:rsid w:val="00A62846"/>
    <w:rsid w:val="00A62A7C"/>
    <w:rsid w:val="00A63106"/>
    <w:rsid w:val="00A63E34"/>
    <w:rsid w:val="00A649E6"/>
    <w:rsid w:val="00A64D22"/>
    <w:rsid w:val="00A6505A"/>
    <w:rsid w:val="00A65956"/>
    <w:rsid w:val="00A66226"/>
    <w:rsid w:val="00A665A2"/>
    <w:rsid w:val="00A66A32"/>
    <w:rsid w:val="00A66A83"/>
    <w:rsid w:val="00A66B95"/>
    <w:rsid w:val="00A66EF4"/>
    <w:rsid w:val="00A6789F"/>
    <w:rsid w:val="00A70297"/>
    <w:rsid w:val="00A70F9C"/>
    <w:rsid w:val="00A710A1"/>
    <w:rsid w:val="00A727EE"/>
    <w:rsid w:val="00A72C56"/>
    <w:rsid w:val="00A73066"/>
    <w:rsid w:val="00A73781"/>
    <w:rsid w:val="00A73848"/>
    <w:rsid w:val="00A73884"/>
    <w:rsid w:val="00A73CF4"/>
    <w:rsid w:val="00A746E0"/>
    <w:rsid w:val="00A74C06"/>
    <w:rsid w:val="00A750F4"/>
    <w:rsid w:val="00A75BFE"/>
    <w:rsid w:val="00A75D7F"/>
    <w:rsid w:val="00A75DEF"/>
    <w:rsid w:val="00A768A2"/>
    <w:rsid w:val="00A770D8"/>
    <w:rsid w:val="00A775CC"/>
    <w:rsid w:val="00A777C3"/>
    <w:rsid w:val="00A77B5E"/>
    <w:rsid w:val="00A77E0C"/>
    <w:rsid w:val="00A77E6E"/>
    <w:rsid w:val="00A8133B"/>
    <w:rsid w:val="00A813E7"/>
    <w:rsid w:val="00A815D1"/>
    <w:rsid w:val="00A82397"/>
    <w:rsid w:val="00A82BAE"/>
    <w:rsid w:val="00A8392D"/>
    <w:rsid w:val="00A84953"/>
    <w:rsid w:val="00A8546E"/>
    <w:rsid w:val="00A85828"/>
    <w:rsid w:val="00A85F3C"/>
    <w:rsid w:val="00A8607C"/>
    <w:rsid w:val="00A86BD4"/>
    <w:rsid w:val="00A87067"/>
    <w:rsid w:val="00A87903"/>
    <w:rsid w:val="00A87EA7"/>
    <w:rsid w:val="00A90522"/>
    <w:rsid w:val="00A9053C"/>
    <w:rsid w:val="00A90987"/>
    <w:rsid w:val="00A91710"/>
    <w:rsid w:val="00A91B17"/>
    <w:rsid w:val="00A91D90"/>
    <w:rsid w:val="00A91F4D"/>
    <w:rsid w:val="00A92229"/>
    <w:rsid w:val="00A924E6"/>
    <w:rsid w:val="00A924F1"/>
    <w:rsid w:val="00A92781"/>
    <w:rsid w:val="00A93087"/>
    <w:rsid w:val="00A9323A"/>
    <w:rsid w:val="00A9368E"/>
    <w:rsid w:val="00A94470"/>
    <w:rsid w:val="00A9465C"/>
    <w:rsid w:val="00A94948"/>
    <w:rsid w:val="00A94BDF"/>
    <w:rsid w:val="00A94E4F"/>
    <w:rsid w:val="00A94F1D"/>
    <w:rsid w:val="00A95198"/>
    <w:rsid w:val="00A95C7E"/>
    <w:rsid w:val="00A95CFC"/>
    <w:rsid w:val="00A96BA0"/>
    <w:rsid w:val="00A96C23"/>
    <w:rsid w:val="00A96F91"/>
    <w:rsid w:val="00AA0370"/>
    <w:rsid w:val="00AA0701"/>
    <w:rsid w:val="00AA07B4"/>
    <w:rsid w:val="00AA1ED9"/>
    <w:rsid w:val="00AA2351"/>
    <w:rsid w:val="00AA2843"/>
    <w:rsid w:val="00AA29AD"/>
    <w:rsid w:val="00AA2B07"/>
    <w:rsid w:val="00AA3C40"/>
    <w:rsid w:val="00AA4379"/>
    <w:rsid w:val="00AA5341"/>
    <w:rsid w:val="00AA57DD"/>
    <w:rsid w:val="00AA5E9E"/>
    <w:rsid w:val="00AA6296"/>
    <w:rsid w:val="00AA666B"/>
    <w:rsid w:val="00AA677F"/>
    <w:rsid w:val="00AA704F"/>
    <w:rsid w:val="00AA7214"/>
    <w:rsid w:val="00AA7A0D"/>
    <w:rsid w:val="00AA7A3E"/>
    <w:rsid w:val="00AB003D"/>
    <w:rsid w:val="00AB0880"/>
    <w:rsid w:val="00AB19A0"/>
    <w:rsid w:val="00AB1C30"/>
    <w:rsid w:val="00AB2121"/>
    <w:rsid w:val="00AB29AE"/>
    <w:rsid w:val="00AB2D98"/>
    <w:rsid w:val="00AB33DC"/>
    <w:rsid w:val="00AB341F"/>
    <w:rsid w:val="00AB3871"/>
    <w:rsid w:val="00AB3952"/>
    <w:rsid w:val="00AB3C02"/>
    <w:rsid w:val="00AB415E"/>
    <w:rsid w:val="00AB45EA"/>
    <w:rsid w:val="00AB4640"/>
    <w:rsid w:val="00AB47B5"/>
    <w:rsid w:val="00AB54FD"/>
    <w:rsid w:val="00AB6212"/>
    <w:rsid w:val="00AB6CF4"/>
    <w:rsid w:val="00AB7106"/>
    <w:rsid w:val="00AB79AA"/>
    <w:rsid w:val="00AC00D1"/>
    <w:rsid w:val="00AC024C"/>
    <w:rsid w:val="00AC0411"/>
    <w:rsid w:val="00AC0806"/>
    <w:rsid w:val="00AC1167"/>
    <w:rsid w:val="00AC125D"/>
    <w:rsid w:val="00AC2488"/>
    <w:rsid w:val="00AC270B"/>
    <w:rsid w:val="00AC36BA"/>
    <w:rsid w:val="00AC36E8"/>
    <w:rsid w:val="00AC43CF"/>
    <w:rsid w:val="00AC4549"/>
    <w:rsid w:val="00AC4932"/>
    <w:rsid w:val="00AC4A6A"/>
    <w:rsid w:val="00AC4BD5"/>
    <w:rsid w:val="00AC5565"/>
    <w:rsid w:val="00AC5E21"/>
    <w:rsid w:val="00AC5FAF"/>
    <w:rsid w:val="00AC66FC"/>
    <w:rsid w:val="00AC6AA2"/>
    <w:rsid w:val="00AC711B"/>
    <w:rsid w:val="00AC71B6"/>
    <w:rsid w:val="00AC75C7"/>
    <w:rsid w:val="00AC794C"/>
    <w:rsid w:val="00AD0764"/>
    <w:rsid w:val="00AD097F"/>
    <w:rsid w:val="00AD1A15"/>
    <w:rsid w:val="00AD1D4A"/>
    <w:rsid w:val="00AD23BC"/>
    <w:rsid w:val="00AD2A50"/>
    <w:rsid w:val="00AD2E8B"/>
    <w:rsid w:val="00AD455C"/>
    <w:rsid w:val="00AD4B3A"/>
    <w:rsid w:val="00AD4F5B"/>
    <w:rsid w:val="00AD5946"/>
    <w:rsid w:val="00AD6835"/>
    <w:rsid w:val="00AD6BDD"/>
    <w:rsid w:val="00AD6C05"/>
    <w:rsid w:val="00AD6E99"/>
    <w:rsid w:val="00AE0039"/>
    <w:rsid w:val="00AE0D05"/>
    <w:rsid w:val="00AE1F5B"/>
    <w:rsid w:val="00AE2BC8"/>
    <w:rsid w:val="00AE2F77"/>
    <w:rsid w:val="00AE3D77"/>
    <w:rsid w:val="00AE41EF"/>
    <w:rsid w:val="00AE42EF"/>
    <w:rsid w:val="00AE5013"/>
    <w:rsid w:val="00AE50F8"/>
    <w:rsid w:val="00AE5566"/>
    <w:rsid w:val="00AE560F"/>
    <w:rsid w:val="00AE591D"/>
    <w:rsid w:val="00AE5EDF"/>
    <w:rsid w:val="00AE650B"/>
    <w:rsid w:val="00AE65C8"/>
    <w:rsid w:val="00AE6D2A"/>
    <w:rsid w:val="00AE71ED"/>
    <w:rsid w:val="00AF028B"/>
    <w:rsid w:val="00AF03B9"/>
    <w:rsid w:val="00AF05B6"/>
    <w:rsid w:val="00AF0DF0"/>
    <w:rsid w:val="00AF0E74"/>
    <w:rsid w:val="00AF1101"/>
    <w:rsid w:val="00AF1397"/>
    <w:rsid w:val="00AF1552"/>
    <w:rsid w:val="00AF225C"/>
    <w:rsid w:val="00AF2926"/>
    <w:rsid w:val="00AF2C39"/>
    <w:rsid w:val="00AF3AF0"/>
    <w:rsid w:val="00AF3E0D"/>
    <w:rsid w:val="00AF432C"/>
    <w:rsid w:val="00AF4542"/>
    <w:rsid w:val="00AF48D9"/>
    <w:rsid w:val="00AF4C09"/>
    <w:rsid w:val="00AF4C1E"/>
    <w:rsid w:val="00AF5653"/>
    <w:rsid w:val="00AF57E6"/>
    <w:rsid w:val="00AF59DF"/>
    <w:rsid w:val="00AF5D89"/>
    <w:rsid w:val="00AF603A"/>
    <w:rsid w:val="00AF6792"/>
    <w:rsid w:val="00AF687E"/>
    <w:rsid w:val="00AF68A6"/>
    <w:rsid w:val="00AF771C"/>
    <w:rsid w:val="00AF7E7D"/>
    <w:rsid w:val="00B018F5"/>
    <w:rsid w:val="00B01A51"/>
    <w:rsid w:val="00B01EEC"/>
    <w:rsid w:val="00B02B9F"/>
    <w:rsid w:val="00B02E26"/>
    <w:rsid w:val="00B03DC2"/>
    <w:rsid w:val="00B04297"/>
    <w:rsid w:val="00B046AD"/>
    <w:rsid w:val="00B05561"/>
    <w:rsid w:val="00B055E4"/>
    <w:rsid w:val="00B0562A"/>
    <w:rsid w:val="00B059E4"/>
    <w:rsid w:val="00B05A6F"/>
    <w:rsid w:val="00B06289"/>
    <w:rsid w:val="00B06795"/>
    <w:rsid w:val="00B0690C"/>
    <w:rsid w:val="00B06DC8"/>
    <w:rsid w:val="00B07B75"/>
    <w:rsid w:val="00B10107"/>
    <w:rsid w:val="00B10DE0"/>
    <w:rsid w:val="00B11053"/>
    <w:rsid w:val="00B11696"/>
    <w:rsid w:val="00B11B32"/>
    <w:rsid w:val="00B1281E"/>
    <w:rsid w:val="00B12893"/>
    <w:rsid w:val="00B142EE"/>
    <w:rsid w:val="00B14645"/>
    <w:rsid w:val="00B1469C"/>
    <w:rsid w:val="00B14870"/>
    <w:rsid w:val="00B14927"/>
    <w:rsid w:val="00B152D2"/>
    <w:rsid w:val="00B152F2"/>
    <w:rsid w:val="00B15A28"/>
    <w:rsid w:val="00B15B8B"/>
    <w:rsid w:val="00B15C78"/>
    <w:rsid w:val="00B1660A"/>
    <w:rsid w:val="00B16CC1"/>
    <w:rsid w:val="00B16F13"/>
    <w:rsid w:val="00B17169"/>
    <w:rsid w:val="00B20A87"/>
    <w:rsid w:val="00B21B07"/>
    <w:rsid w:val="00B21D3E"/>
    <w:rsid w:val="00B22849"/>
    <w:rsid w:val="00B22872"/>
    <w:rsid w:val="00B23C59"/>
    <w:rsid w:val="00B245D8"/>
    <w:rsid w:val="00B248DB"/>
    <w:rsid w:val="00B24AE3"/>
    <w:rsid w:val="00B254E8"/>
    <w:rsid w:val="00B2551B"/>
    <w:rsid w:val="00B25E52"/>
    <w:rsid w:val="00B260DD"/>
    <w:rsid w:val="00B26255"/>
    <w:rsid w:val="00B26302"/>
    <w:rsid w:val="00B272DD"/>
    <w:rsid w:val="00B30587"/>
    <w:rsid w:val="00B30AF5"/>
    <w:rsid w:val="00B30E75"/>
    <w:rsid w:val="00B319AB"/>
    <w:rsid w:val="00B319C4"/>
    <w:rsid w:val="00B31C53"/>
    <w:rsid w:val="00B31CA4"/>
    <w:rsid w:val="00B31E71"/>
    <w:rsid w:val="00B31F80"/>
    <w:rsid w:val="00B3242D"/>
    <w:rsid w:val="00B32B7F"/>
    <w:rsid w:val="00B33416"/>
    <w:rsid w:val="00B34018"/>
    <w:rsid w:val="00B34422"/>
    <w:rsid w:val="00B345DD"/>
    <w:rsid w:val="00B3463F"/>
    <w:rsid w:val="00B34CE6"/>
    <w:rsid w:val="00B351B7"/>
    <w:rsid w:val="00B35B7B"/>
    <w:rsid w:val="00B35C73"/>
    <w:rsid w:val="00B36970"/>
    <w:rsid w:val="00B369E8"/>
    <w:rsid w:val="00B36CE6"/>
    <w:rsid w:val="00B3726E"/>
    <w:rsid w:val="00B37682"/>
    <w:rsid w:val="00B37B19"/>
    <w:rsid w:val="00B37FDE"/>
    <w:rsid w:val="00B4005A"/>
    <w:rsid w:val="00B4086A"/>
    <w:rsid w:val="00B40C69"/>
    <w:rsid w:val="00B411E7"/>
    <w:rsid w:val="00B41A93"/>
    <w:rsid w:val="00B432F3"/>
    <w:rsid w:val="00B4335E"/>
    <w:rsid w:val="00B434DA"/>
    <w:rsid w:val="00B43AE9"/>
    <w:rsid w:val="00B43FE5"/>
    <w:rsid w:val="00B43FED"/>
    <w:rsid w:val="00B441A7"/>
    <w:rsid w:val="00B44C04"/>
    <w:rsid w:val="00B44E9E"/>
    <w:rsid w:val="00B45B40"/>
    <w:rsid w:val="00B460B6"/>
    <w:rsid w:val="00B4655B"/>
    <w:rsid w:val="00B46F9C"/>
    <w:rsid w:val="00B47018"/>
    <w:rsid w:val="00B470D6"/>
    <w:rsid w:val="00B4722A"/>
    <w:rsid w:val="00B47ADB"/>
    <w:rsid w:val="00B501D3"/>
    <w:rsid w:val="00B50233"/>
    <w:rsid w:val="00B5032A"/>
    <w:rsid w:val="00B50DFC"/>
    <w:rsid w:val="00B50F08"/>
    <w:rsid w:val="00B519F7"/>
    <w:rsid w:val="00B51D54"/>
    <w:rsid w:val="00B51DC1"/>
    <w:rsid w:val="00B520A6"/>
    <w:rsid w:val="00B521E9"/>
    <w:rsid w:val="00B52B49"/>
    <w:rsid w:val="00B52C7A"/>
    <w:rsid w:val="00B53434"/>
    <w:rsid w:val="00B537D8"/>
    <w:rsid w:val="00B53A32"/>
    <w:rsid w:val="00B53B68"/>
    <w:rsid w:val="00B54660"/>
    <w:rsid w:val="00B5490F"/>
    <w:rsid w:val="00B549D7"/>
    <w:rsid w:val="00B54EBC"/>
    <w:rsid w:val="00B558A9"/>
    <w:rsid w:val="00B559C9"/>
    <w:rsid w:val="00B55CDB"/>
    <w:rsid w:val="00B55D05"/>
    <w:rsid w:val="00B5752C"/>
    <w:rsid w:val="00B57ADE"/>
    <w:rsid w:val="00B57F95"/>
    <w:rsid w:val="00B6047B"/>
    <w:rsid w:val="00B60AA9"/>
    <w:rsid w:val="00B61269"/>
    <w:rsid w:val="00B61407"/>
    <w:rsid w:val="00B61CD7"/>
    <w:rsid w:val="00B624CB"/>
    <w:rsid w:val="00B63A9B"/>
    <w:rsid w:val="00B63DE9"/>
    <w:rsid w:val="00B64986"/>
    <w:rsid w:val="00B64A35"/>
    <w:rsid w:val="00B64D7E"/>
    <w:rsid w:val="00B65789"/>
    <w:rsid w:val="00B659AE"/>
    <w:rsid w:val="00B665ED"/>
    <w:rsid w:val="00B6709C"/>
    <w:rsid w:val="00B672ED"/>
    <w:rsid w:val="00B676DF"/>
    <w:rsid w:val="00B678F8"/>
    <w:rsid w:val="00B67CE9"/>
    <w:rsid w:val="00B67D8E"/>
    <w:rsid w:val="00B67D91"/>
    <w:rsid w:val="00B70316"/>
    <w:rsid w:val="00B70334"/>
    <w:rsid w:val="00B706D6"/>
    <w:rsid w:val="00B708E5"/>
    <w:rsid w:val="00B70A04"/>
    <w:rsid w:val="00B70C40"/>
    <w:rsid w:val="00B70ED4"/>
    <w:rsid w:val="00B71394"/>
    <w:rsid w:val="00B715ED"/>
    <w:rsid w:val="00B72547"/>
    <w:rsid w:val="00B72922"/>
    <w:rsid w:val="00B72E38"/>
    <w:rsid w:val="00B735E0"/>
    <w:rsid w:val="00B73E5F"/>
    <w:rsid w:val="00B7413B"/>
    <w:rsid w:val="00B7493D"/>
    <w:rsid w:val="00B74DF4"/>
    <w:rsid w:val="00B752B3"/>
    <w:rsid w:val="00B7546E"/>
    <w:rsid w:val="00B75955"/>
    <w:rsid w:val="00B7659F"/>
    <w:rsid w:val="00B76658"/>
    <w:rsid w:val="00B7666B"/>
    <w:rsid w:val="00B7668B"/>
    <w:rsid w:val="00B76A33"/>
    <w:rsid w:val="00B76BDB"/>
    <w:rsid w:val="00B76D42"/>
    <w:rsid w:val="00B77209"/>
    <w:rsid w:val="00B77799"/>
    <w:rsid w:val="00B7785A"/>
    <w:rsid w:val="00B77F95"/>
    <w:rsid w:val="00B80591"/>
    <w:rsid w:val="00B805A2"/>
    <w:rsid w:val="00B81355"/>
    <w:rsid w:val="00B815A7"/>
    <w:rsid w:val="00B81EA1"/>
    <w:rsid w:val="00B82AC1"/>
    <w:rsid w:val="00B82CBF"/>
    <w:rsid w:val="00B83622"/>
    <w:rsid w:val="00B83831"/>
    <w:rsid w:val="00B84E2F"/>
    <w:rsid w:val="00B84E6C"/>
    <w:rsid w:val="00B85E58"/>
    <w:rsid w:val="00B86168"/>
    <w:rsid w:val="00B86E0A"/>
    <w:rsid w:val="00B870ED"/>
    <w:rsid w:val="00B871B8"/>
    <w:rsid w:val="00B90152"/>
    <w:rsid w:val="00B91708"/>
    <w:rsid w:val="00B9184A"/>
    <w:rsid w:val="00B92671"/>
    <w:rsid w:val="00B9280C"/>
    <w:rsid w:val="00B9351D"/>
    <w:rsid w:val="00B9353F"/>
    <w:rsid w:val="00B93A07"/>
    <w:rsid w:val="00B941B3"/>
    <w:rsid w:val="00B94AD0"/>
    <w:rsid w:val="00B94F1F"/>
    <w:rsid w:val="00B9520F"/>
    <w:rsid w:val="00B9550E"/>
    <w:rsid w:val="00B95EED"/>
    <w:rsid w:val="00B962E4"/>
    <w:rsid w:val="00B9675D"/>
    <w:rsid w:val="00B96F06"/>
    <w:rsid w:val="00B971B3"/>
    <w:rsid w:val="00B976ED"/>
    <w:rsid w:val="00B978CD"/>
    <w:rsid w:val="00BA04A9"/>
    <w:rsid w:val="00BA0B5D"/>
    <w:rsid w:val="00BA11E5"/>
    <w:rsid w:val="00BA138E"/>
    <w:rsid w:val="00BA2196"/>
    <w:rsid w:val="00BA2E67"/>
    <w:rsid w:val="00BA38CA"/>
    <w:rsid w:val="00BA3EF9"/>
    <w:rsid w:val="00BA4258"/>
    <w:rsid w:val="00BA45A4"/>
    <w:rsid w:val="00BA49C7"/>
    <w:rsid w:val="00BA4B20"/>
    <w:rsid w:val="00BA4BFA"/>
    <w:rsid w:val="00BA4F51"/>
    <w:rsid w:val="00BA59B3"/>
    <w:rsid w:val="00BA5CC5"/>
    <w:rsid w:val="00BA600D"/>
    <w:rsid w:val="00BA7A06"/>
    <w:rsid w:val="00BB0672"/>
    <w:rsid w:val="00BB09E6"/>
    <w:rsid w:val="00BB0B64"/>
    <w:rsid w:val="00BB1183"/>
    <w:rsid w:val="00BB15E9"/>
    <w:rsid w:val="00BB1DF3"/>
    <w:rsid w:val="00BB22C2"/>
    <w:rsid w:val="00BB24C5"/>
    <w:rsid w:val="00BB3387"/>
    <w:rsid w:val="00BB3542"/>
    <w:rsid w:val="00BB3DCC"/>
    <w:rsid w:val="00BB3F28"/>
    <w:rsid w:val="00BB3FF2"/>
    <w:rsid w:val="00BB44B8"/>
    <w:rsid w:val="00BB50DD"/>
    <w:rsid w:val="00BB56BB"/>
    <w:rsid w:val="00BB58B6"/>
    <w:rsid w:val="00BB659E"/>
    <w:rsid w:val="00BB6BFD"/>
    <w:rsid w:val="00BB6FEA"/>
    <w:rsid w:val="00BB7686"/>
    <w:rsid w:val="00BB7748"/>
    <w:rsid w:val="00BB7C4B"/>
    <w:rsid w:val="00BC1127"/>
    <w:rsid w:val="00BC182F"/>
    <w:rsid w:val="00BC19ED"/>
    <w:rsid w:val="00BC2157"/>
    <w:rsid w:val="00BC228D"/>
    <w:rsid w:val="00BC2714"/>
    <w:rsid w:val="00BC338F"/>
    <w:rsid w:val="00BC3419"/>
    <w:rsid w:val="00BC3C40"/>
    <w:rsid w:val="00BC48C8"/>
    <w:rsid w:val="00BC4B3C"/>
    <w:rsid w:val="00BC574A"/>
    <w:rsid w:val="00BC5B43"/>
    <w:rsid w:val="00BC606A"/>
    <w:rsid w:val="00BC7641"/>
    <w:rsid w:val="00BD00EE"/>
    <w:rsid w:val="00BD0A23"/>
    <w:rsid w:val="00BD0B91"/>
    <w:rsid w:val="00BD0E74"/>
    <w:rsid w:val="00BD1663"/>
    <w:rsid w:val="00BD1736"/>
    <w:rsid w:val="00BD17D1"/>
    <w:rsid w:val="00BD199C"/>
    <w:rsid w:val="00BD1DC4"/>
    <w:rsid w:val="00BD1F46"/>
    <w:rsid w:val="00BD2C22"/>
    <w:rsid w:val="00BD3043"/>
    <w:rsid w:val="00BD36B2"/>
    <w:rsid w:val="00BD41A0"/>
    <w:rsid w:val="00BD44DE"/>
    <w:rsid w:val="00BD452D"/>
    <w:rsid w:val="00BD51E7"/>
    <w:rsid w:val="00BD57B0"/>
    <w:rsid w:val="00BD5D96"/>
    <w:rsid w:val="00BD5FEC"/>
    <w:rsid w:val="00BD6CA7"/>
    <w:rsid w:val="00BD75A4"/>
    <w:rsid w:val="00BD7D61"/>
    <w:rsid w:val="00BE0A8D"/>
    <w:rsid w:val="00BE0F42"/>
    <w:rsid w:val="00BE1646"/>
    <w:rsid w:val="00BE1E6D"/>
    <w:rsid w:val="00BE2B99"/>
    <w:rsid w:val="00BE3419"/>
    <w:rsid w:val="00BE396F"/>
    <w:rsid w:val="00BE3B8F"/>
    <w:rsid w:val="00BE419E"/>
    <w:rsid w:val="00BE440D"/>
    <w:rsid w:val="00BE4553"/>
    <w:rsid w:val="00BE4AD9"/>
    <w:rsid w:val="00BE5518"/>
    <w:rsid w:val="00BE5ED4"/>
    <w:rsid w:val="00BE6298"/>
    <w:rsid w:val="00BE639F"/>
    <w:rsid w:val="00BE6727"/>
    <w:rsid w:val="00BE6E68"/>
    <w:rsid w:val="00BE724D"/>
    <w:rsid w:val="00BE76A6"/>
    <w:rsid w:val="00BE7BA9"/>
    <w:rsid w:val="00BE7D17"/>
    <w:rsid w:val="00BF0370"/>
    <w:rsid w:val="00BF08D6"/>
    <w:rsid w:val="00BF0EAD"/>
    <w:rsid w:val="00BF15D5"/>
    <w:rsid w:val="00BF170A"/>
    <w:rsid w:val="00BF250F"/>
    <w:rsid w:val="00BF2C81"/>
    <w:rsid w:val="00BF2CD9"/>
    <w:rsid w:val="00BF3327"/>
    <w:rsid w:val="00BF361D"/>
    <w:rsid w:val="00BF4572"/>
    <w:rsid w:val="00BF4576"/>
    <w:rsid w:val="00BF48FB"/>
    <w:rsid w:val="00BF51DA"/>
    <w:rsid w:val="00BF5266"/>
    <w:rsid w:val="00BF533A"/>
    <w:rsid w:val="00BF57B7"/>
    <w:rsid w:val="00BF5CE1"/>
    <w:rsid w:val="00BF6732"/>
    <w:rsid w:val="00BF696F"/>
    <w:rsid w:val="00BF6D40"/>
    <w:rsid w:val="00BF6ECC"/>
    <w:rsid w:val="00C00393"/>
    <w:rsid w:val="00C00614"/>
    <w:rsid w:val="00C00735"/>
    <w:rsid w:val="00C012ED"/>
    <w:rsid w:val="00C017F0"/>
    <w:rsid w:val="00C01F1A"/>
    <w:rsid w:val="00C02743"/>
    <w:rsid w:val="00C028AD"/>
    <w:rsid w:val="00C032B9"/>
    <w:rsid w:val="00C04180"/>
    <w:rsid w:val="00C04407"/>
    <w:rsid w:val="00C047AC"/>
    <w:rsid w:val="00C04F54"/>
    <w:rsid w:val="00C0582A"/>
    <w:rsid w:val="00C058BC"/>
    <w:rsid w:val="00C05954"/>
    <w:rsid w:val="00C064DB"/>
    <w:rsid w:val="00C065B4"/>
    <w:rsid w:val="00C06A09"/>
    <w:rsid w:val="00C070C6"/>
    <w:rsid w:val="00C072CE"/>
    <w:rsid w:val="00C073BB"/>
    <w:rsid w:val="00C106E3"/>
    <w:rsid w:val="00C10859"/>
    <w:rsid w:val="00C10A02"/>
    <w:rsid w:val="00C10A8A"/>
    <w:rsid w:val="00C112F3"/>
    <w:rsid w:val="00C11568"/>
    <w:rsid w:val="00C11854"/>
    <w:rsid w:val="00C1186D"/>
    <w:rsid w:val="00C11887"/>
    <w:rsid w:val="00C118CF"/>
    <w:rsid w:val="00C11B58"/>
    <w:rsid w:val="00C123DC"/>
    <w:rsid w:val="00C124ED"/>
    <w:rsid w:val="00C12A00"/>
    <w:rsid w:val="00C13129"/>
    <w:rsid w:val="00C13251"/>
    <w:rsid w:val="00C144F0"/>
    <w:rsid w:val="00C14970"/>
    <w:rsid w:val="00C14DCD"/>
    <w:rsid w:val="00C14F05"/>
    <w:rsid w:val="00C15537"/>
    <w:rsid w:val="00C161A6"/>
    <w:rsid w:val="00C16B3A"/>
    <w:rsid w:val="00C1721F"/>
    <w:rsid w:val="00C175FF"/>
    <w:rsid w:val="00C17886"/>
    <w:rsid w:val="00C17A73"/>
    <w:rsid w:val="00C2163E"/>
    <w:rsid w:val="00C21CE0"/>
    <w:rsid w:val="00C21D2A"/>
    <w:rsid w:val="00C22A76"/>
    <w:rsid w:val="00C22E29"/>
    <w:rsid w:val="00C2308D"/>
    <w:rsid w:val="00C233D5"/>
    <w:rsid w:val="00C23B38"/>
    <w:rsid w:val="00C24359"/>
    <w:rsid w:val="00C249AD"/>
    <w:rsid w:val="00C250D7"/>
    <w:rsid w:val="00C25266"/>
    <w:rsid w:val="00C25331"/>
    <w:rsid w:val="00C25F33"/>
    <w:rsid w:val="00C25FEF"/>
    <w:rsid w:val="00C2632D"/>
    <w:rsid w:val="00C27732"/>
    <w:rsid w:val="00C2778E"/>
    <w:rsid w:val="00C2778F"/>
    <w:rsid w:val="00C27BA7"/>
    <w:rsid w:val="00C302C1"/>
    <w:rsid w:val="00C302C7"/>
    <w:rsid w:val="00C30584"/>
    <w:rsid w:val="00C31072"/>
    <w:rsid w:val="00C319ED"/>
    <w:rsid w:val="00C32229"/>
    <w:rsid w:val="00C3239E"/>
    <w:rsid w:val="00C32733"/>
    <w:rsid w:val="00C329FD"/>
    <w:rsid w:val="00C336FA"/>
    <w:rsid w:val="00C33B13"/>
    <w:rsid w:val="00C33C0D"/>
    <w:rsid w:val="00C342B9"/>
    <w:rsid w:val="00C3433B"/>
    <w:rsid w:val="00C3596D"/>
    <w:rsid w:val="00C36142"/>
    <w:rsid w:val="00C361B8"/>
    <w:rsid w:val="00C36332"/>
    <w:rsid w:val="00C3674A"/>
    <w:rsid w:val="00C36B91"/>
    <w:rsid w:val="00C36BA3"/>
    <w:rsid w:val="00C36E9B"/>
    <w:rsid w:val="00C3757B"/>
    <w:rsid w:val="00C40FC6"/>
    <w:rsid w:val="00C41239"/>
    <w:rsid w:val="00C41777"/>
    <w:rsid w:val="00C420F3"/>
    <w:rsid w:val="00C422A9"/>
    <w:rsid w:val="00C42431"/>
    <w:rsid w:val="00C42C71"/>
    <w:rsid w:val="00C433C3"/>
    <w:rsid w:val="00C433E4"/>
    <w:rsid w:val="00C4381B"/>
    <w:rsid w:val="00C43D5E"/>
    <w:rsid w:val="00C441EE"/>
    <w:rsid w:val="00C44693"/>
    <w:rsid w:val="00C44F06"/>
    <w:rsid w:val="00C45FD0"/>
    <w:rsid w:val="00C46902"/>
    <w:rsid w:val="00C46CEA"/>
    <w:rsid w:val="00C46E74"/>
    <w:rsid w:val="00C471AE"/>
    <w:rsid w:val="00C472D4"/>
    <w:rsid w:val="00C47B9B"/>
    <w:rsid w:val="00C50319"/>
    <w:rsid w:val="00C50C46"/>
    <w:rsid w:val="00C5164A"/>
    <w:rsid w:val="00C5178E"/>
    <w:rsid w:val="00C52091"/>
    <w:rsid w:val="00C52180"/>
    <w:rsid w:val="00C52613"/>
    <w:rsid w:val="00C52DED"/>
    <w:rsid w:val="00C54366"/>
    <w:rsid w:val="00C55085"/>
    <w:rsid w:val="00C55853"/>
    <w:rsid w:val="00C561EC"/>
    <w:rsid w:val="00C56DF5"/>
    <w:rsid w:val="00C570EA"/>
    <w:rsid w:val="00C57D00"/>
    <w:rsid w:val="00C60925"/>
    <w:rsid w:val="00C60E03"/>
    <w:rsid w:val="00C60E25"/>
    <w:rsid w:val="00C60FD4"/>
    <w:rsid w:val="00C6126C"/>
    <w:rsid w:val="00C61E0B"/>
    <w:rsid w:val="00C61E24"/>
    <w:rsid w:val="00C62574"/>
    <w:rsid w:val="00C626CD"/>
    <w:rsid w:val="00C62759"/>
    <w:rsid w:val="00C6295B"/>
    <w:rsid w:val="00C6359B"/>
    <w:rsid w:val="00C6389E"/>
    <w:rsid w:val="00C63B60"/>
    <w:rsid w:val="00C647C7"/>
    <w:rsid w:val="00C65085"/>
    <w:rsid w:val="00C65B75"/>
    <w:rsid w:val="00C65F9A"/>
    <w:rsid w:val="00C661A5"/>
    <w:rsid w:val="00C66C24"/>
    <w:rsid w:val="00C67DAC"/>
    <w:rsid w:val="00C70172"/>
    <w:rsid w:val="00C708C0"/>
    <w:rsid w:val="00C710E8"/>
    <w:rsid w:val="00C7134B"/>
    <w:rsid w:val="00C713D2"/>
    <w:rsid w:val="00C71539"/>
    <w:rsid w:val="00C71857"/>
    <w:rsid w:val="00C71A4B"/>
    <w:rsid w:val="00C7230C"/>
    <w:rsid w:val="00C72506"/>
    <w:rsid w:val="00C728F3"/>
    <w:rsid w:val="00C73157"/>
    <w:rsid w:val="00C73E3A"/>
    <w:rsid w:val="00C74366"/>
    <w:rsid w:val="00C74899"/>
    <w:rsid w:val="00C74C14"/>
    <w:rsid w:val="00C753B4"/>
    <w:rsid w:val="00C75E0F"/>
    <w:rsid w:val="00C75E9E"/>
    <w:rsid w:val="00C762EC"/>
    <w:rsid w:val="00C763AF"/>
    <w:rsid w:val="00C7668A"/>
    <w:rsid w:val="00C76B13"/>
    <w:rsid w:val="00C801A6"/>
    <w:rsid w:val="00C809EA"/>
    <w:rsid w:val="00C810F7"/>
    <w:rsid w:val="00C811E6"/>
    <w:rsid w:val="00C8143E"/>
    <w:rsid w:val="00C81773"/>
    <w:rsid w:val="00C82088"/>
    <w:rsid w:val="00C827D2"/>
    <w:rsid w:val="00C82FA9"/>
    <w:rsid w:val="00C83247"/>
    <w:rsid w:val="00C83989"/>
    <w:rsid w:val="00C83BA6"/>
    <w:rsid w:val="00C83DD4"/>
    <w:rsid w:val="00C84E20"/>
    <w:rsid w:val="00C860DE"/>
    <w:rsid w:val="00C867C0"/>
    <w:rsid w:val="00C86912"/>
    <w:rsid w:val="00C87A5E"/>
    <w:rsid w:val="00C87A6C"/>
    <w:rsid w:val="00C901B7"/>
    <w:rsid w:val="00C9076B"/>
    <w:rsid w:val="00C90828"/>
    <w:rsid w:val="00C90C11"/>
    <w:rsid w:val="00C91062"/>
    <w:rsid w:val="00C92010"/>
    <w:rsid w:val="00C92B8E"/>
    <w:rsid w:val="00C939AE"/>
    <w:rsid w:val="00C93BD7"/>
    <w:rsid w:val="00C942C7"/>
    <w:rsid w:val="00C9482C"/>
    <w:rsid w:val="00C95081"/>
    <w:rsid w:val="00C95111"/>
    <w:rsid w:val="00C95208"/>
    <w:rsid w:val="00C95DFF"/>
    <w:rsid w:val="00C961C0"/>
    <w:rsid w:val="00C96886"/>
    <w:rsid w:val="00CA01E3"/>
    <w:rsid w:val="00CA123E"/>
    <w:rsid w:val="00CA1921"/>
    <w:rsid w:val="00CA1999"/>
    <w:rsid w:val="00CA1C1C"/>
    <w:rsid w:val="00CA2720"/>
    <w:rsid w:val="00CA2B93"/>
    <w:rsid w:val="00CA36D6"/>
    <w:rsid w:val="00CA37B7"/>
    <w:rsid w:val="00CA42DA"/>
    <w:rsid w:val="00CA56DF"/>
    <w:rsid w:val="00CA5A51"/>
    <w:rsid w:val="00CA62E7"/>
    <w:rsid w:val="00CA69CA"/>
    <w:rsid w:val="00CA6B11"/>
    <w:rsid w:val="00CA6CF3"/>
    <w:rsid w:val="00CA701C"/>
    <w:rsid w:val="00CA7515"/>
    <w:rsid w:val="00CA758A"/>
    <w:rsid w:val="00CB0102"/>
    <w:rsid w:val="00CB0235"/>
    <w:rsid w:val="00CB05CA"/>
    <w:rsid w:val="00CB08BB"/>
    <w:rsid w:val="00CB0FEA"/>
    <w:rsid w:val="00CB1035"/>
    <w:rsid w:val="00CB1101"/>
    <w:rsid w:val="00CB2B32"/>
    <w:rsid w:val="00CB3E23"/>
    <w:rsid w:val="00CB5339"/>
    <w:rsid w:val="00CB54DD"/>
    <w:rsid w:val="00CB552F"/>
    <w:rsid w:val="00CB5748"/>
    <w:rsid w:val="00CB59F4"/>
    <w:rsid w:val="00CB5C93"/>
    <w:rsid w:val="00CB5F27"/>
    <w:rsid w:val="00CB6A08"/>
    <w:rsid w:val="00CB7511"/>
    <w:rsid w:val="00CC0319"/>
    <w:rsid w:val="00CC0F30"/>
    <w:rsid w:val="00CC120D"/>
    <w:rsid w:val="00CC2667"/>
    <w:rsid w:val="00CC2A00"/>
    <w:rsid w:val="00CC2A95"/>
    <w:rsid w:val="00CC2B1A"/>
    <w:rsid w:val="00CC2CCD"/>
    <w:rsid w:val="00CC2E61"/>
    <w:rsid w:val="00CC36DF"/>
    <w:rsid w:val="00CC38B7"/>
    <w:rsid w:val="00CC39FE"/>
    <w:rsid w:val="00CC3D5D"/>
    <w:rsid w:val="00CC4245"/>
    <w:rsid w:val="00CC4459"/>
    <w:rsid w:val="00CC4490"/>
    <w:rsid w:val="00CC454B"/>
    <w:rsid w:val="00CC4B2D"/>
    <w:rsid w:val="00CC6837"/>
    <w:rsid w:val="00CC6B06"/>
    <w:rsid w:val="00CC708B"/>
    <w:rsid w:val="00CC74FB"/>
    <w:rsid w:val="00CD08DF"/>
    <w:rsid w:val="00CD0FBE"/>
    <w:rsid w:val="00CD2465"/>
    <w:rsid w:val="00CD262F"/>
    <w:rsid w:val="00CD28D2"/>
    <w:rsid w:val="00CD2C90"/>
    <w:rsid w:val="00CD3D2B"/>
    <w:rsid w:val="00CD3FE8"/>
    <w:rsid w:val="00CD42FF"/>
    <w:rsid w:val="00CD466C"/>
    <w:rsid w:val="00CD4D6E"/>
    <w:rsid w:val="00CD4E3D"/>
    <w:rsid w:val="00CD514C"/>
    <w:rsid w:val="00CD60B2"/>
    <w:rsid w:val="00CD617E"/>
    <w:rsid w:val="00CD6376"/>
    <w:rsid w:val="00CD6A99"/>
    <w:rsid w:val="00CD6C67"/>
    <w:rsid w:val="00CD6CC2"/>
    <w:rsid w:val="00CD6F2F"/>
    <w:rsid w:val="00CD74D7"/>
    <w:rsid w:val="00CD779F"/>
    <w:rsid w:val="00CE00D8"/>
    <w:rsid w:val="00CE0125"/>
    <w:rsid w:val="00CE043A"/>
    <w:rsid w:val="00CE0A8A"/>
    <w:rsid w:val="00CE0BE6"/>
    <w:rsid w:val="00CE1168"/>
    <w:rsid w:val="00CE1F11"/>
    <w:rsid w:val="00CE2185"/>
    <w:rsid w:val="00CE22E7"/>
    <w:rsid w:val="00CE328E"/>
    <w:rsid w:val="00CE3514"/>
    <w:rsid w:val="00CE4202"/>
    <w:rsid w:val="00CE420E"/>
    <w:rsid w:val="00CE4477"/>
    <w:rsid w:val="00CE54F8"/>
    <w:rsid w:val="00CE5CA5"/>
    <w:rsid w:val="00CE6258"/>
    <w:rsid w:val="00CE63A4"/>
    <w:rsid w:val="00CE642B"/>
    <w:rsid w:val="00CE65D7"/>
    <w:rsid w:val="00CE6A69"/>
    <w:rsid w:val="00CE7400"/>
    <w:rsid w:val="00CE745E"/>
    <w:rsid w:val="00CE752D"/>
    <w:rsid w:val="00CF00E7"/>
    <w:rsid w:val="00CF037C"/>
    <w:rsid w:val="00CF03E1"/>
    <w:rsid w:val="00CF0874"/>
    <w:rsid w:val="00CF0AAC"/>
    <w:rsid w:val="00CF0C79"/>
    <w:rsid w:val="00CF0F31"/>
    <w:rsid w:val="00CF10F6"/>
    <w:rsid w:val="00CF1238"/>
    <w:rsid w:val="00CF167C"/>
    <w:rsid w:val="00CF1922"/>
    <w:rsid w:val="00CF3041"/>
    <w:rsid w:val="00CF35DD"/>
    <w:rsid w:val="00CF39BE"/>
    <w:rsid w:val="00CF39DE"/>
    <w:rsid w:val="00CF41DA"/>
    <w:rsid w:val="00CF4549"/>
    <w:rsid w:val="00CF537E"/>
    <w:rsid w:val="00CF542C"/>
    <w:rsid w:val="00CF60EA"/>
    <w:rsid w:val="00CF7445"/>
    <w:rsid w:val="00CF7F75"/>
    <w:rsid w:val="00D00620"/>
    <w:rsid w:val="00D014A2"/>
    <w:rsid w:val="00D01B48"/>
    <w:rsid w:val="00D0206E"/>
    <w:rsid w:val="00D026C9"/>
    <w:rsid w:val="00D02B93"/>
    <w:rsid w:val="00D02D87"/>
    <w:rsid w:val="00D032A9"/>
    <w:rsid w:val="00D04179"/>
    <w:rsid w:val="00D04F4D"/>
    <w:rsid w:val="00D06A06"/>
    <w:rsid w:val="00D06A73"/>
    <w:rsid w:val="00D06B4A"/>
    <w:rsid w:val="00D06BCF"/>
    <w:rsid w:val="00D073E2"/>
    <w:rsid w:val="00D07809"/>
    <w:rsid w:val="00D07AB9"/>
    <w:rsid w:val="00D07EAF"/>
    <w:rsid w:val="00D07EFD"/>
    <w:rsid w:val="00D10189"/>
    <w:rsid w:val="00D1029B"/>
    <w:rsid w:val="00D10B4C"/>
    <w:rsid w:val="00D1137F"/>
    <w:rsid w:val="00D11D8C"/>
    <w:rsid w:val="00D11FD2"/>
    <w:rsid w:val="00D13AF2"/>
    <w:rsid w:val="00D13C69"/>
    <w:rsid w:val="00D1450D"/>
    <w:rsid w:val="00D15629"/>
    <w:rsid w:val="00D15C12"/>
    <w:rsid w:val="00D17797"/>
    <w:rsid w:val="00D204A8"/>
    <w:rsid w:val="00D2072B"/>
    <w:rsid w:val="00D209E5"/>
    <w:rsid w:val="00D20A21"/>
    <w:rsid w:val="00D21089"/>
    <w:rsid w:val="00D21BFE"/>
    <w:rsid w:val="00D21C89"/>
    <w:rsid w:val="00D2206A"/>
    <w:rsid w:val="00D220DE"/>
    <w:rsid w:val="00D222C7"/>
    <w:rsid w:val="00D22332"/>
    <w:rsid w:val="00D22B62"/>
    <w:rsid w:val="00D23B31"/>
    <w:rsid w:val="00D23B9E"/>
    <w:rsid w:val="00D240BD"/>
    <w:rsid w:val="00D2434A"/>
    <w:rsid w:val="00D2437D"/>
    <w:rsid w:val="00D24BD2"/>
    <w:rsid w:val="00D2625C"/>
    <w:rsid w:val="00D26496"/>
    <w:rsid w:val="00D26D5D"/>
    <w:rsid w:val="00D276E9"/>
    <w:rsid w:val="00D27AD9"/>
    <w:rsid w:val="00D3069B"/>
    <w:rsid w:val="00D3069E"/>
    <w:rsid w:val="00D30728"/>
    <w:rsid w:val="00D30C4D"/>
    <w:rsid w:val="00D3142F"/>
    <w:rsid w:val="00D31456"/>
    <w:rsid w:val="00D31C1C"/>
    <w:rsid w:val="00D31F93"/>
    <w:rsid w:val="00D321D1"/>
    <w:rsid w:val="00D3269F"/>
    <w:rsid w:val="00D32E41"/>
    <w:rsid w:val="00D32ECD"/>
    <w:rsid w:val="00D3340D"/>
    <w:rsid w:val="00D33942"/>
    <w:rsid w:val="00D33B25"/>
    <w:rsid w:val="00D33EA9"/>
    <w:rsid w:val="00D33F28"/>
    <w:rsid w:val="00D3451D"/>
    <w:rsid w:val="00D356A0"/>
    <w:rsid w:val="00D35C8D"/>
    <w:rsid w:val="00D35CBC"/>
    <w:rsid w:val="00D35CD3"/>
    <w:rsid w:val="00D3612C"/>
    <w:rsid w:val="00D368C3"/>
    <w:rsid w:val="00D3746D"/>
    <w:rsid w:val="00D37C2B"/>
    <w:rsid w:val="00D401A2"/>
    <w:rsid w:val="00D40545"/>
    <w:rsid w:val="00D40ED0"/>
    <w:rsid w:val="00D4235E"/>
    <w:rsid w:val="00D42819"/>
    <w:rsid w:val="00D428AA"/>
    <w:rsid w:val="00D42BCF"/>
    <w:rsid w:val="00D430CC"/>
    <w:rsid w:val="00D431FD"/>
    <w:rsid w:val="00D432E9"/>
    <w:rsid w:val="00D43D1A"/>
    <w:rsid w:val="00D44302"/>
    <w:rsid w:val="00D4434C"/>
    <w:rsid w:val="00D445F2"/>
    <w:rsid w:val="00D44D0A"/>
    <w:rsid w:val="00D45773"/>
    <w:rsid w:val="00D459F6"/>
    <w:rsid w:val="00D46383"/>
    <w:rsid w:val="00D46422"/>
    <w:rsid w:val="00D46E3D"/>
    <w:rsid w:val="00D47E20"/>
    <w:rsid w:val="00D50091"/>
    <w:rsid w:val="00D50CFA"/>
    <w:rsid w:val="00D512DE"/>
    <w:rsid w:val="00D5271F"/>
    <w:rsid w:val="00D54404"/>
    <w:rsid w:val="00D54447"/>
    <w:rsid w:val="00D5478D"/>
    <w:rsid w:val="00D54836"/>
    <w:rsid w:val="00D54B05"/>
    <w:rsid w:val="00D54EE0"/>
    <w:rsid w:val="00D5518B"/>
    <w:rsid w:val="00D56536"/>
    <w:rsid w:val="00D57108"/>
    <w:rsid w:val="00D57E79"/>
    <w:rsid w:val="00D605F1"/>
    <w:rsid w:val="00D62021"/>
    <w:rsid w:val="00D625FB"/>
    <w:rsid w:val="00D628A4"/>
    <w:rsid w:val="00D62B55"/>
    <w:rsid w:val="00D6305C"/>
    <w:rsid w:val="00D63D6D"/>
    <w:rsid w:val="00D6451C"/>
    <w:rsid w:val="00D65071"/>
    <w:rsid w:val="00D655F5"/>
    <w:rsid w:val="00D66B0D"/>
    <w:rsid w:val="00D66C1C"/>
    <w:rsid w:val="00D67366"/>
    <w:rsid w:val="00D6743D"/>
    <w:rsid w:val="00D67446"/>
    <w:rsid w:val="00D67639"/>
    <w:rsid w:val="00D67900"/>
    <w:rsid w:val="00D70D85"/>
    <w:rsid w:val="00D7117C"/>
    <w:rsid w:val="00D71361"/>
    <w:rsid w:val="00D714D5"/>
    <w:rsid w:val="00D715B9"/>
    <w:rsid w:val="00D724DD"/>
    <w:rsid w:val="00D72970"/>
    <w:rsid w:val="00D72C91"/>
    <w:rsid w:val="00D72FAB"/>
    <w:rsid w:val="00D734D9"/>
    <w:rsid w:val="00D73A5D"/>
    <w:rsid w:val="00D73B49"/>
    <w:rsid w:val="00D73C44"/>
    <w:rsid w:val="00D73C8A"/>
    <w:rsid w:val="00D74590"/>
    <w:rsid w:val="00D746A4"/>
    <w:rsid w:val="00D74F3C"/>
    <w:rsid w:val="00D7501D"/>
    <w:rsid w:val="00D750D2"/>
    <w:rsid w:val="00D75D05"/>
    <w:rsid w:val="00D764E6"/>
    <w:rsid w:val="00D76B5A"/>
    <w:rsid w:val="00D76C68"/>
    <w:rsid w:val="00D76CA7"/>
    <w:rsid w:val="00D773F0"/>
    <w:rsid w:val="00D77783"/>
    <w:rsid w:val="00D77F10"/>
    <w:rsid w:val="00D80333"/>
    <w:rsid w:val="00D803C7"/>
    <w:rsid w:val="00D80601"/>
    <w:rsid w:val="00D80A39"/>
    <w:rsid w:val="00D80D5F"/>
    <w:rsid w:val="00D8103F"/>
    <w:rsid w:val="00D82466"/>
    <w:rsid w:val="00D8351D"/>
    <w:rsid w:val="00D8355E"/>
    <w:rsid w:val="00D840C2"/>
    <w:rsid w:val="00D8416A"/>
    <w:rsid w:val="00D8446F"/>
    <w:rsid w:val="00D84733"/>
    <w:rsid w:val="00D84AB2"/>
    <w:rsid w:val="00D8555A"/>
    <w:rsid w:val="00D8564C"/>
    <w:rsid w:val="00D85CAD"/>
    <w:rsid w:val="00D85F5D"/>
    <w:rsid w:val="00D85F92"/>
    <w:rsid w:val="00D8605B"/>
    <w:rsid w:val="00D86995"/>
    <w:rsid w:val="00D86C3C"/>
    <w:rsid w:val="00D870E0"/>
    <w:rsid w:val="00D8716E"/>
    <w:rsid w:val="00D87767"/>
    <w:rsid w:val="00D87982"/>
    <w:rsid w:val="00D907AA"/>
    <w:rsid w:val="00D907C2"/>
    <w:rsid w:val="00D90CBE"/>
    <w:rsid w:val="00D91443"/>
    <w:rsid w:val="00D918C0"/>
    <w:rsid w:val="00D919F3"/>
    <w:rsid w:val="00D92464"/>
    <w:rsid w:val="00D92A05"/>
    <w:rsid w:val="00D93241"/>
    <w:rsid w:val="00D93312"/>
    <w:rsid w:val="00D93322"/>
    <w:rsid w:val="00D93BDE"/>
    <w:rsid w:val="00D9420E"/>
    <w:rsid w:val="00D94265"/>
    <w:rsid w:val="00D9433C"/>
    <w:rsid w:val="00D94CC7"/>
    <w:rsid w:val="00D94DC4"/>
    <w:rsid w:val="00D94DE1"/>
    <w:rsid w:val="00D9524F"/>
    <w:rsid w:val="00D9561D"/>
    <w:rsid w:val="00D95BE5"/>
    <w:rsid w:val="00D964A7"/>
    <w:rsid w:val="00D96748"/>
    <w:rsid w:val="00D97C8F"/>
    <w:rsid w:val="00DA02AA"/>
    <w:rsid w:val="00DA0400"/>
    <w:rsid w:val="00DA0629"/>
    <w:rsid w:val="00DA0BC8"/>
    <w:rsid w:val="00DA1304"/>
    <w:rsid w:val="00DA13A9"/>
    <w:rsid w:val="00DA15AE"/>
    <w:rsid w:val="00DA1835"/>
    <w:rsid w:val="00DA1C10"/>
    <w:rsid w:val="00DA274F"/>
    <w:rsid w:val="00DA3323"/>
    <w:rsid w:val="00DA35BD"/>
    <w:rsid w:val="00DA3C1F"/>
    <w:rsid w:val="00DA3C88"/>
    <w:rsid w:val="00DA3DF7"/>
    <w:rsid w:val="00DA4712"/>
    <w:rsid w:val="00DA4B64"/>
    <w:rsid w:val="00DA4C73"/>
    <w:rsid w:val="00DA5153"/>
    <w:rsid w:val="00DA5462"/>
    <w:rsid w:val="00DA54A8"/>
    <w:rsid w:val="00DA5ABA"/>
    <w:rsid w:val="00DA5E92"/>
    <w:rsid w:val="00DA6018"/>
    <w:rsid w:val="00DA631A"/>
    <w:rsid w:val="00DA68B7"/>
    <w:rsid w:val="00DA6A9C"/>
    <w:rsid w:val="00DA6FF2"/>
    <w:rsid w:val="00DA733B"/>
    <w:rsid w:val="00DA7655"/>
    <w:rsid w:val="00DB06D3"/>
    <w:rsid w:val="00DB0B93"/>
    <w:rsid w:val="00DB1054"/>
    <w:rsid w:val="00DB1215"/>
    <w:rsid w:val="00DB1BB4"/>
    <w:rsid w:val="00DB1E51"/>
    <w:rsid w:val="00DB1F2F"/>
    <w:rsid w:val="00DB2001"/>
    <w:rsid w:val="00DB29D6"/>
    <w:rsid w:val="00DB31B4"/>
    <w:rsid w:val="00DB32FC"/>
    <w:rsid w:val="00DB33DB"/>
    <w:rsid w:val="00DB3426"/>
    <w:rsid w:val="00DB3757"/>
    <w:rsid w:val="00DB375A"/>
    <w:rsid w:val="00DB3789"/>
    <w:rsid w:val="00DB37D1"/>
    <w:rsid w:val="00DB3CD5"/>
    <w:rsid w:val="00DB4112"/>
    <w:rsid w:val="00DB4B86"/>
    <w:rsid w:val="00DB4DDA"/>
    <w:rsid w:val="00DB56F2"/>
    <w:rsid w:val="00DB6CE3"/>
    <w:rsid w:val="00DB7691"/>
    <w:rsid w:val="00DC057F"/>
    <w:rsid w:val="00DC0701"/>
    <w:rsid w:val="00DC0A11"/>
    <w:rsid w:val="00DC0D1A"/>
    <w:rsid w:val="00DC0ED6"/>
    <w:rsid w:val="00DC0F04"/>
    <w:rsid w:val="00DC15AF"/>
    <w:rsid w:val="00DC265F"/>
    <w:rsid w:val="00DC289A"/>
    <w:rsid w:val="00DC2E30"/>
    <w:rsid w:val="00DC3009"/>
    <w:rsid w:val="00DC30EF"/>
    <w:rsid w:val="00DC3EB4"/>
    <w:rsid w:val="00DC3FAD"/>
    <w:rsid w:val="00DC4430"/>
    <w:rsid w:val="00DC47C8"/>
    <w:rsid w:val="00DC47E5"/>
    <w:rsid w:val="00DC4B39"/>
    <w:rsid w:val="00DC5547"/>
    <w:rsid w:val="00DC5B4E"/>
    <w:rsid w:val="00DC5E8A"/>
    <w:rsid w:val="00DC5F49"/>
    <w:rsid w:val="00DC6245"/>
    <w:rsid w:val="00DC6C34"/>
    <w:rsid w:val="00DC7C5B"/>
    <w:rsid w:val="00DC7CE2"/>
    <w:rsid w:val="00DC7F54"/>
    <w:rsid w:val="00DD0883"/>
    <w:rsid w:val="00DD13F5"/>
    <w:rsid w:val="00DD1C7A"/>
    <w:rsid w:val="00DD300D"/>
    <w:rsid w:val="00DD41AA"/>
    <w:rsid w:val="00DD461C"/>
    <w:rsid w:val="00DD46FB"/>
    <w:rsid w:val="00DD628F"/>
    <w:rsid w:val="00DD6370"/>
    <w:rsid w:val="00DD6E4B"/>
    <w:rsid w:val="00DD74B4"/>
    <w:rsid w:val="00DD78FD"/>
    <w:rsid w:val="00DD7C4D"/>
    <w:rsid w:val="00DE046E"/>
    <w:rsid w:val="00DE078E"/>
    <w:rsid w:val="00DE0FDB"/>
    <w:rsid w:val="00DE24A5"/>
    <w:rsid w:val="00DE2580"/>
    <w:rsid w:val="00DE26C8"/>
    <w:rsid w:val="00DE2C2C"/>
    <w:rsid w:val="00DE2F10"/>
    <w:rsid w:val="00DE3BFB"/>
    <w:rsid w:val="00DE3D37"/>
    <w:rsid w:val="00DE439B"/>
    <w:rsid w:val="00DE44B2"/>
    <w:rsid w:val="00DE48BD"/>
    <w:rsid w:val="00DE4919"/>
    <w:rsid w:val="00DE4BD6"/>
    <w:rsid w:val="00DE4C28"/>
    <w:rsid w:val="00DE54E3"/>
    <w:rsid w:val="00DE56E0"/>
    <w:rsid w:val="00DE5BBD"/>
    <w:rsid w:val="00DE5BF1"/>
    <w:rsid w:val="00DE5CF2"/>
    <w:rsid w:val="00DE5D1B"/>
    <w:rsid w:val="00DE630F"/>
    <w:rsid w:val="00DE6908"/>
    <w:rsid w:val="00DE6C22"/>
    <w:rsid w:val="00DE6D25"/>
    <w:rsid w:val="00DE75A5"/>
    <w:rsid w:val="00DE7E16"/>
    <w:rsid w:val="00DE7E20"/>
    <w:rsid w:val="00DF050E"/>
    <w:rsid w:val="00DF063C"/>
    <w:rsid w:val="00DF06AF"/>
    <w:rsid w:val="00DF0AB5"/>
    <w:rsid w:val="00DF0D41"/>
    <w:rsid w:val="00DF0F45"/>
    <w:rsid w:val="00DF13D3"/>
    <w:rsid w:val="00DF1929"/>
    <w:rsid w:val="00DF1F58"/>
    <w:rsid w:val="00DF22FC"/>
    <w:rsid w:val="00DF244B"/>
    <w:rsid w:val="00DF24EF"/>
    <w:rsid w:val="00DF2BC1"/>
    <w:rsid w:val="00DF315A"/>
    <w:rsid w:val="00DF3234"/>
    <w:rsid w:val="00DF36AD"/>
    <w:rsid w:val="00DF392A"/>
    <w:rsid w:val="00DF3D2D"/>
    <w:rsid w:val="00DF3F70"/>
    <w:rsid w:val="00DF4037"/>
    <w:rsid w:val="00DF406E"/>
    <w:rsid w:val="00DF43EF"/>
    <w:rsid w:val="00DF4FB0"/>
    <w:rsid w:val="00DF5204"/>
    <w:rsid w:val="00DF59AF"/>
    <w:rsid w:val="00DF5D14"/>
    <w:rsid w:val="00DF5E4E"/>
    <w:rsid w:val="00DF5ED2"/>
    <w:rsid w:val="00DF6399"/>
    <w:rsid w:val="00DF6BB0"/>
    <w:rsid w:val="00DF788F"/>
    <w:rsid w:val="00E00167"/>
    <w:rsid w:val="00E0018B"/>
    <w:rsid w:val="00E0029B"/>
    <w:rsid w:val="00E01586"/>
    <w:rsid w:val="00E023AB"/>
    <w:rsid w:val="00E035D8"/>
    <w:rsid w:val="00E03745"/>
    <w:rsid w:val="00E04070"/>
    <w:rsid w:val="00E0495A"/>
    <w:rsid w:val="00E055F9"/>
    <w:rsid w:val="00E06319"/>
    <w:rsid w:val="00E079BF"/>
    <w:rsid w:val="00E1015E"/>
    <w:rsid w:val="00E10333"/>
    <w:rsid w:val="00E10660"/>
    <w:rsid w:val="00E10C82"/>
    <w:rsid w:val="00E114D8"/>
    <w:rsid w:val="00E124A0"/>
    <w:rsid w:val="00E12507"/>
    <w:rsid w:val="00E127FB"/>
    <w:rsid w:val="00E12E1D"/>
    <w:rsid w:val="00E12E72"/>
    <w:rsid w:val="00E12F4C"/>
    <w:rsid w:val="00E1349D"/>
    <w:rsid w:val="00E136AB"/>
    <w:rsid w:val="00E141E9"/>
    <w:rsid w:val="00E144B7"/>
    <w:rsid w:val="00E14EB2"/>
    <w:rsid w:val="00E15A1F"/>
    <w:rsid w:val="00E15B86"/>
    <w:rsid w:val="00E15F9C"/>
    <w:rsid w:val="00E16738"/>
    <w:rsid w:val="00E16AFA"/>
    <w:rsid w:val="00E17455"/>
    <w:rsid w:val="00E17A27"/>
    <w:rsid w:val="00E17FF1"/>
    <w:rsid w:val="00E20996"/>
    <w:rsid w:val="00E20BAC"/>
    <w:rsid w:val="00E21F01"/>
    <w:rsid w:val="00E222B5"/>
    <w:rsid w:val="00E224C7"/>
    <w:rsid w:val="00E225AB"/>
    <w:rsid w:val="00E22E24"/>
    <w:rsid w:val="00E23082"/>
    <w:rsid w:val="00E2391F"/>
    <w:rsid w:val="00E24650"/>
    <w:rsid w:val="00E248BE"/>
    <w:rsid w:val="00E24A5E"/>
    <w:rsid w:val="00E24A62"/>
    <w:rsid w:val="00E24AAC"/>
    <w:rsid w:val="00E24D47"/>
    <w:rsid w:val="00E24DDC"/>
    <w:rsid w:val="00E24EC3"/>
    <w:rsid w:val="00E251A3"/>
    <w:rsid w:val="00E25419"/>
    <w:rsid w:val="00E25782"/>
    <w:rsid w:val="00E26500"/>
    <w:rsid w:val="00E26E0A"/>
    <w:rsid w:val="00E275BB"/>
    <w:rsid w:val="00E278A5"/>
    <w:rsid w:val="00E27B2A"/>
    <w:rsid w:val="00E27F9E"/>
    <w:rsid w:val="00E3040F"/>
    <w:rsid w:val="00E30CE2"/>
    <w:rsid w:val="00E3141A"/>
    <w:rsid w:val="00E32533"/>
    <w:rsid w:val="00E326C2"/>
    <w:rsid w:val="00E3344D"/>
    <w:rsid w:val="00E34189"/>
    <w:rsid w:val="00E34271"/>
    <w:rsid w:val="00E34760"/>
    <w:rsid w:val="00E34BCE"/>
    <w:rsid w:val="00E34C99"/>
    <w:rsid w:val="00E34DEC"/>
    <w:rsid w:val="00E34E27"/>
    <w:rsid w:val="00E35256"/>
    <w:rsid w:val="00E3528E"/>
    <w:rsid w:val="00E35499"/>
    <w:rsid w:val="00E3557F"/>
    <w:rsid w:val="00E35651"/>
    <w:rsid w:val="00E35BFB"/>
    <w:rsid w:val="00E367EE"/>
    <w:rsid w:val="00E36BA5"/>
    <w:rsid w:val="00E36D34"/>
    <w:rsid w:val="00E37467"/>
    <w:rsid w:val="00E3761F"/>
    <w:rsid w:val="00E40002"/>
    <w:rsid w:val="00E40574"/>
    <w:rsid w:val="00E40C71"/>
    <w:rsid w:val="00E40D18"/>
    <w:rsid w:val="00E40F27"/>
    <w:rsid w:val="00E41025"/>
    <w:rsid w:val="00E41ABC"/>
    <w:rsid w:val="00E442D6"/>
    <w:rsid w:val="00E448D0"/>
    <w:rsid w:val="00E44DF3"/>
    <w:rsid w:val="00E45142"/>
    <w:rsid w:val="00E45B27"/>
    <w:rsid w:val="00E46642"/>
    <w:rsid w:val="00E4667A"/>
    <w:rsid w:val="00E46B6C"/>
    <w:rsid w:val="00E5031A"/>
    <w:rsid w:val="00E50353"/>
    <w:rsid w:val="00E5050F"/>
    <w:rsid w:val="00E50BCF"/>
    <w:rsid w:val="00E5162A"/>
    <w:rsid w:val="00E5191D"/>
    <w:rsid w:val="00E524E7"/>
    <w:rsid w:val="00E53A37"/>
    <w:rsid w:val="00E54514"/>
    <w:rsid w:val="00E54560"/>
    <w:rsid w:val="00E5477B"/>
    <w:rsid w:val="00E54AF7"/>
    <w:rsid w:val="00E54C21"/>
    <w:rsid w:val="00E54C47"/>
    <w:rsid w:val="00E553BE"/>
    <w:rsid w:val="00E55D92"/>
    <w:rsid w:val="00E55F64"/>
    <w:rsid w:val="00E56442"/>
    <w:rsid w:val="00E5644F"/>
    <w:rsid w:val="00E5655B"/>
    <w:rsid w:val="00E57C31"/>
    <w:rsid w:val="00E57E2E"/>
    <w:rsid w:val="00E60935"/>
    <w:rsid w:val="00E60A48"/>
    <w:rsid w:val="00E60B1E"/>
    <w:rsid w:val="00E6114B"/>
    <w:rsid w:val="00E61C50"/>
    <w:rsid w:val="00E61D23"/>
    <w:rsid w:val="00E61D55"/>
    <w:rsid w:val="00E61DB6"/>
    <w:rsid w:val="00E61E07"/>
    <w:rsid w:val="00E638A3"/>
    <w:rsid w:val="00E63F91"/>
    <w:rsid w:val="00E6464F"/>
    <w:rsid w:val="00E64E62"/>
    <w:rsid w:val="00E651A9"/>
    <w:rsid w:val="00E652A5"/>
    <w:rsid w:val="00E66016"/>
    <w:rsid w:val="00E661FD"/>
    <w:rsid w:val="00E663C9"/>
    <w:rsid w:val="00E667B8"/>
    <w:rsid w:val="00E67206"/>
    <w:rsid w:val="00E673AB"/>
    <w:rsid w:val="00E673F3"/>
    <w:rsid w:val="00E70CEB"/>
    <w:rsid w:val="00E711E5"/>
    <w:rsid w:val="00E7130D"/>
    <w:rsid w:val="00E7151A"/>
    <w:rsid w:val="00E72196"/>
    <w:rsid w:val="00E7238D"/>
    <w:rsid w:val="00E72953"/>
    <w:rsid w:val="00E72C35"/>
    <w:rsid w:val="00E72D8C"/>
    <w:rsid w:val="00E731A4"/>
    <w:rsid w:val="00E7363F"/>
    <w:rsid w:val="00E73B0E"/>
    <w:rsid w:val="00E73C84"/>
    <w:rsid w:val="00E73F1D"/>
    <w:rsid w:val="00E74A9C"/>
    <w:rsid w:val="00E75945"/>
    <w:rsid w:val="00E75C3E"/>
    <w:rsid w:val="00E76071"/>
    <w:rsid w:val="00E76808"/>
    <w:rsid w:val="00E76C69"/>
    <w:rsid w:val="00E7722A"/>
    <w:rsid w:val="00E77668"/>
    <w:rsid w:val="00E77DBE"/>
    <w:rsid w:val="00E802AE"/>
    <w:rsid w:val="00E80382"/>
    <w:rsid w:val="00E803F7"/>
    <w:rsid w:val="00E8071A"/>
    <w:rsid w:val="00E808C7"/>
    <w:rsid w:val="00E80A2C"/>
    <w:rsid w:val="00E80E95"/>
    <w:rsid w:val="00E80F1B"/>
    <w:rsid w:val="00E81D76"/>
    <w:rsid w:val="00E81FFD"/>
    <w:rsid w:val="00E8208D"/>
    <w:rsid w:val="00E823C1"/>
    <w:rsid w:val="00E8333B"/>
    <w:rsid w:val="00E83707"/>
    <w:rsid w:val="00E83908"/>
    <w:rsid w:val="00E83A6D"/>
    <w:rsid w:val="00E846E9"/>
    <w:rsid w:val="00E85152"/>
    <w:rsid w:val="00E8542A"/>
    <w:rsid w:val="00E859BB"/>
    <w:rsid w:val="00E86223"/>
    <w:rsid w:val="00E86592"/>
    <w:rsid w:val="00E865B5"/>
    <w:rsid w:val="00E8707F"/>
    <w:rsid w:val="00E877EE"/>
    <w:rsid w:val="00E87A2E"/>
    <w:rsid w:val="00E90378"/>
    <w:rsid w:val="00E906CC"/>
    <w:rsid w:val="00E90B52"/>
    <w:rsid w:val="00E90FEC"/>
    <w:rsid w:val="00E9182B"/>
    <w:rsid w:val="00E91E5F"/>
    <w:rsid w:val="00E9240E"/>
    <w:rsid w:val="00E92850"/>
    <w:rsid w:val="00E92D25"/>
    <w:rsid w:val="00E9307F"/>
    <w:rsid w:val="00E93AE2"/>
    <w:rsid w:val="00E942A7"/>
    <w:rsid w:val="00E943F6"/>
    <w:rsid w:val="00E94835"/>
    <w:rsid w:val="00E94E60"/>
    <w:rsid w:val="00E95CE8"/>
    <w:rsid w:val="00E95F9E"/>
    <w:rsid w:val="00E964F5"/>
    <w:rsid w:val="00E96D48"/>
    <w:rsid w:val="00E96F78"/>
    <w:rsid w:val="00E97120"/>
    <w:rsid w:val="00EA0084"/>
    <w:rsid w:val="00EA0A49"/>
    <w:rsid w:val="00EA148A"/>
    <w:rsid w:val="00EA19D2"/>
    <w:rsid w:val="00EA2522"/>
    <w:rsid w:val="00EA2BC7"/>
    <w:rsid w:val="00EA2E1F"/>
    <w:rsid w:val="00EA361C"/>
    <w:rsid w:val="00EA3D3F"/>
    <w:rsid w:val="00EA42DB"/>
    <w:rsid w:val="00EA464D"/>
    <w:rsid w:val="00EA5584"/>
    <w:rsid w:val="00EA5828"/>
    <w:rsid w:val="00EA5D44"/>
    <w:rsid w:val="00EA5E81"/>
    <w:rsid w:val="00EA7ABB"/>
    <w:rsid w:val="00EA7CAC"/>
    <w:rsid w:val="00EB07A2"/>
    <w:rsid w:val="00EB11BC"/>
    <w:rsid w:val="00EB18DC"/>
    <w:rsid w:val="00EB1B35"/>
    <w:rsid w:val="00EB1C1F"/>
    <w:rsid w:val="00EB1D31"/>
    <w:rsid w:val="00EB1E39"/>
    <w:rsid w:val="00EB1FC4"/>
    <w:rsid w:val="00EB2203"/>
    <w:rsid w:val="00EB2261"/>
    <w:rsid w:val="00EB2EFA"/>
    <w:rsid w:val="00EB3816"/>
    <w:rsid w:val="00EB3C8A"/>
    <w:rsid w:val="00EB4925"/>
    <w:rsid w:val="00EB4D5C"/>
    <w:rsid w:val="00EB53FB"/>
    <w:rsid w:val="00EB6F49"/>
    <w:rsid w:val="00EB7031"/>
    <w:rsid w:val="00EB71A2"/>
    <w:rsid w:val="00EB741E"/>
    <w:rsid w:val="00EB7514"/>
    <w:rsid w:val="00EC0139"/>
    <w:rsid w:val="00EC0D9E"/>
    <w:rsid w:val="00EC147D"/>
    <w:rsid w:val="00EC1692"/>
    <w:rsid w:val="00EC1947"/>
    <w:rsid w:val="00EC1C9D"/>
    <w:rsid w:val="00EC28A2"/>
    <w:rsid w:val="00EC2D3E"/>
    <w:rsid w:val="00EC2DED"/>
    <w:rsid w:val="00EC30FD"/>
    <w:rsid w:val="00EC375C"/>
    <w:rsid w:val="00EC3A15"/>
    <w:rsid w:val="00EC49ED"/>
    <w:rsid w:val="00EC4B8D"/>
    <w:rsid w:val="00EC502D"/>
    <w:rsid w:val="00EC502F"/>
    <w:rsid w:val="00EC52A3"/>
    <w:rsid w:val="00EC5B34"/>
    <w:rsid w:val="00EC5ED0"/>
    <w:rsid w:val="00EC5F65"/>
    <w:rsid w:val="00EC69B8"/>
    <w:rsid w:val="00EC7066"/>
    <w:rsid w:val="00EC721C"/>
    <w:rsid w:val="00EC78DC"/>
    <w:rsid w:val="00ED03B5"/>
    <w:rsid w:val="00ED0968"/>
    <w:rsid w:val="00ED1197"/>
    <w:rsid w:val="00ED1778"/>
    <w:rsid w:val="00ED1DE1"/>
    <w:rsid w:val="00ED1F14"/>
    <w:rsid w:val="00ED2711"/>
    <w:rsid w:val="00ED2CA3"/>
    <w:rsid w:val="00ED3546"/>
    <w:rsid w:val="00ED35E7"/>
    <w:rsid w:val="00ED36FC"/>
    <w:rsid w:val="00ED378E"/>
    <w:rsid w:val="00ED3D5C"/>
    <w:rsid w:val="00ED3D88"/>
    <w:rsid w:val="00ED40B7"/>
    <w:rsid w:val="00ED4176"/>
    <w:rsid w:val="00ED422C"/>
    <w:rsid w:val="00ED468C"/>
    <w:rsid w:val="00ED46BE"/>
    <w:rsid w:val="00ED4A04"/>
    <w:rsid w:val="00ED4B5A"/>
    <w:rsid w:val="00ED4F9F"/>
    <w:rsid w:val="00ED4FED"/>
    <w:rsid w:val="00ED5168"/>
    <w:rsid w:val="00ED5C0A"/>
    <w:rsid w:val="00ED6798"/>
    <w:rsid w:val="00ED68F1"/>
    <w:rsid w:val="00ED72A2"/>
    <w:rsid w:val="00ED7BF5"/>
    <w:rsid w:val="00EE0CFF"/>
    <w:rsid w:val="00EE1227"/>
    <w:rsid w:val="00EE23F7"/>
    <w:rsid w:val="00EE278E"/>
    <w:rsid w:val="00EE29FC"/>
    <w:rsid w:val="00EE2C36"/>
    <w:rsid w:val="00EE2CD2"/>
    <w:rsid w:val="00EE3E31"/>
    <w:rsid w:val="00EE56D5"/>
    <w:rsid w:val="00EE61B1"/>
    <w:rsid w:val="00EE62DD"/>
    <w:rsid w:val="00EE7161"/>
    <w:rsid w:val="00EE77D8"/>
    <w:rsid w:val="00EE78CE"/>
    <w:rsid w:val="00EE7AD9"/>
    <w:rsid w:val="00EF04EC"/>
    <w:rsid w:val="00EF0C10"/>
    <w:rsid w:val="00EF157A"/>
    <w:rsid w:val="00EF17F5"/>
    <w:rsid w:val="00EF224C"/>
    <w:rsid w:val="00EF2718"/>
    <w:rsid w:val="00EF2ADA"/>
    <w:rsid w:val="00EF2CFA"/>
    <w:rsid w:val="00EF3437"/>
    <w:rsid w:val="00EF5360"/>
    <w:rsid w:val="00EF57D7"/>
    <w:rsid w:val="00EF653D"/>
    <w:rsid w:val="00EF6583"/>
    <w:rsid w:val="00EF7090"/>
    <w:rsid w:val="00EF7C2A"/>
    <w:rsid w:val="00EF7EB6"/>
    <w:rsid w:val="00F00D88"/>
    <w:rsid w:val="00F0152A"/>
    <w:rsid w:val="00F01CD8"/>
    <w:rsid w:val="00F020AD"/>
    <w:rsid w:val="00F0234B"/>
    <w:rsid w:val="00F023B7"/>
    <w:rsid w:val="00F0246F"/>
    <w:rsid w:val="00F0257D"/>
    <w:rsid w:val="00F02832"/>
    <w:rsid w:val="00F029B8"/>
    <w:rsid w:val="00F029E6"/>
    <w:rsid w:val="00F02F9C"/>
    <w:rsid w:val="00F038D1"/>
    <w:rsid w:val="00F03B24"/>
    <w:rsid w:val="00F03FAC"/>
    <w:rsid w:val="00F04890"/>
    <w:rsid w:val="00F055E3"/>
    <w:rsid w:val="00F0572B"/>
    <w:rsid w:val="00F06AF0"/>
    <w:rsid w:val="00F06CE6"/>
    <w:rsid w:val="00F06FB7"/>
    <w:rsid w:val="00F07AF7"/>
    <w:rsid w:val="00F07B8A"/>
    <w:rsid w:val="00F07D92"/>
    <w:rsid w:val="00F105E9"/>
    <w:rsid w:val="00F106AB"/>
    <w:rsid w:val="00F10CC4"/>
    <w:rsid w:val="00F111F4"/>
    <w:rsid w:val="00F11443"/>
    <w:rsid w:val="00F1155B"/>
    <w:rsid w:val="00F11A28"/>
    <w:rsid w:val="00F12DEB"/>
    <w:rsid w:val="00F13570"/>
    <w:rsid w:val="00F1462E"/>
    <w:rsid w:val="00F14BF0"/>
    <w:rsid w:val="00F14C4F"/>
    <w:rsid w:val="00F14D23"/>
    <w:rsid w:val="00F1568C"/>
    <w:rsid w:val="00F16287"/>
    <w:rsid w:val="00F1695A"/>
    <w:rsid w:val="00F16C79"/>
    <w:rsid w:val="00F16C8C"/>
    <w:rsid w:val="00F172C1"/>
    <w:rsid w:val="00F17489"/>
    <w:rsid w:val="00F201A6"/>
    <w:rsid w:val="00F20365"/>
    <w:rsid w:val="00F20892"/>
    <w:rsid w:val="00F20AAB"/>
    <w:rsid w:val="00F21043"/>
    <w:rsid w:val="00F210E9"/>
    <w:rsid w:val="00F215C2"/>
    <w:rsid w:val="00F2172C"/>
    <w:rsid w:val="00F21B1D"/>
    <w:rsid w:val="00F21FFB"/>
    <w:rsid w:val="00F22CAE"/>
    <w:rsid w:val="00F231CB"/>
    <w:rsid w:val="00F240EA"/>
    <w:rsid w:val="00F24B8B"/>
    <w:rsid w:val="00F24D8D"/>
    <w:rsid w:val="00F2524A"/>
    <w:rsid w:val="00F253D6"/>
    <w:rsid w:val="00F260AE"/>
    <w:rsid w:val="00F2645C"/>
    <w:rsid w:val="00F2667F"/>
    <w:rsid w:val="00F271D8"/>
    <w:rsid w:val="00F275A9"/>
    <w:rsid w:val="00F27A19"/>
    <w:rsid w:val="00F3026C"/>
    <w:rsid w:val="00F30FE3"/>
    <w:rsid w:val="00F31129"/>
    <w:rsid w:val="00F311EF"/>
    <w:rsid w:val="00F3127C"/>
    <w:rsid w:val="00F31782"/>
    <w:rsid w:val="00F31A5A"/>
    <w:rsid w:val="00F31CED"/>
    <w:rsid w:val="00F31ED6"/>
    <w:rsid w:val="00F32E7B"/>
    <w:rsid w:val="00F33C38"/>
    <w:rsid w:val="00F33D0E"/>
    <w:rsid w:val="00F3424F"/>
    <w:rsid w:val="00F3457C"/>
    <w:rsid w:val="00F34C05"/>
    <w:rsid w:val="00F359CD"/>
    <w:rsid w:val="00F3610F"/>
    <w:rsid w:val="00F36AF1"/>
    <w:rsid w:val="00F371BA"/>
    <w:rsid w:val="00F37383"/>
    <w:rsid w:val="00F37E64"/>
    <w:rsid w:val="00F400D5"/>
    <w:rsid w:val="00F403B3"/>
    <w:rsid w:val="00F40520"/>
    <w:rsid w:val="00F407C6"/>
    <w:rsid w:val="00F40D04"/>
    <w:rsid w:val="00F40D43"/>
    <w:rsid w:val="00F4131D"/>
    <w:rsid w:val="00F41F65"/>
    <w:rsid w:val="00F421C1"/>
    <w:rsid w:val="00F4226B"/>
    <w:rsid w:val="00F43414"/>
    <w:rsid w:val="00F43BC1"/>
    <w:rsid w:val="00F43E70"/>
    <w:rsid w:val="00F444B0"/>
    <w:rsid w:val="00F44A32"/>
    <w:rsid w:val="00F4514D"/>
    <w:rsid w:val="00F45214"/>
    <w:rsid w:val="00F4533B"/>
    <w:rsid w:val="00F459EC"/>
    <w:rsid w:val="00F45A07"/>
    <w:rsid w:val="00F45F0F"/>
    <w:rsid w:val="00F46377"/>
    <w:rsid w:val="00F46C59"/>
    <w:rsid w:val="00F47CDA"/>
    <w:rsid w:val="00F47DEB"/>
    <w:rsid w:val="00F47FD6"/>
    <w:rsid w:val="00F510ED"/>
    <w:rsid w:val="00F51172"/>
    <w:rsid w:val="00F51C96"/>
    <w:rsid w:val="00F51D5A"/>
    <w:rsid w:val="00F52E7E"/>
    <w:rsid w:val="00F52F16"/>
    <w:rsid w:val="00F53208"/>
    <w:rsid w:val="00F53381"/>
    <w:rsid w:val="00F533FE"/>
    <w:rsid w:val="00F53EFB"/>
    <w:rsid w:val="00F5433B"/>
    <w:rsid w:val="00F54378"/>
    <w:rsid w:val="00F548B9"/>
    <w:rsid w:val="00F549C4"/>
    <w:rsid w:val="00F54A7D"/>
    <w:rsid w:val="00F54D45"/>
    <w:rsid w:val="00F55EC5"/>
    <w:rsid w:val="00F569E2"/>
    <w:rsid w:val="00F56B10"/>
    <w:rsid w:val="00F56B11"/>
    <w:rsid w:val="00F56B3E"/>
    <w:rsid w:val="00F5734A"/>
    <w:rsid w:val="00F578C5"/>
    <w:rsid w:val="00F60209"/>
    <w:rsid w:val="00F6081D"/>
    <w:rsid w:val="00F60B59"/>
    <w:rsid w:val="00F61888"/>
    <w:rsid w:val="00F61CAE"/>
    <w:rsid w:val="00F61D62"/>
    <w:rsid w:val="00F61E5E"/>
    <w:rsid w:val="00F62015"/>
    <w:rsid w:val="00F620D6"/>
    <w:rsid w:val="00F624ED"/>
    <w:rsid w:val="00F62777"/>
    <w:rsid w:val="00F62E0C"/>
    <w:rsid w:val="00F6328C"/>
    <w:rsid w:val="00F64029"/>
    <w:rsid w:val="00F64097"/>
    <w:rsid w:val="00F64C09"/>
    <w:rsid w:val="00F655A2"/>
    <w:rsid w:val="00F66536"/>
    <w:rsid w:val="00F66DDF"/>
    <w:rsid w:val="00F66E49"/>
    <w:rsid w:val="00F673D0"/>
    <w:rsid w:val="00F67C3C"/>
    <w:rsid w:val="00F70151"/>
    <w:rsid w:val="00F70451"/>
    <w:rsid w:val="00F70851"/>
    <w:rsid w:val="00F70C54"/>
    <w:rsid w:val="00F70EAB"/>
    <w:rsid w:val="00F71869"/>
    <w:rsid w:val="00F7216E"/>
    <w:rsid w:val="00F72907"/>
    <w:rsid w:val="00F72A55"/>
    <w:rsid w:val="00F72C07"/>
    <w:rsid w:val="00F72E8F"/>
    <w:rsid w:val="00F73296"/>
    <w:rsid w:val="00F7406A"/>
    <w:rsid w:val="00F74125"/>
    <w:rsid w:val="00F74E0E"/>
    <w:rsid w:val="00F7507A"/>
    <w:rsid w:val="00F753CD"/>
    <w:rsid w:val="00F75BF0"/>
    <w:rsid w:val="00F76087"/>
    <w:rsid w:val="00F763A5"/>
    <w:rsid w:val="00F76A8F"/>
    <w:rsid w:val="00F76ADD"/>
    <w:rsid w:val="00F76E48"/>
    <w:rsid w:val="00F779A7"/>
    <w:rsid w:val="00F77BBD"/>
    <w:rsid w:val="00F77F7C"/>
    <w:rsid w:val="00F77FAD"/>
    <w:rsid w:val="00F804E3"/>
    <w:rsid w:val="00F8076E"/>
    <w:rsid w:val="00F80F6E"/>
    <w:rsid w:val="00F8142B"/>
    <w:rsid w:val="00F815EE"/>
    <w:rsid w:val="00F8265A"/>
    <w:rsid w:val="00F8358D"/>
    <w:rsid w:val="00F8360A"/>
    <w:rsid w:val="00F83967"/>
    <w:rsid w:val="00F84593"/>
    <w:rsid w:val="00F84629"/>
    <w:rsid w:val="00F848EF"/>
    <w:rsid w:val="00F85CAC"/>
    <w:rsid w:val="00F8614F"/>
    <w:rsid w:val="00F8627C"/>
    <w:rsid w:val="00F868E0"/>
    <w:rsid w:val="00F869A7"/>
    <w:rsid w:val="00F86FF4"/>
    <w:rsid w:val="00F8759F"/>
    <w:rsid w:val="00F87731"/>
    <w:rsid w:val="00F87884"/>
    <w:rsid w:val="00F90B18"/>
    <w:rsid w:val="00F90F43"/>
    <w:rsid w:val="00F91302"/>
    <w:rsid w:val="00F923D4"/>
    <w:rsid w:val="00F9248D"/>
    <w:rsid w:val="00F93235"/>
    <w:rsid w:val="00F934F3"/>
    <w:rsid w:val="00F93979"/>
    <w:rsid w:val="00F94BF8"/>
    <w:rsid w:val="00F96530"/>
    <w:rsid w:val="00F97B56"/>
    <w:rsid w:val="00FA03F9"/>
    <w:rsid w:val="00FA0495"/>
    <w:rsid w:val="00FA061E"/>
    <w:rsid w:val="00FA15ED"/>
    <w:rsid w:val="00FA1964"/>
    <w:rsid w:val="00FA1B8E"/>
    <w:rsid w:val="00FA297B"/>
    <w:rsid w:val="00FA2FDC"/>
    <w:rsid w:val="00FA36AE"/>
    <w:rsid w:val="00FA4371"/>
    <w:rsid w:val="00FA46AF"/>
    <w:rsid w:val="00FA5553"/>
    <w:rsid w:val="00FA64F3"/>
    <w:rsid w:val="00FA65F1"/>
    <w:rsid w:val="00FA6612"/>
    <w:rsid w:val="00FA6EAA"/>
    <w:rsid w:val="00FB047A"/>
    <w:rsid w:val="00FB0997"/>
    <w:rsid w:val="00FB133C"/>
    <w:rsid w:val="00FB1358"/>
    <w:rsid w:val="00FB2069"/>
    <w:rsid w:val="00FB2C32"/>
    <w:rsid w:val="00FB3305"/>
    <w:rsid w:val="00FB4136"/>
    <w:rsid w:val="00FB4165"/>
    <w:rsid w:val="00FB41EE"/>
    <w:rsid w:val="00FB459A"/>
    <w:rsid w:val="00FB4993"/>
    <w:rsid w:val="00FB49EC"/>
    <w:rsid w:val="00FB4F12"/>
    <w:rsid w:val="00FB50D7"/>
    <w:rsid w:val="00FB5399"/>
    <w:rsid w:val="00FB5710"/>
    <w:rsid w:val="00FB5C4E"/>
    <w:rsid w:val="00FB614A"/>
    <w:rsid w:val="00FB63D6"/>
    <w:rsid w:val="00FB6544"/>
    <w:rsid w:val="00FB692E"/>
    <w:rsid w:val="00FB6E79"/>
    <w:rsid w:val="00FB7085"/>
    <w:rsid w:val="00FB7AE4"/>
    <w:rsid w:val="00FB7C44"/>
    <w:rsid w:val="00FC1399"/>
    <w:rsid w:val="00FC1B0C"/>
    <w:rsid w:val="00FC21C3"/>
    <w:rsid w:val="00FC249F"/>
    <w:rsid w:val="00FC2547"/>
    <w:rsid w:val="00FC2A3A"/>
    <w:rsid w:val="00FC3029"/>
    <w:rsid w:val="00FC31A1"/>
    <w:rsid w:val="00FC31F5"/>
    <w:rsid w:val="00FC3233"/>
    <w:rsid w:val="00FC38A3"/>
    <w:rsid w:val="00FC39FA"/>
    <w:rsid w:val="00FC3B2A"/>
    <w:rsid w:val="00FC3F34"/>
    <w:rsid w:val="00FC3F49"/>
    <w:rsid w:val="00FC43E6"/>
    <w:rsid w:val="00FC44F2"/>
    <w:rsid w:val="00FC457C"/>
    <w:rsid w:val="00FC5549"/>
    <w:rsid w:val="00FC5677"/>
    <w:rsid w:val="00FC587A"/>
    <w:rsid w:val="00FC692E"/>
    <w:rsid w:val="00FC6CC6"/>
    <w:rsid w:val="00FC71FF"/>
    <w:rsid w:val="00FC7A94"/>
    <w:rsid w:val="00FD0003"/>
    <w:rsid w:val="00FD0070"/>
    <w:rsid w:val="00FD05C6"/>
    <w:rsid w:val="00FD0849"/>
    <w:rsid w:val="00FD0856"/>
    <w:rsid w:val="00FD0D6B"/>
    <w:rsid w:val="00FD1528"/>
    <w:rsid w:val="00FD157A"/>
    <w:rsid w:val="00FD2324"/>
    <w:rsid w:val="00FD2459"/>
    <w:rsid w:val="00FD25C6"/>
    <w:rsid w:val="00FD28AD"/>
    <w:rsid w:val="00FD2EC5"/>
    <w:rsid w:val="00FD3242"/>
    <w:rsid w:val="00FD38D8"/>
    <w:rsid w:val="00FD3922"/>
    <w:rsid w:val="00FD3F8F"/>
    <w:rsid w:val="00FD42EB"/>
    <w:rsid w:val="00FD4B33"/>
    <w:rsid w:val="00FD4D96"/>
    <w:rsid w:val="00FD4DED"/>
    <w:rsid w:val="00FD4E55"/>
    <w:rsid w:val="00FD4EFC"/>
    <w:rsid w:val="00FD4FFD"/>
    <w:rsid w:val="00FD5048"/>
    <w:rsid w:val="00FD5097"/>
    <w:rsid w:val="00FD546E"/>
    <w:rsid w:val="00FD5DBD"/>
    <w:rsid w:val="00FD691E"/>
    <w:rsid w:val="00FD73D4"/>
    <w:rsid w:val="00FD75FA"/>
    <w:rsid w:val="00FD7638"/>
    <w:rsid w:val="00FD7FE2"/>
    <w:rsid w:val="00FE06EA"/>
    <w:rsid w:val="00FE12D5"/>
    <w:rsid w:val="00FE1A6D"/>
    <w:rsid w:val="00FE2196"/>
    <w:rsid w:val="00FE22EE"/>
    <w:rsid w:val="00FE254D"/>
    <w:rsid w:val="00FE27D6"/>
    <w:rsid w:val="00FE280B"/>
    <w:rsid w:val="00FE341C"/>
    <w:rsid w:val="00FE3765"/>
    <w:rsid w:val="00FE5045"/>
    <w:rsid w:val="00FE59F7"/>
    <w:rsid w:val="00FE60D0"/>
    <w:rsid w:val="00FE6D24"/>
    <w:rsid w:val="00FE70D3"/>
    <w:rsid w:val="00FE7187"/>
    <w:rsid w:val="00FE7BCC"/>
    <w:rsid w:val="00FE7C14"/>
    <w:rsid w:val="00FF03C9"/>
    <w:rsid w:val="00FF05AF"/>
    <w:rsid w:val="00FF111D"/>
    <w:rsid w:val="00FF1145"/>
    <w:rsid w:val="00FF14C1"/>
    <w:rsid w:val="00FF3322"/>
    <w:rsid w:val="00FF423F"/>
    <w:rsid w:val="00FF464B"/>
    <w:rsid w:val="00FF50B1"/>
    <w:rsid w:val="00FF5DF8"/>
    <w:rsid w:val="00FF5E4F"/>
    <w:rsid w:val="00FF5ED1"/>
    <w:rsid w:val="00FF6CE6"/>
    <w:rsid w:val="00FF6FEC"/>
    <w:rsid w:val="00FF76F1"/>
    <w:rsid w:val="00FF7C16"/>
    <w:rsid w:val="00FF7C70"/>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1CC73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C15A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77BDB"/>
    <w:pPr>
      <w:keepNext/>
      <w:keepLines/>
      <w:spacing w:before="240" w:after="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086DE8"/>
    <w:pPr>
      <w:keepNext/>
      <w:keepLines/>
      <w:spacing w:before="40" w:after="0"/>
      <w:outlineLvl w:val="1"/>
    </w:pPr>
    <w:rPr>
      <w:rFonts w:eastAsiaTheme="majorEastAsia" w:cstheme="majorBidi"/>
      <w:b/>
      <w:sz w:val="28"/>
      <w:szCs w:val="33"/>
    </w:rPr>
  </w:style>
  <w:style w:type="paragraph" w:styleId="Heading3">
    <w:name w:val="heading 3"/>
    <w:basedOn w:val="Normal"/>
    <w:next w:val="Normal"/>
    <w:link w:val="Heading3Char"/>
    <w:uiPriority w:val="9"/>
    <w:unhideWhenUsed/>
    <w:qFormat/>
    <w:rsid w:val="00077BDB"/>
    <w:pPr>
      <w:keepNext/>
      <w:keepLines/>
      <w:spacing w:before="40" w:after="0"/>
      <w:outlineLvl w:val="2"/>
    </w:pPr>
    <w:rPr>
      <w:rFonts w:eastAsiaTheme="majorEastAsia" w:cstheme="majorBidi"/>
      <w:b/>
      <w:szCs w:val="30"/>
    </w:rPr>
  </w:style>
  <w:style w:type="paragraph" w:styleId="Heading4">
    <w:name w:val="heading 4"/>
    <w:basedOn w:val="Normal"/>
    <w:next w:val="Normal"/>
    <w:link w:val="Heading4Char"/>
    <w:uiPriority w:val="9"/>
    <w:unhideWhenUsed/>
    <w:qFormat/>
    <w:rsid w:val="00246CF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136AB"/>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4524B"/>
    <w:pPr>
      <w:keepNext/>
      <w:keepLines/>
      <w:spacing w:before="40" w:after="0"/>
      <w:outlineLvl w:val="5"/>
    </w:pPr>
    <w:rPr>
      <w:rFonts w:eastAsia="DengXian Light" w:cs="Times New Roman"/>
      <w:i/>
      <w:iCs/>
      <w:color w:val="595959"/>
      <w:sz w:val="20"/>
      <w:szCs w:val="20"/>
    </w:rPr>
  </w:style>
  <w:style w:type="paragraph" w:styleId="Heading7">
    <w:name w:val="heading 7"/>
    <w:basedOn w:val="Normal"/>
    <w:next w:val="Normal"/>
    <w:link w:val="Heading7Char"/>
    <w:uiPriority w:val="9"/>
    <w:semiHidden/>
    <w:unhideWhenUsed/>
    <w:qFormat/>
    <w:rsid w:val="0094524B"/>
    <w:pPr>
      <w:keepNext/>
      <w:keepLines/>
      <w:spacing w:before="40" w:after="0"/>
      <w:outlineLvl w:val="6"/>
    </w:pPr>
    <w:rPr>
      <w:rFonts w:eastAsia="DengXian Light" w:cs="Times New Roman"/>
      <w:color w:val="595959"/>
      <w:sz w:val="20"/>
      <w:szCs w:val="20"/>
    </w:rPr>
  </w:style>
  <w:style w:type="paragraph" w:styleId="Heading8">
    <w:name w:val="heading 8"/>
    <w:basedOn w:val="Normal"/>
    <w:next w:val="Normal"/>
    <w:link w:val="Heading8Char"/>
    <w:uiPriority w:val="9"/>
    <w:semiHidden/>
    <w:unhideWhenUsed/>
    <w:qFormat/>
    <w:rsid w:val="0094524B"/>
    <w:pPr>
      <w:keepNext/>
      <w:keepLines/>
      <w:spacing w:before="40" w:after="0"/>
      <w:outlineLvl w:val="7"/>
    </w:pPr>
    <w:rPr>
      <w:rFonts w:eastAsia="DengXian Light" w:cs="Times New Roman"/>
      <w:i/>
      <w:iCs/>
      <w:color w:val="272727"/>
      <w:sz w:val="20"/>
      <w:szCs w:val="20"/>
    </w:rPr>
  </w:style>
  <w:style w:type="paragraph" w:styleId="Heading9">
    <w:name w:val="heading 9"/>
    <w:basedOn w:val="Normal"/>
    <w:next w:val="Normal"/>
    <w:link w:val="Heading9Char"/>
    <w:uiPriority w:val="9"/>
    <w:semiHidden/>
    <w:unhideWhenUsed/>
    <w:qFormat/>
    <w:rsid w:val="0094524B"/>
    <w:pPr>
      <w:keepNext/>
      <w:keepLines/>
      <w:spacing w:before="40" w:after="0"/>
      <w:outlineLvl w:val="8"/>
    </w:pPr>
    <w:rPr>
      <w:rFonts w:eastAsia="DengXian Light" w:cs="Times New Roman"/>
      <w:color w:val="272727"/>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7BDB"/>
    <w:rPr>
      <w:rFonts w:ascii="Times New Roman" w:eastAsiaTheme="majorEastAsia" w:hAnsi="Times New Roman" w:cstheme="majorBidi"/>
      <w:b/>
      <w:sz w:val="32"/>
      <w:szCs w:val="40"/>
    </w:rPr>
  </w:style>
  <w:style w:type="character" w:customStyle="1" w:styleId="Heading2Char">
    <w:name w:val="Heading 2 Char"/>
    <w:basedOn w:val="DefaultParagraphFont"/>
    <w:link w:val="Heading2"/>
    <w:uiPriority w:val="9"/>
    <w:rsid w:val="00086DE8"/>
    <w:rPr>
      <w:rFonts w:ascii="Times New Roman" w:eastAsiaTheme="majorEastAsia" w:hAnsi="Times New Roman" w:cstheme="majorBidi"/>
      <w:b/>
      <w:sz w:val="28"/>
      <w:szCs w:val="33"/>
    </w:rPr>
  </w:style>
  <w:style w:type="character" w:customStyle="1" w:styleId="Heading3Char">
    <w:name w:val="Heading 3 Char"/>
    <w:basedOn w:val="DefaultParagraphFont"/>
    <w:link w:val="Heading3"/>
    <w:uiPriority w:val="9"/>
    <w:rsid w:val="00077BDB"/>
    <w:rPr>
      <w:rFonts w:ascii="Times New Roman" w:eastAsiaTheme="majorEastAsia" w:hAnsi="Times New Roman" w:cstheme="majorBidi"/>
      <w:b/>
      <w:sz w:val="24"/>
      <w:szCs w:val="30"/>
    </w:rPr>
  </w:style>
  <w:style w:type="paragraph" w:styleId="Caption">
    <w:name w:val="caption"/>
    <w:basedOn w:val="Normal"/>
    <w:next w:val="Normal"/>
    <w:autoRedefine/>
    <w:uiPriority w:val="35"/>
    <w:unhideWhenUsed/>
    <w:qFormat/>
    <w:rsid w:val="00DF24EF"/>
    <w:pPr>
      <w:spacing w:after="200"/>
      <w:jc w:val="center"/>
    </w:pPr>
    <w:rPr>
      <w:b/>
      <w:iCs/>
      <w:sz w:val="20"/>
      <w:szCs w:val="22"/>
    </w:rPr>
  </w:style>
  <w:style w:type="paragraph" w:styleId="TOCHeading">
    <w:name w:val="TOC Heading"/>
    <w:basedOn w:val="Heading1"/>
    <w:next w:val="Normal"/>
    <w:uiPriority w:val="39"/>
    <w:unhideWhenUsed/>
    <w:qFormat/>
    <w:rsid w:val="00077BDB"/>
    <w:pPr>
      <w:outlineLvl w:val="9"/>
    </w:pPr>
    <w:rPr>
      <w:szCs w:val="32"/>
      <w:lang w:bidi="ar-SA"/>
    </w:rPr>
  </w:style>
  <w:style w:type="paragraph" w:styleId="Header">
    <w:name w:val="header"/>
    <w:basedOn w:val="Normal"/>
    <w:link w:val="HeaderChar"/>
    <w:uiPriority w:val="99"/>
    <w:unhideWhenUsed/>
    <w:rsid w:val="00CD3D2B"/>
    <w:pPr>
      <w:tabs>
        <w:tab w:val="center" w:pos="4680"/>
        <w:tab w:val="right" w:pos="9360"/>
      </w:tabs>
      <w:spacing w:after="0" w:line="240" w:lineRule="auto"/>
    </w:pPr>
  </w:style>
  <w:style w:type="character" w:customStyle="1" w:styleId="HeaderChar">
    <w:name w:val="Header Char"/>
    <w:basedOn w:val="DefaultParagraphFont"/>
    <w:link w:val="Header"/>
    <w:uiPriority w:val="99"/>
    <w:rsid w:val="00CD3D2B"/>
    <w:rPr>
      <w:rFonts w:ascii="Times New Roman" w:hAnsi="Times New Roman"/>
      <w:sz w:val="24"/>
    </w:rPr>
  </w:style>
  <w:style w:type="paragraph" w:styleId="Footer">
    <w:name w:val="footer"/>
    <w:basedOn w:val="Normal"/>
    <w:link w:val="FooterChar"/>
    <w:uiPriority w:val="99"/>
    <w:unhideWhenUsed/>
    <w:rsid w:val="00CD3D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3D2B"/>
    <w:rPr>
      <w:rFonts w:ascii="Times New Roman" w:hAnsi="Times New Roman"/>
      <w:sz w:val="24"/>
    </w:rPr>
  </w:style>
  <w:style w:type="table" w:styleId="TableGrid">
    <w:name w:val="Table Grid"/>
    <w:basedOn w:val="TableNormal"/>
    <w:uiPriority w:val="39"/>
    <w:rsid w:val="00D54B05"/>
    <w:pPr>
      <w:spacing w:after="0" w:line="240" w:lineRule="auto"/>
    </w:pPr>
    <w:rPr>
      <w:szCs w:val="22"/>
      <w:lang w:val="en-US"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846E9"/>
    <w:pPr>
      <w:ind w:left="720"/>
      <w:contextualSpacing/>
    </w:pPr>
  </w:style>
  <w:style w:type="paragraph" w:styleId="NormalWeb">
    <w:name w:val="Normal (Web)"/>
    <w:basedOn w:val="Normal"/>
    <w:uiPriority w:val="99"/>
    <w:unhideWhenUsed/>
    <w:rsid w:val="00360A5E"/>
    <w:pPr>
      <w:spacing w:before="100" w:beforeAutospacing="1" w:after="100" w:afterAutospacing="1" w:line="240" w:lineRule="auto"/>
      <w:jc w:val="left"/>
    </w:pPr>
    <w:rPr>
      <w:rFonts w:eastAsia="Times New Roman" w:cs="Times New Roman"/>
      <w:szCs w:val="24"/>
      <w:lang w:val="en-US" w:bidi="ar-SA"/>
    </w:rPr>
  </w:style>
  <w:style w:type="character" w:customStyle="1" w:styleId="apple-tab-span">
    <w:name w:val="apple-tab-span"/>
    <w:basedOn w:val="DefaultParagraphFont"/>
    <w:rsid w:val="00360A5E"/>
  </w:style>
  <w:style w:type="paragraph" w:styleId="TOC1">
    <w:name w:val="toc 1"/>
    <w:basedOn w:val="Normal"/>
    <w:next w:val="Normal"/>
    <w:autoRedefine/>
    <w:uiPriority w:val="39"/>
    <w:unhideWhenUsed/>
    <w:rsid w:val="00B32B7F"/>
    <w:pPr>
      <w:spacing w:after="100"/>
    </w:pPr>
  </w:style>
  <w:style w:type="character" w:styleId="Hyperlink">
    <w:name w:val="Hyperlink"/>
    <w:basedOn w:val="DefaultParagraphFont"/>
    <w:uiPriority w:val="99"/>
    <w:unhideWhenUsed/>
    <w:rsid w:val="00B32B7F"/>
    <w:rPr>
      <w:color w:val="0563C1" w:themeColor="hyperlink"/>
      <w:u w:val="single"/>
    </w:rPr>
  </w:style>
  <w:style w:type="paragraph" w:styleId="NoSpacing">
    <w:name w:val="No Spacing"/>
    <w:uiPriority w:val="1"/>
    <w:qFormat/>
    <w:rsid w:val="009A4F6A"/>
    <w:pPr>
      <w:spacing w:after="0" w:line="240" w:lineRule="auto"/>
      <w:jc w:val="both"/>
    </w:pPr>
    <w:rPr>
      <w:rFonts w:ascii="Times New Roman" w:hAnsi="Times New Roman"/>
      <w:sz w:val="24"/>
    </w:rPr>
  </w:style>
  <w:style w:type="character" w:customStyle="1" w:styleId="UnresolvedMention1">
    <w:name w:val="Unresolved Mention1"/>
    <w:basedOn w:val="DefaultParagraphFont"/>
    <w:uiPriority w:val="99"/>
    <w:semiHidden/>
    <w:unhideWhenUsed/>
    <w:rsid w:val="000E5418"/>
    <w:rPr>
      <w:color w:val="605E5C"/>
      <w:shd w:val="clear" w:color="auto" w:fill="E1DFDD"/>
    </w:rPr>
  </w:style>
  <w:style w:type="paragraph" w:styleId="TOC2">
    <w:name w:val="toc 2"/>
    <w:basedOn w:val="Normal"/>
    <w:next w:val="Normal"/>
    <w:autoRedefine/>
    <w:uiPriority w:val="39"/>
    <w:unhideWhenUsed/>
    <w:rsid w:val="00DB37D1"/>
    <w:pPr>
      <w:spacing w:after="100"/>
      <w:ind w:left="240"/>
    </w:pPr>
  </w:style>
  <w:style w:type="table" w:customStyle="1" w:styleId="TableGrid0">
    <w:name w:val="TableGrid"/>
    <w:rsid w:val="008063C9"/>
    <w:pPr>
      <w:spacing w:after="0" w:line="240" w:lineRule="auto"/>
    </w:pPr>
    <w:rPr>
      <w:rFonts w:eastAsiaTheme="minorEastAsia"/>
      <w:kern w:val="2"/>
      <w:szCs w:val="22"/>
      <w:lang w:val="en-US" w:bidi="ar-SA"/>
      <w14:ligatures w14:val="standardContextual"/>
    </w:rPr>
    <w:tblPr>
      <w:tblCellMar>
        <w:top w:w="0" w:type="dxa"/>
        <w:left w:w="0" w:type="dxa"/>
        <w:bottom w:w="0" w:type="dxa"/>
        <w:right w:w="0" w:type="dxa"/>
      </w:tblCellMar>
    </w:tblPr>
  </w:style>
  <w:style w:type="character" w:styleId="Strong">
    <w:name w:val="Strong"/>
    <w:basedOn w:val="DefaultParagraphFont"/>
    <w:uiPriority w:val="22"/>
    <w:qFormat/>
    <w:rsid w:val="00A43FC2"/>
    <w:rPr>
      <w:b/>
      <w:bCs/>
    </w:rPr>
  </w:style>
  <w:style w:type="paragraph" w:styleId="Revision">
    <w:name w:val="Revision"/>
    <w:hidden/>
    <w:uiPriority w:val="99"/>
    <w:semiHidden/>
    <w:rsid w:val="00C60E25"/>
    <w:pPr>
      <w:spacing w:after="0" w:line="240" w:lineRule="auto"/>
    </w:pPr>
    <w:rPr>
      <w:rFonts w:ascii="Times New Roman" w:hAnsi="Times New Roman"/>
      <w:sz w:val="24"/>
    </w:rPr>
  </w:style>
  <w:style w:type="paragraph" w:styleId="TOC3">
    <w:name w:val="toc 3"/>
    <w:basedOn w:val="Normal"/>
    <w:next w:val="Normal"/>
    <w:autoRedefine/>
    <w:uiPriority w:val="39"/>
    <w:unhideWhenUsed/>
    <w:rsid w:val="00C60E25"/>
    <w:pPr>
      <w:spacing w:after="100"/>
      <w:ind w:left="480"/>
    </w:pPr>
  </w:style>
  <w:style w:type="table" w:customStyle="1" w:styleId="PlainTable41">
    <w:name w:val="Plain Table 41"/>
    <w:basedOn w:val="TableNormal"/>
    <w:uiPriority w:val="44"/>
    <w:rsid w:val="00F61D62"/>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GridTable4-Accent51">
    <w:name w:val="Grid Table 4 - Accent 51"/>
    <w:basedOn w:val="TableNormal"/>
    <w:uiPriority w:val="49"/>
    <w:rsid w:val="00F61D62"/>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BodyText">
    <w:name w:val="Body Text"/>
    <w:basedOn w:val="Normal"/>
    <w:link w:val="BodyTextChar"/>
    <w:uiPriority w:val="1"/>
    <w:qFormat/>
    <w:rsid w:val="006E7DB5"/>
    <w:pPr>
      <w:widowControl w:val="0"/>
      <w:autoSpaceDE w:val="0"/>
      <w:autoSpaceDN w:val="0"/>
      <w:spacing w:before="70" w:after="0" w:line="240" w:lineRule="auto"/>
      <w:jc w:val="left"/>
    </w:pPr>
    <w:rPr>
      <w:rFonts w:eastAsia="Times New Roman" w:cs="Times New Roman"/>
      <w:sz w:val="20"/>
      <w:szCs w:val="20"/>
      <w:lang w:val="en-US" w:bidi="ar-SA"/>
    </w:rPr>
  </w:style>
  <w:style w:type="character" w:customStyle="1" w:styleId="BodyTextChar">
    <w:name w:val="Body Text Char"/>
    <w:basedOn w:val="DefaultParagraphFont"/>
    <w:link w:val="BodyText"/>
    <w:uiPriority w:val="1"/>
    <w:rsid w:val="006E7DB5"/>
    <w:rPr>
      <w:rFonts w:ascii="Times New Roman" w:eastAsia="Times New Roman" w:hAnsi="Times New Roman" w:cs="Times New Roman"/>
      <w:sz w:val="20"/>
      <w:szCs w:val="20"/>
      <w:lang w:val="en-US" w:bidi="ar-SA"/>
    </w:rPr>
  </w:style>
  <w:style w:type="paragraph" w:styleId="Title">
    <w:name w:val="Title"/>
    <w:basedOn w:val="Normal"/>
    <w:link w:val="TitleChar"/>
    <w:uiPriority w:val="10"/>
    <w:qFormat/>
    <w:rsid w:val="006E7DB5"/>
    <w:pPr>
      <w:widowControl w:val="0"/>
      <w:autoSpaceDE w:val="0"/>
      <w:autoSpaceDN w:val="0"/>
      <w:spacing w:before="418" w:after="0" w:line="240" w:lineRule="auto"/>
      <w:ind w:left="240" w:right="26"/>
      <w:jc w:val="center"/>
    </w:pPr>
    <w:rPr>
      <w:rFonts w:eastAsia="Times New Roman" w:cs="Times New Roman"/>
      <w:b/>
      <w:bCs/>
      <w:i/>
      <w:iCs/>
      <w:sz w:val="52"/>
      <w:szCs w:val="52"/>
      <w:lang w:val="en-US" w:bidi="ar-SA"/>
    </w:rPr>
  </w:style>
  <w:style w:type="character" w:customStyle="1" w:styleId="TitleChar">
    <w:name w:val="Title Char"/>
    <w:basedOn w:val="DefaultParagraphFont"/>
    <w:link w:val="Title"/>
    <w:uiPriority w:val="10"/>
    <w:rsid w:val="006E7DB5"/>
    <w:rPr>
      <w:rFonts w:ascii="Times New Roman" w:eastAsia="Times New Roman" w:hAnsi="Times New Roman" w:cs="Times New Roman"/>
      <w:b/>
      <w:bCs/>
      <w:i/>
      <w:iCs/>
      <w:sz w:val="52"/>
      <w:szCs w:val="52"/>
      <w:lang w:val="en-US" w:bidi="ar-SA"/>
    </w:rPr>
  </w:style>
  <w:style w:type="character" w:customStyle="1" w:styleId="Heading4Char">
    <w:name w:val="Heading 4 Char"/>
    <w:basedOn w:val="DefaultParagraphFont"/>
    <w:link w:val="Heading4"/>
    <w:uiPriority w:val="9"/>
    <w:rsid w:val="00246CFD"/>
    <w:rPr>
      <w:rFonts w:asciiTheme="majorHAnsi" w:eastAsiaTheme="majorEastAsia" w:hAnsiTheme="majorHAnsi" w:cstheme="majorBidi"/>
      <w:i/>
      <w:iCs/>
      <w:color w:val="2F5496" w:themeColor="accent1" w:themeShade="BF"/>
      <w:sz w:val="24"/>
    </w:rPr>
  </w:style>
  <w:style w:type="character" w:styleId="CommentReference">
    <w:name w:val="annotation reference"/>
    <w:basedOn w:val="DefaultParagraphFont"/>
    <w:uiPriority w:val="99"/>
    <w:semiHidden/>
    <w:unhideWhenUsed/>
    <w:rsid w:val="009B03AE"/>
    <w:rPr>
      <w:sz w:val="16"/>
      <w:szCs w:val="16"/>
    </w:rPr>
  </w:style>
  <w:style w:type="paragraph" w:styleId="CommentText">
    <w:name w:val="annotation text"/>
    <w:basedOn w:val="Normal"/>
    <w:link w:val="CommentTextChar"/>
    <w:uiPriority w:val="99"/>
    <w:unhideWhenUsed/>
    <w:rsid w:val="009B03AE"/>
    <w:pPr>
      <w:spacing w:line="240" w:lineRule="auto"/>
    </w:pPr>
    <w:rPr>
      <w:sz w:val="20"/>
      <w:szCs w:val="25"/>
    </w:rPr>
  </w:style>
  <w:style w:type="character" w:customStyle="1" w:styleId="CommentTextChar">
    <w:name w:val="Comment Text Char"/>
    <w:basedOn w:val="DefaultParagraphFont"/>
    <w:link w:val="CommentText"/>
    <w:uiPriority w:val="99"/>
    <w:rsid w:val="009B03AE"/>
    <w:rPr>
      <w:rFonts w:ascii="Times New Roman" w:hAnsi="Times New Roman"/>
      <w:sz w:val="20"/>
      <w:szCs w:val="25"/>
    </w:rPr>
  </w:style>
  <w:style w:type="paragraph" w:styleId="CommentSubject">
    <w:name w:val="annotation subject"/>
    <w:basedOn w:val="CommentText"/>
    <w:next w:val="CommentText"/>
    <w:link w:val="CommentSubjectChar"/>
    <w:uiPriority w:val="99"/>
    <w:semiHidden/>
    <w:unhideWhenUsed/>
    <w:rsid w:val="009B03AE"/>
    <w:rPr>
      <w:b/>
      <w:bCs/>
    </w:rPr>
  </w:style>
  <w:style w:type="character" w:customStyle="1" w:styleId="CommentSubjectChar">
    <w:name w:val="Comment Subject Char"/>
    <w:basedOn w:val="CommentTextChar"/>
    <w:link w:val="CommentSubject"/>
    <w:uiPriority w:val="99"/>
    <w:semiHidden/>
    <w:rsid w:val="009B03AE"/>
    <w:rPr>
      <w:rFonts w:ascii="Times New Roman" w:hAnsi="Times New Roman"/>
      <w:b/>
      <w:bCs/>
      <w:sz w:val="20"/>
      <w:szCs w:val="25"/>
    </w:rPr>
  </w:style>
  <w:style w:type="table" w:customStyle="1" w:styleId="PlainTable51">
    <w:name w:val="Plain Table 51"/>
    <w:basedOn w:val="TableNormal"/>
    <w:uiPriority w:val="45"/>
    <w:rsid w:val="00666DC1"/>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customStyle="1" w:styleId="Heading5Char">
    <w:name w:val="Heading 5 Char"/>
    <w:basedOn w:val="DefaultParagraphFont"/>
    <w:link w:val="Heading5"/>
    <w:uiPriority w:val="9"/>
    <w:semiHidden/>
    <w:rsid w:val="00E136AB"/>
    <w:rPr>
      <w:rFonts w:asciiTheme="majorHAnsi" w:eastAsiaTheme="majorEastAsia" w:hAnsiTheme="majorHAnsi" w:cstheme="majorBidi"/>
      <w:color w:val="2F5496" w:themeColor="accent1" w:themeShade="BF"/>
      <w:sz w:val="24"/>
    </w:rPr>
  </w:style>
  <w:style w:type="character" w:styleId="Emphasis">
    <w:name w:val="Emphasis"/>
    <w:basedOn w:val="DefaultParagraphFont"/>
    <w:uiPriority w:val="20"/>
    <w:qFormat/>
    <w:rsid w:val="00850CF0"/>
    <w:rPr>
      <w:i/>
      <w:iCs/>
    </w:rPr>
  </w:style>
  <w:style w:type="paragraph" w:styleId="FootnoteText">
    <w:name w:val="footnote text"/>
    <w:basedOn w:val="Normal"/>
    <w:link w:val="FootnoteTextChar"/>
    <w:uiPriority w:val="99"/>
    <w:semiHidden/>
    <w:unhideWhenUsed/>
    <w:rsid w:val="004570E3"/>
    <w:pPr>
      <w:spacing w:after="0" w:line="240" w:lineRule="auto"/>
    </w:pPr>
    <w:rPr>
      <w:sz w:val="20"/>
      <w:szCs w:val="25"/>
    </w:rPr>
  </w:style>
  <w:style w:type="character" w:customStyle="1" w:styleId="FootnoteTextChar">
    <w:name w:val="Footnote Text Char"/>
    <w:basedOn w:val="DefaultParagraphFont"/>
    <w:link w:val="FootnoteText"/>
    <w:uiPriority w:val="99"/>
    <w:semiHidden/>
    <w:rsid w:val="004570E3"/>
    <w:rPr>
      <w:rFonts w:ascii="Times New Roman" w:hAnsi="Times New Roman"/>
      <w:sz w:val="20"/>
      <w:szCs w:val="25"/>
    </w:rPr>
  </w:style>
  <w:style w:type="character" w:styleId="FootnoteReference">
    <w:name w:val="footnote reference"/>
    <w:basedOn w:val="DefaultParagraphFont"/>
    <w:uiPriority w:val="99"/>
    <w:semiHidden/>
    <w:unhideWhenUsed/>
    <w:rsid w:val="004570E3"/>
    <w:rPr>
      <w:vertAlign w:val="superscript"/>
    </w:rPr>
  </w:style>
  <w:style w:type="character" w:customStyle="1" w:styleId="overflow-hidden">
    <w:name w:val="overflow-hidden"/>
    <w:basedOn w:val="DefaultParagraphFont"/>
    <w:rsid w:val="002109E9"/>
  </w:style>
  <w:style w:type="paragraph" w:styleId="TableofFigures">
    <w:name w:val="table of figures"/>
    <w:basedOn w:val="Normal"/>
    <w:next w:val="Normal"/>
    <w:uiPriority w:val="99"/>
    <w:unhideWhenUsed/>
    <w:rsid w:val="00846E9B"/>
    <w:pPr>
      <w:spacing w:after="0"/>
    </w:pPr>
  </w:style>
  <w:style w:type="paragraph" w:customStyle="1" w:styleId="Default">
    <w:name w:val="Default"/>
    <w:rsid w:val="00D77783"/>
    <w:pPr>
      <w:autoSpaceDE w:val="0"/>
      <w:autoSpaceDN w:val="0"/>
      <w:adjustRightInd w:val="0"/>
      <w:spacing w:after="0" w:line="240" w:lineRule="auto"/>
    </w:pPr>
    <w:rPr>
      <w:rFonts w:ascii="Times New Roman" w:hAnsi="Times New Roman" w:cs="Times New Roman"/>
      <w:color w:val="000000"/>
      <w:sz w:val="24"/>
      <w:szCs w:val="24"/>
      <w:lang w:val="en-US" w:bidi="ar-SA"/>
    </w:rPr>
  </w:style>
  <w:style w:type="character" w:customStyle="1" w:styleId="relative">
    <w:name w:val="relative"/>
    <w:basedOn w:val="DefaultParagraphFont"/>
    <w:rsid w:val="009B122D"/>
  </w:style>
  <w:style w:type="table" w:customStyle="1" w:styleId="GridTable5Dark-Accent51">
    <w:name w:val="Grid Table 5 Dark - Accent 51"/>
    <w:basedOn w:val="TableNormal"/>
    <w:uiPriority w:val="50"/>
    <w:rsid w:val="006B1145"/>
    <w:pPr>
      <w:spacing w:after="0" w:line="240" w:lineRule="auto"/>
    </w:pPr>
    <w:rPr>
      <w:kern w:val="2"/>
      <w:szCs w:val="22"/>
      <w:lang w:bidi="ar-SA"/>
      <w14:ligatures w14:val="standardContextual"/>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TableParagraph">
    <w:name w:val="Table Paragraph"/>
    <w:basedOn w:val="Normal"/>
    <w:uiPriority w:val="1"/>
    <w:rsid w:val="002D454B"/>
    <w:pPr>
      <w:widowControl w:val="0"/>
      <w:autoSpaceDE w:val="0"/>
      <w:autoSpaceDN w:val="0"/>
      <w:spacing w:after="0" w:line="240" w:lineRule="auto"/>
      <w:ind w:left="107"/>
      <w:jc w:val="left"/>
    </w:pPr>
    <w:rPr>
      <w:rFonts w:ascii="Calibri" w:eastAsia="Calibri" w:hAnsi="Calibri" w:cs="Calibri"/>
      <w:sz w:val="22"/>
      <w:szCs w:val="22"/>
      <w:lang w:val="en-US" w:bidi="ar-SA"/>
    </w:rPr>
  </w:style>
  <w:style w:type="table" w:customStyle="1" w:styleId="ListTable5Dark-Accent51">
    <w:name w:val="List Table 5 Dark - Accent 51"/>
    <w:basedOn w:val="TableNormal"/>
    <w:uiPriority w:val="50"/>
    <w:rsid w:val="00E224C7"/>
    <w:pPr>
      <w:spacing w:after="0" w:line="240" w:lineRule="auto"/>
    </w:pPr>
    <w:rPr>
      <w:rFonts w:ascii="Calibri" w:eastAsia="Calibri" w:hAnsi="Calibri" w:cs="Arial"/>
      <w:color w:val="FFFFFF" w:themeColor="background1"/>
      <w:sz w:val="20"/>
      <w:szCs w:val="20"/>
      <w:lang w:eastAsia="en-GB" w:bidi="ar-SA"/>
    </w:rPr>
    <w:tblPr>
      <w:tblStyleRowBandSize w:val="1"/>
      <w:tblStyleColBandSize w:val="1"/>
      <w:tblBorders>
        <w:top w:val="single" w:sz="24" w:space="0" w:color="5B9BD5" w:themeColor="accent5"/>
        <w:left w:val="single" w:sz="24" w:space="0" w:color="5B9BD5" w:themeColor="accent5"/>
        <w:bottom w:val="single" w:sz="24" w:space="0" w:color="5B9BD5" w:themeColor="accent5"/>
        <w:right w:val="single" w:sz="24" w:space="0" w:color="5B9BD5" w:themeColor="accent5"/>
      </w:tblBorders>
      <w:tblCellMar>
        <w:left w:w="0" w:type="dxa"/>
        <w:right w:w="0" w:type="dxa"/>
      </w:tblCellMar>
    </w:tblPr>
    <w:tcPr>
      <w:shd w:val="clear" w:color="auto" w:fill="5B9BD5"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4-Accent51">
    <w:name w:val="List Table 4 - Accent 51"/>
    <w:basedOn w:val="TableNormal"/>
    <w:uiPriority w:val="49"/>
    <w:rsid w:val="00E224C7"/>
    <w:pPr>
      <w:spacing w:after="0" w:line="240" w:lineRule="auto"/>
    </w:pPr>
    <w:rPr>
      <w:rFonts w:ascii="Calibri" w:eastAsia="Calibri" w:hAnsi="Calibri" w:cs="Arial"/>
      <w:sz w:val="20"/>
      <w:szCs w:val="20"/>
      <w:lang w:eastAsia="en-GB" w:bidi="ar-SA"/>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tblBorders>
      <w:tblCellMar>
        <w:left w:w="0" w:type="dxa"/>
        <w:right w:w="0" w:type="dxa"/>
      </w:tblCellMar>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tcBorders>
        <w:shd w:val="clear" w:color="auto" w:fill="5B9BD5" w:themeFill="accent5"/>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customStyle="1" w:styleId="TableGrid1">
    <w:name w:val="Table Grid1"/>
    <w:basedOn w:val="TableNormal"/>
    <w:next w:val="TableGrid"/>
    <w:uiPriority w:val="59"/>
    <w:rsid w:val="00F06CE6"/>
    <w:pPr>
      <w:spacing w:after="0" w:line="240" w:lineRule="auto"/>
    </w:pPr>
    <w:rPr>
      <w:rFonts w:eastAsia="Times New Roman"/>
      <w:sz w:val="24"/>
      <w:szCs w:val="24"/>
      <w:lang w:eastAsia="ja-JP" w:bidi="ar-SA"/>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customStyle="1" w:styleId="TableGridLight1">
    <w:name w:val="Table Grid Light1"/>
    <w:basedOn w:val="TableNormal"/>
    <w:uiPriority w:val="40"/>
    <w:rsid w:val="003C1656"/>
    <w:pPr>
      <w:widowControl w:val="0"/>
      <w:autoSpaceDE w:val="0"/>
      <w:autoSpaceDN w:val="0"/>
      <w:spacing w:after="0" w:line="240" w:lineRule="auto"/>
    </w:pPr>
    <w:rPr>
      <w:szCs w:val="22"/>
      <w:lang w:val="en-US" w:bidi="ar-SA"/>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Subtitle">
    <w:name w:val="Subtitle"/>
    <w:basedOn w:val="Normal"/>
    <w:next w:val="Normal"/>
    <w:link w:val="SubtitleChar"/>
    <w:uiPriority w:val="11"/>
    <w:qFormat/>
    <w:rsid w:val="00104587"/>
    <w:pPr>
      <w:numPr>
        <w:ilvl w:val="1"/>
      </w:numPr>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104587"/>
    <w:rPr>
      <w:rFonts w:eastAsiaTheme="minorEastAsia"/>
      <w:color w:val="5A5A5A" w:themeColor="text1" w:themeTint="A5"/>
      <w:spacing w:val="15"/>
    </w:rPr>
  </w:style>
  <w:style w:type="table" w:customStyle="1" w:styleId="TableGrid2">
    <w:name w:val="Table Grid2"/>
    <w:basedOn w:val="TableNormal"/>
    <w:next w:val="TableGrid"/>
    <w:uiPriority w:val="59"/>
    <w:rsid w:val="00A85F3C"/>
    <w:pPr>
      <w:spacing w:after="0" w:line="240" w:lineRule="auto"/>
    </w:pPr>
    <w:rPr>
      <w:rFonts w:eastAsia="MS Mincho"/>
      <w:szCs w:val="22"/>
      <w:lang w:val="en-US"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813F12"/>
    <w:rPr>
      <w:color w:val="954F72" w:themeColor="followedHyperlink"/>
      <w:u w:val="single"/>
    </w:rPr>
  </w:style>
  <w:style w:type="character" w:customStyle="1" w:styleId="UnresolvedMention10">
    <w:name w:val="Unresolved Mention1"/>
    <w:basedOn w:val="DefaultParagraphFont"/>
    <w:uiPriority w:val="99"/>
    <w:semiHidden/>
    <w:unhideWhenUsed/>
    <w:rsid w:val="001C2195"/>
    <w:rPr>
      <w:color w:val="605E5C"/>
      <w:shd w:val="clear" w:color="auto" w:fill="E1DFDD"/>
    </w:rPr>
  </w:style>
  <w:style w:type="table" w:customStyle="1" w:styleId="GridTable4-Accent11">
    <w:name w:val="Grid Table 4 - Accent 11"/>
    <w:basedOn w:val="TableNormal"/>
    <w:uiPriority w:val="49"/>
    <w:rsid w:val="001C2195"/>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customStyle="1" w:styleId="Heading61">
    <w:name w:val="Heading 61"/>
    <w:basedOn w:val="Normal"/>
    <w:next w:val="Normal"/>
    <w:uiPriority w:val="9"/>
    <w:semiHidden/>
    <w:unhideWhenUsed/>
    <w:qFormat/>
    <w:rsid w:val="0094524B"/>
    <w:pPr>
      <w:keepNext/>
      <w:keepLines/>
      <w:spacing w:before="40" w:after="0" w:line="240" w:lineRule="auto"/>
      <w:jc w:val="left"/>
      <w:outlineLvl w:val="5"/>
    </w:pPr>
    <w:rPr>
      <w:rFonts w:eastAsia="DengXian Light" w:cs="Times New Roman"/>
      <w:i/>
      <w:iCs/>
      <w:color w:val="595959"/>
      <w:sz w:val="20"/>
      <w:szCs w:val="20"/>
      <w:lang w:bidi="ar-SA"/>
    </w:rPr>
  </w:style>
  <w:style w:type="paragraph" w:customStyle="1" w:styleId="Heading71">
    <w:name w:val="Heading 71"/>
    <w:basedOn w:val="Normal"/>
    <w:next w:val="Normal"/>
    <w:uiPriority w:val="9"/>
    <w:semiHidden/>
    <w:unhideWhenUsed/>
    <w:qFormat/>
    <w:rsid w:val="0094524B"/>
    <w:pPr>
      <w:keepNext/>
      <w:keepLines/>
      <w:spacing w:before="40" w:after="0" w:line="240" w:lineRule="auto"/>
      <w:jc w:val="left"/>
      <w:outlineLvl w:val="6"/>
    </w:pPr>
    <w:rPr>
      <w:rFonts w:eastAsia="DengXian Light" w:cs="Times New Roman"/>
      <w:color w:val="595959"/>
      <w:sz w:val="20"/>
      <w:szCs w:val="20"/>
      <w:lang w:bidi="ar-SA"/>
    </w:rPr>
  </w:style>
  <w:style w:type="paragraph" w:customStyle="1" w:styleId="Heading81">
    <w:name w:val="Heading 81"/>
    <w:basedOn w:val="Normal"/>
    <w:next w:val="Normal"/>
    <w:uiPriority w:val="9"/>
    <w:semiHidden/>
    <w:unhideWhenUsed/>
    <w:qFormat/>
    <w:rsid w:val="0094524B"/>
    <w:pPr>
      <w:keepNext/>
      <w:keepLines/>
      <w:spacing w:after="0" w:line="240" w:lineRule="auto"/>
      <w:jc w:val="left"/>
      <w:outlineLvl w:val="7"/>
    </w:pPr>
    <w:rPr>
      <w:rFonts w:eastAsia="DengXian Light" w:cs="Times New Roman"/>
      <w:i/>
      <w:iCs/>
      <w:color w:val="272727"/>
      <w:sz w:val="20"/>
      <w:szCs w:val="20"/>
      <w:lang w:bidi="ar-SA"/>
    </w:rPr>
  </w:style>
  <w:style w:type="paragraph" w:customStyle="1" w:styleId="Heading91">
    <w:name w:val="Heading 91"/>
    <w:basedOn w:val="Normal"/>
    <w:next w:val="Normal"/>
    <w:uiPriority w:val="9"/>
    <w:semiHidden/>
    <w:unhideWhenUsed/>
    <w:qFormat/>
    <w:rsid w:val="0094524B"/>
    <w:pPr>
      <w:keepNext/>
      <w:keepLines/>
      <w:spacing w:after="0" w:line="240" w:lineRule="auto"/>
      <w:jc w:val="left"/>
      <w:outlineLvl w:val="8"/>
    </w:pPr>
    <w:rPr>
      <w:rFonts w:eastAsia="DengXian Light" w:cs="Times New Roman"/>
      <w:color w:val="272727"/>
      <w:sz w:val="20"/>
      <w:szCs w:val="20"/>
      <w:lang w:bidi="ar-SA"/>
    </w:rPr>
  </w:style>
  <w:style w:type="numbering" w:customStyle="1" w:styleId="NoList1">
    <w:name w:val="No List1"/>
    <w:next w:val="NoList"/>
    <w:uiPriority w:val="99"/>
    <w:semiHidden/>
    <w:unhideWhenUsed/>
    <w:rsid w:val="0094524B"/>
  </w:style>
  <w:style w:type="character" w:customStyle="1" w:styleId="Heading6Char">
    <w:name w:val="Heading 6 Char"/>
    <w:basedOn w:val="DefaultParagraphFont"/>
    <w:link w:val="Heading6"/>
    <w:uiPriority w:val="9"/>
    <w:semiHidden/>
    <w:rsid w:val="0094524B"/>
    <w:rPr>
      <w:rFonts w:ascii="Times New Roman" w:eastAsia="DengXian Light" w:hAnsi="Times New Roman" w:cs="Times New Roman"/>
      <w:i/>
      <w:iCs/>
      <w:color w:val="595959"/>
      <w:kern w:val="0"/>
      <w:sz w:val="20"/>
      <w:szCs w:val="20"/>
      <w14:ligatures w14:val="none"/>
    </w:rPr>
  </w:style>
  <w:style w:type="character" w:customStyle="1" w:styleId="Heading7Char">
    <w:name w:val="Heading 7 Char"/>
    <w:basedOn w:val="DefaultParagraphFont"/>
    <w:link w:val="Heading7"/>
    <w:uiPriority w:val="9"/>
    <w:semiHidden/>
    <w:rsid w:val="0094524B"/>
    <w:rPr>
      <w:rFonts w:ascii="Times New Roman" w:eastAsia="DengXian Light" w:hAnsi="Times New Roman" w:cs="Times New Roman"/>
      <w:color w:val="595959"/>
      <w:kern w:val="0"/>
      <w:sz w:val="20"/>
      <w:szCs w:val="20"/>
      <w14:ligatures w14:val="none"/>
    </w:rPr>
  </w:style>
  <w:style w:type="character" w:customStyle="1" w:styleId="Heading8Char">
    <w:name w:val="Heading 8 Char"/>
    <w:basedOn w:val="DefaultParagraphFont"/>
    <w:link w:val="Heading8"/>
    <w:uiPriority w:val="9"/>
    <w:semiHidden/>
    <w:rsid w:val="0094524B"/>
    <w:rPr>
      <w:rFonts w:ascii="Times New Roman" w:eastAsia="DengXian Light" w:hAnsi="Times New Roman" w:cs="Times New Roman"/>
      <w:i/>
      <w:iCs/>
      <w:color w:val="272727"/>
      <w:kern w:val="0"/>
      <w:sz w:val="20"/>
      <w:szCs w:val="20"/>
      <w14:ligatures w14:val="none"/>
    </w:rPr>
  </w:style>
  <w:style w:type="character" w:customStyle="1" w:styleId="Heading9Char">
    <w:name w:val="Heading 9 Char"/>
    <w:basedOn w:val="DefaultParagraphFont"/>
    <w:link w:val="Heading9"/>
    <w:uiPriority w:val="9"/>
    <w:semiHidden/>
    <w:rsid w:val="0094524B"/>
    <w:rPr>
      <w:rFonts w:ascii="Times New Roman" w:eastAsia="DengXian Light" w:hAnsi="Times New Roman" w:cs="Times New Roman"/>
      <w:color w:val="272727"/>
      <w:kern w:val="0"/>
      <w:sz w:val="20"/>
      <w:szCs w:val="20"/>
      <w14:ligatures w14:val="none"/>
    </w:rPr>
  </w:style>
  <w:style w:type="paragraph" w:customStyle="1" w:styleId="Quote1">
    <w:name w:val="Quote1"/>
    <w:basedOn w:val="Normal"/>
    <w:next w:val="Normal"/>
    <w:uiPriority w:val="29"/>
    <w:qFormat/>
    <w:rsid w:val="0094524B"/>
    <w:pPr>
      <w:spacing w:before="160" w:line="240" w:lineRule="auto"/>
      <w:jc w:val="center"/>
    </w:pPr>
    <w:rPr>
      <w:rFonts w:eastAsia="Times New Roman" w:cs="Times New Roman"/>
      <w:i/>
      <w:iCs/>
      <w:color w:val="404040"/>
      <w:sz w:val="20"/>
      <w:szCs w:val="20"/>
      <w:lang w:bidi="ar-SA"/>
    </w:rPr>
  </w:style>
  <w:style w:type="character" w:customStyle="1" w:styleId="QuoteChar">
    <w:name w:val="Quote Char"/>
    <w:basedOn w:val="DefaultParagraphFont"/>
    <w:link w:val="Quote"/>
    <w:uiPriority w:val="29"/>
    <w:rsid w:val="0094524B"/>
    <w:rPr>
      <w:rFonts w:ascii="Times New Roman" w:eastAsia="Times New Roman" w:hAnsi="Times New Roman" w:cs="Times New Roman"/>
      <w:i/>
      <w:iCs/>
      <w:color w:val="404040"/>
      <w:kern w:val="0"/>
      <w:sz w:val="20"/>
      <w:szCs w:val="20"/>
      <w14:ligatures w14:val="none"/>
    </w:rPr>
  </w:style>
  <w:style w:type="character" w:customStyle="1" w:styleId="IntenseEmphasis1">
    <w:name w:val="Intense Emphasis1"/>
    <w:basedOn w:val="DefaultParagraphFont"/>
    <w:uiPriority w:val="21"/>
    <w:qFormat/>
    <w:rsid w:val="0094524B"/>
    <w:rPr>
      <w:i/>
      <w:iCs/>
      <w:color w:val="0F4761"/>
    </w:rPr>
  </w:style>
  <w:style w:type="paragraph" w:customStyle="1" w:styleId="IntenseQuote1">
    <w:name w:val="Intense Quote1"/>
    <w:basedOn w:val="Normal"/>
    <w:next w:val="Normal"/>
    <w:uiPriority w:val="30"/>
    <w:qFormat/>
    <w:rsid w:val="0094524B"/>
    <w:pPr>
      <w:pBdr>
        <w:top w:val="single" w:sz="4" w:space="10" w:color="0F4761"/>
        <w:bottom w:val="single" w:sz="4" w:space="10" w:color="0F4761"/>
      </w:pBdr>
      <w:spacing w:before="360" w:after="360" w:line="240" w:lineRule="auto"/>
      <w:ind w:left="864" w:right="864"/>
      <w:jc w:val="center"/>
    </w:pPr>
    <w:rPr>
      <w:rFonts w:eastAsia="Times New Roman" w:cs="Times New Roman"/>
      <w:i/>
      <w:iCs/>
      <w:color w:val="0F4761"/>
      <w:sz w:val="20"/>
      <w:szCs w:val="20"/>
      <w:lang w:bidi="ar-SA"/>
    </w:rPr>
  </w:style>
  <w:style w:type="character" w:customStyle="1" w:styleId="IntenseQuoteChar">
    <w:name w:val="Intense Quote Char"/>
    <w:basedOn w:val="DefaultParagraphFont"/>
    <w:link w:val="IntenseQuote"/>
    <w:uiPriority w:val="30"/>
    <w:rsid w:val="0094524B"/>
    <w:rPr>
      <w:rFonts w:ascii="Times New Roman" w:eastAsia="Times New Roman" w:hAnsi="Times New Roman" w:cs="Times New Roman"/>
      <w:i/>
      <w:iCs/>
      <w:color w:val="0F4761"/>
      <w:kern w:val="0"/>
      <w:sz w:val="20"/>
      <w:szCs w:val="20"/>
      <w14:ligatures w14:val="none"/>
    </w:rPr>
  </w:style>
  <w:style w:type="character" w:customStyle="1" w:styleId="IntenseReference1">
    <w:name w:val="Intense Reference1"/>
    <w:basedOn w:val="DefaultParagraphFont"/>
    <w:uiPriority w:val="32"/>
    <w:qFormat/>
    <w:rsid w:val="0094524B"/>
    <w:rPr>
      <w:b/>
      <w:bCs/>
      <w:smallCaps/>
      <w:color w:val="0F4761"/>
      <w:spacing w:val="5"/>
    </w:rPr>
  </w:style>
  <w:style w:type="table" w:customStyle="1" w:styleId="TableGrid3">
    <w:name w:val="Table Grid3"/>
    <w:basedOn w:val="TableNormal"/>
    <w:next w:val="TableGrid"/>
    <w:uiPriority w:val="39"/>
    <w:rsid w:val="0094524B"/>
    <w:pPr>
      <w:spacing w:after="0" w:line="240" w:lineRule="auto"/>
    </w:pPr>
    <w:rPr>
      <w:rFonts w:ascii="Times New Roman" w:eastAsia="Times New Roman" w:hAnsi="Times New Roman" w:cs="Times New Roman"/>
      <w:sz w:val="20"/>
      <w:szCs w:val="20"/>
      <w:lang w:eastAsia="en-GB"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6Char1">
    <w:name w:val="Heading 6 Char1"/>
    <w:basedOn w:val="DefaultParagraphFont"/>
    <w:uiPriority w:val="9"/>
    <w:semiHidden/>
    <w:rsid w:val="0094524B"/>
    <w:rPr>
      <w:rFonts w:asciiTheme="majorHAnsi" w:eastAsiaTheme="majorEastAsia" w:hAnsiTheme="majorHAnsi" w:cstheme="majorBidi"/>
      <w:color w:val="1F3763" w:themeColor="accent1" w:themeShade="7F"/>
      <w:sz w:val="24"/>
    </w:rPr>
  </w:style>
  <w:style w:type="character" w:customStyle="1" w:styleId="Heading7Char1">
    <w:name w:val="Heading 7 Char1"/>
    <w:basedOn w:val="DefaultParagraphFont"/>
    <w:uiPriority w:val="9"/>
    <w:semiHidden/>
    <w:rsid w:val="0094524B"/>
    <w:rPr>
      <w:rFonts w:asciiTheme="majorHAnsi" w:eastAsiaTheme="majorEastAsia" w:hAnsiTheme="majorHAnsi" w:cstheme="majorBidi"/>
      <w:i/>
      <w:iCs/>
      <w:color w:val="1F3763" w:themeColor="accent1" w:themeShade="7F"/>
      <w:sz w:val="24"/>
    </w:rPr>
  </w:style>
  <w:style w:type="character" w:customStyle="1" w:styleId="Heading8Char1">
    <w:name w:val="Heading 8 Char1"/>
    <w:basedOn w:val="DefaultParagraphFont"/>
    <w:uiPriority w:val="9"/>
    <w:semiHidden/>
    <w:rsid w:val="0094524B"/>
    <w:rPr>
      <w:rFonts w:asciiTheme="majorHAnsi" w:eastAsiaTheme="majorEastAsia" w:hAnsiTheme="majorHAnsi" w:cstheme="majorBidi"/>
      <w:color w:val="272727" w:themeColor="text1" w:themeTint="D8"/>
      <w:sz w:val="21"/>
      <w:szCs w:val="26"/>
    </w:rPr>
  </w:style>
  <w:style w:type="character" w:customStyle="1" w:styleId="Heading9Char1">
    <w:name w:val="Heading 9 Char1"/>
    <w:basedOn w:val="DefaultParagraphFont"/>
    <w:uiPriority w:val="9"/>
    <w:semiHidden/>
    <w:rsid w:val="0094524B"/>
    <w:rPr>
      <w:rFonts w:asciiTheme="majorHAnsi" w:eastAsiaTheme="majorEastAsia" w:hAnsiTheme="majorHAnsi" w:cstheme="majorBidi"/>
      <w:i/>
      <w:iCs/>
      <w:color w:val="272727" w:themeColor="text1" w:themeTint="D8"/>
      <w:sz w:val="21"/>
      <w:szCs w:val="26"/>
    </w:rPr>
  </w:style>
  <w:style w:type="paragraph" w:styleId="Quote">
    <w:name w:val="Quote"/>
    <w:basedOn w:val="Normal"/>
    <w:next w:val="Normal"/>
    <w:link w:val="QuoteChar"/>
    <w:uiPriority w:val="29"/>
    <w:qFormat/>
    <w:rsid w:val="0094524B"/>
    <w:pPr>
      <w:spacing w:before="200"/>
      <w:ind w:left="864" w:right="864"/>
      <w:jc w:val="center"/>
    </w:pPr>
    <w:rPr>
      <w:rFonts w:eastAsia="Times New Roman" w:cs="Times New Roman"/>
      <w:i/>
      <w:iCs/>
      <w:color w:val="404040"/>
      <w:sz w:val="20"/>
      <w:szCs w:val="20"/>
    </w:rPr>
  </w:style>
  <w:style w:type="character" w:customStyle="1" w:styleId="QuoteChar1">
    <w:name w:val="Quote Char1"/>
    <w:basedOn w:val="DefaultParagraphFont"/>
    <w:uiPriority w:val="29"/>
    <w:rsid w:val="0094524B"/>
    <w:rPr>
      <w:rFonts w:ascii="Times New Roman" w:hAnsi="Times New Roman"/>
      <w:i/>
      <w:iCs/>
      <w:color w:val="404040" w:themeColor="text1" w:themeTint="BF"/>
      <w:sz w:val="24"/>
    </w:rPr>
  </w:style>
  <w:style w:type="character" w:styleId="IntenseEmphasis">
    <w:name w:val="Intense Emphasis"/>
    <w:basedOn w:val="DefaultParagraphFont"/>
    <w:uiPriority w:val="21"/>
    <w:qFormat/>
    <w:rsid w:val="0094524B"/>
    <w:rPr>
      <w:i/>
      <w:iCs/>
      <w:color w:val="4472C4" w:themeColor="accent1"/>
    </w:rPr>
  </w:style>
  <w:style w:type="paragraph" w:styleId="IntenseQuote">
    <w:name w:val="Intense Quote"/>
    <w:basedOn w:val="Normal"/>
    <w:next w:val="Normal"/>
    <w:link w:val="IntenseQuoteChar"/>
    <w:uiPriority w:val="30"/>
    <w:qFormat/>
    <w:rsid w:val="0094524B"/>
    <w:pPr>
      <w:pBdr>
        <w:top w:val="single" w:sz="4" w:space="10" w:color="4472C4" w:themeColor="accent1"/>
        <w:bottom w:val="single" w:sz="4" w:space="10" w:color="4472C4" w:themeColor="accent1"/>
      </w:pBdr>
      <w:spacing w:before="360" w:after="360"/>
      <w:ind w:left="864" w:right="864"/>
      <w:jc w:val="center"/>
    </w:pPr>
    <w:rPr>
      <w:rFonts w:eastAsia="Times New Roman" w:cs="Times New Roman"/>
      <w:i/>
      <w:iCs/>
      <w:color w:val="0F4761"/>
      <w:sz w:val="20"/>
      <w:szCs w:val="20"/>
    </w:rPr>
  </w:style>
  <w:style w:type="character" w:customStyle="1" w:styleId="IntenseQuoteChar1">
    <w:name w:val="Intense Quote Char1"/>
    <w:basedOn w:val="DefaultParagraphFont"/>
    <w:uiPriority w:val="30"/>
    <w:rsid w:val="0094524B"/>
    <w:rPr>
      <w:rFonts w:ascii="Times New Roman" w:hAnsi="Times New Roman"/>
      <w:i/>
      <w:iCs/>
      <w:color w:val="4472C4" w:themeColor="accent1"/>
      <w:sz w:val="24"/>
    </w:rPr>
  </w:style>
  <w:style w:type="character" w:styleId="IntenseReference">
    <w:name w:val="Intense Reference"/>
    <w:basedOn w:val="DefaultParagraphFont"/>
    <w:uiPriority w:val="32"/>
    <w:qFormat/>
    <w:rsid w:val="0094524B"/>
    <w:rPr>
      <w:b/>
      <w:bCs/>
      <w:smallCaps/>
      <w:color w:val="4472C4" w:themeColor="accent1"/>
      <w:spacing w:val="5"/>
    </w:rPr>
  </w:style>
  <w:style w:type="paragraph" w:styleId="BalloonText">
    <w:name w:val="Balloon Text"/>
    <w:basedOn w:val="Normal"/>
    <w:link w:val="BalloonTextChar"/>
    <w:uiPriority w:val="99"/>
    <w:semiHidden/>
    <w:unhideWhenUsed/>
    <w:rsid w:val="00EC4B8D"/>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EC4B8D"/>
    <w:rPr>
      <w:rFonts w:ascii="Tahoma" w:hAnsi="Tahoma" w:cs="Tahoma"/>
      <w:sz w:val="16"/>
      <w:szCs w:val="20"/>
    </w:rPr>
  </w:style>
  <w:style w:type="table" w:styleId="TableGridLight">
    <w:name w:val="Grid Table Light"/>
    <w:basedOn w:val="TableNormal"/>
    <w:uiPriority w:val="40"/>
    <w:rsid w:val="000A0689"/>
    <w:pPr>
      <w:widowControl w:val="0"/>
      <w:autoSpaceDE w:val="0"/>
      <w:autoSpaceDN w:val="0"/>
      <w:spacing w:after="0" w:line="240" w:lineRule="auto"/>
    </w:pPr>
    <w:rPr>
      <w:szCs w:val="22"/>
      <w:lang w:val="en-US" w:bidi="ar-SA"/>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99916">
      <w:bodyDiv w:val="1"/>
      <w:marLeft w:val="0"/>
      <w:marRight w:val="0"/>
      <w:marTop w:val="0"/>
      <w:marBottom w:val="0"/>
      <w:divBdr>
        <w:top w:val="none" w:sz="0" w:space="0" w:color="auto"/>
        <w:left w:val="none" w:sz="0" w:space="0" w:color="auto"/>
        <w:bottom w:val="none" w:sz="0" w:space="0" w:color="auto"/>
        <w:right w:val="none" w:sz="0" w:space="0" w:color="auto"/>
      </w:divBdr>
    </w:div>
    <w:div w:id="1012993">
      <w:bodyDiv w:val="1"/>
      <w:marLeft w:val="0"/>
      <w:marRight w:val="0"/>
      <w:marTop w:val="0"/>
      <w:marBottom w:val="0"/>
      <w:divBdr>
        <w:top w:val="none" w:sz="0" w:space="0" w:color="auto"/>
        <w:left w:val="none" w:sz="0" w:space="0" w:color="auto"/>
        <w:bottom w:val="none" w:sz="0" w:space="0" w:color="auto"/>
        <w:right w:val="none" w:sz="0" w:space="0" w:color="auto"/>
      </w:divBdr>
    </w:div>
    <w:div w:id="2057525">
      <w:bodyDiv w:val="1"/>
      <w:marLeft w:val="0"/>
      <w:marRight w:val="0"/>
      <w:marTop w:val="0"/>
      <w:marBottom w:val="0"/>
      <w:divBdr>
        <w:top w:val="none" w:sz="0" w:space="0" w:color="auto"/>
        <w:left w:val="none" w:sz="0" w:space="0" w:color="auto"/>
        <w:bottom w:val="none" w:sz="0" w:space="0" w:color="auto"/>
        <w:right w:val="none" w:sz="0" w:space="0" w:color="auto"/>
      </w:divBdr>
    </w:div>
    <w:div w:id="8602516">
      <w:bodyDiv w:val="1"/>
      <w:marLeft w:val="0"/>
      <w:marRight w:val="0"/>
      <w:marTop w:val="0"/>
      <w:marBottom w:val="0"/>
      <w:divBdr>
        <w:top w:val="none" w:sz="0" w:space="0" w:color="auto"/>
        <w:left w:val="none" w:sz="0" w:space="0" w:color="auto"/>
        <w:bottom w:val="none" w:sz="0" w:space="0" w:color="auto"/>
        <w:right w:val="none" w:sz="0" w:space="0" w:color="auto"/>
      </w:divBdr>
    </w:div>
    <w:div w:id="9333903">
      <w:bodyDiv w:val="1"/>
      <w:marLeft w:val="0"/>
      <w:marRight w:val="0"/>
      <w:marTop w:val="0"/>
      <w:marBottom w:val="0"/>
      <w:divBdr>
        <w:top w:val="none" w:sz="0" w:space="0" w:color="auto"/>
        <w:left w:val="none" w:sz="0" w:space="0" w:color="auto"/>
        <w:bottom w:val="none" w:sz="0" w:space="0" w:color="auto"/>
        <w:right w:val="none" w:sz="0" w:space="0" w:color="auto"/>
      </w:divBdr>
    </w:div>
    <w:div w:id="11146665">
      <w:bodyDiv w:val="1"/>
      <w:marLeft w:val="0"/>
      <w:marRight w:val="0"/>
      <w:marTop w:val="0"/>
      <w:marBottom w:val="0"/>
      <w:divBdr>
        <w:top w:val="none" w:sz="0" w:space="0" w:color="auto"/>
        <w:left w:val="none" w:sz="0" w:space="0" w:color="auto"/>
        <w:bottom w:val="none" w:sz="0" w:space="0" w:color="auto"/>
        <w:right w:val="none" w:sz="0" w:space="0" w:color="auto"/>
      </w:divBdr>
    </w:div>
    <w:div w:id="11149807">
      <w:bodyDiv w:val="1"/>
      <w:marLeft w:val="0"/>
      <w:marRight w:val="0"/>
      <w:marTop w:val="0"/>
      <w:marBottom w:val="0"/>
      <w:divBdr>
        <w:top w:val="none" w:sz="0" w:space="0" w:color="auto"/>
        <w:left w:val="none" w:sz="0" w:space="0" w:color="auto"/>
        <w:bottom w:val="none" w:sz="0" w:space="0" w:color="auto"/>
        <w:right w:val="none" w:sz="0" w:space="0" w:color="auto"/>
      </w:divBdr>
      <w:divsChild>
        <w:div w:id="1750925595">
          <w:marLeft w:val="0"/>
          <w:marRight w:val="0"/>
          <w:marTop w:val="0"/>
          <w:marBottom w:val="0"/>
          <w:divBdr>
            <w:top w:val="none" w:sz="0" w:space="0" w:color="auto"/>
            <w:left w:val="none" w:sz="0" w:space="0" w:color="auto"/>
            <w:bottom w:val="none" w:sz="0" w:space="0" w:color="auto"/>
            <w:right w:val="none" w:sz="0" w:space="0" w:color="auto"/>
          </w:divBdr>
          <w:divsChild>
            <w:div w:id="837887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43125">
      <w:bodyDiv w:val="1"/>
      <w:marLeft w:val="0"/>
      <w:marRight w:val="0"/>
      <w:marTop w:val="0"/>
      <w:marBottom w:val="0"/>
      <w:divBdr>
        <w:top w:val="none" w:sz="0" w:space="0" w:color="auto"/>
        <w:left w:val="none" w:sz="0" w:space="0" w:color="auto"/>
        <w:bottom w:val="none" w:sz="0" w:space="0" w:color="auto"/>
        <w:right w:val="none" w:sz="0" w:space="0" w:color="auto"/>
      </w:divBdr>
    </w:div>
    <w:div w:id="14503155">
      <w:bodyDiv w:val="1"/>
      <w:marLeft w:val="0"/>
      <w:marRight w:val="0"/>
      <w:marTop w:val="0"/>
      <w:marBottom w:val="0"/>
      <w:divBdr>
        <w:top w:val="none" w:sz="0" w:space="0" w:color="auto"/>
        <w:left w:val="none" w:sz="0" w:space="0" w:color="auto"/>
        <w:bottom w:val="none" w:sz="0" w:space="0" w:color="auto"/>
        <w:right w:val="none" w:sz="0" w:space="0" w:color="auto"/>
      </w:divBdr>
    </w:div>
    <w:div w:id="15889261">
      <w:bodyDiv w:val="1"/>
      <w:marLeft w:val="0"/>
      <w:marRight w:val="0"/>
      <w:marTop w:val="0"/>
      <w:marBottom w:val="0"/>
      <w:divBdr>
        <w:top w:val="none" w:sz="0" w:space="0" w:color="auto"/>
        <w:left w:val="none" w:sz="0" w:space="0" w:color="auto"/>
        <w:bottom w:val="none" w:sz="0" w:space="0" w:color="auto"/>
        <w:right w:val="none" w:sz="0" w:space="0" w:color="auto"/>
      </w:divBdr>
    </w:div>
    <w:div w:id="17320232">
      <w:bodyDiv w:val="1"/>
      <w:marLeft w:val="0"/>
      <w:marRight w:val="0"/>
      <w:marTop w:val="0"/>
      <w:marBottom w:val="0"/>
      <w:divBdr>
        <w:top w:val="none" w:sz="0" w:space="0" w:color="auto"/>
        <w:left w:val="none" w:sz="0" w:space="0" w:color="auto"/>
        <w:bottom w:val="none" w:sz="0" w:space="0" w:color="auto"/>
        <w:right w:val="none" w:sz="0" w:space="0" w:color="auto"/>
      </w:divBdr>
    </w:div>
    <w:div w:id="17970960">
      <w:bodyDiv w:val="1"/>
      <w:marLeft w:val="0"/>
      <w:marRight w:val="0"/>
      <w:marTop w:val="0"/>
      <w:marBottom w:val="0"/>
      <w:divBdr>
        <w:top w:val="none" w:sz="0" w:space="0" w:color="auto"/>
        <w:left w:val="none" w:sz="0" w:space="0" w:color="auto"/>
        <w:bottom w:val="none" w:sz="0" w:space="0" w:color="auto"/>
        <w:right w:val="none" w:sz="0" w:space="0" w:color="auto"/>
      </w:divBdr>
    </w:div>
    <w:div w:id="20325826">
      <w:bodyDiv w:val="1"/>
      <w:marLeft w:val="0"/>
      <w:marRight w:val="0"/>
      <w:marTop w:val="0"/>
      <w:marBottom w:val="0"/>
      <w:divBdr>
        <w:top w:val="none" w:sz="0" w:space="0" w:color="auto"/>
        <w:left w:val="none" w:sz="0" w:space="0" w:color="auto"/>
        <w:bottom w:val="none" w:sz="0" w:space="0" w:color="auto"/>
        <w:right w:val="none" w:sz="0" w:space="0" w:color="auto"/>
      </w:divBdr>
      <w:divsChild>
        <w:div w:id="1093863124">
          <w:marLeft w:val="0"/>
          <w:marRight w:val="0"/>
          <w:marTop w:val="0"/>
          <w:marBottom w:val="0"/>
          <w:divBdr>
            <w:top w:val="none" w:sz="0" w:space="0" w:color="auto"/>
            <w:left w:val="none" w:sz="0" w:space="0" w:color="auto"/>
            <w:bottom w:val="none" w:sz="0" w:space="0" w:color="auto"/>
            <w:right w:val="none" w:sz="0" w:space="0" w:color="auto"/>
          </w:divBdr>
          <w:divsChild>
            <w:div w:id="1472672510">
              <w:marLeft w:val="0"/>
              <w:marRight w:val="0"/>
              <w:marTop w:val="0"/>
              <w:marBottom w:val="0"/>
              <w:divBdr>
                <w:top w:val="none" w:sz="0" w:space="0" w:color="auto"/>
                <w:left w:val="none" w:sz="0" w:space="0" w:color="auto"/>
                <w:bottom w:val="none" w:sz="0" w:space="0" w:color="auto"/>
                <w:right w:val="none" w:sz="0" w:space="0" w:color="auto"/>
              </w:divBdr>
              <w:divsChild>
                <w:div w:id="945650385">
                  <w:marLeft w:val="0"/>
                  <w:marRight w:val="0"/>
                  <w:marTop w:val="0"/>
                  <w:marBottom w:val="0"/>
                  <w:divBdr>
                    <w:top w:val="none" w:sz="0" w:space="0" w:color="auto"/>
                    <w:left w:val="none" w:sz="0" w:space="0" w:color="auto"/>
                    <w:bottom w:val="none" w:sz="0" w:space="0" w:color="auto"/>
                    <w:right w:val="none" w:sz="0" w:space="0" w:color="auto"/>
                  </w:divBdr>
                  <w:divsChild>
                    <w:div w:id="1369916012">
                      <w:marLeft w:val="0"/>
                      <w:marRight w:val="0"/>
                      <w:marTop w:val="0"/>
                      <w:marBottom w:val="0"/>
                      <w:divBdr>
                        <w:top w:val="none" w:sz="0" w:space="0" w:color="auto"/>
                        <w:left w:val="none" w:sz="0" w:space="0" w:color="auto"/>
                        <w:bottom w:val="none" w:sz="0" w:space="0" w:color="auto"/>
                        <w:right w:val="none" w:sz="0" w:space="0" w:color="auto"/>
                      </w:divBdr>
                      <w:divsChild>
                        <w:div w:id="1279600618">
                          <w:marLeft w:val="0"/>
                          <w:marRight w:val="0"/>
                          <w:marTop w:val="0"/>
                          <w:marBottom w:val="0"/>
                          <w:divBdr>
                            <w:top w:val="none" w:sz="0" w:space="0" w:color="auto"/>
                            <w:left w:val="none" w:sz="0" w:space="0" w:color="auto"/>
                            <w:bottom w:val="none" w:sz="0" w:space="0" w:color="auto"/>
                            <w:right w:val="none" w:sz="0" w:space="0" w:color="auto"/>
                          </w:divBdr>
                          <w:divsChild>
                            <w:div w:id="351732151">
                              <w:marLeft w:val="0"/>
                              <w:marRight w:val="0"/>
                              <w:marTop w:val="0"/>
                              <w:marBottom w:val="0"/>
                              <w:divBdr>
                                <w:top w:val="none" w:sz="0" w:space="0" w:color="auto"/>
                                <w:left w:val="none" w:sz="0" w:space="0" w:color="auto"/>
                                <w:bottom w:val="none" w:sz="0" w:space="0" w:color="auto"/>
                                <w:right w:val="none" w:sz="0" w:space="0" w:color="auto"/>
                              </w:divBdr>
                              <w:divsChild>
                                <w:div w:id="592665820">
                                  <w:marLeft w:val="0"/>
                                  <w:marRight w:val="0"/>
                                  <w:marTop w:val="0"/>
                                  <w:marBottom w:val="0"/>
                                  <w:divBdr>
                                    <w:top w:val="none" w:sz="0" w:space="0" w:color="auto"/>
                                    <w:left w:val="none" w:sz="0" w:space="0" w:color="auto"/>
                                    <w:bottom w:val="none" w:sz="0" w:space="0" w:color="auto"/>
                                    <w:right w:val="none" w:sz="0" w:space="0" w:color="auto"/>
                                  </w:divBdr>
                                  <w:divsChild>
                                    <w:div w:id="1138033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789773">
      <w:bodyDiv w:val="1"/>
      <w:marLeft w:val="0"/>
      <w:marRight w:val="0"/>
      <w:marTop w:val="0"/>
      <w:marBottom w:val="0"/>
      <w:divBdr>
        <w:top w:val="none" w:sz="0" w:space="0" w:color="auto"/>
        <w:left w:val="none" w:sz="0" w:space="0" w:color="auto"/>
        <w:bottom w:val="none" w:sz="0" w:space="0" w:color="auto"/>
        <w:right w:val="none" w:sz="0" w:space="0" w:color="auto"/>
      </w:divBdr>
    </w:div>
    <w:div w:id="23992598">
      <w:bodyDiv w:val="1"/>
      <w:marLeft w:val="0"/>
      <w:marRight w:val="0"/>
      <w:marTop w:val="0"/>
      <w:marBottom w:val="0"/>
      <w:divBdr>
        <w:top w:val="none" w:sz="0" w:space="0" w:color="auto"/>
        <w:left w:val="none" w:sz="0" w:space="0" w:color="auto"/>
        <w:bottom w:val="none" w:sz="0" w:space="0" w:color="auto"/>
        <w:right w:val="none" w:sz="0" w:space="0" w:color="auto"/>
      </w:divBdr>
      <w:divsChild>
        <w:div w:id="1521628194">
          <w:marLeft w:val="0"/>
          <w:marRight w:val="0"/>
          <w:marTop w:val="0"/>
          <w:marBottom w:val="0"/>
          <w:divBdr>
            <w:top w:val="single" w:sz="2" w:space="0" w:color="auto"/>
            <w:left w:val="single" w:sz="2" w:space="0" w:color="auto"/>
            <w:bottom w:val="single" w:sz="6" w:space="0" w:color="auto"/>
            <w:right w:val="single" w:sz="2" w:space="0" w:color="auto"/>
          </w:divBdr>
          <w:divsChild>
            <w:div w:id="921260537">
              <w:marLeft w:val="0"/>
              <w:marRight w:val="0"/>
              <w:marTop w:val="100"/>
              <w:marBottom w:val="100"/>
              <w:divBdr>
                <w:top w:val="single" w:sz="2" w:space="0" w:color="D9D9E3"/>
                <w:left w:val="single" w:sz="2" w:space="0" w:color="D9D9E3"/>
                <w:bottom w:val="single" w:sz="2" w:space="0" w:color="D9D9E3"/>
                <w:right w:val="single" w:sz="2" w:space="0" w:color="D9D9E3"/>
              </w:divBdr>
              <w:divsChild>
                <w:div w:id="1926180738">
                  <w:marLeft w:val="0"/>
                  <w:marRight w:val="0"/>
                  <w:marTop w:val="0"/>
                  <w:marBottom w:val="0"/>
                  <w:divBdr>
                    <w:top w:val="single" w:sz="2" w:space="0" w:color="D9D9E3"/>
                    <w:left w:val="single" w:sz="2" w:space="0" w:color="D9D9E3"/>
                    <w:bottom w:val="single" w:sz="2" w:space="0" w:color="D9D9E3"/>
                    <w:right w:val="single" w:sz="2" w:space="0" w:color="D9D9E3"/>
                  </w:divBdr>
                  <w:divsChild>
                    <w:div w:id="541209249">
                      <w:marLeft w:val="0"/>
                      <w:marRight w:val="0"/>
                      <w:marTop w:val="0"/>
                      <w:marBottom w:val="0"/>
                      <w:divBdr>
                        <w:top w:val="single" w:sz="2" w:space="0" w:color="D9D9E3"/>
                        <w:left w:val="single" w:sz="2" w:space="0" w:color="D9D9E3"/>
                        <w:bottom w:val="single" w:sz="2" w:space="0" w:color="D9D9E3"/>
                        <w:right w:val="single" w:sz="2" w:space="0" w:color="D9D9E3"/>
                      </w:divBdr>
                      <w:divsChild>
                        <w:div w:id="1577200891">
                          <w:marLeft w:val="0"/>
                          <w:marRight w:val="0"/>
                          <w:marTop w:val="0"/>
                          <w:marBottom w:val="0"/>
                          <w:divBdr>
                            <w:top w:val="single" w:sz="2" w:space="0" w:color="D9D9E3"/>
                            <w:left w:val="single" w:sz="2" w:space="0" w:color="D9D9E3"/>
                            <w:bottom w:val="single" w:sz="2" w:space="0" w:color="D9D9E3"/>
                            <w:right w:val="single" w:sz="2" w:space="0" w:color="D9D9E3"/>
                          </w:divBdr>
                          <w:divsChild>
                            <w:div w:id="17104480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6513244">
      <w:bodyDiv w:val="1"/>
      <w:marLeft w:val="0"/>
      <w:marRight w:val="0"/>
      <w:marTop w:val="0"/>
      <w:marBottom w:val="0"/>
      <w:divBdr>
        <w:top w:val="none" w:sz="0" w:space="0" w:color="auto"/>
        <w:left w:val="none" w:sz="0" w:space="0" w:color="auto"/>
        <w:bottom w:val="none" w:sz="0" w:space="0" w:color="auto"/>
        <w:right w:val="none" w:sz="0" w:space="0" w:color="auto"/>
      </w:divBdr>
    </w:div>
    <w:div w:id="37166216">
      <w:bodyDiv w:val="1"/>
      <w:marLeft w:val="0"/>
      <w:marRight w:val="0"/>
      <w:marTop w:val="0"/>
      <w:marBottom w:val="0"/>
      <w:divBdr>
        <w:top w:val="none" w:sz="0" w:space="0" w:color="auto"/>
        <w:left w:val="none" w:sz="0" w:space="0" w:color="auto"/>
        <w:bottom w:val="none" w:sz="0" w:space="0" w:color="auto"/>
        <w:right w:val="none" w:sz="0" w:space="0" w:color="auto"/>
      </w:divBdr>
    </w:div>
    <w:div w:id="37319716">
      <w:bodyDiv w:val="1"/>
      <w:marLeft w:val="0"/>
      <w:marRight w:val="0"/>
      <w:marTop w:val="0"/>
      <w:marBottom w:val="0"/>
      <w:divBdr>
        <w:top w:val="none" w:sz="0" w:space="0" w:color="auto"/>
        <w:left w:val="none" w:sz="0" w:space="0" w:color="auto"/>
        <w:bottom w:val="none" w:sz="0" w:space="0" w:color="auto"/>
        <w:right w:val="none" w:sz="0" w:space="0" w:color="auto"/>
      </w:divBdr>
    </w:div>
    <w:div w:id="42559737">
      <w:bodyDiv w:val="1"/>
      <w:marLeft w:val="0"/>
      <w:marRight w:val="0"/>
      <w:marTop w:val="0"/>
      <w:marBottom w:val="0"/>
      <w:divBdr>
        <w:top w:val="none" w:sz="0" w:space="0" w:color="auto"/>
        <w:left w:val="none" w:sz="0" w:space="0" w:color="auto"/>
        <w:bottom w:val="none" w:sz="0" w:space="0" w:color="auto"/>
        <w:right w:val="none" w:sz="0" w:space="0" w:color="auto"/>
      </w:divBdr>
    </w:div>
    <w:div w:id="48841428">
      <w:bodyDiv w:val="1"/>
      <w:marLeft w:val="0"/>
      <w:marRight w:val="0"/>
      <w:marTop w:val="0"/>
      <w:marBottom w:val="0"/>
      <w:divBdr>
        <w:top w:val="none" w:sz="0" w:space="0" w:color="auto"/>
        <w:left w:val="none" w:sz="0" w:space="0" w:color="auto"/>
        <w:bottom w:val="none" w:sz="0" w:space="0" w:color="auto"/>
        <w:right w:val="none" w:sz="0" w:space="0" w:color="auto"/>
      </w:divBdr>
    </w:div>
    <w:div w:id="52318039">
      <w:bodyDiv w:val="1"/>
      <w:marLeft w:val="0"/>
      <w:marRight w:val="0"/>
      <w:marTop w:val="0"/>
      <w:marBottom w:val="0"/>
      <w:divBdr>
        <w:top w:val="none" w:sz="0" w:space="0" w:color="auto"/>
        <w:left w:val="none" w:sz="0" w:space="0" w:color="auto"/>
        <w:bottom w:val="none" w:sz="0" w:space="0" w:color="auto"/>
        <w:right w:val="none" w:sz="0" w:space="0" w:color="auto"/>
      </w:divBdr>
      <w:divsChild>
        <w:div w:id="1264799239">
          <w:marLeft w:val="0"/>
          <w:marRight w:val="0"/>
          <w:marTop w:val="0"/>
          <w:marBottom w:val="0"/>
          <w:divBdr>
            <w:top w:val="none" w:sz="0" w:space="0" w:color="auto"/>
            <w:left w:val="none" w:sz="0" w:space="0" w:color="auto"/>
            <w:bottom w:val="none" w:sz="0" w:space="0" w:color="auto"/>
            <w:right w:val="none" w:sz="0" w:space="0" w:color="auto"/>
          </w:divBdr>
          <w:divsChild>
            <w:div w:id="89082033">
              <w:marLeft w:val="0"/>
              <w:marRight w:val="0"/>
              <w:marTop w:val="0"/>
              <w:marBottom w:val="0"/>
              <w:divBdr>
                <w:top w:val="none" w:sz="0" w:space="0" w:color="auto"/>
                <w:left w:val="none" w:sz="0" w:space="0" w:color="auto"/>
                <w:bottom w:val="none" w:sz="0" w:space="0" w:color="auto"/>
                <w:right w:val="none" w:sz="0" w:space="0" w:color="auto"/>
              </w:divBdr>
              <w:divsChild>
                <w:div w:id="933130425">
                  <w:marLeft w:val="0"/>
                  <w:marRight w:val="0"/>
                  <w:marTop w:val="0"/>
                  <w:marBottom w:val="0"/>
                  <w:divBdr>
                    <w:top w:val="none" w:sz="0" w:space="0" w:color="auto"/>
                    <w:left w:val="none" w:sz="0" w:space="0" w:color="auto"/>
                    <w:bottom w:val="none" w:sz="0" w:space="0" w:color="auto"/>
                    <w:right w:val="none" w:sz="0" w:space="0" w:color="auto"/>
                  </w:divBdr>
                  <w:divsChild>
                    <w:div w:id="1452086897">
                      <w:marLeft w:val="0"/>
                      <w:marRight w:val="0"/>
                      <w:marTop w:val="0"/>
                      <w:marBottom w:val="0"/>
                      <w:divBdr>
                        <w:top w:val="none" w:sz="0" w:space="0" w:color="auto"/>
                        <w:left w:val="none" w:sz="0" w:space="0" w:color="auto"/>
                        <w:bottom w:val="none" w:sz="0" w:space="0" w:color="auto"/>
                        <w:right w:val="none" w:sz="0" w:space="0" w:color="auto"/>
                      </w:divBdr>
                      <w:divsChild>
                        <w:div w:id="2026511548">
                          <w:marLeft w:val="0"/>
                          <w:marRight w:val="0"/>
                          <w:marTop w:val="0"/>
                          <w:marBottom w:val="0"/>
                          <w:divBdr>
                            <w:top w:val="none" w:sz="0" w:space="0" w:color="auto"/>
                            <w:left w:val="none" w:sz="0" w:space="0" w:color="auto"/>
                            <w:bottom w:val="none" w:sz="0" w:space="0" w:color="auto"/>
                            <w:right w:val="none" w:sz="0" w:space="0" w:color="auto"/>
                          </w:divBdr>
                          <w:divsChild>
                            <w:div w:id="630747057">
                              <w:marLeft w:val="0"/>
                              <w:marRight w:val="0"/>
                              <w:marTop w:val="0"/>
                              <w:marBottom w:val="0"/>
                              <w:divBdr>
                                <w:top w:val="none" w:sz="0" w:space="0" w:color="auto"/>
                                <w:left w:val="none" w:sz="0" w:space="0" w:color="auto"/>
                                <w:bottom w:val="none" w:sz="0" w:space="0" w:color="auto"/>
                                <w:right w:val="none" w:sz="0" w:space="0" w:color="auto"/>
                              </w:divBdr>
                              <w:divsChild>
                                <w:div w:id="1392315677">
                                  <w:marLeft w:val="0"/>
                                  <w:marRight w:val="0"/>
                                  <w:marTop w:val="0"/>
                                  <w:marBottom w:val="0"/>
                                  <w:divBdr>
                                    <w:top w:val="none" w:sz="0" w:space="0" w:color="auto"/>
                                    <w:left w:val="none" w:sz="0" w:space="0" w:color="auto"/>
                                    <w:bottom w:val="none" w:sz="0" w:space="0" w:color="auto"/>
                                    <w:right w:val="none" w:sz="0" w:space="0" w:color="auto"/>
                                  </w:divBdr>
                                  <w:divsChild>
                                    <w:div w:id="1062607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283439">
                      <w:marLeft w:val="0"/>
                      <w:marRight w:val="0"/>
                      <w:marTop w:val="0"/>
                      <w:marBottom w:val="0"/>
                      <w:divBdr>
                        <w:top w:val="none" w:sz="0" w:space="0" w:color="auto"/>
                        <w:left w:val="none" w:sz="0" w:space="0" w:color="auto"/>
                        <w:bottom w:val="none" w:sz="0" w:space="0" w:color="auto"/>
                        <w:right w:val="none" w:sz="0" w:space="0" w:color="auto"/>
                      </w:divBdr>
                      <w:divsChild>
                        <w:div w:id="1886329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4277942">
      <w:bodyDiv w:val="1"/>
      <w:marLeft w:val="0"/>
      <w:marRight w:val="0"/>
      <w:marTop w:val="0"/>
      <w:marBottom w:val="0"/>
      <w:divBdr>
        <w:top w:val="none" w:sz="0" w:space="0" w:color="auto"/>
        <w:left w:val="none" w:sz="0" w:space="0" w:color="auto"/>
        <w:bottom w:val="none" w:sz="0" w:space="0" w:color="auto"/>
        <w:right w:val="none" w:sz="0" w:space="0" w:color="auto"/>
      </w:divBdr>
    </w:div>
    <w:div w:id="59714607">
      <w:bodyDiv w:val="1"/>
      <w:marLeft w:val="0"/>
      <w:marRight w:val="0"/>
      <w:marTop w:val="0"/>
      <w:marBottom w:val="0"/>
      <w:divBdr>
        <w:top w:val="none" w:sz="0" w:space="0" w:color="auto"/>
        <w:left w:val="none" w:sz="0" w:space="0" w:color="auto"/>
        <w:bottom w:val="none" w:sz="0" w:space="0" w:color="auto"/>
        <w:right w:val="none" w:sz="0" w:space="0" w:color="auto"/>
      </w:divBdr>
    </w:div>
    <w:div w:id="63644572">
      <w:bodyDiv w:val="1"/>
      <w:marLeft w:val="0"/>
      <w:marRight w:val="0"/>
      <w:marTop w:val="0"/>
      <w:marBottom w:val="0"/>
      <w:divBdr>
        <w:top w:val="none" w:sz="0" w:space="0" w:color="auto"/>
        <w:left w:val="none" w:sz="0" w:space="0" w:color="auto"/>
        <w:bottom w:val="none" w:sz="0" w:space="0" w:color="auto"/>
        <w:right w:val="none" w:sz="0" w:space="0" w:color="auto"/>
      </w:divBdr>
    </w:div>
    <w:div w:id="78715831">
      <w:bodyDiv w:val="1"/>
      <w:marLeft w:val="0"/>
      <w:marRight w:val="0"/>
      <w:marTop w:val="0"/>
      <w:marBottom w:val="0"/>
      <w:divBdr>
        <w:top w:val="none" w:sz="0" w:space="0" w:color="auto"/>
        <w:left w:val="none" w:sz="0" w:space="0" w:color="auto"/>
        <w:bottom w:val="none" w:sz="0" w:space="0" w:color="auto"/>
        <w:right w:val="none" w:sz="0" w:space="0" w:color="auto"/>
      </w:divBdr>
    </w:div>
    <w:div w:id="80419396">
      <w:bodyDiv w:val="1"/>
      <w:marLeft w:val="0"/>
      <w:marRight w:val="0"/>
      <w:marTop w:val="0"/>
      <w:marBottom w:val="0"/>
      <w:divBdr>
        <w:top w:val="none" w:sz="0" w:space="0" w:color="auto"/>
        <w:left w:val="none" w:sz="0" w:space="0" w:color="auto"/>
        <w:bottom w:val="none" w:sz="0" w:space="0" w:color="auto"/>
        <w:right w:val="none" w:sz="0" w:space="0" w:color="auto"/>
      </w:divBdr>
    </w:div>
    <w:div w:id="88894956">
      <w:bodyDiv w:val="1"/>
      <w:marLeft w:val="0"/>
      <w:marRight w:val="0"/>
      <w:marTop w:val="0"/>
      <w:marBottom w:val="0"/>
      <w:divBdr>
        <w:top w:val="none" w:sz="0" w:space="0" w:color="auto"/>
        <w:left w:val="none" w:sz="0" w:space="0" w:color="auto"/>
        <w:bottom w:val="none" w:sz="0" w:space="0" w:color="auto"/>
        <w:right w:val="none" w:sz="0" w:space="0" w:color="auto"/>
      </w:divBdr>
    </w:div>
    <w:div w:id="90439775">
      <w:bodyDiv w:val="1"/>
      <w:marLeft w:val="0"/>
      <w:marRight w:val="0"/>
      <w:marTop w:val="0"/>
      <w:marBottom w:val="0"/>
      <w:divBdr>
        <w:top w:val="none" w:sz="0" w:space="0" w:color="auto"/>
        <w:left w:val="none" w:sz="0" w:space="0" w:color="auto"/>
        <w:bottom w:val="none" w:sz="0" w:space="0" w:color="auto"/>
        <w:right w:val="none" w:sz="0" w:space="0" w:color="auto"/>
      </w:divBdr>
    </w:div>
    <w:div w:id="97918327">
      <w:bodyDiv w:val="1"/>
      <w:marLeft w:val="0"/>
      <w:marRight w:val="0"/>
      <w:marTop w:val="0"/>
      <w:marBottom w:val="0"/>
      <w:divBdr>
        <w:top w:val="none" w:sz="0" w:space="0" w:color="auto"/>
        <w:left w:val="none" w:sz="0" w:space="0" w:color="auto"/>
        <w:bottom w:val="none" w:sz="0" w:space="0" w:color="auto"/>
        <w:right w:val="none" w:sz="0" w:space="0" w:color="auto"/>
      </w:divBdr>
    </w:div>
    <w:div w:id="100729928">
      <w:bodyDiv w:val="1"/>
      <w:marLeft w:val="0"/>
      <w:marRight w:val="0"/>
      <w:marTop w:val="0"/>
      <w:marBottom w:val="0"/>
      <w:divBdr>
        <w:top w:val="none" w:sz="0" w:space="0" w:color="auto"/>
        <w:left w:val="none" w:sz="0" w:space="0" w:color="auto"/>
        <w:bottom w:val="none" w:sz="0" w:space="0" w:color="auto"/>
        <w:right w:val="none" w:sz="0" w:space="0" w:color="auto"/>
      </w:divBdr>
    </w:div>
    <w:div w:id="101414393">
      <w:bodyDiv w:val="1"/>
      <w:marLeft w:val="0"/>
      <w:marRight w:val="0"/>
      <w:marTop w:val="0"/>
      <w:marBottom w:val="0"/>
      <w:divBdr>
        <w:top w:val="none" w:sz="0" w:space="0" w:color="auto"/>
        <w:left w:val="none" w:sz="0" w:space="0" w:color="auto"/>
        <w:bottom w:val="none" w:sz="0" w:space="0" w:color="auto"/>
        <w:right w:val="none" w:sz="0" w:space="0" w:color="auto"/>
      </w:divBdr>
    </w:div>
    <w:div w:id="103963565">
      <w:bodyDiv w:val="1"/>
      <w:marLeft w:val="0"/>
      <w:marRight w:val="0"/>
      <w:marTop w:val="0"/>
      <w:marBottom w:val="0"/>
      <w:divBdr>
        <w:top w:val="none" w:sz="0" w:space="0" w:color="auto"/>
        <w:left w:val="none" w:sz="0" w:space="0" w:color="auto"/>
        <w:bottom w:val="none" w:sz="0" w:space="0" w:color="auto"/>
        <w:right w:val="none" w:sz="0" w:space="0" w:color="auto"/>
      </w:divBdr>
    </w:div>
    <w:div w:id="106431689">
      <w:bodyDiv w:val="1"/>
      <w:marLeft w:val="0"/>
      <w:marRight w:val="0"/>
      <w:marTop w:val="0"/>
      <w:marBottom w:val="0"/>
      <w:divBdr>
        <w:top w:val="none" w:sz="0" w:space="0" w:color="auto"/>
        <w:left w:val="none" w:sz="0" w:space="0" w:color="auto"/>
        <w:bottom w:val="none" w:sz="0" w:space="0" w:color="auto"/>
        <w:right w:val="none" w:sz="0" w:space="0" w:color="auto"/>
      </w:divBdr>
    </w:div>
    <w:div w:id="107043676">
      <w:bodyDiv w:val="1"/>
      <w:marLeft w:val="0"/>
      <w:marRight w:val="0"/>
      <w:marTop w:val="0"/>
      <w:marBottom w:val="0"/>
      <w:divBdr>
        <w:top w:val="none" w:sz="0" w:space="0" w:color="auto"/>
        <w:left w:val="none" w:sz="0" w:space="0" w:color="auto"/>
        <w:bottom w:val="none" w:sz="0" w:space="0" w:color="auto"/>
        <w:right w:val="none" w:sz="0" w:space="0" w:color="auto"/>
      </w:divBdr>
    </w:div>
    <w:div w:id="112092658">
      <w:bodyDiv w:val="1"/>
      <w:marLeft w:val="0"/>
      <w:marRight w:val="0"/>
      <w:marTop w:val="0"/>
      <w:marBottom w:val="0"/>
      <w:divBdr>
        <w:top w:val="none" w:sz="0" w:space="0" w:color="auto"/>
        <w:left w:val="none" w:sz="0" w:space="0" w:color="auto"/>
        <w:bottom w:val="none" w:sz="0" w:space="0" w:color="auto"/>
        <w:right w:val="none" w:sz="0" w:space="0" w:color="auto"/>
      </w:divBdr>
    </w:div>
    <w:div w:id="114831583">
      <w:bodyDiv w:val="1"/>
      <w:marLeft w:val="0"/>
      <w:marRight w:val="0"/>
      <w:marTop w:val="0"/>
      <w:marBottom w:val="0"/>
      <w:divBdr>
        <w:top w:val="none" w:sz="0" w:space="0" w:color="auto"/>
        <w:left w:val="none" w:sz="0" w:space="0" w:color="auto"/>
        <w:bottom w:val="none" w:sz="0" w:space="0" w:color="auto"/>
        <w:right w:val="none" w:sz="0" w:space="0" w:color="auto"/>
      </w:divBdr>
    </w:div>
    <w:div w:id="116215669">
      <w:bodyDiv w:val="1"/>
      <w:marLeft w:val="0"/>
      <w:marRight w:val="0"/>
      <w:marTop w:val="0"/>
      <w:marBottom w:val="0"/>
      <w:divBdr>
        <w:top w:val="none" w:sz="0" w:space="0" w:color="auto"/>
        <w:left w:val="none" w:sz="0" w:space="0" w:color="auto"/>
        <w:bottom w:val="none" w:sz="0" w:space="0" w:color="auto"/>
        <w:right w:val="none" w:sz="0" w:space="0" w:color="auto"/>
      </w:divBdr>
    </w:div>
    <w:div w:id="119690015">
      <w:bodyDiv w:val="1"/>
      <w:marLeft w:val="0"/>
      <w:marRight w:val="0"/>
      <w:marTop w:val="0"/>
      <w:marBottom w:val="0"/>
      <w:divBdr>
        <w:top w:val="none" w:sz="0" w:space="0" w:color="auto"/>
        <w:left w:val="none" w:sz="0" w:space="0" w:color="auto"/>
        <w:bottom w:val="none" w:sz="0" w:space="0" w:color="auto"/>
        <w:right w:val="none" w:sz="0" w:space="0" w:color="auto"/>
      </w:divBdr>
    </w:div>
    <w:div w:id="120880067">
      <w:bodyDiv w:val="1"/>
      <w:marLeft w:val="0"/>
      <w:marRight w:val="0"/>
      <w:marTop w:val="0"/>
      <w:marBottom w:val="0"/>
      <w:divBdr>
        <w:top w:val="none" w:sz="0" w:space="0" w:color="auto"/>
        <w:left w:val="none" w:sz="0" w:space="0" w:color="auto"/>
        <w:bottom w:val="none" w:sz="0" w:space="0" w:color="auto"/>
        <w:right w:val="none" w:sz="0" w:space="0" w:color="auto"/>
      </w:divBdr>
    </w:div>
    <w:div w:id="121190199">
      <w:bodyDiv w:val="1"/>
      <w:marLeft w:val="0"/>
      <w:marRight w:val="0"/>
      <w:marTop w:val="0"/>
      <w:marBottom w:val="0"/>
      <w:divBdr>
        <w:top w:val="none" w:sz="0" w:space="0" w:color="auto"/>
        <w:left w:val="none" w:sz="0" w:space="0" w:color="auto"/>
        <w:bottom w:val="none" w:sz="0" w:space="0" w:color="auto"/>
        <w:right w:val="none" w:sz="0" w:space="0" w:color="auto"/>
      </w:divBdr>
      <w:divsChild>
        <w:div w:id="1139615601">
          <w:marLeft w:val="0"/>
          <w:marRight w:val="0"/>
          <w:marTop w:val="0"/>
          <w:marBottom w:val="0"/>
          <w:divBdr>
            <w:top w:val="none" w:sz="0" w:space="0" w:color="auto"/>
            <w:left w:val="none" w:sz="0" w:space="0" w:color="auto"/>
            <w:bottom w:val="none" w:sz="0" w:space="0" w:color="auto"/>
            <w:right w:val="none" w:sz="0" w:space="0" w:color="auto"/>
          </w:divBdr>
          <w:divsChild>
            <w:div w:id="1872378115">
              <w:marLeft w:val="0"/>
              <w:marRight w:val="0"/>
              <w:marTop w:val="0"/>
              <w:marBottom w:val="0"/>
              <w:divBdr>
                <w:top w:val="none" w:sz="0" w:space="0" w:color="auto"/>
                <w:left w:val="none" w:sz="0" w:space="0" w:color="auto"/>
                <w:bottom w:val="none" w:sz="0" w:space="0" w:color="auto"/>
                <w:right w:val="none" w:sz="0" w:space="0" w:color="auto"/>
              </w:divBdr>
              <w:divsChild>
                <w:div w:id="1356421469">
                  <w:marLeft w:val="0"/>
                  <w:marRight w:val="0"/>
                  <w:marTop w:val="0"/>
                  <w:marBottom w:val="0"/>
                  <w:divBdr>
                    <w:top w:val="none" w:sz="0" w:space="0" w:color="auto"/>
                    <w:left w:val="none" w:sz="0" w:space="0" w:color="auto"/>
                    <w:bottom w:val="none" w:sz="0" w:space="0" w:color="auto"/>
                    <w:right w:val="none" w:sz="0" w:space="0" w:color="auto"/>
                  </w:divBdr>
                  <w:divsChild>
                    <w:div w:id="1591349928">
                      <w:marLeft w:val="0"/>
                      <w:marRight w:val="0"/>
                      <w:marTop w:val="0"/>
                      <w:marBottom w:val="0"/>
                      <w:divBdr>
                        <w:top w:val="none" w:sz="0" w:space="0" w:color="auto"/>
                        <w:left w:val="none" w:sz="0" w:space="0" w:color="auto"/>
                        <w:bottom w:val="none" w:sz="0" w:space="0" w:color="auto"/>
                        <w:right w:val="none" w:sz="0" w:space="0" w:color="auto"/>
                      </w:divBdr>
                      <w:divsChild>
                        <w:div w:id="383069346">
                          <w:marLeft w:val="0"/>
                          <w:marRight w:val="0"/>
                          <w:marTop w:val="0"/>
                          <w:marBottom w:val="0"/>
                          <w:divBdr>
                            <w:top w:val="none" w:sz="0" w:space="0" w:color="auto"/>
                            <w:left w:val="none" w:sz="0" w:space="0" w:color="auto"/>
                            <w:bottom w:val="none" w:sz="0" w:space="0" w:color="auto"/>
                            <w:right w:val="none" w:sz="0" w:space="0" w:color="auto"/>
                          </w:divBdr>
                          <w:divsChild>
                            <w:div w:id="27990759">
                              <w:marLeft w:val="0"/>
                              <w:marRight w:val="0"/>
                              <w:marTop w:val="0"/>
                              <w:marBottom w:val="0"/>
                              <w:divBdr>
                                <w:top w:val="none" w:sz="0" w:space="0" w:color="auto"/>
                                <w:left w:val="none" w:sz="0" w:space="0" w:color="auto"/>
                                <w:bottom w:val="none" w:sz="0" w:space="0" w:color="auto"/>
                                <w:right w:val="none" w:sz="0" w:space="0" w:color="auto"/>
                              </w:divBdr>
                              <w:divsChild>
                                <w:div w:id="1526485378">
                                  <w:marLeft w:val="0"/>
                                  <w:marRight w:val="0"/>
                                  <w:marTop w:val="0"/>
                                  <w:marBottom w:val="0"/>
                                  <w:divBdr>
                                    <w:top w:val="none" w:sz="0" w:space="0" w:color="auto"/>
                                    <w:left w:val="none" w:sz="0" w:space="0" w:color="auto"/>
                                    <w:bottom w:val="none" w:sz="0" w:space="0" w:color="auto"/>
                                    <w:right w:val="none" w:sz="0" w:space="0" w:color="auto"/>
                                  </w:divBdr>
                                  <w:divsChild>
                                    <w:div w:id="533882429">
                                      <w:marLeft w:val="0"/>
                                      <w:marRight w:val="0"/>
                                      <w:marTop w:val="0"/>
                                      <w:marBottom w:val="0"/>
                                      <w:divBdr>
                                        <w:top w:val="none" w:sz="0" w:space="0" w:color="auto"/>
                                        <w:left w:val="none" w:sz="0" w:space="0" w:color="auto"/>
                                        <w:bottom w:val="none" w:sz="0" w:space="0" w:color="auto"/>
                                        <w:right w:val="none" w:sz="0" w:space="0" w:color="auto"/>
                                      </w:divBdr>
                                      <w:divsChild>
                                        <w:div w:id="45185083">
                                          <w:marLeft w:val="0"/>
                                          <w:marRight w:val="0"/>
                                          <w:marTop w:val="0"/>
                                          <w:marBottom w:val="0"/>
                                          <w:divBdr>
                                            <w:top w:val="none" w:sz="0" w:space="0" w:color="auto"/>
                                            <w:left w:val="none" w:sz="0" w:space="0" w:color="auto"/>
                                            <w:bottom w:val="none" w:sz="0" w:space="0" w:color="auto"/>
                                            <w:right w:val="none" w:sz="0" w:space="0" w:color="auto"/>
                                          </w:divBdr>
                                          <w:divsChild>
                                            <w:div w:id="1269236066">
                                              <w:marLeft w:val="0"/>
                                              <w:marRight w:val="0"/>
                                              <w:marTop w:val="0"/>
                                              <w:marBottom w:val="0"/>
                                              <w:divBdr>
                                                <w:top w:val="none" w:sz="0" w:space="0" w:color="auto"/>
                                                <w:left w:val="none" w:sz="0" w:space="0" w:color="auto"/>
                                                <w:bottom w:val="none" w:sz="0" w:space="0" w:color="auto"/>
                                                <w:right w:val="none" w:sz="0" w:space="0" w:color="auto"/>
                                              </w:divBdr>
                                              <w:divsChild>
                                                <w:div w:id="1058241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48560708">
          <w:marLeft w:val="0"/>
          <w:marRight w:val="0"/>
          <w:marTop w:val="0"/>
          <w:marBottom w:val="0"/>
          <w:divBdr>
            <w:top w:val="none" w:sz="0" w:space="0" w:color="auto"/>
            <w:left w:val="none" w:sz="0" w:space="0" w:color="auto"/>
            <w:bottom w:val="none" w:sz="0" w:space="0" w:color="auto"/>
            <w:right w:val="none" w:sz="0" w:space="0" w:color="auto"/>
          </w:divBdr>
          <w:divsChild>
            <w:div w:id="1433863076">
              <w:marLeft w:val="0"/>
              <w:marRight w:val="0"/>
              <w:marTop w:val="0"/>
              <w:marBottom w:val="0"/>
              <w:divBdr>
                <w:top w:val="none" w:sz="0" w:space="0" w:color="auto"/>
                <w:left w:val="none" w:sz="0" w:space="0" w:color="auto"/>
                <w:bottom w:val="none" w:sz="0" w:space="0" w:color="auto"/>
                <w:right w:val="none" w:sz="0" w:space="0" w:color="auto"/>
              </w:divBdr>
              <w:divsChild>
                <w:div w:id="764883163">
                  <w:marLeft w:val="0"/>
                  <w:marRight w:val="0"/>
                  <w:marTop w:val="0"/>
                  <w:marBottom w:val="0"/>
                  <w:divBdr>
                    <w:top w:val="none" w:sz="0" w:space="0" w:color="auto"/>
                    <w:left w:val="none" w:sz="0" w:space="0" w:color="auto"/>
                    <w:bottom w:val="none" w:sz="0" w:space="0" w:color="auto"/>
                    <w:right w:val="none" w:sz="0" w:space="0" w:color="auto"/>
                  </w:divBdr>
                  <w:divsChild>
                    <w:div w:id="1614242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108464">
      <w:bodyDiv w:val="1"/>
      <w:marLeft w:val="0"/>
      <w:marRight w:val="0"/>
      <w:marTop w:val="0"/>
      <w:marBottom w:val="0"/>
      <w:divBdr>
        <w:top w:val="none" w:sz="0" w:space="0" w:color="auto"/>
        <w:left w:val="none" w:sz="0" w:space="0" w:color="auto"/>
        <w:bottom w:val="none" w:sz="0" w:space="0" w:color="auto"/>
        <w:right w:val="none" w:sz="0" w:space="0" w:color="auto"/>
      </w:divBdr>
      <w:divsChild>
        <w:div w:id="1099524951">
          <w:marLeft w:val="0"/>
          <w:marRight w:val="0"/>
          <w:marTop w:val="0"/>
          <w:marBottom w:val="0"/>
          <w:divBdr>
            <w:top w:val="none" w:sz="0" w:space="0" w:color="auto"/>
            <w:left w:val="none" w:sz="0" w:space="0" w:color="auto"/>
            <w:bottom w:val="none" w:sz="0" w:space="0" w:color="auto"/>
            <w:right w:val="none" w:sz="0" w:space="0" w:color="auto"/>
          </w:divBdr>
        </w:div>
      </w:divsChild>
    </w:div>
    <w:div w:id="135725750">
      <w:bodyDiv w:val="1"/>
      <w:marLeft w:val="0"/>
      <w:marRight w:val="0"/>
      <w:marTop w:val="0"/>
      <w:marBottom w:val="0"/>
      <w:divBdr>
        <w:top w:val="none" w:sz="0" w:space="0" w:color="auto"/>
        <w:left w:val="none" w:sz="0" w:space="0" w:color="auto"/>
        <w:bottom w:val="none" w:sz="0" w:space="0" w:color="auto"/>
        <w:right w:val="none" w:sz="0" w:space="0" w:color="auto"/>
      </w:divBdr>
    </w:div>
    <w:div w:id="138495653">
      <w:bodyDiv w:val="1"/>
      <w:marLeft w:val="0"/>
      <w:marRight w:val="0"/>
      <w:marTop w:val="0"/>
      <w:marBottom w:val="0"/>
      <w:divBdr>
        <w:top w:val="none" w:sz="0" w:space="0" w:color="auto"/>
        <w:left w:val="none" w:sz="0" w:space="0" w:color="auto"/>
        <w:bottom w:val="none" w:sz="0" w:space="0" w:color="auto"/>
        <w:right w:val="none" w:sz="0" w:space="0" w:color="auto"/>
      </w:divBdr>
    </w:div>
    <w:div w:id="139470636">
      <w:bodyDiv w:val="1"/>
      <w:marLeft w:val="0"/>
      <w:marRight w:val="0"/>
      <w:marTop w:val="0"/>
      <w:marBottom w:val="0"/>
      <w:divBdr>
        <w:top w:val="none" w:sz="0" w:space="0" w:color="auto"/>
        <w:left w:val="none" w:sz="0" w:space="0" w:color="auto"/>
        <w:bottom w:val="none" w:sz="0" w:space="0" w:color="auto"/>
        <w:right w:val="none" w:sz="0" w:space="0" w:color="auto"/>
      </w:divBdr>
      <w:divsChild>
        <w:div w:id="1089156530">
          <w:marLeft w:val="0"/>
          <w:marRight w:val="0"/>
          <w:marTop w:val="0"/>
          <w:marBottom w:val="0"/>
          <w:divBdr>
            <w:top w:val="none" w:sz="0" w:space="0" w:color="auto"/>
            <w:left w:val="none" w:sz="0" w:space="0" w:color="auto"/>
            <w:bottom w:val="none" w:sz="0" w:space="0" w:color="auto"/>
            <w:right w:val="none" w:sz="0" w:space="0" w:color="auto"/>
          </w:divBdr>
          <w:divsChild>
            <w:div w:id="690296925">
              <w:marLeft w:val="0"/>
              <w:marRight w:val="0"/>
              <w:marTop w:val="0"/>
              <w:marBottom w:val="0"/>
              <w:divBdr>
                <w:top w:val="none" w:sz="0" w:space="0" w:color="auto"/>
                <w:left w:val="none" w:sz="0" w:space="0" w:color="auto"/>
                <w:bottom w:val="none" w:sz="0" w:space="0" w:color="auto"/>
                <w:right w:val="none" w:sz="0" w:space="0" w:color="auto"/>
              </w:divBdr>
              <w:divsChild>
                <w:div w:id="1670329462">
                  <w:marLeft w:val="0"/>
                  <w:marRight w:val="0"/>
                  <w:marTop w:val="0"/>
                  <w:marBottom w:val="0"/>
                  <w:divBdr>
                    <w:top w:val="none" w:sz="0" w:space="0" w:color="auto"/>
                    <w:left w:val="none" w:sz="0" w:space="0" w:color="auto"/>
                    <w:bottom w:val="none" w:sz="0" w:space="0" w:color="auto"/>
                    <w:right w:val="none" w:sz="0" w:space="0" w:color="auto"/>
                  </w:divBdr>
                  <w:divsChild>
                    <w:div w:id="1933585877">
                      <w:marLeft w:val="0"/>
                      <w:marRight w:val="0"/>
                      <w:marTop w:val="0"/>
                      <w:marBottom w:val="0"/>
                      <w:divBdr>
                        <w:top w:val="none" w:sz="0" w:space="0" w:color="auto"/>
                        <w:left w:val="none" w:sz="0" w:space="0" w:color="auto"/>
                        <w:bottom w:val="none" w:sz="0" w:space="0" w:color="auto"/>
                        <w:right w:val="none" w:sz="0" w:space="0" w:color="auto"/>
                      </w:divBdr>
                      <w:divsChild>
                        <w:div w:id="476146245">
                          <w:marLeft w:val="0"/>
                          <w:marRight w:val="0"/>
                          <w:marTop w:val="0"/>
                          <w:marBottom w:val="0"/>
                          <w:divBdr>
                            <w:top w:val="none" w:sz="0" w:space="0" w:color="auto"/>
                            <w:left w:val="none" w:sz="0" w:space="0" w:color="auto"/>
                            <w:bottom w:val="none" w:sz="0" w:space="0" w:color="auto"/>
                            <w:right w:val="none" w:sz="0" w:space="0" w:color="auto"/>
                          </w:divBdr>
                          <w:divsChild>
                            <w:div w:id="52896721">
                              <w:marLeft w:val="0"/>
                              <w:marRight w:val="0"/>
                              <w:marTop w:val="0"/>
                              <w:marBottom w:val="0"/>
                              <w:divBdr>
                                <w:top w:val="none" w:sz="0" w:space="0" w:color="auto"/>
                                <w:left w:val="none" w:sz="0" w:space="0" w:color="auto"/>
                                <w:bottom w:val="none" w:sz="0" w:space="0" w:color="auto"/>
                                <w:right w:val="none" w:sz="0" w:space="0" w:color="auto"/>
                              </w:divBdr>
                              <w:divsChild>
                                <w:div w:id="1900019895">
                                  <w:marLeft w:val="0"/>
                                  <w:marRight w:val="0"/>
                                  <w:marTop w:val="0"/>
                                  <w:marBottom w:val="0"/>
                                  <w:divBdr>
                                    <w:top w:val="none" w:sz="0" w:space="0" w:color="auto"/>
                                    <w:left w:val="none" w:sz="0" w:space="0" w:color="auto"/>
                                    <w:bottom w:val="none" w:sz="0" w:space="0" w:color="auto"/>
                                    <w:right w:val="none" w:sz="0" w:space="0" w:color="auto"/>
                                  </w:divBdr>
                                  <w:divsChild>
                                    <w:div w:id="1618296259">
                                      <w:marLeft w:val="0"/>
                                      <w:marRight w:val="0"/>
                                      <w:marTop w:val="0"/>
                                      <w:marBottom w:val="0"/>
                                      <w:divBdr>
                                        <w:top w:val="none" w:sz="0" w:space="0" w:color="auto"/>
                                        <w:left w:val="none" w:sz="0" w:space="0" w:color="auto"/>
                                        <w:bottom w:val="none" w:sz="0" w:space="0" w:color="auto"/>
                                        <w:right w:val="none" w:sz="0" w:space="0" w:color="auto"/>
                                      </w:divBdr>
                                      <w:divsChild>
                                        <w:div w:id="395012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9662638">
      <w:bodyDiv w:val="1"/>
      <w:marLeft w:val="0"/>
      <w:marRight w:val="0"/>
      <w:marTop w:val="0"/>
      <w:marBottom w:val="0"/>
      <w:divBdr>
        <w:top w:val="none" w:sz="0" w:space="0" w:color="auto"/>
        <w:left w:val="none" w:sz="0" w:space="0" w:color="auto"/>
        <w:bottom w:val="none" w:sz="0" w:space="0" w:color="auto"/>
        <w:right w:val="none" w:sz="0" w:space="0" w:color="auto"/>
      </w:divBdr>
    </w:div>
    <w:div w:id="146827079">
      <w:bodyDiv w:val="1"/>
      <w:marLeft w:val="0"/>
      <w:marRight w:val="0"/>
      <w:marTop w:val="0"/>
      <w:marBottom w:val="0"/>
      <w:divBdr>
        <w:top w:val="none" w:sz="0" w:space="0" w:color="auto"/>
        <w:left w:val="none" w:sz="0" w:space="0" w:color="auto"/>
        <w:bottom w:val="none" w:sz="0" w:space="0" w:color="auto"/>
        <w:right w:val="none" w:sz="0" w:space="0" w:color="auto"/>
      </w:divBdr>
    </w:div>
    <w:div w:id="146895735">
      <w:bodyDiv w:val="1"/>
      <w:marLeft w:val="0"/>
      <w:marRight w:val="0"/>
      <w:marTop w:val="0"/>
      <w:marBottom w:val="0"/>
      <w:divBdr>
        <w:top w:val="none" w:sz="0" w:space="0" w:color="auto"/>
        <w:left w:val="none" w:sz="0" w:space="0" w:color="auto"/>
        <w:bottom w:val="none" w:sz="0" w:space="0" w:color="auto"/>
        <w:right w:val="none" w:sz="0" w:space="0" w:color="auto"/>
      </w:divBdr>
    </w:div>
    <w:div w:id="147089016">
      <w:bodyDiv w:val="1"/>
      <w:marLeft w:val="0"/>
      <w:marRight w:val="0"/>
      <w:marTop w:val="0"/>
      <w:marBottom w:val="0"/>
      <w:divBdr>
        <w:top w:val="none" w:sz="0" w:space="0" w:color="auto"/>
        <w:left w:val="none" w:sz="0" w:space="0" w:color="auto"/>
        <w:bottom w:val="none" w:sz="0" w:space="0" w:color="auto"/>
        <w:right w:val="none" w:sz="0" w:space="0" w:color="auto"/>
      </w:divBdr>
    </w:div>
    <w:div w:id="147092889">
      <w:bodyDiv w:val="1"/>
      <w:marLeft w:val="0"/>
      <w:marRight w:val="0"/>
      <w:marTop w:val="0"/>
      <w:marBottom w:val="0"/>
      <w:divBdr>
        <w:top w:val="none" w:sz="0" w:space="0" w:color="auto"/>
        <w:left w:val="none" w:sz="0" w:space="0" w:color="auto"/>
        <w:bottom w:val="none" w:sz="0" w:space="0" w:color="auto"/>
        <w:right w:val="none" w:sz="0" w:space="0" w:color="auto"/>
      </w:divBdr>
    </w:div>
    <w:div w:id="149518530">
      <w:bodyDiv w:val="1"/>
      <w:marLeft w:val="0"/>
      <w:marRight w:val="0"/>
      <w:marTop w:val="0"/>
      <w:marBottom w:val="0"/>
      <w:divBdr>
        <w:top w:val="none" w:sz="0" w:space="0" w:color="auto"/>
        <w:left w:val="none" w:sz="0" w:space="0" w:color="auto"/>
        <w:bottom w:val="none" w:sz="0" w:space="0" w:color="auto"/>
        <w:right w:val="none" w:sz="0" w:space="0" w:color="auto"/>
      </w:divBdr>
    </w:div>
    <w:div w:id="151414931">
      <w:bodyDiv w:val="1"/>
      <w:marLeft w:val="0"/>
      <w:marRight w:val="0"/>
      <w:marTop w:val="0"/>
      <w:marBottom w:val="0"/>
      <w:divBdr>
        <w:top w:val="none" w:sz="0" w:space="0" w:color="auto"/>
        <w:left w:val="none" w:sz="0" w:space="0" w:color="auto"/>
        <w:bottom w:val="none" w:sz="0" w:space="0" w:color="auto"/>
        <w:right w:val="none" w:sz="0" w:space="0" w:color="auto"/>
      </w:divBdr>
    </w:div>
    <w:div w:id="155460676">
      <w:bodyDiv w:val="1"/>
      <w:marLeft w:val="0"/>
      <w:marRight w:val="0"/>
      <w:marTop w:val="0"/>
      <w:marBottom w:val="0"/>
      <w:divBdr>
        <w:top w:val="none" w:sz="0" w:space="0" w:color="auto"/>
        <w:left w:val="none" w:sz="0" w:space="0" w:color="auto"/>
        <w:bottom w:val="none" w:sz="0" w:space="0" w:color="auto"/>
        <w:right w:val="none" w:sz="0" w:space="0" w:color="auto"/>
      </w:divBdr>
    </w:div>
    <w:div w:id="157623138">
      <w:bodyDiv w:val="1"/>
      <w:marLeft w:val="0"/>
      <w:marRight w:val="0"/>
      <w:marTop w:val="0"/>
      <w:marBottom w:val="0"/>
      <w:divBdr>
        <w:top w:val="none" w:sz="0" w:space="0" w:color="auto"/>
        <w:left w:val="none" w:sz="0" w:space="0" w:color="auto"/>
        <w:bottom w:val="none" w:sz="0" w:space="0" w:color="auto"/>
        <w:right w:val="none" w:sz="0" w:space="0" w:color="auto"/>
      </w:divBdr>
    </w:div>
    <w:div w:id="165020607">
      <w:bodyDiv w:val="1"/>
      <w:marLeft w:val="0"/>
      <w:marRight w:val="0"/>
      <w:marTop w:val="0"/>
      <w:marBottom w:val="0"/>
      <w:divBdr>
        <w:top w:val="none" w:sz="0" w:space="0" w:color="auto"/>
        <w:left w:val="none" w:sz="0" w:space="0" w:color="auto"/>
        <w:bottom w:val="none" w:sz="0" w:space="0" w:color="auto"/>
        <w:right w:val="none" w:sz="0" w:space="0" w:color="auto"/>
      </w:divBdr>
      <w:divsChild>
        <w:div w:id="1764259401">
          <w:marLeft w:val="0"/>
          <w:marRight w:val="0"/>
          <w:marTop w:val="0"/>
          <w:marBottom w:val="0"/>
          <w:divBdr>
            <w:top w:val="none" w:sz="0" w:space="0" w:color="auto"/>
            <w:left w:val="none" w:sz="0" w:space="0" w:color="auto"/>
            <w:bottom w:val="none" w:sz="0" w:space="0" w:color="auto"/>
            <w:right w:val="none" w:sz="0" w:space="0" w:color="auto"/>
          </w:divBdr>
          <w:divsChild>
            <w:div w:id="393550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753215">
      <w:bodyDiv w:val="1"/>
      <w:marLeft w:val="0"/>
      <w:marRight w:val="0"/>
      <w:marTop w:val="0"/>
      <w:marBottom w:val="0"/>
      <w:divBdr>
        <w:top w:val="none" w:sz="0" w:space="0" w:color="auto"/>
        <w:left w:val="none" w:sz="0" w:space="0" w:color="auto"/>
        <w:bottom w:val="none" w:sz="0" w:space="0" w:color="auto"/>
        <w:right w:val="none" w:sz="0" w:space="0" w:color="auto"/>
      </w:divBdr>
    </w:div>
    <w:div w:id="175468007">
      <w:bodyDiv w:val="1"/>
      <w:marLeft w:val="0"/>
      <w:marRight w:val="0"/>
      <w:marTop w:val="0"/>
      <w:marBottom w:val="0"/>
      <w:divBdr>
        <w:top w:val="none" w:sz="0" w:space="0" w:color="auto"/>
        <w:left w:val="none" w:sz="0" w:space="0" w:color="auto"/>
        <w:bottom w:val="none" w:sz="0" w:space="0" w:color="auto"/>
        <w:right w:val="none" w:sz="0" w:space="0" w:color="auto"/>
      </w:divBdr>
    </w:div>
    <w:div w:id="177888729">
      <w:bodyDiv w:val="1"/>
      <w:marLeft w:val="0"/>
      <w:marRight w:val="0"/>
      <w:marTop w:val="0"/>
      <w:marBottom w:val="0"/>
      <w:divBdr>
        <w:top w:val="none" w:sz="0" w:space="0" w:color="auto"/>
        <w:left w:val="none" w:sz="0" w:space="0" w:color="auto"/>
        <w:bottom w:val="none" w:sz="0" w:space="0" w:color="auto"/>
        <w:right w:val="none" w:sz="0" w:space="0" w:color="auto"/>
      </w:divBdr>
    </w:div>
    <w:div w:id="186411634">
      <w:bodyDiv w:val="1"/>
      <w:marLeft w:val="0"/>
      <w:marRight w:val="0"/>
      <w:marTop w:val="0"/>
      <w:marBottom w:val="0"/>
      <w:divBdr>
        <w:top w:val="none" w:sz="0" w:space="0" w:color="auto"/>
        <w:left w:val="none" w:sz="0" w:space="0" w:color="auto"/>
        <w:bottom w:val="none" w:sz="0" w:space="0" w:color="auto"/>
        <w:right w:val="none" w:sz="0" w:space="0" w:color="auto"/>
      </w:divBdr>
    </w:div>
    <w:div w:id="187724777">
      <w:bodyDiv w:val="1"/>
      <w:marLeft w:val="0"/>
      <w:marRight w:val="0"/>
      <w:marTop w:val="0"/>
      <w:marBottom w:val="0"/>
      <w:divBdr>
        <w:top w:val="none" w:sz="0" w:space="0" w:color="auto"/>
        <w:left w:val="none" w:sz="0" w:space="0" w:color="auto"/>
        <w:bottom w:val="none" w:sz="0" w:space="0" w:color="auto"/>
        <w:right w:val="none" w:sz="0" w:space="0" w:color="auto"/>
      </w:divBdr>
    </w:div>
    <w:div w:id="188223951">
      <w:bodyDiv w:val="1"/>
      <w:marLeft w:val="0"/>
      <w:marRight w:val="0"/>
      <w:marTop w:val="0"/>
      <w:marBottom w:val="0"/>
      <w:divBdr>
        <w:top w:val="none" w:sz="0" w:space="0" w:color="auto"/>
        <w:left w:val="none" w:sz="0" w:space="0" w:color="auto"/>
        <w:bottom w:val="none" w:sz="0" w:space="0" w:color="auto"/>
        <w:right w:val="none" w:sz="0" w:space="0" w:color="auto"/>
      </w:divBdr>
    </w:div>
    <w:div w:id="188416092">
      <w:bodyDiv w:val="1"/>
      <w:marLeft w:val="0"/>
      <w:marRight w:val="0"/>
      <w:marTop w:val="0"/>
      <w:marBottom w:val="0"/>
      <w:divBdr>
        <w:top w:val="none" w:sz="0" w:space="0" w:color="auto"/>
        <w:left w:val="none" w:sz="0" w:space="0" w:color="auto"/>
        <w:bottom w:val="none" w:sz="0" w:space="0" w:color="auto"/>
        <w:right w:val="none" w:sz="0" w:space="0" w:color="auto"/>
      </w:divBdr>
    </w:div>
    <w:div w:id="192231663">
      <w:bodyDiv w:val="1"/>
      <w:marLeft w:val="0"/>
      <w:marRight w:val="0"/>
      <w:marTop w:val="0"/>
      <w:marBottom w:val="0"/>
      <w:divBdr>
        <w:top w:val="none" w:sz="0" w:space="0" w:color="auto"/>
        <w:left w:val="none" w:sz="0" w:space="0" w:color="auto"/>
        <w:bottom w:val="none" w:sz="0" w:space="0" w:color="auto"/>
        <w:right w:val="none" w:sz="0" w:space="0" w:color="auto"/>
      </w:divBdr>
    </w:div>
    <w:div w:id="193887493">
      <w:bodyDiv w:val="1"/>
      <w:marLeft w:val="0"/>
      <w:marRight w:val="0"/>
      <w:marTop w:val="0"/>
      <w:marBottom w:val="0"/>
      <w:divBdr>
        <w:top w:val="none" w:sz="0" w:space="0" w:color="auto"/>
        <w:left w:val="none" w:sz="0" w:space="0" w:color="auto"/>
        <w:bottom w:val="none" w:sz="0" w:space="0" w:color="auto"/>
        <w:right w:val="none" w:sz="0" w:space="0" w:color="auto"/>
      </w:divBdr>
    </w:div>
    <w:div w:id="198008339">
      <w:bodyDiv w:val="1"/>
      <w:marLeft w:val="0"/>
      <w:marRight w:val="0"/>
      <w:marTop w:val="0"/>
      <w:marBottom w:val="0"/>
      <w:divBdr>
        <w:top w:val="none" w:sz="0" w:space="0" w:color="auto"/>
        <w:left w:val="none" w:sz="0" w:space="0" w:color="auto"/>
        <w:bottom w:val="none" w:sz="0" w:space="0" w:color="auto"/>
        <w:right w:val="none" w:sz="0" w:space="0" w:color="auto"/>
      </w:divBdr>
    </w:div>
    <w:div w:id="200482370">
      <w:bodyDiv w:val="1"/>
      <w:marLeft w:val="0"/>
      <w:marRight w:val="0"/>
      <w:marTop w:val="0"/>
      <w:marBottom w:val="0"/>
      <w:divBdr>
        <w:top w:val="none" w:sz="0" w:space="0" w:color="auto"/>
        <w:left w:val="none" w:sz="0" w:space="0" w:color="auto"/>
        <w:bottom w:val="none" w:sz="0" w:space="0" w:color="auto"/>
        <w:right w:val="none" w:sz="0" w:space="0" w:color="auto"/>
      </w:divBdr>
    </w:div>
    <w:div w:id="208732934">
      <w:bodyDiv w:val="1"/>
      <w:marLeft w:val="0"/>
      <w:marRight w:val="0"/>
      <w:marTop w:val="0"/>
      <w:marBottom w:val="0"/>
      <w:divBdr>
        <w:top w:val="none" w:sz="0" w:space="0" w:color="auto"/>
        <w:left w:val="none" w:sz="0" w:space="0" w:color="auto"/>
        <w:bottom w:val="none" w:sz="0" w:space="0" w:color="auto"/>
        <w:right w:val="none" w:sz="0" w:space="0" w:color="auto"/>
      </w:divBdr>
    </w:div>
    <w:div w:id="212498717">
      <w:bodyDiv w:val="1"/>
      <w:marLeft w:val="0"/>
      <w:marRight w:val="0"/>
      <w:marTop w:val="0"/>
      <w:marBottom w:val="0"/>
      <w:divBdr>
        <w:top w:val="none" w:sz="0" w:space="0" w:color="auto"/>
        <w:left w:val="none" w:sz="0" w:space="0" w:color="auto"/>
        <w:bottom w:val="none" w:sz="0" w:space="0" w:color="auto"/>
        <w:right w:val="none" w:sz="0" w:space="0" w:color="auto"/>
      </w:divBdr>
    </w:div>
    <w:div w:id="214900015">
      <w:bodyDiv w:val="1"/>
      <w:marLeft w:val="0"/>
      <w:marRight w:val="0"/>
      <w:marTop w:val="0"/>
      <w:marBottom w:val="0"/>
      <w:divBdr>
        <w:top w:val="none" w:sz="0" w:space="0" w:color="auto"/>
        <w:left w:val="none" w:sz="0" w:space="0" w:color="auto"/>
        <w:bottom w:val="none" w:sz="0" w:space="0" w:color="auto"/>
        <w:right w:val="none" w:sz="0" w:space="0" w:color="auto"/>
      </w:divBdr>
      <w:divsChild>
        <w:div w:id="532308052">
          <w:marLeft w:val="0"/>
          <w:marRight w:val="0"/>
          <w:marTop w:val="0"/>
          <w:marBottom w:val="0"/>
          <w:divBdr>
            <w:top w:val="none" w:sz="0" w:space="0" w:color="auto"/>
            <w:left w:val="none" w:sz="0" w:space="0" w:color="auto"/>
            <w:bottom w:val="none" w:sz="0" w:space="0" w:color="auto"/>
            <w:right w:val="none" w:sz="0" w:space="0" w:color="auto"/>
          </w:divBdr>
          <w:divsChild>
            <w:div w:id="1636909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5245181">
      <w:bodyDiv w:val="1"/>
      <w:marLeft w:val="0"/>
      <w:marRight w:val="0"/>
      <w:marTop w:val="0"/>
      <w:marBottom w:val="0"/>
      <w:divBdr>
        <w:top w:val="none" w:sz="0" w:space="0" w:color="auto"/>
        <w:left w:val="none" w:sz="0" w:space="0" w:color="auto"/>
        <w:bottom w:val="none" w:sz="0" w:space="0" w:color="auto"/>
        <w:right w:val="none" w:sz="0" w:space="0" w:color="auto"/>
      </w:divBdr>
    </w:div>
    <w:div w:id="217402314">
      <w:bodyDiv w:val="1"/>
      <w:marLeft w:val="0"/>
      <w:marRight w:val="0"/>
      <w:marTop w:val="0"/>
      <w:marBottom w:val="0"/>
      <w:divBdr>
        <w:top w:val="none" w:sz="0" w:space="0" w:color="auto"/>
        <w:left w:val="none" w:sz="0" w:space="0" w:color="auto"/>
        <w:bottom w:val="none" w:sz="0" w:space="0" w:color="auto"/>
        <w:right w:val="none" w:sz="0" w:space="0" w:color="auto"/>
      </w:divBdr>
    </w:div>
    <w:div w:id="217520383">
      <w:bodyDiv w:val="1"/>
      <w:marLeft w:val="0"/>
      <w:marRight w:val="0"/>
      <w:marTop w:val="0"/>
      <w:marBottom w:val="0"/>
      <w:divBdr>
        <w:top w:val="none" w:sz="0" w:space="0" w:color="auto"/>
        <w:left w:val="none" w:sz="0" w:space="0" w:color="auto"/>
        <w:bottom w:val="none" w:sz="0" w:space="0" w:color="auto"/>
        <w:right w:val="none" w:sz="0" w:space="0" w:color="auto"/>
      </w:divBdr>
    </w:div>
    <w:div w:id="218128216">
      <w:bodyDiv w:val="1"/>
      <w:marLeft w:val="0"/>
      <w:marRight w:val="0"/>
      <w:marTop w:val="0"/>
      <w:marBottom w:val="0"/>
      <w:divBdr>
        <w:top w:val="none" w:sz="0" w:space="0" w:color="auto"/>
        <w:left w:val="none" w:sz="0" w:space="0" w:color="auto"/>
        <w:bottom w:val="none" w:sz="0" w:space="0" w:color="auto"/>
        <w:right w:val="none" w:sz="0" w:space="0" w:color="auto"/>
      </w:divBdr>
    </w:div>
    <w:div w:id="222183907">
      <w:bodyDiv w:val="1"/>
      <w:marLeft w:val="0"/>
      <w:marRight w:val="0"/>
      <w:marTop w:val="0"/>
      <w:marBottom w:val="0"/>
      <w:divBdr>
        <w:top w:val="none" w:sz="0" w:space="0" w:color="auto"/>
        <w:left w:val="none" w:sz="0" w:space="0" w:color="auto"/>
        <w:bottom w:val="none" w:sz="0" w:space="0" w:color="auto"/>
        <w:right w:val="none" w:sz="0" w:space="0" w:color="auto"/>
      </w:divBdr>
    </w:div>
    <w:div w:id="223298933">
      <w:bodyDiv w:val="1"/>
      <w:marLeft w:val="0"/>
      <w:marRight w:val="0"/>
      <w:marTop w:val="0"/>
      <w:marBottom w:val="0"/>
      <w:divBdr>
        <w:top w:val="none" w:sz="0" w:space="0" w:color="auto"/>
        <w:left w:val="none" w:sz="0" w:space="0" w:color="auto"/>
        <w:bottom w:val="none" w:sz="0" w:space="0" w:color="auto"/>
        <w:right w:val="none" w:sz="0" w:space="0" w:color="auto"/>
      </w:divBdr>
      <w:divsChild>
        <w:div w:id="413860120">
          <w:marLeft w:val="0"/>
          <w:marRight w:val="0"/>
          <w:marTop w:val="0"/>
          <w:marBottom w:val="0"/>
          <w:divBdr>
            <w:top w:val="none" w:sz="0" w:space="0" w:color="auto"/>
            <w:left w:val="none" w:sz="0" w:space="0" w:color="auto"/>
            <w:bottom w:val="none" w:sz="0" w:space="0" w:color="auto"/>
            <w:right w:val="none" w:sz="0" w:space="0" w:color="auto"/>
          </w:divBdr>
          <w:divsChild>
            <w:div w:id="1988781073">
              <w:marLeft w:val="0"/>
              <w:marRight w:val="0"/>
              <w:marTop w:val="0"/>
              <w:marBottom w:val="0"/>
              <w:divBdr>
                <w:top w:val="none" w:sz="0" w:space="0" w:color="auto"/>
                <w:left w:val="none" w:sz="0" w:space="0" w:color="auto"/>
                <w:bottom w:val="none" w:sz="0" w:space="0" w:color="auto"/>
                <w:right w:val="none" w:sz="0" w:space="0" w:color="auto"/>
              </w:divBdr>
              <w:divsChild>
                <w:div w:id="458035434">
                  <w:marLeft w:val="0"/>
                  <w:marRight w:val="0"/>
                  <w:marTop w:val="0"/>
                  <w:marBottom w:val="0"/>
                  <w:divBdr>
                    <w:top w:val="none" w:sz="0" w:space="0" w:color="auto"/>
                    <w:left w:val="none" w:sz="0" w:space="0" w:color="auto"/>
                    <w:bottom w:val="none" w:sz="0" w:space="0" w:color="auto"/>
                    <w:right w:val="none" w:sz="0" w:space="0" w:color="auto"/>
                  </w:divBdr>
                  <w:divsChild>
                    <w:div w:id="694233512">
                      <w:marLeft w:val="0"/>
                      <w:marRight w:val="0"/>
                      <w:marTop w:val="0"/>
                      <w:marBottom w:val="0"/>
                      <w:divBdr>
                        <w:top w:val="none" w:sz="0" w:space="0" w:color="auto"/>
                        <w:left w:val="none" w:sz="0" w:space="0" w:color="auto"/>
                        <w:bottom w:val="none" w:sz="0" w:space="0" w:color="auto"/>
                        <w:right w:val="none" w:sz="0" w:space="0" w:color="auto"/>
                      </w:divBdr>
                      <w:divsChild>
                        <w:div w:id="7218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23681016">
      <w:bodyDiv w:val="1"/>
      <w:marLeft w:val="0"/>
      <w:marRight w:val="0"/>
      <w:marTop w:val="0"/>
      <w:marBottom w:val="0"/>
      <w:divBdr>
        <w:top w:val="none" w:sz="0" w:space="0" w:color="auto"/>
        <w:left w:val="none" w:sz="0" w:space="0" w:color="auto"/>
        <w:bottom w:val="none" w:sz="0" w:space="0" w:color="auto"/>
        <w:right w:val="none" w:sz="0" w:space="0" w:color="auto"/>
      </w:divBdr>
    </w:div>
    <w:div w:id="225992005">
      <w:bodyDiv w:val="1"/>
      <w:marLeft w:val="0"/>
      <w:marRight w:val="0"/>
      <w:marTop w:val="0"/>
      <w:marBottom w:val="0"/>
      <w:divBdr>
        <w:top w:val="none" w:sz="0" w:space="0" w:color="auto"/>
        <w:left w:val="none" w:sz="0" w:space="0" w:color="auto"/>
        <w:bottom w:val="none" w:sz="0" w:space="0" w:color="auto"/>
        <w:right w:val="none" w:sz="0" w:space="0" w:color="auto"/>
      </w:divBdr>
    </w:div>
    <w:div w:id="235481152">
      <w:bodyDiv w:val="1"/>
      <w:marLeft w:val="0"/>
      <w:marRight w:val="0"/>
      <w:marTop w:val="0"/>
      <w:marBottom w:val="0"/>
      <w:divBdr>
        <w:top w:val="none" w:sz="0" w:space="0" w:color="auto"/>
        <w:left w:val="none" w:sz="0" w:space="0" w:color="auto"/>
        <w:bottom w:val="none" w:sz="0" w:space="0" w:color="auto"/>
        <w:right w:val="none" w:sz="0" w:space="0" w:color="auto"/>
      </w:divBdr>
    </w:div>
    <w:div w:id="241646556">
      <w:bodyDiv w:val="1"/>
      <w:marLeft w:val="0"/>
      <w:marRight w:val="0"/>
      <w:marTop w:val="0"/>
      <w:marBottom w:val="0"/>
      <w:divBdr>
        <w:top w:val="none" w:sz="0" w:space="0" w:color="auto"/>
        <w:left w:val="none" w:sz="0" w:space="0" w:color="auto"/>
        <w:bottom w:val="none" w:sz="0" w:space="0" w:color="auto"/>
        <w:right w:val="none" w:sz="0" w:space="0" w:color="auto"/>
      </w:divBdr>
    </w:div>
    <w:div w:id="246306028">
      <w:bodyDiv w:val="1"/>
      <w:marLeft w:val="0"/>
      <w:marRight w:val="0"/>
      <w:marTop w:val="0"/>
      <w:marBottom w:val="0"/>
      <w:divBdr>
        <w:top w:val="none" w:sz="0" w:space="0" w:color="auto"/>
        <w:left w:val="none" w:sz="0" w:space="0" w:color="auto"/>
        <w:bottom w:val="none" w:sz="0" w:space="0" w:color="auto"/>
        <w:right w:val="none" w:sz="0" w:space="0" w:color="auto"/>
      </w:divBdr>
    </w:div>
    <w:div w:id="254825759">
      <w:bodyDiv w:val="1"/>
      <w:marLeft w:val="0"/>
      <w:marRight w:val="0"/>
      <w:marTop w:val="0"/>
      <w:marBottom w:val="0"/>
      <w:divBdr>
        <w:top w:val="none" w:sz="0" w:space="0" w:color="auto"/>
        <w:left w:val="none" w:sz="0" w:space="0" w:color="auto"/>
        <w:bottom w:val="none" w:sz="0" w:space="0" w:color="auto"/>
        <w:right w:val="none" w:sz="0" w:space="0" w:color="auto"/>
      </w:divBdr>
    </w:div>
    <w:div w:id="256787432">
      <w:bodyDiv w:val="1"/>
      <w:marLeft w:val="0"/>
      <w:marRight w:val="0"/>
      <w:marTop w:val="0"/>
      <w:marBottom w:val="0"/>
      <w:divBdr>
        <w:top w:val="none" w:sz="0" w:space="0" w:color="auto"/>
        <w:left w:val="none" w:sz="0" w:space="0" w:color="auto"/>
        <w:bottom w:val="none" w:sz="0" w:space="0" w:color="auto"/>
        <w:right w:val="none" w:sz="0" w:space="0" w:color="auto"/>
      </w:divBdr>
      <w:divsChild>
        <w:div w:id="1119884450">
          <w:marLeft w:val="0"/>
          <w:marRight w:val="0"/>
          <w:marTop w:val="0"/>
          <w:marBottom w:val="0"/>
          <w:divBdr>
            <w:top w:val="none" w:sz="0" w:space="0" w:color="auto"/>
            <w:left w:val="none" w:sz="0" w:space="0" w:color="auto"/>
            <w:bottom w:val="none" w:sz="0" w:space="0" w:color="auto"/>
            <w:right w:val="none" w:sz="0" w:space="0" w:color="auto"/>
          </w:divBdr>
          <w:divsChild>
            <w:div w:id="134763424">
              <w:marLeft w:val="0"/>
              <w:marRight w:val="0"/>
              <w:marTop w:val="0"/>
              <w:marBottom w:val="0"/>
              <w:divBdr>
                <w:top w:val="none" w:sz="0" w:space="0" w:color="auto"/>
                <w:left w:val="none" w:sz="0" w:space="0" w:color="auto"/>
                <w:bottom w:val="none" w:sz="0" w:space="0" w:color="auto"/>
                <w:right w:val="none" w:sz="0" w:space="0" w:color="auto"/>
              </w:divBdr>
              <w:divsChild>
                <w:div w:id="262030317">
                  <w:marLeft w:val="0"/>
                  <w:marRight w:val="0"/>
                  <w:marTop w:val="0"/>
                  <w:marBottom w:val="0"/>
                  <w:divBdr>
                    <w:top w:val="none" w:sz="0" w:space="0" w:color="auto"/>
                    <w:left w:val="none" w:sz="0" w:space="0" w:color="auto"/>
                    <w:bottom w:val="none" w:sz="0" w:space="0" w:color="auto"/>
                    <w:right w:val="none" w:sz="0" w:space="0" w:color="auto"/>
                  </w:divBdr>
                  <w:divsChild>
                    <w:div w:id="1799757009">
                      <w:marLeft w:val="0"/>
                      <w:marRight w:val="0"/>
                      <w:marTop w:val="0"/>
                      <w:marBottom w:val="0"/>
                      <w:divBdr>
                        <w:top w:val="none" w:sz="0" w:space="0" w:color="auto"/>
                        <w:left w:val="none" w:sz="0" w:space="0" w:color="auto"/>
                        <w:bottom w:val="none" w:sz="0" w:space="0" w:color="auto"/>
                        <w:right w:val="none" w:sz="0" w:space="0" w:color="auto"/>
                      </w:divBdr>
                      <w:divsChild>
                        <w:div w:id="1041248020">
                          <w:marLeft w:val="0"/>
                          <w:marRight w:val="0"/>
                          <w:marTop w:val="0"/>
                          <w:marBottom w:val="0"/>
                          <w:divBdr>
                            <w:top w:val="none" w:sz="0" w:space="0" w:color="auto"/>
                            <w:left w:val="none" w:sz="0" w:space="0" w:color="auto"/>
                            <w:bottom w:val="none" w:sz="0" w:space="0" w:color="auto"/>
                            <w:right w:val="none" w:sz="0" w:space="0" w:color="auto"/>
                          </w:divBdr>
                          <w:divsChild>
                            <w:div w:id="1930045945">
                              <w:marLeft w:val="0"/>
                              <w:marRight w:val="0"/>
                              <w:marTop w:val="0"/>
                              <w:marBottom w:val="0"/>
                              <w:divBdr>
                                <w:top w:val="none" w:sz="0" w:space="0" w:color="auto"/>
                                <w:left w:val="none" w:sz="0" w:space="0" w:color="auto"/>
                                <w:bottom w:val="none" w:sz="0" w:space="0" w:color="auto"/>
                                <w:right w:val="none" w:sz="0" w:space="0" w:color="auto"/>
                              </w:divBdr>
                              <w:divsChild>
                                <w:div w:id="221185484">
                                  <w:marLeft w:val="0"/>
                                  <w:marRight w:val="0"/>
                                  <w:marTop w:val="0"/>
                                  <w:marBottom w:val="0"/>
                                  <w:divBdr>
                                    <w:top w:val="none" w:sz="0" w:space="0" w:color="auto"/>
                                    <w:left w:val="none" w:sz="0" w:space="0" w:color="auto"/>
                                    <w:bottom w:val="none" w:sz="0" w:space="0" w:color="auto"/>
                                    <w:right w:val="none" w:sz="0" w:space="0" w:color="auto"/>
                                  </w:divBdr>
                                  <w:divsChild>
                                    <w:div w:id="1031345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635246">
                          <w:marLeft w:val="0"/>
                          <w:marRight w:val="0"/>
                          <w:marTop w:val="0"/>
                          <w:marBottom w:val="0"/>
                          <w:divBdr>
                            <w:top w:val="none" w:sz="0" w:space="0" w:color="auto"/>
                            <w:left w:val="none" w:sz="0" w:space="0" w:color="auto"/>
                            <w:bottom w:val="none" w:sz="0" w:space="0" w:color="auto"/>
                            <w:right w:val="none" w:sz="0" w:space="0" w:color="auto"/>
                          </w:divBdr>
                          <w:divsChild>
                            <w:div w:id="2110394783">
                              <w:marLeft w:val="0"/>
                              <w:marRight w:val="0"/>
                              <w:marTop w:val="0"/>
                              <w:marBottom w:val="0"/>
                              <w:divBdr>
                                <w:top w:val="none" w:sz="0" w:space="0" w:color="auto"/>
                                <w:left w:val="none" w:sz="0" w:space="0" w:color="auto"/>
                                <w:bottom w:val="none" w:sz="0" w:space="0" w:color="auto"/>
                                <w:right w:val="none" w:sz="0" w:space="0" w:color="auto"/>
                              </w:divBdr>
                              <w:divsChild>
                                <w:div w:id="730276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59916607">
      <w:bodyDiv w:val="1"/>
      <w:marLeft w:val="0"/>
      <w:marRight w:val="0"/>
      <w:marTop w:val="0"/>
      <w:marBottom w:val="0"/>
      <w:divBdr>
        <w:top w:val="none" w:sz="0" w:space="0" w:color="auto"/>
        <w:left w:val="none" w:sz="0" w:space="0" w:color="auto"/>
        <w:bottom w:val="none" w:sz="0" w:space="0" w:color="auto"/>
        <w:right w:val="none" w:sz="0" w:space="0" w:color="auto"/>
      </w:divBdr>
    </w:div>
    <w:div w:id="262567507">
      <w:bodyDiv w:val="1"/>
      <w:marLeft w:val="0"/>
      <w:marRight w:val="0"/>
      <w:marTop w:val="0"/>
      <w:marBottom w:val="0"/>
      <w:divBdr>
        <w:top w:val="none" w:sz="0" w:space="0" w:color="auto"/>
        <w:left w:val="none" w:sz="0" w:space="0" w:color="auto"/>
        <w:bottom w:val="none" w:sz="0" w:space="0" w:color="auto"/>
        <w:right w:val="none" w:sz="0" w:space="0" w:color="auto"/>
      </w:divBdr>
    </w:div>
    <w:div w:id="264535528">
      <w:bodyDiv w:val="1"/>
      <w:marLeft w:val="0"/>
      <w:marRight w:val="0"/>
      <w:marTop w:val="0"/>
      <w:marBottom w:val="0"/>
      <w:divBdr>
        <w:top w:val="none" w:sz="0" w:space="0" w:color="auto"/>
        <w:left w:val="none" w:sz="0" w:space="0" w:color="auto"/>
        <w:bottom w:val="none" w:sz="0" w:space="0" w:color="auto"/>
        <w:right w:val="none" w:sz="0" w:space="0" w:color="auto"/>
      </w:divBdr>
      <w:divsChild>
        <w:div w:id="1722318150">
          <w:marLeft w:val="0"/>
          <w:marRight w:val="0"/>
          <w:marTop w:val="0"/>
          <w:marBottom w:val="0"/>
          <w:divBdr>
            <w:top w:val="none" w:sz="0" w:space="0" w:color="auto"/>
            <w:left w:val="none" w:sz="0" w:space="0" w:color="auto"/>
            <w:bottom w:val="none" w:sz="0" w:space="0" w:color="auto"/>
            <w:right w:val="none" w:sz="0" w:space="0" w:color="auto"/>
          </w:divBdr>
          <w:divsChild>
            <w:div w:id="1964459339">
              <w:marLeft w:val="0"/>
              <w:marRight w:val="0"/>
              <w:marTop w:val="0"/>
              <w:marBottom w:val="0"/>
              <w:divBdr>
                <w:top w:val="none" w:sz="0" w:space="0" w:color="auto"/>
                <w:left w:val="none" w:sz="0" w:space="0" w:color="auto"/>
                <w:bottom w:val="none" w:sz="0" w:space="0" w:color="auto"/>
                <w:right w:val="none" w:sz="0" w:space="0" w:color="auto"/>
              </w:divBdr>
              <w:divsChild>
                <w:div w:id="825242170">
                  <w:marLeft w:val="0"/>
                  <w:marRight w:val="0"/>
                  <w:marTop w:val="0"/>
                  <w:marBottom w:val="0"/>
                  <w:divBdr>
                    <w:top w:val="none" w:sz="0" w:space="0" w:color="auto"/>
                    <w:left w:val="none" w:sz="0" w:space="0" w:color="auto"/>
                    <w:bottom w:val="none" w:sz="0" w:space="0" w:color="auto"/>
                    <w:right w:val="none" w:sz="0" w:space="0" w:color="auto"/>
                  </w:divBdr>
                  <w:divsChild>
                    <w:div w:id="245119505">
                      <w:marLeft w:val="0"/>
                      <w:marRight w:val="0"/>
                      <w:marTop w:val="0"/>
                      <w:marBottom w:val="0"/>
                      <w:divBdr>
                        <w:top w:val="none" w:sz="0" w:space="0" w:color="auto"/>
                        <w:left w:val="none" w:sz="0" w:space="0" w:color="auto"/>
                        <w:bottom w:val="none" w:sz="0" w:space="0" w:color="auto"/>
                        <w:right w:val="none" w:sz="0" w:space="0" w:color="auto"/>
                      </w:divBdr>
                      <w:divsChild>
                        <w:div w:id="1803115110">
                          <w:marLeft w:val="0"/>
                          <w:marRight w:val="0"/>
                          <w:marTop w:val="0"/>
                          <w:marBottom w:val="0"/>
                          <w:divBdr>
                            <w:top w:val="none" w:sz="0" w:space="0" w:color="auto"/>
                            <w:left w:val="none" w:sz="0" w:space="0" w:color="auto"/>
                            <w:bottom w:val="none" w:sz="0" w:space="0" w:color="auto"/>
                            <w:right w:val="none" w:sz="0" w:space="0" w:color="auto"/>
                          </w:divBdr>
                          <w:divsChild>
                            <w:div w:id="57094173">
                              <w:marLeft w:val="0"/>
                              <w:marRight w:val="0"/>
                              <w:marTop w:val="0"/>
                              <w:marBottom w:val="0"/>
                              <w:divBdr>
                                <w:top w:val="none" w:sz="0" w:space="0" w:color="auto"/>
                                <w:left w:val="none" w:sz="0" w:space="0" w:color="auto"/>
                                <w:bottom w:val="none" w:sz="0" w:space="0" w:color="auto"/>
                                <w:right w:val="none" w:sz="0" w:space="0" w:color="auto"/>
                              </w:divBdr>
                              <w:divsChild>
                                <w:div w:id="1781607287">
                                  <w:marLeft w:val="0"/>
                                  <w:marRight w:val="0"/>
                                  <w:marTop w:val="0"/>
                                  <w:marBottom w:val="0"/>
                                  <w:divBdr>
                                    <w:top w:val="none" w:sz="0" w:space="0" w:color="auto"/>
                                    <w:left w:val="none" w:sz="0" w:space="0" w:color="auto"/>
                                    <w:bottom w:val="none" w:sz="0" w:space="0" w:color="auto"/>
                                    <w:right w:val="none" w:sz="0" w:space="0" w:color="auto"/>
                                  </w:divBdr>
                                  <w:divsChild>
                                    <w:div w:id="1573006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4126464">
                          <w:marLeft w:val="0"/>
                          <w:marRight w:val="0"/>
                          <w:marTop w:val="0"/>
                          <w:marBottom w:val="0"/>
                          <w:divBdr>
                            <w:top w:val="none" w:sz="0" w:space="0" w:color="auto"/>
                            <w:left w:val="none" w:sz="0" w:space="0" w:color="auto"/>
                            <w:bottom w:val="none" w:sz="0" w:space="0" w:color="auto"/>
                            <w:right w:val="none" w:sz="0" w:space="0" w:color="auto"/>
                          </w:divBdr>
                          <w:divsChild>
                            <w:div w:id="1433477061">
                              <w:marLeft w:val="0"/>
                              <w:marRight w:val="0"/>
                              <w:marTop w:val="0"/>
                              <w:marBottom w:val="0"/>
                              <w:divBdr>
                                <w:top w:val="none" w:sz="0" w:space="0" w:color="auto"/>
                                <w:left w:val="none" w:sz="0" w:space="0" w:color="auto"/>
                                <w:bottom w:val="none" w:sz="0" w:space="0" w:color="auto"/>
                                <w:right w:val="none" w:sz="0" w:space="0" w:color="auto"/>
                              </w:divBdr>
                              <w:divsChild>
                                <w:div w:id="545483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65578480">
      <w:bodyDiv w:val="1"/>
      <w:marLeft w:val="0"/>
      <w:marRight w:val="0"/>
      <w:marTop w:val="0"/>
      <w:marBottom w:val="0"/>
      <w:divBdr>
        <w:top w:val="none" w:sz="0" w:space="0" w:color="auto"/>
        <w:left w:val="none" w:sz="0" w:space="0" w:color="auto"/>
        <w:bottom w:val="none" w:sz="0" w:space="0" w:color="auto"/>
        <w:right w:val="none" w:sz="0" w:space="0" w:color="auto"/>
      </w:divBdr>
    </w:div>
    <w:div w:id="269630814">
      <w:bodyDiv w:val="1"/>
      <w:marLeft w:val="0"/>
      <w:marRight w:val="0"/>
      <w:marTop w:val="0"/>
      <w:marBottom w:val="0"/>
      <w:divBdr>
        <w:top w:val="none" w:sz="0" w:space="0" w:color="auto"/>
        <w:left w:val="none" w:sz="0" w:space="0" w:color="auto"/>
        <w:bottom w:val="none" w:sz="0" w:space="0" w:color="auto"/>
        <w:right w:val="none" w:sz="0" w:space="0" w:color="auto"/>
      </w:divBdr>
    </w:div>
    <w:div w:id="270747121">
      <w:bodyDiv w:val="1"/>
      <w:marLeft w:val="0"/>
      <w:marRight w:val="0"/>
      <w:marTop w:val="0"/>
      <w:marBottom w:val="0"/>
      <w:divBdr>
        <w:top w:val="none" w:sz="0" w:space="0" w:color="auto"/>
        <w:left w:val="none" w:sz="0" w:space="0" w:color="auto"/>
        <w:bottom w:val="none" w:sz="0" w:space="0" w:color="auto"/>
        <w:right w:val="none" w:sz="0" w:space="0" w:color="auto"/>
      </w:divBdr>
    </w:div>
    <w:div w:id="270747527">
      <w:bodyDiv w:val="1"/>
      <w:marLeft w:val="0"/>
      <w:marRight w:val="0"/>
      <w:marTop w:val="0"/>
      <w:marBottom w:val="0"/>
      <w:divBdr>
        <w:top w:val="none" w:sz="0" w:space="0" w:color="auto"/>
        <w:left w:val="none" w:sz="0" w:space="0" w:color="auto"/>
        <w:bottom w:val="none" w:sz="0" w:space="0" w:color="auto"/>
        <w:right w:val="none" w:sz="0" w:space="0" w:color="auto"/>
      </w:divBdr>
    </w:div>
    <w:div w:id="272056024">
      <w:bodyDiv w:val="1"/>
      <w:marLeft w:val="0"/>
      <w:marRight w:val="0"/>
      <w:marTop w:val="0"/>
      <w:marBottom w:val="0"/>
      <w:divBdr>
        <w:top w:val="none" w:sz="0" w:space="0" w:color="auto"/>
        <w:left w:val="none" w:sz="0" w:space="0" w:color="auto"/>
        <w:bottom w:val="none" w:sz="0" w:space="0" w:color="auto"/>
        <w:right w:val="none" w:sz="0" w:space="0" w:color="auto"/>
      </w:divBdr>
    </w:div>
    <w:div w:id="273942826">
      <w:bodyDiv w:val="1"/>
      <w:marLeft w:val="0"/>
      <w:marRight w:val="0"/>
      <w:marTop w:val="0"/>
      <w:marBottom w:val="0"/>
      <w:divBdr>
        <w:top w:val="none" w:sz="0" w:space="0" w:color="auto"/>
        <w:left w:val="none" w:sz="0" w:space="0" w:color="auto"/>
        <w:bottom w:val="none" w:sz="0" w:space="0" w:color="auto"/>
        <w:right w:val="none" w:sz="0" w:space="0" w:color="auto"/>
      </w:divBdr>
    </w:div>
    <w:div w:id="274216839">
      <w:bodyDiv w:val="1"/>
      <w:marLeft w:val="0"/>
      <w:marRight w:val="0"/>
      <w:marTop w:val="0"/>
      <w:marBottom w:val="0"/>
      <w:divBdr>
        <w:top w:val="none" w:sz="0" w:space="0" w:color="auto"/>
        <w:left w:val="none" w:sz="0" w:space="0" w:color="auto"/>
        <w:bottom w:val="none" w:sz="0" w:space="0" w:color="auto"/>
        <w:right w:val="none" w:sz="0" w:space="0" w:color="auto"/>
      </w:divBdr>
      <w:divsChild>
        <w:div w:id="1817063730">
          <w:marLeft w:val="547"/>
          <w:marRight w:val="0"/>
          <w:marTop w:val="200"/>
          <w:marBottom w:val="0"/>
          <w:divBdr>
            <w:top w:val="none" w:sz="0" w:space="0" w:color="auto"/>
            <w:left w:val="none" w:sz="0" w:space="0" w:color="auto"/>
            <w:bottom w:val="none" w:sz="0" w:space="0" w:color="auto"/>
            <w:right w:val="none" w:sz="0" w:space="0" w:color="auto"/>
          </w:divBdr>
        </w:div>
        <w:div w:id="1113402578">
          <w:marLeft w:val="547"/>
          <w:marRight w:val="0"/>
          <w:marTop w:val="200"/>
          <w:marBottom w:val="0"/>
          <w:divBdr>
            <w:top w:val="none" w:sz="0" w:space="0" w:color="auto"/>
            <w:left w:val="none" w:sz="0" w:space="0" w:color="auto"/>
            <w:bottom w:val="none" w:sz="0" w:space="0" w:color="auto"/>
            <w:right w:val="none" w:sz="0" w:space="0" w:color="auto"/>
          </w:divBdr>
        </w:div>
        <w:div w:id="288438773">
          <w:marLeft w:val="547"/>
          <w:marRight w:val="0"/>
          <w:marTop w:val="200"/>
          <w:marBottom w:val="0"/>
          <w:divBdr>
            <w:top w:val="none" w:sz="0" w:space="0" w:color="auto"/>
            <w:left w:val="none" w:sz="0" w:space="0" w:color="auto"/>
            <w:bottom w:val="none" w:sz="0" w:space="0" w:color="auto"/>
            <w:right w:val="none" w:sz="0" w:space="0" w:color="auto"/>
          </w:divBdr>
        </w:div>
      </w:divsChild>
    </w:div>
    <w:div w:id="274824240">
      <w:bodyDiv w:val="1"/>
      <w:marLeft w:val="0"/>
      <w:marRight w:val="0"/>
      <w:marTop w:val="0"/>
      <w:marBottom w:val="0"/>
      <w:divBdr>
        <w:top w:val="none" w:sz="0" w:space="0" w:color="auto"/>
        <w:left w:val="none" w:sz="0" w:space="0" w:color="auto"/>
        <w:bottom w:val="none" w:sz="0" w:space="0" w:color="auto"/>
        <w:right w:val="none" w:sz="0" w:space="0" w:color="auto"/>
      </w:divBdr>
    </w:div>
    <w:div w:id="277180694">
      <w:bodyDiv w:val="1"/>
      <w:marLeft w:val="0"/>
      <w:marRight w:val="0"/>
      <w:marTop w:val="0"/>
      <w:marBottom w:val="0"/>
      <w:divBdr>
        <w:top w:val="none" w:sz="0" w:space="0" w:color="auto"/>
        <w:left w:val="none" w:sz="0" w:space="0" w:color="auto"/>
        <w:bottom w:val="none" w:sz="0" w:space="0" w:color="auto"/>
        <w:right w:val="none" w:sz="0" w:space="0" w:color="auto"/>
      </w:divBdr>
    </w:div>
    <w:div w:id="282611661">
      <w:bodyDiv w:val="1"/>
      <w:marLeft w:val="0"/>
      <w:marRight w:val="0"/>
      <w:marTop w:val="0"/>
      <w:marBottom w:val="0"/>
      <w:divBdr>
        <w:top w:val="none" w:sz="0" w:space="0" w:color="auto"/>
        <w:left w:val="none" w:sz="0" w:space="0" w:color="auto"/>
        <w:bottom w:val="none" w:sz="0" w:space="0" w:color="auto"/>
        <w:right w:val="none" w:sz="0" w:space="0" w:color="auto"/>
      </w:divBdr>
    </w:div>
    <w:div w:id="286818207">
      <w:bodyDiv w:val="1"/>
      <w:marLeft w:val="0"/>
      <w:marRight w:val="0"/>
      <w:marTop w:val="0"/>
      <w:marBottom w:val="0"/>
      <w:divBdr>
        <w:top w:val="none" w:sz="0" w:space="0" w:color="auto"/>
        <w:left w:val="none" w:sz="0" w:space="0" w:color="auto"/>
        <w:bottom w:val="none" w:sz="0" w:space="0" w:color="auto"/>
        <w:right w:val="none" w:sz="0" w:space="0" w:color="auto"/>
      </w:divBdr>
    </w:div>
    <w:div w:id="290866330">
      <w:bodyDiv w:val="1"/>
      <w:marLeft w:val="0"/>
      <w:marRight w:val="0"/>
      <w:marTop w:val="0"/>
      <w:marBottom w:val="0"/>
      <w:divBdr>
        <w:top w:val="none" w:sz="0" w:space="0" w:color="auto"/>
        <w:left w:val="none" w:sz="0" w:space="0" w:color="auto"/>
        <w:bottom w:val="none" w:sz="0" w:space="0" w:color="auto"/>
        <w:right w:val="none" w:sz="0" w:space="0" w:color="auto"/>
      </w:divBdr>
    </w:div>
    <w:div w:id="292441805">
      <w:bodyDiv w:val="1"/>
      <w:marLeft w:val="0"/>
      <w:marRight w:val="0"/>
      <w:marTop w:val="0"/>
      <w:marBottom w:val="0"/>
      <w:divBdr>
        <w:top w:val="none" w:sz="0" w:space="0" w:color="auto"/>
        <w:left w:val="none" w:sz="0" w:space="0" w:color="auto"/>
        <w:bottom w:val="none" w:sz="0" w:space="0" w:color="auto"/>
        <w:right w:val="none" w:sz="0" w:space="0" w:color="auto"/>
      </w:divBdr>
    </w:div>
    <w:div w:id="295524876">
      <w:bodyDiv w:val="1"/>
      <w:marLeft w:val="0"/>
      <w:marRight w:val="0"/>
      <w:marTop w:val="0"/>
      <w:marBottom w:val="0"/>
      <w:divBdr>
        <w:top w:val="none" w:sz="0" w:space="0" w:color="auto"/>
        <w:left w:val="none" w:sz="0" w:space="0" w:color="auto"/>
        <w:bottom w:val="none" w:sz="0" w:space="0" w:color="auto"/>
        <w:right w:val="none" w:sz="0" w:space="0" w:color="auto"/>
      </w:divBdr>
    </w:div>
    <w:div w:id="295572323">
      <w:bodyDiv w:val="1"/>
      <w:marLeft w:val="0"/>
      <w:marRight w:val="0"/>
      <w:marTop w:val="0"/>
      <w:marBottom w:val="0"/>
      <w:divBdr>
        <w:top w:val="none" w:sz="0" w:space="0" w:color="auto"/>
        <w:left w:val="none" w:sz="0" w:space="0" w:color="auto"/>
        <w:bottom w:val="none" w:sz="0" w:space="0" w:color="auto"/>
        <w:right w:val="none" w:sz="0" w:space="0" w:color="auto"/>
      </w:divBdr>
    </w:div>
    <w:div w:id="296760798">
      <w:bodyDiv w:val="1"/>
      <w:marLeft w:val="0"/>
      <w:marRight w:val="0"/>
      <w:marTop w:val="0"/>
      <w:marBottom w:val="0"/>
      <w:divBdr>
        <w:top w:val="none" w:sz="0" w:space="0" w:color="auto"/>
        <w:left w:val="none" w:sz="0" w:space="0" w:color="auto"/>
        <w:bottom w:val="none" w:sz="0" w:space="0" w:color="auto"/>
        <w:right w:val="none" w:sz="0" w:space="0" w:color="auto"/>
      </w:divBdr>
      <w:divsChild>
        <w:div w:id="365913315">
          <w:marLeft w:val="0"/>
          <w:marRight w:val="0"/>
          <w:marTop w:val="0"/>
          <w:marBottom w:val="0"/>
          <w:divBdr>
            <w:top w:val="none" w:sz="0" w:space="0" w:color="auto"/>
            <w:left w:val="none" w:sz="0" w:space="0" w:color="auto"/>
            <w:bottom w:val="none" w:sz="0" w:space="0" w:color="auto"/>
            <w:right w:val="none" w:sz="0" w:space="0" w:color="auto"/>
          </w:divBdr>
          <w:divsChild>
            <w:div w:id="82723635">
              <w:marLeft w:val="0"/>
              <w:marRight w:val="0"/>
              <w:marTop w:val="0"/>
              <w:marBottom w:val="0"/>
              <w:divBdr>
                <w:top w:val="none" w:sz="0" w:space="0" w:color="auto"/>
                <w:left w:val="none" w:sz="0" w:space="0" w:color="auto"/>
                <w:bottom w:val="none" w:sz="0" w:space="0" w:color="auto"/>
                <w:right w:val="none" w:sz="0" w:space="0" w:color="auto"/>
              </w:divBdr>
              <w:divsChild>
                <w:div w:id="1495612390">
                  <w:marLeft w:val="0"/>
                  <w:marRight w:val="0"/>
                  <w:marTop w:val="0"/>
                  <w:marBottom w:val="0"/>
                  <w:divBdr>
                    <w:top w:val="none" w:sz="0" w:space="0" w:color="auto"/>
                    <w:left w:val="none" w:sz="0" w:space="0" w:color="auto"/>
                    <w:bottom w:val="none" w:sz="0" w:space="0" w:color="auto"/>
                    <w:right w:val="none" w:sz="0" w:space="0" w:color="auto"/>
                  </w:divBdr>
                  <w:divsChild>
                    <w:div w:id="1707095720">
                      <w:marLeft w:val="0"/>
                      <w:marRight w:val="0"/>
                      <w:marTop w:val="0"/>
                      <w:marBottom w:val="0"/>
                      <w:divBdr>
                        <w:top w:val="none" w:sz="0" w:space="0" w:color="auto"/>
                        <w:left w:val="none" w:sz="0" w:space="0" w:color="auto"/>
                        <w:bottom w:val="none" w:sz="0" w:space="0" w:color="auto"/>
                        <w:right w:val="none" w:sz="0" w:space="0" w:color="auto"/>
                      </w:divBdr>
                      <w:divsChild>
                        <w:div w:id="1248539360">
                          <w:marLeft w:val="0"/>
                          <w:marRight w:val="0"/>
                          <w:marTop w:val="0"/>
                          <w:marBottom w:val="0"/>
                          <w:divBdr>
                            <w:top w:val="none" w:sz="0" w:space="0" w:color="auto"/>
                            <w:left w:val="none" w:sz="0" w:space="0" w:color="auto"/>
                            <w:bottom w:val="none" w:sz="0" w:space="0" w:color="auto"/>
                            <w:right w:val="none" w:sz="0" w:space="0" w:color="auto"/>
                          </w:divBdr>
                          <w:divsChild>
                            <w:div w:id="1187794374">
                              <w:marLeft w:val="0"/>
                              <w:marRight w:val="0"/>
                              <w:marTop w:val="0"/>
                              <w:marBottom w:val="0"/>
                              <w:divBdr>
                                <w:top w:val="none" w:sz="0" w:space="0" w:color="auto"/>
                                <w:left w:val="none" w:sz="0" w:space="0" w:color="auto"/>
                                <w:bottom w:val="none" w:sz="0" w:space="0" w:color="auto"/>
                                <w:right w:val="none" w:sz="0" w:space="0" w:color="auto"/>
                              </w:divBdr>
                              <w:divsChild>
                                <w:div w:id="913054003">
                                  <w:marLeft w:val="0"/>
                                  <w:marRight w:val="0"/>
                                  <w:marTop w:val="0"/>
                                  <w:marBottom w:val="0"/>
                                  <w:divBdr>
                                    <w:top w:val="none" w:sz="0" w:space="0" w:color="auto"/>
                                    <w:left w:val="none" w:sz="0" w:space="0" w:color="auto"/>
                                    <w:bottom w:val="none" w:sz="0" w:space="0" w:color="auto"/>
                                    <w:right w:val="none" w:sz="0" w:space="0" w:color="auto"/>
                                  </w:divBdr>
                                  <w:divsChild>
                                    <w:div w:id="480729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3774929">
                          <w:marLeft w:val="0"/>
                          <w:marRight w:val="0"/>
                          <w:marTop w:val="0"/>
                          <w:marBottom w:val="0"/>
                          <w:divBdr>
                            <w:top w:val="none" w:sz="0" w:space="0" w:color="auto"/>
                            <w:left w:val="none" w:sz="0" w:space="0" w:color="auto"/>
                            <w:bottom w:val="none" w:sz="0" w:space="0" w:color="auto"/>
                            <w:right w:val="none" w:sz="0" w:space="0" w:color="auto"/>
                          </w:divBdr>
                          <w:divsChild>
                            <w:div w:id="1077551163">
                              <w:marLeft w:val="0"/>
                              <w:marRight w:val="0"/>
                              <w:marTop w:val="0"/>
                              <w:marBottom w:val="0"/>
                              <w:divBdr>
                                <w:top w:val="none" w:sz="0" w:space="0" w:color="auto"/>
                                <w:left w:val="none" w:sz="0" w:space="0" w:color="auto"/>
                                <w:bottom w:val="none" w:sz="0" w:space="0" w:color="auto"/>
                                <w:right w:val="none" w:sz="0" w:space="0" w:color="auto"/>
                              </w:divBdr>
                              <w:divsChild>
                                <w:div w:id="888760476">
                                  <w:marLeft w:val="0"/>
                                  <w:marRight w:val="0"/>
                                  <w:marTop w:val="0"/>
                                  <w:marBottom w:val="0"/>
                                  <w:divBdr>
                                    <w:top w:val="none" w:sz="0" w:space="0" w:color="auto"/>
                                    <w:left w:val="none" w:sz="0" w:space="0" w:color="auto"/>
                                    <w:bottom w:val="none" w:sz="0" w:space="0" w:color="auto"/>
                                    <w:right w:val="none" w:sz="0" w:space="0" w:color="auto"/>
                                  </w:divBdr>
                                  <w:divsChild>
                                    <w:div w:id="1518079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76157974">
          <w:marLeft w:val="0"/>
          <w:marRight w:val="0"/>
          <w:marTop w:val="0"/>
          <w:marBottom w:val="0"/>
          <w:divBdr>
            <w:top w:val="none" w:sz="0" w:space="0" w:color="auto"/>
            <w:left w:val="none" w:sz="0" w:space="0" w:color="auto"/>
            <w:bottom w:val="none" w:sz="0" w:space="0" w:color="auto"/>
            <w:right w:val="none" w:sz="0" w:space="0" w:color="auto"/>
          </w:divBdr>
          <w:divsChild>
            <w:div w:id="85228413">
              <w:marLeft w:val="0"/>
              <w:marRight w:val="0"/>
              <w:marTop w:val="0"/>
              <w:marBottom w:val="0"/>
              <w:divBdr>
                <w:top w:val="none" w:sz="0" w:space="0" w:color="auto"/>
                <w:left w:val="none" w:sz="0" w:space="0" w:color="auto"/>
                <w:bottom w:val="none" w:sz="0" w:space="0" w:color="auto"/>
                <w:right w:val="none" w:sz="0" w:space="0" w:color="auto"/>
              </w:divBdr>
              <w:divsChild>
                <w:div w:id="1334602896">
                  <w:marLeft w:val="0"/>
                  <w:marRight w:val="0"/>
                  <w:marTop w:val="0"/>
                  <w:marBottom w:val="0"/>
                  <w:divBdr>
                    <w:top w:val="none" w:sz="0" w:space="0" w:color="auto"/>
                    <w:left w:val="none" w:sz="0" w:space="0" w:color="auto"/>
                    <w:bottom w:val="none" w:sz="0" w:space="0" w:color="auto"/>
                    <w:right w:val="none" w:sz="0" w:space="0" w:color="auto"/>
                  </w:divBdr>
                  <w:divsChild>
                    <w:div w:id="1866670665">
                      <w:marLeft w:val="0"/>
                      <w:marRight w:val="0"/>
                      <w:marTop w:val="0"/>
                      <w:marBottom w:val="0"/>
                      <w:divBdr>
                        <w:top w:val="none" w:sz="0" w:space="0" w:color="auto"/>
                        <w:left w:val="none" w:sz="0" w:space="0" w:color="auto"/>
                        <w:bottom w:val="none" w:sz="0" w:space="0" w:color="auto"/>
                        <w:right w:val="none" w:sz="0" w:space="0" w:color="auto"/>
                      </w:divBdr>
                      <w:divsChild>
                        <w:div w:id="1841966146">
                          <w:marLeft w:val="0"/>
                          <w:marRight w:val="0"/>
                          <w:marTop w:val="0"/>
                          <w:marBottom w:val="0"/>
                          <w:divBdr>
                            <w:top w:val="none" w:sz="0" w:space="0" w:color="auto"/>
                            <w:left w:val="none" w:sz="0" w:space="0" w:color="auto"/>
                            <w:bottom w:val="none" w:sz="0" w:space="0" w:color="auto"/>
                            <w:right w:val="none" w:sz="0" w:space="0" w:color="auto"/>
                          </w:divBdr>
                          <w:divsChild>
                            <w:div w:id="905528281">
                              <w:marLeft w:val="0"/>
                              <w:marRight w:val="0"/>
                              <w:marTop w:val="0"/>
                              <w:marBottom w:val="0"/>
                              <w:divBdr>
                                <w:top w:val="none" w:sz="0" w:space="0" w:color="auto"/>
                                <w:left w:val="none" w:sz="0" w:space="0" w:color="auto"/>
                                <w:bottom w:val="none" w:sz="0" w:space="0" w:color="auto"/>
                                <w:right w:val="none" w:sz="0" w:space="0" w:color="auto"/>
                              </w:divBdr>
                              <w:divsChild>
                                <w:div w:id="165632024">
                                  <w:marLeft w:val="0"/>
                                  <w:marRight w:val="0"/>
                                  <w:marTop w:val="0"/>
                                  <w:marBottom w:val="0"/>
                                  <w:divBdr>
                                    <w:top w:val="none" w:sz="0" w:space="0" w:color="auto"/>
                                    <w:left w:val="none" w:sz="0" w:space="0" w:color="auto"/>
                                    <w:bottom w:val="none" w:sz="0" w:space="0" w:color="auto"/>
                                    <w:right w:val="none" w:sz="0" w:space="0" w:color="auto"/>
                                  </w:divBdr>
                                  <w:divsChild>
                                    <w:div w:id="1097099028">
                                      <w:marLeft w:val="0"/>
                                      <w:marRight w:val="0"/>
                                      <w:marTop w:val="0"/>
                                      <w:marBottom w:val="0"/>
                                      <w:divBdr>
                                        <w:top w:val="none" w:sz="0" w:space="0" w:color="auto"/>
                                        <w:left w:val="none" w:sz="0" w:space="0" w:color="auto"/>
                                        <w:bottom w:val="none" w:sz="0" w:space="0" w:color="auto"/>
                                        <w:right w:val="none" w:sz="0" w:space="0" w:color="auto"/>
                                      </w:divBdr>
                                      <w:divsChild>
                                        <w:div w:id="51581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02320351">
      <w:bodyDiv w:val="1"/>
      <w:marLeft w:val="0"/>
      <w:marRight w:val="0"/>
      <w:marTop w:val="0"/>
      <w:marBottom w:val="0"/>
      <w:divBdr>
        <w:top w:val="none" w:sz="0" w:space="0" w:color="auto"/>
        <w:left w:val="none" w:sz="0" w:space="0" w:color="auto"/>
        <w:bottom w:val="none" w:sz="0" w:space="0" w:color="auto"/>
        <w:right w:val="none" w:sz="0" w:space="0" w:color="auto"/>
      </w:divBdr>
    </w:div>
    <w:div w:id="303702892">
      <w:bodyDiv w:val="1"/>
      <w:marLeft w:val="0"/>
      <w:marRight w:val="0"/>
      <w:marTop w:val="0"/>
      <w:marBottom w:val="0"/>
      <w:divBdr>
        <w:top w:val="none" w:sz="0" w:space="0" w:color="auto"/>
        <w:left w:val="none" w:sz="0" w:space="0" w:color="auto"/>
        <w:bottom w:val="none" w:sz="0" w:space="0" w:color="auto"/>
        <w:right w:val="none" w:sz="0" w:space="0" w:color="auto"/>
      </w:divBdr>
      <w:divsChild>
        <w:div w:id="1344362870">
          <w:marLeft w:val="0"/>
          <w:marRight w:val="0"/>
          <w:marTop w:val="0"/>
          <w:marBottom w:val="0"/>
          <w:divBdr>
            <w:top w:val="single" w:sz="2" w:space="0" w:color="D9D9E3"/>
            <w:left w:val="single" w:sz="2" w:space="0" w:color="D9D9E3"/>
            <w:bottom w:val="single" w:sz="2" w:space="0" w:color="D9D9E3"/>
            <w:right w:val="single" w:sz="2" w:space="0" w:color="D9D9E3"/>
          </w:divBdr>
          <w:divsChild>
            <w:div w:id="1145395231">
              <w:marLeft w:val="0"/>
              <w:marRight w:val="0"/>
              <w:marTop w:val="100"/>
              <w:marBottom w:val="100"/>
              <w:divBdr>
                <w:top w:val="single" w:sz="2" w:space="0" w:color="D9D9E3"/>
                <w:left w:val="single" w:sz="2" w:space="0" w:color="D9D9E3"/>
                <w:bottom w:val="single" w:sz="2" w:space="0" w:color="D9D9E3"/>
                <w:right w:val="single" w:sz="2" w:space="0" w:color="D9D9E3"/>
              </w:divBdr>
              <w:divsChild>
                <w:div w:id="745802534">
                  <w:marLeft w:val="0"/>
                  <w:marRight w:val="0"/>
                  <w:marTop w:val="0"/>
                  <w:marBottom w:val="0"/>
                  <w:divBdr>
                    <w:top w:val="single" w:sz="2" w:space="0" w:color="D9D9E3"/>
                    <w:left w:val="single" w:sz="2" w:space="0" w:color="D9D9E3"/>
                    <w:bottom w:val="single" w:sz="2" w:space="0" w:color="D9D9E3"/>
                    <w:right w:val="single" w:sz="2" w:space="0" w:color="D9D9E3"/>
                  </w:divBdr>
                  <w:divsChild>
                    <w:div w:id="1521428884">
                      <w:marLeft w:val="0"/>
                      <w:marRight w:val="0"/>
                      <w:marTop w:val="0"/>
                      <w:marBottom w:val="0"/>
                      <w:divBdr>
                        <w:top w:val="single" w:sz="2" w:space="0" w:color="D9D9E3"/>
                        <w:left w:val="single" w:sz="2" w:space="0" w:color="D9D9E3"/>
                        <w:bottom w:val="single" w:sz="2" w:space="0" w:color="D9D9E3"/>
                        <w:right w:val="single" w:sz="2" w:space="0" w:color="D9D9E3"/>
                      </w:divBdr>
                      <w:divsChild>
                        <w:div w:id="689378905">
                          <w:marLeft w:val="0"/>
                          <w:marRight w:val="0"/>
                          <w:marTop w:val="0"/>
                          <w:marBottom w:val="0"/>
                          <w:divBdr>
                            <w:top w:val="single" w:sz="2" w:space="0" w:color="D9D9E3"/>
                            <w:left w:val="single" w:sz="2" w:space="0" w:color="D9D9E3"/>
                            <w:bottom w:val="single" w:sz="2" w:space="0" w:color="D9D9E3"/>
                            <w:right w:val="single" w:sz="2" w:space="0" w:color="D9D9E3"/>
                          </w:divBdr>
                          <w:divsChild>
                            <w:div w:id="471875753">
                              <w:marLeft w:val="0"/>
                              <w:marRight w:val="0"/>
                              <w:marTop w:val="0"/>
                              <w:marBottom w:val="0"/>
                              <w:divBdr>
                                <w:top w:val="single" w:sz="2" w:space="0" w:color="D9D9E3"/>
                                <w:left w:val="single" w:sz="2" w:space="0" w:color="D9D9E3"/>
                                <w:bottom w:val="single" w:sz="2" w:space="0" w:color="D9D9E3"/>
                                <w:right w:val="single" w:sz="2" w:space="0" w:color="D9D9E3"/>
                              </w:divBdr>
                              <w:divsChild>
                                <w:div w:id="1674067396">
                                  <w:marLeft w:val="0"/>
                                  <w:marRight w:val="0"/>
                                  <w:marTop w:val="0"/>
                                  <w:marBottom w:val="0"/>
                                  <w:divBdr>
                                    <w:top w:val="single" w:sz="2" w:space="0" w:color="D9D9E3"/>
                                    <w:left w:val="single" w:sz="2" w:space="0" w:color="D9D9E3"/>
                                    <w:bottom w:val="single" w:sz="2" w:space="0" w:color="D9D9E3"/>
                                    <w:right w:val="single" w:sz="2" w:space="0" w:color="D9D9E3"/>
                                  </w:divBdr>
                                  <w:divsChild>
                                    <w:div w:id="11059972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308675579">
      <w:bodyDiv w:val="1"/>
      <w:marLeft w:val="0"/>
      <w:marRight w:val="0"/>
      <w:marTop w:val="0"/>
      <w:marBottom w:val="0"/>
      <w:divBdr>
        <w:top w:val="none" w:sz="0" w:space="0" w:color="auto"/>
        <w:left w:val="none" w:sz="0" w:space="0" w:color="auto"/>
        <w:bottom w:val="none" w:sz="0" w:space="0" w:color="auto"/>
        <w:right w:val="none" w:sz="0" w:space="0" w:color="auto"/>
      </w:divBdr>
      <w:divsChild>
        <w:div w:id="1768579379">
          <w:marLeft w:val="0"/>
          <w:marRight w:val="0"/>
          <w:marTop w:val="0"/>
          <w:marBottom w:val="0"/>
          <w:divBdr>
            <w:top w:val="none" w:sz="0" w:space="0" w:color="auto"/>
            <w:left w:val="none" w:sz="0" w:space="0" w:color="auto"/>
            <w:bottom w:val="none" w:sz="0" w:space="0" w:color="auto"/>
            <w:right w:val="none" w:sz="0" w:space="0" w:color="auto"/>
          </w:divBdr>
          <w:divsChild>
            <w:div w:id="1383864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2685560">
      <w:bodyDiv w:val="1"/>
      <w:marLeft w:val="0"/>
      <w:marRight w:val="0"/>
      <w:marTop w:val="0"/>
      <w:marBottom w:val="0"/>
      <w:divBdr>
        <w:top w:val="none" w:sz="0" w:space="0" w:color="auto"/>
        <w:left w:val="none" w:sz="0" w:space="0" w:color="auto"/>
        <w:bottom w:val="none" w:sz="0" w:space="0" w:color="auto"/>
        <w:right w:val="none" w:sz="0" w:space="0" w:color="auto"/>
      </w:divBdr>
      <w:divsChild>
        <w:div w:id="1901986396">
          <w:marLeft w:val="0"/>
          <w:marRight w:val="0"/>
          <w:marTop w:val="0"/>
          <w:marBottom w:val="0"/>
          <w:divBdr>
            <w:top w:val="none" w:sz="0" w:space="0" w:color="auto"/>
            <w:left w:val="none" w:sz="0" w:space="0" w:color="auto"/>
            <w:bottom w:val="none" w:sz="0" w:space="0" w:color="auto"/>
            <w:right w:val="none" w:sz="0" w:space="0" w:color="auto"/>
          </w:divBdr>
          <w:divsChild>
            <w:div w:id="891115085">
              <w:marLeft w:val="0"/>
              <w:marRight w:val="0"/>
              <w:marTop w:val="0"/>
              <w:marBottom w:val="0"/>
              <w:divBdr>
                <w:top w:val="none" w:sz="0" w:space="0" w:color="auto"/>
                <w:left w:val="none" w:sz="0" w:space="0" w:color="auto"/>
                <w:bottom w:val="none" w:sz="0" w:space="0" w:color="auto"/>
                <w:right w:val="none" w:sz="0" w:space="0" w:color="auto"/>
              </w:divBdr>
              <w:divsChild>
                <w:div w:id="1290354420">
                  <w:marLeft w:val="0"/>
                  <w:marRight w:val="0"/>
                  <w:marTop w:val="0"/>
                  <w:marBottom w:val="0"/>
                  <w:divBdr>
                    <w:top w:val="none" w:sz="0" w:space="0" w:color="auto"/>
                    <w:left w:val="none" w:sz="0" w:space="0" w:color="auto"/>
                    <w:bottom w:val="none" w:sz="0" w:space="0" w:color="auto"/>
                    <w:right w:val="none" w:sz="0" w:space="0" w:color="auto"/>
                  </w:divBdr>
                  <w:divsChild>
                    <w:div w:id="1953706866">
                      <w:marLeft w:val="0"/>
                      <w:marRight w:val="0"/>
                      <w:marTop w:val="0"/>
                      <w:marBottom w:val="0"/>
                      <w:divBdr>
                        <w:top w:val="none" w:sz="0" w:space="0" w:color="auto"/>
                        <w:left w:val="none" w:sz="0" w:space="0" w:color="auto"/>
                        <w:bottom w:val="none" w:sz="0" w:space="0" w:color="auto"/>
                        <w:right w:val="none" w:sz="0" w:space="0" w:color="auto"/>
                      </w:divBdr>
                      <w:divsChild>
                        <w:div w:id="1312440644">
                          <w:marLeft w:val="0"/>
                          <w:marRight w:val="0"/>
                          <w:marTop w:val="0"/>
                          <w:marBottom w:val="0"/>
                          <w:divBdr>
                            <w:top w:val="none" w:sz="0" w:space="0" w:color="auto"/>
                            <w:left w:val="none" w:sz="0" w:space="0" w:color="auto"/>
                            <w:bottom w:val="none" w:sz="0" w:space="0" w:color="auto"/>
                            <w:right w:val="none" w:sz="0" w:space="0" w:color="auto"/>
                          </w:divBdr>
                          <w:divsChild>
                            <w:div w:id="1199273480">
                              <w:marLeft w:val="0"/>
                              <w:marRight w:val="0"/>
                              <w:marTop w:val="0"/>
                              <w:marBottom w:val="0"/>
                              <w:divBdr>
                                <w:top w:val="none" w:sz="0" w:space="0" w:color="auto"/>
                                <w:left w:val="none" w:sz="0" w:space="0" w:color="auto"/>
                                <w:bottom w:val="none" w:sz="0" w:space="0" w:color="auto"/>
                                <w:right w:val="none" w:sz="0" w:space="0" w:color="auto"/>
                              </w:divBdr>
                              <w:divsChild>
                                <w:div w:id="1842813001">
                                  <w:marLeft w:val="0"/>
                                  <w:marRight w:val="0"/>
                                  <w:marTop w:val="0"/>
                                  <w:marBottom w:val="0"/>
                                  <w:divBdr>
                                    <w:top w:val="none" w:sz="0" w:space="0" w:color="auto"/>
                                    <w:left w:val="none" w:sz="0" w:space="0" w:color="auto"/>
                                    <w:bottom w:val="none" w:sz="0" w:space="0" w:color="auto"/>
                                    <w:right w:val="none" w:sz="0" w:space="0" w:color="auto"/>
                                  </w:divBdr>
                                  <w:divsChild>
                                    <w:div w:id="419255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9357292">
                      <w:marLeft w:val="0"/>
                      <w:marRight w:val="0"/>
                      <w:marTop w:val="0"/>
                      <w:marBottom w:val="0"/>
                      <w:divBdr>
                        <w:top w:val="none" w:sz="0" w:space="0" w:color="auto"/>
                        <w:left w:val="none" w:sz="0" w:space="0" w:color="auto"/>
                        <w:bottom w:val="none" w:sz="0" w:space="0" w:color="auto"/>
                        <w:right w:val="none" w:sz="0" w:space="0" w:color="auto"/>
                      </w:divBdr>
                      <w:divsChild>
                        <w:div w:id="808669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14190931">
      <w:bodyDiv w:val="1"/>
      <w:marLeft w:val="0"/>
      <w:marRight w:val="0"/>
      <w:marTop w:val="0"/>
      <w:marBottom w:val="0"/>
      <w:divBdr>
        <w:top w:val="none" w:sz="0" w:space="0" w:color="auto"/>
        <w:left w:val="none" w:sz="0" w:space="0" w:color="auto"/>
        <w:bottom w:val="none" w:sz="0" w:space="0" w:color="auto"/>
        <w:right w:val="none" w:sz="0" w:space="0" w:color="auto"/>
      </w:divBdr>
      <w:divsChild>
        <w:div w:id="1480809757">
          <w:marLeft w:val="0"/>
          <w:marRight w:val="0"/>
          <w:marTop w:val="0"/>
          <w:marBottom w:val="0"/>
          <w:divBdr>
            <w:top w:val="none" w:sz="0" w:space="0" w:color="auto"/>
            <w:left w:val="none" w:sz="0" w:space="0" w:color="auto"/>
            <w:bottom w:val="none" w:sz="0" w:space="0" w:color="auto"/>
            <w:right w:val="none" w:sz="0" w:space="0" w:color="auto"/>
          </w:divBdr>
          <w:divsChild>
            <w:div w:id="1339693323">
              <w:marLeft w:val="0"/>
              <w:marRight w:val="0"/>
              <w:marTop w:val="0"/>
              <w:marBottom w:val="0"/>
              <w:divBdr>
                <w:top w:val="none" w:sz="0" w:space="0" w:color="auto"/>
                <w:left w:val="none" w:sz="0" w:space="0" w:color="auto"/>
                <w:bottom w:val="none" w:sz="0" w:space="0" w:color="auto"/>
                <w:right w:val="none" w:sz="0" w:space="0" w:color="auto"/>
              </w:divBdr>
            </w:div>
          </w:divsChild>
        </w:div>
        <w:div w:id="1470442319">
          <w:marLeft w:val="0"/>
          <w:marRight w:val="0"/>
          <w:marTop w:val="0"/>
          <w:marBottom w:val="0"/>
          <w:divBdr>
            <w:top w:val="none" w:sz="0" w:space="0" w:color="auto"/>
            <w:left w:val="none" w:sz="0" w:space="0" w:color="auto"/>
            <w:bottom w:val="none" w:sz="0" w:space="0" w:color="auto"/>
            <w:right w:val="none" w:sz="0" w:space="0" w:color="auto"/>
          </w:divBdr>
          <w:divsChild>
            <w:div w:id="161512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6498419">
      <w:bodyDiv w:val="1"/>
      <w:marLeft w:val="0"/>
      <w:marRight w:val="0"/>
      <w:marTop w:val="0"/>
      <w:marBottom w:val="0"/>
      <w:divBdr>
        <w:top w:val="none" w:sz="0" w:space="0" w:color="auto"/>
        <w:left w:val="none" w:sz="0" w:space="0" w:color="auto"/>
        <w:bottom w:val="none" w:sz="0" w:space="0" w:color="auto"/>
        <w:right w:val="none" w:sz="0" w:space="0" w:color="auto"/>
      </w:divBdr>
    </w:div>
    <w:div w:id="325865091">
      <w:bodyDiv w:val="1"/>
      <w:marLeft w:val="0"/>
      <w:marRight w:val="0"/>
      <w:marTop w:val="0"/>
      <w:marBottom w:val="0"/>
      <w:divBdr>
        <w:top w:val="none" w:sz="0" w:space="0" w:color="auto"/>
        <w:left w:val="none" w:sz="0" w:space="0" w:color="auto"/>
        <w:bottom w:val="none" w:sz="0" w:space="0" w:color="auto"/>
        <w:right w:val="none" w:sz="0" w:space="0" w:color="auto"/>
      </w:divBdr>
    </w:div>
    <w:div w:id="326058132">
      <w:bodyDiv w:val="1"/>
      <w:marLeft w:val="0"/>
      <w:marRight w:val="0"/>
      <w:marTop w:val="0"/>
      <w:marBottom w:val="0"/>
      <w:divBdr>
        <w:top w:val="none" w:sz="0" w:space="0" w:color="auto"/>
        <w:left w:val="none" w:sz="0" w:space="0" w:color="auto"/>
        <w:bottom w:val="none" w:sz="0" w:space="0" w:color="auto"/>
        <w:right w:val="none" w:sz="0" w:space="0" w:color="auto"/>
      </w:divBdr>
    </w:div>
    <w:div w:id="328220940">
      <w:bodyDiv w:val="1"/>
      <w:marLeft w:val="0"/>
      <w:marRight w:val="0"/>
      <w:marTop w:val="0"/>
      <w:marBottom w:val="0"/>
      <w:divBdr>
        <w:top w:val="none" w:sz="0" w:space="0" w:color="auto"/>
        <w:left w:val="none" w:sz="0" w:space="0" w:color="auto"/>
        <w:bottom w:val="none" w:sz="0" w:space="0" w:color="auto"/>
        <w:right w:val="none" w:sz="0" w:space="0" w:color="auto"/>
      </w:divBdr>
    </w:div>
    <w:div w:id="328871020">
      <w:bodyDiv w:val="1"/>
      <w:marLeft w:val="0"/>
      <w:marRight w:val="0"/>
      <w:marTop w:val="0"/>
      <w:marBottom w:val="0"/>
      <w:divBdr>
        <w:top w:val="none" w:sz="0" w:space="0" w:color="auto"/>
        <w:left w:val="none" w:sz="0" w:space="0" w:color="auto"/>
        <w:bottom w:val="none" w:sz="0" w:space="0" w:color="auto"/>
        <w:right w:val="none" w:sz="0" w:space="0" w:color="auto"/>
      </w:divBdr>
    </w:div>
    <w:div w:id="333799310">
      <w:bodyDiv w:val="1"/>
      <w:marLeft w:val="0"/>
      <w:marRight w:val="0"/>
      <w:marTop w:val="0"/>
      <w:marBottom w:val="0"/>
      <w:divBdr>
        <w:top w:val="none" w:sz="0" w:space="0" w:color="auto"/>
        <w:left w:val="none" w:sz="0" w:space="0" w:color="auto"/>
        <w:bottom w:val="none" w:sz="0" w:space="0" w:color="auto"/>
        <w:right w:val="none" w:sz="0" w:space="0" w:color="auto"/>
      </w:divBdr>
    </w:div>
    <w:div w:id="334116478">
      <w:bodyDiv w:val="1"/>
      <w:marLeft w:val="0"/>
      <w:marRight w:val="0"/>
      <w:marTop w:val="0"/>
      <w:marBottom w:val="0"/>
      <w:divBdr>
        <w:top w:val="none" w:sz="0" w:space="0" w:color="auto"/>
        <w:left w:val="none" w:sz="0" w:space="0" w:color="auto"/>
        <w:bottom w:val="none" w:sz="0" w:space="0" w:color="auto"/>
        <w:right w:val="none" w:sz="0" w:space="0" w:color="auto"/>
      </w:divBdr>
    </w:div>
    <w:div w:id="339547581">
      <w:bodyDiv w:val="1"/>
      <w:marLeft w:val="0"/>
      <w:marRight w:val="0"/>
      <w:marTop w:val="0"/>
      <w:marBottom w:val="0"/>
      <w:divBdr>
        <w:top w:val="none" w:sz="0" w:space="0" w:color="auto"/>
        <w:left w:val="none" w:sz="0" w:space="0" w:color="auto"/>
        <w:bottom w:val="none" w:sz="0" w:space="0" w:color="auto"/>
        <w:right w:val="none" w:sz="0" w:space="0" w:color="auto"/>
      </w:divBdr>
      <w:divsChild>
        <w:div w:id="763036132">
          <w:marLeft w:val="0"/>
          <w:marRight w:val="0"/>
          <w:marTop w:val="0"/>
          <w:marBottom w:val="0"/>
          <w:divBdr>
            <w:top w:val="none" w:sz="0" w:space="0" w:color="auto"/>
            <w:left w:val="none" w:sz="0" w:space="0" w:color="auto"/>
            <w:bottom w:val="none" w:sz="0" w:space="0" w:color="auto"/>
            <w:right w:val="none" w:sz="0" w:space="0" w:color="auto"/>
          </w:divBdr>
          <w:divsChild>
            <w:div w:id="988048172">
              <w:marLeft w:val="0"/>
              <w:marRight w:val="0"/>
              <w:marTop w:val="0"/>
              <w:marBottom w:val="0"/>
              <w:divBdr>
                <w:top w:val="none" w:sz="0" w:space="0" w:color="auto"/>
                <w:left w:val="none" w:sz="0" w:space="0" w:color="auto"/>
                <w:bottom w:val="none" w:sz="0" w:space="0" w:color="auto"/>
                <w:right w:val="none" w:sz="0" w:space="0" w:color="auto"/>
              </w:divBdr>
              <w:divsChild>
                <w:div w:id="1561672589">
                  <w:marLeft w:val="0"/>
                  <w:marRight w:val="0"/>
                  <w:marTop w:val="0"/>
                  <w:marBottom w:val="0"/>
                  <w:divBdr>
                    <w:top w:val="none" w:sz="0" w:space="0" w:color="auto"/>
                    <w:left w:val="none" w:sz="0" w:space="0" w:color="auto"/>
                    <w:bottom w:val="none" w:sz="0" w:space="0" w:color="auto"/>
                    <w:right w:val="none" w:sz="0" w:space="0" w:color="auto"/>
                  </w:divBdr>
                  <w:divsChild>
                    <w:div w:id="1259099776">
                      <w:marLeft w:val="0"/>
                      <w:marRight w:val="0"/>
                      <w:marTop w:val="0"/>
                      <w:marBottom w:val="0"/>
                      <w:divBdr>
                        <w:top w:val="none" w:sz="0" w:space="0" w:color="auto"/>
                        <w:left w:val="none" w:sz="0" w:space="0" w:color="auto"/>
                        <w:bottom w:val="none" w:sz="0" w:space="0" w:color="auto"/>
                        <w:right w:val="none" w:sz="0" w:space="0" w:color="auto"/>
                      </w:divBdr>
                      <w:divsChild>
                        <w:div w:id="1038776273">
                          <w:marLeft w:val="0"/>
                          <w:marRight w:val="0"/>
                          <w:marTop w:val="0"/>
                          <w:marBottom w:val="0"/>
                          <w:divBdr>
                            <w:top w:val="none" w:sz="0" w:space="0" w:color="auto"/>
                            <w:left w:val="none" w:sz="0" w:space="0" w:color="auto"/>
                            <w:bottom w:val="none" w:sz="0" w:space="0" w:color="auto"/>
                            <w:right w:val="none" w:sz="0" w:space="0" w:color="auto"/>
                          </w:divBdr>
                          <w:divsChild>
                            <w:div w:id="1241135596">
                              <w:marLeft w:val="0"/>
                              <w:marRight w:val="0"/>
                              <w:marTop w:val="0"/>
                              <w:marBottom w:val="0"/>
                              <w:divBdr>
                                <w:top w:val="none" w:sz="0" w:space="0" w:color="auto"/>
                                <w:left w:val="none" w:sz="0" w:space="0" w:color="auto"/>
                                <w:bottom w:val="none" w:sz="0" w:space="0" w:color="auto"/>
                                <w:right w:val="none" w:sz="0" w:space="0" w:color="auto"/>
                              </w:divBdr>
                              <w:divsChild>
                                <w:div w:id="1029527587">
                                  <w:marLeft w:val="0"/>
                                  <w:marRight w:val="0"/>
                                  <w:marTop w:val="0"/>
                                  <w:marBottom w:val="0"/>
                                  <w:divBdr>
                                    <w:top w:val="none" w:sz="0" w:space="0" w:color="auto"/>
                                    <w:left w:val="none" w:sz="0" w:space="0" w:color="auto"/>
                                    <w:bottom w:val="none" w:sz="0" w:space="0" w:color="auto"/>
                                    <w:right w:val="none" w:sz="0" w:space="0" w:color="auto"/>
                                  </w:divBdr>
                                  <w:divsChild>
                                    <w:div w:id="1796020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4208255">
                      <w:marLeft w:val="0"/>
                      <w:marRight w:val="0"/>
                      <w:marTop w:val="0"/>
                      <w:marBottom w:val="0"/>
                      <w:divBdr>
                        <w:top w:val="none" w:sz="0" w:space="0" w:color="auto"/>
                        <w:left w:val="none" w:sz="0" w:space="0" w:color="auto"/>
                        <w:bottom w:val="none" w:sz="0" w:space="0" w:color="auto"/>
                        <w:right w:val="none" w:sz="0" w:space="0" w:color="auto"/>
                      </w:divBdr>
                      <w:divsChild>
                        <w:div w:id="2089838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43171494">
      <w:bodyDiv w:val="1"/>
      <w:marLeft w:val="0"/>
      <w:marRight w:val="0"/>
      <w:marTop w:val="0"/>
      <w:marBottom w:val="0"/>
      <w:divBdr>
        <w:top w:val="none" w:sz="0" w:space="0" w:color="auto"/>
        <w:left w:val="none" w:sz="0" w:space="0" w:color="auto"/>
        <w:bottom w:val="none" w:sz="0" w:space="0" w:color="auto"/>
        <w:right w:val="none" w:sz="0" w:space="0" w:color="auto"/>
      </w:divBdr>
    </w:div>
    <w:div w:id="346324967">
      <w:bodyDiv w:val="1"/>
      <w:marLeft w:val="0"/>
      <w:marRight w:val="0"/>
      <w:marTop w:val="0"/>
      <w:marBottom w:val="0"/>
      <w:divBdr>
        <w:top w:val="none" w:sz="0" w:space="0" w:color="auto"/>
        <w:left w:val="none" w:sz="0" w:space="0" w:color="auto"/>
        <w:bottom w:val="none" w:sz="0" w:space="0" w:color="auto"/>
        <w:right w:val="none" w:sz="0" w:space="0" w:color="auto"/>
      </w:divBdr>
    </w:div>
    <w:div w:id="356195745">
      <w:bodyDiv w:val="1"/>
      <w:marLeft w:val="0"/>
      <w:marRight w:val="0"/>
      <w:marTop w:val="0"/>
      <w:marBottom w:val="0"/>
      <w:divBdr>
        <w:top w:val="none" w:sz="0" w:space="0" w:color="auto"/>
        <w:left w:val="none" w:sz="0" w:space="0" w:color="auto"/>
        <w:bottom w:val="none" w:sz="0" w:space="0" w:color="auto"/>
        <w:right w:val="none" w:sz="0" w:space="0" w:color="auto"/>
      </w:divBdr>
    </w:div>
    <w:div w:id="357239797">
      <w:bodyDiv w:val="1"/>
      <w:marLeft w:val="0"/>
      <w:marRight w:val="0"/>
      <w:marTop w:val="0"/>
      <w:marBottom w:val="0"/>
      <w:divBdr>
        <w:top w:val="none" w:sz="0" w:space="0" w:color="auto"/>
        <w:left w:val="none" w:sz="0" w:space="0" w:color="auto"/>
        <w:bottom w:val="none" w:sz="0" w:space="0" w:color="auto"/>
        <w:right w:val="none" w:sz="0" w:space="0" w:color="auto"/>
      </w:divBdr>
    </w:div>
    <w:div w:id="358051208">
      <w:bodyDiv w:val="1"/>
      <w:marLeft w:val="0"/>
      <w:marRight w:val="0"/>
      <w:marTop w:val="0"/>
      <w:marBottom w:val="0"/>
      <w:divBdr>
        <w:top w:val="none" w:sz="0" w:space="0" w:color="auto"/>
        <w:left w:val="none" w:sz="0" w:space="0" w:color="auto"/>
        <w:bottom w:val="none" w:sz="0" w:space="0" w:color="auto"/>
        <w:right w:val="none" w:sz="0" w:space="0" w:color="auto"/>
      </w:divBdr>
    </w:div>
    <w:div w:id="360325683">
      <w:bodyDiv w:val="1"/>
      <w:marLeft w:val="0"/>
      <w:marRight w:val="0"/>
      <w:marTop w:val="0"/>
      <w:marBottom w:val="0"/>
      <w:divBdr>
        <w:top w:val="none" w:sz="0" w:space="0" w:color="auto"/>
        <w:left w:val="none" w:sz="0" w:space="0" w:color="auto"/>
        <w:bottom w:val="none" w:sz="0" w:space="0" w:color="auto"/>
        <w:right w:val="none" w:sz="0" w:space="0" w:color="auto"/>
      </w:divBdr>
    </w:div>
    <w:div w:id="366224082">
      <w:bodyDiv w:val="1"/>
      <w:marLeft w:val="0"/>
      <w:marRight w:val="0"/>
      <w:marTop w:val="0"/>
      <w:marBottom w:val="0"/>
      <w:divBdr>
        <w:top w:val="none" w:sz="0" w:space="0" w:color="auto"/>
        <w:left w:val="none" w:sz="0" w:space="0" w:color="auto"/>
        <w:bottom w:val="none" w:sz="0" w:space="0" w:color="auto"/>
        <w:right w:val="none" w:sz="0" w:space="0" w:color="auto"/>
      </w:divBdr>
    </w:div>
    <w:div w:id="368457912">
      <w:bodyDiv w:val="1"/>
      <w:marLeft w:val="0"/>
      <w:marRight w:val="0"/>
      <w:marTop w:val="0"/>
      <w:marBottom w:val="0"/>
      <w:divBdr>
        <w:top w:val="none" w:sz="0" w:space="0" w:color="auto"/>
        <w:left w:val="none" w:sz="0" w:space="0" w:color="auto"/>
        <w:bottom w:val="none" w:sz="0" w:space="0" w:color="auto"/>
        <w:right w:val="none" w:sz="0" w:space="0" w:color="auto"/>
      </w:divBdr>
      <w:divsChild>
        <w:div w:id="1494175730">
          <w:marLeft w:val="-108"/>
          <w:marRight w:val="0"/>
          <w:marTop w:val="0"/>
          <w:marBottom w:val="0"/>
          <w:divBdr>
            <w:top w:val="none" w:sz="0" w:space="0" w:color="auto"/>
            <w:left w:val="none" w:sz="0" w:space="0" w:color="auto"/>
            <w:bottom w:val="none" w:sz="0" w:space="0" w:color="auto"/>
            <w:right w:val="none" w:sz="0" w:space="0" w:color="auto"/>
          </w:divBdr>
        </w:div>
      </w:divsChild>
    </w:div>
    <w:div w:id="375590846">
      <w:bodyDiv w:val="1"/>
      <w:marLeft w:val="0"/>
      <w:marRight w:val="0"/>
      <w:marTop w:val="0"/>
      <w:marBottom w:val="0"/>
      <w:divBdr>
        <w:top w:val="none" w:sz="0" w:space="0" w:color="auto"/>
        <w:left w:val="none" w:sz="0" w:space="0" w:color="auto"/>
        <w:bottom w:val="none" w:sz="0" w:space="0" w:color="auto"/>
        <w:right w:val="none" w:sz="0" w:space="0" w:color="auto"/>
      </w:divBdr>
    </w:div>
    <w:div w:id="376122702">
      <w:bodyDiv w:val="1"/>
      <w:marLeft w:val="0"/>
      <w:marRight w:val="0"/>
      <w:marTop w:val="0"/>
      <w:marBottom w:val="0"/>
      <w:divBdr>
        <w:top w:val="none" w:sz="0" w:space="0" w:color="auto"/>
        <w:left w:val="none" w:sz="0" w:space="0" w:color="auto"/>
        <w:bottom w:val="none" w:sz="0" w:space="0" w:color="auto"/>
        <w:right w:val="none" w:sz="0" w:space="0" w:color="auto"/>
      </w:divBdr>
    </w:div>
    <w:div w:id="380255039">
      <w:bodyDiv w:val="1"/>
      <w:marLeft w:val="0"/>
      <w:marRight w:val="0"/>
      <w:marTop w:val="0"/>
      <w:marBottom w:val="0"/>
      <w:divBdr>
        <w:top w:val="none" w:sz="0" w:space="0" w:color="auto"/>
        <w:left w:val="none" w:sz="0" w:space="0" w:color="auto"/>
        <w:bottom w:val="none" w:sz="0" w:space="0" w:color="auto"/>
        <w:right w:val="none" w:sz="0" w:space="0" w:color="auto"/>
      </w:divBdr>
    </w:div>
    <w:div w:id="384107315">
      <w:bodyDiv w:val="1"/>
      <w:marLeft w:val="0"/>
      <w:marRight w:val="0"/>
      <w:marTop w:val="0"/>
      <w:marBottom w:val="0"/>
      <w:divBdr>
        <w:top w:val="none" w:sz="0" w:space="0" w:color="auto"/>
        <w:left w:val="none" w:sz="0" w:space="0" w:color="auto"/>
        <w:bottom w:val="none" w:sz="0" w:space="0" w:color="auto"/>
        <w:right w:val="none" w:sz="0" w:space="0" w:color="auto"/>
      </w:divBdr>
    </w:div>
    <w:div w:id="385645687">
      <w:bodyDiv w:val="1"/>
      <w:marLeft w:val="0"/>
      <w:marRight w:val="0"/>
      <w:marTop w:val="0"/>
      <w:marBottom w:val="0"/>
      <w:divBdr>
        <w:top w:val="none" w:sz="0" w:space="0" w:color="auto"/>
        <w:left w:val="none" w:sz="0" w:space="0" w:color="auto"/>
        <w:bottom w:val="none" w:sz="0" w:space="0" w:color="auto"/>
        <w:right w:val="none" w:sz="0" w:space="0" w:color="auto"/>
      </w:divBdr>
    </w:div>
    <w:div w:id="390352196">
      <w:bodyDiv w:val="1"/>
      <w:marLeft w:val="0"/>
      <w:marRight w:val="0"/>
      <w:marTop w:val="0"/>
      <w:marBottom w:val="0"/>
      <w:divBdr>
        <w:top w:val="none" w:sz="0" w:space="0" w:color="auto"/>
        <w:left w:val="none" w:sz="0" w:space="0" w:color="auto"/>
        <w:bottom w:val="none" w:sz="0" w:space="0" w:color="auto"/>
        <w:right w:val="none" w:sz="0" w:space="0" w:color="auto"/>
      </w:divBdr>
      <w:divsChild>
        <w:div w:id="406271253">
          <w:marLeft w:val="0"/>
          <w:marRight w:val="0"/>
          <w:marTop w:val="0"/>
          <w:marBottom w:val="0"/>
          <w:divBdr>
            <w:top w:val="single" w:sz="2" w:space="0" w:color="D9D9E3"/>
            <w:left w:val="single" w:sz="2" w:space="0" w:color="D9D9E3"/>
            <w:bottom w:val="single" w:sz="2" w:space="0" w:color="D9D9E3"/>
            <w:right w:val="single" w:sz="2" w:space="0" w:color="D9D9E3"/>
          </w:divBdr>
          <w:divsChild>
            <w:div w:id="409086536">
              <w:marLeft w:val="0"/>
              <w:marRight w:val="0"/>
              <w:marTop w:val="0"/>
              <w:marBottom w:val="0"/>
              <w:divBdr>
                <w:top w:val="single" w:sz="2" w:space="0" w:color="D9D9E3"/>
                <w:left w:val="single" w:sz="2" w:space="0" w:color="D9D9E3"/>
                <w:bottom w:val="single" w:sz="2" w:space="0" w:color="D9D9E3"/>
                <w:right w:val="single" w:sz="2" w:space="0" w:color="D9D9E3"/>
              </w:divBdr>
              <w:divsChild>
                <w:div w:id="1120101173">
                  <w:marLeft w:val="0"/>
                  <w:marRight w:val="0"/>
                  <w:marTop w:val="0"/>
                  <w:marBottom w:val="0"/>
                  <w:divBdr>
                    <w:top w:val="single" w:sz="2" w:space="0" w:color="D9D9E3"/>
                    <w:left w:val="single" w:sz="2" w:space="0" w:color="D9D9E3"/>
                    <w:bottom w:val="single" w:sz="2" w:space="0" w:color="D9D9E3"/>
                    <w:right w:val="single" w:sz="2" w:space="0" w:color="D9D9E3"/>
                  </w:divBdr>
                  <w:divsChild>
                    <w:div w:id="1900820699">
                      <w:marLeft w:val="0"/>
                      <w:marRight w:val="0"/>
                      <w:marTop w:val="0"/>
                      <w:marBottom w:val="0"/>
                      <w:divBdr>
                        <w:top w:val="single" w:sz="2" w:space="0" w:color="D9D9E3"/>
                        <w:left w:val="single" w:sz="2" w:space="0" w:color="D9D9E3"/>
                        <w:bottom w:val="single" w:sz="2" w:space="0" w:color="D9D9E3"/>
                        <w:right w:val="single" w:sz="2" w:space="0" w:color="D9D9E3"/>
                      </w:divBdr>
                      <w:divsChild>
                        <w:div w:id="907349870">
                          <w:marLeft w:val="0"/>
                          <w:marRight w:val="0"/>
                          <w:marTop w:val="0"/>
                          <w:marBottom w:val="0"/>
                          <w:divBdr>
                            <w:top w:val="single" w:sz="2" w:space="0" w:color="auto"/>
                            <w:left w:val="single" w:sz="2" w:space="0" w:color="auto"/>
                            <w:bottom w:val="single" w:sz="6" w:space="0" w:color="auto"/>
                            <w:right w:val="single" w:sz="2" w:space="0" w:color="auto"/>
                          </w:divBdr>
                          <w:divsChild>
                            <w:div w:id="2128548393">
                              <w:marLeft w:val="0"/>
                              <w:marRight w:val="0"/>
                              <w:marTop w:val="100"/>
                              <w:marBottom w:val="100"/>
                              <w:divBdr>
                                <w:top w:val="single" w:sz="2" w:space="0" w:color="D9D9E3"/>
                                <w:left w:val="single" w:sz="2" w:space="0" w:color="D9D9E3"/>
                                <w:bottom w:val="single" w:sz="2" w:space="0" w:color="D9D9E3"/>
                                <w:right w:val="single" w:sz="2" w:space="0" w:color="D9D9E3"/>
                              </w:divBdr>
                              <w:divsChild>
                                <w:div w:id="297151468">
                                  <w:marLeft w:val="0"/>
                                  <w:marRight w:val="0"/>
                                  <w:marTop w:val="0"/>
                                  <w:marBottom w:val="0"/>
                                  <w:divBdr>
                                    <w:top w:val="single" w:sz="2" w:space="0" w:color="D9D9E3"/>
                                    <w:left w:val="single" w:sz="2" w:space="0" w:color="D9D9E3"/>
                                    <w:bottom w:val="single" w:sz="2" w:space="0" w:color="D9D9E3"/>
                                    <w:right w:val="single" w:sz="2" w:space="0" w:color="D9D9E3"/>
                                  </w:divBdr>
                                  <w:divsChild>
                                    <w:div w:id="1315448715">
                                      <w:marLeft w:val="0"/>
                                      <w:marRight w:val="0"/>
                                      <w:marTop w:val="0"/>
                                      <w:marBottom w:val="0"/>
                                      <w:divBdr>
                                        <w:top w:val="single" w:sz="2" w:space="0" w:color="D9D9E3"/>
                                        <w:left w:val="single" w:sz="2" w:space="0" w:color="D9D9E3"/>
                                        <w:bottom w:val="single" w:sz="2" w:space="0" w:color="D9D9E3"/>
                                        <w:right w:val="single" w:sz="2" w:space="0" w:color="D9D9E3"/>
                                      </w:divBdr>
                                      <w:divsChild>
                                        <w:div w:id="644286356">
                                          <w:marLeft w:val="0"/>
                                          <w:marRight w:val="0"/>
                                          <w:marTop w:val="0"/>
                                          <w:marBottom w:val="0"/>
                                          <w:divBdr>
                                            <w:top w:val="single" w:sz="2" w:space="0" w:color="D9D9E3"/>
                                            <w:left w:val="single" w:sz="2" w:space="0" w:color="D9D9E3"/>
                                            <w:bottom w:val="single" w:sz="2" w:space="0" w:color="D9D9E3"/>
                                            <w:right w:val="single" w:sz="2" w:space="0" w:color="D9D9E3"/>
                                          </w:divBdr>
                                          <w:divsChild>
                                            <w:div w:id="283077350">
                                              <w:marLeft w:val="0"/>
                                              <w:marRight w:val="0"/>
                                              <w:marTop w:val="0"/>
                                              <w:marBottom w:val="0"/>
                                              <w:divBdr>
                                                <w:top w:val="single" w:sz="2" w:space="0" w:color="D9D9E3"/>
                                                <w:left w:val="single" w:sz="2" w:space="0" w:color="D9D9E3"/>
                                                <w:bottom w:val="single" w:sz="2" w:space="0" w:color="D9D9E3"/>
                                                <w:right w:val="single" w:sz="2" w:space="0" w:color="D9D9E3"/>
                                              </w:divBdr>
                                              <w:divsChild>
                                                <w:div w:id="1871913593">
                                                  <w:marLeft w:val="0"/>
                                                  <w:marRight w:val="0"/>
                                                  <w:marTop w:val="0"/>
                                                  <w:marBottom w:val="0"/>
                                                  <w:divBdr>
                                                    <w:top w:val="single" w:sz="2" w:space="0" w:color="D9D9E3"/>
                                                    <w:left w:val="single" w:sz="2" w:space="0" w:color="D9D9E3"/>
                                                    <w:bottom w:val="single" w:sz="2" w:space="0" w:color="D9D9E3"/>
                                                    <w:right w:val="single" w:sz="2" w:space="0" w:color="D9D9E3"/>
                                                  </w:divBdr>
                                                  <w:divsChild>
                                                    <w:div w:id="5431782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483307427">
          <w:marLeft w:val="0"/>
          <w:marRight w:val="0"/>
          <w:marTop w:val="0"/>
          <w:marBottom w:val="0"/>
          <w:divBdr>
            <w:top w:val="none" w:sz="0" w:space="0" w:color="auto"/>
            <w:left w:val="none" w:sz="0" w:space="0" w:color="auto"/>
            <w:bottom w:val="none" w:sz="0" w:space="0" w:color="auto"/>
            <w:right w:val="none" w:sz="0" w:space="0" w:color="auto"/>
          </w:divBdr>
        </w:div>
      </w:divsChild>
    </w:div>
    <w:div w:id="393551642">
      <w:bodyDiv w:val="1"/>
      <w:marLeft w:val="0"/>
      <w:marRight w:val="0"/>
      <w:marTop w:val="0"/>
      <w:marBottom w:val="0"/>
      <w:divBdr>
        <w:top w:val="none" w:sz="0" w:space="0" w:color="auto"/>
        <w:left w:val="none" w:sz="0" w:space="0" w:color="auto"/>
        <w:bottom w:val="none" w:sz="0" w:space="0" w:color="auto"/>
        <w:right w:val="none" w:sz="0" w:space="0" w:color="auto"/>
      </w:divBdr>
    </w:div>
    <w:div w:id="394739076">
      <w:bodyDiv w:val="1"/>
      <w:marLeft w:val="0"/>
      <w:marRight w:val="0"/>
      <w:marTop w:val="0"/>
      <w:marBottom w:val="0"/>
      <w:divBdr>
        <w:top w:val="none" w:sz="0" w:space="0" w:color="auto"/>
        <w:left w:val="none" w:sz="0" w:space="0" w:color="auto"/>
        <w:bottom w:val="none" w:sz="0" w:space="0" w:color="auto"/>
        <w:right w:val="none" w:sz="0" w:space="0" w:color="auto"/>
      </w:divBdr>
    </w:div>
    <w:div w:id="394856465">
      <w:bodyDiv w:val="1"/>
      <w:marLeft w:val="0"/>
      <w:marRight w:val="0"/>
      <w:marTop w:val="0"/>
      <w:marBottom w:val="0"/>
      <w:divBdr>
        <w:top w:val="none" w:sz="0" w:space="0" w:color="auto"/>
        <w:left w:val="none" w:sz="0" w:space="0" w:color="auto"/>
        <w:bottom w:val="none" w:sz="0" w:space="0" w:color="auto"/>
        <w:right w:val="none" w:sz="0" w:space="0" w:color="auto"/>
      </w:divBdr>
    </w:div>
    <w:div w:id="398866234">
      <w:bodyDiv w:val="1"/>
      <w:marLeft w:val="0"/>
      <w:marRight w:val="0"/>
      <w:marTop w:val="0"/>
      <w:marBottom w:val="0"/>
      <w:divBdr>
        <w:top w:val="none" w:sz="0" w:space="0" w:color="auto"/>
        <w:left w:val="none" w:sz="0" w:space="0" w:color="auto"/>
        <w:bottom w:val="none" w:sz="0" w:space="0" w:color="auto"/>
        <w:right w:val="none" w:sz="0" w:space="0" w:color="auto"/>
      </w:divBdr>
    </w:div>
    <w:div w:id="399641480">
      <w:bodyDiv w:val="1"/>
      <w:marLeft w:val="0"/>
      <w:marRight w:val="0"/>
      <w:marTop w:val="0"/>
      <w:marBottom w:val="0"/>
      <w:divBdr>
        <w:top w:val="none" w:sz="0" w:space="0" w:color="auto"/>
        <w:left w:val="none" w:sz="0" w:space="0" w:color="auto"/>
        <w:bottom w:val="none" w:sz="0" w:space="0" w:color="auto"/>
        <w:right w:val="none" w:sz="0" w:space="0" w:color="auto"/>
      </w:divBdr>
      <w:divsChild>
        <w:div w:id="1511525399">
          <w:marLeft w:val="446"/>
          <w:marRight w:val="0"/>
          <w:marTop w:val="86"/>
          <w:marBottom w:val="120"/>
          <w:divBdr>
            <w:top w:val="none" w:sz="0" w:space="0" w:color="auto"/>
            <w:left w:val="none" w:sz="0" w:space="0" w:color="auto"/>
            <w:bottom w:val="none" w:sz="0" w:space="0" w:color="auto"/>
            <w:right w:val="none" w:sz="0" w:space="0" w:color="auto"/>
          </w:divBdr>
        </w:div>
        <w:div w:id="710351196">
          <w:marLeft w:val="446"/>
          <w:marRight w:val="0"/>
          <w:marTop w:val="86"/>
          <w:marBottom w:val="120"/>
          <w:divBdr>
            <w:top w:val="none" w:sz="0" w:space="0" w:color="auto"/>
            <w:left w:val="none" w:sz="0" w:space="0" w:color="auto"/>
            <w:bottom w:val="none" w:sz="0" w:space="0" w:color="auto"/>
            <w:right w:val="none" w:sz="0" w:space="0" w:color="auto"/>
          </w:divBdr>
        </w:div>
        <w:div w:id="2080863159">
          <w:marLeft w:val="446"/>
          <w:marRight w:val="0"/>
          <w:marTop w:val="86"/>
          <w:marBottom w:val="120"/>
          <w:divBdr>
            <w:top w:val="none" w:sz="0" w:space="0" w:color="auto"/>
            <w:left w:val="none" w:sz="0" w:space="0" w:color="auto"/>
            <w:bottom w:val="none" w:sz="0" w:space="0" w:color="auto"/>
            <w:right w:val="none" w:sz="0" w:space="0" w:color="auto"/>
          </w:divBdr>
        </w:div>
        <w:div w:id="228152671">
          <w:marLeft w:val="446"/>
          <w:marRight w:val="0"/>
          <w:marTop w:val="86"/>
          <w:marBottom w:val="120"/>
          <w:divBdr>
            <w:top w:val="none" w:sz="0" w:space="0" w:color="auto"/>
            <w:left w:val="none" w:sz="0" w:space="0" w:color="auto"/>
            <w:bottom w:val="none" w:sz="0" w:space="0" w:color="auto"/>
            <w:right w:val="none" w:sz="0" w:space="0" w:color="auto"/>
          </w:divBdr>
        </w:div>
        <w:div w:id="170875619">
          <w:marLeft w:val="446"/>
          <w:marRight w:val="0"/>
          <w:marTop w:val="86"/>
          <w:marBottom w:val="120"/>
          <w:divBdr>
            <w:top w:val="none" w:sz="0" w:space="0" w:color="auto"/>
            <w:left w:val="none" w:sz="0" w:space="0" w:color="auto"/>
            <w:bottom w:val="none" w:sz="0" w:space="0" w:color="auto"/>
            <w:right w:val="none" w:sz="0" w:space="0" w:color="auto"/>
          </w:divBdr>
        </w:div>
        <w:div w:id="1055273921">
          <w:marLeft w:val="446"/>
          <w:marRight w:val="0"/>
          <w:marTop w:val="86"/>
          <w:marBottom w:val="120"/>
          <w:divBdr>
            <w:top w:val="none" w:sz="0" w:space="0" w:color="auto"/>
            <w:left w:val="none" w:sz="0" w:space="0" w:color="auto"/>
            <w:bottom w:val="none" w:sz="0" w:space="0" w:color="auto"/>
            <w:right w:val="none" w:sz="0" w:space="0" w:color="auto"/>
          </w:divBdr>
        </w:div>
      </w:divsChild>
    </w:div>
    <w:div w:id="400442110">
      <w:bodyDiv w:val="1"/>
      <w:marLeft w:val="0"/>
      <w:marRight w:val="0"/>
      <w:marTop w:val="0"/>
      <w:marBottom w:val="0"/>
      <w:divBdr>
        <w:top w:val="none" w:sz="0" w:space="0" w:color="auto"/>
        <w:left w:val="none" w:sz="0" w:space="0" w:color="auto"/>
        <w:bottom w:val="none" w:sz="0" w:space="0" w:color="auto"/>
        <w:right w:val="none" w:sz="0" w:space="0" w:color="auto"/>
      </w:divBdr>
    </w:div>
    <w:div w:id="406155092">
      <w:bodyDiv w:val="1"/>
      <w:marLeft w:val="0"/>
      <w:marRight w:val="0"/>
      <w:marTop w:val="0"/>
      <w:marBottom w:val="0"/>
      <w:divBdr>
        <w:top w:val="none" w:sz="0" w:space="0" w:color="auto"/>
        <w:left w:val="none" w:sz="0" w:space="0" w:color="auto"/>
        <w:bottom w:val="none" w:sz="0" w:space="0" w:color="auto"/>
        <w:right w:val="none" w:sz="0" w:space="0" w:color="auto"/>
      </w:divBdr>
    </w:div>
    <w:div w:id="407044818">
      <w:bodyDiv w:val="1"/>
      <w:marLeft w:val="0"/>
      <w:marRight w:val="0"/>
      <w:marTop w:val="0"/>
      <w:marBottom w:val="0"/>
      <w:divBdr>
        <w:top w:val="none" w:sz="0" w:space="0" w:color="auto"/>
        <w:left w:val="none" w:sz="0" w:space="0" w:color="auto"/>
        <w:bottom w:val="none" w:sz="0" w:space="0" w:color="auto"/>
        <w:right w:val="none" w:sz="0" w:space="0" w:color="auto"/>
      </w:divBdr>
    </w:div>
    <w:div w:id="414783846">
      <w:bodyDiv w:val="1"/>
      <w:marLeft w:val="0"/>
      <w:marRight w:val="0"/>
      <w:marTop w:val="0"/>
      <w:marBottom w:val="0"/>
      <w:divBdr>
        <w:top w:val="none" w:sz="0" w:space="0" w:color="auto"/>
        <w:left w:val="none" w:sz="0" w:space="0" w:color="auto"/>
        <w:bottom w:val="none" w:sz="0" w:space="0" w:color="auto"/>
        <w:right w:val="none" w:sz="0" w:space="0" w:color="auto"/>
      </w:divBdr>
    </w:div>
    <w:div w:id="422144509">
      <w:bodyDiv w:val="1"/>
      <w:marLeft w:val="0"/>
      <w:marRight w:val="0"/>
      <w:marTop w:val="0"/>
      <w:marBottom w:val="0"/>
      <w:divBdr>
        <w:top w:val="none" w:sz="0" w:space="0" w:color="auto"/>
        <w:left w:val="none" w:sz="0" w:space="0" w:color="auto"/>
        <w:bottom w:val="none" w:sz="0" w:space="0" w:color="auto"/>
        <w:right w:val="none" w:sz="0" w:space="0" w:color="auto"/>
      </w:divBdr>
    </w:div>
    <w:div w:id="429934995">
      <w:bodyDiv w:val="1"/>
      <w:marLeft w:val="0"/>
      <w:marRight w:val="0"/>
      <w:marTop w:val="0"/>
      <w:marBottom w:val="0"/>
      <w:divBdr>
        <w:top w:val="none" w:sz="0" w:space="0" w:color="auto"/>
        <w:left w:val="none" w:sz="0" w:space="0" w:color="auto"/>
        <w:bottom w:val="none" w:sz="0" w:space="0" w:color="auto"/>
        <w:right w:val="none" w:sz="0" w:space="0" w:color="auto"/>
      </w:divBdr>
    </w:div>
    <w:div w:id="433405043">
      <w:bodyDiv w:val="1"/>
      <w:marLeft w:val="0"/>
      <w:marRight w:val="0"/>
      <w:marTop w:val="0"/>
      <w:marBottom w:val="0"/>
      <w:divBdr>
        <w:top w:val="none" w:sz="0" w:space="0" w:color="auto"/>
        <w:left w:val="none" w:sz="0" w:space="0" w:color="auto"/>
        <w:bottom w:val="none" w:sz="0" w:space="0" w:color="auto"/>
        <w:right w:val="none" w:sz="0" w:space="0" w:color="auto"/>
      </w:divBdr>
    </w:div>
    <w:div w:id="435251156">
      <w:bodyDiv w:val="1"/>
      <w:marLeft w:val="0"/>
      <w:marRight w:val="0"/>
      <w:marTop w:val="0"/>
      <w:marBottom w:val="0"/>
      <w:divBdr>
        <w:top w:val="none" w:sz="0" w:space="0" w:color="auto"/>
        <w:left w:val="none" w:sz="0" w:space="0" w:color="auto"/>
        <w:bottom w:val="none" w:sz="0" w:space="0" w:color="auto"/>
        <w:right w:val="none" w:sz="0" w:space="0" w:color="auto"/>
      </w:divBdr>
    </w:div>
    <w:div w:id="438456584">
      <w:bodyDiv w:val="1"/>
      <w:marLeft w:val="0"/>
      <w:marRight w:val="0"/>
      <w:marTop w:val="0"/>
      <w:marBottom w:val="0"/>
      <w:divBdr>
        <w:top w:val="none" w:sz="0" w:space="0" w:color="auto"/>
        <w:left w:val="none" w:sz="0" w:space="0" w:color="auto"/>
        <w:bottom w:val="none" w:sz="0" w:space="0" w:color="auto"/>
        <w:right w:val="none" w:sz="0" w:space="0" w:color="auto"/>
      </w:divBdr>
    </w:div>
    <w:div w:id="440496389">
      <w:bodyDiv w:val="1"/>
      <w:marLeft w:val="0"/>
      <w:marRight w:val="0"/>
      <w:marTop w:val="0"/>
      <w:marBottom w:val="0"/>
      <w:divBdr>
        <w:top w:val="none" w:sz="0" w:space="0" w:color="auto"/>
        <w:left w:val="none" w:sz="0" w:space="0" w:color="auto"/>
        <w:bottom w:val="none" w:sz="0" w:space="0" w:color="auto"/>
        <w:right w:val="none" w:sz="0" w:space="0" w:color="auto"/>
      </w:divBdr>
    </w:div>
    <w:div w:id="442269186">
      <w:bodyDiv w:val="1"/>
      <w:marLeft w:val="0"/>
      <w:marRight w:val="0"/>
      <w:marTop w:val="0"/>
      <w:marBottom w:val="0"/>
      <w:divBdr>
        <w:top w:val="none" w:sz="0" w:space="0" w:color="auto"/>
        <w:left w:val="none" w:sz="0" w:space="0" w:color="auto"/>
        <w:bottom w:val="none" w:sz="0" w:space="0" w:color="auto"/>
        <w:right w:val="none" w:sz="0" w:space="0" w:color="auto"/>
      </w:divBdr>
    </w:div>
    <w:div w:id="442499878">
      <w:bodyDiv w:val="1"/>
      <w:marLeft w:val="0"/>
      <w:marRight w:val="0"/>
      <w:marTop w:val="0"/>
      <w:marBottom w:val="0"/>
      <w:divBdr>
        <w:top w:val="none" w:sz="0" w:space="0" w:color="auto"/>
        <w:left w:val="none" w:sz="0" w:space="0" w:color="auto"/>
        <w:bottom w:val="none" w:sz="0" w:space="0" w:color="auto"/>
        <w:right w:val="none" w:sz="0" w:space="0" w:color="auto"/>
      </w:divBdr>
    </w:div>
    <w:div w:id="442967520">
      <w:bodyDiv w:val="1"/>
      <w:marLeft w:val="0"/>
      <w:marRight w:val="0"/>
      <w:marTop w:val="0"/>
      <w:marBottom w:val="0"/>
      <w:divBdr>
        <w:top w:val="none" w:sz="0" w:space="0" w:color="auto"/>
        <w:left w:val="none" w:sz="0" w:space="0" w:color="auto"/>
        <w:bottom w:val="none" w:sz="0" w:space="0" w:color="auto"/>
        <w:right w:val="none" w:sz="0" w:space="0" w:color="auto"/>
      </w:divBdr>
    </w:div>
    <w:div w:id="447705190">
      <w:bodyDiv w:val="1"/>
      <w:marLeft w:val="0"/>
      <w:marRight w:val="0"/>
      <w:marTop w:val="0"/>
      <w:marBottom w:val="0"/>
      <w:divBdr>
        <w:top w:val="none" w:sz="0" w:space="0" w:color="auto"/>
        <w:left w:val="none" w:sz="0" w:space="0" w:color="auto"/>
        <w:bottom w:val="none" w:sz="0" w:space="0" w:color="auto"/>
        <w:right w:val="none" w:sz="0" w:space="0" w:color="auto"/>
      </w:divBdr>
    </w:div>
    <w:div w:id="451871201">
      <w:bodyDiv w:val="1"/>
      <w:marLeft w:val="0"/>
      <w:marRight w:val="0"/>
      <w:marTop w:val="0"/>
      <w:marBottom w:val="0"/>
      <w:divBdr>
        <w:top w:val="none" w:sz="0" w:space="0" w:color="auto"/>
        <w:left w:val="none" w:sz="0" w:space="0" w:color="auto"/>
        <w:bottom w:val="none" w:sz="0" w:space="0" w:color="auto"/>
        <w:right w:val="none" w:sz="0" w:space="0" w:color="auto"/>
      </w:divBdr>
    </w:div>
    <w:div w:id="453251617">
      <w:bodyDiv w:val="1"/>
      <w:marLeft w:val="0"/>
      <w:marRight w:val="0"/>
      <w:marTop w:val="0"/>
      <w:marBottom w:val="0"/>
      <w:divBdr>
        <w:top w:val="none" w:sz="0" w:space="0" w:color="auto"/>
        <w:left w:val="none" w:sz="0" w:space="0" w:color="auto"/>
        <w:bottom w:val="none" w:sz="0" w:space="0" w:color="auto"/>
        <w:right w:val="none" w:sz="0" w:space="0" w:color="auto"/>
      </w:divBdr>
    </w:div>
    <w:div w:id="454566731">
      <w:bodyDiv w:val="1"/>
      <w:marLeft w:val="0"/>
      <w:marRight w:val="0"/>
      <w:marTop w:val="0"/>
      <w:marBottom w:val="0"/>
      <w:divBdr>
        <w:top w:val="none" w:sz="0" w:space="0" w:color="auto"/>
        <w:left w:val="none" w:sz="0" w:space="0" w:color="auto"/>
        <w:bottom w:val="none" w:sz="0" w:space="0" w:color="auto"/>
        <w:right w:val="none" w:sz="0" w:space="0" w:color="auto"/>
      </w:divBdr>
      <w:divsChild>
        <w:div w:id="987973010">
          <w:marLeft w:val="547"/>
          <w:marRight w:val="0"/>
          <w:marTop w:val="0"/>
          <w:marBottom w:val="0"/>
          <w:divBdr>
            <w:top w:val="none" w:sz="0" w:space="0" w:color="auto"/>
            <w:left w:val="none" w:sz="0" w:space="0" w:color="auto"/>
            <w:bottom w:val="none" w:sz="0" w:space="0" w:color="auto"/>
            <w:right w:val="none" w:sz="0" w:space="0" w:color="auto"/>
          </w:divBdr>
        </w:div>
      </w:divsChild>
    </w:div>
    <w:div w:id="456871596">
      <w:bodyDiv w:val="1"/>
      <w:marLeft w:val="0"/>
      <w:marRight w:val="0"/>
      <w:marTop w:val="0"/>
      <w:marBottom w:val="0"/>
      <w:divBdr>
        <w:top w:val="none" w:sz="0" w:space="0" w:color="auto"/>
        <w:left w:val="none" w:sz="0" w:space="0" w:color="auto"/>
        <w:bottom w:val="none" w:sz="0" w:space="0" w:color="auto"/>
        <w:right w:val="none" w:sz="0" w:space="0" w:color="auto"/>
      </w:divBdr>
    </w:div>
    <w:div w:id="457602943">
      <w:bodyDiv w:val="1"/>
      <w:marLeft w:val="0"/>
      <w:marRight w:val="0"/>
      <w:marTop w:val="0"/>
      <w:marBottom w:val="0"/>
      <w:divBdr>
        <w:top w:val="none" w:sz="0" w:space="0" w:color="auto"/>
        <w:left w:val="none" w:sz="0" w:space="0" w:color="auto"/>
        <w:bottom w:val="none" w:sz="0" w:space="0" w:color="auto"/>
        <w:right w:val="none" w:sz="0" w:space="0" w:color="auto"/>
      </w:divBdr>
    </w:div>
    <w:div w:id="458375955">
      <w:bodyDiv w:val="1"/>
      <w:marLeft w:val="0"/>
      <w:marRight w:val="0"/>
      <w:marTop w:val="0"/>
      <w:marBottom w:val="0"/>
      <w:divBdr>
        <w:top w:val="none" w:sz="0" w:space="0" w:color="auto"/>
        <w:left w:val="none" w:sz="0" w:space="0" w:color="auto"/>
        <w:bottom w:val="none" w:sz="0" w:space="0" w:color="auto"/>
        <w:right w:val="none" w:sz="0" w:space="0" w:color="auto"/>
      </w:divBdr>
    </w:div>
    <w:div w:id="460419690">
      <w:bodyDiv w:val="1"/>
      <w:marLeft w:val="0"/>
      <w:marRight w:val="0"/>
      <w:marTop w:val="0"/>
      <w:marBottom w:val="0"/>
      <w:divBdr>
        <w:top w:val="none" w:sz="0" w:space="0" w:color="auto"/>
        <w:left w:val="none" w:sz="0" w:space="0" w:color="auto"/>
        <w:bottom w:val="none" w:sz="0" w:space="0" w:color="auto"/>
        <w:right w:val="none" w:sz="0" w:space="0" w:color="auto"/>
      </w:divBdr>
    </w:div>
    <w:div w:id="465897660">
      <w:bodyDiv w:val="1"/>
      <w:marLeft w:val="0"/>
      <w:marRight w:val="0"/>
      <w:marTop w:val="0"/>
      <w:marBottom w:val="0"/>
      <w:divBdr>
        <w:top w:val="none" w:sz="0" w:space="0" w:color="auto"/>
        <w:left w:val="none" w:sz="0" w:space="0" w:color="auto"/>
        <w:bottom w:val="none" w:sz="0" w:space="0" w:color="auto"/>
        <w:right w:val="none" w:sz="0" w:space="0" w:color="auto"/>
      </w:divBdr>
      <w:divsChild>
        <w:div w:id="529995218">
          <w:marLeft w:val="0"/>
          <w:marRight w:val="0"/>
          <w:marTop w:val="0"/>
          <w:marBottom w:val="0"/>
          <w:divBdr>
            <w:top w:val="none" w:sz="0" w:space="0" w:color="auto"/>
            <w:left w:val="none" w:sz="0" w:space="0" w:color="auto"/>
            <w:bottom w:val="none" w:sz="0" w:space="0" w:color="auto"/>
            <w:right w:val="none" w:sz="0" w:space="0" w:color="auto"/>
          </w:divBdr>
          <w:divsChild>
            <w:div w:id="803424165">
              <w:marLeft w:val="0"/>
              <w:marRight w:val="0"/>
              <w:marTop w:val="0"/>
              <w:marBottom w:val="0"/>
              <w:divBdr>
                <w:top w:val="none" w:sz="0" w:space="0" w:color="auto"/>
                <w:left w:val="none" w:sz="0" w:space="0" w:color="auto"/>
                <w:bottom w:val="none" w:sz="0" w:space="0" w:color="auto"/>
                <w:right w:val="none" w:sz="0" w:space="0" w:color="auto"/>
              </w:divBdr>
              <w:divsChild>
                <w:div w:id="891230468">
                  <w:marLeft w:val="0"/>
                  <w:marRight w:val="0"/>
                  <w:marTop w:val="0"/>
                  <w:marBottom w:val="0"/>
                  <w:divBdr>
                    <w:top w:val="none" w:sz="0" w:space="0" w:color="auto"/>
                    <w:left w:val="none" w:sz="0" w:space="0" w:color="auto"/>
                    <w:bottom w:val="none" w:sz="0" w:space="0" w:color="auto"/>
                    <w:right w:val="none" w:sz="0" w:space="0" w:color="auto"/>
                  </w:divBdr>
                  <w:divsChild>
                    <w:div w:id="1990790433">
                      <w:marLeft w:val="0"/>
                      <w:marRight w:val="0"/>
                      <w:marTop w:val="0"/>
                      <w:marBottom w:val="0"/>
                      <w:divBdr>
                        <w:top w:val="none" w:sz="0" w:space="0" w:color="auto"/>
                        <w:left w:val="none" w:sz="0" w:space="0" w:color="auto"/>
                        <w:bottom w:val="none" w:sz="0" w:space="0" w:color="auto"/>
                        <w:right w:val="none" w:sz="0" w:space="0" w:color="auto"/>
                      </w:divBdr>
                      <w:divsChild>
                        <w:div w:id="1896969671">
                          <w:marLeft w:val="0"/>
                          <w:marRight w:val="0"/>
                          <w:marTop w:val="0"/>
                          <w:marBottom w:val="0"/>
                          <w:divBdr>
                            <w:top w:val="none" w:sz="0" w:space="0" w:color="auto"/>
                            <w:left w:val="none" w:sz="0" w:space="0" w:color="auto"/>
                            <w:bottom w:val="none" w:sz="0" w:space="0" w:color="auto"/>
                            <w:right w:val="none" w:sz="0" w:space="0" w:color="auto"/>
                          </w:divBdr>
                          <w:divsChild>
                            <w:div w:id="15159878">
                              <w:marLeft w:val="0"/>
                              <w:marRight w:val="0"/>
                              <w:marTop w:val="0"/>
                              <w:marBottom w:val="0"/>
                              <w:divBdr>
                                <w:top w:val="none" w:sz="0" w:space="0" w:color="auto"/>
                                <w:left w:val="none" w:sz="0" w:space="0" w:color="auto"/>
                                <w:bottom w:val="none" w:sz="0" w:space="0" w:color="auto"/>
                                <w:right w:val="none" w:sz="0" w:space="0" w:color="auto"/>
                              </w:divBdr>
                              <w:divsChild>
                                <w:div w:id="1771047146">
                                  <w:marLeft w:val="0"/>
                                  <w:marRight w:val="0"/>
                                  <w:marTop w:val="0"/>
                                  <w:marBottom w:val="0"/>
                                  <w:divBdr>
                                    <w:top w:val="none" w:sz="0" w:space="0" w:color="auto"/>
                                    <w:left w:val="none" w:sz="0" w:space="0" w:color="auto"/>
                                    <w:bottom w:val="none" w:sz="0" w:space="0" w:color="auto"/>
                                    <w:right w:val="none" w:sz="0" w:space="0" w:color="auto"/>
                                  </w:divBdr>
                                  <w:divsChild>
                                    <w:div w:id="1621573943">
                                      <w:marLeft w:val="0"/>
                                      <w:marRight w:val="0"/>
                                      <w:marTop w:val="0"/>
                                      <w:marBottom w:val="0"/>
                                      <w:divBdr>
                                        <w:top w:val="none" w:sz="0" w:space="0" w:color="auto"/>
                                        <w:left w:val="none" w:sz="0" w:space="0" w:color="auto"/>
                                        <w:bottom w:val="none" w:sz="0" w:space="0" w:color="auto"/>
                                        <w:right w:val="none" w:sz="0" w:space="0" w:color="auto"/>
                                      </w:divBdr>
                                      <w:divsChild>
                                        <w:div w:id="850140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67210320">
      <w:bodyDiv w:val="1"/>
      <w:marLeft w:val="0"/>
      <w:marRight w:val="0"/>
      <w:marTop w:val="0"/>
      <w:marBottom w:val="0"/>
      <w:divBdr>
        <w:top w:val="none" w:sz="0" w:space="0" w:color="auto"/>
        <w:left w:val="none" w:sz="0" w:space="0" w:color="auto"/>
        <w:bottom w:val="none" w:sz="0" w:space="0" w:color="auto"/>
        <w:right w:val="none" w:sz="0" w:space="0" w:color="auto"/>
      </w:divBdr>
    </w:div>
    <w:div w:id="469522467">
      <w:bodyDiv w:val="1"/>
      <w:marLeft w:val="0"/>
      <w:marRight w:val="0"/>
      <w:marTop w:val="0"/>
      <w:marBottom w:val="0"/>
      <w:divBdr>
        <w:top w:val="none" w:sz="0" w:space="0" w:color="auto"/>
        <w:left w:val="none" w:sz="0" w:space="0" w:color="auto"/>
        <w:bottom w:val="none" w:sz="0" w:space="0" w:color="auto"/>
        <w:right w:val="none" w:sz="0" w:space="0" w:color="auto"/>
      </w:divBdr>
    </w:div>
    <w:div w:id="470371449">
      <w:bodyDiv w:val="1"/>
      <w:marLeft w:val="0"/>
      <w:marRight w:val="0"/>
      <w:marTop w:val="0"/>
      <w:marBottom w:val="0"/>
      <w:divBdr>
        <w:top w:val="none" w:sz="0" w:space="0" w:color="auto"/>
        <w:left w:val="none" w:sz="0" w:space="0" w:color="auto"/>
        <w:bottom w:val="none" w:sz="0" w:space="0" w:color="auto"/>
        <w:right w:val="none" w:sz="0" w:space="0" w:color="auto"/>
      </w:divBdr>
      <w:divsChild>
        <w:div w:id="1839887265">
          <w:marLeft w:val="0"/>
          <w:marRight w:val="0"/>
          <w:marTop w:val="0"/>
          <w:marBottom w:val="0"/>
          <w:divBdr>
            <w:top w:val="none" w:sz="0" w:space="0" w:color="auto"/>
            <w:left w:val="none" w:sz="0" w:space="0" w:color="auto"/>
            <w:bottom w:val="none" w:sz="0" w:space="0" w:color="auto"/>
            <w:right w:val="none" w:sz="0" w:space="0" w:color="auto"/>
          </w:divBdr>
          <w:divsChild>
            <w:div w:id="1793984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3376266">
      <w:bodyDiv w:val="1"/>
      <w:marLeft w:val="0"/>
      <w:marRight w:val="0"/>
      <w:marTop w:val="0"/>
      <w:marBottom w:val="0"/>
      <w:divBdr>
        <w:top w:val="none" w:sz="0" w:space="0" w:color="auto"/>
        <w:left w:val="none" w:sz="0" w:space="0" w:color="auto"/>
        <w:bottom w:val="none" w:sz="0" w:space="0" w:color="auto"/>
        <w:right w:val="none" w:sz="0" w:space="0" w:color="auto"/>
      </w:divBdr>
    </w:div>
    <w:div w:id="477495349">
      <w:bodyDiv w:val="1"/>
      <w:marLeft w:val="0"/>
      <w:marRight w:val="0"/>
      <w:marTop w:val="0"/>
      <w:marBottom w:val="0"/>
      <w:divBdr>
        <w:top w:val="none" w:sz="0" w:space="0" w:color="auto"/>
        <w:left w:val="none" w:sz="0" w:space="0" w:color="auto"/>
        <w:bottom w:val="none" w:sz="0" w:space="0" w:color="auto"/>
        <w:right w:val="none" w:sz="0" w:space="0" w:color="auto"/>
      </w:divBdr>
    </w:div>
    <w:div w:id="479033224">
      <w:bodyDiv w:val="1"/>
      <w:marLeft w:val="0"/>
      <w:marRight w:val="0"/>
      <w:marTop w:val="0"/>
      <w:marBottom w:val="0"/>
      <w:divBdr>
        <w:top w:val="none" w:sz="0" w:space="0" w:color="auto"/>
        <w:left w:val="none" w:sz="0" w:space="0" w:color="auto"/>
        <w:bottom w:val="none" w:sz="0" w:space="0" w:color="auto"/>
        <w:right w:val="none" w:sz="0" w:space="0" w:color="auto"/>
      </w:divBdr>
    </w:div>
    <w:div w:id="482627137">
      <w:bodyDiv w:val="1"/>
      <w:marLeft w:val="0"/>
      <w:marRight w:val="0"/>
      <w:marTop w:val="0"/>
      <w:marBottom w:val="0"/>
      <w:divBdr>
        <w:top w:val="none" w:sz="0" w:space="0" w:color="auto"/>
        <w:left w:val="none" w:sz="0" w:space="0" w:color="auto"/>
        <w:bottom w:val="none" w:sz="0" w:space="0" w:color="auto"/>
        <w:right w:val="none" w:sz="0" w:space="0" w:color="auto"/>
      </w:divBdr>
    </w:div>
    <w:div w:id="486827940">
      <w:bodyDiv w:val="1"/>
      <w:marLeft w:val="0"/>
      <w:marRight w:val="0"/>
      <w:marTop w:val="0"/>
      <w:marBottom w:val="0"/>
      <w:divBdr>
        <w:top w:val="none" w:sz="0" w:space="0" w:color="auto"/>
        <w:left w:val="none" w:sz="0" w:space="0" w:color="auto"/>
        <w:bottom w:val="none" w:sz="0" w:space="0" w:color="auto"/>
        <w:right w:val="none" w:sz="0" w:space="0" w:color="auto"/>
      </w:divBdr>
    </w:div>
    <w:div w:id="498886621">
      <w:bodyDiv w:val="1"/>
      <w:marLeft w:val="0"/>
      <w:marRight w:val="0"/>
      <w:marTop w:val="0"/>
      <w:marBottom w:val="0"/>
      <w:divBdr>
        <w:top w:val="none" w:sz="0" w:space="0" w:color="auto"/>
        <w:left w:val="none" w:sz="0" w:space="0" w:color="auto"/>
        <w:bottom w:val="none" w:sz="0" w:space="0" w:color="auto"/>
        <w:right w:val="none" w:sz="0" w:space="0" w:color="auto"/>
      </w:divBdr>
    </w:div>
    <w:div w:id="502555004">
      <w:bodyDiv w:val="1"/>
      <w:marLeft w:val="0"/>
      <w:marRight w:val="0"/>
      <w:marTop w:val="0"/>
      <w:marBottom w:val="0"/>
      <w:divBdr>
        <w:top w:val="none" w:sz="0" w:space="0" w:color="auto"/>
        <w:left w:val="none" w:sz="0" w:space="0" w:color="auto"/>
        <w:bottom w:val="none" w:sz="0" w:space="0" w:color="auto"/>
        <w:right w:val="none" w:sz="0" w:space="0" w:color="auto"/>
      </w:divBdr>
    </w:div>
    <w:div w:id="506949166">
      <w:bodyDiv w:val="1"/>
      <w:marLeft w:val="0"/>
      <w:marRight w:val="0"/>
      <w:marTop w:val="0"/>
      <w:marBottom w:val="0"/>
      <w:divBdr>
        <w:top w:val="none" w:sz="0" w:space="0" w:color="auto"/>
        <w:left w:val="none" w:sz="0" w:space="0" w:color="auto"/>
        <w:bottom w:val="none" w:sz="0" w:space="0" w:color="auto"/>
        <w:right w:val="none" w:sz="0" w:space="0" w:color="auto"/>
      </w:divBdr>
    </w:div>
    <w:div w:id="508957343">
      <w:bodyDiv w:val="1"/>
      <w:marLeft w:val="0"/>
      <w:marRight w:val="0"/>
      <w:marTop w:val="0"/>
      <w:marBottom w:val="0"/>
      <w:divBdr>
        <w:top w:val="none" w:sz="0" w:space="0" w:color="auto"/>
        <w:left w:val="none" w:sz="0" w:space="0" w:color="auto"/>
        <w:bottom w:val="none" w:sz="0" w:space="0" w:color="auto"/>
        <w:right w:val="none" w:sz="0" w:space="0" w:color="auto"/>
      </w:divBdr>
    </w:div>
    <w:div w:id="509027530">
      <w:bodyDiv w:val="1"/>
      <w:marLeft w:val="0"/>
      <w:marRight w:val="0"/>
      <w:marTop w:val="0"/>
      <w:marBottom w:val="0"/>
      <w:divBdr>
        <w:top w:val="none" w:sz="0" w:space="0" w:color="auto"/>
        <w:left w:val="none" w:sz="0" w:space="0" w:color="auto"/>
        <w:bottom w:val="none" w:sz="0" w:space="0" w:color="auto"/>
        <w:right w:val="none" w:sz="0" w:space="0" w:color="auto"/>
      </w:divBdr>
    </w:div>
    <w:div w:id="510527682">
      <w:bodyDiv w:val="1"/>
      <w:marLeft w:val="0"/>
      <w:marRight w:val="0"/>
      <w:marTop w:val="0"/>
      <w:marBottom w:val="0"/>
      <w:divBdr>
        <w:top w:val="none" w:sz="0" w:space="0" w:color="auto"/>
        <w:left w:val="none" w:sz="0" w:space="0" w:color="auto"/>
        <w:bottom w:val="none" w:sz="0" w:space="0" w:color="auto"/>
        <w:right w:val="none" w:sz="0" w:space="0" w:color="auto"/>
      </w:divBdr>
      <w:divsChild>
        <w:div w:id="1162502318">
          <w:marLeft w:val="0"/>
          <w:marRight w:val="0"/>
          <w:marTop w:val="0"/>
          <w:marBottom w:val="0"/>
          <w:divBdr>
            <w:top w:val="none" w:sz="0" w:space="0" w:color="auto"/>
            <w:left w:val="none" w:sz="0" w:space="0" w:color="auto"/>
            <w:bottom w:val="none" w:sz="0" w:space="0" w:color="auto"/>
            <w:right w:val="none" w:sz="0" w:space="0" w:color="auto"/>
          </w:divBdr>
          <w:divsChild>
            <w:div w:id="615328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0682036">
      <w:bodyDiv w:val="1"/>
      <w:marLeft w:val="0"/>
      <w:marRight w:val="0"/>
      <w:marTop w:val="0"/>
      <w:marBottom w:val="0"/>
      <w:divBdr>
        <w:top w:val="none" w:sz="0" w:space="0" w:color="auto"/>
        <w:left w:val="none" w:sz="0" w:space="0" w:color="auto"/>
        <w:bottom w:val="none" w:sz="0" w:space="0" w:color="auto"/>
        <w:right w:val="none" w:sz="0" w:space="0" w:color="auto"/>
      </w:divBdr>
    </w:div>
    <w:div w:id="511457980">
      <w:bodyDiv w:val="1"/>
      <w:marLeft w:val="0"/>
      <w:marRight w:val="0"/>
      <w:marTop w:val="0"/>
      <w:marBottom w:val="0"/>
      <w:divBdr>
        <w:top w:val="none" w:sz="0" w:space="0" w:color="auto"/>
        <w:left w:val="none" w:sz="0" w:space="0" w:color="auto"/>
        <w:bottom w:val="none" w:sz="0" w:space="0" w:color="auto"/>
        <w:right w:val="none" w:sz="0" w:space="0" w:color="auto"/>
      </w:divBdr>
    </w:div>
    <w:div w:id="512038761">
      <w:bodyDiv w:val="1"/>
      <w:marLeft w:val="0"/>
      <w:marRight w:val="0"/>
      <w:marTop w:val="0"/>
      <w:marBottom w:val="0"/>
      <w:divBdr>
        <w:top w:val="none" w:sz="0" w:space="0" w:color="auto"/>
        <w:left w:val="none" w:sz="0" w:space="0" w:color="auto"/>
        <w:bottom w:val="none" w:sz="0" w:space="0" w:color="auto"/>
        <w:right w:val="none" w:sz="0" w:space="0" w:color="auto"/>
      </w:divBdr>
    </w:div>
    <w:div w:id="513154074">
      <w:bodyDiv w:val="1"/>
      <w:marLeft w:val="0"/>
      <w:marRight w:val="0"/>
      <w:marTop w:val="0"/>
      <w:marBottom w:val="0"/>
      <w:divBdr>
        <w:top w:val="none" w:sz="0" w:space="0" w:color="auto"/>
        <w:left w:val="none" w:sz="0" w:space="0" w:color="auto"/>
        <w:bottom w:val="none" w:sz="0" w:space="0" w:color="auto"/>
        <w:right w:val="none" w:sz="0" w:space="0" w:color="auto"/>
      </w:divBdr>
    </w:div>
    <w:div w:id="514419596">
      <w:bodyDiv w:val="1"/>
      <w:marLeft w:val="0"/>
      <w:marRight w:val="0"/>
      <w:marTop w:val="0"/>
      <w:marBottom w:val="0"/>
      <w:divBdr>
        <w:top w:val="none" w:sz="0" w:space="0" w:color="auto"/>
        <w:left w:val="none" w:sz="0" w:space="0" w:color="auto"/>
        <w:bottom w:val="none" w:sz="0" w:space="0" w:color="auto"/>
        <w:right w:val="none" w:sz="0" w:space="0" w:color="auto"/>
      </w:divBdr>
    </w:div>
    <w:div w:id="514658909">
      <w:bodyDiv w:val="1"/>
      <w:marLeft w:val="0"/>
      <w:marRight w:val="0"/>
      <w:marTop w:val="0"/>
      <w:marBottom w:val="0"/>
      <w:divBdr>
        <w:top w:val="none" w:sz="0" w:space="0" w:color="auto"/>
        <w:left w:val="none" w:sz="0" w:space="0" w:color="auto"/>
        <w:bottom w:val="none" w:sz="0" w:space="0" w:color="auto"/>
        <w:right w:val="none" w:sz="0" w:space="0" w:color="auto"/>
      </w:divBdr>
    </w:div>
    <w:div w:id="518276179">
      <w:bodyDiv w:val="1"/>
      <w:marLeft w:val="0"/>
      <w:marRight w:val="0"/>
      <w:marTop w:val="0"/>
      <w:marBottom w:val="0"/>
      <w:divBdr>
        <w:top w:val="none" w:sz="0" w:space="0" w:color="auto"/>
        <w:left w:val="none" w:sz="0" w:space="0" w:color="auto"/>
        <w:bottom w:val="none" w:sz="0" w:space="0" w:color="auto"/>
        <w:right w:val="none" w:sz="0" w:space="0" w:color="auto"/>
      </w:divBdr>
    </w:div>
    <w:div w:id="519856451">
      <w:bodyDiv w:val="1"/>
      <w:marLeft w:val="0"/>
      <w:marRight w:val="0"/>
      <w:marTop w:val="0"/>
      <w:marBottom w:val="0"/>
      <w:divBdr>
        <w:top w:val="none" w:sz="0" w:space="0" w:color="auto"/>
        <w:left w:val="none" w:sz="0" w:space="0" w:color="auto"/>
        <w:bottom w:val="none" w:sz="0" w:space="0" w:color="auto"/>
        <w:right w:val="none" w:sz="0" w:space="0" w:color="auto"/>
      </w:divBdr>
    </w:div>
    <w:div w:id="523515485">
      <w:bodyDiv w:val="1"/>
      <w:marLeft w:val="0"/>
      <w:marRight w:val="0"/>
      <w:marTop w:val="0"/>
      <w:marBottom w:val="0"/>
      <w:divBdr>
        <w:top w:val="none" w:sz="0" w:space="0" w:color="auto"/>
        <w:left w:val="none" w:sz="0" w:space="0" w:color="auto"/>
        <w:bottom w:val="none" w:sz="0" w:space="0" w:color="auto"/>
        <w:right w:val="none" w:sz="0" w:space="0" w:color="auto"/>
      </w:divBdr>
      <w:divsChild>
        <w:div w:id="1855994500">
          <w:marLeft w:val="547"/>
          <w:marRight w:val="0"/>
          <w:marTop w:val="0"/>
          <w:marBottom w:val="0"/>
          <w:divBdr>
            <w:top w:val="none" w:sz="0" w:space="0" w:color="auto"/>
            <w:left w:val="none" w:sz="0" w:space="0" w:color="auto"/>
            <w:bottom w:val="none" w:sz="0" w:space="0" w:color="auto"/>
            <w:right w:val="none" w:sz="0" w:space="0" w:color="auto"/>
          </w:divBdr>
        </w:div>
        <w:div w:id="1027608441">
          <w:marLeft w:val="547"/>
          <w:marRight w:val="0"/>
          <w:marTop w:val="0"/>
          <w:marBottom w:val="0"/>
          <w:divBdr>
            <w:top w:val="none" w:sz="0" w:space="0" w:color="auto"/>
            <w:left w:val="none" w:sz="0" w:space="0" w:color="auto"/>
            <w:bottom w:val="none" w:sz="0" w:space="0" w:color="auto"/>
            <w:right w:val="none" w:sz="0" w:space="0" w:color="auto"/>
          </w:divBdr>
        </w:div>
        <w:div w:id="478107683">
          <w:marLeft w:val="547"/>
          <w:marRight w:val="0"/>
          <w:marTop w:val="0"/>
          <w:marBottom w:val="0"/>
          <w:divBdr>
            <w:top w:val="none" w:sz="0" w:space="0" w:color="auto"/>
            <w:left w:val="none" w:sz="0" w:space="0" w:color="auto"/>
            <w:bottom w:val="none" w:sz="0" w:space="0" w:color="auto"/>
            <w:right w:val="none" w:sz="0" w:space="0" w:color="auto"/>
          </w:divBdr>
        </w:div>
        <w:div w:id="911889217">
          <w:marLeft w:val="547"/>
          <w:marRight w:val="0"/>
          <w:marTop w:val="0"/>
          <w:marBottom w:val="0"/>
          <w:divBdr>
            <w:top w:val="none" w:sz="0" w:space="0" w:color="auto"/>
            <w:left w:val="none" w:sz="0" w:space="0" w:color="auto"/>
            <w:bottom w:val="none" w:sz="0" w:space="0" w:color="auto"/>
            <w:right w:val="none" w:sz="0" w:space="0" w:color="auto"/>
          </w:divBdr>
        </w:div>
        <w:div w:id="1471172199">
          <w:marLeft w:val="547"/>
          <w:marRight w:val="0"/>
          <w:marTop w:val="0"/>
          <w:marBottom w:val="0"/>
          <w:divBdr>
            <w:top w:val="none" w:sz="0" w:space="0" w:color="auto"/>
            <w:left w:val="none" w:sz="0" w:space="0" w:color="auto"/>
            <w:bottom w:val="none" w:sz="0" w:space="0" w:color="auto"/>
            <w:right w:val="none" w:sz="0" w:space="0" w:color="auto"/>
          </w:divBdr>
        </w:div>
        <w:div w:id="1312753768">
          <w:marLeft w:val="547"/>
          <w:marRight w:val="0"/>
          <w:marTop w:val="0"/>
          <w:marBottom w:val="0"/>
          <w:divBdr>
            <w:top w:val="none" w:sz="0" w:space="0" w:color="auto"/>
            <w:left w:val="none" w:sz="0" w:space="0" w:color="auto"/>
            <w:bottom w:val="none" w:sz="0" w:space="0" w:color="auto"/>
            <w:right w:val="none" w:sz="0" w:space="0" w:color="auto"/>
          </w:divBdr>
        </w:div>
        <w:div w:id="384647006">
          <w:marLeft w:val="547"/>
          <w:marRight w:val="0"/>
          <w:marTop w:val="0"/>
          <w:marBottom w:val="0"/>
          <w:divBdr>
            <w:top w:val="none" w:sz="0" w:space="0" w:color="auto"/>
            <w:left w:val="none" w:sz="0" w:space="0" w:color="auto"/>
            <w:bottom w:val="none" w:sz="0" w:space="0" w:color="auto"/>
            <w:right w:val="none" w:sz="0" w:space="0" w:color="auto"/>
          </w:divBdr>
        </w:div>
        <w:div w:id="1962345881">
          <w:marLeft w:val="547"/>
          <w:marRight w:val="0"/>
          <w:marTop w:val="0"/>
          <w:marBottom w:val="0"/>
          <w:divBdr>
            <w:top w:val="none" w:sz="0" w:space="0" w:color="auto"/>
            <w:left w:val="none" w:sz="0" w:space="0" w:color="auto"/>
            <w:bottom w:val="none" w:sz="0" w:space="0" w:color="auto"/>
            <w:right w:val="none" w:sz="0" w:space="0" w:color="auto"/>
          </w:divBdr>
        </w:div>
        <w:div w:id="145124821">
          <w:marLeft w:val="547"/>
          <w:marRight w:val="0"/>
          <w:marTop w:val="0"/>
          <w:marBottom w:val="0"/>
          <w:divBdr>
            <w:top w:val="none" w:sz="0" w:space="0" w:color="auto"/>
            <w:left w:val="none" w:sz="0" w:space="0" w:color="auto"/>
            <w:bottom w:val="none" w:sz="0" w:space="0" w:color="auto"/>
            <w:right w:val="none" w:sz="0" w:space="0" w:color="auto"/>
          </w:divBdr>
        </w:div>
        <w:div w:id="786003791">
          <w:marLeft w:val="547"/>
          <w:marRight w:val="0"/>
          <w:marTop w:val="0"/>
          <w:marBottom w:val="0"/>
          <w:divBdr>
            <w:top w:val="none" w:sz="0" w:space="0" w:color="auto"/>
            <w:left w:val="none" w:sz="0" w:space="0" w:color="auto"/>
            <w:bottom w:val="none" w:sz="0" w:space="0" w:color="auto"/>
            <w:right w:val="none" w:sz="0" w:space="0" w:color="auto"/>
          </w:divBdr>
        </w:div>
        <w:div w:id="1717124330">
          <w:marLeft w:val="547"/>
          <w:marRight w:val="0"/>
          <w:marTop w:val="0"/>
          <w:marBottom w:val="0"/>
          <w:divBdr>
            <w:top w:val="none" w:sz="0" w:space="0" w:color="auto"/>
            <w:left w:val="none" w:sz="0" w:space="0" w:color="auto"/>
            <w:bottom w:val="none" w:sz="0" w:space="0" w:color="auto"/>
            <w:right w:val="none" w:sz="0" w:space="0" w:color="auto"/>
          </w:divBdr>
        </w:div>
        <w:div w:id="1813521034">
          <w:marLeft w:val="547"/>
          <w:marRight w:val="0"/>
          <w:marTop w:val="0"/>
          <w:marBottom w:val="0"/>
          <w:divBdr>
            <w:top w:val="none" w:sz="0" w:space="0" w:color="auto"/>
            <w:left w:val="none" w:sz="0" w:space="0" w:color="auto"/>
            <w:bottom w:val="none" w:sz="0" w:space="0" w:color="auto"/>
            <w:right w:val="none" w:sz="0" w:space="0" w:color="auto"/>
          </w:divBdr>
        </w:div>
        <w:div w:id="70275351">
          <w:marLeft w:val="547"/>
          <w:marRight w:val="0"/>
          <w:marTop w:val="0"/>
          <w:marBottom w:val="0"/>
          <w:divBdr>
            <w:top w:val="none" w:sz="0" w:space="0" w:color="auto"/>
            <w:left w:val="none" w:sz="0" w:space="0" w:color="auto"/>
            <w:bottom w:val="none" w:sz="0" w:space="0" w:color="auto"/>
            <w:right w:val="none" w:sz="0" w:space="0" w:color="auto"/>
          </w:divBdr>
        </w:div>
        <w:div w:id="535506456">
          <w:marLeft w:val="547"/>
          <w:marRight w:val="0"/>
          <w:marTop w:val="0"/>
          <w:marBottom w:val="0"/>
          <w:divBdr>
            <w:top w:val="none" w:sz="0" w:space="0" w:color="auto"/>
            <w:left w:val="none" w:sz="0" w:space="0" w:color="auto"/>
            <w:bottom w:val="none" w:sz="0" w:space="0" w:color="auto"/>
            <w:right w:val="none" w:sz="0" w:space="0" w:color="auto"/>
          </w:divBdr>
        </w:div>
        <w:div w:id="1894266204">
          <w:marLeft w:val="547"/>
          <w:marRight w:val="0"/>
          <w:marTop w:val="0"/>
          <w:marBottom w:val="160"/>
          <w:divBdr>
            <w:top w:val="none" w:sz="0" w:space="0" w:color="auto"/>
            <w:left w:val="none" w:sz="0" w:space="0" w:color="auto"/>
            <w:bottom w:val="none" w:sz="0" w:space="0" w:color="auto"/>
            <w:right w:val="none" w:sz="0" w:space="0" w:color="auto"/>
          </w:divBdr>
        </w:div>
        <w:div w:id="1000542826">
          <w:marLeft w:val="547"/>
          <w:marRight w:val="0"/>
          <w:marTop w:val="0"/>
          <w:marBottom w:val="0"/>
          <w:divBdr>
            <w:top w:val="none" w:sz="0" w:space="0" w:color="auto"/>
            <w:left w:val="none" w:sz="0" w:space="0" w:color="auto"/>
            <w:bottom w:val="none" w:sz="0" w:space="0" w:color="auto"/>
            <w:right w:val="none" w:sz="0" w:space="0" w:color="auto"/>
          </w:divBdr>
        </w:div>
        <w:div w:id="638264129">
          <w:marLeft w:val="547"/>
          <w:marRight w:val="0"/>
          <w:marTop w:val="0"/>
          <w:marBottom w:val="0"/>
          <w:divBdr>
            <w:top w:val="none" w:sz="0" w:space="0" w:color="auto"/>
            <w:left w:val="none" w:sz="0" w:space="0" w:color="auto"/>
            <w:bottom w:val="none" w:sz="0" w:space="0" w:color="auto"/>
            <w:right w:val="none" w:sz="0" w:space="0" w:color="auto"/>
          </w:divBdr>
        </w:div>
        <w:div w:id="4401554">
          <w:marLeft w:val="547"/>
          <w:marRight w:val="0"/>
          <w:marTop w:val="0"/>
          <w:marBottom w:val="0"/>
          <w:divBdr>
            <w:top w:val="none" w:sz="0" w:space="0" w:color="auto"/>
            <w:left w:val="none" w:sz="0" w:space="0" w:color="auto"/>
            <w:bottom w:val="none" w:sz="0" w:space="0" w:color="auto"/>
            <w:right w:val="none" w:sz="0" w:space="0" w:color="auto"/>
          </w:divBdr>
        </w:div>
        <w:div w:id="1474326753">
          <w:marLeft w:val="547"/>
          <w:marRight w:val="0"/>
          <w:marTop w:val="0"/>
          <w:marBottom w:val="0"/>
          <w:divBdr>
            <w:top w:val="none" w:sz="0" w:space="0" w:color="auto"/>
            <w:left w:val="none" w:sz="0" w:space="0" w:color="auto"/>
            <w:bottom w:val="none" w:sz="0" w:space="0" w:color="auto"/>
            <w:right w:val="none" w:sz="0" w:space="0" w:color="auto"/>
          </w:divBdr>
        </w:div>
        <w:div w:id="1517884698">
          <w:marLeft w:val="547"/>
          <w:marRight w:val="0"/>
          <w:marTop w:val="0"/>
          <w:marBottom w:val="0"/>
          <w:divBdr>
            <w:top w:val="none" w:sz="0" w:space="0" w:color="auto"/>
            <w:left w:val="none" w:sz="0" w:space="0" w:color="auto"/>
            <w:bottom w:val="none" w:sz="0" w:space="0" w:color="auto"/>
            <w:right w:val="none" w:sz="0" w:space="0" w:color="auto"/>
          </w:divBdr>
        </w:div>
        <w:div w:id="1083454258">
          <w:marLeft w:val="547"/>
          <w:marRight w:val="0"/>
          <w:marTop w:val="0"/>
          <w:marBottom w:val="0"/>
          <w:divBdr>
            <w:top w:val="none" w:sz="0" w:space="0" w:color="auto"/>
            <w:left w:val="none" w:sz="0" w:space="0" w:color="auto"/>
            <w:bottom w:val="none" w:sz="0" w:space="0" w:color="auto"/>
            <w:right w:val="none" w:sz="0" w:space="0" w:color="auto"/>
          </w:divBdr>
        </w:div>
        <w:div w:id="1981573033">
          <w:marLeft w:val="547"/>
          <w:marRight w:val="0"/>
          <w:marTop w:val="0"/>
          <w:marBottom w:val="0"/>
          <w:divBdr>
            <w:top w:val="none" w:sz="0" w:space="0" w:color="auto"/>
            <w:left w:val="none" w:sz="0" w:space="0" w:color="auto"/>
            <w:bottom w:val="none" w:sz="0" w:space="0" w:color="auto"/>
            <w:right w:val="none" w:sz="0" w:space="0" w:color="auto"/>
          </w:divBdr>
        </w:div>
        <w:div w:id="715814184">
          <w:marLeft w:val="547"/>
          <w:marRight w:val="0"/>
          <w:marTop w:val="0"/>
          <w:marBottom w:val="0"/>
          <w:divBdr>
            <w:top w:val="none" w:sz="0" w:space="0" w:color="auto"/>
            <w:left w:val="none" w:sz="0" w:space="0" w:color="auto"/>
            <w:bottom w:val="none" w:sz="0" w:space="0" w:color="auto"/>
            <w:right w:val="none" w:sz="0" w:space="0" w:color="auto"/>
          </w:divBdr>
        </w:div>
        <w:div w:id="1559125363">
          <w:marLeft w:val="547"/>
          <w:marRight w:val="0"/>
          <w:marTop w:val="0"/>
          <w:marBottom w:val="0"/>
          <w:divBdr>
            <w:top w:val="none" w:sz="0" w:space="0" w:color="auto"/>
            <w:left w:val="none" w:sz="0" w:space="0" w:color="auto"/>
            <w:bottom w:val="none" w:sz="0" w:space="0" w:color="auto"/>
            <w:right w:val="none" w:sz="0" w:space="0" w:color="auto"/>
          </w:divBdr>
        </w:div>
        <w:div w:id="1135563989">
          <w:marLeft w:val="547"/>
          <w:marRight w:val="0"/>
          <w:marTop w:val="0"/>
          <w:marBottom w:val="0"/>
          <w:divBdr>
            <w:top w:val="none" w:sz="0" w:space="0" w:color="auto"/>
            <w:left w:val="none" w:sz="0" w:space="0" w:color="auto"/>
            <w:bottom w:val="none" w:sz="0" w:space="0" w:color="auto"/>
            <w:right w:val="none" w:sz="0" w:space="0" w:color="auto"/>
          </w:divBdr>
        </w:div>
        <w:div w:id="286276488">
          <w:marLeft w:val="547"/>
          <w:marRight w:val="0"/>
          <w:marTop w:val="0"/>
          <w:marBottom w:val="0"/>
          <w:divBdr>
            <w:top w:val="none" w:sz="0" w:space="0" w:color="auto"/>
            <w:left w:val="none" w:sz="0" w:space="0" w:color="auto"/>
            <w:bottom w:val="none" w:sz="0" w:space="0" w:color="auto"/>
            <w:right w:val="none" w:sz="0" w:space="0" w:color="auto"/>
          </w:divBdr>
        </w:div>
        <w:div w:id="1813599486">
          <w:marLeft w:val="547"/>
          <w:marRight w:val="0"/>
          <w:marTop w:val="0"/>
          <w:marBottom w:val="160"/>
          <w:divBdr>
            <w:top w:val="none" w:sz="0" w:space="0" w:color="auto"/>
            <w:left w:val="none" w:sz="0" w:space="0" w:color="auto"/>
            <w:bottom w:val="none" w:sz="0" w:space="0" w:color="auto"/>
            <w:right w:val="none" w:sz="0" w:space="0" w:color="auto"/>
          </w:divBdr>
        </w:div>
        <w:div w:id="1390231234">
          <w:marLeft w:val="547"/>
          <w:marRight w:val="0"/>
          <w:marTop w:val="0"/>
          <w:marBottom w:val="0"/>
          <w:divBdr>
            <w:top w:val="none" w:sz="0" w:space="0" w:color="auto"/>
            <w:left w:val="none" w:sz="0" w:space="0" w:color="auto"/>
            <w:bottom w:val="none" w:sz="0" w:space="0" w:color="auto"/>
            <w:right w:val="none" w:sz="0" w:space="0" w:color="auto"/>
          </w:divBdr>
        </w:div>
        <w:div w:id="1605066013">
          <w:marLeft w:val="547"/>
          <w:marRight w:val="0"/>
          <w:marTop w:val="0"/>
          <w:marBottom w:val="0"/>
          <w:divBdr>
            <w:top w:val="none" w:sz="0" w:space="0" w:color="auto"/>
            <w:left w:val="none" w:sz="0" w:space="0" w:color="auto"/>
            <w:bottom w:val="none" w:sz="0" w:space="0" w:color="auto"/>
            <w:right w:val="none" w:sz="0" w:space="0" w:color="auto"/>
          </w:divBdr>
        </w:div>
        <w:div w:id="1538467802">
          <w:marLeft w:val="547"/>
          <w:marRight w:val="0"/>
          <w:marTop w:val="0"/>
          <w:marBottom w:val="0"/>
          <w:divBdr>
            <w:top w:val="none" w:sz="0" w:space="0" w:color="auto"/>
            <w:left w:val="none" w:sz="0" w:space="0" w:color="auto"/>
            <w:bottom w:val="none" w:sz="0" w:space="0" w:color="auto"/>
            <w:right w:val="none" w:sz="0" w:space="0" w:color="auto"/>
          </w:divBdr>
        </w:div>
        <w:div w:id="1158882885">
          <w:marLeft w:val="547"/>
          <w:marRight w:val="0"/>
          <w:marTop w:val="0"/>
          <w:marBottom w:val="0"/>
          <w:divBdr>
            <w:top w:val="none" w:sz="0" w:space="0" w:color="auto"/>
            <w:left w:val="none" w:sz="0" w:space="0" w:color="auto"/>
            <w:bottom w:val="none" w:sz="0" w:space="0" w:color="auto"/>
            <w:right w:val="none" w:sz="0" w:space="0" w:color="auto"/>
          </w:divBdr>
        </w:div>
        <w:div w:id="959453144">
          <w:marLeft w:val="547"/>
          <w:marRight w:val="0"/>
          <w:marTop w:val="0"/>
          <w:marBottom w:val="0"/>
          <w:divBdr>
            <w:top w:val="none" w:sz="0" w:space="0" w:color="auto"/>
            <w:left w:val="none" w:sz="0" w:space="0" w:color="auto"/>
            <w:bottom w:val="none" w:sz="0" w:space="0" w:color="auto"/>
            <w:right w:val="none" w:sz="0" w:space="0" w:color="auto"/>
          </w:divBdr>
        </w:div>
        <w:div w:id="1468278887">
          <w:marLeft w:val="547"/>
          <w:marRight w:val="0"/>
          <w:marTop w:val="0"/>
          <w:marBottom w:val="0"/>
          <w:divBdr>
            <w:top w:val="none" w:sz="0" w:space="0" w:color="auto"/>
            <w:left w:val="none" w:sz="0" w:space="0" w:color="auto"/>
            <w:bottom w:val="none" w:sz="0" w:space="0" w:color="auto"/>
            <w:right w:val="none" w:sz="0" w:space="0" w:color="auto"/>
          </w:divBdr>
        </w:div>
        <w:div w:id="1923634395">
          <w:marLeft w:val="547"/>
          <w:marRight w:val="0"/>
          <w:marTop w:val="0"/>
          <w:marBottom w:val="0"/>
          <w:divBdr>
            <w:top w:val="none" w:sz="0" w:space="0" w:color="auto"/>
            <w:left w:val="none" w:sz="0" w:space="0" w:color="auto"/>
            <w:bottom w:val="none" w:sz="0" w:space="0" w:color="auto"/>
            <w:right w:val="none" w:sz="0" w:space="0" w:color="auto"/>
          </w:divBdr>
        </w:div>
        <w:div w:id="2142917847">
          <w:marLeft w:val="547"/>
          <w:marRight w:val="0"/>
          <w:marTop w:val="0"/>
          <w:marBottom w:val="0"/>
          <w:divBdr>
            <w:top w:val="none" w:sz="0" w:space="0" w:color="auto"/>
            <w:left w:val="none" w:sz="0" w:space="0" w:color="auto"/>
            <w:bottom w:val="none" w:sz="0" w:space="0" w:color="auto"/>
            <w:right w:val="none" w:sz="0" w:space="0" w:color="auto"/>
          </w:divBdr>
        </w:div>
        <w:div w:id="2080245141">
          <w:marLeft w:val="547"/>
          <w:marRight w:val="0"/>
          <w:marTop w:val="0"/>
          <w:marBottom w:val="0"/>
          <w:divBdr>
            <w:top w:val="none" w:sz="0" w:space="0" w:color="auto"/>
            <w:left w:val="none" w:sz="0" w:space="0" w:color="auto"/>
            <w:bottom w:val="none" w:sz="0" w:space="0" w:color="auto"/>
            <w:right w:val="none" w:sz="0" w:space="0" w:color="auto"/>
          </w:divBdr>
        </w:div>
        <w:div w:id="841311569">
          <w:marLeft w:val="547"/>
          <w:marRight w:val="0"/>
          <w:marTop w:val="0"/>
          <w:marBottom w:val="0"/>
          <w:divBdr>
            <w:top w:val="none" w:sz="0" w:space="0" w:color="auto"/>
            <w:left w:val="none" w:sz="0" w:space="0" w:color="auto"/>
            <w:bottom w:val="none" w:sz="0" w:space="0" w:color="auto"/>
            <w:right w:val="none" w:sz="0" w:space="0" w:color="auto"/>
          </w:divBdr>
        </w:div>
        <w:div w:id="1189953602">
          <w:marLeft w:val="547"/>
          <w:marRight w:val="0"/>
          <w:marTop w:val="0"/>
          <w:marBottom w:val="0"/>
          <w:divBdr>
            <w:top w:val="none" w:sz="0" w:space="0" w:color="auto"/>
            <w:left w:val="none" w:sz="0" w:space="0" w:color="auto"/>
            <w:bottom w:val="none" w:sz="0" w:space="0" w:color="auto"/>
            <w:right w:val="none" w:sz="0" w:space="0" w:color="auto"/>
          </w:divBdr>
        </w:div>
        <w:div w:id="276375349">
          <w:marLeft w:val="547"/>
          <w:marRight w:val="0"/>
          <w:marTop w:val="0"/>
          <w:marBottom w:val="160"/>
          <w:divBdr>
            <w:top w:val="none" w:sz="0" w:space="0" w:color="auto"/>
            <w:left w:val="none" w:sz="0" w:space="0" w:color="auto"/>
            <w:bottom w:val="none" w:sz="0" w:space="0" w:color="auto"/>
            <w:right w:val="none" w:sz="0" w:space="0" w:color="auto"/>
          </w:divBdr>
        </w:div>
      </w:divsChild>
    </w:div>
    <w:div w:id="527836339">
      <w:bodyDiv w:val="1"/>
      <w:marLeft w:val="0"/>
      <w:marRight w:val="0"/>
      <w:marTop w:val="0"/>
      <w:marBottom w:val="0"/>
      <w:divBdr>
        <w:top w:val="none" w:sz="0" w:space="0" w:color="auto"/>
        <w:left w:val="none" w:sz="0" w:space="0" w:color="auto"/>
        <w:bottom w:val="none" w:sz="0" w:space="0" w:color="auto"/>
        <w:right w:val="none" w:sz="0" w:space="0" w:color="auto"/>
      </w:divBdr>
    </w:div>
    <w:div w:id="528223945">
      <w:bodyDiv w:val="1"/>
      <w:marLeft w:val="0"/>
      <w:marRight w:val="0"/>
      <w:marTop w:val="0"/>
      <w:marBottom w:val="0"/>
      <w:divBdr>
        <w:top w:val="none" w:sz="0" w:space="0" w:color="auto"/>
        <w:left w:val="none" w:sz="0" w:space="0" w:color="auto"/>
        <w:bottom w:val="none" w:sz="0" w:space="0" w:color="auto"/>
        <w:right w:val="none" w:sz="0" w:space="0" w:color="auto"/>
      </w:divBdr>
    </w:div>
    <w:div w:id="533806594">
      <w:bodyDiv w:val="1"/>
      <w:marLeft w:val="0"/>
      <w:marRight w:val="0"/>
      <w:marTop w:val="0"/>
      <w:marBottom w:val="0"/>
      <w:divBdr>
        <w:top w:val="none" w:sz="0" w:space="0" w:color="auto"/>
        <w:left w:val="none" w:sz="0" w:space="0" w:color="auto"/>
        <w:bottom w:val="none" w:sz="0" w:space="0" w:color="auto"/>
        <w:right w:val="none" w:sz="0" w:space="0" w:color="auto"/>
      </w:divBdr>
    </w:div>
    <w:div w:id="537622713">
      <w:bodyDiv w:val="1"/>
      <w:marLeft w:val="0"/>
      <w:marRight w:val="0"/>
      <w:marTop w:val="0"/>
      <w:marBottom w:val="0"/>
      <w:divBdr>
        <w:top w:val="none" w:sz="0" w:space="0" w:color="auto"/>
        <w:left w:val="none" w:sz="0" w:space="0" w:color="auto"/>
        <w:bottom w:val="none" w:sz="0" w:space="0" w:color="auto"/>
        <w:right w:val="none" w:sz="0" w:space="0" w:color="auto"/>
      </w:divBdr>
    </w:div>
    <w:div w:id="539904883">
      <w:bodyDiv w:val="1"/>
      <w:marLeft w:val="0"/>
      <w:marRight w:val="0"/>
      <w:marTop w:val="0"/>
      <w:marBottom w:val="0"/>
      <w:divBdr>
        <w:top w:val="none" w:sz="0" w:space="0" w:color="auto"/>
        <w:left w:val="none" w:sz="0" w:space="0" w:color="auto"/>
        <w:bottom w:val="none" w:sz="0" w:space="0" w:color="auto"/>
        <w:right w:val="none" w:sz="0" w:space="0" w:color="auto"/>
      </w:divBdr>
    </w:div>
    <w:div w:id="539978029">
      <w:bodyDiv w:val="1"/>
      <w:marLeft w:val="0"/>
      <w:marRight w:val="0"/>
      <w:marTop w:val="0"/>
      <w:marBottom w:val="0"/>
      <w:divBdr>
        <w:top w:val="none" w:sz="0" w:space="0" w:color="auto"/>
        <w:left w:val="none" w:sz="0" w:space="0" w:color="auto"/>
        <w:bottom w:val="none" w:sz="0" w:space="0" w:color="auto"/>
        <w:right w:val="none" w:sz="0" w:space="0" w:color="auto"/>
      </w:divBdr>
    </w:div>
    <w:div w:id="549271748">
      <w:bodyDiv w:val="1"/>
      <w:marLeft w:val="0"/>
      <w:marRight w:val="0"/>
      <w:marTop w:val="0"/>
      <w:marBottom w:val="0"/>
      <w:divBdr>
        <w:top w:val="none" w:sz="0" w:space="0" w:color="auto"/>
        <w:left w:val="none" w:sz="0" w:space="0" w:color="auto"/>
        <w:bottom w:val="none" w:sz="0" w:space="0" w:color="auto"/>
        <w:right w:val="none" w:sz="0" w:space="0" w:color="auto"/>
      </w:divBdr>
    </w:div>
    <w:div w:id="549534643">
      <w:bodyDiv w:val="1"/>
      <w:marLeft w:val="0"/>
      <w:marRight w:val="0"/>
      <w:marTop w:val="0"/>
      <w:marBottom w:val="0"/>
      <w:divBdr>
        <w:top w:val="none" w:sz="0" w:space="0" w:color="auto"/>
        <w:left w:val="none" w:sz="0" w:space="0" w:color="auto"/>
        <w:bottom w:val="none" w:sz="0" w:space="0" w:color="auto"/>
        <w:right w:val="none" w:sz="0" w:space="0" w:color="auto"/>
      </w:divBdr>
    </w:div>
    <w:div w:id="553080678">
      <w:bodyDiv w:val="1"/>
      <w:marLeft w:val="0"/>
      <w:marRight w:val="0"/>
      <w:marTop w:val="0"/>
      <w:marBottom w:val="0"/>
      <w:divBdr>
        <w:top w:val="none" w:sz="0" w:space="0" w:color="auto"/>
        <w:left w:val="none" w:sz="0" w:space="0" w:color="auto"/>
        <w:bottom w:val="none" w:sz="0" w:space="0" w:color="auto"/>
        <w:right w:val="none" w:sz="0" w:space="0" w:color="auto"/>
      </w:divBdr>
    </w:div>
    <w:div w:id="558321604">
      <w:bodyDiv w:val="1"/>
      <w:marLeft w:val="0"/>
      <w:marRight w:val="0"/>
      <w:marTop w:val="0"/>
      <w:marBottom w:val="0"/>
      <w:divBdr>
        <w:top w:val="none" w:sz="0" w:space="0" w:color="auto"/>
        <w:left w:val="none" w:sz="0" w:space="0" w:color="auto"/>
        <w:bottom w:val="none" w:sz="0" w:space="0" w:color="auto"/>
        <w:right w:val="none" w:sz="0" w:space="0" w:color="auto"/>
      </w:divBdr>
    </w:div>
    <w:div w:id="559752019">
      <w:bodyDiv w:val="1"/>
      <w:marLeft w:val="0"/>
      <w:marRight w:val="0"/>
      <w:marTop w:val="0"/>
      <w:marBottom w:val="0"/>
      <w:divBdr>
        <w:top w:val="none" w:sz="0" w:space="0" w:color="auto"/>
        <w:left w:val="none" w:sz="0" w:space="0" w:color="auto"/>
        <w:bottom w:val="none" w:sz="0" w:space="0" w:color="auto"/>
        <w:right w:val="none" w:sz="0" w:space="0" w:color="auto"/>
      </w:divBdr>
    </w:div>
    <w:div w:id="560138470">
      <w:bodyDiv w:val="1"/>
      <w:marLeft w:val="0"/>
      <w:marRight w:val="0"/>
      <w:marTop w:val="0"/>
      <w:marBottom w:val="0"/>
      <w:divBdr>
        <w:top w:val="none" w:sz="0" w:space="0" w:color="auto"/>
        <w:left w:val="none" w:sz="0" w:space="0" w:color="auto"/>
        <w:bottom w:val="none" w:sz="0" w:space="0" w:color="auto"/>
        <w:right w:val="none" w:sz="0" w:space="0" w:color="auto"/>
      </w:divBdr>
    </w:div>
    <w:div w:id="560672254">
      <w:bodyDiv w:val="1"/>
      <w:marLeft w:val="0"/>
      <w:marRight w:val="0"/>
      <w:marTop w:val="0"/>
      <w:marBottom w:val="0"/>
      <w:divBdr>
        <w:top w:val="none" w:sz="0" w:space="0" w:color="auto"/>
        <w:left w:val="none" w:sz="0" w:space="0" w:color="auto"/>
        <w:bottom w:val="none" w:sz="0" w:space="0" w:color="auto"/>
        <w:right w:val="none" w:sz="0" w:space="0" w:color="auto"/>
      </w:divBdr>
    </w:div>
    <w:div w:id="562833752">
      <w:bodyDiv w:val="1"/>
      <w:marLeft w:val="0"/>
      <w:marRight w:val="0"/>
      <w:marTop w:val="0"/>
      <w:marBottom w:val="0"/>
      <w:divBdr>
        <w:top w:val="none" w:sz="0" w:space="0" w:color="auto"/>
        <w:left w:val="none" w:sz="0" w:space="0" w:color="auto"/>
        <w:bottom w:val="none" w:sz="0" w:space="0" w:color="auto"/>
        <w:right w:val="none" w:sz="0" w:space="0" w:color="auto"/>
      </w:divBdr>
    </w:div>
    <w:div w:id="565141877">
      <w:bodyDiv w:val="1"/>
      <w:marLeft w:val="0"/>
      <w:marRight w:val="0"/>
      <w:marTop w:val="0"/>
      <w:marBottom w:val="0"/>
      <w:divBdr>
        <w:top w:val="none" w:sz="0" w:space="0" w:color="auto"/>
        <w:left w:val="none" w:sz="0" w:space="0" w:color="auto"/>
        <w:bottom w:val="none" w:sz="0" w:space="0" w:color="auto"/>
        <w:right w:val="none" w:sz="0" w:space="0" w:color="auto"/>
      </w:divBdr>
    </w:div>
    <w:div w:id="568346983">
      <w:bodyDiv w:val="1"/>
      <w:marLeft w:val="0"/>
      <w:marRight w:val="0"/>
      <w:marTop w:val="0"/>
      <w:marBottom w:val="0"/>
      <w:divBdr>
        <w:top w:val="none" w:sz="0" w:space="0" w:color="auto"/>
        <w:left w:val="none" w:sz="0" w:space="0" w:color="auto"/>
        <w:bottom w:val="none" w:sz="0" w:space="0" w:color="auto"/>
        <w:right w:val="none" w:sz="0" w:space="0" w:color="auto"/>
      </w:divBdr>
      <w:divsChild>
        <w:div w:id="1676956875">
          <w:marLeft w:val="0"/>
          <w:marRight w:val="0"/>
          <w:marTop w:val="0"/>
          <w:marBottom w:val="0"/>
          <w:divBdr>
            <w:top w:val="none" w:sz="0" w:space="0" w:color="auto"/>
            <w:left w:val="none" w:sz="0" w:space="0" w:color="auto"/>
            <w:bottom w:val="none" w:sz="0" w:space="0" w:color="auto"/>
            <w:right w:val="none" w:sz="0" w:space="0" w:color="auto"/>
          </w:divBdr>
        </w:div>
      </w:divsChild>
    </w:div>
    <w:div w:id="569271946">
      <w:bodyDiv w:val="1"/>
      <w:marLeft w:val="0"/>
      <w:marRight w:val="0"/>
      <w:marTop w:val="0"/>
      <w:marBottom w:val="0"/>
      <w:divBdr>
        <w:top w:val="none" w:sz="0" w:space="0" w:color="auto"/>
        <w:left w:val="none" w:sz="0" w:space="0" w:color="auto"/>
        <w:bottom w:val="none" w:sz="0" w:space="0" w:color="auto"/>
        <w:right w:val="none" w:sz="0" w:space="0" w:color="auto"/>
      </w:divBdr>
    </w:div>
    <w:div w:id="569391801">
      <w:bodyDiv w:val="1"/>
      <w:marLeft w:val="0"/>
      <w:marRight w:val="0"/>
      <w:marTop w:val="0"/>
      <w:marBottom w:val="0"/>
      <w:divBdr>
        <w:top w:val="none" w:sz="0" w:space="0" w:color="auto"/>
        <w:left w:val="none" w:sz="0" w:space="0" w:color="auto"/>
        <w:bottom w:val="none" w:sz="0" w:space="0" w:color="auto"/>
        <w:right w:val="none" w:sz="0" w:space="0" w:color="auto"/>
      </w:divBdr>
    </w:div>
    <w:div w:id="571237925">
      <w:bodyDiv w:val="1"/>
      <w:marLeft w:val="0"/>
      <w:marRight w:val="0"/>
      <w:marTop w:val="0"/>
      <w:marBottom w:val="0"/>
      <w:divBdr>
        <w:top w:val="none" w:sz="0" w:space="0" w:color="auto"/>
        <w:left w:val="none" w:sz="0" w:space="0" w:color="auto"/>
        <w:bottom w:val="none" w:sz="0" w:space="0" w:color="auto"/>
        <w:right w:val="none" w:sz="0" w:space="0" w:color="auto"/>
      </w:divBdr>
    </w:div>
    <w:div w:id="574972654">
      <w:bodyDiv w:val="1"/>
      <w:marLeft w:val="0"/>
      <w:marRight w:val="0"/>
      <w:marTop w:val="0"/>
      <w:marBottom w:val="0"/>
      <w:divBdr>
        <w:top w:val="none" w:sz="0" w:space="0" w:color="auto"/>
        <w:left w:val="none" w:sz="0" w:space="0" w:color="auto"/>
        <w:bottom w:val="none" w:sz="0" w:space="0" w:color="auto"/>
        <w:right w:val="none" w:sz="0" w:space="0" w:color="auto"/>
      </w:divBdr>
    </w:div>
    <w:div w:id="579801421">
      <w:bodyDiv w:val="1"/>
      <w:marLeft w:val="0"/>
      <w:marRight w:val="0"/>
      <w:marTop w:val="0"/>
      <w:marBottom w:val="0"/>
      <w:divBdr>
        <w:top w:val="none" w:sz="0" w:space="0" w:color="auto"/>
        <w:left w:val="none" w:sz="0" w:space="0" w:color="auto"/>
        <w:bottom w:val="none" w:sz="0" w:space="0" w:color="auto"/>
        <w:right w:val="none" w:sz="0" w:space="0" w:color="auto"/>
      </w:divBdr>
    </w:div>
    <w:div w:id="581063257">
      <w:bodyDiv w:val="1"/>
      <w:marLeft w:val="0"/>
      <w:marRight w:val="0"/>
      <w:marTop w:val="0"/>
      <w:marBottom w:val="0"/>
      <w:divBdr>
        <w:top w:val="none" w:sz="0" w:space="0" w:color="auto"/>
        <w:left w:val="none" w:sz="0" w:space="0" w:color="auto"/>
        <w:bottom w:val="none" w:sz="0" w:space="0" w:color="auto"/>
        <w:right w:val="none" w:sz="0" w:space="0" w:color="auto"/>
      </w:divBdr>
    </w:div>
    <w:div w:id="582182741">
      <w:bodyDiv w:val="1"/>
      <w:marLeft w:val="0"/>
      <w:marRight w:val="0"/>
      <w:marTop w:val="0"/>
      <w:marBottom w:val="0"/>
      <w:divBdr>
        <w:top w:val="none" w:sz="0" w:space="0" w:color="auto"/>
        <w:left w:val="none" w:sz="0" w:space="0" w:color="auto"/>
        <w:bottom w:val="none" w:sz="0" w:space="0" w:color="auto"/>
        <w:right w:val="none" w:sz="0" w:space="0" w:color="auto"/>
      </w:divBdr>
    </w:div>
    <w:div w:id="582186930">
      <w:bodyDiv w:val="1"/>
      <w:marLeft w:val="0"/>
      <w:marRight w:val="0"/>
      <w:marTop w:val="0"/>
      <w:marBottom w:val="0"/>
      <w:divBdr>
        <w:top w:val="none" w:sz="0" w:space="0" w:color="auto"/>
        <w:left w:val="none" w:sz="0" w:space="0" w:color="auto"/>
        <w:bottom w:val="none" w:sz="0" w:space="0" w:color="auto"/>
        <w:right w:val="none" w:sz="0" w:space="0" w:color="auto"/>
      </w:divBdr>
    </w:div>
    <w:div w:id="585962144">
      <w:bodyDiv w:val="1"/>
      <w:marLeft w:val="0"/>
      <w:marRight w:val="0"/>
      <w:marTop w:val="0"/>
      <w:marBottom w:val="0"/>
      <w:divBdr>
        <w:top w:val="none" w:sz="0" w:space="0" w:color="auto"/>
        <w:left w:val="none" w:sz="0" w:space="0" w:color="auto"/>
        <w:bottom w:val="none" w:sz="0" w:space="0" w:color="auto"/>
        <w:right w:val="none" w:sz="0" w:space="0" w:color="auto"/>
      </w:divBdr>
    </w:div>
    <w:div w:id="589627795">
      <w:bodyDiv w:val="1"/>
      <w:marLeft w:val="0"/>
      <w:marRight w:val="0"/>
      <w:marTop w:val="0"/>
      <w:marBottom w:val="0"/>
      <w:divBdr>
        <w:top w:val="none" w:sz="0" w:space="0" w:color="auto"/>
        <w:left w:val="none" w:sz="0" w:space="0" w:color="auto"/>
        <w:bottom w:val="none" w:sz="0" w:space="0" w:color="auto"/>
        <w:right w:val="none" w:sz="0" w:space="0" w:color="auto"/>
      </w:divBdr>
    </w:div>
    <w:div w:id="590087500">
      <w:bodyDiv w:val="1"/>
      <w:marLeft w:val="0"/>
      <w:marRight w:val="0"/>
      <w:marTop w:val="0"/>
      <w:marBottom w:val="0"/>
      <w:divBdr>
        <w:top w:val="none" w:sz="0" w:space="0" w:color="auto"/>
        <w:left w:val="none" w:sz="0" w:space="0" w:color="auto"/>
        <w:bottom w:val="none" w:sz="0" w:space="0" w:color="auto"/>
        <w:right w:val="none" w:sz="0" w:space="0" w:color="auto"/>
      </w:divBdr>
    </w:div>
    <w:div w:id="591085170">
      <w:bodyDiv w:val="1"/>
      <w:marLeft w:val="0"/>
      <w:marRight w:val="0"/>
      <w:marTop w:val="0"/>
      <w:marBottom w:val="0"/>
      <w:divBdr>
        <w:top w:val="none" w:sz="0" w:space="0" w:color="auto"/>
        <w:left w:val="none" w:sz="0" w:space="0" w:color="auto"/>
        <w:bottom w:val="none" w:sz="0" w:space="0" w:color="auto"/>
        <w:right w:val="none" w:sz="0" w:space="0" w:color="auto"/>
      </w:divBdr>
    </w:div>
    <w:div w:id="591742983">
      <w:bodyDiv w:val="1"/>
      <w:marLeft w:val="0"/>
      <w:marRight w:val="0"/>
      <w:marTop w:val="0"/>
      <w:marBottom w:val="0"/>
      <w:divBdr>
        <w:top w:val="none" w:sz="0" w:space="0" w:color="auto"/>
        <w:left w:val="none" w:sz="0" w:space="0" w:color="auto"/>
        <w:bottom w:val="none" w:sz="0" w:space="0" w:color="auto"/>
        <w:right w:val="none" w:sz="0" w:space="0" w:color="auto"/>
      </w:divBdr>
    </w:div>
    <w:div w:id="595016692">
      <w:bodyDiv w:val="1"/>
      <w:marLeft w:val="0"/>
      <w:marRight w:val="0"/>
      <w:marTop w:val="0"/>
      <w:marBottom w:val="0"/>
      <w:divBdr>
        <w:top w:val="none" w:sz="0" w:space="0" w:color="auto"/>
        <w:left w:val="none" w:sz="0" w:space="0" w:color="auto"/>
        <w:bottom w:val="none" w:sz="0" w:space="0" w:color="auto"/>
        <w:right w:val="none" w:sz="0" w:space="0" w:color="auto"/>
      </w:divBdr>
    </w:div>
    <w:div w:id="602688250">
      <w:bodyDiv w:val="1"/>
      <w:marLeft w:val="0"/>
      <w:marRight w:val="0"/>
      <w:marTop w:val="0"/>
      <w:marBottom w:val="0"/>
      <w:divBdr>
        <w:top w:val="none" w:sz="0" w:space="0" w:color="auto"/>
        <w:left w:val="none" w:sz="0" w:space="0" w:color="auto"/>
        <w:bottom w:val="none" w:sz="0" w:space="0" w:color="auto"/>
        <w:right w:val="none" w:sz="0" w:space="0" w:color="auto"/>
      </w:divBdr>
      <w:divsChild>
        <w:div w:id="1696730481">
          <w:marLeft w:val="0"/>
          <w:marRight w:val="0"/>
          <w:marTop w:val="0"/>
          <w:marBottom w:val="0"/>
          <w:divBdr>
            <w:top w:val="none" w:sz="0" w:space="0" w:color="auto"/>
            <w:left w:val="none" w:sz="0" w:space="0" w:color="auto"/>
            <w:bottom w:val="none" w:sz="0" w:space="0" w:color="auto"/>
            <w:right w:val="none" w:sz="0" w:space="0" w:color="auto"/>
          </w:divBdr>
          <w:divsChild>
            <w:div w:id="1464225203">
              <w:marLeft w:val="0"/>
              <w:marRight w:val="0"/>
              <w:marTop w:val="0"/>
              <w:marBottom w:val="0"/>
              <w:divBdr>
                <w:top w:val="none" w:sz="0" w:space="0" w:color="auto"/>
                <w:left w:val="none" w:sz="0" w:space="0" w:color="auto"/>
                <w:bottom w:val="none" w:sz="0" w:space="0" w:color="auto"/>
                <w:right w:val="none" w:sz="0" w:space="0" w:color="auto"/>
              </w:divBdr>
              <w:divsChild>
                <w:div w:id="691346743">
                  <w:marLeft w:val="0"/>
                  <w:marRight w:val="0"/>
                  <w:marTop w:val="0"/>
                  <w:marBottom w:val="0"/>
                  <w:divBdr>
                    <w:top w:val="none" w:sz="0" w:space="0" w:color="auto"/>
                    <w:left w:val="none" w:sz="0" w:space="0" w:color="auto"/>
                    <w:bottom w:val="none" w:sz="0" w:space="0" w:color="auto"/>
                    <w:right w:val="none" w:sz="0" w:space="0" w:color="auto"/>
                  </w:divBdr>
                  <w:divsChild>
                    <w:div w:id="930089468">
                      <w:marLeft w:val="0"/>
                      <w:marRight w:val="0"/>
                      <w:marTop w:val="0"/>
                      <w:marBottom w:val="0"/>
                      <w:divBdr>
                        <w:top w:val="none" w:sz="0" w:space="0" w:color="auto"/>
                        <w:left w:val="none" w:sz="0" w:space="0" w:color="auto"/>
                        <w:bottom w:val="none" w:sz="0" w:space="0" w:color="auto"/>
                        <w:right w:val="none" w:sz="0" w:space="0" w:color="auto"/>
                      </w:divBdr>
                      <w:divsChild>
                        <w:div w:id="1410616113">
                          <w:marLeft w:val="0"/>
                          <w:marRight w:val="0"/>
                          <w:marTop w:val="0"/>
                          <w:marBottom w:val="0"/>
                          <w:divBdr>
                            <w:top w:val="none" w:sz="0" w:space="0" w:color="auto"/>
                            <w:left w:val="none" w:sz="0" w:space="0" w:color="auto"/>
                            <w:bottom w:val="none" w:sz="0" w:space="0" w:color="auto"/>
                            <w:right w:val="none" w:sz="0" w:space="0" w:color="auto"/>
                          </w:divBdr>
                          <w:divsChild>
                            <w:div w:id="734863561">
                              <w:marLeft w:val="0"/>
                              <w:marRight w:val="0"/>
                              <w:marTop w:val="0"/>
                              <w:marBottom w:val="0"/>
                              <w:divBdr>
                                <w:top w:val="none" w:sz="0" w:space="0" w:color="auto"/>
                                <w:left w:val="none" w:sz="0" w:space="0" w:color="auto"/>
                                <w:bottom w:val="none" w:sz="0" w:space="0" w:color="auto"/>
                                <w:right w:val="none" w:sz="0" w:space="0" w:color="auto"/>
                              </w:divBdr>
                              <w:divsChild>
                                <w:div w:id="534387288">
                                  <w:marLeft w:val="0"/>
                                  <w:marRight w:val="0"/>
                                  <w:marTop w:val="0"/>
                                  <w:marBottom w:val="0"/>
                                  <w:divBdr>
                                    <w:top w:val="none" w:sz="0" w:space="0" w:color="auto"/>
                                    <w:left w:val="none" w:sz="0" w:space="0" w:color="auto"/>
                                    <w:bottom w:val="none" w:sz="0" w:space="0" w:color="auto"/>
                                    <w:right w:val="none" w:sz="0" w:space="0" w:color="auto"/>
                                  </w:divBdr>
                                  <w:divsChild>
                                    <w:div w:id="64575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7685076">
                      <w:marLeft w:val="0"/>
                      <w:marRight w:val="0"/>
                      <w:marTop w:val="0"/>
                      <w:marBottom w:val="0"/>
                      <w:divBdr>
                        <w:top w:val="none" w:sz="0" w:space="0" w:color="auto"/>
                        <w:left w:val="none" w:sz="0" w:space="0" w:color="auto"/>
                        <w:bottom w:val="none" w:sz="0" w:space="0" w:color="auto"/>
                        <w:right w:val="none" w:sz="0" w:space="0" w:color="auto"/>
                      </w:divBdr>
                      <w:divsChild>
                        <w:div w:id="30228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03148882">
      <w:bodyDiv w:val="1"/>
      <w:marLeft w:val="0"/>
      <w:marRight w:val="0"/>
      <w:marTop w:val="0"/>
      <w:marBottom w:val="0"/>
      <w:divBdr>
        <w:top w:val="none" w:sz="0" w:space="0" w:color="auto"/>
        <w:left w:val="none" w:sz="0" w:space="0" w:color="auto"/>
        <w:bottom w:val="none" w:sz="0" w:space="0" w:color="auto"/>
        <w:right w:val="none" w:sz="0" w:space="0" w:color="auto"/>
      </w:divBdr>
    </w:div>
    <w:div w:id="606545616">
      <w:bodyDiv w:val="1"/>
      <w:marLeft w:val="0"/>
      <w:marRight w:val="0"/>
      <w:marTop w:val="0"/>
      <w:marBottom w:val="0"/>
      <w:divBdr>
        <w:top w:val="none" w:sz="0" w:space="0" w:color="auto"/>
        <w:left w:val="none" w:sz="0" w:space="0" w:color="auto"/>
        <w:bottom w:val="none" w:sz="0" w:space="0" w:color="auto"/>
        <w:right w:val="none" w:sz="0" w:space="0" w:color="auto"/>
      </w:divBdr>
    </w:div>
    <w:div w:id="607659329">
      <w:bodyDiv w:val="1"/>
      <w:marLeft w:val="0"/>
      <w:marRight w:val="0"/>
      <w:marTop w:val="0"/>
      <w:marBottom w:val="0"/>
      <w:divBdr>
        <w:top w:val="none" w:sz="0" w:space="0" w:color="auto"/>
        <w:left w:val="none" w:sz="0" w:space="0" w:color="auto"/>
        <w:bottom w:val="none" w:sz="0" w:space="0" w:color="auto"/>
        <w:right w:val="none" w:sz="0" w:space="0" w:color="auto"/>
      </w:divBdr>
    </w:div>
    <w:div w:id="610017958">
      <w:bodyDiv w:val="1"/>
      <w:marLeft w:val="0"/>
      <w:marRight w:val="0"/>
      <w:marTop w:val="0"/>
      <w:marBottom w:val="0"/>
      <w:divBdr>
        <w:top w:val="none" w:sz="0" w:space="0" w:color="auto"/>
        <w:left w:val="none" w:sz="0" w:space="0" w:color="auto"/>
        <w:bottom w:val="none" w:sz="0" w:space="0" w:color="auto"/>
        <w:right w:val="none" w:sz="0" w:space="0" w:color="auto"/>
      </w:divBdr>
    </w:div>
    <w:div w:id="610938750">
      <w:bodyDiv w:val="1"/>
      <w:marLeft w:val="0"/>
      <w:marRight w:val="0"/>
      <w:marTop w:val="0"/>
      <w:marBottom w:val="0"/>
      <w:divBdr>
        <w:top w:val="none" w:sz="0" w:space="0" w:color="auto"/>
        <w:left w:val="none" w:sz="0" w:space="0" w:color="auto"/>
        <w:bottom w:val="none" w:sz="0" w:space="0" w:color="auto"/>
        <w:right w:val="none" w:sz="0" w:space="0" w:color="auto"/>
      </w:divBdr>
    </w:div>
    <w:div w:id="612173204">
      <w:bodyDiv w:val="1"/>
      <w:marLeft w:val="0"/>
      <w:marRight w:val="0"/>
      <w:marTop w:val="0"/>
      <w:marBottom w:val="0"/>
      <w:divBdr>
        <w:top w:val="none" w:sz="0" w:space="0" w:color="auto"/>
        <w:left w:val="none" w:sz="0" w:space="0" w:color="auto"/>
        <w:bottom w:val="none" w:sz="0" w:space="0" w:color="auto"/>
        <w:right w:val="none" w:sz="0" w:space="0" w:color="auto"/>
      </w:divBdr>
    </w:div>
    <w:div w:id="615677539">
      <w:bodyDiv w:val="1"/>
      <w:marLeft w:val="0"/>
      <w:marRight w:val="0"/>
      <w:marTop w:val="0"/>
      <w:marBottom w:val="0"/>
      <w:divBdr>
        <w:top w:val="none" w:sz="0" w:space="0" w:color="auto"/>
        <w:left w:val="none" w:sz="0" w:space="0" w:color="auto"/>
        <w:bottom w:val="none" w:sz="0" w:space="0" w:color="auto"/>
        <w:right w:val="none" w:sz="0" w:space="0" w:color="auto"/>
      </w:divBdr>
    </w:div>
    <w:div w:id="616300839">
      <w:bodyDiv w:val="1"/>
      <w:marLeft w:val="0"/>
      <w:marRight w:val="0"/>
      <w:marTop w:val="0"/>
      <w:marBottom w:val="0"/>
      <w:divBdr>
        <w:top w:val="none" w:sz="0" w:space="0" w:color="auto"/>
        <w:left w:val="none" w:sz="0" w:space="0" w:color="auto"/>
        <w:bottom w:val="none" w:sz="0" w:space="0" w:color="auto"/>
        <w:right w:val="none" w:sz="0" w:space="0" w:color="auto"/>
      </w:divBdr>
    </w:div>
    <w:div w:id="616719811">
      <w:bodyDiv w:val="1"/>
      <w:marLeft w:val="0"/>
      <w:marRight w:val="0"/>
      <w:marTop w:val="0"/>
      <w:marBottom w:val="0"/>
      <w:divBdr>
        <w:top w:val="none" w:sz="0" w:space="0" w:color="auto"/>
        <w:left w:val="none" w:sz="0" w:space="0" w:color="auto"/>
        <w:bottom w:val="none" w:sz="0" w:space="0" w:color="auto"/>
        <w:right w:val="none" w:sz="0" w:space="0" w:color="auto"/>
      </w:divBdr>
    </w:div>
    <w:div w:id="617029564">
      <w:bodyDiv w:val="1"/>
      <w:marLeft w:val="0"/>
      <w:marRight w:val="0"/>
      <w:marTop w:val="0"/>
      <w:marBottom w:val="0"/>
      <w:divBdr>
        <w:top w:val="none" w:sz="0" w:space="0" w:color="auto"/>
        <w:left w:val="none" w:sz="0" w:space="0" w:color="auto"/>
        <w:bottom w:val="none" w:sz="0" w:space="0" w:color="auto"/>
        <w:right w:val="none" w:sz="0" w:space="0" w:color="auto"/>
      </w:divBdr>
    </w:div>
    <w:div w:id="618805607">
      <w:bodyDiv w:val="1"/>
      <w:marLeft w:val="0"/>
      <w:marRight w:val="0"/>
      <w:marTop w:val="0"/>
      <w:marBottom w:val="0"/>
      <w:divBdr>
        <w:top w:val="none" w:sz="0" w:space="0" w:color="auto"/>
        <w:left w:val="none" w:sz="0" w:space="0" w:color="auto"/>
        <w:bottom w:val="none" w:sz="0" w:space="0" w:color="auto"/>
        <w:right w:val="none" w:sz="0" w:space="0" w:color="auto"/>
      </w:divBdr>
    </w:div>
    <w:div w:id="620576240">
      <w:bodyDiv w:val="1"/>
      <w:marLeft w:val="0"/>
      <w:marRight w:val="0"/>
      <w:marTop w:val="0"/>
      <w:marBottom w:val="0"/>
      <w:divBdr>
        <w:top w:val="none" w:sz="0" w:space="0" w:color="auto"/>
        <w:left w:val="none" w:sz="0" w:space="0" w:color="auto"/>
        <w:bottom w:val="none" w:sz="0" w:space="0" w:color="auto"/>
        <w:right w:val="none" w:sz="0" w:space="0" w:color="auto"/>
      </w:divBdr>
    </w:div>
    <w:div w:id="627052173">
      <w:bodyDiv w:val="1"/>
      <w:marLeft w:val="0"/>
      <w:marRight w:val="0"/>
      <w:marTop w:val="0"/>
      <w:marBottom w:val="0"/>
      <w:divBdr>
        <w:top w:val="none" w:sz="0" w:space="0" w:color="auto"/>
        <w:left w:val="none" w:sz="0" w:space="0" w:color="auto"/>
        <w:bottom w:val="none" w:sz="0" w:space="0" w:color="auto"/>
        <w:right w:val="none" w:sz="0" w:space="0" w:color="auto"/>
      </w:divBdr>
    </w:div>
    <w:div w:id="627783662">
      <w:bodyDiv w:val="1"/>
      <w:marLeft w:val="0"/>
      <w:marRight w:val="0"/>
      <w:marTop w:val="0"/>
      <w:marBottom w:val="0"/>
      <w:divBdr>
        <w:top w:val="none" w:sz="0" w:space="0" w:color="auto"/>
        <w:left w:val="none" w:sz="0" w:space="0" w:color="auto"/>
        <w:bottom w:val="none" w:sz="0" w:space="0" w:color="auto"/>
        <w:right w:val="none" w:sz="0" w:space="0" w:color="auto"/>
      </w:divBdr>
    </w:div>
    <w:div w:id="637341800">
      <w:bodyDiv w:val="1"/>
      <w:marLeft w:val="0"/>
      <w:marRight w:val="0"/>
      <w:marTop w:val="0"/>
      <w:marBottom w:val="0"/>
      <w:divBdr>
        <w:top w:val="none" w:sz="0" w:space="0" w:color="auto"/>
        <w:left w:val="none" w:sz="0" w:space="0" w:color="auto"/>
        <w:bottom w:val="none" w:sz="0" w:space="0" w:color="auto"/>
        <w:right w:val="none" w:sz="0" w:space="0" w:color="auto"/>
      </w:divBdr>
      <w:divsChild>
        <w:div w:id="2013949390">
          <w:marLeft w:val="0"/>
          <w:marRight w:val="0"/>
          <w:marTop w:val="0"/>
          <w:marBottom w:val="0"/>
          <w:divBdr>
            <w:top w:val="none" w:sz="0" w:space="0" w:color="auto"/>
            <w:left w:val="none" w:sz="0" w:space="0" w:color="auto"/>
            <w:bottom w:val="none" w:sz="0" w:space="0" w:color="auto"/>
            <w:right w:val="none" w:sz="0" w:space="0" w:color="auto"/>
          </w:divBdr>
          <w:divsChild>
            <w:div w:id="115493779">
              <w:marLeft w:val="0"/>
              <w:marRight w:val="0"/>
              <w:marTop w:val="0"/>
              <w:marBottom w:val="0"/>
              <w:divBdr>
                <w:top w:val="none" w:sz="0" w:space="0" w:color="auto"/>
                <w:left w:val="none" w:sz="0" w:space="0" w:color="auto"/>
                <w:bottom w:val="none" w:sz="0" w:space="0" w:color="auto"/>
                <w:right w:val="none" w:sz="0" w:space="0" w:color="auto"/>
              </w:divBdr>
              <w:divsChild>
                <w:div w:id="1724133082">
                  <w:marLeft w:val="0"/>
                  <w:marRight w:val="0"/>
                  <w:marTop w:val="0"/>
                  <w:marBottom w:val="0"/>
                  <w:divBdr>
                    <w:top w:val="none" w:sz="0" w:space="0" w:color="auto"/>
                    <w:left w:val="none" w:sz="0" w:space="0" w:color="auto"/>
                    <w:bottom w:val="none" w:sz="0" w:space="0" w:color="auto"/>
                    <w:right w:val="none" w:sz="0" w:space="0" w:color="auto"/>
                  </w:divBdr>
                  <w:divsChild>
                    <w:div w:id="1805613134">
                      <w:marLeft w:val="0"/>
                      <w:marRight w:val="0"/>
                      <w:marTop w:val="0"/>
                      <w:marBottom w:val="0"/>
                      <w:divBdr>
                        <w:top w:val="none" w:sz="0" w:space="0" w:color="auto"/>
                        <w:left w:val="none" w:sz="0" w:space="0" w:color="auto"/>
                        <w:bottom w:val="none" w:sz="0" w:space="0" w:color="auto"/>
                        <w:right w:val="none" w:sz="0" w:space="0" w:color="auto"/>
                      </w:divBdr>
                      <w:divsChild>
                        <w:div w:id="368183319">
                          <w:marLeft w:val="0"/>
                          <w:marRight w:val="0"/>
                          <w:marTop w:val="0"/>
                          <w:marBottom w:val="0"/>
                          <w:divBdr>
                            <w:top w:val="none" w:sz="0" w:space="0" w:color="auto"/>
                            <w:left w:val="none" w:sz="0" w:space="0" w:color="auto"/>
                            <w:bottom w:val="none" w:sz="0" w:space="0" w:color="auto"/>
                            <w:right w:val="none" w:sz="0" w:space="0" w:color="auto"/>
                          </w:divBdr>
                          <w:divsChild>
                            <w:div w:id="17120234">
                              <w:marLeft w:val="0"/>
                              <w:marRight w:val="0"/>
                              <w:marTop w:val="0"/>
                              <w:marBottom w:val="0"/>
                              <w:divBdr>
                                <w:top w:val="none" w:sz="0" w:space="0" w:color="auto"/>
                                <w:left w:val="none" w:sz="0" w:space="0" w:color="auto"/>
                                <w:bottom w:val="none" w:sz="0" w:space="0" w:color="auto"/>
                                <w:right w:val="none" w:sz="0" w:space="0" w:color="auto"/>
                              </w:divBdr>
                              <w:divsChild>
                                <w:div w:id="869412794">
                                  <w:marLeft w:val="0"/>
                                  <w:marRight w:val="0"/>
                                  <w:marTop w:val="0"/>
                                  <w:marBottom w:val="0"/>
                                  <w:divBdr>
                                    <w:top w:val="none" w:sz="0" w:space="0" w:color="auto"/>
                                    <w:left w:val="none" w:sz="0" w:space="0" w:color="auto"/>
                                    <w:bottom w:val="none" w:sz="0" w:space="0" w:color="auto"/>
                                    <w:right w:val="none" w:sz="0" w:space="0" w:color="auto"/>
                                  </w:divBdr>
                                  <w:divsChild>
                                    <w:div w:id="547764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2268238">
                      <w:marLeft w:val="0"/>
                      <w:marRight w:val="0"/>
                      <w:marTop w:val="0"/>
                      <w:marBottom w:val="0"/>
                      <w:divBdr>
                        <w:top w:val="none" w:sz="0" w:space="0" w:color="auto"/>
                        <w:left w:val="none" w:sz="0" w:space="0" w:color="auto"/>
                        <w:bottom w:val="none" w:sz="0" w:space="0" w:color="auto"/>
                        <w:right w:val="none" w:sz="0" w:space="0" w:color="auto"/>
                      </w:divBdr>
                      <w:divsChild>
                        <w:div w:id="2033796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38151800">
      <w:bodyDiv w:val="1"/>
      <w:marLeft w:val="0"/>
      <w:marRight w:val="0"/>
      <w:marTop w:val="0"/>
      <w:marBottom w:val="0"/>
      <w:divBdr>
        <w:top w:val="none" w:sz="0" w:space="0" w:color="auto"/>
        <w:left w:val="none" w:sz="0" w:space="0" w:color="auto"/>
        <w:bottom w:val="none" w:sz="0" w:space="0" w:color="auto"/>
        <w:right w:val="none" w:sz="0" w:space="0" w:color="auto"/>
      </w:divBdr>
    </w:div>
    <w:div w:id="665864192">
      <w:bodyDiv w:val="1"/>
      <w:marLeft w:val="0"/>
      <w:marRight w:val="0"/>
      <w:marTop w:val="0"/>
      <w:marBottom w:val="0"/>
      <w:divBdr>
        <w:top w:val="none" w:sz="0" w:space="0" w:color="auto"/>
        <w:left w:val="none" w:sz="0" w:space="0" w:color="auto"/>
        <w:bottom w:val="none" w:sz="0" w:space="0" w:color="auto"/>
        <w:right w:val="none" w:sz="0" w:space="0" w:color="auto"/>
      </w:divBdr>
      <w:divsChild>
        <w:div w:id="1332099027">
          <w:marLeft w:val="0"/>
          <w:marRight w:val="0"/>
          <w:marTop w:val="0"/>
          <w:marBottom w:val="0"/>
          <w:divBdr>
            <w:top w:val="none" w:sz="0" w:space="0" w:color="auto"/>
            <w:left w:val="none" w:sz="0" w:space="0" w:color="auto"/>
            <w:bottom w:val="none" w:sz="0" w:space="0" w:color="auto"/>
            <w:right w:val="none" w:sz="0" w:space="0" w:color="auto"/>
          </w:divBdr>
          <w:divsChild>
            <w:div w:id="1325283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6786538">
      <w:bodyDiv w:val="1"/>
      <w:marLeft w:val="0"/>
      <w:marRight w:val="0"/>
      <w:marTop w:val="0"/>
      <w:marBottom w:val="0"/>
      <w:divBdr>
        <w:top w:val="none" w:sz="0" w:space="0" w:color="auto"/>
        <w:left w:val="none" w:sz="0" w:space="0" w:color="auto"/>
        <w:bottom w:val="none" w:sz="0" w:space="0" w:color="auto"/>
        <w:right w:val="none" w:sz="0" w:space="0" w:color="auto"/>
      </w:divBdr>
    </w:div>
    <w:div w:id="666907303">
      <w:bodyDiv w:val="1"/>
      <w:marLeft w:val="0"/>
      <w:marRight w:val="0"/>
      <w:marTop w:val="0"/>
      <w:marBottom w:val="0"/>
      <w:divBdr>
        <w:top w:val="none" w:sz="0" w:space="0" w:color="auto"/>
        <w:left w:val="none" w:sz="0" w:space="0" w:color="auto"/>
        <w:bottom w:val="none" w:sz="0" w:space="0" w:color="auto"/>
        <w:right w:val="none" w:sz="0" w:space="0" w:color="auto"/>
      </w:divBdr>
    </w:div>
    <w:div w:id="667948185">
      <w:bodyDiv w:val="1"/>
      <w:marLeft w:val="0"/>
      <w:marRight w:val="0"/>
      <w:marTop w:val="0"/>
      <w:marBottom w:val="0"/>
      <w:divBdr>
        <w:top w:val="none" w:sz="0" w:space="0" w:color="auto"/>
        <w:left w:val="none" w:sz="0" w:space="0" w:color="auto"/>
        <w:bottom w:val="none" w:sz="0" w:space="0" w:color="auto"/>
        <w:right w:val="none" w:sz="0" w:space="0" w:color="auto"/>
      </w:divBdr>
    </w:div>
    <w:div w:id="668486985">
      <w:bodyDiv w:val="1"/>
      <w:marLeft w:val="0"/>
      <w:marRight w:val="0"/>
      <w:marTop w:val="0"/>
      <w:marBottom w:val="0"/>
      <w:divBdr>
        <w:top w:val="none" w:sz="0" w:space="0" w:color="auto"/>
        <w:left w:val="none" w:sz="0" w:space="0" w:color="auto"/>
        <w:bottom w:val="none" w:sz="0" w:space="0" w:color="auto"/>
        <w:right w:val="none" w:sz="0" w:space="0" w:color="auto"/>
      </w:divBdr>
    </w:div>
    <w:div w:id="669135003">
      <w:bodyDiv w:val="1"/>
      <w:marLeft w:val="0"/>
      <w:marRight w:val="0"/>
      <w:marTop w:val="0"/>
      <w:marBottom w:val="0"/>
      <w:divBdr>
        <w:top w:val="none" w:sz="0" w:space="0" w:color="auto"/>
        <w:left w:val="none" w:sz="0" w:space="0" w:color="auto"/>
        <w:bottom w:val="none" w:sz="0" w:space="0" w:color="auto"/>
        <w:right w:val="none" w:sz="0" w:space="0" w:color="auto"/>
      </w:divBdr>
    </w:div>
    <w:div w:id="670524122">
      <w:bodyDiv w:val="1"/>
      <w:marLeft w:val="0"/>
      <w:marRight w:val="0"/>
      <w:marTop w:val="0"/>
      <w:marBottom w:val="0"/>
      <w:divBdr>
        <w:top w:val="none" w:sz="0" w:space="0" w:color="auto"/>
        <w:left w:val="none" w:sz="0" w:space="0" w:color="auto"/>
        <w:bottom w:val="none" w:sz="0" w:space="0" w:color="auto"/>
        <w:right w:val="none" w:sz="0" w:space="0" w:color="auto"/>
      </w:divBdr>
    </w:div>
    <w:div w:id="672494621">
      <w:bodyDiv w:val="1"/>
      <w:marLeft w:val="0"/>
      <w:marRight w:val="0"/>
      <w:marTop w:val="0"/>
      <w:marBottom w:val="0"/>
      <w:divBdr>
        <w:top w:val="none" w:sz="0" w:space="0" w:color="auto"/>
        <w:left w:val="none" w:sz="0" w:space="0" w:color="auto"/>
        <w:bottom w:val="none" w:sz="0" w:space="0" w:color="auto"/>
        <w:right w:val="none" w:sz="0" w:space="0" w:color="auto"/>
      </w:divBdr>
    </w:div>
    <w:div w:id="672993516">
      <w:bodyDiv w:val="1"/>
      <w:marLeft w:val="0"/>
      <w:marRight w:val="0"/>
      <w:marTop w:val="0"/>
      <w:marBottom w:val="0"/>
      <w:divBdr>
        <w:top w:val="none" w:sz="0" w:space="0" w:color="auto"/>
        <w:left w:val="none" w:sz="0" w:space="0" w:color="auto"/>
        <w:bottom w:val="none" w:sz="0" w:space="0" w:color="auto"/>
        <w:right w:val="none" w:sz="0" w:space="0" w:color="auto"/>
      </w:divBdr>
    </w:div>
    <w:div w:id="672995836">
      <w:bodyDiv w:val="1"/>
      <w:marLeft w:val="0"/>
      <w:marRight w:val="0"/>
      <w:marTop w:val="0"/>
      <w:marBottom w:val="0"/>
      <w:divBdr>
        <w:top w:val="none" w:sz="0" w:space="0" w:color="auto"/>
        <w:left w:val="none" w:sz="0" w:space="0" w:color="auto"/>
        <w:bottom w:val="none" w:sz="0" w:space="0" w:color="auto"/>
        <w:right w:val="none" w:sz="0" w:space="0" w:color="auto"/>
      </w:divBdr>
      <w:divsChild>
        <w:div w:id="477694323">
          <w:marLeft w:val="0"/>
          <w:marRight w:val="0"/>
          <w:marTop w:val="0"/>
          <w:marBottom w:val="0"/>
          <w:divBdr>
            <w:top w:val="single" w:sz="2" w:space="0" w:color="E3E3E3"/>
            <w:left w:val="single" w:sz="2" w:space="0" w:color="E3E3E3"/>
            <w:bottom w:val="single" w:sz="2" w:space="0" w:color="E3E3E3"/>
            <w:right w:val="single" w:sz="2" w:space="0" w:color="E3E3E3"/>
          </w:divBdr>
          <w:divsChild>
            <w:div w:id="1800370168">
              <w:marLeft w:val="0"/>
              <w:marRight w:val="0"/>
              <w:marTop w:val="0"/>
              <w:marBottom w:val="0"/>
              <w:divBdr>
                <w:top w:val="single" w:sz="2" w:space="0" w:color="E3E3E3"/>
                <w:left w:val="single" w:sz="2" w:space="0" w:color="E3E3E3"/>
                <w:bottom w:val="single" w:sz="2" w:space="0" w:color="E3E3E3"/>
                <w:right w:val="single" w:sz="2" w:space="0" w:color="E3E3E3"/>
              </w:divBdr>
              <w:divsChild>
                <w:div w:id="1645235275">
                  <w:marLeft w:val="0"/>
                  <w:marRight w:val="0"/>
                  <w:marTop w:val="0"/>
                  <w:marBottom w:val="0"/>
                  <w:divBdr>
                    <w:top w:val="single" w:sz="2" w:space="0" w:color="E3E3E3"/>
                    <w:left w:val="single" w:sz="2" w:space="0" w:color="E3E3E3"/>
                    <w:bottom w:val="single" w:sz="2" w:space="0" w:color="E3E3E3"/>
                    <w:right w:val="single" w:sz="2" w:space="0" w:color="E3E3E3"/>
                  </w:divBdr>
                  <w:divsChild>
                    <w:div w:id="392193387">
                      <w:marLeft w:val="0"/>
                      <w:marRight w:val="0"/>
                      <w:marTop w:val="0"/>
                      <w:marBottom w:val="0"/>
                      <w:divBdr>
                        <w:top w:val="single" w:sz="2" w:space="0" w:color="E3E3E3"/>
                        <w:left w:val="single" w:sz="2" w:space="0" w:color="E3E3E3"/>
                        <w:bottom w:val="single" w:sz="2" w:space="0" w:color="E3E3E3"/>
                        <w:right w:val="single" w:sz="2" w:space="0" w:color="E3E3E3"/>
                      </w:divBdr>
                      <w:divsChild>
                        <w:div w:id="85804765">
                          <w:marLeft w:val="0"/>
                          <w:marRight w:val="0"/>
                          <w:marTop w:val="0"/>
                          <w:marBottom w:val="0"/>
                          <w:divBdr>
                            <w:top w:val="single" w:sz="2" w:space="0" w:color="E3E3E3"/>
                            <w:left w:val="single" w:sz="2" w:space="0" w:color="E3E3E3"/>
                            <w:bottom w:val="single" w:sz="2" w:space="0" w:color="E3E3E3"/>
                            <w:right w:val="single" w:sz="2" w:space="0" w:color="E3E3E3"/>
                          </w:divBdr>
                          <w:divsChild>
                            <w:div w:id="1784302447">
                              <w:marLeft w:val="0"/>
                              <w:marRight w:val="0"/>
                              <w:marTop w:val="0"/>
                              <w:marBottom w:val="0"/>
                              <w:divBdr>
                                <w:top w:val="single" w:sz="2" w:space="0" w:color="E3E3E3"/>
                                <w:left w:val="single" w:sz="2" w:space="0" w:color="E3E3E3"/>
                                <w:bottom w:val="single" w:sz="2" w:space="0" w:color="E3E3E3"/>
                                <w:right w:val="single" w:sz="2" w:space="0" w:color="E3E3E3"/>
                              </w:divBdr>
                              <w:divsChild>
                                <w:div w:id="41910247">
                                  <w:marLeft w:val="0"/>
                                  <w:marRight w:val="0"/>
                                  <w:marTop w:val="100"/>
                                  <w:marBottom w:val="100"/>
                                  <w:divBdr>
                                    <w:top w:val="single" w:sz="2" w:space="0" w:color="E3E3E3"/>
                                    <w:left w:val="single" w:sz="2" w:space="0" w:color="E3E3E3"/>
                                    <w:bottom w:val="single" w:sz="2" w:space="0" w:color="E3E3E3"/>
                                    <w:right w:val="single" w:sz="2" w:space="0" w:color="E3E3E3"/>
                                  </w:divBdr>
                                  <w:divsChild>
                                    <w:div w:id="350953324">
                                      <w:marLeft w:val="0"/>
                                      <w:marRight w:val="0"/>
                                      <w:marTop w:val="0"/>
                                      <w:marBottom w:val="0"/>
                                      <w:divBdr>
                                        <w:top w:val="single" w:sz="2" w:space="0" w:color="E3E3E3"/>
                                        <w:left w:val="single" w:sz="2" w:space="0" w:color="E3E3E3"/>
                                        <w:bottom w:val="single" w:sz="2" w:space="0" w:color="E3E3E3"/>
                                        <w:right w:val="single" w:sz="2" w:space="0" w:color="E3E3E3"/>
                                      </w:divBdr>
                                      <w:divsChild>
                                        <w:div w:id="1214388670">
                                          <w:marLeft w:val="0"/>
                                          <w:marRight w:val="0"/>
                                          <w:marTop w:val="0"/>
                                          <w:marBottom w:val="0"/>
                                          <w:divBdr>
                                            <w:top w:val="single" w:sz="2" w:space="0" w:color="E3E3E3"/>
                                            <w:left w:val="single" w:sz="2" w:space="0" w:color="E3E3E3"/>
                                            <w:bottom w:val="single" w:sz="2" w:space="0" w:color="E3E3E3"/>
                                            <w:right w:val="single" w:sz="2" w:space="0" w:color="E3E3E3"/>
                                          </w:divBdr>
                                          <w:divsChild>
                                            <w:div w:id="532495680">
                                              <w:marLeft w:val="0"/>
                                              <w:marRight w:val="0"/>
                                              <w:marTop w:val="0"/>
                                              <w:marBottom w:val="0"/>
                                              <w:divBdr>
                                                <w:top w:val="single" w:sz="2" w:space="0" w:color="E3E3E3"/>
                                                <w:left w:val="single" w:sz="2" w:space="0" w:color="E3E3E3"/>
                                                <w:bottom w:val="single" w:sz="2" w:space="0" w:color="E3E3E3"/>
                                                <w:right w:val="single" w:sz="2" w:space="0" w:color="E3E3E3"/>
                                              </w:divBdr>
                                              <w:divsChild>
                                                <w:div w:id="1190296088">
                                                  <w:marLeft w:val="0"/>
                                                  <w:marRight w:val="0"/>
                                                  <w:marTop w:val="0"/>
                                                  <w:marBottom w:val="0"/>
                                                  <w:divBdr>
                                                    <w:top w:val="single" w:sz="2" w:space="0" w:color="E3E3E3"/>
                                                    <w:left w:val="single" w:sz="2" w:space="0" w:color="E3E3E3"/>
                                                    <w:bottom w:val="single" w:sz="2" w:space="0" w:color="E3E3E3"/>
                                                    <w:right w:val="single" w:sz="2" w:space="0" w:color="E3E3E3"/>
                                                  </w:divBdr>
                                                  <w:divsChild>
                                                    <w:div w:id="1241907298">
                                                      <w:marLeft w:val="0"/>
                                                      <w:marRight w:val="0"/>
                                                      <w:marTop w:val="0"/>
                                                      <w:marBottom w:val="0"/>
                                                      <w:divBdr>
                                                        <w:top w:val="single" w:sz="2" w:space="0" w:color="E3E3E3"/>
                                                        <w:left w:val="single" w:sz="2" w:space="0" w:color="E3E3E3"/>
                                                        <w:bottom w:val="single" w:sz="2" w:space="0" w:color="E3E3E3"/>
                                                        <w:right w:val="single" w:sz="2" w:space="0" w:color="E3E3E3"/>
                                                      </w:divBdr>
                                                      <w:divsChild>
                                                        <w:div w:id="6761563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379889217">
          <w:marLeft w:val="0"/>
          <w:marRight w:val="0"/>
          <w:marTop w:val="0"/>
          <w:marBottom w:val="0"/>
          <w:divBdr>
            <w:top w:val="none" w:sz="0" w:space="0" w:color="auto"/>
            <w:left w:val="none" w:sz="0" w:space="0" w:color="auto"/>
            <w:bottom w:val="none" w:sz="0" w:space="0" w:color="auto"/>
            <w:right w:val="none" w:sz="0" w:space="0" w:color="auto"/>
          </w:divBdr>
          <w:divsChild>
            <w:div w:id="291521156">
              <w:marLeft w:val="0"/>
              <w:marRight w:val="0"/>
              <w:marTop w:val="100"/>
              <w:marBottom w:val="100"/>
              <w:divBdr>
                <w:top w:val="single" w:sz="2" w:space="0" w:color="E3E3E3"/>
                <w:left w:val="single" w:sz="2" w:space="0" w:color="E3E3E3"/>
                <w:bottom w:val="single" w:sz="2" w:space="0" w:color="E3E3E3"/>
                <w:right w:val="single" w:sz="2" w:space="0" w:color="E3E3E3"/>
              </w:divBdr>
              <w:divsChild>
                <w:div w:id="13536487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673995653">
      <w:bodyDiv w:val="1"/>
      <w:marLeft w:val="0"/>
      <w:marRight w:val="0"/>
      <w:marTop w:val="0"/>
      <w:marBottom w:val="0"/>
      <w:divBdr>
        <w:top w:val="none" w:sz="0" w:space="0" w:color="auto"/>
        <w:left w:val="none" w:sz="0" w:space="0" w:color="auto"/>
        <w:bottom w:val="none" w:sz="0" w:space="0" w:color="auto"/>
        <w:right w:val="none" w:sz="0" w:space="0" w:color="auto"/>
      </w:divBdr>
    </w:div>
    <w:div w:id="674649829">
      <w:bodyDiv w:val="1"/>
      <w:marLeft w:val="0"/>
      <w:marRight w:val="0"/>
      <w:marTop w:val="0"/>
      <w:marBottom w:val="0"/>
      <w:divBdr>
        <w:top w:val="none" w:sz="0" w:space="0" w:color="auto"/>
        <w:left w:val="none" w:sz="0" w:space="0" w:color="auto"/>
        <w:bottom w:val="none" w:sz="0" w:space="0" w:color="auto"/>
        <w:right w:val="none" w:sz="0" w:space="0" w:color="auto"/>
      </w:divBdr>
    </w:div>
    <w:div w:id="674957799">
      <w:bodyDiv w:val="1"/>
      <w:marLeft w:val="0"/>
      <w:marRight w:val="0"/>
      <w:marTop w:val="0"/>
      <w:marBottom w:val="0"/>
      <w:divBdr>
        <w:top w:val="none" w:sz="0" w:space="0" w:color="auto"/>
        <w:left w:val="none" w:sz="0" w:space="0" w:color="auto"/>
        <w:bottom w:val="none" w:sz="0" w:space="0" w:color="auto"/>
        <w:right w:val="none" w:sz="0" w:space="0" w:color="auto"/>
      </w:divBdr>
    </w:div>
    <w:div w:id="675838863">
      <w:bodyDiv w:val="1"/>
      <w:marLeft w:val="0"/>
      <w:marRight w:val="0"/>
      <w:marTop w:val="0"/>
      <w:marBottom w:val="0"/>
      <w:divBdr>
        <w:top w:val="none" w:sz="0" w:space="0" w:color="auto"/>
        <w:left w:val="none" w:sz="0" w:space="0" w:color="auto"/>
        <w:bottom w:val="none" w:sz="0" w:space="0" w:color="auto"/>
        <w:right w:val="none" w:sz="0" w:space="0" w:color="auto"/>
      </w:divBdr>
    </w:div>
    <w:div w:id="679704350">
      <w:bodyDiv w:val="1"/>
      <w:marLeft w:val="0"/>
      <w:marRight w:val="0"/>
      <w:marTop w:val="0"/>
      <w:marBottom w:val="0"/>
      <w:divBdr>
        <w:top w:val="none" w:sz="0" w:space="0" w:color="auto"/>
        <w:left w:val="none" w:sz="0" w:space="0" w:color="auto"/>
        <w:bottom w:val="none" w:sz="0" w:space="0" w:color="auto"/>
        <w:right w:val="none" w:sz="0" w:space="0" w:color="auto"/>
      </w:divBdr>
      <w:divsChild>
        <w:div w:id="1509365015">
          <w:marLeft w:val="0"/>
          <w:marRight w:val="0"/>
          <w:marTop w:val="0"/>
          <w:marBottom w:val="0"/>
          <w:divBdr>
            <w:top w:val="single" w:sz="2" w:space="0" w:color="auto"/>
            <w:left w:val="single" w:sz="2" w:space="0" w:color="auto"/>
            <w:bottom w:val="single" w:sz="6" w:space="0" w:color="auto"/>
            <w:right w:val="single" w:sz="2" w:space="0" w:color="auto"/>
          </w:divBdr>
          <w:divsChild>
            <w:div w:id="1486318902">
              <w:marLeft w:val="0"/>
              <w:marRight w:val="0"/>
              <w:marTop w:val="100"/>
              <w:marBottom w:val="100"/>
              <w:divBdr>
                <w:top w:val="single" w:sz="2" w:space="0" w:color="D9D9E3"/>
                <w:left w:val="single" w:sz="2" w:space="0" w:color="D9D9E3"/>
                <w:bottom w:val="single" w:sz="2" w:space="0" w:color="D9D9E3"/>
                <w:right w:val="single" w:sz="2" w:space="0" w:color="D9D9E3"/>
              </w:divBdr>
              <w:divsChild>
                <w:div w:id="509294701">
                  <w:marLeft w:val="0"/>
                  <w:marRight w:val="0"/>
                  <w:marTop w:val="0"/>
                  <w:marBottom w:val="0"/>
                  <w:divBdr>
                    <w:top w:val="single" w:sz="2" w:space="0" w:color="D9D9E3"/>
                    <w:left w:val="single" w:sz="2" w:space="0" w:color="D9D9E3"/>
                    <w:bottom w:val="single" w:sz="2" w:space="0" w:color="D9D9E3"/>
                    <w:right w:val="single" w:sz="2" w:space="0" w:color="D9D9E3"/>
                  </w:divBdr>
                  <w:divsChild>
                    <w:div w:id="87819589">
                      <w:marLeft w:val="0"/>
                      <w:marRight w:val="0"/>
                      <w:marTop w:val="0"/>
                      <w:marBottom w:val="0"/>
                      <w:divBdr>
                        <w:top w:val="single" w:sz="2" w:space="0" w:color="D9D9E3"/>
                        <w:left w:val="single" w:sz="2" w:space="0" w:color="D9D9E3"/>
                        <w:bottom w:val="single" w:sz="2" w:space="0" w:color="D9D9E3"/>
                        <w:right w:val="single" w:sz="2" w:space="0" w:color="D9D9E3"/>
                      </w:divBdr>
                      <w:divsChild>
                        <w:div w:id="422798023">
                          <w:marLeft w:val="0"/>
                          <w:marRight w:val="0"/>
                          <w:marTop w:val="0"/>
                          <w:marBottom w:val="0"/>
                          <w:divBdr>
                            <w:top w:val="single" w:sz="2" w:space="0" w:color="D9D9E3"/>
                            <w:left w:val="single" w:sz="2" w:space="0" w:color="D9D9E3"/>
                            <w:bottom w:val="single" w:sz="2" w:space="0" w:color="D9D9E3"/>
                            <w:right w:val="single" w:sz="2" w:space="0" w:color="D9D9E3"/>
                          </w:divBdr>
                          <w:divsChild>
                            <w:div w:id="11433077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83173251">
      <w:bodyDiv w:val="1"/>
      <w:marLeft w:val="0"/>
      <w:marRight w:val="0"/>
      <w:marTop w:val="0"/>
      <w:marBottom w:val="0"/>
      <w:divBdr>
        <w:top w:val="none" w:sz="0" w:space="0" w:color="auto"/>
        <w:left w:val="none" w:sz="0" w:space="0" w:color="auto"/>
        <w:bottom w:val="none" w:sz="0" w:space="0" w:color="auto"/>
        <w:right w:val="none" w:sz="0" w:space="0" w:color="auto"/>
      </w:divBdr>
    </w:div>
    <w:div w:id="684400705">
      <w:bodyDiv w:val="1"/>
      <w:marLeft w:val="0"/>
      <w:marRight w:val="0"/>
      <w:marTop w:val="0"/>
      <w:marBottom w:val="0"/>
      <w:divBdr>
        <w:top w:val="none" w:sz="0" w:space="0" w:color="auto"/>
        <w:left w:val="none" w:sz="0" w:space="0" w:color="auto"/>
        <w:bottom w:val="none" w:sz="0" w:space="0" w:color="auto"/>
        <w:right w:val="none" w:sz="0" w:space="0" w:color="auto"/>
      </w:divBdr>
      <w:divsChild>
        <w:div w:id="1006638956">
          <w:marLeft w:val="0"/>
          <w:marRight w:val="0"/>
          <w:marTop w:val="0"/>
          <w:marBottom w:val="0"/>
          <w:divBdr>
            <w:top w:val="none" w:sz="0" w:space="0" w:color="auto"/>
            <w:left w:val="none" w:sz="0" w:space="0" w:color="auto"/>
            <w:bottom w:val="none" w:sz="0" w:space="0" w:color="auto"/>
            <w:right w:val="none" w:sz="0" w:space="0" w:color="auto"/>
          </w:divBdr>
          <w:divsChild>
            <w:div w:id="1569340418">
              <w:marLeft w:val="0"/>
              <w:marRight w:val="0"/>
              <w:marTop w:val="0"/>
              <w:marBottom w:val="0"/>
              <w:divBdr>
                <w:top w:val="none" w:sz="0" w:space="0" w:color="auto"/>
                <w:left w:val="none" w:sz="0" w:space="0" w:color="auto"/>
                <w:bottom w:val="none" w:sz="0" w:space="0" w:color="auto"/>
                <w:right w:val="none" w:sz="0" w:space="0" w:color="auto"/>
              </w:divBdr>
              <w:divsChild>
                <w:div w:id="487095517">
                  <w:marLeft w:val="0"/>
                  <w:marRight w:val="0"/>
                  <w:marTop w:val="0"/>
                  <w:marBottom w:val="0"/>
                  <w:divBdr>
                    <w:top w:val="none" w:sz="0" w:space="0" w:color="auto"/>
                    <w:left w:val="none" w:sz="0" w:space="0" w:color="auto"/>
                    <w:bottom w:val="none" w:sz="0" w:space="0" w:color="auto"/>
                    <w:right w:val="none" w:sz="0" w:space="0" w:color="auto"/>
                  </w:divBdr>
                  <w:divsChild>
                    <w:div w:id="1793287166">
                      <w:marLeft w:val="0"/>
                      <w:marRight w:val="0"/>
                      <w:marTop w:val="0"/>
                      <w:marBottom w:val="0"/>
                      <w:divBdr>
                        <w:top w:val="none" w:sz="0" w:space="0" w:color="auto"/>
                        <w:left w:val="none" w:sz="0" w:space="0" w:color="auto"/>
                        <w:bottom w:val="none" w:sz="0" w:space="0" w:color="auto"/>
                        <w:right w:val="none" w:sz="0" w:space="0" w:color="auto"/>
                      </w:divBdr>
                      <w:divsChild>
                        <w:div w:id="603265990">
                          <w:marLeft w:val="0"/>
                          <w:marRight w:val="0"/>
                          <w:marTop w:val="0"/>
                          <w:marBottom w:val="0"/>
                          <w:divBdr>
                            <w:top w:val="none" w:sz="0" w:space="0" w:color="auto"/>
                            <w:left w:val="none" w:sz="0" w:space="0" w:color="auto"/>
                            <w:bottom w:val="none" w:sz="0" w:space="0" w:color="auto"/>
                            <w:right w:val="none" w:sz="0" w:space="0" w:color="auto"/>
                          </w:divBdr>
                          <w:divsChild>
                            <w:div w:id="1452044240">
                              <w:marLeft w:val="0"/>
                              <w:marRight w:val="0"/>
                              <w:marTop w:val="0"/>
                              <w:marBottom w:val="0"/>
                              <w:divBdr>
                                <w:top w:val="none" w:sz="0" w:space="0" w:color="auto"/>
                                <w:left w:val="none" w:sz="0" w:space="0" w:color="auto"/>
                                <w:bottom w:val="none" w:sz="0" w:space="0" w:color="auto"/>
                                <w:right w:val="none" w:sz="0" w:space="0" w:color="auto"/>
                              </w:divBdr>
                              <w:divsChild>
                                <w:div w:id="2112578549">
                                  <w:marLeft w:val="0"/>
                                  <w:marRight w:val="0"/>
                                  <w:marTop w:val="0"/>
                                  <w:marBottom w:val="0"/>
                                  <w:divBdr>
                                    <w:top w:val="none" w:sz="0" w:space="0" w:color="auto"/>
                                    <w:left w:val="none" w:sz="0" w:space="0" w:color="auto"/>
                                    <w:bottom w:val="none" w:sz="0" w:space="0" w:color="auto"/>
                                    <w:right w:val="none" w:sz="0" w:space="0" w:color="auto"/>
                                  </w:divBdr>
                                  <w:divsChild>
                                    <w:div w:id="1527862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8952853">
                          <w:marLeft w:val="0"/>
                          <w:marRight w:val="0"/>
                          <w:marTop w:val="0"/>
                          <w:marBottom w:val="0"/>
                          <w:divBdr>
                            <w:top w:val="none" w:sz="0" w:space="0" w:color="auto"/>
                            <w:left w:val="none" w:sz="0" w:space="0" w:color="auto"/>
                            <w:bottom w:val="none" w:sz="0" w:space="0" w:color="auto"/>
                            <w:right w:val="none" w:sz="0" w:space="0" w:color="auto"/>
                          </w:divBdr>
                          <w:divsChild>
                            <w:div w:id="2130776548">
                              <w:marLeft w:val="0"/>
                              <w:marRight w:val="0"/>
                              <w:marTop w:val="0"/>
                              <w:marBottom w:val="0"/>
                              <w:divBdr>
                                <w:top w:val="none" w:sz="0" w:space="0" w:color="auto"/>
                                <w:left w:val="none" w:sz="0" w:space="0" w:color="auto"/>
                                <w:bottom w:val="none" w:sz="0" w:space="0" w:color="auto"/>
                                <w:right w:val="none" w:sz="0" w:space="0" w:color="auto"/>
                              </w:divBdr>
                              <w:divsChild>
                                <w:div w:id="101993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84938738">
      <w:bodyDiv w:val="1"/>
      <w:marLeft w:val="0"/>
      <w:marRight w:val="0"/>
      <w:marTop w:val="0"/>
      <w:marBottom w:val="0"/>
      <w:divBdr>
        <w:top w:val="none" w:sz="0" w:space="0" w:color="auto"/>
        <w:left w:val="none" w:sz="0" w:space="0" w:color="auto"/>
        <w:bottom w:val="none" w:sz="0" w:space="0" w:color="auto"/>
        <w:right w:val="none" w:sz="0" w:space="0" w:color="auto"/>
      </w:divBdr>
    </w:div>
    <w:div w:id="691493775">
      <w:bodyDiv w:val="1"/>
      <w:marLeft w:val="0"/>
      <w:marRight w:val="0"/>
      <w:marTop w:val="0"/>
      <w:marBottom w:val="0"/>
      <w:divBdr>
        <w:top w:val="none" w:sz="0" w:space="0" w:color="auto"/>
        <w:left w:val="none" w:sz="0" w:space="0" w:color="auto"/>
        <w:bottom w:val="none" w:sz="0" w:space="0" w:color="auto"/>
        <w:right w:val="none" w:sz="0" w:space="0" w:color="auto"/>
      </w:divBdr>
    </w:div>
    <w:div w:id="692268118">
      <w:bodyDiv w:val="1"/>
      <w:marLeft w:val="0"/>
      <w:marRight w:val="0"/>
      <w:marTop w:val="0"/>
      <w:marBottom w:val="0"/>
      <w:divBdr>
        <w:top w:val="none" w:sz="0" w:space="0" w:color="auto"/>
        <w:left w:val="none" w:sz="0" w:space="0" w:color="auto"/>
        <w:bottom w:val="none" w:sz="0" w:space="0" w:color="auto"/>
        <w:right w:val="none" w:sz="0" w:space="0" w:color="auto"/>
      </w:divBdr>
    </w:div>
    <w:div w:id="693194635">
      <w:bodyDiv w:val="1"/>
      <w:marLeft w:val="0"/>
      <w:marRight w:val="0"/>
      <w:marTop w:val="0"/>
      <w:marBottom w:val="0"/>
      <w:divBdr>
        <w:top w:val="none" w:sz="0" w:space="0" w:color="auto"/>
        <w:left w:val="none" w:sz="0" w:space="0" w:color="auto"/>
        <w:bottom w:val="none" w:sz="0" w:space="0" w:color="auto"/>
        <w:right w:val="none" w:sz="0" w:space="0" w:color="auto"/>
      </w:divBdr>
    </w:div>
    <w:div w:id="693849679">
      <w:bodyDiv w:val="1"/>
      <w:marLeft w:val="0"/>
      <w:marRight w:val="0"/>
      <w:marTop w:val="0"/>
      <w:marBottom w:val="0"/>
      <w:divBdr>
        <w:top w:val="none" w:sz="0" w:space="0" w:color="auto"/>
        <w:left w:val="none" w:sz="0" w:space="0" w:color="auto"/>
        <w:bottom w:val="none" w:sz="0" w:space="0" w:color="auto"/>
        <w:right w:val="none" w:sz="0" w:space="0" w:color="auto"/>
      </w:divBdr>
      <w:divsChild>
        <w:div w:id="1165510362">
          <w:marLeft w:val="0"/>
          <w:marRight w:val="0"/>
          <w:marTop w:val="0"/>
          <w:marBottom w:val="0"/>
          <w:divBdr>
            <w:top w:val="none" w:sz="0" w:space="0" w:color="auto"/>
            <w:left w:val="none" w:sz="0" w:space="0" w:color="auto"/>
            <w:bottom w:val="none" w:sz="0" w:space="0" w:color="auto"/>
            <w:right w:val="none" w:sz="0" w:space="0" w:color="auto"/>
          </w:divBdr>
          <w:divsChild>
            <w:div w:id="807287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5278945">
      <w:bodyDiv w:val="1"/>
      <w:marLeft w:val="0"/>
      <w:marRight w:val="0"/>
      <w:marTop w:val="0"/>
      <w:marBottom w:val="0"/>
      <w:divBdr>
        <w:top w:val="none" w:sz="0" w:space="0" w:color="auto"/>
        <w:left w:val="none" w:sz="0" w:space="0" w:color="auto"/>
        <w:bottom w:val="none" w:sz="0" w:space="0" w:color="auto"/>
        <w:right w:val="none" w:sz="0" w:space="0" w:color="auto"/>
      </w:divBdr>
    </w:div>
    <w:div w:id="696348491">
      <w:bodyDiv w:val="1"/>
      <w:marLeft w:val="0"/>
      <w:marRight w:val="0"/>
      <w:marTop w:val="0"/>
      <w:marBottom w:val="0"/>
      <w:divBdr>
        <w:top w:val="none" w:sz="0" w:space="0" w:color="auto"/>
        <w:left w:val="none" w:sz="0" w:space="0" w:color="auto"/>
        <w:bottom w:val="none" w:sz="0" w:space="0" w:color="auto"/>
        <w:right w:val="none" w:sz="0" w:space="0" w:color="auto"/>
      </w:divBdr>
    </w:div>
    <w:div w:id="700713909">
      <w:bodyDiv w:val="1"/>
      <w:marLeft w:val="0"/>
      <w:marRight w:val="0"/>
      <w:marTop w:val="0"/>
      <w:marBottom w:val="0"/>
      <w:divBdr>
        <w:top w:val="none" w:sz="0" w:space="0" w:color="auto"/>
        <w:left w:val="none" w:sz="0" w:space="0" w:color="auto"/>
        <w:bottom w:val="none" w:sz="0" w:space="0" w:color="auto"/>
        <w:right w:val="none" w:sz="0" w:space="0" w:color="auto"/>
      </w:divBdr>
    </w:div>
    <w:div w:id="707681229">
      <w:bodyDiv w:val="1"/>
      <w:marLeft w:val="0"/>
      <w:marRight w:val="0"/>
      <w:marTop w:val="0"/>
      <w:marBottom w:val="0"/>
      <w:divBdr>
        <w:top w:val="none" w:sz="0" w:space="0" w:color="auto"/>
        <w:left w:val="none" w:sz="0" w:space="0" w:color="auto"/>
        <w:bottom w:val="none" w:sz="0" w:space="0" w:color="auto"/>
        <w:right w:val="none" w:sz="0" w:space="0" w:color="auto"/>
      </w:divBdr>
    </w:div>
    <w:div w:id="709384387">
      <w:bodyDiv w:val="1"/>
      <w:marLeft w:val="0"/>
      <w:marRight w:val="0"/>
      <w:marTop w:val="0"/>
      <w:marBottom w:val="0"/>
      <w:divBdr>
        <w:top w:val="none" w:sz="0" w:space="0" w:color="auto"/>
        <w:left w:val="none" w:sz="0" w:space="0" w:color="auto"/>
        <w:bottom w:val="none" w:sz="0" w:space="0" w:color="auto"/>
        <w:right w:val="none" w:sz="0" w:space="0" w:color="auto"/>
      </w:divBdr>
    </w:div>
    <w:div w:id="711198510">
      <w:bodyDiv w:val="1"/>
      <w:marLeft w:val="0"/>
      <w:marRight w:val="0"/>
      <w:marTop w:val="0"/>
      <w:marBottom w:val="0"/>
      <w:divBdr>
        <w:top w:val="none" w:sz="0" w:space="0" w:color="auto"/>
        <w:left w:val="none" w:sz="0" w:space="0" w:color="auto"/>
        <w:bottom w:val="none" w:sz="0" w:space="0" w:color="auto"/>
        <w:right w:val="none" w:sz="0" w:space="0" w:color="auto"/>
      </w:divBdr>
    </w:div>
    <w:div w:id="712849530">
      <w:bodyDiv w:val="1"/>
      <w:marLeft w:val="0"/>
      <w:marRight w:val="0"/>
      <w:marTop w:val="0"/>
      <w:marBottom w:val="0"/>
      <w:divBdr>
        <w:top w:val="none" w:sz="0" w:space="0" w:color="auto"/>
        <w:left w:val="none" w:sz="0" w:space="0" w:color="auto"/>
        <w:bottom w:val="none" w:sz="0" w:space="0" w:color="auto"/>
        <w:right w:val="none" w:sz="0" w:space="0" w:color="auto"/>
      </w:divBdr>
      <w:divsChild>
        <w:div w:id="472526499">
          <w:marLeft w:val="0"/>
          <w:marRight w:val="0"/>
          <w:marTop w:val="0"/>
          <w:marBottom w:val="0"/>
          <w:divBdr>
            <w:top w:val="none" w:sz="0" w:space="0" w:color="auto"/>
            <w:left w:val="none" w:sz="0" w:space="0" w:color="auto"/>
            <w:bottom w:val="none" w:sz="0" w:space="0" w:color="auto"/>
            <w:right w:val="none" w:sz="0" w:space="0" w:color="auto"/>
          </w:divBdr>
        </w:div>
      </w:divsChild>
    </w:div>
    <w:div w:id="714160600">
      <w:bodyDiv w:val="1"/>
      <w:marLeft w:val="0"/>
      <w:marRight w:val="0"/>
      <w:marTop w:val="0"/>
      <w:marBottom w:val="0"/>
      <w:divBdr>
        <w:top w:val="none" w:sz="0" w:space="0" w:color="auto"/>
        <w:left w:val="none" w:sz="0" w:space="0" w:color="auto"/>
        <w:bottom w:val="none" w:sz="0" w:space="0" w:color="auto"/>
        <w:right w:val="none" w:sz="0" w:space="0" w:color="auto"/>
      </w:divBdr>
    </w:div>
    <w:div w:id="720056557">
      <w:bodyDiv w:val="1"/>
      <w:marLeft w:val="0"/>
      <w:marRight w:val="0"/>
      <w:marTop w:val="0"/>
      <w:marBottom w:val="0"/>
      <w:divBdr>
        <w:top w:val="none" w:sz="0" w:space="0" w:color="auto"/>
        <w:left w:val="none" w:sz="0" w:space="0" w:color="auto"/>
        <w:bottom w:val="none" w:sz="0" w:space="0" w:color="auto"/>
        <w:right w:val="none" w:sz="0" w:space="0" w:color="auto"/>
      </w:divBdr>
    </w:div>
    <w:div w:id="720789133">
      <w:bodyDiv w:val="1"/>
      <w:marLeft w:val="0"/>
      <w:marRight w:val="0"/>
      <w:marTop w:val="0"/>
      <w:marBottom w:val="0"/>
      <w:divBdr>
        <w:top w:val="none" w:sz="0" w:space="0" w:color="auto"/>
        <w:left w:val="none" w:sz="0" w:space="0" w:color="auto"/>
        <w:bottom w:val="none" w:sz="0" w:space="0" w:color="auto"/>
        <w:right w:val="none" w:sz="0" w:space="0" w:color="auto"/>
      </w:divBdr>
    </w:div>
    <w:div w:id="721976050">
      <w:bodyDiv w:val="1"/>
      <w:marLeft w:val="0"/>
      <w:marRight w:val="0"/>
      <w:marTop w:val="0"/>
      <w:marBottom w:val="0"/>
      <w:divBdr>
        <w:top w:val="none" w:sz="0" w:space="0" w:color="auto"/>
        <w:left w:val="none" w:sz="0" w:space="0" w:color="auto"/>
        <w:bottom w:val="none" w:sz="0" w:space="0" w:color="auto"/>
        <w:right w:val="none" w:sz="0" w:space="0" w:color="auto"/>
      </w:divBdr>
      <w:divsChild>
        <w:div w:id="1950971933">
          <w:marLeft w:val="0"/>
          <w:marRight w:val="0"/>
          <w:marTop w:val="0"/>
          <w:marBottom w:val="0"/>
          <w:divBdr>
            <w:top w:val="none" w:sz="0" w:space="0" w:color="auto"/>
            <w:left w:val="none" w:sz="0" w:space="0" w:color="auto"/>
            <w:bottom w:val="none" w:sz="0" w:space="0" w:color="auto"/>
            <w:right w:val="none" w:sz="0" w:space="0" w:color="auto"/>
          </w:divBdr>
        </w:div>
      </w:divsChild>
    </w:div>
    <w:div w:id="725375991">
      <w:bodyDiv w:val="1"/>
      <w:marLeft w:val="0"/>
      <w:marRight w:val="0"/>
      <w:marTop w:val="0"/>
      <w:marBottom w:val="0"/>
      <w:divBdr>
        <w:top w:val="none" w:sz="0" w:space="0" w:color="auto"/>
        <w:left w:val="none" w:sz="0" w:space="0" w:color="auto"/>
        <w:bottom w:val="none" w:sz="0" w:space="0" w:color="auto"/>
        <w:right w:val="none" w:sz="0" w:space="0" w:color="auto"/>
      </w:divBdr>
    </w:div>
    <w:div w:id="727076484">
      <w:bodyDiv w:val="1"/>
      <w:marLeft w:val="0"/>
      <w:marRight w:val="0"/>
      <w:marTop w:val="0"/>
      <w:marBottom w:val="0"/>
      <w:divBdr>
        <w:top w:val="none" w:sz="0" w:space="0" w:color="auto"/>
        <w:left w:val="none" w:sz="0" w:space="0" w:color="auto"/>
        <w:bottom w:val="none" w:sz="0" w:space="0" w:color="auto"/>
        <w:right w:val="none" w:sz="0" w:space="0" w:color="auto"/>
      </w:divBdr>
    </w:div>
    <w:div w:id="727730199">
      <w:bodyDiv w:val="1"/>
      <w:marLeft w:val="0"/>
      <w:marRight w:val="0"/>
      <w:marTop w:val="0"/>
      <w:marBottom w:val="0"/>
      <w:divBdr>
        <w:top w:val="none" w:sz="0" w:space="0" w:color="auto"/>
        <w:left w:val="none" w:sz="0" w:space="0" w:color="auto"/>
        <w:bottom w:val="none" w:sz="0" w:space="0" w:color="auto"/>
        <w:right w:val="none" w:sz="0" w:space="0" w:color="auto"/>
      </w:divBdr>
    </w:div>
    <w:div w:id="729419886">
      <w:bodyDiv w:val="1"/>
      <w:marLeft w:val="0"/>
      <w:marRight w:val="0"/>
      <w:marTop w:val="0"/>
      <w:marBottom w:val="0"/>
      <w:divBdr>
        <w:top w:val="none" w:sz="0" w:space="0" w:color="auto"/>
        <w:left w:val="none" w:sz="0" w:space="0" w:color="auto"/>
        <w:bottom w:val="none" w:sz="0" w:space="0" w:color="auto"/>
        <w:right w:val="none" w:sz="0" w:space="0" w:color="auto"/>
      </w:divBdr>
    </w:div>
    <w:div w:id="730813140">
      <w:bodyDiv w:val="1"/>
      <w:marLeft w:val="0"/>
      <w:marRight w:val="0"/>
      <w:marTop w:val="0"/>
      <w:marBottom w:val="0"/>
      <w:divBdr>
        <w:top w:val="none" w:sz="0" w:space="0" w:color="auto"/>
        <w:left w:val="none" w:sz="0" w:space="0" w:color="auto"/>
        <w:bottom w:val="none" w:sz="0" w:space="0" w:color="auto"/>
        <w:right w:val="none" w:sz="0" w:space="0" w:color="auto"/>
      </w:divBdr>
    </w:div>
    <w:div w:id="732848749">
      <w:bodyDiv w:val="1"/>
      <w:marLeft w:val="0"/>
      <w:marRight w:val="0"/>
      <w:marTop w:val="0"/>
      <w:marBottom w:val="0"/>
      <w:divBdr>
        <w:top w:val="none" w:sz="0" w:space="0" w:color="auto"/>
        <w:left w:val="none" w:sz="0" w:space="0" w:color="auto"/>
        <w:bottom w:val="none" w:sz="0" w:space="0" w:color="auto"/>
        <w:right w:val="none" w:sz="0" w:space="0" w:color="auto"/>
      </w:divBdr>
      <w:divsChild>
        <w:div w:id="138228271">
          <w:marLeft w:val="0"/>
          <w:marRight w:val="0"/>
          <w:marTop w:val="0"/>
          <w:marBottom w:val="0"/>
          <w:divBdr>
            <w:top w:val="none" w:sz="0" w:space="0" w:color="auto"/>
            <w:left w:val="none" w:sz="0" w:space="0" w:color="auto"/>
            <w:bottom w:val="none" w:sz="0" w:space="0" w:color="auto"/>
            <w:right w:val="none" w:sz="0" w:space="0" w:color="auto"/>
          </w:divBdr>
          <w:divsChild>
            <w:div w:id="1174421682">
              <w:marLeft w:val="0"/>
              <w:marRight w:val="0"/>
              <w:marTop w:val="0"/>
              <w:marBottom w:val="0"/>
              <w:divBdr>
                <w:top w:val="none" w:sz="0" w:space="0" w:color="auto"/>
                <w:left w:val="none" w:sz="0" w:space="0" w:color="auto"/>
                <w:bottom w:val="none" w:sz="0" w:space="0" w:color="auto"/>
                <w:right w:val="none" w:sz="0" w:space="0" w:color="auto"/>
              </w:divBdr>
              <w:divsChild>
                <w:div w:id="1419714033">
                  <w:marLeft w:val="0"/>
                  <w:marRight w:val="0"/>
                  <w:marTop w:val="0"/>
                  <w:marBottom w:val="0"/>
                  <w:divBdr>
                    <w:top w:val="none" w:sz="0" w:space="0" w:color="auto"/>
                    <w:left w:val="none" w:sz="0" w:space="0" w:color="auto"/>
                    <w:bottom w:val="none" w:sz="0" w:space="0" w:color="auto"/>
                    <w:right w:val="none" w:sz="0" w:space="0" w:color="auto"/>
                  </w:divBdr>
                  <w:divsChild>
                    <w:div w:id="314144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2506115">
          <w:marLeft w:val="0"/>
          <w:marRight w:val="0"/>
          <w:marTop w:val="0"/>
          <w:marBottom w:val="0"/>
          <w:divBdr>
            <w:top w:val="none" w:sz="0" w:space="0" w:color="auto"/>
            <w:left w:val="none" w:sz="0" w:space="0" w:color="auto"/>
            <w:bottom w:val="none" w:sz="0" w:space="0" w:color="auto"/>
            <w:right w:val="none" w:sz="0" w:space="0" w:color="auto"/>
          </w:divBdr>
          <w:divsChild>
            <w:div w:id="29648218">
              <w:marLeft w:val="0"/>
              <w:marRight w:val="0"/>
              <w:marTop w:val="0"/>
              <w:marBottom w:val="0"/>
              <w:divBdr>
                <w:top w:val="none" w:sz="0" w:space="0" w:color="auto"/>
                <w:left w:val="none" w:sz="0" w:space="0" w:color="auto"/>
                <w:bottom w:val="none" w:sz="0" w:space="0" w:color="auto"/>
                <w:right w:val="none" w:sz="0" w:space="0" w:color="auto"/>
              </w:divBdr>
              <w:divsChild>
                <w:div w:id="694967396">
                  <w:marLeft w:val="0"/>
                  <w:marRight w:val="0"/>
                  <w:marTop w:val="0"/>
                  <w:marBottom w:val="0"/>
                  <w:divBdr>
                    <w:top w:val="none" w:sz="0" w:space="0" w:color="auto"/>
                    <w:left w:val="none" w:sz="0" w:space="0" w:color="auto"/>
                    <w:bottom w:val="none" w:sz="0" w:space="0" w:color="auto"/>
                    <w:right w:val="none" w:sz="0" w:space="0" w:color="auto"/>
                  </w:divBdr>
                  <w:divsChild>
                    <w:div w:id="1319001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4476503">
      <w:bodyDiv w:val="1"/>
      <w:marLeft w:val="0"/>
      <w:marRight w:val="0"/>
      <w:marTop w:val="0"/>
      <w:marBottom w:val="0"/>
      <w:divBdr>
        <w:top w:val="none" w:sz="0" w:space="0" w:color="auto"/>
        <w:left w:val="none" w:sz="0" w:space="0" w:color="auto"/>
        <w:bottom w:val="none" w:sz="0" w:space="0" w:color="auto"/>
        <w:right w:val="none" w:sz="0" w:space="0" w:color="auto"/>
      </w:divBdr>
    </w:div>
    <w:div w:id="736514471">
      <w:bodyDiv w:val="1"/>
      <w:marLeft w:val="0"/>
      <w:marRight w:val="0"/>
      <w:marTop w:val="0"/>
      <w:marBottom w:val="0"/>
      <w:divBdr>
        <w:top w:val="none" w:sz="0" w:space="0" w:color="auto"/>
        <w:left w:val="none" w:sz="0" w:space="0" w:color="auto"/>
        <w:bottom w:val="none" w:sz="0" w:space="0" w:color="auto"/>
        <w:right w:val="none" w:sz="0" w:space="0" w:color="auto"/>
      </w:divBdr>
    </w:div>
    <w:div w:id="742996471">
      <w:bodyDiv w:val="1"/>
      <w:marLeft w:val="0"/>
      <w:marRight w:val="0"/>
      <w:marTop w:val="0"/>
      <w:marBottom w:val="0"/>
      <w:divBdr>
        <w:top w:val="none" w:sz="0" w:space="0" w:color="auto"/>
        <w:left w:val="none" w:sz="0" w:space="0" w:color="auto"/>
        <w:bottom w:val="none" w:sz="0" w:space="0" w:color="auto"/>
        <w:right w:val="none" w:sz="0" w:space="0" w:color="auto"/>
      </w:divBdr>
    </w:div>
    <w:div w:id="746653493">
      <w:bodyDiv w:val="1"/>
      <w:marLeft w:val="0"/>
      <w:marRight w:val="0"/>
      <w:marTop w:val="0"/>
      <w:marBottom w:val="0"/>
      <w:divBdr>
        <w:top w:val="none" w:sz="0" w:space="0" w:color="auto"/>
        <w:left w:val="none" w:sz="0" w:space="0" w:color="auto"/>
        <w:bottom w:val="none" w:sz="0" w:space="0" w:color="auto"/>
        <w:right w:val="none" w:sz="0" w:space="0" w:color="auto"/>
      </w:divBdr>
      <w:divsChild>
        <w:div w:id="1688872507">
          <w:marLeft w:val="0"/>
          <w:marRight w:val="0"/>
          <w:marTop w:val="0"/>
          <w:marBottom w:val="0"/>
          <w:divBdr>
            <w:top w:val="none" w:sz="0" w:space="0" w:color="auto"/>
            <w:left w:val="none" w:sz="0" w:space="0" w:color="auto"/>
            <w:bottom w:val="none" w:sz="0" w:space="0" w:color="auto"/>
            <w:right w:val="none" w:sz="0" w:space="0" w:color="auto"/>
          </w:divBdr>
        </w:div>
      </w:divsChild>
    </w:div>
    <w:div w:id="756169962">
      <w:bodyDiv w:val="1"/>
      <w:marLeft w:val="0"/>
      <w:marRight w:val="0"/>
      <w:marTop w:val="0"/>
      <w:marBottom w:val="0"/>
      <w:divBdr>
        <w:top w:val="none" w:sz="0" w:space="0" w:color="auto"/>
        <w:left w:val="none" w:sz="0" w:space="0" w:color="auto"/>
        <w:bottom w:val="none" w:sz="0" w:space="0" w:color="auto"/>
        <w:right w:val="none" w:sz="0" w:space="0" w:color="auto"/>
      </w:divBdr>
    </w:div>
    <w:div w:id="756907537">
      <w:bodyDiv w:val="1"/>
      <w:marLeft w:val="0"/>
      <w:marRight w:val="0"/>
      <w:marTop w:val="0"/>
      <w:marBottom w:val="0"/>
      <w:divBdr>
        <w:top w:val="none" w:sz="0" w:space="0" w:color="auto"/>
        <w:left w:val="none" w:sz="0" w:space="0" w:color="auto"/>
        <w:bottom w:val="none" w:sz="0" w:space="0" w:color="auto"/>
        <w:right w:val="none" w:sz="0" w:space="0" w:color="auto"/>
      </w:divBdr>
    </w:div>
    <w:div w:id="759838306">
      <w:bodyDiv w:val="1"/>
      <w:marLeft w:val="0"/>
      <w:marRight w:val="0"/>
      <w:marTop w:val="0"/>
      <w:marBottom w:val="0"/>
      <w:divBdr>
        <w:top w:val="none" w:sz="0" w:space="0" w:color="auto"/>
        <w:left w:val="none" w:sz="0" w:space="0" w:color="auto"/>
        <w:bottom w:val="none" w:sz="0" w:space="0" w:color="auto"/>
        <w:right w:val="none" w:sz="0" w:space="0" w:color="auto"/>
      </w:divBdr>
    </w:div>
    <w:div w:id="760876814">
      <w:bodyDiv w:val="1"/>
      <w:marLeft w:val="0"/>
      <w:marRight w:val="0"/>
      <w:marTop w:val="0"/>
      <w:marBottom w:val="0"/>
      <w:divBdr>
        <w:top w:val="none" w:sz="0" w:space="0" w:color="auto"/>
        <w:left w:val="none" w:sz="0" w:space="0" w:color="auto"/>
        <w:bottom w:val="none" w:sz="0" w:space="0" w:color="auto"/>
        <w:right w:val="none" w:sz="0" w:space="0" w:color="auto"/>
      </w:divBdr>
    </w:div>
    <w:div w:id="762846097">
      <w:bodyDiv w:val="1"/>
      <w:marLeft w:val="0"/>
      <w:marRight w:val="0"/>
      <w:marTop w:val="0"/>
      <w:marBottom w:val="0"/>
      <w:divBdr>
        <w:top w:val="none" w:sz="0" w:space="0" w:color="auto"/>
        <w:left w:val="none" w:sz="0" w:space="0" w:color="auto"/>
        <w:bottom w:val="none" w:sz="0" w:space="0" w:color="auto"/>
        <w:right w:val="none" w:sz="0" w:space="0" w:color="auto"/>
      </w:divBdr>
    </w:div>
    <w:div w:id="765345128">
      <w:bodyDiv w:val="1"/>
      <w:marLeft w:val="0"/>
      <w:marRight w:val="0"/>
      <w:marTop w:val="0"/>
      <w:marBottom w:val="0"/>
      <w:divBdr>
        <w:top w:val="none" w:sz="0" w:space="0" w:color="auto"/>
        <w:left w:val="none" w:sz="0" w:space="0" w:color="auto"/>
        <w:bottom w:val="none" w:sz="0" w:space="0" w:color="auto"/>
        <w:right w:val="none" w:sz="0" w:space="0" w:color="auto"/>
      </w:divBdr>
      <w:divsChild>
        <w:div w:id="1748453165">
          <w:marLeft w:val="0"/>
          <w:marRight w:val="0"/>
          <w:marTop w:val="0"/>
          <w:marBottom w:val="0"/>
          <w:divBdr>
            <w:top w:val="single" w:sz="2" w:space="0" w:color="auto"/>
            <w:left w:val="single" w:sz="2" w:space="0" w:color="auto"/>
            <w:bottom w:val="single" w:sz="6" w:space="0" w:color="auto"/>
            <w:right w:val="single" w:sz="2" w:space="0" w:color="auto"/>
          </w:divBdr>
          <w:divsChild>
            <w:div w:id="777872153">
              <w:marLeft w:val="0"/>
              <w:marRight w:val="0"/>
              <w:marTop w:val="100"/>
              <w:marBottom w:val="100"/>
              <w:divBdr>
                <w:top w:val="single" w:sz="2" w:space="0" w:color="D9D9E3"/>
                <w:left w:val="single" w:sz="2" w:space="0" w:color="D9D9E3"/>
                <w:bottom w:val="single" w:sz="2" w:space="0" w:color="D9D9E3"/>
                <w:right w:val="single" w:sz="2" w:space="0" w:color="D9D9E3"/>
              </w:divBdr>
              <w:divsChild>
                <w:div w:id="873226171">
                  <w:marLeft w:val="0"/>
                  <w:marRight w:val="0"/>
                  <w:marTop w:val="0"/>
                  <w:marBottom w:val="0"/>
                  <w:divBdr>
                    <w:top w:val="single" w:sz="2" w:space="0" w:color="D9D9E3"/>
                    <w:left w:val="single" w:sz="2" w:space="0" w:color="D9D9E3"/>
                    <w:bottom w:val="single" w:sz="2" w:space="0" w:color="D9D9E3"/>
                    <w:right w:val="single" w:sz="2" w:space="0" w:color="D9D9E3"/>
                  </w:divBdr>
                  <w:divsChild>
                    <w:div w:id="969821751">
                      <w:marLeft w:val="0"/>
                      <w:marRight w:val="0"/>
                      <w:marTop w:val="0"/>
                      <w:marBottom w:val="0"/>
                      <w:divBdr>
                        <w:top w:val="single" w:sz="2" w:space="0" w:color="D9D9E3"/>
                        <w:left w:val="single" w:sz="2" w:space="0" w:color="D9D9E3"/>
                        <w:bottom w:val="single" w:sz="2" w:space="0" w:color="D9D9E3"/>
                        <w:right w:val="single" w:sz="2" w:space="0" w:color="D9D9E3"/>
                      </w:divBdr>
                      <w:divsChild>
                        <w:div w:id="1197156249">
                          <w:marLeft w:val="0"/>
                          <w:marRight w:val="0"/>
                          <w:marTop w:val="0"/>
                          <w:marBottom w:val="0"/>
                          <w:divBdr>
                            <w:top w:val="single" w:sz="2" w:space="0" w:color="D9D9E3"/>
                            <w:left w:val="single" w:sz="2" w:space="0" w:color="D9D9E3"/>
                            <w:bottom w:val="single" w:sz="2" w:space="0" w:color="D9D9E3"/>
                            <w:right w:val="single" w:sz="2" w:space="0" w:color="D9D9E3"/>
                          </w:divBdr>
                          <w:divsChild>
                            <w:div w:id="12390914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65999717">
      <w:bodyDiv w:val="1"/>
      <w:marLeft w:val="0"/>
      <w:marRight w:val="0"/>
      <w:marTop w:val="0"/>
      <w:marBottom w:val="0"/>
      <w:divBdr>
        <w:top w:val="none" w:sz="0" w:space="0" w:color="auto"/>
        <w:left w:val="none" w:sz="0" w:space="0" w:color="auto"/>
        <w:bottom w:val="none" w:sz="0" w:space="0" w:color="auto"/>
        <w:right w:val="none" w:sz="0" w:space="0" w:color="auto"/>
      </w:divBdr>
    </w:div>
    <w:div w:id="767311918">
      <w:bodyDiv w:val="1"/>
      <w:marLeft w:val="0"/>
      <w:marRight w:val="0"/>
      <w:marTop w:val="0"/>
      <w:marBottom w:val="0"/>
      <w:divBdr>
        <w:top w:val="none" w:sz="0" w:space="0" w:color="auto"/>
        <w:left w:val="none" w:sz="0" w:space="0" w:color="auto"/>
        <w:bottom w:val="none" w:sz="0" w:space="0" w:color="auto"/>
        <w:right w:val="none" w:sz="0" w:space="0" w:color="auto"/>
      </w:divBdr>
      <w:divsChild>
        <w:div w:id="732197220">
          <w:marLeft w:val="0"/>
          <w:marRight w:val="0"/>
          <w:marTop w:val="0"/>
          <w:marBottom w:val="0"/>
          <w:divBdr>
            <w:top w:val="single" w:sz="2" w:space="0" w:color="auto"/>
            <w:left w:val="single" w:sz="2" w:space="0" w:color="auto"/>
            <w:bottom w:val="single" w:sz="6" w:space="0" w:color="auto"/>
            <w:right w:val="single" w:sz="2" w:space="0" w:color="auto"/>
          </w:divBdr>
          <w:divsChild>
            <w:div w:id="2018002840">
              <w:marLeft w:val="0"/>
              <w:marRight w:val="0"/>
              <w:marTop w:val="100"/>
              <w:marBottom w:val="100"/>
              <w:divBdr>
                <w:top w:val="single" w:sz="2" w:space="0" w:color="D9D9E3"/>
                <w:left w:val="single" w:sz="2" w:space="0" w:color="D9D9E3"/>
                <w:bottom w:val="single" w:sz="2" w:space="0" w:color="D9D9E3"/>
                <w:right w:val="single" w:sz="2" w:space="0" w:color="D9D9E3"/>
              </w:divBdr>
              <w:divsChild>
                <w:div w:id="1554074502">
                  <w:marLeft w:val="0"/>
                  <w:marRight w:val="0"/>
                  <w:marTop w:val="0"/>
                  <w:marBottom w:val="0"/>
                  <w:divBdr>
                    <w:top w:val="single" w:sz="2" w:space="0" w:color="D9D9E3"/>
                    <w:left w:val="single" w:sz="2" w:space="0" w:color="D9D9E3"/>
                    <w:bottom w:val="single" w:sz="2" w:space="0" w:color="D9D9E3"/>
                    <w:right w:val="single" w:sz="2" w:space="0" w:color="D9D9E3"/>
                  </w:divBdr>
                  <w:divsChild>
                    <w:div w:id="1462311787">
                      <w:marLeft w:val="0"/>
                      <w:marRight w:val="0"/>
                      <w:marTop w:val="0"/>
                      <w:marBottom w:val="0"/>
                      <w:divBdr>
                        <w:top w:val="single" w:sz="2" w:space="0" w:color="D9D9E3"/>
                        <w:left w:val="single" w:sz="2" w:space="0" w:color="D9D9E3"/>
                        <w:bottom w:val="single" w:sz="2" w:space="0" w:color="D9D9E3"/>
                        <w:right w:val="single" w:sz="2" w:space="0" w:color="D9D9E3"/>
                      </w:divBdr>
                      <w:divsChild>
                        <w:div w:id="33577525">
                          <w:marLeft w:val="0"/>
                          <w:marRight w:val="0"/>
                          <w:marTop w:val="0"/>
                          <w:marBottom w:val="0"/>
                          <w:divBdr>
                            <w:top w:val="single" w:sz="2" w:space="0" w:color="D9D9E3"/>
                            <w:left w:val="single" w:sz="2" w:space="0" w:color="D9D9E3"/>
                            <w:bottom w:val="single" w:sz="2" w:space="0" w:color="D9D9E3"/>
                            <w:right w:val="single" w:sz="2" w:space="0" w:color="D9D9E3"/>
                          </w:divBdr>
                          <w:divsChild>
                            <w:div w:id="1372923249">
                              <w:marLeft w:val="0"/>
                              <w:marRight w:val="0"/>
                              <w:marTop w:val="0"/>
                              <w:marBottom w:val="0"/>
                              <w:divBdr>
                                <w:top w:val="single" w:sz="2" w:space="0" w:color="D9D9E3"/>
                                <w:left w:val="single" w:sz="2" w:space="0" w:color="D9D9E3"/>
                                <w:bottom w:val="single" w:sz="2" w:space="0" w:color="D9D9E3"/>
                                <w:right w:val="single" w:sz="2" w:space="0" w:color="D9D9E3"/>
                              </w:divBdr>
                              <w:divsChild>
                                <w:div w:id="1017997448">
                                  <w:marLeft w:val="0"/>
                                  <w:marRight w:val="0"/>
                                  <w:marTop w:val="0"/>
                                  <w:marBottom w:val="0"/>
                                  <w:divBdr>
                                    <w:top w:val="single" w:sz="2" w:space="0" w:color="D9D9E3"/>
                                    <w:left w:val="single" w:sz="2" w:space="0" w:color="D9D9E3"/>
                                    <w:bottom w:val="single" w:sz="2" w:space="0" w:color="D9D9E3"/>
                                    <w:right w:val="single" w:sz="2" w:space="0" w:color="D9D9E3"/>
                                  </w:divBdr>
                                  <w:divsChild>
                                    <w:div w:id="7382916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773863162">
      <w:bodyDiv w:val="1"/>
      <w:marLeft w:val="0"/>
      <w:marRight w:val="0"/>
      <w:marTop w:val="0"/>
      <w:marBottom w:val="0"/>
      <w:divBdr>
        <w:top w:val="none" w:sz="0" w:space="0" w:color="auto"/>
        <w:left w:val="none" w:sz="0" w:space="0" w:color="auto"/>
        <w:bottom w:val="none" w:sz="0" w:space="0" w:color="auto"/>
        <w:right w:val="none" w:sz="0" w:space="0" w:color="auto"/>
      </w:divBdr>
    </w:div>
    <w:div w:id="774596906">
      <w:bodyDiv w:val="1"/>
      <w:marLeft w:val="0"/>
      <w:marRight w:val="0"/>
      <w:marTop w:val="0"/>
      <w:marBottom w:val="0"/>
      <w:divBdr>
        <w:top w:val="none" w:sz="0" w:space="0" w:color="auto"/>
        <w:left w:val="none" w:sz="0" w:space="0" w:color="auto"/>
        <w:bottom w:val="none" w:sz="0" w:space="0" w:color="auto"/>
        <w:right w:val="none" w:sz="0" w:space="0" w:color="auto"/>
      </w:divBdr>
    </w:div>
    <w:div w:id="775104364">
      <w:bodyDiv w:val="1"/>
      <w:marLeft w:val="0"/>
      <w:marRight w:val="0"/>
      <w:marTop w:val="0"/>
      <w:marBottom w:val="0"/>
      <w:divBdr>
        <w:top w:val="none" w:sz="0" w:space="0" w:color="auto"/>
        <w:left w:val="none" w:sz="0" w:space="0" w:color="auto"/>
        <w:bottom w:val="none" w:sz="0" w:space="0" w:color="auto"/>
        <w:right w:val="none" w:sz="0" w:space="0" w:color="auto"/>
      </w:divBdr>
    </w:div>
    <w:div w:id="776799698">
      <w:bodyDiv w:val="1"/>
      <w:marLeft w:val="0"/>
      <w:marRight w:val="0"/>
      <w:marTop w:val="0"/>
      <w:marBottom w:val="0"/>
      <w:divBdr>
        <w:top w:val="none" w:sz="0" w:space="0" w:color="auto"/>
        <w:left w:val="none" w:sz="0" w:space="0" w:color="auto"/>
        <w:bottom w:val="none" w:sz="0" w:space="0" w:color="auto"/>
        <w:right w:val="none" w:sz="0" w:space="0" w:color="auto"/>
      </w:divBdr>
    </w:div>
    <w:div w:id="781075911">
      <w:bodyDiv w:val="1"/>
      <w:marLeft w:val="0"/>
      <w:marRight w:val="0"/>
      <w:marTop w:val="0"/>
      <w:marBottom w:val="0"/>
      <w:divBdr>
        <w:top w:val="none" w:sz="0" w:space="0" w:color="auto"/>
        <w:left w:val="none" w:sz="0" w:space="0" w:color="auto"/>
        <w:bottom w:val="none" w:sz="0" w:space="0" w:color="auto"/>
        <w:right w:val="none" w:sz="0" w:space="0" w:color="auto"/>
      </w:divBdr>
    </w:div>
    <w:div w:id="786313532">
      <w:bodyDiv w:val="1"/>
      <w:marLeft w:val="0"/>
      <w:marRight w:val="0"/>
      <w:marTop w:val="0"/>
      <w:marBottom w:val="0"/>
      <w:divBdr>
        <w:top w:val="none" w:sz="0" w:space="0" w:color="auto"/>
        <w:left w:val="none" w:sz="0" w:space="0" w:color="auto"/>
        <w:bottom w:val="none" w:sz="0" w:space="0" w:color="auto"/>
        <w:right w:val="none" w:sz="0" w:space="0" w:color="auto"/>
      </w:divBdr>
    </w:div>
    <w:div w:id="789905828">
      <w:bodyDiv w:val="1"/>
      <w:marLeft w:val="0"/>
      <w:marRight w:val="0"/>
      <w:marTop w:val="0"/>
      <w:marBottom w:val="0"/>
      <w:divBdr>
        <w:top w:val="none" w:sz="0" w:space="0" w:color="auto"/>
        <w:left w:val="none" w:sz="0" w:space="0" w:color="auto"/>
        <w:bottom w:val="none" w:sz="0" w:space="0" w:color="auto"/>
        <w:right w:val="none" w:sz="0" w:space="0" w:color="auto"/>
      </w:divBdr>
    </w:div>
    <w:div w:id="791828018">
      <w:bodyDiv w:val="1"/>
      <w:marLeft w:val="0"/>
      <w:marRight w:val="0"/>
      <w:marTop w:val="0"/>
      <w:marBottom w:val="0"/>
      <w:divBdr>
        <w:top w:val="none" w:sz="0" w:space="0" w:color="auto"/>
        <w:left w:val="none" w:sz="0" w:space="0" w:color="auto"/>
        <w:bottom w:val="none" w:sz="0" w:space="0" w:color="auto"/>
        <w:right w:val="none" w:sz="0" w:space="0" w:color="auto"/>
      </w:divBdr>
    </w:div>
    <w:div w:id="793519845">
      <w:bodyDiv w:val="1"/>
      <w:marLeft w:val="0"/>
      <w:marRight w:val="0"/>
      <w:marTop w:val="0"/>
      <w:marBottom w:val="0"/>
      <w:divBdr>
        <w:top w:val="none" w:sz="0" w:space="0" w:color="auto"/>
        <w:left w:val="none" w:sz="0" w:space="0" w:color="auto"/>
        <w:bottom w:val="none" w:sz="0" w:space="0" w:color="auto"/>
        <w:right w:val="none" w:sz="0" w:space="0" w:color="auto"/>
      </w:divBdr>
    </w:div>
    <w:div w:id="793906688">
      <w:bodyDiv w:val="1"/>
      <w:marLeft w:val="0"/>
      <w:marRight w:val="0"/>
      <w:marTop w:val="0"/>
      <w:marBottom w:val="0"/>
      <w:divBdr>
        <w:top w:val="none" w:sz="0" w:space="0" w:color="auto"/>
        <w:left w:val="none" w:sz="0" w:space="0" w:color="auto"/>
        <w:bottom w:val="none" w:sz="0" w:space="0" w:color="auto"/>
        <w:right w:val="none" w:sz="0" w:space="0" w:color="auto"/>
      </w:divBdr>
    </w:div>
    <w:div w:id="796752449">
      <w:bodyDiv w:val="1"/>
      <w:marLeft w:val="0"/>
      <w:marRight w:val="0"/>
      <w:marTop w:val="0"/>
      <w:marBottom w:val="0"/>
      <w:divBdr>
        <w:top w:val="none" w:sz="0" w:space="0" w:color="auto"/>
        <w:left w:val="none" w:sz="0" w:space="0" w:color="auto"/>
        <w:bottom w:val="none" w:sz="0" w:space="0" w:color="auto"/>
        <w:right w:val="none" w:sz="0" w:space="0" w:color="auto"/>
      </w:divBdr>
      <w:divsChild>
        <w:div w:id="639503759">
          <w:marLeft w:val="0"/>
          <w:marRight w:val="0"/>
          <w:marTop w:val="0"/>
          <w:marBottom w:val="0"/>
          <w:divBdr>
            <w:top w:val="none" w:sz="0" w:space="0" w:color="auto"/>
            <w:left w:val="none" w:sz="0" w:space="0" w:color="auto"/>
            <w:bottom w:val="none" w:sz="0" w:space="0" w:color="auto"/>
            <w:right w:val="none" w:sz="0" w:space="0" w:color="auto"/>
          </w:divBdr>
          <w:divsChild>
            <w:div w:id="2038577594">
              <w:marLeft w:val="0"/>
              <w:marRight w:val="0"/>
              <w:marTop w:val="0"/>
              <w:marBottom w:val="0"/>
              <w:divBdr>
                <w:top w:val="none" w:sz="0" w:space="0" w:color="auto"/>
                <w:left w:val="none" w:sz="0" w:space="0" w:color="auto"/>
                <w:bottom w:val="none" w:sz="0" w:space="0" w:color="auto"/>
                <w:right w:val="none" w:sz="0" w:space="0" w:color="auto"/>
              </w:divBdr>
              <w:divsChild>
                <w:div w:id="996419159">
                  <w:marLeft w:val="0"/>
                  <w:marRight w:val="0"/>
                  <w:marTop w:val="0"/>
                  <w:marBottom w:val="0"/>
                  <w:divBdr>
                    <w:top w:val="none" w:sz="0" w:space="0" w:color="auto"/>
                    <w:left w:val="none" w:sz="0" w:space="0" w:color="auto"/>
                    <w:bottom w:val="none" w:sz="0" w:space="0" w:color="auto"/>
                    <w:right w:val="none" w:sz="0" w:space="0" w:color="auto"/>
                  </w:divBdr>
                  <w:divsChild>
                    <w:div w:id="468980558">
                      <w:marLeft w:val="0"/>
                      <w:marRight w:val="0"/>
                      <w:marTop w:val="0"/>
                      <w:marBottom w:val="0"/>
                      <w:divBdr>
                        <w:top w:val="none" w:sz="0" w:space="0" w:color="auto"/>
                        <w:left w:val="none" w:sz="0" w:space="0" w:color="auto"/>
                        <w:bottom w:val="none" w:sz="0" w:space="0" w:color="auto"/>
                        <w:right w:val="none" w:sz="0" w:space="0" w:color="auto"/>
                      </w:divBdr>
                      <w:divsChild>
                        <w:div w:id="1299608591">
                          <w:marLeft w:val="0"/>
                          <w:marRight w:val="0"/>
                          <w:marTop w:val="0"/>
                          <w:marBottom w:val="0"/>
                          <w:divBdr>
                            <w:top w:val="none" w:sz="0" w:space="0" w:color="auto"/>
                            <w:left w:val="none" w:sz="0" w:space="0" w:color="auto"/>
                            <w:bottom w:val="none" w:sz="0" w:space="0" w:color="auto"/>
                            <w:right w:val="none" w:sz="0" w:space="0" w:color="auto"/>
                          </w:divBdr>
                          <w:divsChild>
                            <w:div w:id="1319454814">
                              <w:marLeft w:val="0"/>
                              <w:marRight w:val="0"/>
                              <w:marTop w:val="0"/>
                              <w:marBottom w:val="0"/>
                              <w:divBdr>
                                <w:top w:val="none" w:sz="0" w:space="0" w:color="auto"/>
                                <w:left w:val="none" w:sz="0" w:space="0" w:color="auto"/>
                                <w:bottom w:val="none" w:sz="0" w:space="0" w:color="auto"/>
                                <w:right w:val="none" w:sz="0" w:space="0" w:color="auto"/>
                              </w:divBdr>
                              <w:divsChild>
                                <w:div w:id="297032879">
                                  <w:marLeft w:val="0"/>
                                  <w:marRight w:val="0"/>
                                  <w:marTop w:val="0"/>
                                  <w:marBottom w:val="0"/>
                                  <w:divBdr>
                                    <w:top w:val="none" w:sz="0" w:space="0" w:color="auto"/>
                                    <w:left w:val="none" w:sz="0" w:space="0" w:color="auto"/>
                                    <w:bottom w:val="none" w:sz="0" w:space="0" w:color="auto"/>
                                    <w:right w:val="none" w:sz="0" w:space="0" w:color="auto"/>
                                  </w:divBdr>
                                  <w:divsChild>
                                    <w:div w:id="659314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5875388">
                      <w:marLeft w:val="0"/>
                      <w:marRight w:val="0"/>
                      <w:marTop w:val="0"/>
                      <w:marBottom w:val="0"/>
                      <w:divBdr>
                        <w:top w:val="none" w:sz="0" w:space="0" w:color="auto"/>
                        <w:left w:val="none" w:sz="0" w:space="0" w:color="auto"/>
                        <w:bottom w:val="none" w:sz="0" w:space="0" w:color="auto"/>
                        <w:right w:val="none" w:sz="0" w:space="0" w:color="auto"/>
                      </w:divBdr>
                      <w:divsChild>
                        <w:div w:id="846021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98305387">
      <w:bodyDiv w:val="1"/>
      <w:marLeft w:val="0"/>
      <w:marRight w:val="0"/>
      <w:marTop w:val="0"/>
      <w:marBottom w:val="0"/>
      <w:divBdr>
        <w:top w:val="none" w:sz="0" w:space="0" w:color="auto"/>
        <w:left w:val="none" w:sz="0" w:space="0" w:color="auto"/>
        <w:bottom w:val="none" w:sz="0" w:space="0" w:color="auto"/>
        <w:right w:val="none" w:sz="0" w:space="0" w:color="auto"/>
      </w:divBdr>
    </w:div>
    <w:div w:id="799691417">
      <w:bodyDiv w:val="1"/>
      <w:marLeft w:val="0"/>
      <w:marRight w:val="0"/>
      <w:marTop w:val="0"/>
      <w:marBottom w:val="0"/>
      <w:divBdr>
        <w:top w:val="none" w:sz="0" w:space="0" w:color="auto"/>
        <w:left w:val="none" w:sz="0" w:space="0" w:color="auto"/>
        <w:bottom w:val="none" w:sz="0" w:space="0" w:color="auto"/>
        <w:right w:val="none" w:sz="0" w:space="0" w:color="auto"/>
      </w:divBdr>
    </w:div>
    <w:div w:id="800684198">
      <w:bodyDiv w:val="1"/>
      <w:marLeft w:val="0"/>
      <w:marRight w:val="0"/>
      <w:marTop w:val="0"/>
      <w:marBottom w:val="0"/>
      <w:divBdr>
        <w:top w:val="none" w:sz="0" w:space="0" w:color="auto"/>
        <w:left w:val="none" w:sz="0" w:space="0" w:color="auto"/>
        <w:bottom w:val="none" w:sz="0" w:space="0" w:color="auto"/>
        <w:right w:val="none" w:sz="0" w:space="0" w:color="auto"/>
      </w:divBdr>
    </w:div>
    <w:div w:id="802576105">
      <w:bodyDiv w:val="1"/>
      <w:marLeft w:val="0"/>
      <w:marRight w:val="0"/>
      <w:marTop w:val="0"/>
      <w:marBottom w:val="0"/>
      <w:divBdr>
        <w:top w:val="none" w:sz="0" w:space="0" w:color="auto"/>
        <w:left w:val="none" w:sz="0" w:space="0" w:color="auto"/>
        <w:bottom w:val="none" w:sz="0" w:space="0" w:color="auto"/>
        <w:right w:val="none" w:sz="0" w:space="0" w:color="auto"/>
      </w:divBdr>
    </w:div>
    <w:div w:id="803232051">
      <w:bodyDiv w:val="1"/>
      <w:marLeft w:val="0"/>
      <w:marRight w:val="0"/>
      <w:marTop w:val="0"/>
      <w:marBottom w:val="0"/>
      <w:divBdr>
        <w:top w:val="none" w:sz="0" w:space="0" w:color="auto"/>
        <w:left w:val="none" w:sz="0" w:space="0" w:color="auto"/>
        <w:bottom w:val="none" w:sz="0" w:space="0" w:color="auto"/>
        <w:right w:val="none" w:sz="0" w:space="0" w:color="auto"/>
      </w:divBdr>
    </w:div>
    <w:div w:id="807086037">
      <w:bodyDiv w:val="1"/>
      <w:marLeft w:val="0"/>
      <w:marRight w:val="0"/>
      <w:marTop w:val="0"/>
      <w:marBottom w:val="0"/>
      <w:divBdr>
        <w:top w:val="none" w:sz="0" w:space="0" w:color="auto"/>
        <w:left w:val="none" w:sz="0" w:space="0" w:color="auto"/>
        <w:bottom w:val="none" w:sz="0" w:space="0" w:color="auto"/>
        <w:right w:val="none" w:sz="0" w:space="0" w:color="auto"/>
      </w:divBdr>
    </w:div>
    <w:div w:id="810638334">
      <w:bodyDiv w:val="1"/>
      <w:marLeft w:val="0"/>
      <w:marRight w:val="0"/>
      <w:marTop w:val="0"/>
      <w:marBottom w:val="0"/>
      <w:divBdr>
        <w:top w:val="none" w:sz="0" w:space="0" w:color="auto"/>
        <w:left w:val="none" w:sz="0" w:space="0" w:color="auto"/>
        <w:bottom w:val="none" w:sz="0" w:space="0" w:color="auto"/>
        <w:right w:val="none" w:sz="0" w:space="0" w:color="auto"/>
      </w:divBdr>
    </w:div>
    <w:div w:id="810944844">
      <w:bodyDiv w:val="1"/>
      <w:marLeft w:val="0"/>
      <w:marRight w:val="0"/>
      <w:marTop w:val="0"/>
      <w:marBottom w:val="0"/>
      <w:divBdr>
        <w:top w:val="none" w:sz="0" w:space="0" w:color="auto"/>
        <w:left w:val="none" w:sz="0" w:space="0" w:color="auto"/>
        <w:bottom w:val="none" w:sz="0" w:space="0" w:color="auto"/>
        <w:right w:val="none" w:sz="0" w:space="0" w:color="auto"/>
      </w:divBdr>
    </w:div>
    <w:div w:id="817309247">
      <w:bodyDiv w:val="1"/>
      <w:marLeft w:val="0"/>
      <w:marRight w:val="0"/>
      <w:marTop w:val="0"/>
      <w:marBottom w:val="0"/>
      <w:divBdr>
        <w:top w:val="none" w:sz="0" w:space="0" w:color="auto"/>
        <w:left w:val="none" w:sz="0" w:space="0" w:color="auto"/>
        <w:bottom w:val="none" w:sz="0" w:space="0" w:color="auto"/>
        <w:right w:val="none" w:sz="0" w:space="0" w:color="auto"/>
      </w:divBdr>
    </w:div>
    <w:div w:id="817577317">
      <w:bodyDiv w:val="1"/>
      <w:marLeft w:val="0"/>
      <w:marRight w:val="0"/>
      <w:marTop w:val="0"/>
      <w:marBottom w:val="0"/>
      <w:divBdr>
        <w:top w:val="none" w:sz="0" w:space="0" w:color="auto"/>
        <w:left w:val="none" w:sz="0" w:space="0" w:color="auto"/>
        <w:bottom w:val="none" w:sz="0" w:space="0" w:color="auto"/>
        <w:right w:val="none" w:sz="0" w:space="0" w:color="auto"/>
      </w:divBdr>
    </w:div>
    <w:div w:id="817578779">
      <w:bodyDiv w:val="1"/>
      <w:marLeft w:val="0"/>
      <w:marRight w:val="0"/>
      <w:marTop w:val="0"/>
      <w:marBottom w:val="0"/>
      <w:divBdr>
        <w:top w:val="none" w:sz="0" w:space="0" w:color="auto"/>
        <w:left w:val="none" w:sz="0" w:space="0" w:color="auto"/>
        <w:bottom w:val="none" w:sz="0" w:space="0" w:color="auto"/>
        <w:right w:val="none" w:sz="0" w:space="0" w:color="auto"/>
      </w:divBdr>
    </w:div>
    <w:div w:id="818152605">
      <w:bodyDiv w:val="1"/>
      <w:marLeft w:val="0"/>
      <w:marRight w:val="0"/>
      <w:marTop w:val="0"/>
      <w:marBottom w:val="0"/>
      <w:divBdr>
        <w:top w:val="none" w:sz="0" w:space="0" w:color="auto"/>
        <w:left w:val="none" w:sz="0" w:space="0" w:color="auto"/>
        <w:bottom w:val="none" w:sz="0" w:space="0" w:color="auto"/>
        <w:right w:val="none" w:sz="0" w:space="0" w:color="auto"/>
      </w:divBdr>
    </w:div>
    <w:div w:id="820390766">
      <w:bodyDiv w:val="1"/>
      <w:marLeft w:val="0"/>
      <w:marRight w:val="0"/>
      <w:marTop w:val="0"/>
      <w:marBottom w:val="0"/>
      <w:divBdr>
        <w:top w:val="none" w:sz="0" w:space="0" w:color="auto"/>
        <w:left w:val="none" w:sz="0" w:space="0" w:color="auto"/>
        <w:bottom w:val="none" w:sz="0" w:space="0" w:color="auto"/>
        <w:right w:val="none" w:sz="0" w:space="0" w:color="auto"/>
      </w:divBdr>
    </w:div>
    <w:div w:id="820539431">
      <w:bodyDiv w:val="1"/>
      <w:marLeft w:val="0"/>
      <w:marRight w:val="0"/>
      <w:marTop w:val="0"/>
      <w:marBottom w:val="0"/>
      <w:divBdr>
        <w:top w:val="none" w:sz="0" w:space="0" w:color="auto"/>
        <w:left w:val="none" w:sz="0" w:space="0" w:color="auto"/>
        <w:bottom w:val="none" w:sz="0" w:space="0" w:color="auto"/>
        <w:right w:val="none" w:sz="0" w:space="0" w:color="auto"/>
      </w:divBdr>
      <w:divsChild>
        <w:div w:id="1107776355">
          <w:marLeft w:val="0"/>
          <w:marRight w:val="0"/>
          <w:marTop w:val="0"/>
          <w:marBottom w:val="0"/>
          <w:divBdr>
            <w:top w:val="none" w:sz="0" w:space="0" w:color="auto"/>
            <w:left w:val="none" w:sz="0" w:space="0" w:color="auto"/>
            <w:bottom w:val="none" w:sz="0" w:space="0" w:color="auto"/>
            <w:right w:val="none" w:sz="0" w:space="0" w:color="auto"/>
          </w:divBdr>
          <w:divsChild>
            <w:div w:id="1070156266">
              <w:marLeft w:val="0"/>
              <w:marRight w:val="0"/>
              <w:marTop w:val="0"/>
              <w:marBottom w:val="0"/>
              <w:divBdr>
                <w:top w:val="none" w:sz="0" w:space="0" w:color="auto"/>
                <w:left w:val="none" w:sz="0" w:space="0" w:color="auto"/>
                <w:bottom w:val="none" w:sz="0" w:space="0" w:color="auto"/>
                <w:right w:val="none" w:sz="0" w:space="0" w:color="auto"/>
              </w:divBdr>
              <w:divsChild>
                <w:div w:id="226382105">
                  <w:marLeft w:val="0"/>
                  <w:marRight w:val="0"/>
                  <w:marTop w:val="0"/>
                  <w:marBottom w:val="0"/>
                  <w:divBdr>
                    <w:top w:val="none" w:sz="0" w:space="0" w:color="auto"/>
                    <w:left w:val="none" w:sz="0" w:space="0" w:color="auto"/>
                    <w:bottom w:val="none" w:sz="0" w:space="0" w:color="auto"/>
                    <w:right w:val="none" w:sz="0" w:space="0" w:color="auto"/>
                  </w:divBdr>
                  <w:divsChild>
                    <w:div w:id="1874999714">
                      <w:marLeft w:val="0"/>
                      <w:marRight w:val="0"/>
                      <w:marTop w:val="0"/>
                      <w:marBottom w:val="0"/>
                      <w:divBdr>
                        <w:top w:val="none" w:sz="0" w:space="0" w:color="auto"/>
                        <w:left w:val="none" w:sz="0" w:space="0" w:color="auto"/>
                        <w:bottom w:val="none" w:sz="0" w:space="0" w:color="auto"/>
                        <w:right w:val="none" w:sz="0" w:space="0" w:color="auto"/>
                      </w:divBdr>
                      <w:divsChild>
                        <w:div w:id="1074738276">
                          <w:marLeft w:val="0"/>
                          <w:marRight w:val="0"/>
                          <w:marTop w:val="0"/>
                          <w:marBottom w:val="0"/>
                          <w:divBdr>
                            <w:top w:val="none" w:sz="0" w:space="0" w:color="auto"/>
                            <w:left w:val="none" w:sz="0" w:space="0" w:color="auto"/>
                            <w:bottom w:val="none" w:sz="0" w:space="0" w:color="auto"/>
                            <w:right w:val="none" w:sz="0" w:space="0" w:color="auto"/>
                          </w:divBdr>
                          <w:divsChild>
                            <w:div w:id="932012641">
                              <w:marLeft w:val="0"/>
                              <w:marRight w:val="0"/>
                              <w:marTop w:val="0"/>
                              <w:marBottom w:val="0"/>
                              <w:divBdr>
                                <w:top w:val="none" w:sz="0" w:space="0" w:color="auto"/>
                                <w:left w:val="none" w:sz="0" w:space="0" w:color="auto"/>
                                <w:bottom w:val="none" w:sz="0" w:space="0" w:color="auto"/>
                                <w:right w:val="none" w:sz="0" w:space="0" w:color="auto"/>
                              </w:divBdr>
                              <w:divsChild>
                                <w:div w:id="1440249742">
                                  <w:marLeft w:val="0"/>
                                  <w:marRight w:val="0"/>
                                  <w:marTop w:val="0"/>
                                  <w:marBottom w:val="0"/>
                                  <w:divBdr>
                                    <w:top w:val="none" w:sz="0" w:space="0" w:color="auto"/>
                                    <w:left w:val="none" w:sz="0" w:space="0" w:color="auto"/>
                                    <w:bottom w:val="none" w:sz="0" w:space="0" w:color="auto"/>
                                    <w:right w:val="none" w:sz="0" w:space="0" w:color="auto"/>
                                  </w:divBdr>
                                  <w:divsChild>
                                    <w:div w:id="16809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27015103">
      <w:bodyDiv w:val="1"/>
      <w:marLeft w:val="0"/>
      <w:marRight w:val="0"/>
      <w:marTop w:val="0"/>
      <w:marBottom w:val="0"/>
      <w:divBdr>
        <w:top w:val="none" w:sz="0" w:space="0" w:color="auto"/>
        <w:left w:val="none" w:sz="0" w:space="0" w:color="auto"/>
        <w:bottom w:val="none" w:sz="0" w:space="0" w:color="auto"/>
        <w:right w:val="none" w:sz="0" w:space="0" w:color="auto"/>
      </w:divBdr>
    </w:div>
    <w:div w:id="840464774">
      <w:bodyDiv w:val="1"/>
      <w:marLeft w:val="0"/>
      <w:marRight w:val="0"/>
      <w:marTop w:val="0"/>
      <w:marBottom w:val="0"/>
      <w:divBdr>
        <w:top w:val="none" w:sz="0" w:space="0" w:color="auto"/>
        <w:left w:val="none" w:sz="0" w:space="0" w:color="auto"/>
        <w:bottom w:val="none" w:sz="0" w:space="0" w:color="auto"/>
        <w:right w:val="none" w:sz="0" w:space="0" w:color="auto"/>
      </w:divBdr>
    </w:div>
    <w:div w:id="843206992">
      <w:bodyDiv w:val="1"/>
      <w:marLeft w:val="0"/>
      <w:marRight w:val="0"/>
      <w:marTop w:val="0"/>
      <w:marBottom w:val="0"/>
      <w:divBdr>
        <w:top w:val="none" w:sz="0" w:space="0" w:color="auto"/>
        <w:left w:val="none" w:sz="0" w:space="0" w:color="auto"/>
        <w:bottom w:val="none" w:sz="0" w:space="0" w:color="auto"/>
        <w:right w:val="none" w:sz="0" w:space="0" w:color="auto"/>
      </w:divBdr>
    </w:div>
    <w:div w:id="844520371">
      <w:bodyDiv w:val="1"/>
      <w:marLeft w:val="0"/>
      <w:marRight w:val="0"/>
      <w:marTop w:val="0"/>
      <w:marBottom w:val="0"/>
      <w:divBdr>
        <w:top w:val="none" w:sz="0" w:space="0" w:color="auto"/>
        <w:left w:val="none" w:sz="0" w:space="0" w:color="auto"/>
        <w:bottom w:val="none" w:sz="0" w:space="0" w:color="auto"/>
        <w:right w:val="none" w:sz="0" w:space="0" w:color="auto"/>
      </w:divBdr>
    </w:div>
    <w:div w:id="844785723">
      <w:bodyDiv w:val="1"/>
      <w:marLeft w:val="0"/>
      <w:marRight w:val="0"/>
      <w:marTop w:val="0"/>
      <w:marBottom w:val="0"/>
      <w:divBdr>
        <w:top w:val="none" w:sz="0" w:space="0" w:color="auto"/>
        <w:left w:val="none" w:sz="0" w:space="0" w:color="auto"/>
        <w:bottom w:val="none" w:sz="0" w:space="0" w:color="auto"/>
        <w:right w:val="none" w:sz="0" w:space="0" w:color="auto"/>
      </w:divBdr>
      <w:divsChild>
        <w:div w:id="925767209">
          <w:marLeft w:val="0"/>
          <w:marRight w:val="0"/>
          <w:marTop w:val="0"/>
          <w:marBottom w:val="0"/>
          <w:divBdr>
            <w:top w:val="none" w:sz="0" w:space="0" w:color="auto"/>
            <w:left w:val="none" w:sz="0" w:space="0" w:color="auto"/>
            <w:bottom w:val="none" w:sz="0" w:space="0" w:color="auto"/>
            <w:right w:val="none" w:sz="0" w:space="0" w:color="auto"/>
          </w:divBdr>
          <w:divsChild>
            <w:div w:id="1618293792">
              <w:marLeft w:val="0"/>
              <w:marRight w:val="0"/>
              <w:marTop w:val="0"/>
              <w:marBottom w:val="0"/>
              <w:divBdr>
                <w:top w:val="none" w:sz="0" w:space="0" w:color="auto"/>
                <w:left w:val="none" w:sz="0" w:space="0" w:color="auto"/>
                <w:bottom w:val="none" w:sz="0" w:space="0" w:color="auto"/>
                <w:right w:val="none" w:sz="0" w:space="0" w:color="auto"/>
              </w:divBdr>
              <w:divsChild>
                <w:div w:id="414910113">
                  <w:marLeft w:val="0"/>
                  <w:marRight w:val="0"/>
                  <w:marTop w:val="0"/>
                  <w:marBottom w:val="0"/>
                  <w:divBdr>
                    <w:top w:val="none" w:sz="0" w:space="0" w:color="auto"/>
                    <w:left w:val="none" w:sz="0" w:space="0" w:color="auto"/>
                    <w:bottom w:val="none" w:sz="0" w:space="0" w:color="auto"/>
                    <w:right w:val="none" w:sz="0" w:space="0" w:color="auto"/>
                  </w:divBdr>
                  <w:divsChild>
                    <w:div w:id="1686054004">
                      <w:marLeft w:val="0"/>
                      <w:marRight w:val="0"/>
                      <w:marTop w:val="0"/>
                      <w:marBottom w:val="0"/>
                      <w:divBdr>
                        <w:top w:val="none" w:sz="0" w:space="0" w:color="auto"/>
                        <w:left w:val="none" w:sz="0" w:space="0" w:color="auto"/>
                        <w:bottom w:val="none" w:sz="0" w:space="0" w:color="auto"/>
                        <w:right w:val="none" w:sz="0" w:space="0" w:color="auto"/>
                      </w:divBdr>
                      <w:divsChild>
                        <w:div w:id="762803347">
                          <w:marLeft w:val="0"/>
                          <w:marRight w:val="0"/>
                          <w:marTop w:val="0"/>
                          <w:marBottom w:val="0"/>
                          <w:divBdr>
                            <w:top w:val="none" w:sz="0" w:space="0" w:color="auto"/>
                            <w:left w:val="none" w:sz="0" w:space="0" w:color="auto"/>
                            <w:bottom w:val="none" w:sz="0" w:space="0" w:color="auto"/>
                            <w:right w:val="none" w:sz="0" w:space="0" w:color="auto"/>
                          </w:divBdr>
                          <w:divsChild>
                            <w:div w:id="1842045546">
                              <w:marLeft w:val="0"/>
                              <w:marRight w:val="0"/>
                              <w:marTop w:val="0"/>
                              <w:marBottom w:val="0"/>
                              <w:divBdr>
                                <w:top w:val="none" w:sz="0" w:space="0" w:color="auto"/>
                                <w:left w:val="none" w:sz="0" w:space="0" w:color="auto"/>
                                <w:bottom w:val="none" w:sz="0" w:space="0" w:color="auto"/>
                                <w:right w:val="none" w:sz="0" w:space="0" w:color="auto"/>
                              </w:divBdr>
                              <w:divsChild>
                                <w:div w:id="2127649407">
                                  <w:marLeft w:val="0"/>
                                  <w:marRight w:val="0"/>
                                  <w:marTop w:val="0"/>
                                  <w:marBottom w:val="0"/>
                                  <w:divBdr>
                                    <w:top w:val="none" w:sz="0" w:space="0" w:color="auto"/>
                                    <w:left w:val="none" w:sz="0" w:space="0" w:color="auto"/>
                                    <w:bottom w:val="none" w:sz="0" w:space="0" w:color="auto"/>
                                    <w:right w:val="none" w:sz="0" w:space="0" w:color="auto"/>
                                  </w:divBdr>
                                  <w:divsChild>
                                    <w:div w:id="450513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47672889">
      <w:bodyDiv w:val="1"/>
      <w:marLeft w:val="0"/>
      <w:marRight w:val="0"/>
      <w:marTop w:val="0"/>
      <w:marBottom w:val="0"/>
      <w:divBdr>
        <w:top w:val="none" w:sz="0" w:space="0" w:color="auto"/>
        <w:left w:val="none" w:sz="0" w:space="0" w:color="auto"/>
        <w:bottom w:val="none" w:sz="0" w:space="0" w:color="auto"/>
        <w:right w:val="none" w:sz="0" w:space="0" w:color="auto"/>
      </w:divBdr>
    </w:div>
    <w:div w:id="853110361">
      <w:bodyDiv w:val="1"/>
      <w:marLeft w:val="0"/>
      <w:marRight w:val="0"/>
      <w:marTop w:val="0"/>
      <w:marBottom w:val="0"/>
      <w:divBdr>
        <w:top w:val="none" w:sz="0" w:space="0" w:color="auto"/>
        <w:left w:val="none" w:sz="0" w:space="0" w:color="auto"/>
        <w:bottom w:val="none" w:sz="0" w:space="0" w:color="auto"/>
        <w:right w:val="none" w:sz="0" w:space="0" w:color="auto"/>
      </w:divBdr>
    </w:div>
    <w:div w:id="854268743">
      <w:bodyDiv w:val="1"/>
      <w:marLeft w:val="0"/>
      <w:marRight w:val="0"/>
      <w:marTop w:val="0"/>
      <w:marBottom w:val="0"/>
      <w:divBdr>
        <w:top w:val="none" w:sz="0" w:space="0" w:color="auto"/>
        <w:left w:val="none" w:sz="0" w:space="0" w:color="auto"/>
        <w:bottom w:val="none" w:sz="0" w:space="0" w:color="auto"/>
        <w:right w:val="none" w:sz="0" w:space="0" w:color="auto"/>
      </w:divBdr>
      <w:divsChild>
        <w:div w:id="635069555">
          <w:marLeft w:val="0"/>
          <w:marRight w:val="0"/>
          <w:marTop w:val="0"/>
          <w:marBottom w:val="0"/>
          <w:divBdr>
            <w:top w:val="none" w:sz="0" w:space="0" w:color="auto"/>
            <w:left w:val="none" w:sz="0" w:space="0" w:color="auto"/>
            <w:bottom w:val="none" w:sz="0" w:space="0" w:color="auto"/>
            <w:right w:val="none" w:sz="0" w:space="0" w:color="auto"/>
          </w:divBdr>
        </w:div>
        <w:div w:id="582570475">
          <w:marLeft w:val="0"/>
          <w:marRight w:val="0"/>
          <w:marTop w:val="0"/>
          <w:marBottom w:val="0"/>
          <w:divBdr>
            <w:top w:val="none" w:sz="0" w:space="0" w:color="auto"/>
            <w:left w:val="none" w:sz="0" w:space="0" w:color="auto"/>
            <w:bottom w:val="none" w:sz="0" w:space="0" w:color="auto"/>
            <w:right w:val="none" w:sz="0" w:space="0" w:color="auto"/>
          </w:divBdr>
        </w:div>
        <w:div w:id="1071317931">
          <w:marLeft w:val="0"/>
          <w:marRight w:val="0"/>
          <w:marTop w:val="0"/>
          <w:marBottom w:val="0"/>
          <w:divBdr>
            <w:top w:val="none" w:sz="0" w:space="0" w:color="auto"/>
            <w:left w:val="none" w:sz="0" w:space="0" w:color="auto"/>
            <w:bottom w:val="none" w:sz="0" w:space="0" w:color="auto"/>
            <w:right w:val="none" w:sz="0" w:space="0" w:color="auto"/>
          </w:divBdr>
        </w:div>
      </w:divsChild>
    </w:div>
    <w:div w:id="854809092">
      <w:bodyDiv w:val="1"/>
      <w:marLeft w:val="0"/>
      <w:marRight w:val="0"/>
      <w:marTop w:val="0"/>
      <w:marBottom w:val="0"/>
      <w:divBdr>
        <w:top w:val="none" w:sz="0" w:space="0" w:color="auto"/>
        <w:left w:val="none" w:sz="0" w:space="0" w:color="auto"/>
        <w:bottom w:val="none" w:sz="0" w:space="0" w:color="auto"/>
        <w:right w:val="none" w:sz="0" w:space="0" w:color="auto"/>
      </w:divBdr>
      <w:divsChild>
        <w:div w:id="257178974">
          <w:marLeft w:val="0"/>
          <w:marRight w:val="0"/>
          <w:marTop w:val="0"/>
          <w:marBottom w:val="0"/>
          <w:divBdr>
            <w:top w:val="single" w:sz="2" w:space="0" w:color="auto"/>
            <w:left w:val="single" w:sz="2" w:space="0" w:color="auto"/>
            <w:bottom w:val="single" w:sz="6" w:space="0" w:color="auto"/>
            <w:right w:val="single" w:sz="2" w:space="0" w:color="auto"/>
          </w:divBdr>
          <w:divsChild>
            <w:div w:id="1062679169">
              <w:marLeft w:val="0"/>
              <w:marRight w:val="0"/>
              <w:marTop w:val="100"/>
              <w:marBottom w:val="100"/>
              <w:divBdr>
                <w:top w:val="single" w:sz="2" w:space="0" w:color="D9D9E3"/>
                <w:left w:val="single" w:sz="2" w:space="0" w:color="D9D9E3"/>
                <w:bottom w:val="single" w:sz="2" w:space="0" w:color="D9D9E3"/>
                <w:right w:val="single" w:sz="2" w:space="0" w:color="D9D9E3"/>
              </w:divBdr>
              <w:divsChild>
                <w:div w:id="1460610149">
                  <w:marLeft w:val="0"/>
                  <w:marRight w:val="0"/>
                  <w:marTop w:val="0"/>
                  <w:marBottom w:val="0"/>
                  <w:divBdr>
                    <w:top w:val="single" w:sz="2" w:space="0" w:color="D9D9E3"/>
                    <w:left w:val="single" w:sz="2" w:space="0" w:color="D9D9E3"/>
                    <w:bottom w:val="single" w:sz="2" w:space="0" w:color="D9D9E3"/>
                    <w:right w:val="single" w:sz="2" w:space="0" w:color="D9D9E3"/>
                  </w:divBdr>
                  <w:divsChild>
                    <w:div w:id="61029636">
                      <w:marLeft w:val="0"/>
                      <w:marRight w:val="0"/>
                      <w:marTop w:val="0"/>
                      <w:marBottom w:val="0"/>
                      <w:divBdr>
                        <w:top w:val="single" w:sz="2" w:space="0" w:color="D9D9E3"/>
                        <w:left w:val="single" w:sz="2" w:space="0" w:color="D9D9E3"/>
                        <w:bottom w:val="single" w:sz="2" w:space="0" w:color="D9D9E3"/>
                        <w:right w:val="single" w:sz="2" w:space="0" w:color="D9D9E3"/>
                      </w:divBdr>
                      <w:divsChild>
                        <w:div w:id="1381392908">
                          <w:marLeft w:val="0"/>
                          <w:marRight w:val="0"/>
                          <w:marTop w:val="0"/>
                          <w:marBottom w:val="0"/>
                          <w:divBdr>
                            <w:top w:val="single" w:sz="2" w:space="0" w:color="D9D9E3"/>
                            <w:left w:val="single" w:sz="2" w:space="0" w:color="D9D9E3"/>
                            <w:bottom w:val="single" w:sz="2" w:space="0" w:color="D9D9E3"/>
                            <w:right w:val="single" w:sz="2" w:space="0" w:color="D9D9E3"/>
                          </w:divBdr>
                          <w:divsChild>
                            <w:div w:id="1749158418">
                              <w:marLeft w:val="0"/>
                              <w:marRight w:val="0"/>
                              <w:marTop w:val="0"/>
                              <w:marBottom w:val="0"/>
                              <w:divBdr>
                                <w:top w:val="single" w:sz="2" w:space="0" w:color="D9D9E3"/>
                                <w:left w:val="single" w:sz="2" w:space="0" w:color="D9D9E3"/>
                                <w:bottom w:val="single" w:sz="2" w:space="0" w:color="D9D9E3"/>
                                <w:right w:val="single" w:sz="2" w:space="0" w:color="D9D9E3"/>
                              </w:divBdr>
                              <w:divsChild>
                                <w:div w:id="2119792521">
                                  <w:marLeft w:val="0"/>
                                  <w:marRight w:val="0"/>
                                  <w:marTop w:val="0"/>
                                  <w:marBottom w:val="0"/>
                                  <w:divBdr>
                                    <w:top w:val="single" w:sz="2" w:space="0" w:color="D9D9E3"/>
                                    <w:left w:val="single" w:sz="2" w:space="0" w:color="D9D9E3"/>
                                    <w:bottom w:val="single" w:sz="2" w:space="0" w:color="D9D9E3"/>
                                    <w:right w:val="single" w:sz="2" w:space="0" w:color="D9D9E3"/>
                                  </w:divBdr>
                                  <w:divsChild>
                                    <w:div w:id="2751402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856697163">
      <w:bodyDiv w:val="1"/>
      <w:marLeft w:val="0"/>
      <w:marRight w:val="0"/>
      <w:marTop w:val="0"/>
      <w:marBottom w:val="0"/>
      <w:divBdr>
        <w:top w:val="none" w:sz="0" w:space="0" w:color="auto"/>
        <w:left w:val="none" w:sz="0" w:space="0" w:color="auto"/>
        <w:bottom w:val="none" w:sz="0" w:space="0" w:color="auto"/>
        <w:right w:val="none" w:sz="0" w:space="0" w:color="auto"/>
      </w:divBdr>
    </w:div>
    <w:div w:id="856895127">
      <w:bodyDiv w:val="1"/>
      <w:marLeft w:val="0"/>
      <w:marRight w:val="0"/>
      <w:marTop w:val="0"/>
      <w:marBottom w:val="0"/>
      <w:divBdr>
        <w:top w:val="none" w:sz="0" w:space="0" w:color="auto"/>
        <w:left w:val="none" w:sz="0" w:space="0" w:color="auto"/>
        <w:bottom w:val="none" w:sz="0" w:space="0" w:color="auto"/>
        <w:right w:val="none" w:sz="0" w:space="0" w:color="auto"/>
      </w:divBdr>
    </w:div>
    <w:div w:id="858159964">
      <w:bodyDiv w:val="1"/>
      <w:marLeft w:val="0"/>
      <w:marRight w:val="0"/>
      <w:marTop w:val="0"/>
      <w:marBottom w:val="0"/>
      <w:divBdr>
        <w:top w:val="none" w:sz="0" w:space="0" w:color="auto"/>
        <w:left w:val="none" w:sz="0" w:space="0" w:color="auto"/>
        <w:bottom w:val="none" w:sz="0" w:space="0" w:color="auto"/>
        <w:right w:val="none" w:sz="0" w:space="0" w:color="auto"/>
      </w:divBdr>
      <w:divsChild>
        <w:div w:id="543951052">
          <w:marLeft w:val="0"/>
          <w:marRight w:val="0"/>
          <w:marTop w:val="0"/>
          <w:marBottom w:val="0"/>
          <w:divBdr>
            <w:top w:val="single" w:sz="2" w:space="0" w:color="D9D9E3"/>
            <w:left w:val="single" w:sz="2" w:space="0" w:color="D9D9E3"/>
            <w:bottom w:val="single" w:sz="2" w:space="0" w:color="D9D9E3"/>
            <w:right w:val="single" w:sz="2" w:space="0" w:color="D9D9E3"/>
          </w:divBdr>
          <w:divsChild>
            <w:div w:id="2112313958">
              <w:marLeft w:val="0"/>
              <w:marRight w:val="0"/>
              <w:marTop w:val="0"/>
              <w:marBottom w:val="0"/>
              <w:divBdr>
                <w:top w:val="single" w:sz="2" w:space="0" w:color="D9D9E3"/>
                <w:left w:val="single" w:sz="2" w:space="0" w:color="D9D9E3"/>
                <w:bottom w:val="single" w:sz="2" w:space="0" w:color="D9D9E3"/>
                <w:right w:val="single" w:sz="2" w:space="0" w:color="D9D9E3"/>
              </w:divBdr>
              <w:divsChild>
                <w:div w:id="1831477450">
                  <w:marLeft w:val="0"/>
                  <w:marRight w:val="0"/>
                  <w:marTop w:val="0"/>
                  <w:marBottom w:val="0"/>
                  <w:divBdr>
                    <w:top w:val="single" w:sz="2" w:space="0" w:color="D9D9E3"/>
                    <w:left w:val="single" w:sz="2" w:space="0" w:color="D9D9E3"/>
                    <w:bottom w:val="single" w:sz="2" w:space="0" w:color="D9D9E3"/>
                    <w:right w:val="single" w:sz="2" w:space="0" w:color="D9D9E3"/>
                  </w:divBdr>
                  <w:divsChild>
                    <w:div w:id="1346907168">
                      <w:marLeft w:val="0"/>
                      <w:marRight w:val="0"/>
                      <w:marTop w:val="0"/>
                      <w:marBottom w:val="0"/>
                      <w:divBdr>
                        <w:top w:val="single" w:sz="2" w:space="0" w:color="D9D9E3"/>
                        <w:left w:val="single" w:sz="2" w:space="0" w:color="D9D9E3"/>
                        <w:bottom w:val="single" w:sz="2" w:space="0" w:color="D9D9E3"/>
                        <w:right w:val="single" w:sz="2" w:space="0" w:color="D9D9E3"/>
                      </w:divBdr>
                      <w:divsChild>
                        <w:div w:id="576355929">
                          <w:marLeft w:val="0"/>
                          <w:marRight w:val="0"/>
                          <w:marTop w:val="0"/>
                          <w:marBottom w:val="0"/>
                          <w:divBdr>
                            <w:top w:val="none" w:sz="0" w:space="0" w:color="auto"/>
                            <w:left w:val="none" w:sz="0" w:space="0" w:color="auto"/>
                            <w:bottom w:val="none" w:sz="0" w:space="0" w:color="auto"/>
                            <w:right w:val="none" w:sz="0" w:space="0" w:color="auto"/>
                          </w:divBdr>
                          <w:divsChild>
                            <w:div w:id="1449154227">
                              <w:marLeft w:val="0"/>
                              <w:marRight w:val="0"/>
                              <w:marTop w:val="100"/>
                              <w:marBottom w:val="100"/>
                              <w:divBdr>
                                <w:top w:val="single" w:sz="2" w:space="0" w:color="D9D9E3"/>
                                <w:left w:val="single" w:sz="2" w:space="0" w:color="D9D9E3"/>
                                <w:bottom w:val="single" w:sz="2" w:space="0" w:color="D9D9E3"/>
                                <w:right w:val="single" w:sz="2" w:space="0" w:color="D9D9E3"/>
                              </w:divBdr>
                              <w:divsChild>
                                <w:div w:id="562761241">
                                  <w:marLeft w:val="0"/>
                                  <w:marRight w:val="0"/>
                                  <w:marTop w:val="0"/>
                                  <w:marBottom w:val="0"/>
                                  <w:divBdr>
                                    <w:top w:val="single" w:sz="2" w:space="0" w:color="D9D9E3"/>
                                    <w:left w:val="single" w:sz="2" w:space="0" w:color="D9D9E3"/>
                                    <w:bottom w:val="single" w:sz="2" w:space="0" w:color="D9D9E3"/>
                                    <w:right w:val="single" w:sz="2" w:space="0" w:color="D9D9E3"/>
                                  </w:divBdr>
                                  <w:divsChild>
                                    <w:div w:id="609582643">
                                      <w:marLeft w:val="0"/>
                                      <w:marRight w:val="0"/>
                                      <w:marTop w:val="0"/>
                                      <w:marBottom w:val="0"/>
                                      <w:divBdr>
                                        <w:top w:val="single" w:sz="2" w:space="0" w:color="D9D9E3"/>
                                        <w:left w:val="single" w:sz="2" w:space="0" w:color="D9D9E3"/>
                                        <w:bottom w:val="single" w:sz="2" w:space="0" w:color="D9D9E3"/>
                                        <w:right w:val="single" w:sz="2" w:space="0" w:color="D9D9E3"/>
                                      </w:divBdr>
                                      <w:divsChild>
                                        <w:div w:id="48386648">
                                          <w:marLeft w:val="0"/>
                                          <w:marRight w:val="0"/>
                                          <w:marTop w:val="0"/>
                                          <w:marBottom w:val="0"/>
                                          <w:divBdr>
                                            <w:top w:val="single" w:sz="2" w:space="0" w:color="D9D9E3"/>
                                            <w:left w:val="single" w:sz="2" w:space="0" w:color="D9D9E3"/>
                                            <w:bottom w:val="single" w:sz="2" w:space="0" w:color="D9D9E3"/>
                                            <w:right w:val="single" w:sz="2" w:space="0" w:color="D9D9E3"/>
                                          </w:divBdr>
                                          <w:divsChild>
                                            <w:div w:id="1075008181">
                                              <w:marLeft w:val="0"/>
                                              <w:marRight w:val="0"/>
                                              <w:marTop w:val="0"/>
                                              <w:marBottom w:val="0"/>
                                              <w:divBdr>
                                                <w:top w:val="single" w:sz="2" w:space="0" w:color="D9D9E3"/>
                                                <w:left w:val="single" w:sz="2" w:space="0" w:color="D9D9E3"/>
                                                <w:bottom w:val="single" w:sz="2" w:space="0" w:color="D9D9E3"/>
                                                <w:right w:val="single" w:sz="2" w:space="0" w:color="D9D9E3"/>
                                              </w:divBdr>
                                              <w:divsChild>
                                                <w:div w:id="199903769">
                                                  <w:marLeft w:val="0"/>
                                                  <w:marRight w:val="0"/>
                                                  <w:marTop w:val="0"/>
                                                  <w:marBottom w:val="0"/>
                                                  <w:divBdr>
                                                    <w:top w:val="single" w:sz="2" w:space="0" w:color="D9D9E3"/>
                                                    <w:left w:val="single" w:sz="2" w:space="0" w:color="D9D9E3"/>
                                                    <w:bottom w:val="single" w:sz="2" w:space="0" w:color="D9D9E3"/>
                                                    <w:right w:val="single" w:sz="2" w:space="0" w:color="D9D9E3"/>
                                                  </w:divBdr>
                                                  <w:divsChild>
                                                    <w:div w:id="3052070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096390576">
          <w:marLeft w:val="0"/>
          <w:marRight w:val="0"/>
          <w:marTop w:val="0"/>
          <w:marBottom w:val="0"/>
          <w:divBdr>
            <w:top w:val="none" w:sz="0" w:space="0" w:color="auto"/>
            <w:left w:val="none" w:sz="0" w:space="0" w:color="auto"/>
            <w:bottom w:val="none" w:sz="0" w:space="0" w:color="auto"/>
            <w:right w:val="none" w:sz="0" w:space="0" w:color="auto"/>
          </w:divBdr>
        </w:div>
      </w:divsChild>
    </w:div>
    <w:div w:id="859389709">
      <w:bodyDiv w:val="1"/>
      <w:marLeft w:val="0"/>
      <w:marRight w:val="0"/>
      <w:marTop w:val="0"/>
      <w:marBottom w:val="0"/>
      <w:divBdr>
        <w:top w:val="none" w:sz="0" w:space="0" w:color="auto"/>
        <w:left w:val="none" w:sz="0" w:space="0" w:color="auto"/>
        <w:bottom w:val="none" w:sz="0" w:space="0" w:color="auto"/>
        <w:right w:val="none" w:sz="0" w:space="0" w:color="auto"/>
      </w:divBdr>
      <w:divsChild>
        <w:div w:id="775490188">
          <w:marLeft w:val="0"/>
          <w:marRight w:val="0"/>
          <w:marTop w:val="0"/>
          <w:marBottom w:val="0"/>
          <w:divBdr>
            <w:top w:val="none" w:sz="0" w:space="0" w:color="auto"/>
            <w:left w:val="none" w:sz="0" w:space="0" w:color="auto"/>
            <w:bottom w:val="none" w:sz="0" w:space="0" w:color="auto"/>
            <w:right w:val="none" w:sz="0" w:space="0" w:color="auto"/>
          </w:divBdr>
          <w:divsChild>
            <w:div w:id="1613172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0976294">
      <w:bodyDiv w:val="1"/>
      <w:marLeft w:val="0"/>
      <w:marRight w:val="0"/>
      <w:marTop w:val="0"/>
      <w:marBottom w:val="0"/>
      <w:divBdr>
        <w:top w:val="none" w:sz="0" w:space="0" w:color="auto"/>
        <w:left w:val="none" w:sz="0" w:space="0" w:color="auto"/>
        <w:bottom w:val="none" w:sz="0" w:space="0" w:color="auto"/>
        <w:right w:val="none" w:sz="0" w:space="0" w:color="auto"/>
      </w:divBdr>
    </w:div>
    <w:div w:id="863984233">
      <w:bodyDiv w:val="1"/>
      <w:marLeft w:val="0"/>
      <w:marRight w:val="0"/>
      <w:marTop w:val="0"/>
      <w:marBottom w:val="0"/>
      <w:divBdr>
        <w:top w:val="none" w:sz="0" w:space="0" w:color="auto"/>
        <w:left w:val="none" w:sz="0" w:space="0" w:color="auto"/>
        <w:bottom w:val="none" w:sz="0" w:space="0" w:color="auto"/>
        <w:right w:val="none" w:sz="0" w:space="0" w:color="auto"/>
      </w:divBdr>
    </w:div>
    <w:div w:id="864053739">
      <w:bodyDiv w:val="1"/>
      <w:marLeft w:val="0"/>
      <w:marRight w:val="0"/>
      <w:marTop w:val="0"/>
      <w:marBottom w:val="0"/>
      <w:divBdr>
        <w:top w:val="none" w:sz="0" w:space="0" w:color="auto"/>
        <w:left w:val="none" w:sz="0" w:space="0" w:color="auto"/>
        <w:bottom w:val="none" w:sz="0" w:space="0" w:color="auto"/>
        <w:right w:val="none" w:sz="0" w:space="0" w:color="auto"/>
      </w:divBdr>
      <w:divsChild>
        <w:div w:id="74400113">
          <w:marLeft w:val="0"/>
          <w:marRight w:val="0"/>
          <w:marTop w:val="0"/>
          <w:marBottom w:val="0"/>
          <w:divBdr>
            <w:top w:val="none" w:sz="0" w:space="0" w:color="auto"/>
            <w:left w:val="none" w:sz="0" w:space="0" w:color="auto"/>
            <w:bottom w:val="none" w:sz="0" w:space="0" w:color="auto"/>
            <w:right w:val="none" w:sz="0" w:space="0" w:color="auto"/>
          </w:divBdr>
          <w:divsChild>
            <w:div w:id="728652566">
              <w:marLeft w:val="0"/>
              <w:marRight w:val="0"/>
              <w:marTop w:val="0"/>
              <w:marBottom w:val="0"/>
              <w:divBdr>
                <w:top w:val="none" w:sz="0" w:space="0" w:color="auto"/>
                <w:left w:val="none" w:sz="0" w:space="0" w:color="auto"/>
                <w:bottom w:val="none" w:sz="0" w:space="0" w:color="auto"/>
                <w:right w:val="none" w:sz="0" w:space="0" w:color="auto"/>
              </w:divBdr>
              <w:divsChild>
                <w:div w:id="193808777">
                  <w:marLeft w:val="0"/>
                  <w:marRight w:val="0"/>
                  <w:marTop w:val="0"/>
                  <w:marBottom w:val="0"/>
                  <w:divBdr>
                    <w:top w:val="none" w:sz="0" w:space="0" w:color="auto"/>
                    <w:left w:val="none" w:sz="0" w:space="0" w:color="auto"/>
                    <w:bottom w:val="none" w:sz="0" w:space="0" w:color="auto"/>
                    <w:right w:val="none" w:sz="0" w:space="0" w:color="auto"/>
                  </w:divBdr>
                  <w:divsChild>
                    <w:div w:id="1499465685">
                      <w:marLeft w:val="0"/>
                      <w:marRight w:val="0"/>
                      <w:marTop w:val="0"/>
                      <w:marBottom w:val="0"/>
                      <w:divBdr>
                        <w:top w:val="none" w:sz="0" w:space="0" w:color="auto"/>
                        <w:left w:val="none" w:sz="0" w:space="0" w:color="auto"/>
                        <w:bottom w:val="none" w:sz="0" w:space="0" w:color="auto"/>
                        <w:right w:val="none" w:sz="0" w:space="0" w:color="auto"/>
                      </w:divBdr>
                      <w:divsChild>
                        <w:div w:id="1205405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64556641">
      <w:bodyDiv w:val="1"/>
      <w:marLeft w:val="0"/>
      <w:marRight w:val="0"/>
      <w:marTop w:val="0"/>
      <w:marBottom w:val="0"/>
      <w:divBdr>
        <w:top w:val="none" w:sz="0" w:space="0" w:color="auto"/>
        <w:left w:val="none" w:sz="0" w:space="0" w:color="auto"/>
        <w:bottom w:val="none" w:sz="0" w:space="0" w:color="auto"/>
        <w:right w:val="none" w:sz="0" w:space="0" w:color="auto"/>
      </w:divBdr>
    </w:div>
    <w:div w:id="865487204">
      <w:bodyDiv w:val="1"/>
      <w:marLeft w:val="0"/>
      <w:marRight w:val="0"/>
      <w:marTop w:val="0"/>
      <w:marBottom w:val="0"/>
      <w:divBdr>
        <w:top w:val="none" w:sz="0" w:space="0" w:color="auto"/>
        <w:left w:val="none" w:sz="0" w:space="0" w:color="auto"/>
        <w:bottom w:val="none" w:sz="0" w:space="0" w:color="auto"/>
        <w:right w:val="none" w:sz="0" w:space="0" w:color="auto"/>
      </w:divBdr>
    </w:div>
    <w:div w:id="869605297">
      <w:bodyDiv w:val="1"/>
      <w:marLeft w:val="0"/>
      <w:marRight w:val="0"/>
      <w:marTop w:val="0"/>
      <w:marBottom w:val="0"/>
      <w:divBdr>
        <w:top w:val="none" w:sz="0" w:space="0" w:color="auto"/>
        <w:left w:val="none" w:sz="0" w:space="0" w:color="auto"/>
        <w:bottom w:val="none" w:sz="0" w:space="0" w:color="auto"/>
        <w:right w:val="none" w:sz="0" w:space="0" w:color="auto"/>
      </w:divBdr>
    </w:div>
    <w:div w:id="870536476">
      <w:bodyDiv w:val="1"/>
      <w:marLeft w:val="0"/>
      <w:marRight w:val="0"/>
      <w:marTop w:val="0"/>
      <w:marBottom w:val="0"/>
      <w:divBdr>
        <w:top w:val="none" w:sz="0" w:space="0" w:color="auto"/>
        <w:left w:val="none" w:sz="0" w:space="0" w:color="auto"/>
        <w:bottom w:val="none" w:sz="0" w:space="0" w:color="auto"/>
        <w:right w:val="none" w:sz="0" w:space="0" w:color="auto"/>
      </w:divBdr>
    </w:div>
    <w:div w:id="872352182">
      <w:bodyDiv w:val="1"/>
      <w:marLeft w:val="0"/>
      <w:marRight w:val="0"/>
      <w:marTop w:val="0"/>
      <w:marBottom w:val="0"/>
      <w:divBdr>
        <w:top w:val="none" w:sz="0" w:space="0" w:color="auto"/>
        <w:left w:val="none" w:sz="0" w:space="0" w:color="auto"/>
        <w:bottom w:val="none" w:sz="0" w:space="0" w:color="auto"/>
        <w:right w:val="none" w:sz="0" w:space="0" w:color="auto"/>
      </w:divBdr>
    </w:div>
    <w:div w:id="873736145">
      <w:bodyDiv w:val="1"/>
      <w:marLeft w:val="0"/>
      <w:marRight w:val="0"/>
      <w:marTop w:val="0"/>
      <w:marBottom w:val="0"/>
      <w:divBdr>
        <w:top w:val="none" w:sz="0" w:space="0" w:color="auto"/>
        <w:left w:val="none" w:sz="0" w:space="0" w:color="auto"/>
        <w:bottom w:val="none" w:sz="0" w:space="0" w:color="auto"/>
        <w:right w:val="none" w:sz="0" w:space="0" w:color="auto"/>
      </w:divBdr>
    </w:div>
    <w:div w:id="874999219">
      <w:bodyDiv w:val="1"/>
      <w:marLeft w:val="0"/>
      <w:marRight w:val="0"/>
      <w:marTop w:val="0"/>
      <w:marBottom w:val="0"/>
      <w:divBdr>
        <w:top w:val="none" w:sz="0" w:space="0" w:color="auto"/>
        <w:left w:val="none" w:sz="0" w:space="0" w:color="auto"/>
        <w:bottom w:val="none" w:sz="0" w:space="0" w:color="auto"/>
        <w:right w:val="none" w:sz="0" w:space="0" w:color="auto"/>
      </w:divBdr>
    </w:div>
    <w:div w:id="875121568">
      <w:bodyDiv w:val="1"/>
      <w:marLeft w:val="0"/>
      <w:marRight w:val="0"/>
      <w:marTop w:val="0"/>
      <w:marBottom w:val="0"/>
      <w:divBdr>
        <w:top w:val="none" w:sz="0" w:space="0" w:color="auto"/>
        <w:left w:val="none" w:sz="0" w:space="0" w:color="auto"/>
        <w:bottom w:val="none" w:sz="0" w:space="0" w:color="auto"/>
        <w:right w:val="none" w:sz="0" w:space="0" w:color="auto"/>
      </w:divBdr>
      <w:divsChild>
        <w:div w:id="379746961">
          <w:marLeft w:val="0"/>
          <w:marRight w:val="0"/>
          <w:marTop w:val="0"/>
          <w:marBottom w:val="0"/>
          <w:divBdr>
            <w:top w:val="none" w:sz="0" w:space="0" w:color="auto"/>
            <w:left w:val="none" w:sz="0" w:space="0" w:color="auto"/>
            <w:bottom w:val="none" w:sz="0" w:space="0" w:color="auto"/>
            <w:right w:val="none" w:sz="0" w:space="0" w:color="auto"/>
          </w:divBdr>
        </w:div>
      </w:divsChild>
    </w:div>
    <w:div w:id="877010255">
      <w:bodyDiv w:val="1"/>
      <w:marLeft w:val="0"/>
      <w:marRight w:val="0"/>
      <w:marTop w:val="0"/>
      <w:marBottom w:val="0"/>
      <w:divBdr>
        <w:top w:val="none" w:sz="0" w:space="0" w:color="auto"/>
        <w:left w:val="none" w:sz="0" w:space="0" w:color="auto"/>
        <w:bottom w:val="none" w:sz="0" w:space="0" w:color="auto"/>
        <w:right w:val="none" w:sz="0" w:space="0" w:color="auto"/>
      </w:divBdr>
    </w:div>
    <w:div w:id="879710647">
      <w:bodyDiv w:val="1"/>
      <w:marLeft w:val="0"/>
      <w:marRight w:val="0"/>
      <w:marTop w:val="0"/>
      <w:marBottom w:val="0"/>
      <w:divBdr>
        <w:top w:val="none" w:sz="0" w:space="0" w:color="auto"/>
        <w:left w:val="none" w:sz="0" w:space="0" w:color="auto"/>
        <w:bottom w:val="none" w:sz="0" w:space="0" w:color="auto"/>
        <w:right w:val="none" w:sz="0" w:space="0" w:color="auto"/>
      </w:divBdr>
    </w:div>
    <w:div w:id="881483936">
      <w:bodyDiv w:val="1"/>
      <w:marLeft w:val="0"/>
      <w:marRight w:val="0"/>
      <w:marTop w:val="0"/>
      <w:marBottom w:val="0"/>
      <w:divBdr>
        <w:top w:val="none" w:sz="0" w:space="0" w:color="auto"/>
        <w:left w:val="none" w:sz="0" w:space="0" w:color="auto"/>
        <w:bottom w:val="none" w:sz="0" w:space="0" w:color="auto"/>
        <w:right w:val="none" w:sz="0" w:space="0" w:color="auto"/>
      </w:divBdr>
    </w:div>
    <w:div w:id="881819476">
      <w:bodyDiv w:val="1"/>
      <w:marLeft w:val="0"/>
      <w:marRight w:val="0"/>
      <w:marTop w:val="0"/>
      <w:marBottom w:val="0"/>
      <w:divBdr>
        <w:top w:val="none" w:sz="0" w:space="0" w:color="auto"/>
        <w:left w:val="none" w:sz="0" w:space="0" w:color="auto"/>
        <w:bottom w:val="none" w:sz="0" w:space="0" w:color="auto"/>
        <w:right w:val="none" w:sz="0" w:space="0" w:color="auto"/>
      </w:divBdr>
    </w:div>
    <w:div w:id="883518474">
      <w:bodyDiv w:val="1"/>
      <w:marLeft w:val="0"/>
      <w:marRight w:val="0"/>
      <w:marTop w:val="0"/>
      <w:marBottom w:val="0"/>
      <w:divBdr>
        <w:top w:val="none" w:sz="0" w:space="0" w:color="auto"/>
        <w:left w:val="none" w:sz="0" w:space="0" w:color="auto"/>
        <w:bottom w:val="none" w:sz="0" w:space="0" w:color="auto"/>
        <w:right w:val="none" w:sz="0" w:space="0" w:color="auto"/>
      </w:divBdr>
      <w:divsChild>
        <w:div w:id="153567143">
          <w:marLeft w:val="0"/>
          <w:marRight w:val="0"/>
          <w:marTop w:val="0"/>
          <w:marBottom w:val="0"/>
          <w:divBdr>
            <w:top w:val="single" w:sz="2" w:space="0" w:color="auto"/>
            <w:left w:val="single" w:sz="2" w:space="0" w:color="auto"/>
            <w:bottom w:val="single" w:sz="6" w:space="0" w:color="auto"/>
            <w:right w:val="single" w:sz="2" w:space="0" w:color="auto"/>
          </w:divBdr>
          <w:divsChild>
            <w:div w:id="201523741">
              <w:marLeft w:val="0"/>
              <w:marRight w:val="0"/>
              <w:marTop w:val="100"/>
              <w:marBottom w:val="100"/>
              <w:divBdr>
                <w:top w:val="single" w:sz="2" w:space="0" w:color="D9D9E3"/>
                <w:left w:val="single" w:sz="2" w:space="0" w:color="D9D9E3"/>
                <w:bottom w:val="single" w:sz="2" w:space="0" w:color="D9D9E3"/>
                <w:right w:val="single" w:sz="2" w:space="0" w:color="D9D9E3"/>
              </w:divBdr>
              <w:divsChild>
                <w:div w:id="1358652487">
                  <w:marLeft w:val="0"/>
                  <w:marRight w:val="0"/>
                  <w:marTop w:val="0"/>
                  <w:marBottom w:val="0"/>
                  <w:divBdr>
                    <w:top w:val="single" w:sz="2" w:space="0" w:color="D9D9E3"/>
                    <w:left w:val="single" w:sz="2" w:space="0" w:color="D9D9E3"/>
                    <w:bottom w:val="single" w:sz="2" w:space="0" w:color="D9D9E3"/>
                    <w:right w:val="single" w:sz="2" w:space="0" w:color="D9D9E3"/>
                  </w:divBdr>
                  <w:divsChild>
                    <w:div w:id="1418138524">
                      <w:marLeft w:val="0"/>
                      <w:marRight w:val="0"/>
                      <w:marTop w:val="0"/>
                      <w:marBottom w:val="0"/>
                      <w:divBdr>
                        <w:top w:val="single" w:sz="2" w:space="0" w:color="D9D9E3"/>
                        <w:left w:val="single" w:sz="2" w:space="0" w:color="D9D9E3"/>
                        <w:bottom w:val="single" w:sz="2" w:space="0" w:color="D9D9E3"/>
                        <w:right w:val="single" w:sz="2" w:space="0" w:color="D9D9E3"/>
                      </w:divBdr>
                      <w:divsChild>
                        <w:div w:id="1738556713">
                          <w:marLeft w:val="0"/>
                          <w:marRight w:val="0"/>
                          <w:marTop w:val="0"/>
                          <w:marBottom w:val="0"/>
                          <w:divBdr>
                            <w:top w:val="single" w:sz="2" w:space="0" w:color="D9D9E3"/>
                            <w:left w:val="single" w:sz="2" w:space="0" w:color="D9D9E3"/>
                            <w:bottom w:val="single" w:sz="2" w:space="0" w:color="D9D9E3"/>
                            <w:right w:val="single" w:sz="2" w:space="0" w:color="D9D9E3"/>
                          </w:divBdr>
                          <w:divsChild>
                            <w:div w:id="2131387859">
                              <w:marLeft w:val="0"/>
                              <w:marRight w:val="0"/>
                              <w:marTop w:val="0"/>
                              <w:marBottom w:val="0"/>
                              <w:divBdr>
                                <w:top w:val="single" w:sz="2" w:space="0" w:color="D9D9E3"/>
                                <w:left w:val="single" w:sz="2" w:space="0" w:color="D9D9E3"/>
                                <w:bottom w:val="single" w:sz="2" w:space="0" w:color="D9D9E3"/>
                                <w:right w:val="single" w:sz="2" w:space="0" w:color="D9D9E3"/>
                              </w:divBdr>
                              <w:divsChild>
                                <w:div w:id="1216625458">
                                  <w:marLeft w:val="0"/>
                                  <w:marRight w:val="0"/>
                                  <w:marTop w:val="0"/>
                                  <w:marBottom w:val="0"/>
                                  <w:divBdr>
                                    <w:top w:val="single" w:sz="2" w:space="0" w:color="D9D9E3"/>
                                    <w:left w:val="single" w:sz="2" w:space="0" w:color="D9D9E3"/>
                                    <w:bottom w:val="single" w:sz="2" w:space="0" w:color="D9D9E3"/>
                                    <w:right w:val="single" w:sz="2" w:space="0" w:color="D9D9E3"/>
                                  </w:divBdr>
                                  <w:divsChild>
                                    <w:div w:id="1909221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886069409">
      <w:bodyDiv w:val="1"/>
      <w:marLeft w:val="0"/>
      <w:marRight w:val="0"/>
      <w:marTop w:val="0"/>
      <w:marBottom w:val="0"/>
      <w:divBdr>
        <w:top w:val="none" w:sz="0" w:space="0" w:color="auto"/>
        <w:left w:val="none" w:sz="0" w:space="0" w:color="auto"/>
        <w:bottom w:val="none" w:sz="0" w:space="0" w:color="auto"/>
        <w:right w:val="none" w:sz="0" w:space="0" w:color="auto"/>
      </w:divBdr>
    </w:div>
    <w:div w:id="888034839">
      <w:bodyDiv w:val="1"/>
      <w:marLeft w:val="0"/>
      <w:marRight w:val="0"/>
      <w:marTop w:val="0"/>
      <w:marBottom w:val="0"/>
      <w:divBdr>
        <w:top w:val="none" w:sz="0" w:space="0" w:color="auto"/>
        <w:left w:val="none" w:sz="0" w:space="0" w:color="auto"/>
        <w:bottom w:val="none" w:sz="0" w:space="0" w:color="auto"/>
        <w:right w:val="none" w:sz="0" w:space="0" w:color="auto"/>
      </w:divBdr>
    </w:div>
    <w:div w:id="899050019">
      <w:bodyDiv w:val="1"/>
      <w:marLeft w:val="0"/>
      <w:marRight w:val="0"/>
      <w:marTop w:val="0"/>
      <w:marBottom w:val="0"/>
      <w:divBdr>
        <w:top w:val="none" w:sz="0" w:space="0" w:color="auto"/>
        <w:left w:val="none" w:sz="0" w:space="0" w:color="auto"/>
        <w:bottom w:val="none" w:sz="0" w:space="0" w:color="auto"/>
        <w:right w:val="none" w:sz="0" w:space="0" w:color="auto"/>
      </w:divBdr>
      <w:divsChild>
        <w:div w:id="259148049">
          <w:marLeft w:val="0"/>
          <w:marRight w:val="0"/>
          <w:marTop w:val="0"/>
          <w:marBottom w:val="0"/>
          <w:divBdr>
            <w:top w:val="none" w:sz="0" w:space="0" w:color="auto"/>
            <w:left w:val="none" w:sz="0" w:space="0" w:color="auto"/>
            <w:bottom w:val="none" w:sz="0" w:space="0" w:color="auto"/>
            <w:right w:val="none" w:sz="0" w:space="0" w:color="auto"/>
          </w:divBdr>
          <w:divsChild>
            <w:div w:id="1296983368">
              <w:marLeft w:val="0"/>
              <w:marRight w:val="0"/>
              <w:marTop w:val="0"/>
              <w:marBottom w:val="0"/>
              <w:divBdr>
                <w:top w:val="none" w:sz="0" w:space="0" w:color="auto"/>
                <w:left w:val="none" w:sz="0" w:space="0" w:color="auto"/>
                <w:bottom w:val="none" w:sz="0" w:space="0" w:color="auto"/>
                <w:right w:val="none" w:sz="0" w:space="0" w:color="auto"/>
              </w:divBdr>
              <w:divsChild>
                <w:div w:id="1942880575">
                  <w:marLeft w:val="0"/>
                  <w:marRight w:val="0"/>
                  <w:marTop w:val="0"/>
                  <w:marBottom w:val="0"/>
                  <w:divBdr>
                    <w:top w:val="none" w:sz="0" w:space="0" w:color="auto"/>
                    <w:left w:val="none" w:sz="0" w:space="0" w:color="auto"/>
                    <w:bottom w:val="none" w:sz="0" w:space="0" w:color="auto"/>
                    <w:right w:val="none" w:sz="0" w:space="0" w:color="auto"/>
                  </w:divBdr>
                  <w:divsChild>
                    <w:div w:id="870996668">
                      <w:marLeft w:val="0"/>
                      <w:marRight w:val="0"/>
                      <w:marTop w:val="0"/>
                      <w:marBottom w:val="0"/>
                      <w:divBdr>
                        <w:top w:val="none" w:sz="0" w:space="0" w:color="auto"/>
                        <w:left w:val="none" w:sz="0" w:space="0" w:color="auto"/>
                        <w:bottom w:val="none" w:sz="0" w:space="0" w:color="auto"/>
                        <w:right w:val="none" w:sz="0" w:space="0" w:color="auto"/>
                      </w:divBdr>
                      <w:divsChild>
                        <w:div w:id="1292787273">
                          <w:marLeft w:val="0"/>
                          <w:marRight w:val="0"/>
                          <w:marTop w:val="0"/>
                          <w:marBottom w:val="0"/>
                          <w:divBdr>
                            <w:top w:val="none" w:sz="0" w:space="0" w:color="auto"/>
                            <w:left w:val="none" w:sz="0" w:space="0" w:color="auto"/>
                            <w:bottom w:val="none" w:sz="0" w:space="0" w:color="auto"/>
                            <w:right w:val="none" w:sz="0" w:space="0" w:color="auto"/>
                          </w:divBdr>
                          <w:divsChild>
                            <w:div w:id="1005590992">
                              <w:marLeft w:val="0"/>
                              <w:marRight w:val="0"/>
                              <w:marTop w:val="0"/>
                              <w:marBottom w:val="0"/>
                              <w:divBdr>
                                <w:top w:val="none" w:sz="0" w:space="0" w:color="auto"/>
                                <w:left w:val="none" w:sz="0" w:space="0" w:color="auto"/>
                                <w:bottom w:val="none" w:sz="0" w:space="0" w:color="auto"/>
                                <w:right w:val="none" w:sz="0" w:space="0" w:color="auto"/>
                              </w:divBdr>
                              <w:divsChild>
                                <w:div w:id="67776233">
                                  <w:marLeft w:val="0"/>
                                  <w:marRight w:val="0"/>
                                  <w:marTop w:val="0"/>
                                  <w:marBottom w:val="0"/>
                                  <w:divBdr>
                                    <w:top w:val="none" w:sz="0" w:space="0" w:color="auto"/>
                                    <w:left w:val="none" w:sz="0" w:space="0" w:color="auto"/>
                                    <w:bottom w:val="none" w:sz="0" w:space="0" w:color="auto"/>
                                    <w:right w:val="none" w:sz="0" w:space="0" w:color="auto"/>
                                  </w:divBdr>
                                  <w:divsChild>
                                    <w:div w:id="1396052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99249107">
      <w:bodyDiv w:val="1"/>
      <w:marLeft w:val="0"/>
      <w:marRight w:val="0"/>
      <w:marTop w:val="0"/>
      <w:marBottom w:val="0"/>
      <w:divBdr>
        <w:top w:val="none" w:sz="0" w:space="0" w:color="auto"/>
        <w:left w:val="none" w:sz="0" w:space="0" w:color="auto"/>
        <w:bottom w:val="none" w:sz="0" w:space="0" w:color="auto"/>
        <w:right w:val="none" w:sz="0" w:space="0" w:color="auto"/>
      </w:divBdr>
      <w:divsChild>
        <w:div w:id="1474325593">
          <w:marLeft w:val="0"/>
          <w:marRight w:val="0"/>
          <w:marTop w:val="0"/>
          <w:marBottom w:val="0"/>
          <w:divBdr>
            <w:top w:val="single" w:sz="2" w:space="0" w:color="D9D9E3"/>
            <w:left w:val="single" w:sz="2" w:space="0" w:color="D9D9E3"/>
            <w:bottom w:val="single" w:sz="2" w:space="0" w:color="D9D9E3"/>
            <w:right w:val="single" w:sz="2" w:space="0" w:color="D9D9E3"/>
          </w:divBdr>
          <w:divsChild>
            <w:div w:id="1288051870">
              <w:marLeft w:val="0"/>
              <w:marRight w:val="0"/>
              <w:marTop w:val="100"/>
              <w:marBottom w:val="100"/>
              <w:divBdr>
                <w:top w:val="single" w:sz="2" w:space="0" w:color="D9D9E3"/>
                <w:left w:val="single" w:sz="2" w:space="0" w:color="D9D9E3"/>
                <w:bottom w:val="single" w:sz="2" w:space="0" w:color="D9D9E3"/>
                <w:right w:val="single" w:sz="2" w:space="0" w:color="D9D9E3"/>
              </w:divBdr>
              <w:divsChild>
                <w:div w:id="1309935792">
                  <w:marLeft w:val="0"/>
                  <w:marRight w:val="0"/>
                  <w:marTop w:val="0"/>
                  <w:marBottom w:val="0"/>
                  <w:divBdr>
                    <w:top w:val="single" w:sz="2" w:space="0" w:color="D9D9E3"/>
                    <w:left w:val="single" w:sz="2" w:space="0" w:color="D9D9E3"/>
                    <w:bottom w:val="single" w:sz="2" w:space="0" w:color="D9D9E3"/>
                    <w:right w:val="single" w:sz="2" w:space="0" w:color="D9D9E3"/>
                  </w:divBdr>
                  <w:divsChild>
                    <w:div w:id="79454627">
                      <w:marLeft w:val="0"/>
                      <w:marRight w:val="0"/>
                      <w:marTop w:val="0"/>
                      <w:marBottom w:val="0"/>
                      <w:divBdr>
                        <w:top w:val="single" w:sz="2" w:space="0" w:color="D9D9E3"/>
                        <w:left w:val="single" w:sz="2" w:space="0" w:color="D9D9E3"/>
                        <w:bottom w:val="single" w:sz="2" w:space="0" w:color="D9D9E3"/>
                        <w:right w:val="single" w:sz="2" w:space="0" w:color="D9D9E3"/>
                      </w:divBdr>
                      <w:divsChild>
                        <w:div w:id="784539193">
                          <w:marLeft w:val="0"/>
                          <w:marRight w:val="0"/>
                          <w:marTop w:val="0"/>
                          <w:marBottom w:val="0"/>
                          <w:divBdr>
                            <w:top w:val="single" w:sz="2" w:space="0" w:color="D9D9E3"/>
                            <w:left w:val="single" w:sz="2" w:space="0" w:color="D9D9E3"/>
                            <w:bottom w:val="single" w:sz="2" w:space="0" w:color="D9D9E3"/>
                            <w:right w:val="single" w:sz="2" w:space="0" w:color="D9D9E3"/>
                          </w:divBdr>
                          <w:divsChild>
                            <w:div w:id="1166557106">
                              <w:marLeft w:val="0"/>
                              <w:marRight w:val="0"/>
                              <w:marTop w:val="0"/>
                              <w:marBottom w:val="0"/>
                              <w:divBdr>
                                <w:top w:val="single" w:sz="2" w:space="0" w:color="D9D9E3"/>
                                <w:left w:val="single" w:sz="2" w:space="0" w:color="D9D9E3"/>
                                <w:bottom w:val="single" w:sz="2" w:space="0" w:color="D9D9E3"/>
                                <w:right w:val="single" w:sz="2" w:space="0" w:color="D9D9E3"/>
                              </w:divBdr>
                              <w:divsChild>
                                <w:div w:id="177811658">
                                  <w:marLeft w:val="0"/>
                                  <w:marRight w:val="0"/>
                                  <w:marTop w:val="0"/>
                                  <w:marBottom w:val="0"/>
                                  <w:divBdr>
                                    <w:top w:val="single" w:sz="2" w:space="0" w:color="D9D9E3"/>
                                    <w:left w:val="single" w:sz="2" w:space="0" w:color="D9D9E3"/>
                                    <w:bottom w:val="single" w:sz="2" w:space="0" w:color="D9D9E3"/>
                                    <w:right w:val="single" w:sz="2" w:space="0" w:color="D9D9E3"/>
                                  </w:divBdr>
                                  <w:divsChild>
                                    <w:div w:id="18778865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03376485">
      <w:bodyDiv w:val="1"/>
      <w:marLeft w:val="0"/>
      <w:marRight w:val="0"/>
      <w:marTop w:val="0"/>
      <w:marBottom w:val="0"/>
      <w:divBdr>
        <w:top w:val="none" w:sz="0" w:space="0" w:color="auto"/>
        <w:left w:val="none" w:sz="0" w:space="0" w:color="auto"/>
        <w:bottom w:val="none" w:sz="0" w:space="0" w:color="auto"/>
        <w:right w:val="none" w:sz="0" w:space="0" w:color="auto"/>
      </w:divBdr>
    </w:div>
    <w:div w:id="908686513">
      <w:bodyDiv w:val="1"/>
      <w:marLeft w:val="0"/>
      <w:marRight w:val="0"/>
      <w:marTop w:val="0"/>
      <w:marBottom w:val="0"/>
      <w:divBdr>
        <w:top w:val="none" w:sz="0" w:space="0" w:color="auto"/>
        <w:left w:val="none" w:sz="0" w:space="0" w:color="auto"/>
        <w:bottom w:val="none" w:sz="0" w:space="0" w:color="auto"/>
        <w:right w:val="none" w:sz="0" w:space="0" w:color="auto"/>
      </w:divBdr>
    </w:div>
    <w:div w:id="908882724">
      <w:bodyDiv w:val="1"/>
      <w:marLeft w:val="0"/>
      <w:marRight w:val="0"/>
      <w:marTop w:val="0"/>
      <w:marBottom w:val="0"/>
      <w:divBdr>
        <w:top w:val="none" w:sz="0" w:space="0" w:color="auto"/>
        <w:left w:val="none" w:sz="0" w:space="0" w:color="auto"/>
        <w:bottom w:val="none" w:sz="0" w:space="0" w:color="auto"/>
        <w:right w:val="none" w:sz="0" w:space="0" w:color="auto"/>
      </w:divBdr>
    </w:div>
    <w:div w:id="909509610">
      <w:bodyDiv w:val="1"/>
      <w:marLeft w:val="0"/>
      <w:marRight w:val="0"/>
      <w:marTop w:val="0"/>
      <w:marBottom w:val="0"/>
      <w:divBdr>
        <w:top w:val="none" w:sz="0" w:space="0" w:color="auto"/>
        <w:left w:val="none" w:sz="0" w:space="0" w:color="auto"/>
        <w:bottom w:val="none" w:sz="0" w:space="0" w:color="auto"/>
        <w:right w:val="none" w:sz="0" w:space="0" w:color="auto"/>
      </w:divBdr>
    </w:div>
    <w:div w:id="910387178">
      <w:bodyDiv w:val="1"/>
      <w:marLeft w:val="0"/>
      <w:marRight w:val="0"/>
      <w:marTop w:val="0"/>
      <w:marBottom w:val="0"/>
      <w:divBdr>
        <w:top w:val="none" w:sz="0" w:space="0" w:color="auto"/>
        <w:left w:val="none" w:sz="0" w:space="0" w:color="auto"/>
        <w:bottom w:val="none" w:sz="0" w:space="0" w:color="auto"/>
        <w:right w:val="none" w:sz="0" w:space="0" w:color="auto"/>
      </w:divBdr>
      <w:divsChild>
        <w:div w:id="1416242927">
          <w:marLeft w:val="0"/>
          <w:marRight w:val="0"/>
          <w:marTop w:val="0"/>
          <w:marBottom w:val="0"/>
          <w:divBdr>
            <w:top w:val="none" w:sz="0" w:space="0" w:color="auto"/>
            <w:left w:val="none" w:sz="0" w:space="0" w:color="auto"/>
            <w:bottom w:val="none" w:sz="0" w:space="0" w:color="auto"/>
            <w:right w:val="none" w:sz="0" w:space="0" w:color="auto"/>
          </w:divBdr>
          <w:divsChild>
            <w:div w:id="878276054">
              <w:marLeft w:val="0"/>
              <w:marRight w:val="0"/>
              <w:marTop w:val="0"/>
              <w:marBottom w:val="0"/>
              <w:divBdr>
                <w:top w:val="none" w:sz="0" w:space="0" w:color="auto"/>
                <w:left w:val="none" w:sz="0" w:space="0" w:color="auto"/>
                <w:bottom w:val="none" w:sz="0" w:space="0" w:color="auto"/>
                <w:right w:val="none" w:sz="0" w:space="0" w:color="auto"/>
              </w:divBdr>
              <w:divsChild>
                <w:div w:id="1751922143">
                  <w:marLeft w:val="0"/>
                  <w:marRight w:val="0"/>
                  <w:marTop w:val="0"/>
                  <w:marBottom w:val="0"/>
                  <w:divBdr>
                    <w:top w:val="none" w:sz="0" w:space="0" w:color="auto"/>
                    <w:left w:val="none" w:sz="0" w:space="0" w:color="auto"/>
                    <w:bottom w:val="none" w:sz="0" w:space="0" w:color="auto"/>
                    <w:right w:val="none" w:sz="0" w:space="0" w:color="auto"/>
                  </w:divBdr>
                  <w:divsChild>
                    <w:div w:id="1629581649">
                      <w:marLeft w:val="0"/>
                      <w:marRight w:val="0"/>
                      <w:marTop w:val="0"/>
                      <w:marBottom w:val="0"/>
                      <w:divBdr>
                        <w:top w:val="none" w:sz="0" w:space="0" w:color="auto"/>
                        <w:left w:val="none" w:sz="0" w:space="0" w:color="auto"/>
                        <w:bottom w:val="none" w:sz="0" w:space="0" w:color="auto"/>
                        <w:right w:val="none" w:sz="0" w:space="0" w:color="auto"/>
                      </w:divBdr>
                      <w:divsChild>
                        <w:div w:id="710884978">
                          <w:marLeft w:val="0"/>
                          <w:marRight w:val="0"/>
                          <w:marTop w:val="0"/>
                          <w:marBottom w:val="0"/>
                          <w:divBdr>
                            <w:top w:val="none" w:sz="0" w:space="0" w:color="auto"/>
                            <w:left w:val="none" w:sz="0" w:space="0" w:color="auto"/>
                            <w:bottom w:val="none" w:sz="0" w:space="0" w:color="auto"/>
                            <w:right w:val="none" w:sz="0" w:space="0" w:color="auto"/>
                          </w:divBdr>
                          <w:divsChild>
                            <w:div w:id="104078652">
                              <w:marLeft w:val="0"/>
                              <w:marRight w:val="0"/>
                              <w:marTop w:val="0"/>
                              <w:marBottom w:val="0"/>
                              <w:divBdr>
                                <w:top w:val="none" w:sz="0" w:space="0" w:color="auto"/>
                                <w:left w:val="none" w:sz="0" w:space="0" w:color="auto"/>
                                <w:bottom w:val="none" w:sz="0" w:space="0" w:color="auto"/>
                                <w:right w:val="none" w:sz="0" w:space="0" w:color="auto"/>
                              </w:divBdr>
                              <w:divsChild>
                                <w:div w:id="882788270">
                                  <w:marLeft w:val="0"/>
                                  <w:marRight w:val="0"/>
                                  <w:marTop w:val="0"/>
                                  <w:marBottom w:val="0"/>
                                  <w:divBdr>
                                    <w:top w:val="none" w:sz="0" w:space="0" w:color="auto"/>
                                    <w:left w:val="none" w:sz="0" w:space="0" w:color="auto"/>
                                    <w:bottom w:val="none" w:sz="0" w:space="0" w:color="auto"/>
                                    <w:right w:val="none" w:sz="0" w:space="0" w:color="auto"/>
                                  </w:divBdr>
                                  <w:divsChild>
                                    <w:div w:id="1916741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7916809">
                          <w:marLeft w:val="0"/>
                          <w:marRight w:val="0"/>
                          <w:marTop w:val="0"/>
                          <w:marBottom w:val="0"/>
                          <w:divBdr>
                            <w:top w:val="none" w:sz="0" w:space="0" w:color="auto"/>
                            <w:left w:val="none" w:sz="0" w:space="0" w:color="auto"/>
                            <w:bottom w:val="none" w:sz="0" w:space="0" w:color="auto"/>
                            <w:right w:val="none" w:sz="0" w:space="0" w:color="auto"/>
                          </w:divBdr>
                          <w:divsChild>
                            <w:div w:id="269629700">
                              <w:marLeft w:val="0"/>
                              <w:marRight w:val="0"/>
                              <w:marTop w:val="0"/>
                              <w:marBottom w:val="0"/>
                              <w:divBdr>
                                <w:top w:val="none" w:sz="0" w:space="0" w:color="auto"/>
                                <w:left w:val="none" w:sz="0" w:space="0" w:color="auto"/>
                                <w:bottom w:val="none" w:sz="0" w:space="0" w:color="auto"/>
                                <w:right w:val="none" w:sz="0" w:space="0" w:color="auto"/>
                              </w:divBdr>
                              <w:divsChild>
                                <w:div w:id="805466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20329919">
      <w:bodyDiv w:val="1"/>
      <w:marLeft w:val="0"/>
      <w:marRight w:val="0"/>
      <w:marTop w:val="0"/>
      <w:marBottom w:val="0"/>
      <w:divBdr>
        <w:top w:val="none" w:sz="0" w:space="0" w:color="auto"/>
        <w:left w:val="none" w:sz="0" w:space="0" w:color="auto"/>
        <w:bottom w:val="none" w:sz="0" w:space="0" w:color="auto"/>
        <w:right w:val="none" w:sz="0" w:space="0" w:color="auto"/>
      </w:divBdr>
    </w:div>
    <w:div w:id="934171859">
      <w:bodyDiv w:val="1"/>
      <w:marLeft w:val="0"/>
      <w:marRight w:val="0"/>
      <w:marTop w:val="0"/>
      <w:marBottom w:val="0"/>
      <w:divBdr>
        <w:top w:val="none" w:sz="0" w:space="0" w:color="auto"/>
        <w:left w:val="none" w:sz="0" w:space="0" w:color="auto"/>
        <w:bottom w:val="none" w:sz="0" w:space="0" w:color="auto"/>
        <w:right w:val="none" w:sz="0" w:space="0" w:color="auto"/>
      </w:divBdr>
    </w:div>
    <w:div w:id="936981737">
      <w:bodyDiv w:val="1"/>
      <w:marLeft w:val="0"/>
      <w:marRight w:val="0"/>
      <w:marTop w:val="0"/>
      <w:marBottom w:val="0"/>
      <w:divBdr>
        <w:top w:val="none" w:sz="0" w:space="0" w:color="auto"/>
        <w:left w:val="none" w:sz="0" w:space="0" w:color="auto"/>
        <w:bottom w:val="none" w:sz="0" w:space="0" w:color="auto"/>
        <w:right w:val="none" w:sz="0" w:space="0" w:color="auto"/>
      </w:divBdr>
    </w:div>
    <w:div w:id="938365445">
      <w:bodyDiv w:val="1"/>
      <w:marLeft w:val="0"/>
      <w:marRight w:val="0"/>
      <w:marTop w:val="0"/>
      <w:marBottom w:val="0"/>
      <w:divBdr>
        <w:top w:val="none" w:sz="0" w:space="0" w:color="auto"/>
        <w:left w:val="none" w:sz="0" w:space="0" w:color="auto"/>
        <w:bottom w:val="none" w:sz="0" w:space="0" w:color="auto"/>
        <w:right w:val="none" w:sz="0" w:space="0" w:color="auto"/>
      </w:divBdr>
    </w:div>
    <w:div w:id="945428928">
      <w:bodyDiv w:val="1"/>
      <w:marLeft w:val="0"/>
      <w:marRight w:val="0"/>
      <w:marTop w:val="0"/>
      <w:marBottom w:val="0"/>
      <w:divBdr>
        <w:top w:val="none" w:sz="0" w:space="0" w:color="auto"/>
        <w:left w:val="none" w:sz="0" w:space="0" w:color="auto"/>
        <w:bottom w:val="none" w:sz="0" w:space="0" w:color="auto"/>
        <w:right w:val="none" w:sz="0" w:space="0" w:color="auto"/>
      </w:divBdr>
    </w:div>
    <w:div w:id="956568015">
      <w:bodyDiv w:val="1"/>
      <w:marLeft w:val="0"/>
      <w:marRight w:val="0"/>
      <w:marTop w:val="0"/>
      <w:marBottom w:val="0"/>
      <w:divBdr>
        <w:top w:val="none" w:sz="0" w:space="0" w:color="auto"/>
        <w:left w:val="none" w:sz="0" w:space="0" w:color="auto"/>
        <w:bottom w:val="none" w:sz="0" w:space="0" w:color="auto"/>
        <w:right w:val="none" w:sz="0" w:space="0" w:color="auto"/>
      </w:divBdr>
    </w:div>
    <w:div w:id="958949972">
      <w:bodyDiv w:val="1"/>
      <w:marLeft w:val="0"/>
      <w:marRight w:val="0"/>
      <w:marTop w:val="0"/>
      <w:marBottom w:val="0"/>
      <w:divBdr>
        <w:top w:val="none" w:sz="0" w:space="0" w:color="auto"/>
        <w:left w:val="none" w:sz="0" w:space="0" w:color="auto"/>
        <w:bottom w:val="none" w:sz="0" w:space="0" w:color="auto"/>
        <w:right w:val="none" w:sz="0" w:space="0" w:color="auto"/>
      </w:divBdr>
      <w:divsChild>
        <w:div w:id="296683314">
          <w:marLeft w:val="0"/>
          <w:marRight w:val="0"/>
          <w:marTop w:val="0"/>
          <w:marBottom w:val="0"/>
          <w:divBdr>
            <w:top w:val="none" w:sz="0" w:space="0" w:color="auto"/>
            <w:left w:val="none" w:sz="0" w:space="0" w:color="auto"/>
            <w:bottom w:val="none" w:sz="0" w:space="0" w:color="auto"/>
            <w:right w:val="none" w:sz="0" w:space="0" w:color="auto"/>
          </w:divBdr>
          <w:divsChild>
            <w:div w:id="565530073">
              <w:marLeft w:val="0"/>
              <w:marRight w:val="0"/>
              <w:marTop w:val="0"/>
              <w:marBottom w:val="0"/>
              <w:divBdr>
                <w:top w:val="none" w:sz="0" w:space="0" w:color="auto"/>
                <w:left w:val="none" w:sz="0" w:space="0" w:color="auto"/>
                <w:bottom w:val="none" w:sz="0" w:space="0" w:color="auto"/>
                <w:right w:val="none" w:sz="0" w:space="0" w:color="auto"/>
              </w:divBdr>
              <w:divsChild>
                <w:div w:id="189223018">
                  <w:marLeft w:val="0"/>
                  <w:marRight w:val="0"/>
                  <w:marTop w:val="0"/>
                  <w:marBottom w:val="0"/>
                  <w:divBdr>
                    <w:top w:val="none" w:sz="0" w:space="0" w:color="auto"/>
                    <w:left w:val="none" w:sz="0" w:space="0" w:color="auto"/>
                    <w:bottom w:val="none" w:sz="0" w:space="0" w:color="auto"/>
                    <w:right w:val="none" w:sz="0" w:space="0" w:color="auto"/>
                  </w:divBdr>
                  <w:divsChild>
                    <w:div w:id="1695375864">
                      <w:marLeft w:val="0"/>
                      <w:marRight w:val="0"/>
                      <w:marTop w:val="0"/>
                      <w:marBottom w:val="0"/>
                      <w:divBdr>
                        <w:top w:val="none" w:sz="0" w:space="0" w:color="auto"/>
                        <w:left w:val="none" w:sz="0" w:space="0" w:color="auto"/>
                        <w:bottom w:val="none" w:sz="0" w:space="0" w:color="auto"/>
                        <w:right w:val="none" w:sz="0" w:space="0" w:color="auto"/>
                      </w:divBdr>
                      <w:divsChild>
                        <w:div w:id="988941724">
                          <w:marLeft w:val="0"/>
                          <w:marRight w:val="0"/>
                          <w:marTop w:val="0"/>
                          <w:marBottom w:val="0"/>
                          <w:divBdr>
                            <w:top w:val="none" w:sz="0" w:space="0" w:color="auto"/>
                            <w:left w:val="none" w:sz="0" w:space="0" w:color="auto"/>
                            <w:bottom w:val="none" w:sz="0" w:space="0" w:color="auto"/>
                            <w:right w:val="none" w:sz="0" w:space="0" w:color="auto"/>
                          </w:divBdr>
                          <w:divsChild>
                            <w:div w:id="387850307">
                              <w:marLeft w:val="0"/>
                              <w:marRight w:val="0"/>
                              <w:marTop w:val="0"/>
                              <w:marBottom w:val="0"/>
                              <w:divBdr>
                                <w:top w:val="none" w:sz="0" w:space="0" w:color="auto"/>
                                <w:left w:val="none" w:sz="0" w:space="0" w:color="auto"/>
                                <w:bottom w:val="none" w:sz="0" w:space="0" w:color="auto"/>
                                <w:right w:val="none" w:sz="0" w:space="0" w:color="auto"/>
                              </w:divBdr>
                              <w:divsChild>
                                <w:div w:id="150296886">
                                  <w:marLeft w:val="0"/>
                                  <w:marRight w:val="0"/>
                                  <w:marTop w:val="0"/>
                                  <w:marBottom w:val="0"/>
                                  <w:divBdr>
                                    <w:top w:val="none" w:sz="0" w:space="0" w:color="auto"/>
                                    <w:left w:val="none" w:sz="0" w:space="0" w:color="auto"/>
                                    <w:bottom w:val="none" w:sz="0" w:space="0" w:color="auto"/>
                                    <w:right w:val="none" w:sz="0" w:space="0" w:color="auto"/>
                                  </w:divBdr>
                                  <w:divsChild>
                                    <w:div w:id="1512180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005501">
                          <w:marLeft w:val="0"/>
                          <w:marRight w:val="0"/>
                          <w:marTop w:val="0"/>
                          <w:marBottom w:val="0"/>
                          <w:divBdr>
                            <w:top w:val="none" w:sz="0" w:space="0" w:color="auto"/>
                            <w:left w:val="none" w:sz="0" w:space="0" w:color="auto"/>
                            <w:bottom w:val="none" w:sz="0" w:space="0" w:color="auto"/>
                            <w:right w:val="none" w:sz="0" w:space="0" w:color="auto"/>
                          </w:divBdr>
                          <w:divsChild>
                            <w:div w:id="1494108345">
                              <w:marLeft w:val="0"/>
                              <w:marRight w:val="0"/>
                              <w:marTop w:val="0"/>
                              <w:marBottom w:val="0"/>
                              <w:divBdr>
                                <w:top w:val="none" w:sz="0" w:space="0" w:color="auto"/>
                                <w:left w:val="none" w:sz="0" w:space="0" w:color="auto"/>
                                <w:bottom w:val="none" w:sz="0" w:space="0" w:color="auto"/>
                                <w:right w:val="none" w:sz="0" w:space="0" w:color="auto"/>
                              </w:divBdr>
                              <w:divsChild>
                                <w:div w:id="1308126361">
                                  <w:marLeft w:val="0"/>
                                  <w:marRight w:val="0"/>
                                  <w:marTop w:val="0"/>
                                  <w:marBottom w:val="0"/>
                                  <w:divBdr>
                                    <w:top w:val="none" w:sz="0" w:space="0" w:color="auto"/>
                                    <w:left w:val="none" w:sz="0" w:space="0" w:color="auto"/>
                                    <w:bottom w:val="none" w:sz="0" w:space="0" w:color="auto"/>
                                    <w:right w:val="none" w:sz="0" w:space="0" w:color="auto"/>
                                  </w:divBdr>
                                  <w:divsChild>
                                    <w:div w:id="730496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90528959">
          <w:marLeft w:val="0"/>
          <w:marRight w:val="0"/>
          <w:marTop w:val="0"/>
          <w:marBottom w:val="0"/>
          <w:divBdr>
            <w:top w:val="none" w:sz="0" w:space="0" w:color="auto"/>
            <w:left w:val="none" w:sz="0" w:space="0" w:color="auto"/>
            <w:bottom w:val="none" w:sz="0" w:space="0" w:color="auto"/>
            <w:right w:val="none" w:sz="0" w:space="0" w:color="auto"/>
          </w:divBdr>
          <w:divsChild>
            <w:div w:id="923416522">
              <w:marLeft w:val="0"/>
              <w:marRight w:val="0"/>
              <w:marTop w:val="0"/>
              <w:marBottom w:val="0"/>
              <w:divBdr>
                <w:top w:val="none" w:sz="0" w:space="0" w:color="auto"/>
                <w:left w:val="none" w:sz="0" w:space="0" w:color="auto"/>
                <w:bottom w:val="none" w:sz="0" w:space="0" w:color="auto"/>
                <w:right w:val="none" w:sz="0" w:space="0" w:color="auto"/>
              </w:divBdr>
              <w:divsChild>
                <w:div w:id="856650097">
                  <w:marLeft w:val="0"/>
                  <w:marRight w:val="0"/>
                  <w:marTop w:val="0"/>
                  <w:marBottom w:val="0"/>
                  <w:divBdr>
                    <w:top w:val="none" w:sz="0" w:space="0" w:color="auto"/>
                    <w:left w:val="none" w:sz="0" w:space="0" w:color="auto"/>
                    <w:bottom w:val="none" w:sz="0" w:space="0" w:color="auto"/>
                    <w:right w:val="none" w:sz="0" w:space="0" w:color="auto"/>
                  </w:divBdr>
                  <w:divsChild>
                    <w:div w:id="492571213">
                      <w:marLeft w:val="0"/>
                      <w:marRight w:val="0"/>
                      <w:marTop w:val="0"/>
                      <w:marBottom w:val="0"/>
                      <w:divBdr>
                        <w:top w:val="none" w:sz="0" w:space="0" w:color="auto"/>
                        <w:left w:val="none" w:sz="0" w:space="0" w:color="auto"/>
                        <w:bottom w:val="none" w:sz="0" w:space="0" w:color="auto"/>
                        <w:right w:val="none" w:sz="0" w:space="0" w:color="auto"/>
                      </w:divBdr>
                      <w:divsChild>
                        <w:div w:id="735052971">
                          <w:marLeft w:val="0"/>
                          <w:marRight w:val="0"/>
                          <w:marTop w:val="0"/>
                          <w:marBottom w:val="0"/>
                          <w:divBdr>
                            <w:top w:val="none" w:sz="0" w:space="0" w:color="auto"/>
                            <w:left w:val="none" w:sz="0" w:space="0" w:color="auto"/>
                            <w:bottom w:val="none" w:sz="0" w:space="0" w:color="auto"/>
                            <w:right w:val="none" w:sz="0" w:space="0" w:color="auto"/>
                          </w:divBdr>
                          <w:divsChild>
                            <w:div w:id="1715763860">
                              <w:marLeft w:val="0"/>
                              <w:marRight w:val="0"/>
                              <w:marTop w:val="0"/>
                              <w:marBottom w:val="0"/>
                              <w:divBdr>
                                <w:top w:val="none" w:sz="0" w:space="0" w:color="auto"/>
                                <w:left w:val="none" w:sz="0" w:space="0" w:color="auto"/>
                                <w:bottom w:val="none" w:sz="0" w:space="0" w:color="auto"/>
                                <w:right w:val="none" w:sz="0" w:space="0" w:color="auto"/>
                              </w:divBdr>
                              <w:divsChild>
                                <w:div w:id="1317764301">
                                  <w:marLeft w:val="0"/>
                                  <w:marRight w:val="0"/>
                                  <w:marTop w:val="0"/>
                                  <w:marBottom w:val="0"/>
                                  <w:divBdr>
                                    <w:top w:val="none" w:sz="0" w:space="0" w:color="auto"/>
                                    <w:left w:val="none" w:sz="0" w:space="0" w:color="auto"/>
                                    <w:bottom w:val="none" w:sz="0" w:space="0" w:color="auto"/>
                                    <w:right w:val="none" w:sz="0" w:space="0" w:color="auto"/>
                                  </w:divBdr>
                                  <w:divsChild>
                                    <w:div w:id="703752111">
                                      <w:marLeft w:val="0"/>
                                      <w:marRight w:val="0"/>
                                      <w:marTop w:val="0"/>
                                      <w:marBottom w:val="0"/>
                                      <w:divBdr>
                                        <w:top w:val="none" w:sz="0" w:space="0" w:color="auto"/>
                                        <w:left w:val="none" w:sz="0" w:space="0" w:color="auto"/>
                                        <w:bottom w:val="none" w:sz="0" w:space="0" w:color="auto"/>
                                        <w:right w:val="none" w:sz="0" w:space="0" w:color="auto"/>
                                      </w:divBdr>
                                      <w:divsChild>
                                        <w:div w:id="605388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63384162">
      <w:bodyDiv w:val="1"/>
      <w:marLeft w:val="0"/>
      <w:marRight w:val="0"/>
      <w:marTop w:val="0"/>
      <w:marBottom w:val="0"/>
      <w:divBdr>
        <w:top w:val="none" w:sz="0" w:space="0" w:color="auto"/>
        <w:left w:val="none" w:sz="0" w:space="0" w:color="auto"/>
        <w:bottom w:val="none" w:sz="0" w:space="0" w:color="auto"/>
        <w:right w:val="none" w:sz="0" w:space="0" w:color="auto"/>
      </w:divBdr>
    </w:div>
    <w:div w:id="963737133">
      <w:bodyDiv w:val="1"/>
      <w:marLeft w:val="0"/>
      <w:marRight w:val="0"/>
      <w:marTop w:val="0"/>
      <w:marBottom w:val="0"/>
      <w:divBdr>
        <w:top w:val="none" w:sz="0" w:space="0" w:color="auto"/>
        <w:left w:val="none" w:sz="0" w:space="0" w:color="auto"/>
        <w:bottom w:val="none" w:sz="0" w:space="0" w:color="auto"/>
        <w:right w:val="none" w:sz="0" w:space="0" w:color="auto"/>
      </w:divBdr>
    </w:div>
    <w:div w:id="965115270">
      <w:bodyDiv w:val="1"/>
      <w:marLeft w:val="0"/>
      <w:marRight w:val="0"/>
      <w:marTop w:val="0"/>
      <w:marBottom w:val="0"/>
      <w:divBdr>
        <w:top w:val="none" w:sz="0" w:space="0" w:color="auto"/>
        <w:left w:val="none" w:sz="0" w:space="0" w:color="auto"/>
        <w:bottom w:val="none" w:sz="0" w:space="0" w:color="auto"/>
        <w:right w:val="none" w:sz="0" w:space="0" w:color="auto"/>
      </w:divBdr>
    </w:div>
    <w:div w:id="970092834">
      <w:bodyDiv w:val="1"/>
      <w:marLeft w:val="0"/>
      <w:marRight w:val="0"/>
      <w:marTop w:val="0"/>
      <w:marBottom w:val="0"/>
      <w:divBdr>
        <w:top w:val="none" w:sz="0" w:space="0" w:color="auto"/>
        <w:left w:val="none" w:sz="0" w:space="0" w:color="auto"/>
        <w:bottom w:val="none" w:sz="0" w:space="0" w:color="auto"/>
        <w:right w:val="none" w:sz="0" w:space="0" w:color="auto"/>
      </w:divBdr>
    </w:div>
    <w:div w:id="971059254">
      <w:bodyDiv w:val="1"/>
      <w:marLeft w:val="0"/>
      <w:marRight w:val="0"/>
      <w:marTop w:val="0"/>
      <w:marBottom w:val="0"/>
      <w:divBdr>
        <w:top w:val="none" w:sz="0" w:space="0" w:color="auto"/>
        <w:left w:val="none" w:sz="0" w:space="0" w:color="auto"/>
        <w:bottom w:val="none" w:sz="0" w:space="0" w:color="auto"/>
        <w:right w:val="none" w:sz="0" w:space="0" w:color="auto"/>
      </w:divBdr>
    </w:div>
    <w:div w:id="976495599">
      <w:bodyDiv w:val="1"/>
      <w:marLeft w:val="0"/>
      <w:marRight w:val="0"/>
      <w:marTop w:val="0"/>
      <w:marBottom w:val="0"/>
      <w:divBdr>
        <w:top w:val="none" w:sz="0" w:space="0" w:color="auto"/>
        <w:left w:val="none" w:sz="0" w:space="0" w:color="auto"/>
        <w:bottom w:val="none" w:sz="0" w:space="0" w:color="auto"/>
        <w:right w:val="none" w:sz="0" w:space="0" w:color="auto"/>
      </w:divBdr>
    </w:div>
    <w:div w:id="976842265">
      <w:bodyDiv w:val="1"/>
      <w:marLeft w:val="0"/>
      <w:marRight w:val="0"/>
      <w:marTop w:val="0"/>
      <w:marBottom w:val="0"/>
      <w:divBdr>
        <w:top w:val="none" w:sz="0" w:space="0" w:color="auto"/>
        <w:left w:val="none" w:sz="0" w:space="0" w:color="auto"/>
        <w:bottom w:val="none" w:sz="0" w:space="0" w:color="auto"/>
        <w:right w:val="none" w:sz="0" w:space="0" w:color="auto"/>
      </w:divBdr>
      <w:divsChild>
        <w:div w:id="732772421">
          <w:marLeft w:val="0"/>
          <w:marRight w:val="0"/>
          <w:marTop w:val="0"/>
          <w:marBottom w:val="0"/>
          <w:divBdr>
            <w:top w:val="none" w:sz="0" w:space="0" w:color="auto"/>
            <w:left w:val="none" w:sz="0" w:space="0" w:color="auto"/>
            <w:bottom w:val="none" w:sz="0" w:space="0" w:color="auto"/>
            <w:right w:val="none" w:sz="0" w:space="0" w:color="auto"/>
          </w:divBdr>
          <w:divsChild>
            <w:div w:id="421724755">
              <w:marLeft w:val="0"/>
              <w:marRight w:val="0"/>
              <w:marTop w:val="0"/>
              <w:marBottom w:val="0"/>
              <w:divBdr>
                <w:top w:val="none" w:sz="0" w:space="0" w:color="auto"/>
                <w:left w:val="none" w:sz="0" w:space="0" w:color="auto"/>
                <w:bottom w:val="none" w:sz="0" w:space="0" w:color="auto"/>
                <w:right w:val="none" w:sz="0" w:space="0" w:color="auto"/>
              </w:divBdr>
              <w:divsChild>
                <w:div w:id="1167862771">
                  <w:marLeft w:val="0"/>
                  <w:marRight w:val="0"/>
                  <w:marTop w:val="0"/>
                  <w:marBottom w:val="0"/>
                  <w:divBdr>
                    <w:top w:val="none" w:sz="0" w:space="0" w:color="auto"/>
                    <w:left w:val="none" w:sz="0" w:space="0" w:color="auto"/>
                    <w:bottom w:val="none" w:sz="0" w:space="0" w:color="auto"/>
                    <w:right w:val="none" w:sz="0" w:space="0" w:color="auto"/>
                  </w:divBdr>
                  <w:divsChild>
                    <w:div w:id="1507015362">
                      <w:marLeft w:val="0"/>
                      <w:marRight w:val="0"/>
                      <w:marTop w:val="0"/>
                      <w:marBottom w:val="0"/>
                      <w:divBdr>
                        <w:top w:val="none" w:sz="0" w:space="0" w:color="auto"/>
                        <w:left w:val="none" w:sz="0" w:space="0" w:color="auto"/>
                        <w:bottom w:val="none" w:sz="0" w:space="0" w:color="auto"/>
                        <w:right w:val="none" w:sz="0" w:space="0" w:color="auto"/>
                      </w:divBdr>
                      <w:divsChild>
                        <w:div w:id="1506440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77340025">
      <w:bodyDiv w:val="1"/>
      <w:marLeft w:val="0"/>
      <w:marRight w:val="0"/>
      <w:marTop w:val="0"/>
      <w:marBottom w:val="0"/>
      <w:divBdr>
        <w:top w:val="none" w:sz="0" w:space="0" w:color="auto"/>
        <w:left w:val="none" w:sz="0" w:space="0" w:color="auto"/>
        <w:bottom w:val="none" w:sz="0" w:space="0" w:color="auto"/>
        <w:right w:val="none" w:sz="0" w:space="0" w:color="auto"/>
      </w:divBdr>
      <w:divsChild>
        <w:div w:id="108866013">
          <w:marLeft w:val="446"/>
          <w:marRight w:val="0"/>
          <w:marTop w:val="86"/>
          <w:marBottom w:val="120"/>
          <w:divBdr>
            <w:top w:val="none" w:sz="0" w:space="0" w:color="auto"/>
            <w:left w:val="none" w:sz="0" w:space="0" w:color="auto"/>
            <w:bottom w:val="none" w:sz="0" w:space="0" w:color="auto"/>
            <w:right w:val="none" w:sz="0" w:space="0" w:color="auto"/>
          </w:divBdr>
        </w:div>
        <w:div w:id="2112779836">
          <w:marLeft w:val="446"/>
          <w:marRight w:val="0"/>
          <w:marTop w:val="86"/>
          <w:marBottom w:val="120"/>
          <w:divBdr>
            <w:top w:val="none" w:sz="0" w:space="0" w:color="auto"/>
            <w:left w:val="none" w:sz="0" w:space="0" w:color="auto"/>
            <w:bottom w:val="none" w:sz="0" w:space="0" w:color="auto"/>
            <w:right w:val="none" w:sz="0" w:space="0" w:color="auto"/>
          </w:divBdr>
        </w:div>
        <w:div w:id="409932586">
          <w:marLeft w:val="446"/>
          <w:marRight w:val="0"/>
          <w:marTop w:val="86"/>
          <w:marBottom w:val="120"/>
          <w:divBdr>
            <w:top w:val="none" w:sz="0" w:space="0" w:color="auto"/>
            <w:left w:val="none" w:sz="0" w:space="0" w:color="auto"/>
            <w:bottom w:val="none" w:sz="0" w:space="0" w:color="auto"/>
            <w:right w:val="none" w:sz="0" w:space="0" w:color="auto"/>
          </w:divBdr>
        </w:div>
        <w:div w:id="720059683">
          <w:marLeft w:val="446"/>
          <w:marRight w:val="0"/>
          <w:marTop w:val="86"/>
          <w:marBottom w:val="120"/>
          <w:divBdr>
            <w:top w:val="none" w:sz="0" w:space="0" w:color="auto"/>
            <w:left w:val="none" w:sz="0" w:space="0" w:color="auto"/>
            <w:bottom w:val="none" w:sz="0" w:space="0" w:color="auto"/>
            <w:right w:val="none" w:sz="0" w:space="0" w:color="auto"/>
          </w:divBdr>
        </w:div>
        <w:div w:id="687373497">
          <w:marLeft w:val="446"/>
          <w:marRight w:val="0"/>
          <w:marTop w:val="86"/>
          <w:marBottom w:val="120"/>
          <w:divBdr>
            <w:top w:val="none" w:sz="0" w:space="0" w:color="auto"/>
            <w:left w:val="none" w:sz="0" w:space="0" w:color="auto"/>
            <w:bottom w:val="none" w:sz="0" w:space="0" w:color="auto"/>
            <w:right w:val="none" w:sz="0" w:space="0" w:color="auto"/>
          </w:divBdr>
        </w:div>
        <w:div w:id="1132408059">
          <w:marLeft w:val="446"/>
          <w:marRight w:val="0"/>
          <w:marTop w:val="86"/>
          <w:marBottom w:val="120"/>
          <w:divBdr>
            <w:top w:val="none" w:sz="0" w:space="0" w:color="auto"/>
            <w:left w:val="none" w:sz="0" w:space="0" w:color="auto"/>
            <w:bottom w:val="none" w:sz="0" w:space="0" w:color="auto"/>
            <w:right w:val="none" w:sz="0" w:space="0" w:color="auto"/>
          </w:divBdr>
        </w:div>
      </w:divsChild>
    </w:div>
    <w:div w:id="983973686">
      <w:bodyDiv w:val="1"/>
      <w:marLeft w:val="0"/>
      <w:marRight w:val="0"/>
      <w:marTop w:val="0"/>
      <w:marBottom w:val="0"/>
      <w:divBdr>
        <w:top w:val="none" w:sz="0" w:space="0" w:color="auto"/>
        <w:left w:val="none" w:sz="0" w:space="0" w:color="auto"/>
        <w:bottom w:val="none" w:sz="0" w:space="0" w:color="auto"/>
        <w:right w:val="none" w:sz="0" w:space="0" w:color="auto"/>
      </w:divBdr>
    </w:div>
    <w:div w:id="987517081">
      <w:bodyDiv w:val="1"/>
      <w:marLeft w:val="0"/>
      <w:marRight w:val="0"/>
      <w:marTop w:val="0"/>
      <w:marBottom w:val="0"/>
      <w:divBdr>
        <w:top w:val="none" w:sz="0" w:space="0" w:color="auto"/>
        <w:left w:val="none" w:sz="0" w:space="0" w:color="auto"/>
        <w:bottom w:val="none" w:sz="0" w:space="0" w:color="auto"/>
        <w:right w:val="none" w:sz="0" w:space="0" w:color="auto"/>
      </w:divBdr>
    </w:div>
    <w:div w:id="987707843">
      <w:bodyDiv w:val="1"/>
      <w:marLeft w:val="0"/>
      <w:marRight w:val="0"/>
      <w:marTop w:val="0"/>
      <w:marBottom w:val="0"/>
      <w:divBdr>
        <w:top w:val="none" w:sz="0" w:space="0" w:color="auto"/>
        <w:left w:val="none" w:sz="0" w:space="0" w:color="auto"/>
        <w:bottom w:val="none" w:sz="0" w:space="0" w:color="auto"/>
        <w:right w:val="none" w:sz="0" w:space="0" w:color="auto"/>
      </w:divBdr>
      <w:divsChild>
        <w:div w:id="1908034660">
          <w:marLeft w:val="0"/>
          <w:marRight w:val="0"/>
          <w:marTop w:val="0"/>
          <w:marBottom w:val="0"/>
          <w:divBdr>
            <w:top w:val="none" w:sz="0" w:space="0" w:color="auto"/>
            <w:left w:val="none" w:sz="0" w:space="0" w:color="auto"/>
            <w:bottom w:val="none" w:sz="0" w:space="0" w:color="auto"/>
            <w:right w:val="none" w:sz="0" w:space="0" w:color="auto"/>
          </w:divBdr>
          <w:divsChild>
            <w:div w:id="428888690">
              <w:marLeft w:val="0"/>
              <w:marRight w:val="0"/>
              <w:marTop w:val="0"/>
              <w:marBottom w:val="0"/>
              <w:divBdr>
                <w:top w:val="none" w:sz="0" w:space="0" w:color="auto"/>
                <w:left w:val="none" w:sz="0" w:space="0" w:color="auto"/>
                <w:bottom w:val="none" w:sz="0" w:space="0" w:color="auto"/>
                <w:right w:val="none" w:sz="0" w:space="0" w:color="auto"/>
              </w:divBdr>
              <w:divsChild>
                <w:div w:id="736705040">
                  <w:marLeft w:val="0"/>
                  <w:marRight w:val="0"/>
                  <w:marTop w:val="0"/>
                  <w:marBottom w:val="0"/>
                  <w:divBdr>
                    <w:top w:val="none" w:sz="0" w:space="0" w:color="auto"/>
                    <w:left w:val="none" w:sz="0" w:space="0" w:color="auto"/>
                    <w:bottom w:val="none" w:sz="0" w:space="0" w:color="auto"/>
                    <w:right w:val="none" w:sz="0" w:space="0" w:color="auto"/>
                  </w:divBdr>
                  <w:divsChild>
                    <w:div w:id="1215003898">
                      <w:marLeft w:val="0"/>
                      <w:marRight w:val="0"/>
                      <w:marTop w:val="0"/>
                      <w:marBottom w:val="0"/>
                      <w:divBdr>
                        <w:top w:val="none" w:sz="0" w:space="0" w:color="auto"/>
                        <w:left w:val="none" w:sz="0" w:space="0" w:color="auto"/>
                        <w:bottom w:val="none" w:sz="0" w:space="0" w:color="auto"/>
                        <w:right w:val="none" w:sz="0" w:space="0" w:color="auto"/>
                      </w:divBdr>
                      <w:divsChild>
                        <w:div w:id="1836409777">
                          <w:marLeft w:val="0"/>
                          <w:marRight w:val="0"/>
                          <w:marTop w:val="0"/>
                          <w:marBottom w:val="0"/>
                          <w:divBdr>
                            <w:top w:val="none" w:sz="0" w:space="0" w:color="auto"/>
                            <w:left w:val="none" w:sz="0" w:space="0" w:color="auto"/>
                            <w:bottom w:val="none" w:sz="0" w:space="0" w:color="auto"/>
                            <w:right w:val="none" w:sz="0" w:space="0" w:color="auto"/>
                          </w:divBdr>
                          <w:divsChild>
                            <w:div w:id="2035642769">
                              <w:marLeft w:val="0"/>
                              <w:marRight w:val="0"/>
                              <w:marTop w:val="0"/>
                              <w:marBottom w:val="0"/>
                              <w:divBdr>
                                <w:top w:val="none" w:sz="0" w:space="0" w:color="auto"/>
                                <w:left w:val="none" w:sz="0" w:space="0" w:color="auto"/>
                                <w:bottom w:val="none" w:sz="0" w:space="0" w:color="auto"/>
                                <w:right w:val="none" w:sz="0" w:space="0" w:color="auto"/>
                              </w:divBdr>
                              <w:divsChild>
                                <w:div w:id="865168942">
                                  <w:marLeft w:val="0"/>
                                  <w:marRight w:val="0"/>
                                  <w:marTop w:val="0"/>
                                  <w:marBottom w:val="0"/>
                                  <w:divBdr>
                                    <w:top w:val="none" w:sz="0" w:space="0" w:color="auto"/>
                                    <w:left w:val="none" w:sz="0" w:space="0" w:color="auto"/>
                                    <w:bottom w:val="none" w:sz="0" w:space="0" w:color="auto"/>
                                    <w:right w:val="none" w:sz="0" w:space="0" w:color="auto"/>
                                  </w:divBdr>
                                  <w:divsChild>
                                    <w:div w:id="325208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2398571">
                          <w:marLeft w:val="0"/>
                          <w:marRight w:val="0"/>
                          <w:marTop w:val="0"/>
                          <w:marBottom w:val="0"/>
                          <w:divBdr>
                            <w:top w:val="none" w:sz="0" w:space="0" w:color="auto"/>
                            <w:left w:val="none" w:sz="0" w:space="0" w:color="auto"/>
                            <w:bottom w:val="none" w:sz="0" w:space="0" w:color="auto"/>
                            <w:right w:val="none" w:sz="0" w:space="0" w:color="auto"/>
                          </w:divBdr>
                          <w:divsChild>
                            <w:div w:id="356393385">
                              <w:marLeft w:val="0"/>
                              <w:marRight w:val="0"/>
                              <w:marTop w:val="0"/>
                              <w:marBottom w:val="0"/>
                              <w:divBdr>
                                <w:top w:val="none" w:sz="0" w:space="0" w:color="auto"/>
                                <w:left w:val="none" w:sz="0" w:space="0" w:color="auto"/>
                                <w:bottom w:val="none" w:sz="0" w:space="0" w:color="auto"/>
                                <w:right w:val="none" w:sz="0" w:space="0" w:color="auto"/>
                              </w:divBdr>
                              <w:divsChild>
                                <w:div w:id="436369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89208761">
      <w:bodyDiv w:val="1"/>
      <w:marLeft w:val="0"/>
      <w:marRight w:val="0"/>
      <w:marTop w:val="0"/>
      <w:marBottom w:val="0"/>
      <w:divBdr>
        <w:top w:val="none" w:sz="0" w:space="0" w:color="auto"/>
        <w:left w:val="none" w:sz="0" w:space="0" w:color="auto"/>
        <w:bottom w:val="none" w:sz="0" w:space="0" w:color="auto"/>
        <w:right w:val="none" w:sz="0" w:space="0" w:color="auto"/>
      </w:divBdr>
    </w:div>
    <w:div w:id="990719406">
      <w:bodyDiv w:val="1"/>
      <w:marLeft w:val="0"/>
      <w:marRight w:val="0"/>
      <w:marTop w:val="0"/>
      <w:marBottom w:val="0"/>
      <w:divBdr>
        <w:top w:val="none" w:sz="0" w:space="0" w:color="auto"/>
        <w:left w:val="none" w:sz="0" w:space="0" w:color="auto"/>
        <w:bottom w:val="none" w:sz="0" w:space="0" w:color="auto"/>
        <w:right w:val="none" w:sz="0" w:space="0" w:color="auto"/>
      </w:divBdr>
    </w:div>
    <w:div w:id="992879794">
      <w:bodyDiv w:val="1"/>
      <w:marLeft w:val="0"/>
      <w:marRight w:val="0"/>
      <w:marTop w:val="0"/>
      <w:marBottom w:val="0"/>
      <w:divBdr>
        <w:top w:val="none" w:sz="0" w:space="0" w:color="auto"/>
        <w:left w:val="none" w:sz="0" w:space="0" w:color="auto"/>
        <w:bottom w:val="none" w:sz="0" w:space="0" w:color="auto"/>
        <w:right w:val="none" w:sz="0" w:space="0" w:color="auto"/>
      </w:divBdr>
    </w:div>
    <w:div w:id="997348416">
      <w:bodyDiv w:val="1"/>
      <w:marLeft w:val="0"/>
      <w:marRight w:val="0"/>
      <w:marTop w:val="0"/>
      <w:marBottom w:val="0"/>
      <w:divBdr>
        <w:top w:val="none" w:sz="0" w:space="0" w:color="auto"/>
        <w:left w:val="none" w:sz="0" w:space="0" w:color="auto"/>
        <w:bottom w:val="none" w:sz="0" w:space="0" w:color="auto"/>
        <w:right w:val="none" w:sz="0" w:space="0" w:color="auto"/>
      </w:divBdr>
    </w:div>
    <w:div w:id="1000229619">
      <w:bodyDiv w:val="1"/>
      <w:marLeft w:val="0"/>
      <w:marRight w:val="0"/>
      <w:marTop w:val="0"/>
      <w:marBottom w:val="0"/>
      <w:divBdr>
        <w:top w:val="none" w:sz="0" w:space="0" w:color="auto"/>
        <w:left w:val="none" w:sz="0" w:space="0" w:color="auto"/>
        <w:bottom w:val="none" w:sz="0" w:space="0" w:color="auto"/>
        <w:right w:val="none" w:sz="0" w:space="0" w:color="auto"/>
      </w:divBdr>
    </w:div>
    <w:div w:id="1003317252">
      <w:bodyDiv w:val="1"/>
      <w:marLeft w:val="0"/>
      <w:marRight w:val="0"/>
      <w:marTop w:val="0"/>
      <w:marBottom w:val="0"/>
      <w:divBdr>
        <w:top w:val="none" w:sz="0" w:space="0" w:color="auto"/>
        <w:left w:val="none" w:sz="0" w:space="0" w:color="auto"/>
        <w:bottom w:val="none" w:sz="0" w:space="0" w:color="auto"/>
        <w:right w:val="none" w:sz="0" w:space="0" w:color="auto"/>
      </w:divBdr>
    </w:div>
    <w:div w:id="1011878492">
      <w:bodyDiv w:val="1"/>
      <w:marLeft w:val="0"/>
      <w:marRight w:val="0"/>
      <w:marTop w:val="0"/>
      <w:marBottom w:val="0"/>
      <w:divBdr>
        <w:top w:val="none" w:sz="0" w:space="0" w:color="auto"/>
        <w:left w:val="none" w:sz="0" w:space="0" w:color="auto"/>
        <w:bottom w:val="none" w:sz="0" w:space="0" w:color="auto"/>
        <w:right w:val="none" w:sz="0" w:space="0" w:color="auto"/>
      </w:divBdr>
    </w:div>
    <w:div w:id="1012412954">
      <w:bodyDiv w:val="1"/>
      <w:marLeft w:val="0"/>
      <w:marRight w:val="0"/>
      <w:marTop w:val="0"/>
      <w:marBottom w:val="0"/>
      <w:divBdr>
        <w:top w:val="none" w:sz="0" w:space="0" w:color="auto"/>
        <w:left w:val="none" w:sz="0" w:space="0" w:color="auto"/>
        <w:bottom w:val="none" w:sz="0" w:space="0" w:color="auto"/>
        <w:right w:val="none" w:sz="0" w:space="0" w:color="auto"/>
      </w:divBdr>
      <w:divsChild>
        <w:div w:id="450321236">
          <w:marLeft w:val="0"/>
          <w:marRight w:val="0"/>
          <w:marTop w:val="0"/>
          <w:marBottom w:val="0"/>
          <w:divBdr>
            <w:top w:val="none" w:sz="0" w:space="0" w:color="auto"/>
            <w:left w:val="none" w:sz="0" w:space="0" w:color="auto"/>
            <w:bottom w:val="none" w:sz="0" w:space="0" w:color="auto"/>
            <w:right w:val="none" w:sz="0" w:space="0" w:color="auto"/>
          </w:divBdr>
        </w:div>
      </w:divsChild>
    </w:div>
    <w:div w:id="1013729066">
      <w:bodyDiv w:val="1"/>
      <w:marLeft w:val="0"/>
      <w:marRight w:val="0"/>
      <w:marTop w:val="0"/>
      <w:marBottom w:val="0"/>
      <w:divBdr>
        <w:top w:val="none" w:sz="0" w:space="0" w:color="auto"/>
        <w:left w:val="none" w:sz="0" w:space="0" w:color="auto"/>
        <w:bottom w:val="none" w:sz="0" w:space="0" w:color="auto"/>
        <w:right w:val="none" w:sz="0" w:space="0" w:color="auto"/>
      </w:divBdr>
    </w:div>
    <w:div w:id="1013999347">
      <w:bodyDiv w:val="1"/>
      <w:marLeft w:val="0"/>
      <w:marRight w:val="0"/>
      <w:marTop w:val="0"/>
      <w:marBottom w:val="0"/>
      <w:divBdr>
        <w:top w:val="none" w:sz="0" w:space="0" w:color="auto"/>
        <w:left w:val="none" w:sz="0" w:space="0" w:color="auto"/>
        <w:bottom w:val="none" w:sz="0" w:space="0" w:color="auto"/>
        <w:right w:val="none" w:sz="0" w:space="0" w:color="auto"/>
      </w:divBdr>
    </w:div>
    <w:div w:id="1019699089">
      <w:bodyDiv w:val="1"/>
      <w:marLeft w:val="0"/>
      <w:marRight w:val="0"/>
      <w:marTop w:val="0"/>
      <w:marBottom w:val="0"/>
      <w:divBdr>
        <w:top w:val="none" w:sz="0" w:space="0" w:color="auto"/>
        <w:left w:val="none" w:sz="0" w:space="0" w:color="auto"/>
        <w:bottom w:val="none" w:sz="0" w:space="0" w:color="auto"/>
        <w:right w:val="none" w:sz="0" w:space="0" w:color="auto"/>
      </w:divBdr>
    </w:div>
    <w:div w:id="1026250197">
      <w:bodyDiv w:val="1"/>
      <w:marLeft w:val="0"/>
      <w:marRight w:val="0"/>
      <w:marTop w:val="0"/>
      <w:marBottom w:val="0"/>
      <w:divBdr>
        <w:top w:val="none" w:sz="0" w:space="0" w:color="auto"/>
        <w:left w:val="none" w:sz="0" w:space="0" w:color="auto"/>
        <w:bottom w:val="none" w:sz="0" w:space="0" w:color="auto"/>
        <w:right w:val="none" w:sz="0" w:space="0" w:color="auto"/>
      </w:divBdr>
    </w:div>
    <w:div w:id="1027410148">
      <w:bodyDiv w:val="1"/>
      <w:marLeft w:val="0"/>
      <w:marRight w:val="0"/>
      <w:marTop w:val="0"/>
      <w:marBottom w:val="0"/>
      <w:divBdr>
        <w:top w:val="none" w:sz="0" w:space="0" w:color="auto"/>
        <w:left w:val="none" w:sz="0" w:space="0" w:color="auto"/>
        <w:bottom w:val="none" w:sz="0" w:space="0" w:color="auto"/>
        <w:right w:val="none" w:sz="0" w:space="0" w:color="auto"/>
      </w:divBdr>
    </w:div>
    <w:div w:id="1027485821">
      <w:bodyDiv w:val="1"/>
      <w:marLeft w:val="0"/>
      <w:marRight w:val="0"/>
      <w:marTop w:val="0"/>
      <w:marBottom w:val="0"/>
      <w:divBdr>
        <w:top w:val="none" w:sz="0" w:space="0" w:color="auto"/>
        <w:left w:val="none" w:sz="0" w:space="0" w:color="auto"/>
        <w:bottom w:val="none" w:sz="0" w:space="0" w:color="auto"/>
        <w:right w:val="none" w:sz="0" w:space="0" w:color="auto"/>
      </w:divBdr>
    </w:div>
    <w:div w:id="1028678311">
      <w:bodyDiv w:val="1"/>
      <w:marLeft w:val="0"/>
      <w:marRight w:val="0"/>
      <w:marTop w:val="0"/>
      <w:marBottom w:val="0"/>
      <w:divBdr>
        <w:top w:val="none" w:sz="0" w:space="0" w:color="auto"/>
        <w:left w:val="none" w:sz="0" w:space="0" w:color="auto"/>
        <w:bottom w:val="none" w:sz="0" w:space="0" w:color="auto"/>
        <w:right w:val="none" w:sz="0" w:space="0" w:color="auto"/>
      </w:divBdr>
    </w:div>
    <w:div w:id="1031489090">
      <w:bodyDiv w:val="1"/>
      <w:marLeft w:val="0"/>
      <w:marRight w:val="0"/>
      <w:marTop w:val="0"/>
      <w:marBottom w:val="0"/>
      <w:divBdr>
        <w:top w:val="none" w:sz="0" w:space="0" w:color="auto"/>
        <w:left w:val="none" w:sz="0" w:space="0" w:color="auto"/>
        <w:bottom w:val="none" w:sz="0" w:space="0" w:color="auto"/>
        <w:right w:val="none" w:sz="0" w:space="0" w:color="auto"/>
      </w:divBdr>
    </w:div>
    <w:div w:id="1032459568">
      <w:bodyDiv w:val="1"/>
      <w:marLeft w:val="0"/>
      <w:marRight w:val="0"/>
      <w:marTop w:val="0"/>
      <w:marBottom w:val="0"/>
      <w:divBdr>
        <w:top w:val="none" w:sz="0" w:space="0" w:color="auto"/>
        <w:left w:val="none" w:sz="0" w:space="0" w:color="auto"/>
        <w:bottom w:val="none" w:sz="0" w:space="0" w:color="auto"/>
        <w:right w:val="none" w:sz="0" w:space="0" w:color="auto"/>
      </w:divBdr>
    </w:div>
    <w:div w:id="1034572787">
      <w:bodyDiv w:val="1"/>
      <w:marLeft w:val="0"/>
      <w:marRight w:val="0"/>
      <w:marTop w:val="0"/>
      <w:marBottom w:val="0"/>
      <w:divBdr>
        <w:top w:val="none" w:sz="0" w:space="0" w:color="auto"/>
        <w:left w:val="none" w:sz="0" w:space="0" w:color="auto"/>
        <w:bottom w:val="none" w:sz="0" w:space="0" w:color="auto"/>
        <w:right w:val="none" w:sz="0" w:space="0" w:color="auto"/>
      </w:divBdr>
    </w:div>
    <w:div w:id="1038896272">
      <w:bodyDiv w:val="1"/>
      <w:marLeft w:val="0"/>
      <w:marRight w:val="0"/>
      <w:marTop w:val="0"/>
      <w:marBottom w:val="0"/>
      <w:divBdr>
        <w:top w:val="none" w:sz="0" w:space="0" w:color="auto"/>
        <w:left w:val="none" w:sz="0" w:space="0" w:color="auto"/>
        <w:bottom w:val="none" w:sz="0" w:space="0" w:color="auto"/>
        <w:right w:val="none" w:sz="0" w:space="0" w:color="auto"/>
      </w:divBdr>
    </w:div>
    <w:div w:id="1041788060">
      <w:bodyDiv w:val="1"/>
      <w:marLeft w:val="0"/>
      <w:marRight w:val="0"/>
      <w:marTop w:val="0"/>
      <w:marBottom w:val="0"/>
      <w:divBdr>
        <w:top w:val="none" w:sz="0" w:space="0" w:color="auto"/>
        <w:left w:val="none" w:sz="0" w:space="0" w:color="auto"/>
        <w:bottom w:val="none" w:sz="0" w:space="0" w:color="auto"/>
        <w:right w:val="none" w:sz="0" w:space="0" w:color="auto"/>
      </w:divBdr>
    </w:div>
    <w:div w:id="1044788677">
      <w:bodyDiv w:val="1"/>
      <w:marLeft w:val="0"/>
      <w:marRight w:val="0"/>
      <w:marTop w:val="0"/>
      <w:marBottom w:val="0"/>
      <w:divBdr>
        <w:top w:val="none" w:sz="0" w:space="0" w:color="auto"/>
        <w:left w:val="none" w:sz="0" w:space="0" w:color="auto"/>
        <w:bottom w:val="none" w:sz="0" w:space="0" w:color="auto"/>
        <w:right w:val="none" w:sz="0" w:space="0" w:color="auto"/>
      </w:divBdr>
    </w:div>
    <w:div w:id="1045331945">
      <w:bodyDiv w:val="1"/>
      <w:marLeft w:val="0"/>
      <w:marRight w:val="0"/>
      <w:marTop w:val="0"/>
      <w:marBottom w:val="0"/>
      <w:divBdr>
        <w:top w:val="none" w:sz="0" w:space="0" w:color="auto"/>
        <w:left w:val="none" w:sz="0" w:space="0" w:color="auto"/>
        <w:bottom w:val="none" w:sz="0" w:space="0" w:color="auto"/>
        <w:right w:val="none" w:sz="0" w:space="0" w:color="auto"/>
      </w:divBdr>
    </w:div>
    <w:div w:id="1045449622">
      <w:bodyDiv w:val="1"/>
      <w:marLeft w:val="0"/>
      <w:marRight w:val="0"/>
      <w:marTop w:val="0"/>
      <w:marBottom w:val="0"/>
      <w:divBdr>
        <w:top w:val="none" w:sz="0" w:space="0" w:color="auto"/>
        <w:left w:val="none" w:sz="0" w:space="0" w:color="auto"/>
        <w:bottom w:val="none" w:sz="0" w:space="0" w:color="auto"/>
        <w:right w:val="none" w:sz="0" w:space="0" w:color="auto"/>
      </w:divBdr>
    </w:div>
    <w:div w:id="1049304550">
      <w:bodyDiv w:val="1"/>
      <w:marLeft w:val="0"/>
      <w:marRight w:val="0"/>
      <w:marTop w:val="0"/>
      <w:marBottom w:val="0"/>
      <w:divBdr>
        <w:top w:val="none" w:sz="0" w:space="0" w:color="auto"/>
        <w:left w:val="none" w:sz="0" w:space="0" w:color="auto"/>
        <w:bottom w:val="none" w:sz="0" w:space="0" w:color="auto"/>
        <w:right w:val="none" w:sz="0" w:space="0" w:color="auto"/>
      </w:divBdr>
    </w:div>
    <w:div w:id="1050421983">
      <w:bodyDiv w:val="1"/>
      <w:marLeft w:val="0"/>
      <w:marRight w:val="0"/>
      <w:marTop w:val="0"/>
      <w:marBottom w:val="0"/>
      <w:divBdr>
        <w:top w:val="none" w:sz="0" w:space="0" w:color="auto"/>
        <w:left w:val="none" w:sz="0" w:space="0" w:color="auto"/>
        <w:bottom w:val="none" w:sz="0" w:space="0" w:color="auto"/>
        <w:right w:val="none" w:sz="0" w:space="0" w:color="auto"/>
      </w:divBdr>
    </w:div>
    <w:div w:id="1065760468">
      <w:bodyDiv w:val="1"/>
      <w:marLeft w:val="0"/>
      <w:marRight w:val="0"/>
      <w:marTop w:val="0"/>
      <w:marBottom w:val="0"/>
      <w:divBdr>
        <w:top w:val="none" w:sz="0" w:space="0" w:color="auto"/>
        <w:left w:val="none" w:sz="0" w:space="0" w:color="auto"/>
        <w:bottom w:val="none" w:sz="0" w:space="0" w:color="auto"/>
        <w:right w:val="none" w:sz="0" w:space="0" w:color="auto"/>
      </w:divBdr>
    </w:div>
    <w:div w:id="1075274323">
      <w:bodyDiv w:val="1"/>
      <w:marLeft w:val="0"/>
      <w:marRight w:val="0"/>
      <w:marTop w:val="0"/>
      <w:marBottom w:val="0"/>
      <w:divBdr>
        <w:top w:val="none" w:sz="0" w:space="0" w:color="auto"/>
        <w:left w:val="none" w:sz="0" w:space="0" w:color="auto"/>
        <w:bottom w:val="none" w:sz="0" w:space="0" w:color="auto"/>
        <w:right w:val="none" w:sz="0" w:space="0" w:color="auto"/>
      </w:divBdr>
    </w:div>
    <w:div w:id="1079013072">
      <w:bodyDiv w:val="1"/>
      <w:marLeft w:val="0"/>
      <w:marRight w:val="0"/>
      <w:marTop w:val="0"/>
      <w:marBottom w:val="0"/>
      <w:divBdr>
        <w:top w:val="none" w:sz="0" w:space="0" w:color="auto"/>
        <w:left w:val="none" w:sz="0" w:space="0" w:color="auto"/>
        <w:bottom w:val="none" w:sz="0" w:space="0" w:color="auto"/>
        <w:right w:val="none" w:sz="0" w:space="0" w:color="auto"/>
      </w:divBdr>
    </w:div>
    <w:div w:id="1079401682">
      <w:bodyDiv w:val="1"/>
      <w:marLeft w:val="0"/>
      <w:marRight w:val="0"/>
      <w:marTop w:val="0"/>
      <w:marBottom w:val="0"/>
      <w:divBdr>
        <w:top w:val="none" w:sz="0" w:space="0" w:color="auto"/>
        <w:left w:val="none" w:sz="0" w:space="0" w:color="auto"/>
        <w:bottom w:val="none" w:sz="0" w:space="0" w:color="auto"/>
        <w:right w:val="none" w:sz="0" w:space="0" w:color="auto"/>
      </w:divBdr>
    </w:div>
    <w:div w:id="1079641234">
      <w:bodyDiv w:val="1"/>
      <w:marLeft w:val="0"/>
      <w:marRight w:val="0"/>
      <w:marTop w:val="0"/>
      <w:marBottom w:val="0"/>
      <w:divBdr>
        <w:top w:val="none" w:sz="0" w:space="0" w:color="auto"/>
        <w:left w:val="none" w:sz="0" w:space="0" w:color="auto"/>
        <w:bottom w:val="none" w:sz="0" w:space="0" w:color="auto"/>
        <w:right w:val="none" w:sz="0" w:space="0" w:color="auto"/>
      </w:divBdr>
    </w:div>
    <w:div w:id="1084691069">
      <w:bodyDiv w:val="1"/>
      <w:marLeft w:val="0"/>
      <w:marRight w:val="0"/>
      <w:marTop w:val="0"/>
      <w:marBottom w:val="0"/>
      <w:divBdr>
        <w:top w:val="none" w:sz="0" w:space="0" w:color="auto"/>
        <w:left w:val="none" w:sz="0" w:space="0" w:color="auto"/>
        <w:bottom w:val="none" w:sz="0" w:space="0" w:color="auto"/>
        <w:right w:val="none" w:sz="0" w:space="0" w:color="auto"/>
      </w:divBdr>
    </w:div>
    <w:div w:id="1085415448">
      <w:bodyDiv w:val="1"/>
      <w:marLeft w:val="0"/>
      <w:marRight w:val="0"/>
      <w:marTop w:val="0"/>
      <w:marBottom w:val="0"/>
      <w:divBdr>
        <w:top w:val="none" w:sz="0" w:space="0" w:color="auto"/>
        <w:left w:val="none" w:sz="0" w:space="0" w:color="auto"/>
        <w:bottom w:val="none" w:sz="0" w:space="0" w:color="auto"/>
        <w:right w:val="none" w:sz="0" w:space="0" w:color="auto"/>
      </w:divBdr>
      <w:divsChild>
        <w:div w:id="196545452">
          <w:marLeft w:val="0"/>
          <w:marRight w:val="0"/>
          <w:marTop w:val="0"/>
          <w:marBottom w:val="0"/>
          <w:divBdr>
            <w:top w:val="none" w:sz="0" w:space="0" w:color="auto"/>
            <w:left w:val="none" w:sz="0" w:space="0" w:color="auto"/>
            <w:bottom w:val="none" w:sz="0" w:space="0" w:color="auto"/>
            <w:right w:val="none" w:sz="0" w:space="0" w:color="auto"/>
          </w:divBdr>
          <w:divsChild>
            <w:div w:id="253369930">
              <w:marLeft w:val="0"/>
              <w:marRight w:val="0"/>
              <w:marTop w:val="0"/>
              <w:marBottom w:val="0"/>
              <w:divBdr>
                <w:top w:val="none" w:sz="0" w:space="0" w:color="auto"/>
                <w:left w:val="none" w:sz="0" w:space="0" w:color="auto"/>
                <w:bottom w:val="none" w:sz="0" w:space="0" w:color="auto"/>
                <w:right w:val="none" w:sz="0" w:space="0" w:color="auto"/>
              </w:divBdr>
              <w:divsChild>
                <w:div w:id="1682471805">
                  <w:marLeft w:val="0"/>
                  <w:marRight w:val="0"/>
                  <w:marTop w:val="0"/>
                  <w:marBottom w:val="0"/>
                  <w:divBdr>
                    <w:top w:val="none" w:sz="0" w:space="0" w:color="auto"/>
                    <w:left w:val="none" w:sz="0" w:space="0" w:color="auto"/>
                    <w:bottom w:val="none" w:sz="0" w:space="0" w:color="auto"/>
                    <w:right w:val="none" w:sz="0" w:space="0" w:color="auto"/>
                  </w:divBdr>
                  <w:divsChild>
                    <w:div w:id="2083869598">
                      <w:marLeft w:val="0"/>
                      <w:marRight w:val="0"/>
                      <w:marTop w:val="0"/>
                      <w:marBottom w:val="0"/>
                      <w:divBdr>
                        <w:top w:val="none" w:sz="0" w:space="0" w:color="auto"/>
                        <w:left w:val="none" w:sz="0" w:space="0" w:color="auto"/>
                        <w:bottom w:val="none" w:sz="0" w:space="0" w:color="auto"/>
                        <w:right w:val="none" w:sz="0" w:space="0" w:color="auto"/>
                      </w:divBdr>
                      <w:divsChild>
                        <w:div w:id="1540699003">
                          <w:marLeft w:val="0"/>
                          <w:marRight w:val="0"/>
                          <w:marTop w:val="0"/>
                          <w:marBottom w:val="0"/>
                          <w:divBdr>
                            <w:top w:val="none" w:sz="0" w:space="0" w:color="auto"/>
                            <w:left w:val="none" w:sz="0" w:space="0" w:color="auto"/>
                            <w:bottom w:val="none" w:sz="0" w:space="0" w:color="auto"/>
                            <w:right w:val="none" w:sz="0" w:space="0" w:color="auto"/>
                          </w:divBdr>
                          <w:divsChild>
                            <w:div w:id="195319643">
                              <w:marLeft w:val="0"/>
                              <w:marRight w:val="0"/>
                              <w:marTop w:val="0"/>
                              <w:marBottom w:val="0"/>
                              <w:divBdr>
                                <w:top w:val="none" w:sz="0" w:space="0" w:color="auto"/>
                                <w:left w:val="none" w:sz="0" w:space="0" w:color="auto"/>
                                <w:bottom w:val="none" w:sz="0" w:space="0" w:color="auto"/>
                                <w:right w:val="none" w:sz="0" w:space="0" w:color="auto"/>
                              </w:divBdr>
                              <w:divsChild>
                                <w:div w:id="1630823391">
                                  <w:marLeft w:val="0"/>
                                  <w:marRight w:val="0"/>
                                  <w:marTop w:val="0"/>
                                  <w:marBottom w:val="0"/>
                                  <w:divBdr>
                                    <w:top w:val="none" w:sz="0" w:space="0" w:color="auto"/>
                                    <w:left w:val="none" w:sz="0" w:space="0" w:color="auto"/>
                                    <w:bottom w:val="none" w:sz="0" w:space="0" w:color="auto"/>
                                    <w:right w:val="none" w:sz="0" w:space="0" w:color="auto"/>
                                  </w:divBdr>
                                  <w:divsChild>
                                    <w:div w:id="205341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9647336">
                          <w:marLeft w:val="0"/>
                          <w:marRight w:val="0"/>
                          <w:marTop w:val="0"/>
                          <w:marBottom w:val="0"/>
                          <w:divBdr>
                            <w:top w:val="none" w:sz="0" w:space="0" w:color="auto"/>
                            <w:left w:val="none" w:sz="0" w:space="0" w:color="auto"/>
                            <w:bottom w:val="none" w:sz="0" w:space="0" w:color="auto"/>
                            <w:right w:val="none" w:sz="0" w:space="0" w:color="auto"/>
                          </w:divBdr>
                          <w:divsChild>
                            <w:div w:id="853617204">
                              <w:marLeft w:val="0"/>
                              <w:marRight w:val="0"/>
                              <w:marTop w:val="0"/>
                              <w:marBottom w:val="0"/>
                              <w:divBdr>
                                <w:top w:val="none" w:sz="0" w:space="0" w:color="auto"/>
                                <w:left w:val="none" w:sz="0" w:space="0" w:color="auto"/>
                                <w:bottom w:val="none" w:sz="0" w:space="0" w:color="auto"/>
                                <w:right w:val="none" w:sz="0" w:space="0" w:color="auto"/>
                              </w:divBdr>
                              <w:divsChild>
                                <w:div w:id="114830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85802306">
      <w:bodyDiv w:val="1"/>
      <w:marLeft w:val="0"/>
      <w:marRight w:val="0"/>
      <w:marTop w:val="0"/>
      <w:marBottom w:val="0"/>
      <w:divBdr>
        <w:top w:val="none" w:sz="0" w:space="0" w:color="auto"/>
        <w:left w:val="none" w:sz="0" w:space="0" w:color="auto"/>
        <w:bottom w:val="none" w:sz="0" w:space="0" w:color="auto"/>
        <w:right w:val="none" w:sz="0" w:space="0" w:color="auto"/>
      </w:divBdr>
    </w:div>
    <w:div w:id="1090543126">
      <w:bodyDiv w:val="1"/>
      <w:marLeft w:val="0"/>
      <w:marRight w:val="0"/>
      <w:marTop w:val="0"/>
      <w:marBottom w:val="0"/>
      <w:divBdr>
        <w:top w:val="none" w:sz="0" w:space="0" w:color="auto"/>
        <w:left w:val="none" w:sz="0" w:space="0" w:color="auto"/>
        <w:bottom w:val="none" w:sz="0" w:space="0" w:color="auto"/>
        <w:right w:val="none" w:sz="0" w:space="0" w:color="auto"/>
      </w:divBdr>
    </w:div>
    <w:div w:id="1091050452">
      <w:bodyDiv w:val="1"/>
      <w:marLeft w:val="0"/>
      <w:marRight w:val="0"/>
      <w:marTop w:val="0"/>
      <w:marBottom w:val="0"/>
      <w:divBdr>
        <w:top w:val="none" w:sz="0" w:space="0" w:color="auto"/>
        <w:left w:val="none" w:sz="0" w:space="0" w:color="auto"/>
        <w:bottom w:val="none" w:sz="0" w:space="0" w:color="auto"/>
        <w:right w:val="none" w:sz="0" w:space="0" w:color="auto"/>
      </w:divBdr>
    </w:div>
    <w:div w:id="1096747058">
      <w:bodyDiv w:val="1"/>
      <w:marLeft w:val="0"/>
      <w:marRight w:val="0"/>
      <w:marTop w:val="0"/>
      <w:marBottom w:val="0"/>
      <w:divBdr>
        <w:top w:val="none" w:sz="0" w:space="0" w:color="auto"/>
        <w:left w:val="none" w:sz="0" w:space="0" w:color="auto"/>
        <w:bottom w:val="none" w:sz="0" w:space="0" w:color="auto"/>
        <w:right w:val="none" w:sz="0" w:space="0" w:color="auto"/>
      </w:divBdr>
    </w:div>
    <w:div w:id="1102842140">
      <w:bodyDiv w:val="1"/>
      <w:marLeft w:val="0"/>
      <w:marRight w:val="0"/>
      <w:marTop w:val="0"/>
      <w:marBottom w:val="0"/>
      <w:divBdr>
        <w:top w:val="none" w:sz="0" w:space="0" w:color="auto"/>
        <w:left w:val="none" w:sz="0" w:space="0" w:color="auto"/>
        <w:bottom w:val="none" w:sz="0" w:space="0" w:color="auto"/>
        <w:right w:val="none" w:sz="0" w:space="0" w:color="auto"/>
      </w:divBdr>
      <w:divsChild>
        <w:div w:id="1628704000">
          <w:marLeft w:val="0"/>
          <w:marRight w:val="0"/>
          <w:marTop w:val="0"/>
          <w:marBottom w:val="0"/>
          <w:divBdr>
            <w:top w:val="none" w:sz="0" w:space="0" w:color="auto"/>
            <w:left w:val="none" w:sz="0" w:space="0" w:color="auto"/>
            <w:bottom w:val="none" w:sz="0" w:space="0" w:color="auto"/>
            <w:right w:val="none" w:sz="0" w:space="0" w:color="auto"/>
          </w:divBdr>
          <w:divsChild>
            <w:div w:id="474371447">
              <w:marLeft w:val="0"/>
              <w:marRight w:val="0"/>
              <w:marTop w:val="0"/>
              <w:marBottom w:val="0"/>
              <w:divBdr>
                <w:top w:val="none" w:sz="0" w:space="0" w:color="auto"/>
                <w:left w:val="none" w:sz="0" w:space="0" w:color="auto"/>
                <w:bottom w:val="none" w:sz="0" w:space="0" w:color="auto"/>
                <w:right w:val="none" w:sz="0" w:space="0" w:color="auto"/>
              </w:divBdr>
              <w:divsChild>
                <w:div w:id="2091735514">
                  <w:marLeft w:val="0"/>
                  <w:marRight w:val="0"/>
                  <w:marTop w:val="0"/>
                  <w:marBottom w:val="0"/>
                  <w:divBdr>
                    <w:top w:val="none" w:sz="0" w:space="0" w:color="auto"/>
                    <w:left w:val="none" w:sz="0" w:space="0" w:color="auto"/>
                    <w:bottom w:val="none" w:sz="0" w:space="0" w:color="auto"/>
                    <w:right w:val="none" w:sz="0" w:space="0" w:color="auto"/>
                  </w:divBdr>
                  <w:divsChild>
                    <w:div w:id="1019087280">
                      <w:marLeft w:val="0"/>
                      <w:marRight w:val="0"/>
                      <w:marTop w:val="0"/>
                      <w:marBottom w:val="0"/>
                      <w:divBdr>
                        <w:top w:val="none" w:sz="0" w:space="0" w:color="auto"/>
                        <w:left w:val="none" w:sz="0" w:space="0" w:color="auto"/>
                        <w:bottom w:val="none" w:sz="0" w:space="0" w:color="auto"/>
                        <w:right w:val="none" w:sz="0" w:space="0" w:color="auto"/>
                      </w:divBdr>
                      <w:divsChild>
                        <w:div w:id="944464334">
                          <w:marLeft w:val="0"/>
                          <w:marRight w:val="0"/>
                          <w:marTop w:val="0"/>
                          <w:marBottom w:val="0"/>
                          <w:divBdr>
                            <w:top w:val="none" w:sz="0" w:space="0" w:color="auto"/>
                            <w:left w:val="none" w:sz="0" w:space="0" w:color="auto"/>
                            <w:bottom w:val="none" w:sz="0" w:space="0" w:color="auto"/>
                            <w:right w:val="none" w:sz="0" w:space="0" w:color="auto"/>
                          </w:divBdr>
                          <w:divsChild>
                            <w:div w:id="471756923">
                              <w:marLeft w:val="0"/>
                              <w:marRight w:val="0"/>
                              <w:marTop w:val="0"/>
                              <w:marBottom w:val="0"/>
                              <w:divBdr>
                                <w:top w:val="none" w:sz="0" w:space="0" w:color="auto"/>
                                <w:left w:val="none" w:sz="0" w:space="0" w:color="auto"/>
                                <w:bottom w:val="none" w:sz="0" w:space="0" w:color="auto"/>
                                <w:right w:val="none" w:sz="0" w:space="0" w:color="auto"/>
                              </w:divBdr>
                              <w:divsChild>
                                <w:div w:id="238441859">
                                  <w:marLeft w:val="0"/>
                                  <w:marRight w:val="0"/>
                                  <w:marTop w:val="0"/>
                                  <w:marBottom w:val="0"/>
                                  <w:divBdr>
                                    <w:top w:val="none" w:sz="0" w:space="0" w:color="auto"/>
                                    <w:left w:val="none" w:sz="0" w:space="0" w:color="auto"/>
                                    <w:bottom w:val="none" w:sz="0" w:space="0" w:color="auto"/>
                                    <w:right w:val="none" w:sz="0" w:space="0" w:color="auto"/>
                                  </w:divBdr>
                                  <w:divsChild>
                                    <w:div w:id="902911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2665104">
                      <w:marLeft w:val="0"/>
                      <w:marRight w:val="0"/>
                      <w:marTop w:val="0"/>
                      <w:marBottom w:val="0"/>
                      <w:divBdr>
                        <w:top w:val="none" w:sz="0" w:space="0" w:color="auto"/>
                        <w:left w:val="none" w:sz="0" w:space="0" w:color="auto"/>
                        <w:bottom w:val="none" w:sz="0" w:space="0" w:color="auto"/>
                        <w:right w:val="none" w:sz="0" w:space="0" w:color="auto"/>
                      </w:divBdr>
                      <w:divsChild>
                        <w:div w:id="493496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03301960">
      <w:bodyDiv w:val="1"/>
      <w:marLeft w:val="0"/>
      <w:marRight w:val="0"/>
      <w:marTop w:val="0"/>
      <w:marBottom w:val="0"/>
      <w:divBdr>
        <w:top w:val="none" w:sz="0" w:space="0" w:color="auto"/>
        <w:left w:val="none" w:sz="0" w:space="0" w:color="auto"/>
        <w:bottom w:val="none" w:sz="0" w:space="0" w:color="auto"/>
        <w:right w:val="none" w:sz="0" w:space="0" w:color="auto"/>
      </w:divBdr>
    </w:div>
    <w:div w:id="1106345683">
      <w:bodyDiv w:val="1"/>
      <w:marLeft w:val="0"/>
      <w:marRight w:val="0"/>
      <w:marTop w:val="0"/>
      <w:marBottom w:val="0"/>
      <w:divBdr>
        <w:top w:val="none" w:sz="0" w:space="0" w:color="auto"/>
        <w:left w:val="none" w:sz="0" w:space="0" w:color="auto"/>
        <w:bottom w:val="none" w:sz="0" w:space="0" w:color="auto"/>
        <w:right w:val="none" w:sz="0" w:space="0" w:color="auto"/>
      </w:divBdr>
    </w:div>
    <w:div w:id="1112170761">
      <w:bodyDiv w:val="1"/>
      <w:marLeft w:val="0"/>
      <w:marRight w:val="0"/>
      <w:marTop w:val="0"/>
      <w:marBottom w:val="0"/>
      <w:divBdr>
        <w:top w:val="none" w:sz="0" w:space="0" w:color="auto"/>
        <w:left w:val="none" w:sz="0" w:space="0" w:color="auto"/>
        <w:bottom w:val="none" w:sz="0" w:space="0" w:color="auto"/>
        <w:right w:val="none" w:sz="0" w:space="0" w:color="auto"/>
      </w:divBdr>
    </w:div>
    <w:div w:id="1112365022">
      <w:bodyDiv w:val="1"/>
      <w:marLeft w:val="0"/>
      <w:marRight w:val="0"/>
      <w:marTop w:val="0"/>
      <w:marBottom w:val="0"/>
      <w:divBdr>
        <w:top w:val="none" w:sz="0" w:space="0" w:color="auto"/>
        <w:left w:val="none" w:sz="0" w:space="0" w:color="auto"/>
        <w:bottom w:val="none" w:sz="0" w:space="0" w:color="auto"/>
        <w:right w:val="none" w:sz="0" w:space="0" w:color="auto"/>
      </w:divBdr>
    </w:div>
    <w:div w:id="1113867864">
      <w:bodyDiv w:val="1"/>
      <w:marLeft w:val="0"/>
      <w:marRight w:val="0"/>
      <w:marTop w:val="0"/>
      <w:marBottom w:val="0"/>
      <w:divBdr>
        <w:top w:val="none" w:sz="0" w:space="0" w:color="auto"/>
        <w:left w:val="none" w:sz="0" w:space="0" w:color="auto"/>
        <w:bottom w:val="none" w:sz="0" w:space="0" w:color="auto"/>
        <w:right w:val="none" w:sz="0" w:space="0" w:color="auto"/>
      </w:divBdr>
    </w:div>
    <w:div w:id="1114593881">
      <w:bodyDiv w:val="1"/>
      <w:marLeft w:val="0"/>
      <w:marRight w:val="0"/>
      <w:marTop w:val="0"/>
      <w:marBottom w:val="0"/>
      <w:divBdr>
        <w:top w:val="none" w:sz="0" w:space="0" w:color="auto"/>
        <w:left w:val="none" w:sz="0" w:space="0" w:color="auto"/>
        <w:bottom w:val="none" w:sz="0" w:space="0" w:color="auto"/>
        <w:right w:val="none" w:sz="0" w:space="0" w:color="auto"/>
      </w:divBdr>
    </w:div>
    <w:div w:id="1116371537">
      <w:bodyDiv w:val="1"/>
      <w:marLeft w:val="0"/>
      <w:marRight w:val="0"/>
      <w:marTop w:val="0"/>
      <w:marBottom w:val="0"/>
      <w:divBdr>
        <w:top w:val="none" w:sz="0" w:space="0" w:color="auto"/>
        <w:left w:val="none" w:sz="0" w:space="0" w:color="auto"/>
        <w:bottom w:val="none" w:sz="0" w:space="0" w:color="auto"/>
        <w:right w:val="none" w:sz="0" w:space="0" w:color="auto"/>
      </w:divBdr>
    </w:div>
    <w:div w:id="1117410959">
      <w:bodyDiv w:val="1"/>
      <w:marLeft w:val="0"/>
      <w:marRight w:val="0"/>
      <w:marTop w:val="0"/>
      <w:marBottom w:val="0"/>
      <w:divBdr>
        <w:top w:val="none" w:sz="0" w:space="0" w:color="auto"/>
        <w:left w:val="none" w:sz="0" w:space="0" w:color="auto"/>
        <w:bottom w:val="none" w:sz="0" w:space="0" w:color="auto"/>
        <w:right w:val="none" w:sz="0" w:space="0" w:color="auto"/>
      </w:divBdr>
    </w:div>
    <w:div w:id="1118524069">
      <w:bodyDiv w:val="1"/>
      <w:marLeft w:val="0"/>
      <w:marRight w:val="0"/>
      <w:marTop w:val="0"/>
      <w:marBottom w:val="0"/>
      <w:divBdr>
        <w:top w:val="none" w:sz="0" w:space="0" w:color="auto"/>
        <w:left w:val="none" w:sz="0" w:space="0" w:color="auto"/>
        <w:bottom w:val="none" w:sz="0" w:space="0" w:color="auto"/>
        <w:right w:val="none" w:sz="0" w:space="0" w:color="auto"/>
      </w:divBdr>
      <w:divsChild>
        <w:div w:id="1120147219">
          <w:marLeft w:val="0"/>
          <w:marRight w:val="0"/>
          <w:marTop w:val="0"/>
          <w:marBottom w:val="0"/>
          <w:divBdr>
            <w:top w:val="none" w:sz="0" w:space="0" w:color="auto"/>
            <w:left w:val="none" w:sz="0" w:space="0" w:color="auto"/>
            <w:bottom w:val="none" w:sz="0" w:space="0" w:color="auto"/>
            <w:right w:val="none" w:sz="0" w:space="0" w:color="auto"/>
          </w:divBdr>
          <w:divsChild>
            <w:div w:id="790170006">
              <w:marLeft w:val="0"/>
              <w:marRight w:val="0"/>
              <w:marTop w:val="0"/>
              <w:marBottom w:val="0"/>
              <w:divBdr>
                <w:top w:val="none" w:sz="0" w:space="0" w:color="auto"/>
                <w:left w:val="none" w:sz="0" w:space="0" w:color="auto"/>
                <w:bottom w:val="none" w:sz="0" w:space="0" w:color="auto"/>
                <w:right w:val="none" w:sz="0" w:space="0" w:color="auto"/>
              </w:divBdr>
              <w:divsChild>
                <w:div w:id="1357267173">
                  <w:marLeft w:val="0"/>
                  <w:marRight w:val="0"/>
                  <w:marTop w:val="0"/>
                  <w:marBottom w:val="0"/>
                  <w:divBdr>
                    <w:top w:val="none" w:sz="0" w:space="0" w:color="auto"/>
                    <w:left w:val="none" w:sz="0" w:space="0" w:color="auto"/>
                    <w:bottom w:val="none" w:sz="0" w:space="0" w:color="auto"/>
                    <w:right w:val="none" w:sz="0" w:space="0" w:color="auto"/>
                  </w:divBdr>
                  <w:divsChild>
                    <w:div w:id="1320117095">
                      <w:marLeft w:val="0"/>
                      <w:marRight w:val="0"/>
                      <w:marTop w:val="0"/>
                      <w:marBottom w:val="0"/>
                      <w:divBdr>
                        <w:top w:val="none" w:sz="0" w:space="0" w:color="auto"/>
                        <w:left w:val="none" w:sz="0" w:space="0" w:color="auto"/>
                        <w:bottom w:val="none" w:sz="0" w:space="0" w:color="auto"/>
                        <w:right w:val="none" w:sz="0" w:space="0" w:color="auto"/>
                      </w:divBdr>
                      <w:divsChild>
                        <w:div w:id="2135050981">
                          <w:marLeft w:val="0"/>
                          <w:marRight w:val="0"/>
                          <w:marTop w:val="0"/>
                          <w:marBottom w:val="0"/>
                          <w:divBdr>
                            <w:top w:val="none" w:sz="0" w:space="0" w:color="auto"/>
                            <w:left w:val="none" w:sz="0" w:space="0" w:color="auto"/>
                            <w:bottom w:val="none" w:sz="0" w:space="0" w:color="auto"/>
                            <w:right w:val="none" w:sz="0" w:space="0" w:color="auto"/>
                          </w:divBdr>
                          <w:divsChild>
                            <w:div w:id="321549710">
                              <w:marLeft w:val="0"/>
                              <w:marRight w:val="0"/>
                              <w:marTop w:val="0"/>
                              <w:marBottom w:val="0"/>
                              <w:divBdr>
                                <w:top w:val="none" w:sz="0" w:space="0" w:color="auto"/>
                                <w:left w:val="none" w:sz="0" w:space="0" w:color="auto"/>
                                <w:bottom w:val="none" w:sz="0" w:space="0" w:color="auto"/>
                                <w:right w:val="none" w:sz="0" w:space="0" w:color="auto"/>
                              </w:divBdr>
                              <w:divsChild>
                                <w:div w:id="603732216">
                                  <w:marLeft w:val="0"/>
                                  <w:marRight w:val="0"/>
                                  <w:marTop w:val="0"/>
                                  <w:marBottom w:val="0"/>
                                  <w:divBdr>
                                    <w:top w:val="none" w:sz="0" w:space="0" w:color="auto"/>
                                    <w:left w:val="none" w:sz="0" w:space="0" w:color="auto"/>
                                    <w:bottom w:val="none" w:sz="0" w:space="0" w:color="auto"/>
                                    <w:right w:val="none" w:sz="0" w:space="0" w:color="auto"/>
                                  </w:divBdr>
                                  <w:divsChild>
                                    <w:div w:id="1282107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9399787">
                      <w:marLeft w:val="0"/>
                      <w:marRight w:val="0"/>
                      <w:marTop w:val="0"/>
                      <w:marBottom w:val="0"/>
                      <w:divBdr>
                        <w:top w:val="none" w:sz="0" w:space="0" w:color="auto"/>
                        <w:left w:val="none" w:sz="0" w:space="0" w:color="auto"/>
                        <w:bottom w:val="none" w:sz="0" w:space="0" w:color="auto"/>
                        <w:right w:val="none" w:sz="0" w:space="0" w:color="auto"/>
                      </w:divBdr>
                      <w:divsChild>
                        <w:div w:id="520776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20686783">
      <w:bodyDiv w:val="1"/>
      <w:marLeft w:val="0"/>
      <w:marRight w:val="0"/>
      <w:marTop w:val="0"/>
      <w:marBottom w:val="0"/>
      <w:divBdr>
        <w:top w:val="none" w:sz="0" w:space="0" w:color="auto"/>
        <w:left w:val="none" w:sz="0" w:space="0" w:color="auto"/>
        <w:bottom w:val="none" w:sz="0" w:space="0" w:color="auto"/>
        <w:right w:val="none" w:sz="0" w:space="0" w:color="auto"/>
      </w:divBdr>
    </w:div>
    <w:div w:id="1120950250">
      <w:bodyDiv w:val="1"/>
      <w:marLeft w:val="0"/>
      <w:marRight w:val="0"/>
      <w:marTop w:val="0"/>
      <w:marBottom w:val="0"/>
      <w:divBdr>
        <w:top w:val="none" w:sz="0" w:space="0" w:color="auto"/>
        <w:left w:val="none" w:sz="0" w:space="0" w:color="auto"/>
        <w:bottom w:val="none" w:sz="0" w:space="0" w:color="auto"/>
        <w:right w:val="none" w:sz="0" w:space="0" w:color="auto"/>
      </w:divBdr>
    </w:div>
    <w:div w:id="1122842242">
      <w:bodyDiv w:val="1"/>
      <w:marLeft w:val="0"/>
      <w:marRight w:val="0"/>
      <w:marTop w:val="0"/>
      <w:marBottom w:val="0"/>
      <w:divBdr>
        <w:top w:val="none" w:sz="0" w:space="0" w:color="auto"/>
        <w:left w:val="none" w:sz="0" w:space="0" w:color="auto"/>
        <w:bottom w:val="none" w:sz="0" w:space="0" w:color="auto"/>
        <w:right w:val="none" w:sz="0" w:space="0" w:color="auto"/>
      </w:divBdr>
    </w:div>
    <w:div w:id="1123615493">
      <w:bodyDiv w:val="1"/>
      <w:marLeft w:val="0"/>
      <w:marRight w:val="0"/>
      <w:marTop w:val="0"/>
      <w:marBottom w:val="0"/>
      <w:divBdr>
        <w:top w:val="none" w:sz="0" w:space="0" w:color="auto"/>
        <w:left w:val="none" w:sz="0" w:space="0" w:color="auto"/>
        <w:bottom w:val="none" w:sz="0" w:space="0" w:color="auto"/>
        <w:right w:val="none" w:sz="0" w:space="0" w:color="auto"/>
      </w:divBdr>
    </w:div>
    <w:div w:id="1126116800">
      <w:bodyDiv w:val="1"/>
      <w:marLeft w:val="0"/>
      <w:marRight w:val="0"/>
      <w:marTop w:val="0"/>
      <w:marBottom w:val="0"/>
      <w:divBdr>
        <w:top w:val="none" w:sz="0" w:space="0" w:color="auto"/>
        <w:left w:val="none" w:sz="0" w:space="0" w:color="auto"/>
        <w:bottom w:val="none" w:sz="0" w:space="0" w:color="auto"/>
        <w:right w:val="none" w:sz="0" w:space="0" w:color="auto"/>
      </w:divBdr>
    </w:div>
    <w:div w:id="1126965190">
      <w:bodyDiv w:val="1"/>
      <w:marLeft w:val="0"/>
      <w:marRight w:val="0"/>
      <w:marTop w:val="0"/>
      <w:marBottom w:val="0"/>
      <w:divBdr>
        <w:top w:val="none" w:sz="0" w:space="0" w:color="auto"/>
        <w:left w:val="none" w:sz="0" w:space="0" w:color="auto"/>
        <w:bottom w:val="none" w:sz="0" w:space="0" w:color="auto"/>
        <w:right w:val="none" w:sz="0" w:space="0" w:color="auto"/>
      </w:divBdr>
    </w:div>
    <w:div w:id="1127163774">
      <w:bodyDiv w:val="1"/>
      <w:marLeft w:val="0"/>
      <w:marRight w:val="0"/>
      <w:marTop w:val="0"/>
      <w:marBottom w:val="0"/>
      <w:divBdr>
        <w:top w:val="none" w:sz="0" w:space="0" w:color="auto"/>
        <w:left w:val="none" w:sz="0" w:space="0" w:color="auto"/>
        <w:bottom w:val="none" w:sz="0" w:space="0" w:color="auto"/>
        <w:right w:val="none" w:sz="0" w:space="0" w:color="auto"/>
      </w:divBdr>
    </w:div>
    <w:div w:id="1137842039">
      <w:bodyDiv w:val="1"/>
      <w:marLeft w:val="0"/>
      <w:marRight w:val="0"/>
      <w:marTop w:val="0"/>
      <w:marBottom w:val="0"/>
      <w:divBdr>
        <w:top w:val="none" w:sz="0" w:space="0" w:color="auto"/>
        <w:left w:val="none" w:sz="0" w:space="0" w:color="auto"/>
        <w:bottom w:val="none" w:sz="0" w:space="0" w:color="auto"/>
        <w:right w:val="none" w:sz="0" w:space="0" w:color="auto"/>
      </w:divBdr>
    </w:div>
    <w:div w:id="1140994597">
      <w:bodyDiv w:val="1"/>
      <w:marLeft w:val="0"/>
      <w:marRight w:val="0"/>
      <w:marTop w:val="0"/>
      <w:marBottom w:val="0"/>
      <w:divBdr>
        <w:top w:val="none" w:sz="0" w:space="0" w:color="auto"/>
        <w:left w:val="none" w:sz="0" w:space="0" w:color="auto"/>
        <w:bottom w:val="none" w:sz="0" w:space="0" w:color="auto"/>
        <w:right w:val="none" w:sz="0" w:space="0" w:color="auto"/>
      </w:divBdr>
    </w:div>
    <w:div w:id="1142312453">
      <w:bodyDiv w:val="1"/>
      <w:marLeft w:val="0"/>
      <w:marRight w:val="0"/>
      <w:marTop w:val="0"/>
      <w:marBottom w:val="0"/>
      <w:divBdr>
        <w:top w:val="none" w:sz="0" w:space="0" w:color="auto"/>
        <w:left w:val="none" w:sz="0" w:space="0" w:color="auto"/>
        <w:bottom w:val="none" w:sz="0" w:space="0" w:color="auto"/>
        <w:right w:val="none" w:sz="0" w:space="0" w:color="auto"/>
      </w:divBdr>
    </w:div>
    <w:div w:id="1143237962">
      <w:bodyDiv w:val="1"/>
      <w:marLeft w:val="0"/>
      <w:marRight w:val="0"/>
      <w:marTop w:val="0"/>
      <w:marBottom w:val="0"/>
      <w:divBdr>
        <w:top w:val="none" w:sz="0" w:space="0" w:color="auto"/>
        <w:left w:val="none" w:sz="0" w:space="0" w:color="auto"/>
        <w:bottom w:val="none" w:sz="0" w:space="0" w:color="auto"/>
        <w:right w:val="none" w:sz="0" w:space="0" w:color="auto"/>
      </w:divBdr>
    </w:div>
    <w:div w:id="1149128077">
      <w:bodyDiv w:val="1"/>
      <w:marLeft w:val="0"/>
      <w:marRight w:val="0"/>
      <w:marTop w:val="0"/>
      <w:marBottom w:val="0"/>
      <w:divBdr>
        <w:top w:val="none" w:sz="0" w:space="0" w:color="auto"/>
        <w:left w:val="none" w:sz="0" w:space="0" w:color="auto"/>
        <w:bottom w:val="none" w:sz="0" w:space="0" w:color="auto"/>
        <w:right w:val="none" w:sz="0" w:space="0" w:color="auto"/>
      </w:divBdr>
      <w:divsChild>
        <w:div w:id="1019893863">
          <w:marLeft w:val="0"/>
          <w:marRight w:val="0"/>
          <w:marTop w:val="0"/>
          <w:marBottom w:val="0"/>
          <w:divBdr>
            <w:top w:val="single" w:sz="2" w:space="0" w:color="auto"/>
            <w:left w:val="single" w:sz="2" w:space="0" w:color="auto"/>
            <w:bottom w:val="single" w:sz="6" w:space="0" w:color="auto"/>
            <w:right w:val="single" w:sz="2" w:space="0" w:color="auto"/>
          </w:divBdr>
          <w:divsChild>
            <w:div w:id="1322077968">
              <w:marLeft w:val="0"/>
              <w:marRight w:val="0"/>
              <w:marTop w:val="100"/>
              <w:marBottom w:val="100"/>
              <w:divBdr>
                <w:top w:val="single" w:sz="2" w:space="0" w:color="D9D9E3"/>
                <w:left w:val="single" w:sz="2" w:space="0" w:color="D9D9E3"/>
                <w:bottom w:val="single" w:sz="2" w:space="0" w:color="D9D9E3"/>
                <w:right w:val="single" w:sz="2" w:space="0" w:color="D9D9E3"/>
              </w:divBdr>
              <w:divsChild>
                <w:div w:id="238945299">
                  <w:marLeft w:val="0"/>
                  <w:marRight w:val="0"/>
                  <w:marTop w:val="0"/>
                  <w:marBottom w:val="0"/>
                  <w:divBdr>
                    <w:top w:val="single" w:sz="2" w:space="0" w:color="D9D9E3"/>
                    <w:left w:val="single" w:sz="2" w:space="0" w:color="D9D9E3"/>
                    <w:bottom w:val="single" w:sz="2" w:space="0" w:color="D9D9E3"/>
                    <w:right w:val="single" w:sz="2" w:space="0" w:color="D9D9E3"/>
                  </w:divBdr>
                  <w:divsChild>
                    <w:div w:id="35200062">
                      <w:marLeft w:val="0"/>
                      <w:marRight w:val="0"/>
                      <w:marTop w:val="0"/>
                      <w:marBottom w:val="0"/>
                      <w:divBdr>
                        <w:top w:val="single" w:sz="2" w:space="0" w:color="D9D9E3"/>
                        <w:left w:val="single" w:sz="2" w:space="0" w:color="D9D9E3"/>
                        <w:bottom w:val="single" w:sz="2" w:space="0" w:color="D9D9E3"/>
                        <w:right w:val="single" w:sz="2" w:space="0" w:color="D9D9E3"/>
                      </w:divBdr>
                      <w:divsChild>
                        <w:div w:id="16737974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56647590">
      <w:bodyDiv w:val="1"/>
      <w:marLeft w:val="0"/>
      <w:marRight w:val="0"/>
      <w:marTop w:val="0"/>
      <w:marBottom w:val="0"/>
      <w:divBdr>
        <w:top w:val="none" w:sz="0" w:space="0" w:color="auto"/>
        <w:left w:val="none" w:sz="0" w:space="0" w:color="auto"/>
        <w:bottom w:val="none" w:sz="0" w:space="0" w:color="auto"/>
        <w:right w:val="none" w:sz="0" w:space="0" w:color="auto"/>
      </w:divBdr>
    </w:div>
    <w:div w:id="1159925946">
      <w:bodyDiv w:val="1"/>
      <w:marLeft w:val="0"/>
      <w:marRight w:val="0"/>
      <w:marTop w:val="0"/>
      <w:marBottom w:val="0"/>
      <w:divBdr>
        <w:top w:val="none" w:sz="0" w:space="0" w:color="auto"/>
        <w:left w:val="none" w:sz="0" w:space="0" w:color="auto"/>
        <w:bottom w:val="none" w:sz="0" w:space="0" w:color="auto"/>
        <w:right w:val="none" w:sz="0" w:space="0" w:color="auto"/>
      </w:divBdr>
    </w:div>
    <w:div w:id="1165362135">
      <w:bodyDiv w:val="1"/>
      <w:marLeft w:val="0"/>
      <w:marRight w:val="0"/>
      <w:marTop w:val="0"/>
      <w:marBottom w:val="0"/>
      <w:divBdr>
        <w:top w:val="none" w:sz="0" w:space="0" w:color="auto"/>
        <w:left w:val="none" w:sz="0" w:space="0" w:color="auto"/>
        <w:bottom w:val="none" w:sz="0" w:space="0" w:color="auto"/>
        <w:right w:val="none" w:sz="0" w:space="0" w:color="auto"/>
      </w:divBdr>
    </w:div>
    <w:div w:id="1171527285">
      <w:bodyDiv w:val="1"/>
      <w:marLeft w:val="0"/>
      <w:marRight w:val="0"/>
      <w:marTop w:val="0"/>
      <w:marBottom w:val="0"/>
      <w:divBdr>
        <w:top w:val="none" w:sz="0" w:space="0" w:color="auto"/>
        <w:left w:val="none" w:sz="0" w:space="0" w:color="auto"/>
        <w:bottom w:val="none" w:sz="0" w:space="0" w:color="auto"/>
        <w:right w:val="none" w:sz="0" w:space="0" w:color="auto"/>
      </w:divBdr>
    </w:div>
    <w:div w:id="1172112619">
      <w:bodyDiv w:val="1"/>
      <w:marLeft w:val="0"/>
      <w:marRight w:val="0"/>
      <w:marTop w:val="0"/>
      <w:marBottom w:val="0"/>
      <w:divBdr>
        <w:top w:val="none" w:sz="0" w:space="0" w:color="auto"/>
        <w:left w:val="none" w:sz="0" w:space="0" w:color="auto"/>
        <w:bottom w:val="none" w:sz="0" w:space="0" w:color="auto"/>
        <w:right w:val="none" w:sz="0" w:space="0" w:color="auto"/>
      </w:divBdr>
    </w:div>
    <w:div w:id="1175460811">
      <w:bodyDiv w:val="1"/>
      <w:marLeft w:val="0"/>
      <w:marRight w:val="0"/>
      <w:marTop w:val="0"/>
      <w:marBottom w:val="0"/>
      <w:divBdr>
        <w:top w:val="none" w:sz="0" w:space="0" w:color="auto"/>
        <w:left w:val="none" w:sz="0" w:space="0" w:color="auto"/>
        <w:bottom w:val="none" w:sz="0" w:space="0" w:color="auto"/>
        <w:right w:val="none" w:sz="0" w:space="0" w:color="auto"/>
      </w:divBdr>
    </w:div>
    <w:div w:id="1178736754">
      <w:bodyDiv w:val="1"/>
      <w:marLeft w:val="0"/>
      <w:marRight w:val="0"/>
      <w:marTop w:val="0"/>
      <w:marBottom w:val="0"/>
      <w:divBdr>
        <w:top w:val="none" w:sz="0" w:space="0" w:color="auto"/>
        <w:left w:val="none" w:sz="0" w:space="0" w:color="auto"/>
        <w:bottom w:val="none" w:sz="0" w:space="0" w:color="auto"/>
        <w:right w:val="none" w:sz="0" w:space="0" w:color="auto"/>
      </w:divBdr>
    </w:div>
    <w:div w:id="1179269210">
      <w:bodyDiv w:val="1"/>
      <w:marLeft w:val="0"/>
      <w:marRight w:val="0"/>
      <w:marTop w:val="0"/>
      <w:marBottom w:val="0"/>
      <w:divBdr>
        <w:top w:val="none" w:sz="0" w:space="0" w:color="auto"/>
        <w:left w:val="none" w:sz="0" w:space="0" w:color="auto"/>
        <w:bottom w:val="none" w:sz="0" w:space="0" w:color="auto"/>
        <w:right w:val="none" w:sz="0" w:space="0" w:color="auto"/>
      </w:divBdr>
    </w:div>
    <w:div w:id="1179664424">
      <w:bodyDiv w:val="1"/>
      <w:marLeft w:val="0"/>
      <w:marRight w:val="0"/>
      <w:marTop w:val="0"/>
      <w:marBottom w:val="0"/>
      <w:divBdr>
        <w:top w:val="none" w:sz="0" w:space="0" w:color="auto"/>
        <w:left w:val="none" w:sz="0" w:space="0" w:color="auto"/>
        <w:bottom w:val="none" w:sz="0" w:space="0" w:color="auto"/>
        <w:right w:val="none" w:sz="0" w:space="0" w:color="auto"/>
      </w:divBdr>
    </w:div>
    <w:div w:id="1186865348">
      <w:bodyDiv w:val="1"/>
      <w:marLeft w:val="0"/>
      <w:marRight w:val="0"/>
      <w:marTop w:val="0"/>
      <w:marBottom w:val="0"/>
      <w:divBdr>
        <w:top w:val="none" w:sz="0" w:space="0" w:color="auto"/>
        <w:left w:val="none" w:sz="0" w:space="0" w:color="auto"/>
        <w:bottom w:val="none" w:sz="0" w:space="0" w:color="auto"/>
        <w:right w:val="none" w:sz="0" w:space="0" w:color="auto"/>
      </w:divBdr>
    </w:div>
    <w:div w:id="1189100840">
      <w:bodyDiv w:val="1"/>
      <w:marLeft w:val="0"/>
      <w:marRight w:val="0"/>
      <w:marTop w:val="0"/>
      <w:marBottom w:val="0"/>
      <w:divBdr>
        <w:top w:val="none" w:sz="0" w:space="0" w:color="auto"/>
        <w:left w:val="none" w:sz="0" w:space="0" w:color="auto"/>
        <w:bottom w:val="none" w:sz="0" w:space="0" w:color="auto"/>
        <w:right w:val="none" w:sz="0" w:space="0" w:color="auto"/>
      </w:divBdr>
    </w:div>
    <w:div w:id="1195650828">
      <w:bodyDiv w:val="1"/>
      <w:marLeft w:val="0"/>
      <w:marRight w:val="0"/>
      <w:marTop w:val="0"/>
      <w:marBottom w:val="0"/>
      <w:divBdr>
        <w:top w:val="none" w:sz="0" w:space="0" w:color="auto"/>
        <w:left w:val="none" w:sz="0" w:space="0" w:color="auto"/>
        <w:bottom w:val="none" w:sz="0" w:space="0" w:color="auto"/>
        <w:right w:val="none" w:sz="0" w:space="0" w:color="auto"/>
      </w:divBdr>
    </w:div>
    <w:div w:id="1196430253">
      <w:bodyDiv w:val="1"/>
      <w:marLeft w:val="0"/>
      <w:marRight w:val="0"/>
      <w:marTop w:val="0"/>
      <w:marBottom w:val="0"/>
      <w:divBdr>
        <w:top w:val="none" w:sz="0" w:space="0" w:color="auto"/>
        <w:left w:val="none" w:sz="0" w:space="0" w:color="auto"/>
        <w:bottom w:val="none" w:sz="0" w:space="0" w:color="auto"/>
        <w:right w:val="none" w:sz="0" w:space="0" w:color="auto"/>
      </w:divBdr>
    </w:div>
    <w:div w:id="1196432799">
      <w:bodyDiv w:val="1"/>
      <w:marLeft w:val="0"/>
      <w:marRight w:val="0"/>
      <w:marTop w:val="0"/>
      <w:marBottom w:val="0"/>
      <w:divBdr>
        <w:top w:val="none" w:sz="0" w:space="0" w:color="auto"/>
        <w:left w:val="none" w:sz="0" w:space="0" w:color="auto"/>
        <w:bottom w:val="none" w:sz="0" w:space="0" w:color="auto"/>
        <w:right w:val="none" w:sz="0" w:space="0" w:color="auto"/>
      </w:divBdr>
      <w:divsChild>
        <w:div w:id="597562725">
          <w:marLeft w:val="0"/>
          <w:marRight w:val="0"/>
          <w:marTop w:val="0"/>
          <w:marBottom w:val="0"/>
          <w:divBdr>
            <w:top w:val="none" w:sz="0" w:space="0" w:color="auto"/>
            <w:left w:val="none" w:sz="0" w:space="0" w:color="auto"/>
            <w:bottom w:val="none" w:sz="0" w:space="0" w:color="auto"/>
            <w:right w:val="none" w:sz="0" w:space="0" w:color="auto"/>
          </w:divBdr>
          <w:divsChild>
            <w:div w:id="746999527">
              <w:marLeft w:val="0"/>
              <w:marRight w:val="0"/>
              <w:marTop w:val="0"/>
              <w:marBottom w:val="0"/>
              <w:divBdr>
                <w:top w:val="none" w:sz="0" w:space="0" w:color="auto"/>
                <w:left w:val="none" w:sz="0" w:space="0" w:color="auto"/>
                <w:bottom w:val="none" w:sz="0" w:space="0" w:color="auto"/>
                <w:right w:val="none" w:sz="0" w:space="0" w:color="auto"/>
              </w:divBdr>
              <w:divsChild>
                <w:div w:id="432870736">
                  <w:marLeft w:val="0"/>
                  <w:marRight w:val="0"/>
                  <w:marTop w:val="0"/>
                  <w:marBottom w:val="0"/>
                  <w:divBdr>
                    <w:top w:val="none" w:sz="0" w:space="0" w:color="auto"/>
                    <w:left w:val="none" w:sz="0" w:space="0" w:color="auto"/>
                    <w:bottom w:val="none" w:sz="0" w:space="0" w:color="auto"/>
                    <w:right w:val="none" w:sz="0" w:space="0" w:color="auto"/>
                  </w:divBdr>
                  <w:divsChild>
                    <w:div w:id="344675799">
                      <w:marLeft w:val="0"/>
                      <w:marRight w:val="0"/>
                      <w:marTop w:val="0"/>
                      <w:marBottom w:val="0"/>
                      <w:divBdr>
                        <w:top w:val="none" w:sz="0" w:space="0" w:color="auto"/>
                        <w:left w:val="none" w:sz="0" w:space="0" w:color="auto"/>
                        <w:bottom w:val="none" w:sz="0" w:space="0" w:color="auto"/>
                        <w:right w:val="none" w:sz="0" w:space="0" w:color="auto"/>
                      </w:divBdr>
                      <w:divsChild>
                        <w:div w:id="876088575">
                          <w:marLeft w:val="0"/>
                          <w:marRight w:val="0"/>
                          <w:marTop w:val="0"/>
                          <w:marBottom w:val="0"/>
                          <w:divBdr>
                            <w:top w:val="none" w:sz="0" w:space="0" w:color="auto"/>
                            <w:left w:val="none" w:sz="0" w:space="0" w:color="auto"/>
                            <w:bottom w:val="none" w:sz="0" w:space="0" w:color="auto"/>
                            <w:right w:val="none" w:sz="0" w:space="0" w:color="auto"/>
                          </w:divBdr>
                          <w:divsChild>
                            <w:div w:id="765493221">
                              <w:marLeft w:val="0"/>
                              <w:marRight w:val="0"/>
                              <w:marTop w:val="0"/>
                              <w:marBottom w:val="0"/>
                              <w:divBdr>
                                <w:top w:val="none" w:sz="0" w:space="0" w:color="auto"/>
                                <w:left w:val="none" w:sz="0" w:space="0" w:color="auto"/>
                                <w:bottom w:val="none" w:sz="0" w:space="0" w:color="auto"/>
                                <w:right w:val="none" w:sz="0" w:space="0" w:color="auto"/>
                              </w:divBdr>
                              <w:divsChild>
                                <w:div w:id="813135598">
                                  <w:marLeft w:val="0"/>
                                  <w:marRight w:val="0"/>
                                  <w:marTop w:val="0"/>
                                  <w:marBottom w:val="0"/>
                                  <w:divBdr>
                                    <w:top w:val="none" w:sz="0" w:space="0" w:color="auto"/>
                                    <w:left w:val="none" w:sz="0" w:space="0" w:color="auto"/>
                                    <w:bottom w:val="none" w:sz="0" w:space="0" w:color="auto"/>
                                    <w:right w:val="none" w:sz="0" w:space="0" w:color="auto"/>
                                  </w:divBdr>
                                  <w:divsChild>
                                    <w:div w:id="797454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824797">
                      <w:marLeft w:val="0"/>
                      <w:marRight w:val="0"/>
                      <w:marTop w:val="0"/>
                      <w:marBottom w:val="0"/>
                      <w:divBdr>
                        <w:top w:val="none" w:sz="0" w:space="0" w:color="auto"/>
                        <w:left w:val="none" w:sz="0" w:space="0" w:color="auto"/>
                        <w:bottom w:val="none" w:sz="0" w:space="0" w:color="auto"/>
                        <w:right w:val="none" w:sz="0" w:space="0" w:color="auto"/>
                      </w:divBdr>
                      <w:divsChild>
                        <w:div w:id="827941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99050778">
      <w:bodyDiv w:val="1"/>
      <w:marLeft w:val="0"/>
      <w:marRight w:val="0"/>
      <w:marTop w:val="0"/>
      <w:marBottom w:val="0"/>
      <w:divBdr>
        <w:top w:val="none" w:sz="0" w:space="0" w:color="auto"/>
        <w:left w:val="none" w:sz="0" w:space="0" w:color="auto"/>
        <w:bottom w:val="none" w:sz="0" w:space="0" w:color="auto"/>
        <w:right w:val="none" w:sz="0" w:space="0" w:color="auto"/>
      </w:divBdr>
    </w:div>
    <w:div w:id="1199319104">
      <w:bodyDiv w:val="1"/>
      <w:marLeft w:val="0"/>
      <w:marRight w:val="0"/>
      <w:marTop w:val="0"/>
      <w:marBottom w:val="0"/>
      <w:divBdr>
        <w:top w:val="none" w:sz="0" w:space="0" w:color="auto"/>
        <w:left w:val="none" w:sz="0" w:space="0" w:color="auto"/>
        <w:bottom w:val="none" w:sz="0" w:space="0" w:color="auto"/>
        <w:right w:val="none" w:sz="0" w:space="0" w:color="auto"/>
      </w:divBdr>
    </w:div>
    <w:div w:id="1201360605">
      <w:bodyDiv w:val="1"/>
      <w:marLeft w:val="0"/>
      <w:marRight w:val="0"/>
      <w:marTop w:val="0"/>
      <w:marBottom w:val="0"/>
      <w:divBdr>
        <w:top w:val="none" w:sz="0" w:space="0" w:color="auto"/>
        <w:left w:val="none" w:sz="0" w:space="0" w:color="auto"/>
        <w:bottom w:val="none" w:sz="0" w:space="0" w:color="auto"/>
        <w:right w:val="none" w:sz="0" w:space="0" w:color="auto"/>
      </w:divBdr>
    </w:div>
    <w:div w:id="1202981992">
      <w:bodyDiv w:val="1"/>
      <w:marLeft w:val="0"/>
      <w:marRight w:val="0"/>
      <w:marTop w:val="0"/>
      <w:marBottom w:val="0"/>
      <w:divBdr>
        <w:top w:val="none" w:sz="0" w:space="0" w:color="auto"/>
        <w:left w:val="none" w:sz="0" w:space="0" w:color="auto"/>
        <w:bottom w:val="none" w:sz="0" w:space="0" w:color="auto"/>
        <w:right w:val="none" w:sz="0" w:space="0" w:color="auto"/>
      </w:divBdr>
    </w:div>
    <w:div w:id="1203246857">
      <w:bodyDiv w:val="1"/>
      <w:marLeft w:val="0"/>
      <w:marRight w:val="0"/>
      <w:marTop w:val="0"/>
      <w:marBottom w:val="0"/>
      <w:divBdr>
        <w:top w:val="none" w:sz="0" w:space="0" w:color="auto"/>
        <w:left w:val="none" w:sz="0" w:space="0" w:color="auto"/>
        <w:bottom w:val="none" w:sz="0" w:space="0" w:color="auto"/>
        <w:right w:val="none" w:sz="0" w:space="0" w:color="auto"/>
      </w:divBdr>
    </w:div>
    <w:div w:id="1215191256">
      <w:bodyDiv w:val="1"/>
      <w:marLeft w:val="0"/>
      <w:marRight w:val="0"/>
      <w:marTop w:val="0"/>
      <w:marBottom w:val="0"/>
      <w:divBdr>
        <w:top w:val="none" w:sz="0" w:space="0" w:color="auto"/>
        <w:left w:val="none" w:sz="0" w:space="0" w:color="auto"/>
        <w:bottom w:val="none" w:sz="0" w:space="0" w:color="auto"/>
        <w:right w:val="none" w:sz="0" w:space="0" w:color="auto"/>
      </w:divBdr>
    </w:div>
    <w:div w:id="1225989398">
      <w:bodyDiv w:val="1"/>
      <w:marLeft w:val="0"/>
      <w:marRight w:val="0"/>
      <w:marTop w:val="0"/>
      <w:marBottom w:val="0"/>
      <w:divBdr>
        <w:top w:val="none" w:sz="0" w:space="0" w:color="auto"/>
        <w:left w:val="none" w:sz="0" w:space="0" w:color="auto"/>
        <w:bottom w:val="none" w:sz="0" w:space="0" w:color="auto"/>
        <w:right w:val="none" w:sz="0" w:space="0" w:color="auto"/>
      </w:divBdr>
    </w:div>
    <w:div w:id="1227378588">
      <w:bodyDiv w:val="1"/>
      <w:marLeft w:val="0"/>
      <w:marRight w:val="0"/>
      <w:marTop w:val="0"/>
      <w:marBottom w:val="0"/>
      <w:divBdr>
        <w:top w:val="none" w:sz="0" w:space="0" w:color="auto"/>
        <w:left w:val="none" w:sz="0" w:space="0" w:color="auto"/>
        <w:bottom w:val="none" w:sz="0" w:space="0" w:color="auto"/>
        <w:right w:val="none" w:sz="0" w:space="0" w:color="auto"/>
      </w:divBdr>
    </w:div>
    <w:div w:id="1229146650">
      <w:bodyDiv w:val="1"/>
      <w:marLeft w:val="0"/>
      <w:marRight w:val="0"/>
      <w:marTop w:val="0"/>
      <w:marBottom w:val="0"/>
      <w:divBdr>
        <w:top w:val="none" w:sz="0" w:space="0" w:color="auto"/>
        <w:left w:val="none" w:sz="0" w:space="0" w:color="auto"/>
        <w:bottom w:val="none" w:sz="0" w:space="0" w:color="auto"/>
        <w:right w:val="none" w:sz="0" w:space="0" w:color="auto"/>
      </w:divBdr>
    </w:div>
    <w:div w:id="1232622726">
      <w:bodyDiv w:val="1"/>
      <w:marLeft w:val="0"/>
      <w:marRight w:val="0"/>
      <w:marTop w:val="0"/>
      <w:marBottom w:val="0"/>
      <w:divBdr>
        <w:top w:val="none" w:sz="0" w:space="0" w:color="auto"/>
        <w:left w:val="none" w:sz="0" w:space="0" w:color="auto"/>
        <w:bottom w:val="none" w:sz="0" w:space="0" w:color="auto"/>
        <w:right w:val="none" w:sz="0" w:space="0" w:color="auto"/>
      </w:divBdr>
    </w:div>
    <w:div w:id="1235044668">
      <w:bodyDiv w:val="1"/>
      <w:marLeft w:val="0"/>
      <w:marRight w:val="0"/>
      <w:marTop w:val="0"/>
      <w:marBottom w:val="0"/>
      <w:divBdr>
        <w:top w:val="none" w:sz="0" w:space="0" w:color="auto"/>
        <w:left w:val="none" w:sz="0" w:space="0" w:color="auto"/>
        <w:bottom w:val="none" w:sz="0" w:space="0" w:color="auto"/>
        <w:right w:val="none" w:sz="0" w:space="0" w:color="auto"/>
      </w:divBdr>
    </w:div>
    <w:div w:id="1242716457">
      <w:bodyDiv w:val="1"/>
      <w:marLeft w:val="0"/>
      <w:marRight w:val="0"/>
      <w:marTop w:val="0"/>
      <w:marBottom w:val="0"/>
      <w:divBdr>
        <w:top w:val="none" w:sz="0" w:space="0" w:color="auto"/>
        <w:left w:val="none" w:sz="0" w:space="0" w:color="auto"/>
        <w:bottom w:val="none" w:sz="0" w:space="0" w:color="auto"/>
        <w:right w:val="none" w:sz="0" w:space="0" w:color="auto"/>
      </w:divBdr>
    </w:div>
    <w:div w:id="1243442418">
      <w:bodyDiv w:val="1"/>
      <w:marLeft w:val="0"/>
      <w:marRight w:val="0"/>
      <w:marTop w:val="0"/>
      <w:marBottom w:val="0"/>
      <w:divBdr>
        <w:top w:val="none" w:sz="0" w:space="0" w:color="auto"/>
        <w:left w:val="none" w:sz="0" w:space="0" w:color="auto"/>
        <w:bottom w:val="none" w:sz="0" w:space="0" w:color="auto"/>
        <w:right w:val="none" w:sz="0" w:space="0" w:color="auto"/>
      </w:divBdr>
    </w:div>
    <w:div w:id="1248809238">
      <w:bodyDiv w:val="1"/>
      <w:marLeft w:val="0"/>
      <w:marRight w:val="0"/>
      <w:marTop w:val="0"/>
      <w:marBottom w:val="0"/>
      <w:divBdr>
        <w:top w:val="none" w:sz="0" w:space="0" w:color="auto"/>
        <w:left w:val="none" w:sz="0" w:space="0" w:color="auto"/>
        <w:bottom w:val="none" w:sz="0" w:space="0" w:color="auto"/>
        <w:right w:val="none" w:sz="0" w:space="0" w:color="auto"/>
      </w:divBdr>
    </w:div>
    <w:div w:id="1249466747">
      <w:bodyDiv w:val="1"/>
      <w:marLeft w:val="0"/>
      <w:marRight w:val="0"/>
      <w:marTop w:val="0"/>
      <w:marBottom w:val="0"/>
      <w:divBdr>
        <w:top w:val="none" w:sz="0" w:space="0" w:color="auto"/>
        <w:left w:val="none" w:sz="0" w:space="0" w:color="auto"/>
        <w:bottom w:val="none" w:sz="0" w:space="0" w:color="auto"/>
        <w:right w:val="none" w:sz="0" w:space="0" w:color="auto"/>
      </w:divBdr>
    </w:div>
    <w:div w:id="1253733754">
      <w:bodyDiv w:val="1"/>
      <w:marLeft w:val="0"/>
      <w:marRight w:val="0"/>
      <w:marTop w:val="0"/>
      <w:marBottom w:val="0"/>
      <w:divBdr>
        <w:top w:val="none" w:sz="0" w:space="0" w:color="auto"/>
        <w:left w:val="none" w:sz="0" w:space="0" w:color="auto"/>
        <w:bottom w:val="none" w:sz="0" w:space="0" w:color="auto"/>
        <w:right w:val="none" w:sz="0" w:space="0" w:color="auto"/>
      </w:divBdr>
    </w:div>
    <w:div w:id="1256015543">
      <w:bodyDiv w:val="1"/>
      <w:marLeft w:val="0"/>
      <w:marRight w:val="0"/>
      <w:marTop w:val="0"/>
      <w:marBottom w:val="0"/>
      <w:divBdr>
        <w:top w:val="none" w:sz="0" w:space="0" w:color="auto"/>
        <w:left w:val="none" w:sz="0" w:space="0" w:color="auto"/>
        <w:bottom w:val="none" w:sz="0" w:space="0" w:color="auto"/>
        <w:right w:val="none" w:sz="0" w:space="0" w:color="auto"/>
      </w:divBdr>
    </w:div>
    <w:div w:id="1257709025">
      <w:bodyDiv w:val="1"/>
      <w:marLeft w:val="0"/>
      <w:marRight w:val="0"/>
      <w:marTop w:val="0"/>
      <w:marBottom w:val="0"/>
      <w:divBdr>
        <w:top w:val="none" w:sz="0" w:space="0" w:color="auto"/>
        <w:left w:val="none" w:sz="0" w:space="0" w:color="auto"/>
        <w:bottom w:val="none" w:sz="0" w:space="0" w:color="auto"/>
        <w:right w:val="none" w:sz="0" w:space="0" w:color="auto"/>
      </w:divBdr>
    </w:div>
    <w:div w:id="1261984810">
      <w:bodyDiv w:val="1"/>
      <w:marLeft w:val="0"/>
      <w:marRight w:val="0"/>
      <w:marTop w:val="0"/>
      <w:marBottom w:val="0"/>
      <w:divBdr>
        <w:top w:val="none" w:sz="0" w:space="0" w:color="auto"/>
        <w:left w:val="none" w:sz="0" w:space="0" w:color="auto"/>
        <w:bottom w:val="none" w:sz="0" w:space="0" w:color="auto"/>
        <w:right w:val="none" w:sz="0" w:space="0" w:color="auto"/>
      </w:divBdr>
      <w:divsChild>
        <w:div w:id="853809432">
          <w:marLeft w:val="0"/>
          <w:marRight w:val="0"/>
          <w:marTop w:val="0"/>
          <w:marBottom w:val="0"/>
          <w:divBdr>
            <w:top w:val="none" w:sz="0" w:space="0" w:color="auto"/>
            <w:left w:val="none" w:sz="0" w:space="0" w:color="auto"/>
            <w:bottom w:val="none" w:sz="0" w:space="0" w:color="auto"/>
            <w:right w:val="none" w:sz="0" w:space="0" w:color="auto"/>
          </w:divBdr>
          <w:divsChild>
            <w:div w:id="425661392">
              <w:marLeft w:val="0"/>
              <w:marRight w:val="0"/>
              <w:marTop w:val="0"/>
              <w:marBottom w:val="0"/>
              <w:divBdr>
                <w:top w:val="none" w:sz="0" w:space="0" w:color="auto"/>
                <w:left w:val="none" w:sz="0" w:space="0" w:color="auto"/>
                <w:bottom w:val="none" w:sz="0" w:space="0" w:color="auto"/>
                <w:right w:val="none" w:sz="0" w:space="0" w:color="auto"/>
              </w:divBdr>
              <w:divsChild>
                <w:div w:id="906918945">
                  <w:marLeft w:val="0"/>
                  <w:marRight w:val="0"/>
                  <w:marTop w:val="0"/>
                  <w:marBottom w:val="0"/>
                  <w:divBdr>
                    <w:top w:val="none" w:sz="0" w:space="0" w:color="auto"/>
                    <w:left w:val="none" w:sz="0" w:space="0" w:color="auto"/>
                    <w:bottom w:val="none" w:sz="0" w:space="0" w:color="auto"/>
                    <w:right w:val="none" w:sz="0" w:space="0" w:color="auto"/>
                  </w:divBdr>
                  <w:divsChild>
                    <w:div w:id="1556895548">
                      <w:marLeft w:val="0"/>
                      <w:marRight w:val="0"/>
                      <w:marTop w:val="0"/>
                      <w:marBottom w:val="0"/>
                      <w:divBdr>
                        <w:top w:val="none" w:sz="0" w:space="0" w:color="auto"/>
                        <w:left w:val="none" w:sz="0" w:space="0" w:color="auto"/>
                        <w:bottom w:val="none" w:sz="0" w:space="0" w:color="auto"/>
                        <w:right w:val="none" w:sz="0" w:space="0" w:color="auto"/>
                      </w:divBdr>
                      <w:divsChild>
                        <w:div w:id="2049060332">
                          <w:marLeft w:val="0"/>
                          <w:marRight w:val="0"/>
                          <w:marTop w:val="0"/>
                          <w:marBottom w:val="0"/>
                          <w:divBdr>
                            <w:top w:val="none" w:sz="0" w:space="0" w:color="auto"/>
                            <w:left w:val="none" w:sz="0" w:space="0" w:color="auto"/>
                            <w:bottom w:val="none" w:sz="0" w:space="0" w:color="auto"/>
                            <w:right w:val="none" w:sz="0" w:space="0" w:color="auto"/>
                          </w:divBdr>
                          <w:divsChild>
                            <w:div w:id="1152987529">
                              <w:marLeft w:val="0"/>
                              <w:marRight w:val="0"/>
                              <w:marTop w:val="0"/>
                              <w:marBottom w:val="0"/>
                              <w:divBdr>
                                <w:top w:val="none" w:sz="0" w:space="0" w:color="auto"/>
                                <w:left w:val="none" w:sz="0" w:space="0" w:color="auto"/>
                                <w:bottom w:val="none" w:sz="0" w:space="0" w:color="auto"/>
                                <w:right w:val="none" w:sz="0" w:space="0" w:color="auto"/>
                              </w:divBdr>
                              <w:divsChild>
                                <w:div w:id="228656747">
                                  <w:marLeft w:val="0"/>
                                  <w:marRight w:val="0"/>
                                  <w:marTop w:val="0"/>
                                  <w:marBottom w:val="0"/>
                                  <w:divBdr>
                                    <w:top w:val="none" w:sz="0" w:space="0" w:color="auto"/>
                                    <w:left w:val="none" w:sz="0" w:space="0" w:color="auto"/>
                                    <w:bottom w:val="none" w:sz="0" w:space="0" w:color="auto"/>
                                    <w:right w:val="none" w:sz="0" w:space="0" w:color="auto"/>
                                  </w:divBdr>
                                  <w:divsChild>
                                    <w:div w:id="901797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9937149">
                      <w:marLeft w:val="0"/>
                      <w:marRight w:val="0"/>
                      <w:marTop w:val="0"/>
                      <w:marBottom w:val="0"/>
                      <w:divBdr>
                        <w:top w:val="none" w:sz="0" w:space="0" w:color="auto"/>
                        <w:left w:val="none" w:sz="0" w:space="0" w:color="auto"/>
                        <w:bottom w:val="none" w:sz="0" w:space="0" w:color="auto"/>
                        <w:right w:val="none" w:sz="0" w:space="0" w:color="auto"/>
                      </w:divBdr>
                      <w:divsChild>
                        <w:div w:id="862941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65572976">
      <w:bodyDiv w:val="1"/>
      <w:marLeft w:val="0"/>
      <w:marRight w:val="0"/>
      <w:marTop w:val="0"/>
      <w:marBottom w:val="0"/>
      <w:divBdr>
        <w:top w:val="none" w:sz="0" w:space="0" w:color="auto"/>
        <w:left w:val="none" w:sz="0" w:space="0" w:color="auto"/>
        <w:bottom w:val="none" w:sz="0" w:space="0" w:color="auto"/>
        <w:right w:val="none" w:sz="0" w:space="0" w:color="auto"/>
      </w:divBdr>
    </w:div>
    <w:div w:id="1268923682">
      <w:bodyDiv w:val="1"/>
      <w:marLeft w:val="0"/>
      <w:marRight w:val="0"/>
      <w:marTop w:val="0"/>
      <w:marBottom w:val="0"/>
      <w:divBdr>
        <w:top w:val="none" w:sz="0" w:space="0" w:color="auto"/>
        <w:left w:val="none" w:sz="0" w:space="0" w:color="auto"/>
        <w:bottom w:val="none" w:sz="0" w:space="0" w:color="auto"/>
        <w:right w:val="none" w:sz="0" w:space="0" w:color="auto"/>
      </w:divBdr>
      <w:divsChild>
        <w:div w:id="569197351">
          <w:marLeft w:val="0"/>
          <w:marRight w:val="0"/>
          <w:marTop w:val="0"/>
          <w:marBottom w:val="0"/>
          <w:divBdr>
            <w:top w:val="none" w:sz="0" w:space="0" w:color="auto"/>
            <w:left w:val="none" w:sz="0" w:space="0" w:color="auto"/>
            <w:bottom w:val="none" w:sz="0" w:space="0" w:color="auto"/>
            <w:right w:val="none" w:sz="0" w:space="0" w:color="auto"/>
          </w:divBdr>
          <w:divsChild>
            <w:div w:id="864172677">
              <w:marLeft w:val="0"/>
              <w:marRight w:val="0"/>
              <w:marTop w:val="0"/>
              <w:marBottom w:val="0"/>
              <w:divBdr>
                <w:top w:val="none" w:sz="0" w:space="0" w:color="auto"/>
                <w:left w:val="none" w:sz="0" w:space="0" w:color="auto"/>
                <w:bottom w:val="none" w:sz="0" w:space="0" w:color="auto"/>
                <w:right w:val="none" w:sz="0" w:space="0" w:color="auto"/>
              </w:divBdr>
              <w:divsChild>
                <w:div w:id="1444498335">
                  <w:marLeft w:val="0"/>
                  <w:marRight w:val="0"/>
                  <w:marTop w:val="0"/>
                  <w:marBottom w:val="0"/>
                  <w:divBdr>
                    <w:top w:val="none" w:sz="0" w:space="0" w:color="auto"/>
                    <w:left w:val="none" w:sz="0" w:space="0" w:color="auto"/>
                    <w:bottom w:val="none" w:sz="0" w:space="0" w:color="auto"/>
                    <w:right w:val="none" w:sz="0" w:space="0" w:color="auto"/>
                  </w:divBdr>
                  <w:divsChild>
                    <w:div w:id="1484741067">
                      <w:marLeft w:val="0"/>
                      <w:marRight w:val="0"/>
                      <w:marTop w:val="0"/>
                      <w:marBottom w:val="0"/>
                      <w:divBdr>
                        <w:top w:val="none" w:sz="0" w:space="0" w:color="auto"/>
                        <w:left w:val="none" w:sz="0" w:space="0" w:color="auto"/>
                        <w:bottom w:val="none" w:sz="0" w:space="0" w:color="auto"/>
                        <w:right w:val="none" w:sz="0" w:space="0" w:color="auto"/>
                      </w:divBdr>
                      <w:divsChild>
                        <w:div w:id="266891998">
                          <w:marLeft w:val="0"/>
                          <w:marRight w:val="0"/>
                          <w:marTop w:val="0"/>
                          <w:marBottom w:val="0"/>
                          <w:divBdr>
                            <w:top w:val="none" w:sz="0" w:space="0" w:color="auto"/>
                            <w:left w:val="none" w:sz="0" w:space="0" w:color="auto"/>
                            <w:bottom w:val="none" w:sz="0" w:space="0" w:color="auto"/>
                            <w:right w:val="none" w:sz="0" w:space="0" w:color="auto"/>
                          </w:divBdr>
                          <w:divsChild>
                            <w:div w:id="1371954476">
                              <w:marLeft w:val="0"/>
                              <w:marRight w:val="0"/>
                              <w:marTop w:val="0"/>
                              <w:marBottom w:val="0"/>
                              <w:divBdr>
                                <w:top w:val="none" w:sz="0" w:space="0" w:color="auto"/>
                                <w:left w:val="none" w:sz="0" w:space="0" w:color="auto"/>
                                <w:bottom w:val="none" w:sz="0" w:space="0" w:color="auto"/>
                                <w:right w:val="none" w:sz="0" w:space="0" w:color="auto"/>
                              </w:divBdr>
                              <w:divsChild>
                                <w:div w:id="1571622862">
                                  <w:marLeft w:val="0"/>
                                  <w:marRight w:val="0"/>
                                  <w:marTop w:val="0"/>
                                  <w:marBottom w:val="0"/>
                                  <w:divBdr>
                                    <w:top w:val="none" w:sz="0" w:space="0" w:color="auto"/>
                                    <w:left w:val="none" w:sz="0" w:space="0" w:color="auto"/>
                                    <w:bottom w:val="none" w:sz="0" w:space="0" w:color="auto"/>
                                    <w:right w:val="none" w:sz="0" w:space="0" w:color="auto"/>
                                  </w:divBdr>
                                  <w:divsChild>
                                    <w:div w:id="518324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70697680">
      <w:bodyDiv w:val="1"/>
      <w:marLeft w:val="0"/>
      <w:marRight w:val="0"/>
      <w:marTop w:val="0"/>
      <w:marBottom w:val="0"/>
      <w:divBdr>
        <w:top w:val="none" w:sz="0" w:space="0" w:color="auto"/>
        <w:left w:val="none" w:sz="0" w:space="0" w:color="auto"/>
        <w:bottom w:val="none" w:sz="0" w:space="0" w:color="auto"/>
        <w:right w:val="none" w:sz="0" w:space="0" w:color="auto"/>
      </w:divBdr>
    </w:div>
    <w:div w:id="1272054701">
      <w:bodyDiv w:val="1"/>
      <w:marLeft w:val="0"/>
      <w:marRight w:val="0"/>
      <w:marTop w:val="0"/>
      <w:marBottom w:val="0"/>
      <w:divBdr>
        <w:top w:val="none" w:sz="0" w:space="0" w:color="auto"/>
        <w:left w:val="none" w:sz="0" w:space="0" w:color="auto"/>
        <w:bottom w:val="none" w:sz="0" w:space="0" w:color="auto"/>
        <w:right w:val="none" w:sz="0" w:space="0" w:color="auto"/>
      </w:divBdr>
    </w:div>
    <w:div w:id="1274937807">
      <w:bodyDiv w:val="1"/>
      <w:marLeft w:val="0"/>
      <w:marRight w:val="0"/>
      <w:marTop w:val="0"/>
      <w:marBottom w:val="0"/>
      <w:divBdr>
        <w:top w:val="none" w:sz="0" w:space="0" w:color="auto"/>
        <w:left w:val="none" w:sz="0" w:space="0" w:color="auto"/>
        <w:bottom w:val="none" w:sz="0" w:space="0" w:color="auto"/>
        <w:right w:val="none" w:sz="0" w:space="0" w:color="auto"/>
      </w:divBdr>
    </w:div>
    <w:div w:id="1277519769">
      <w:bodyDiv w:val="1"/>
      <w:marLeft w:val="0"/>
      <w:marRight w:val="0"/>
      <w:marTop w:val="0"/>
      <w:marBottom w:val="0"/>
      <w:divBdr>
        <w:top w:val="none" w:sz="0" w:space="0" w:color="auto"/>
        <w:left w:val="none" w:sz="0" w:space="0" w:color="auto"/>
        <w:bottom w:val="none" w:sz="0" w:space="0" w:color="auto"/>
        <w:right w:val="none" w:sz="0" w:space="0" w:color="auto"/>
      </w:divBdr>
      <w:divsChild>
        <w:div w:id="1978875090">
          <w:marLeft w:val="0"/>
          <w:marRight w:val="0"/>
          <w:marTop w:val="0"/>
          <w:marBottom w:val="0"/>
          <w:divBdr>
            <w:top w:val="none" w:sz="0" w:space="0" w:color="auto"/>
            <w:left w:val="none" w:sz="0" w:space="0" w:color="auto"/>
            <w:bottom w:val="none" w:sz="0" w:space="0" w:color="auto"/>
            <w:right w:val="none" w:sz="0" w:space="0" w:color="auto"/>
          </w:divBdr>
          <w:divsChild>
            <w:div w:id="1398481772">
              <w:marLeft w:val="0"/>
              <w:marRight w:val="0"/>
              <w:marTop w:val="0"/>
              <w:marBottom w:val="0"/>
              <w:divBdr>
                <w:top w:val="none" w:sz="0" w:space="0" w:color="auto"/>
                <w:left w:val="none" w:sz="0" w:space="0" w:color="auto"/>
                <w:bottom w:val="none" w:sz="0" w:space="0" w:color="auto"/>
                <w:right w:val="none" w:sz="0" w:space="0" w:color="auto"/>
              </w:divBdr>
              <w:divsChild>
                <w:div w:id="395856183">
                  <w:marLeft w:val="0"/>
                  <w:marRight w:val="0"/>
                  <w:marTop w:val="0"/>
                  <w:marBottom w:val="0"/>
                  <w:divBdr>
                    <w:top w:val="none" w:sz="0" w:space="0" w:color="auto"/>
                    <w:left w:val="none" w:sz="0" w:space="0" w:color="auto"/>
                    <w:bottom w:val="none" w:sz="0" w:space="0" w:color="auto"/>
                    <w:right w:val="none" w:sz="0" w:space="0" w:color="auto"/>
                  </w:divBdr>
                  <w:divsChild>
                    <w:div w:id="2022269694">
                      <w:marLeft w:val="0"/>
                      <w:marRight w:val="0"/>
                      <w:marTop w:val="0"/>
                      <w:marBottom w:val="0"/>
                      <w:divBdr>
                        <w:top w:val="none" w:sz="0" w:space="0" w:color="auto"/>
                        <w:left w:val="none" w:sz="0" w:space="0" w:color="auto"/>
                        <w:bottom w:val="none" w:sz="0" w:space="0" w:color="auto"/>
                        <w:right w:val="none" w:sz="0" w:space="0" w:color="auto"/>
                      </w:divBdr>
                      <w:divsChild>
                        <w:div w:id="2026902809">
                          <w:marLeft w:val="0"/>
                          <w:marRight w:val="0"/>
                          <w:marTop w:val="0"/>
                          <w:marBottom w:val="0"/>
                          <w:divBdr>
                            <w:top w:val="none" w:sz="0" w:space="0" w:color="auto"/>
                            <w:left w:val="none" w:sz="0" w:space="0" w:color="auto"/>
                            <w:bottom w:val="none" w:sz="0" w:space="0" w:color="auto"/>
                            <w:right w:val="none" w:sz="0" w:space="0" w:color="auto"/>
                          </w:divBdr>
                          <w:divsChild>
                            <w:div w:id="1063328666">
                              <w:marLeft w:val="0"/>
                              <w:marRight w:val="0"/>
                              <w:marTop w:val="0"/>
                              <w:marBottom w:val="0"/>
                              <w:divBdr>
                                <w:top w:val="none" w:sz="0" w:space="0" w:color="auto"/>
                                <w:left w:val="none" w:sz="0" w:space="0" w:color="auto"/>
                                <w:bottom w:val="none" w:sz="0" w:space="0" w:color="auto"/>
                                <w:right w:val="none" w:sz="0" w:space="0" w:color="auto"/>
                              </w:divBdr>
                              <w:divsChild>
                                <w:div w:id="1416130780">
                                  <w:marLeft w:val="0"/>
                                  <w:marRight w:val="0"/>
                                  <w:marTop w:val="0"/>
                                  <w:marBottom w:val="0"/>
                                  <w:divBdr>
                                    <w:top w:val="none" w:sz="0" w:space="0" w:color="auto"/>
                                    <w:left w:val="none" w:sz="0" w:space="0" w:color="auto"/>
                                    <w:bottom w:val="none" w:sz="0" w:space="0" w:color="auto"/>
                                    <w:right w:val="none" w:sz="0" w:space="0" w:color="auto"/>
                                  </w:divBdr>
                                  <w:divsChild>
                                    <w:div w:id="1767654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6402663">
                      <w:marLeft w:val="0"/>
                      <w:marRight w:val="0"/>
                      <w:marTop w:val="0"/>
                      <w:marBottom w:val="0"/>
                      <w:divBdr>
                        <w:top w:val="none" w:sz="0" w:space="0" w:color="auto"/>
                        <w:left w:val="none" w:sz="0" w:space="0" w:color="auto"/>
                        <w:bottom w:val="none" w:sz="0" w:space="0" w:color="auto"/>
                        <w:right w:val="none" w:sz="0" w:space="0" w:color="auto"/>
                      </w:divBdr>
                      <w:divsChild>
                        <w:div w:id="1544246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78099379">
      <w:bodyDiv w:val="1"/>
      <w:marLeft w:val="0"/>
      <w:marRight w:val="0"/>
      <w:marTop w:val="0"/>
      <w:marBottom w:val="0"/>
      <w:divBdr>
        <w:top w:val="none" w:sz="0" w:space="0" w:color="auto"/>
        <w:left w:val="none" w:sz="0" w:space="0" w:color="auto"/>
        <w:bottom w:val="none" w:sz="0" w:space="0" w:color="auto"/>
        <w:right w:val="none" w:sz="0" w:space="0" w:color="auto"/>
      </w:divBdr>
    </w:div>
    <w:div w:id="1280602743">
      <w:bodyDiv w:val="1"/>
      <w:marLeft w:val="0"/>
      <w:marRight w:val="0"/>
      <w:marTop w:val="0"/>
      <w:marBottom w:val="0"/>
      <w:divBdr>
        <w:top w:val="none" w:sz="0" w:space="0" w:color="auto"/>
        <w:left w:val="none" w:sz="0" w:space="0" w:color="auto"/>
        <w:bottom w:val="none" w:sz="0" w:space="0" w:color="auto"/>
        <w:right w:val="none" w:sz="0" w:space="0" w:color="auto"/>
      </w:divBdr>
      <w:divsChild>
        <w:div w:id="1540363074">
          <w:marLeft w:val="0"/>
          <w:marRight w:val="0"/>
          <w:marTop w:val="0"/>
          <w:marBottom w:val="0"/>
          <w:divBdr>
            <w:top w:val="none" w:sz="0" w:space="0" w:color="auto"/>
            <w:left w:val="none" w:sz="0" w:space="0" w:color="auto"/>
            <w:bottom w:val="none" w:sz="0" w:space="0" w:color="auto"/>
            <w:right w:val="none" w:sz="0" w:space="0" w:color="auto"/>
          </w:divBdr>
        </w:div>
      </w:divsChild>
    </w:div>
    <w:div w:id="1281834839">
      <w:bodyDiv w:val="1"/>
      <w:marLeft w:val="0"/>
      <w:marRight w:val="0"/>
      <w:marTop w:val="0"/>
      <w:marBottom w:val="0"/>
      <w:divBdr>
        <w:top w:val="none" w:sz="0" w:space="0" w:color="auto"/>
        <w:left w:val="none" w:sz="0" w:space="0" w:color="auto"/>
        <w:bottom w:val="none" w:sz="0" w:space="0" w:color="auto"/>
        <w:right w:val="none" w:sz="0" w:space="0" w:color="auto"/>
      </w:divBdr>
    </w:div>
    <w:div w:id="1282959075">
      <w:bodyDiv w:val="1"/>
      <w:marLeft w:val="0"/>
      <w:marRight w:val="0"/>
      <w:marTop w:val="0"/>
      <w:marBottom w:val="0"/>
      <w:divBdr>
        <w:top w:val="none" w:sz="0" w:space="0" w:color="auto"/>
        <w:left w:val="none" w:sz="0" w:space="0" w:color="auto"/>
        <w:bottom w:val="none" w:sz="0" w:space="0" w:color="auto"/>
        <w:right w:val="none" w:sz="0" w:space="0" w:color="auto"/>
      </w:divBdr>
    </w:div>
    <w:div w:id="1288852471">
      <w:bodyDiv w:val="1"/>
      <w:marLeft w:val="0"/>
      <w:marRight w:val="0"/>
      <w:marTop w:val="0"/>
      <w:marBottom w:val="0"/>
      <w:divBdr>
        <w:top w:val="none" w:sz="0" w:space="0" w:color="auto"/>
        <w:left w:val="none" w:sz="0" w:space="0" w:color="auto"/>
        <w:bottom w:val="none" w:sz="0" w:space="0" w:color="auto"/>
        <w:right w:val="none" w:sz="0" w:space="0" w:color="auto"/>
      </w:divBdr>
      <w:divsChild>
        <w:div w:id="925505499">
          <w:marLeft w:val="0"/>
          <w:marRight w:val="0"/>
          <w:marTop w:val="0"/>
          <w:marBottom w:val="0"/>
          <w:divBdr>
            <w:top w:val="none" w:sz="0" w:space="0" w:color="auto"/>
            <w:left w:val="none" w:sz="0" w:space="0" w:color="auto"/>
            <w:bottom w:val="none" w:sz="0" w:space="0" w:color="auto"/>
            <w:right w:val="none" w:sz="0" w:space="0" w:color="auto"/>
          </w:divBdr>
          <w:divsChild>
            <w:div w:id="1619872428">
              <w:marLeft w:val="0"/>
              <w:marRight w:val="0"/>
              <w:marTop w:val="0"/>
              <w:marBottom w:val="0"/>
              <w:divBdr>
                <w:top w:val="none" w:sz="0" w:space="0" w:color="auto"/>
                <w:left w:val="none" w:sz="0" w:space="0" w:color="auto"/>
                <w:bottom w:val="none" w:sz="0" w:space="0" w:color="auto"/>
                <w:right w:val="none" w:sz="0" w:space="0" w:color="auto"/>
              </w:divBdr>
              <w:divsChild>
                <w:div w:id="1343049549">
                  <w:marLeft w:val="0"/>
                  <w:marRight w:val="0"/>
                  <w:marTop w:val="0"/>
                  <w:marBottom w:val="0"/>
                  <w:divBdr>
                    <w:top w:val="none" w:sz="0" w:space="0" w:color="auto"/>
                    <w:left w:val="none" w:sz="0" w:space="0" w:color="auto"/>
                    <w:bottom w:val="none" w:sz="0" w:space="0" w:color="auto"/>
                    <w:right w:val="none" w:sz="0" w:space="0" w:color="auto"/>
                  </w:divBdr>
                  <w:divsChild>
                    <w:div w:id="1452169187">
                      <w:marLeft w:val="0"/>
                      <w:marRight w:val="0"/>
                      <w:marTop w:val="0"/>
                      <w:marBottom w:val="0"/>
                      <w:divBdr>
                        <w:top w:val="none" w:sz="0" w:space="0" w:color="auto"/>
                        <w:left w:val="none" w:sz="0" w:space="0" w:color="auto"/>
                        <w:bottom w:val="none" w:sz="0" w:space="0" w:color="auto"/>
                        <w:right w:val="none" w:sz="0" w:space="0" w:color="auto"/>
                      </w:divBdr>
                      <w:divsChild>
                        <w:div w:id="2026395820">
                          <w:marLeft w:val="0"/>
                          <w:marRight w:val="0"/>
                          <w:marTop w:val="0"/>
                          <w:marBottom w:val="0"/>
                          <w:divBdr>
                            <w:top w:val="none" w:sz="0" w:space="0" w:color="auto"/>
                            <w:left w:val="none" w:sz="0" w:space="0" w:color="auto"/>
                            <w:bottom w:val="none" w:sz="0" w:space="0" w:color="auto"/>
                            <w:right w:val="none" w:sz="0" w:space="0" w:color="auto"/>
                          </w:divBdr>
                          <w:divsChild>
                            <w:div w:id="854344535">
                              <w:marLeft w:val="0"/>
                              <w:marRight w:val="0"/>
                              <w:marTop w:val="0"/>
                              <w:marBottom w:val="0"/>
                              <w:divBdr>
                                <w:top w:val="none" w:sz="0" w:space="0" w:color="auto"/>
                                <w:left w:val="none" w:sz="0" w:space="0" w:color="auto"/>
                                <w:bottom w:val="none" w:sz="0" w:space="0" w:color="auto"/>
                                <w:right w:val="none" w:sz="0" w:space="0" w:color="auto"/>
                              </w:divBdr>
                              <w:divsChild>
                                <w:div w:id="1922637794">
                                  <w:marLeft w:val="0"/>
                                  <w:marRight w:val="0"/>
                                  <w:marTop w:val="0"/>
                                  <w:marBottom w:val="0"/>
                                  <w:divBdr>
                                    <w:top w:val="none" w:sz="0" w:space="0" w:color="auto"/>
                                    <w:left w:val="none" w:sz="0" w:space="0" w:color="auto"/>
                                    <w:bottom w:val="none" w:sz="0" w:space="0" w:color="auto"/>
                                    <w:right w:val="none" w:sz="0" w:space="0" w:color="auto"/>
                                  </w:divBdr>
                                  <w:divsChild>
                                    <w:div w:id="549727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99262756">
      <w:bodyDiv w:val="1"/>
      <w:marLeft w:val="0"/>
      <w:marRight w:val="0"/>
      <w:marTop w:val="0"/>
      <w:marBottom w:val="0"/>
      <w:divBdr>
        <w:top w:val="none" w:sz="0" w:space="0" w:color="auto"/>
        <w:left w:val="none" w:sz="0" w:space="0" w:color="auto"/>
        <w:bottom w:val="none" w:sz="0" w:space="0" w:color="auto"/>
        <w:right w:val="none" w:sz="0" w:space="0" w:color="auto"/>
      </w:divBdr>
    </w:div>
    <w:div w:id="1300375394">
      <w:bodyDiv w:val="1"/>
      <w:marLeft w:val="0"/>
      <w:marRight w:val="0"/>
      <w:marTop w:val="0"/>
      <w:marBottom w:val="0"/>
      <w:divBdr>
        <w:top w:val="none" w:sz="0" w:space="0" w:color="auto"/>
        <w:left w:val="none" w:sz="0" w:space="0" w:color="auto"/>
        <w:bottom w:val="none" w:sz="0" w:space="0" w:color="auto"/>
        <w:right w:val="none" w:sz="0" w:space="0" w:color="auto"/>
      </w:divBdr>
      <w:divsChild>
        <w:div w:id="781220644">
          <w:marLeft w:val="0"/>
          <w:marRight w:val="0"/>
          <w:marTop w:val="0"/>
          <w:marBottom w:val="0"/>
          <w:divBdr>
            <w:top w:val="none" w:sz="0" w:space="0" w:color="auto"/>
            <w:left w:val="none" w:sz="0" w:space="0" w:color="auto"/>
            <w:bottom w:val="none" w:sz="0" w:space="0" w:color="auto"/>
            <w:right w:val="none" w:sz="0" w:space="0" w:color="auto"/>
          </w:divBdr>
          <w:divsChild>
            <w:div w:id="484704330">
              <w:marLeft w:val="0"/>
              <w:marRight w:val="0"/>
              <w:marTop w:val="0"/>
              <w:marBottom w:val="0"/>
              <w:divBdr>
                <w:top w:val="none" w:sz="0" w:space="0" w:color="auto"/>
                <w:left w:val="none" w:sz="0" w:space="0" w:color="auto"/>
                <w:bottom w:val="none" w:sz="0" w:space="0" w:color="auto"/>
                <w:right w:val="none" w:sz="0" w:space="0" w:color="auto"/>
              </w:divBdr>
              <w:divsChild>
                <w:div w:id="757756009">
                  <w:marLeft w:val="0"/>
                  <w:marRight w:val="0"/>
                  <w:marTop w:val="0"/>
                  <w:marBottom w:val="0"/>
                  <w:divBdr>
                    <w:top w:val="none" w:sz="0" w:space="0" w:color="auto"/>
                    <w:left w:val="none" w:sz="0" w:space="0" w:color="auto"/>
                    <w:bottom w:val="none" w:sz="0" w:space="0" w:color="auto"/>
                    <w:right w:val="none" w:sz="0" w:space="0" w:color="auto"/>
                  </w:divBdr>
                  <w:divsChild>
                    <w:div w:id="122047371">
                      <w:marLeft w:val="0"/>
                      <w:marRight w:val="0"/>
                      <w:marTop w:val="0"/>
                      <w:marBottom w:val="0"/>
                      <w:divBdr>
                        <w:top w:val="none" w:sz="0" w:space="0" w:color="auto"/>
                        <w:left w:val="none" w:sz="0" w:space="0" w:color="auto"/>
                        <w:bottom w:val="none" w:sz="0" w:space="0" w:color="auto"/>
                        <w:right w:val="none" w:sz="0" w:space="0" w:color="auto"/>
                      </w:divBdr>
                      <w:divsChild>
                        <w:div w:id="1468858975">
                          <w:marLeft w:val="0"/>
                          <w:marRight w:val="0"/>
                          <w:marTop w:val="0"/>
                          <w:marBottom w:val="0"/>
                          <w:divBdr>
                            <w:top w:val="none" w:sz="0" w:space="0" w:color="auto"/>
                            <w:left w:val="none" w:sz="0" w:space="0" w:color="auto"/>
                            <w:bottom w:val="none" w:sz="0" w:space="0" w:color="auto"/>
                            <w:right w:val="none" w:sz="0" w:space="0" w:color="auto"/>
                          </w:divBdr>
                          <w:divsChild>
                            <w:div w:id="1539589494">
                              <w:marLeft w:val="0"/>
                              <w:marRight w:val="0"/>
                              <w:marTop w:val="0"/>
                              <w:marBottom w:val="0"/>
                              <w:divBdr>
                                <w:top w:val="none" w:sz="0" w:space="0" w:color="auto"/>
                                <w:left w:val="none" w:sz="0" w:space="0" w:color="auto"/>
                                <w:bottom w:val="none" w:sz="0" w:space="0" w:color="auto"/>
                                <w:right w:val="none" w:sz="0" w:space="0" w:color="auto"/>
                              </w:divBdr>
                              <w:divsChild>
                                <w:div w:id="2032292715">
                                  <w:marLeft w:val="0"/>
                                  <w:marRight w:val="0"/>
                                  <w:marTop w:val="0"/>
                                  <w:marBottom w:val="0"/>
                                  <w:divBdr>
                                    <w:top w:val="none" w:sz="0" w:space="0" w:color="auto"/>
                                    <w:left w:val="none" w:sz="0" w:space="0" w:color="auto"/>
                                    <w:bottom w:val="none" w:sz="0" w:space="0" w:color="auto"/>
                                    <w:right w:val="none" w:sz="0" w:space="0" w:color="auto"/>
                                  </w:divBdr>
                                  <w:divsChild>
                                    <w:div w:id="1703751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9037931">
                      <w:marLeft w:val="0"/>
                      <w:marRight w:val="0"/>
                      <w:marTop w:val="0"/>
                      <w:marBottom w:val="0"/>
                      <w:divBdr>
                        <w:top w:val="none" w:sz="0" w:space="0" w:color="auto"/>
                        <w:left w:val="none" w:sz="0" w:space="0" w:color="auto"/>
                        <w:bottom w:val="none" w:sz="0" w:space="0" w:color="auto"/>
                        <w:right w:val="none" w:sz="0" w:space="0" w:color="auto"/>
                      </w:divBdr>
                      <w:divsChild>
                        <w:div w:id="833692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02347376">
      <w:bodyDiv w:val="1"/>
      <w:marLeft w:val="0"/>
      <w:marRight w:val="0"/>
      <w:marTop w:val="0"/>
      <w:marBottom w:val="0"/>
      <w:divBdr>
        <w:top w:val="none" w:sz="0" w:space="0" w:color="auto"/>
        <w:left w:val="none" w:sz="0" w:space="0" w:color="auto"/>
        <w:bottom w:val="none" w:sz="0" w:space="0" w:color="auto"/>
        <w:right w:val="none" w:sz="0" w:space="0" w:color="auto"/>
      </w:divBdr>
    </w:div>
    <w:div w:id="1308319587">
      <w:bodyDiv w:val="1"/>
      <w:marLeft w:val="0"/>
      <w:marRight w:val="0"/>
      <w:marTop w:val="0"/>
      <w:marBottom w:val="0"/>
      <w:divBdr>
        <w:top w:val="none" w:sz="0" w:space="0" w:color="auto"/>
        <w:left w:val="none" w:sz="0" w:space="0" w:color="auto"/>
        <w:bottom w:val="none" w:sz="0" w:space="0" w:color="auto"/>
        <w:right w:val="none" w:sz="0" w:space="0" w:color="auto"/>
      </w:divBdr>
    </w:div>
    <w:div w:id="1311523619">
      <w:bodyDiv w:val="1"/>
      <w:marLeft w:val="0"/>
      <w:marRight w:val="0"/>
      <w:marTop w:val="0"/>
      <w:marBottom w:val="0"/>
      <w:divBdr>
        <w:top w:val="none" w:sz="0" w:space="0" w:color="auto"/>
        <w:left w:val="none" w:sz="0" w:space="0" w:color="auto"/>
        <w:bottom w:val="none" w:sz="0" w:space="0" w:color="auto"/>
        <w:right w:val="none" w:sz="0" w:space="0" w:color="auto"/>
      </w:divBdr>
    </w:div>
    <w:div w:id="1327051710">
      <w:bodyDiv w:val="1"/>
      <w:marLeft w:val="0"/>
      <w:marRight w:val="0"/>
      <w:marTop w:val="0"/>
      <w:marBottom w:val="0"/>
      <w:divBdr>
        <w:top w:val="none" w:sz="0" w:space="0" w:color="auto"/>
        <w:left w:val="none" w:sz="0" w:space="0" w:color="auto"/>
        <w:bottom w:val="none" w:sz="0" w:space="0" w:color="auto"/>
        <w:right w:val="none" w:sz="0" w:space="0" w:color="auto"/>
      </w:divBdr>
    </w:div>
    <w:div w:id="1329285289">
      <w:bodyDiv w:val="1"/>
      <w:marLeft w:val="0"/>
      <w:marRight w:val="0"/>
      <w:marTop w:val="0"/>
      <w:marBottom w:val="0"/>
      <w:divBdr>
        <w:top w:val="none" w:sz="0" w:space="0" w:color="auto"/>
        <w:left w:val="none" w:sz="0" w:space="0" w:color="auto"/>
        <w:bottom w:val="none" w:sz="0" w:space="0" w:color="auto"/>
        <w:right w:val="none" w:sz="0" w:space="0" w:color="auto"/>
      </w:divBdr>
    </w:div>
    <w:div w:id="1330138870">
      <w:bodyDiv w:val="1"/>
      <w:marLeft w:val="0"/>
      <w:marRight w:val="0"/>
      <w:marTop w:val="0"/>
      <w:marBottom w:val="0"/>
      <w:divBdr>
        <w:top w:val="none" w:sz="0" w:space="0" w:color="auto"/>
        <w:left w:val="none" w:sz="0" w:space="0" w:color="auto"/>
        <w:bottom w:val="none" w:sz="0" w:space="0" w:color="auto"/>
        <w:right w:val="none" w:sz="0" w:space="0" w:color="auto"/>
      </w:divBdr>
    </w:div>
    <w:div w:id="1332638163">
      <w:bodyDiv w:val="1"/>
      <w:marLeft w:val="0"/>
      <w:marRight w:val="0"/>
      <w:marTop w:val="0"/>
      <w:marBottom w:val="0"/>
      <w:divBdr>
        <w:top w:val="none" w:sz="0" w:space="0" w:color="auto"/>
        <w:left w:val="none" w:sz="0" w:space="0" w:color="auto"/>
        <w:bottom w:val="none" w:sz="0" w:space="0" w:color="auto"/>
        <w:right w:val="none" w:sz="0" w:space="0" w:color="auto"/>
      </w:divBdr>
    </w:div>
    <w:div w:id="1339040727">
      <w:bodyDiv w:val="1"/>
      <w:marLeft w:val="0"/>
      <w:marRight w:val="0"/>
      <w:marTop w:val="0"/>
      <w:marBottom w:val="0"/>
      <w:divBdr>
        <w:top w:val="none" w:sz="0" w:space="0" w:color="auto"/>
        <w:left w:val="none" w:sz="0" w:space="0" w:color="auto"/>
        <w:bottom w:val="none" w:sz="0" w:space="0" w:color="auto"/>
        <w:right w:val="none" w:sz="0" w:space="0" w:color="auto"/>
      </w:divBdr>
    </w:div>
    <w:div w:id="1339621693">
      <w:bodyDiv w:val="1"/>
      <w:marLeft w:val="0"/>
      <w:marRight w:val="0"/>
      <w:marTop w:val="0"/>
      <w:marBottom w:val="0"/>
      <w:divBdr>
        <w:top w:val="none" w:sz="0" w:space="0" w:color="auto"/>
        <w:left w:val="none" w:sz="0" w:space="0" w:color="auto"/>
        <w:bottom w:val="none" w:sz="0" w:space="0" w:color="auto"/>
        <w:right w:val="none" w:sz="0" w:space="0" w:color="auto"/>
      </w:divBdr>
    </w:div>
    <w:div w:id="1344160723">
      <w:bodyDiv w:val="1"/>
      <w:marLeft w:val="0"/>
      <w:marRight w:val="0"/>
      <w:marTop w:val="0"/>
      <w:marBottom w:val="0"/>
      <w:divBdr>
        <w:top w:val="none" w:sz="0" w:space="0" w:color="auto"/>
        <w:left w:val="none" w:sz="0" w:space="0" w:color="auto"/>
        <w:bottom w:val="none" w:sz="0" w:space="0" w:color="auto"/>
        <w:right w:val="none" w:sz="0" w:space="0" w:color="auto"/>
      </w:divBdr>
    </w:div>
    <w:div w:id="1345018133">
      <w:bodyDiv w:val="1"/>
      <w:marLeft w:val="0"/>
      <w:marRight w:val="0"/>
      <w:marTop w:val="0"/>
      <w:marBottom w:val="0"/>
      <w:divBdr>
        <w:top w:val="none" w:sz="0" w:space="0" w:color="auto"/>
        <w:left w:val="none" w:sz="0" w:space="0" w:color="auto"/>
        <w:bottom w:val="none" w:sz="0" w:space="0" w:color="auto"/>
        <w:right w:val="none" w:sz="0" w:space="0" w:color="auto"/>
      </w:divBdr>
    </w:div>
    <w:div w:id="1346975384">
      <w:bodyDiv w:val="1"/>
      <w:marLeft w:val="0"/>
      <w:marRight w:val="0"/>
      <w:marTop w:val="0"/>
      <w:marBottom w:val="0"/>
      <w:divBdr>
        <w:top w:val="none" w:sz="0" w:space="0" w:color="auto"/>
        <w:left w:val="none" w:sz="0" w:space="0" w:color="auto"/>
        <w:bottom w:val="none" w:sz="0" w:space="0" w:color="auto"/>
        <w:right w:val="none" w:sz="0" w:space="0" w:color="auto"/>
      </w:divBdr>
    </w:div>
    <w:div w:id="1350718160">
      <w:bodyDiv w:val="1"/>
      <w:marLeft w:val="0"/>
      <w:marRight w:val="0"/>
      <w:marTop w:val="0"/>
      <w:marBottom w:val="0"/>
      <w:divBdr>
        <w:top w:val="none" w:sz="0" w:space="0" w:color="auto"/>
        <w:left w:val="none" w:sz="0" w:space="0" w:color="auto"/>
        <w:bottom w:val="none" w:sz="0" w:space="0" w:color="auto"/>
        <w:right w:val="none" w:sz="0" w:space="0" w:color="auto"/>
      </w:divBdr>
    </w:div>
    <w:div w:id="1352874091">
      <w:bodyDiv w:val="1"/>
      <w:marLeft w:val="0"/>
      <w:marRight w:val="0"/>
      <w:marTop w:val="0"/>
      <w:marBottom w:val="0"/>
      <w:divBdr>
        <w:top w:val="none" w:sz="0" w:space="0" w:color="auto"/>
        <w:left w:val="none" w:sz="0" w:space="0" w:color="auto"/>
        <w:bottom w:val="none" w:sz="0" w:space="0" w:color="auto"/>
        <w:right w:val="none" w:sz="0" w:space="0" w:color="auto"/>
      </w:divBdr>
      <w:divsChild>
        <w:div w:id="1645894421">
          <w:marLeft w:val="0"/>
          <w:marRight w:val="0"/>
          <w:marTop w:val="0"/>
          <w:marBottom w:val="0"/>
          <w:divBdr>
            <w:top w:val="none" w:sz="0" w:space="0" w:color="auto"/>
            <w:left w:val="none" w:sz="0" w:space="0" w:color="auto"/>
            <w:bottom w:val="none" w:sz="0" w:space="0" w:color="auto"/>
            <w:right w:val="none" w:sz="0" w:space="0" w:color="auto"/>
          </w:divBdr>
          <w:divsChild>
            <w:div w:id="1090660134">
              <w:marLeft w:val="0"/>
              <w:marRight w:val="0"/>
              <w:marTop w:val="0"/>
              <w:marBottom w:val="0"/>
              <w:divBdr>
                <w:top w:val="none" w:sz="0" w:space="0" w:color="auto"/>
                <w:left w:val="none" w:sz="0" w:space="0" w:color="auto"/>
                <w:bottom w:val="none" w:sz="0" w:space="0" w:color="auto"/>
                <w:right w:val="none" w:sz="0" w:space="0" w:color="auto"/>
              </w:divBdr>
              <w:divsChild>
                <w:div w:id="556866433">
                  <w:marLeft w:val="0"/>
                  <w:marRight w:val="0"/>
                  <w:marTop w:val="0"/>
                  <w:marBottom w:val="0"/>
                  <w:divBdr>
                    <w:top w:val="none" w:sz="0" w:space="0" w:color="auto"/>
                    <w:left w:val="none" w:sz="0" w:space="0" w:color="auto"/>
                    <w:bottom w:val="none" w:sz="0" w:space="0" w:color="auto"/>
                    <w:right w:val="none" w:sz="0" w:space="0" w:color="auto"/>
                  </w:divBdr>
                  <w:divsChild>
                    <w:div w:id="1639997608">
                      <w:marLeft w:val="0"/>
                      <w:marRight w:val="0"/>
                      <w:marTop w:val="0"/>
                      <w:marBottom w:val="0"/>
                      <w:divBdr>
                        <w:top w:val="none" w:sz="0" w:space="0" w:color="auto"/>
                        <w:left w:val="none" w:sz="0" w:space="0" w:color="auto"/>
                        <w:bottom w:val="none" w:sz="0" w:space="0" w:color="auto"/>
                        <w:right w:val="none" w:sz="0" w:space="0" w:color="auto"/>
                      </w:divBdr>
                      <w:divsChild>
                        <w:div w:id="517893563">
                          <w:marLeft w:val="0"/>
                          <w:marRight w:val="0"/>
                          <w:marTop w:val="0"/>
                          <w:marBottom w:val="0"/>
                          <w:divBdr>
                            <w:top w:val="none" w:sz="0" w:space="0" w:color="auto"/>
                            <w:left w:val="none" w:sz="0" w:space="0" w:color="auto"/>
                            <w:bottom w:val="none" w:sz="0" w:space="0" w:color="auto"/>
                            <w:right w:val="none" w:sz="0" w:space="0" w:color="auto"/>
                          </w:divBdr>
                          <w:divsChild>
                            <w:div w:id="713583224">
                              <w:marLeft w:val="0"/>
                              <w:marRight w:val="0"/>
                              <w:marTop w:val="0"/>
                              <w:marBottom w:val="0"/>
                              <w:divBdr>
                                <w:top w:val="none" w:sz="0" w:space="0" w:color="auto"/>
                                <w:left w:val="none" w:sz="0" w:space="0" w:color="auto"/>
                                <w:bottom w:val="none" w:sz="0" w:space="0" w:color="auto"/>
                                <w:right w:val="none" w:sz="0" w:space="0" w:color="auto"/>
                              </w:divBdr>
                              <w:divsChild>
                                <w:div w:id="832374328">
                                  <w:marLeft w:val="0"/>
                                  <w:marRight w:val="0"/>
                                  <w:marTop w:val="0"/>
                                  <w:marBottom w:val="0"/>
                                  <w:divBdr>
                                    <w:top w:val="none" w:sz="0" w:space="0" w:color="auto"/>
                                    <w:left w:val="none" w:sz="0" w:space="0" w:color="auto"/>
                                    <w:bottom w:val="none" w:sz="0" w:space="0" w:color="auto"/>
                                    <w:right w:val="none" w:sz="0" w:space="0" w:color="auto"/>
                                  </w:divBdr>
                                  <w:divsChild>
                                    <w:div w:id="944771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6718998">
                          <w:marLeft w:val="0"/>
                          <w:marRight w:val="0"/>
                          <w:marTop w:val="0"/>
                          <w:marBottom w:val="0"/>
                          <w:divBdr>
                            <w:top w:val="none" w:sz="0" w:space="0" w:color="auto"/>
                            <w:left w:val="none" w:sz="0" w:space="0" w:color="auto"/>
                            <w:bottom w:val="none" w:sz="0" w:space="0" w:color="auto"/>
                            <w:right w:val="none" w:sz="0" w:space="0" w:color="auto"/>
                          </w:divBdr>
                          <w:divsChild>
                            <w:div w:id="1840387790">
                              <w:marLeft w:val="0"/>
                              <w:marRight w:val="0"/>
                              <w:marTop w:val="0"/>
                              <w:marBottom w:val="0"/>
                              <w:divBdr>
                                <w:top w:val="none" w:sz="0" w:space="0" w:color="auto"/>
                                <w:left w:val="none" w:sz="0" w:space="0" w:color="auto"/>
                                <w:bottom w:val="none" w:sz="0" w:space="0" w:color="auto"/>
                                <w:right w:val="none" w:sz="0" w:space="0" w:color="auto"/>
                              </w:divBdr>
                              <w:divsChild>
                                <w:div w:id="1247110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54040959">
      <w:bodyDiv w:val="1"/>
      <w:marLeft w:val="0"/>
      <w:marRight w:val="0"/>
      <w:marTop w:val="0"/>
      <w:marBottom w:val="0"/>
      <w:divBdr>
        <w:top w:val="none" w:sz="0" w:space="0" w:color="auto"/>
        <w:left w:val="none" w:sz="0" w:space="0" w:color="auto"/>
        <w:bottom w:val="none" w:sz="0" w:space="0" w:color="auto"/>
        <w:right w:val="none" w:sz="0" w:space="0" w:color="auto"/>
      </w:divBdr>
    </w:div>
    <w:div w:id="1355840140">
      <w:bodyDiv w:val="1"/>
      <w:marLeft w:val="0"/>
      <w:marRight w:val="0"/>
      <w:marTop w:val="0"/>
      <w:marBottom w:val="0"/>
      <w:divBdr>
        <w:top w:val="none" w:sz="0" w:space="0" w:color="auto"/>
        <w:left w:val="none" w:sz="0" w:space="0" w:color="auto"/>
        <w:bottom w:val="none" w:sz="0" w:space="0" w:color="auto"/>
        <w:right w:val="none" w:sz="0" w:space="0" w:color="auto"/>
      </w:divBdr>
    </w:div>
    <w:div w:id="1356424580">
      <w:bodyDiv w:val="1"/>
      <w:marLeft w:val="0"/>
      <w:marRight w:val="0"/>
      <w:marTop w:val="0"/>
      <w:marBottom w:val="0"/>
      <w:divBdr>
        <w:top w:val="none" w:sz="0" w:space="0" w:color="auto"/>
        <w:left w:val="none" w:sz="0" w:space="0" w:color="auto"/>
        <w:bottom w:val="none" w:sz="0" w:space="0" w:color="auto"/>
        <w:right w:val="none" w:sz="0" w:space="0" w:color="auto"/>
      </w:divBdr>
    </w:div>
    <w:div w:id="1358777433">
      <w:bodyDiv w:val="1"/>
      <w:marLeft w:val="0"/>
      <w:marRight w:val="0"/>
      <w:marTop w:val="0"/>
      <w:marBottom w:val="0"/>
      <w:divBdr>
        <w:top w:val="none" w:sz="0" w:space="0" w:color="auto"/>
        <w:left w:val="none" w:sz="0" w:space="0" w:color="auto"/>
        <w:bottom w:val="none" w:sz="0" w:space="0" w:color="auto"/>
        <w:right w:val="none" w:sz="0" w:space="0" w:color="auto"/>
      </w:divBdr>
    </w:div>
    <w:div w:id="1366099386">
      <w:bodyDiv w:val="1"/>
      <w:marLeft w:val="0"/>
      <w:marRight w:val="0"/>
      <w:marTop w:val="0"/>
      <w:marBottom w:val="0"/>
      <w:divBdr>
        <w:top w:val="none" w:sz="0" w:space="0" w:color="auto"/>
        <w:left w:val="none" w:sz="0" w:space="0" w:color="auto"/>
        <w:bottom w:val="none" w:sz="0" w:space="0" w:color="auto"/>
        <w:right w:val="none" w:sz="0" w:space="0" w:color="auto"/>
      </w:divBdr>
    </w:div>
    <w:div w:id="1368683085">
      <w:bodyDiv w:val="1"/>
      <w:marLeft w:val="0"/>
      <w:marRight w:val="0"/>
      <w:marTop w:val="0"/>
      <w:marBottom w:val="0"/>
      <w:divBdr>
        <w:top w:val="none" w:sz="0" w:space="0" w:color="auto"/>
        <w:left w:val="none" w:sz="0" w:space="0" w:color="auto"/>
        <w:bottom w:val="none" w:sz="0" w:space="0" w:color="auto"/>
        <w:right w:val="none" w:sz="0" w:space="0" w:color="auto"/>
      </w:divBdr>
    </w:div>
    <w:div w:id="1369600799">
      <w:bodyDiv w:val="1"/>
      <w:marLeft w:val="0"/>
      <w:marRight w:val="0"/>
      <w:marTop w:val="0"/>
      <w:marBottom w:val="0"/>
      <w:divBdr>
        <w:top w:val="none" w:sz="0" w:space="0" w:color="auto"/>
        <w:left w:val="none" w:sz="0" w:space="0" w:color="auto"/>
        <w:bottom w:val="none" w:sz="0" w:space="0" w:color="auto"/>
        <w:right w:val="none" w:sz="0" w:space="0" w:color="auto"/>
      </w:divBdr>
    </w:div>
    <w:div w:id="1370301100">
      <w:bodyDiv w:val="1"/>
      <w:marLeft w:val="0"/>
      <w:marRight w:val="0"/>
      <w:marTop w:val="0"/>
      <w:marBottom w:val="0"/>
      <w:divBdr>
        <w:top w:val="none" w:sz="0" w:space="0" w:color="auto"/>
        <w:left w:val="none" w:sz="0" w:space="0" w:color="auto"/>
        <w:bottom w:val="none" w:sz="0" w:space="0" w:color="auto"/>
        <w:right w:val="none" w:sz="0" w:space="0" w:color="auto"/>
      </w:divBdr>
    </w:div>
    <w:div w:id="1370301238">
      <w:bodyDiv w:val="1"/>
      <w:marLeft w:val="0"/>
      <w:marRight w:val="0"/>
      <w:marTop w:val="0"/>
      <w:marBottom w:val="0"/>
      <w:divBdr>
        <w:top w:val="none" w:sz="0" w:space="0" w:color="auto"/>
        <w:left w:val="none" w:sz="0" w:space="0" w:color="auto"/>
        <w:bottom w:val="none" w:sz="0" w:space="0" w:color="auto"/>
        <w:right w:val="none" w:sz="0" w:space="0" w:color="auto"/>
      </w:divBdr>
    </w:div>
    <w:div w:id="1371420765">
      <w:bodyDiv w:val="1"/>
      <w:marLeft w:val="0"/>
      <w:marRight w:val="0"/>
      <w:marTop w:val="0"/>
      <w:marBottom w:val="0"/>
      <w:divBdr>
        <w:top w:val="none" w:sz="0" w:space="0" w:color="auto"/>
        <w:left w:val="none" w:sz="0" w:space="0" w:color="auto"/>
        <w:bottom w:val="none" w:sz="0" w:space="0" w:color="auto"/>
        <w:right w:val="none" w:sz="0" w:space="0" w:color="auto"/>
      </w:divBdr>
    </w:div>
    <w:div w:id="1372418218">
      <w:bodyDiv w:val="1"/>
      <w:marLeft w:val="0"/>
      <w:marRight w:val="0"/>
      <w:marTop w:val="0"/>
      <w:marBottom w:val="0"/>
      <w:divBdr>
        <w:top w:val="none" w:sz="0" w:space="0" w:color="auto"/>
        <w:left w:val="none" w:sz="0" w:space="0" w:color="auto"/>
        <w:bottom w:val="none" w:sz="0" w:space="0" w:color="auto"/>
        <w:right w:val="none" w:sz="0" w:space="0" w:color="auto"/>
      </w:divBdr>
    </w:div>
    <w:div w:id="1376614544">
      <w:bodyDiv w:val="1"/>
      <w:marLeft w:val="0"/>
      <w:marRight w:val="0"/>
      <w:marTop w:val="0"/>
      <w:marBottom w:val="0"/>
      <w:divBdr>
        <w:top w:val="none" w:sz="0" w:space="0" w:color="auto"/>
        <w:left w:val="none" w:sz="0" w:space="0" w:color="auto"/>
        <w:bottom w:val="none" w:sz="0" w:space="0" w:color="auto"/>
        <w:right w:val="none" w:sz="0" w:space="0" w:color="auto"/>
      </w:divBdr>
    </w:div>
    <w:div w:id="1378166691">
      <w:bodyDiv w:val="1"/>
      <w:marLeft w:val="0"/>
      <w:marRight w:val="0"/>
      <w:marTop w:val="0"/>
      <w:marBottom w:val="0"/>
      <w:divBdr>
        <w:top w:val="none" w:sz="0" w:space="0" w:color="auto"/>
        <w:left w:val="none" w:sz="0" w:space="0" w:color="auto"/>
        <w:bottom w:val="none" w:sz="0" w:space="0" w:color="auto"/>
        <w:right w:val="none" w:sz="0" w:space="0" w:color="auto"/>
      </w:divBdr>
      <w:divsChild>
        <w:div w:id="2025085643">
          <w:marLeft w:val="0"/>
          <w:marRight w:val="0"/>
          <w:marTop w:val="0"/>
          <w:marBottom w:val="0"/>
          <w:divBdr>
            <w:top w:val="none" w:sz="0" w:space="0" w:color="auto"/>
            <w:left w:val="none" w:sz="0" w:space="0" w:color="auto"/>
            <w:bottom w:val="none" w:sz="0" w:space="0" w:color="auto"/>
            <w:right w:val="none" w:sz="0" w:space="0" w:color="auto"/>
          </w:divBdr>
          <w:divsChild>
            <w:div w:id="1092970743">
              <w:marLeft w:val="0"/>
              <w:marRight w:val="0"/>
              <w:marTop w:val="0"/>
              <w:marBottom w:val="0"/>
              <w:divBdr>
                <w:top w:val="none" w:sz="0" w:space="0" w:color="auto"/>
                <w:left w:val="none" w:sz="0" w:space="0" w:color="auto"/>
                <w:bottom w:val="none" w:sz="0" w:space="0" w:color="auto"/>
                <w:right w:val="none" w:sz="0" w:space="0" w:color="auto"/>
              </w:divBdr>
              <w:divsChild>
                <w:div w:id="512646859">
                  <w:marLeft w:val="0"/>
                  <w:marRight w:val="0"/>
                  <w:marTop w:val="0"/>
                  <w:marBottom w:val="0"/>
                  <w:divBdr>
                    <w:top w:val="none" w:sz="0" w:space="0" w:color="auto"/>
                    <w:left w:val="none" w:sz="0" w:space="0" w:color="auto"/>
                    <w:bottom w:val="none" w:sz="0" w:space="0" w:color="auto"/>
                    <w:right w:val="none" w:sz="0" w:space="0" w:color="auto"/>
                  </w:divBdr>
                  <w:divsChild>
                    <w:div w:id="1048533206">
                      <w:marLeft w:val="0"/>
                      <w:marRight w:val="0"/>
                      <w:marTop w:val="0"/>
                      <w:marBottom w:val="0"/>
                      <w:divBdr>
                        <w:top w:val="none" w:sz="0" w:space="0" w:color="auto"/>
                        <w:left w:val="none" w:sz="0" w:space="0" w:color="auto"/>
                        <w:bottom w:val="none" w:sz="0" w:space="0" w:color="auto"/>
                        <w:right w:val="none" w:sz="0" w:space="0" w:color="auto"/>
                      </w:divBdr>
                      <w:divsChild>
                        <w:div w:id="648247230">
                          <w:marLeft w:val="0"/>
                          <w:marRight w:val="0"/>
                          <w:marTop w:val="0"/>
                          <w:marBottom w:val="0"/>
                          <w:divBdr>
                            <w:top w:val="none" w:sz="0" w:space="0" w:color="auto"/>
                            <w:left w:val="none" w:sz="0" w:space="0" w:color="auto"/>
                            <w:bottom w:val="none" w:sz="0" w:space="0" w:color="auto"/>
                            <w:right w:val="none" w:sz="0" w:space="0" w:color="auto"/>
                          </w:divBdr>
                          <w:divsChild>
                            <w:div w:id="1963615096">
                              <w:marLeft w:val="0"/>
                              <w:marRight w:val="0"/>
                              <w:marTop w:val="0"/>
                              <w:marBottom w:val="0"/>
                              <w:divBdr>
                                <w:top w:val="none" w:sz="0" w:space="0" w:color="auto"/>
                                <w:left w:val="none" w:sz="0" w:space="0" w:color="auto"/>
                                <w:bottom w:val="none" w:sz="0" w:space="0" w:color="auto"/>
                                <w:right w:val="none" w:sz="0" w:space="0" w:color="auto"/>
                              </w:divBdr>
                              <w:divsChild>
                                <w:div w:id="1825471383">
                                  <w:marLeft w:val="0"/>
                                  <w:marRight w:val="0"/>
                                  <w:marTop w:val="0"/>
                                  <w:marBottom w:val="0"/>
                                  <w:divBdr>
                                    <w:top w:val="none" w:sz="0" w:space="0" w:color="auto"/>
                                    <w:left w:val="none" w:sz="0" w:space="0" w:color="auto"/>
                                    <w:bottom w:val="none" w:sz="0" w:space="0" w:color="auto"/>
                                    <w:right w:val="none" w:sz="0" w:space="0" w:color="auto"/>
                                  </w:divBdr>
                                  <w:divsChild>
                                    <w:div w:id="46414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6285570">
                          <w:marLeft w:val="0"/>
                          <w:marRight w:val="0"/>
                          <w:marTop w:val="0"/>
                          <w:marBottom w:val="0"/>
                          <w:divBdr>
                            <w:top w:val="none" w:sz="0" w:space="0" w:color="auto"/>
                            <w:left w:val="none" w:sz="0" w:space="0" w:color="auto"/>
                            <w:bottom w:val="none" w:sz="0" w:space="0" w:color="auto"/>
                            <w:right w:val="none" w:sz="0" w:space="0" w:color="auto"/>
                          </w:divBdr>
                          <w:divsChild>
                            <w:div w:id="2111196073">
                              <w:marLeft w:val="0"/>
                              <w:marRight w:val="0"/>
                              <w:marTop w:val="0"/>
                              <w:marBottom w:val="0"/>
                              <w:divBdr>
                                <w:top w:val="none" w:sz="0" w:space="0" w:color="auto"/>
                                <w:left w:val="none" w:sz="0" w:space="0" w:color="auto"/>
                                <w:bottom w:val="none" w:sz="0" w:space="0" w:color="auto"/>
                                <w:right w:val="none" w:sz="0" w:space="0" w:color="auto"/>
                              </w:divBdr>
                              <w:divsChild>
                                <w:div w:id="1769740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79822065">
      <w:bodyDiv w:val="1"/>
      <w:marLeft w:val="0"/>
      <w:marRight w:val="0"/>
      <w:marTop w:val="0"/>
      <w:marBottom w:val="0"/>
      <w:divBdr>
        <w:top w:val="none" w:sz="0" w:space="0" w:color="auto"/>
        <w:left w:val="none" w:sz="0" w:space="0" w:color="auto"/>
        <w:bottom w:val="none" w:sz="0" w:space="0" w:color="auto"/>
        <w:right w:val="none" w:sz="0" w:space="0" w:color="auto"/>
      </w:divBdr>
    </w:div>
    <w:div w:id="1383095034">
      <w:bodyDiv w:val="1"/>
      <w:marLeft w:val="0"/>
      <w:marRight w:val="0"/>
      <w:marTop w:val="0"/>
      <w:marBottom w:val="0"/>
      <w:divBdr>
        <w:top w:val="none" w:sz="0" w:space="0" w:color="auto"/>
        <w:left w:val="none" w:sz="0" w:space="0" w:color="auto"/>
        <w:bottom w:val="none" w:sz="0" w:space="0" w:color="auto"/>
        <w:right w:val="none" w:sz="0" w:space="0" w:color="auto"/>
      </w:divBdr>
    </w:div>
    <w:div w:id="1388073027">
      <w:bodyDiv w:val="1"/>
      <w:marLeft w:val="0"/>
      <w:marRight w:val="0"/>
      <w:marTop w:val="0"/>
      <w:marBottom w:val="0"/>
      <w:divBdr>
        <w:top w:val="none" w:sz="0" w:space="0" w:color="auto"/>
        <w:left w:val="none" w:sz="0" w:space="0" w:color="auto"/>
        <w:bottom w:val="none" w:sz="0" w:space="0" w:color="auto"/>
        <w:right w:val="none" w:sz="0" w:space="0" w:color="auto"/>
      </w:divBdr>
      <w:divsChild>
        <w:div w:id="724061156">
          <w:marLeft w:val="0"/>
          <w:marRight w:val="0"/>
          <w:marTop w:val="0"/>
          <w:marBottom w:val="0"/>
          <w:divBdr>
            <w:top w:val="single" w:sz="2" w:space="0" w:color="D9D9E3"/>
            <w:left w:val="single" w:sz="2" w:space="0" w:color="D9D9E3"/>
            <w:bottom w:val="single" w:sz="2" w:space="0" w:color="D9D9E3"/>
            <w:right w:val="single" w:sz="2" w:space="0" w:color="D9D9E3"/>
          </w:divBdr>
          <w:divsChild>
            <w:div w:id="1864708901">
              <w:marLeft w:val="0"/>
              <w:marRight w:val="0"/>
              <w:marTop w:val="0"/>
              <w:marBottom w:val="0"/>
              <w:divBdr>
                <w:top w:val="single" w:sz="2" w:space="0" w:color="D9D9E3"/>
                <w:left w:val="single" w:sz="2" w:space="0" w:color="D9D9E3"/>
                <w:bottom w:val="single" w:sz="2" w:space="0" w:color="D9D9E3"/>
                <w:right w:val="single" w:sz="2" w:space="0" w:color="D9D9E3"/>
              </w:divBdr>
              <w:divsChild>
                <w:div w:id="942610283">
                  <w:marLeft w:val="0"/>
                  <w:marRight w:val="0"/>
                  <w:marTop w:val="0"/>
                  <w:marBottom w:val="0"/>
                  <w:divBdr>
                    <w:top w:val="single" w:sz="2" w:space="0" w:color="D9D9E3"/>
                    <w:left w:val="single" w:sz="2" w:space="0" w:color="D9D9E3"/>
                    <w:bottom w:val="single" w:sz="2" w:space="0" w:color="D9D9E3"/>
                    <w:right w:val="single" w:sz="2" w:space="0" w:color="D9D9E3"/>
                  </w:divBdr>
                  <w:divsChild>
                    <w:div w:id="474839604">
                      <w:marLeft w:val="0"/>
                      <w:marRight w:val="0"/>
                      <w:marTop w:val="0"/>
                      <w:marBottom w:val="0"/>
                      <w:divBdr>
                        <w:top w:val="single" w:sz="2" w:space="0" w:color="D9D9E3"/>
                        <w:left w:val="single" w:sz="2" w:space="0" w:color="D9D9E3"/>
                        <w:bottom w:val="single" w:sz="2" w:space="0" w:color="D9D9E3"/>
                        <w:right w:val="single" w:sz="2" w:space="0" w:color="D9D9E3"/>
                      </w:divBdr>
                      <w:divsChild>
                        <w:div w:id="97412694">
                          <w:marLeft w:val="0"/>
                          <w:marRight w:val="0"/>
                          <w:marTop w:val="0"/>
                          <w:marBottom w:val="0"/>
                          <w:divBdr>
                            <w:top w:val="single" w:sz="2" w:space="0" w:color="D9D9E3"/>
                            <w:left w:val="single" w:sz="2" w:space="0" w:color="D9D9E3"/>
                            <w:bottom w:val="single" w:sz="2" w:space="0" w:color="D9D9E3"/>
                            <w:right w:val="single" w:sz="2" w:space="0" w:color="D9D9E3"/>
                          </w:divBdr>
                          <w:divsChild>
                            <w:div w:id="1925414290">
                              <w:marLeft w:val="0"/>
                              <w:marRight w:val="0"/>
                              <w:marTop w:val="100"/>
                              <w:marBottom w:val="100"/>
                              <w:divBdr>
                                <w:top w:val="single" w:sz="2" w:space="0" w:color="D9D9E3"/>
                                <w:left w:val="single" w:sz="2" w:space="0" w:color="D9D9E3"/>
                                <w:bottom w:val="single" w:sz="2" w:space="0" w:color="D9D9E3"/>
                                <w:right w:val="single" w:sz="2" w:space="0" w:color="D9D9E3"/>
                              </w:divBdr>
                              <w:divsChild>
                                <w:div w:id="1017735712">
                                  <w:marLeft w:val="0"/>
                                  <w:marRight w:val="0"/>
                                  <w:marTop w:val="0"/>
                                  <w:marBottom w:val="0"/>
                                  <w:divBdr>
                                    <w:top w:val="single" w:sz="2" w:space="0" w:color="D9D9E3"/>
                                    <w:left w:val="single" w:sz="2" w:space="0" w:color="D9D9E3"/>
                                    <w:bottom w:val="single" w:sz="2" w:space="0" w:color="D9D9E3"/>
                                    <w:right w:val="single" w:sz="2" w:space="0" w:color="D9D9E3"/>
                                  </w:divBdr>
                                  <w:divsChild>
                                    <w:div w:id="1269199007">
                                      <w:marLeft w:val="0"/>
                                      <w:marRight w:val="0"/>
                                      <w:marTop w:val="0"/>
                                      <w:marBottom w:val="0"/>
                                      <w:divBdr>
                                        <w:top w:val="single" w:sz="2" w:space="0" w:color="D9D9E3"/>
                                        <w:left w:val="single" w:sz="2" w:space="0" w:color="D9D9E3"/>
                                        <w:bottom w:val="single" w:sz="2" w:space="0" w:color="D9D9E3"/>
                                        <w:right w:val="single" w:sz="2" w:space="0" w:color="D9D9E3"/>
                                      </w:divBdr>
                                      <w:divsChild>
                                        <w:div w:id="779960266">
                                          <w:marLeft w:val="0"/>
                                          <w:marRight w:val="0"/>
                                          <w:marTop w:val="0"/>
                                          <w:marBottom w:val="0"/>
                                          <w:divBdr>
                                            <w:top w:val="single" w:sz="2" w:space="0" w:color="D9D9E3"/>
                                            <w:left w:val="single" w:sz="2" w:space="0" w:color="D9D9E3"/>
                                            <w:bottom w:val="single" w:sz="2" w:space="0" w:color="D9D9E3"/>
                                            <w:right w:val="single" w:sz="2" w:space="0" w:color="D9D9E3"/>
                                          </w:divBdr>
                                          <w:divsChild>
                                            <w:div w:id="1559319686">
                                              <w:marLeft w:val="0"/>
                                              <w:marRight w:val="0"/>
                                              <w:marTop w:val="0"/>
                                              <w:marBottom w:val="0"/>
                                              <w:divBdr>
                                                <w:top w:val="single" w:sz="2" w:space="0" w:color="D9D9E3"/>
                                                <w:left w:val="single" w:sz="2" w:space="0" w:color="D9D9E3"/>
                                                <w:bottom w:val="single" w:sz="2" w:space="0" w:color="D9D9E3"/>
                                                <w:right w:val="single" w:sz="2" w:space="0" w:color="D9D9E3"/>
                                              </w:divBdr>
                                              <w:divsChild>
                                                <w:div w:id="1394693305">
                                                  <w:marLeft w:val="0"/>
                                                  <w:marRight w:val="0"/>
                                                  <w:marTop w:val="0"/>
                                                  <w:marBottom w:val="0"/>
                                                  <w:divBdr>
                                                    <w:top w:val="single" w:sz="2" w:space="0" w:color="D9D9E3"/>
                                                    <w:left w:val="single" w:sz="2" w:space="0" w:color="D9D9E3"/>
                                                    <w:bottom w:val="single" w:sz="2" w:space="0" w:color="D9D9E3"/>
                                                    <w:right w:val="single" w:sz="2" w:space="0" w:color="D9D9E3"/>
                                                  </w:divBdr>
                                                  <w:divsChild>
                                                    <w:div w:id="7661201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940211459">
          <w:marLeft w:val="0"/>
          <w:marRight w:val="0"/>
          <w:marTop w:val="0"/>
          <w:marBottom w:val="0"/>
          <w:divBdr>
            <w:top w:val="none" w:sz="0" w:space="0" w:color="auto"/>
            <w:left w:val="none" w:sz="0" w:space="0" w:color="auto"/>
            <w:bottom w:val="none" w:sz="0" w:space="0" w:color="auto"/>
            <w:right w:val="none" w:sz="0" w:space="0" w:color="auto"/>
          </w:divBdr>
        </w:div>
      </w:divsChild>
    </w:div>
    <w:div w:id="1390419354">
      <w:bodyDiv w:val="1"/>
      <w:marLeft w:val="0"/>
      <w:marRight w:val="0"/>
      <w:marTop w:val="0"/>
      <w:marBottom w:val="0"/>
      <w:divBdr>
        <w:top w:val="none" w:sz="0" w:space="0" w:color="auto"/>
        <w:left w:val="none" w:sz="0" w:space="0" w:color="auto"/>
        <w:bottom w:val="none" w:sz="0" w:space="0" w:color="auto"/>
        <w:right w:val="none" w:sz="0" w:space="0" w:color="auto"/>
      </w:divBdr>
    </w:div>
    <w:div w:id="1395276360">
      <w:bodyDiv w:val="1"/>
      <w:marLeft w:val="0"/>
      <w:marRight w:val="0"/>
      <w:marTop w:val="0"/>
      <w:marBottom w:val="0"/>
      <w:divBdr>
        <w:top w:val="none" w:sz="0" w:space="0" w:color="auto"/>
        <w:left w:val="none" w:sz="0" w:space="0" w:color="auto"/>
        <w:bottom w:val="none" w:sz="0" w:space="0" w:color="auto"/>
        <w:right w:val="none" w:sz="0" w:space="0" w:color="auto"/>
      </w:divBdr>
    </w:div>
    <w:div w:id="1398816332">
      <w:bodyDiv w:val="1"/>
      <w:marLeft w:val="0"/>
      <w:marRight w:val="0"/>
      <w:marTop w:val="0"/>
      <w:marBottom w:val="0"/>
      <w:divBdr>
        <w:top w:val="none" w:sz="0" w:space="0" w:color="auto"/>
        <w:left w:val="none" w:sz="0" w:space="0" w:color="auto"/>
        <w:bottom w:val="none" w:sz="0" w:space="0" w:color="auto"/>
        <w:right w:val="none" w:sz="0" w:space="0" w:color="auto"/>
      </w:divBdr>
    </w:div>
    <w:div w:id="1403791350">
      <w:bodyDiv w:val="1"/>
      <w:marLeft w:val="0"/>
      <w:marRight w:val="0"/>
      <w:marTop w:val="0"/>
      <w:marBottom w:val="0"/>
      <w:divBdr>
        <w:top w:val="none" w:sz="0" w:space="0" w:color="auto"/>
        <w:left w:val="none" w:sz="0" w:space="0" w:color="auto"/>
        <w:bottom w:val="none" w:sz="0" w:space="0" w:color="auto"/>
        <w:right w:val="none" w:sz="0" w:space="0" w:color="auto"/>
      </w:divBdr>
      <w:divsChild>
        <w:div w:id="108857220">
          <w:marLeft w:val="0"/>
          <w:marRight w:val="0"/>
          <w:marTop w:val="0"/>
          <w:marBottom w:val="0"/>
          <w:divBdr>
            <w:top w:val="none" w:sz="0" w:space="0" w:color="auto"/>
            <w:left w:val="none" w:sz="0" w:space="0" w:color="auto"/>
            <w:bottom w:val="none" w:sz="0" w:space="0" w:color="auto"/>
            <w:right w:val="none" w:sz="0" w:space="0" w:color="auto"/>
          </w:divBdr>
          <w:divsChild>
            <w:div w:id="1486966623">
              <w:marLeft w:val="0"/>
              <w:marRight w:val="0"/>
              <w:marTop w:val="0"/>
              <w:marBottom w:val="0"/>
              <w:divBdr>
                <w:top w:val="none" w:sz="0" w:space="0" w:color="auto"/>
                <w:left w:val="none" w:sz="0" w:space="0" w:color="auto"/>
                <w:bottom w:val="none" w:sz="0" w:space="0" w:color="auto"/>
                <w:right w:val="none" w:sz="0" w:space="0" w:color="auto"/>
              </w:divBdr>
              <w:divsChild>
                <w:div w:id="251017255">
                  <w:marLeft w:val="0"/>
                  <w:marRight w:val="0"/>
                  <w:marTop w:val="0"/>
                  <w:marBottom w:val="0"/>
                  <w:divBdr>
                    <w:top w:val="none" w:sz="0" w:space="0" w:color="auto"/>
                    <w:left w:val="none" w:sz="0" w:space="0" w:color="auto"/>
                    <w:bottom w:val="none" w:sz="0" w:space="0" w:color="auto"/>
                    <w:right w:val="none" w:sz="0" w:space="0" w:color="auto"/>
                  </w:divBdr>
                  <w:divsChild>
                    <w:div w:id="912273865">
                      <w:marLeft w:val="0"/>
                      <w:marRight w:val="0"/>
                      <w:marTop w:val="0"/>
                      <w:marBottom w:val="0"/>
                      <w:divBdr>
                        <w:top w:val="none" w:sz="0" w:space="0" w:color="auto"/>
                        <w:left w:val="none" w:sz="0" w:space="0" w:color="auto"/>
                        <w:bottom w:val="none" w:sz="0" w:space="0" w:color="auto"/>
                        <w:right w:val="none" w:sz="0" w:space="0" w:color="auto"/>
                      </w:divBdr>
                      <w:divsChild>
                        <w:div w:id="819348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05955579">
      <w:bodyDiv w:val="1"/>
      <w:marLeft w:val="0"/>
      <w:marRight w:val="0"/>
      <w:marTop w:val="0"/>
      <w:marBottom w:val="0"/>
      <w:divBdr>
        <w:top w:val="none" w:sz="0" w:space="0" w:color="auto"/>
        <w:left w:val="none" w:sz="0" w:space="0" w:color="auto"/>
        <w:bottom w:val="none" w:sz="0" w:space="0" w:color="auto"/>
        <w:right w:val="none" w:sz="0" w:space="0" w:color="auto"/>
      </w:divBdr>
    </w:div>
    <w:div w:id="1408575292">
      <w:bodyDiv w:val="1"/>
      <w:marLeft w:val="0"/>
      <w:marRight w:val="0"/>
      <w:marTop w:val="0"/>
      <w:marBottom w:val="0"/>
      <w:divBdr>
        <w:top w:val="none" w:sz="0" w:space="0" w:color="auto"/>
        <w:left w:val="none" w:sz="0" w:space="0" w:color="auto"/>
        <w:bottom w:val="none" w:sz="0" w:space="0" w:color="auto"/>
        <w:right w:val="none" w:sz="0" w:space="0" w:color="auto"/>
      </w:divBdr>
    </w:div>
    <w:div w:id="1414664158">
      <w:bodyDiv w:val="1"/>
      <w:marLeft w:val="0"/>
      <w:marRight w:val="0"/>
      <w:marTop w:val="0"/>
      <w:marBottom w:val="0"/>
      <w:divBdr>
        <w:top w:val="none" w:sz="0" w:space="0" w:color="auto"/>
        <w:left w:val="none" w:sz="0" w:space="0" w:color="auto"/>
        <w:bottom w:val="none" w:sz="0" w:space="0" w:color="auto"/>
        <w:right w:val="none" w:sz="0" w:space="0" w:color="auto"/>
      </w:divBdr>
    </w:div>
    <w:div w:id="1416245087">
      <w:bodyDiv w:val="1"/>
      <w:marLeft w:val="0"/>
      <w:marRight w:val="0"/>
      <w:marTop w:val="0"/>
      <w:marBottom w:val="0"/>
      <w:divBdr>
        <w:top w:val="none" w:sz="0" w:space="0" w:color="auto"/>
        <w:left w:val="none" w:sz="0" w:space="0" w:color="auto"/>
        <w:bottom w:val="none" w:sz="0" w:space="0" w:color="auto"/>
        <w:right w:val="none" w:sz="0" w:space="0" w:color="auto"/>
      </w:divBdr>
      <w:divsChild>
        <w:div w:id="366563963">
          <w:marLeft w:val="1166"/>
          <w:marRight w:val="0"/>
          <w:marTop w:val="200"/>
          <w:marBottom w:val="0"/>
          <w:divBdr>
            <w:top w:val="none" w:sz="0" w:space="0" w:color="auto"/>
            <w:left w:val="none" w:sz="0" w:space="0" w:color="auto"/>
            <w:bottom w:val="none" w:sz="0" w:space="0" w:color="auto"/>
            <w:right w:val="none" w:sz="0" w:space="0" w:color="auto"/>
          </w:divBdr>
        </w:div>
        <w:div w:id="1361976644">
          <w:marLeft w:val="1166"/>
          <w:marRight w:val="0"/>
          <w:marTop w:val="200"/>
          <w:marBottom w:val="0"/>
          <w:divBdr>
            <w:top w:val="none" w:sz="0" w:space="0" w:color="auto"/>
            <w:left w:val="none" w:sz="0" w:space="0" w:color="auto"/>
            <w:bottom w:val="none" w:sz="0" w:space="0" w:color="auto"/>
            <w:right w:val="none" w:sz="0" w:space="0" w:color="auto"/>
          </w:divBdr>
        </w:div>
      </w:divsChild>
    </w:div>
    <w:div w:id="1417360756">
      <w:bodyDiv w:val="1"/>
      <w:marLeft w:val="0"/>
      <w:marRight w:val="0"/>
      <w:marTop w:val="0"/>
      <w:marBottom w:val="0"/>
      <w:divBdr>
        <w:top w:val="none" w:sz="0" w:space="0" w:color="auto"/>
        <w:left w:val="none" w:sz="0" w:space="0" w:color="auto"/>
        <w:bottom w:val="none" w:sz="0" w:space="0" w:color="auto"/>
        <w:right w:val="none" w:sz="0" w:space="0" w:color="auto"/>
      </w:divBdr>
      <w:divsChild>
        <w:div w:id="263542382">
          <w:marLeft w:val="0"/>
          <w:marRight w:val="0"/>
          <w:marTop w:val="0"/>
          <w:marBottom w:val="0"/>
          <w:divBdr>
            <w:top w:val="none" w:sz="0" w:space="0" w:color="auto"/>
            <w:left w:val="none" w:sz="0" w:space="0" w:color="auto"/>
            <w:bottom w:val="none" w:sz="0" w:space="0" w:color="auto"/>
            <w:right w:val="none" w:sz="0" w:space="0" w:color="auto"/>
          </w:divBdr>
          <w:divsChild>
            <w:div w:id="1412659165">
              <w:marLeft w:val="0"/>
              <w:marRight w:val="0"/>
              <w:marTop w:val="0"/>
              <w:marBottom w:val="0"/>
              <w:divBdr>
                <w:top w:val="none" w:sz="0" w:space="0" w:color="auto"/>
                <w:left w:val="none" w:sz="0" w:space="0" w:color="auto"/>
                <w:bottom w:val="none" w:sz="0" w:space="0" w:color="auto"/>
                <w:right w:val="none" w:sz="0" w:space="0" w:color="auto"/>
              </w:divBdr>
              <w:divsChild>
                <w:div w:id="1888637713">
                  <w:marLeft w:val="0"/>
                  <w:marRight w:val="0"/>
                  <w:marTop w:val="0"/>
                  <w:marBottom w:val="0"/>
                  <w:divBdr>
                    <w:top w:val="none" w:sz="0" w:space="0" w:color="auto"/>
                    <w:left w:val="none" w:sz="0" w:space="0" w:color="auto"/>
                    <w:bottom w:val="none" w:sz="0" w:space="0" w:color="auto"/>
                    <w:right w:val="none" w:sz="0" w:space="0" w:color="auto"/>
                  </w:divBdr>
                  <w:divsChild>
                    <w:div w:id="2037415567">
                      <w:marLeft w:val="0"/>
                      <w:marRight w:val="0"/>
                      <w:marTop w:val="0"/>
                      <w:marBottom w:val="0"/>
                      <w:divBdr>
                        <w:top w:val="none" w:sz="0" w:space="0" w:color="auto"/>
                        <w:left w:val="none" w:sz="0" w:space="0" w:color="auto"/>
                        <w:bottom w:val="none" w:sz="0" w:space="0" w:color="auto"/>
                        <w:right w:val="none" w:sz="0" w:space="0" w:color="auto"/>
                      </w:divBdr>
                      <w:divsChild>
                        <w:div w:id="1845851524">
                          <w:marLeft w:val="0"/>
                          <w:marRight w:val="0"/>
                          <w:marTop w:val="0"/>
                          <w:marBottom w:val="0"/>
                          <w:divBdr>
                            <w:top w:val="none" w:sz="0" w:space="0" w:color="auto"/>
                            <w:left w:val="none" w:sz="0" w:space="0" w:color="auto"/>
                            <w:bottom w:val="none" w:sz="0" w:space="0" w:color="auto"/>
                            <w:right w:val="none" w:sz="0" w:space="0" w:color="auto"/>
                          </w:divBdr>
                          <w:divsChild>
                            <w:div w:id="1733844745">
                              <w:marLeft w:val="0"/>
                              <w:marRight w:val="0"/>
                              <w:marTop w:val="0"/>
                              <w:marBottom w:val="0"/>
                              <w:divBdr>
                                <w:top w:val="none" w:sz="0" w:space="0" w:color="auto"/>
                                <w:left w:val="none" w:sz="0" w:space="0" w:color="auto"/>
                                <w:bottom w:val="none" w:sz="0" w:space="0" w:color="auto"/>
                                <w:right w:val="none" w:sz="0" w:space="0" w:color="auto"/>
                              </w:divBdr>
                              <w:divsChild>
                                <w:div w:id="1421632798">
                                  <w:marLeft w:val="0"/>
                                  <w:marRight w:val="0"/>
                                  <w:marTop w:val="0"/>
                                  <w:marBottom w:val="0"/>
                                  <w:divBdr>
                                    <w:top w:val="none" w:sz="0" w:space="0" w:color="auto"/>
                                    <w:left w:val="none" w:sz="0" w:space="0" w:color="auto"/>
                                    <w:bottom w:val="none" w:sz="0" w:space="0" w:color="auto"/>
                                    <w:right w:val="none" w:sz="0" w:space="0" w:color="auto"/>
                                  </w:divBdr>
                                  <w:divsChild>
                                    <w:div w:id="391657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18598982">
      <w:bodyDiv w:val="1"/>
      <w:marLeft w:val="0"/>
      <w:marRight w:val="0"/>
      <w:marTop w:val="0"/>
      <w:marBottom w:val="0"/>
      <w:divBdr>
        <w:top w:val="none" w:sz="0" w:space="0" w:color="auto"/>
        <w:left w:val="none" w:sz="0" w:space="0" w:color="auto"/>
        <w:bottom w:val="none" w:sz="0" w:space="0" w:color="auto"/>
        <w:right w:val="none" w:sz="0" w:space="0" w:color="auto"/>
      </w:divBdr>
    </w:div>
    <w:div w:id="1420327780">
      <w:bodyDiv w:val="1"/>
      <w:marLeft w:val="0"/>
      <w:marRight w:val="0"/>
      <w:marTop w:val="0"/>
      <w:marBottom w:val="0"/>
      <w:divBdr>
        <w:top w:val="none" w:sz="0" w:space="0" w:color="auto"/>
        <w:left w:val="none" w:sz="0" w:space="0" w:color="auto"/>
        <w:bottom w:val="none" w:sz="0" w:space="0" w:color="auto"/>
        <w:right w:val="none" w:sz="0" w:space="0" w:color="auto"/>
      </w:divBdr>
    </w:div>
    <w:div w:id="1425372868">
      <w:bodyDiv w:val="1"/>
      <w:marLeft w:val="0"/>
      <w:marRight w:val="0"/>
      <w:marTop w:val="0"/>
      <w:marBottom w:val="0"/>
      <w:divBdr>
        <w:top w:val="none" w:sz="0" w:space="0" w:color="auto"/>
        <w:left w:val="none" w:sz="0" w:space="0" w:color="auto"/>
        <w:bottom w:val="none" w:sz="0" w:space="0" w:color="auto"/>
        <w:right w:val="none" w:sz="0" w:space="0" w:color="auto"/>
      </w:divBdr>
    </w:div>
    <w:div w:id="1429621825">
      <w:bodyDiv w:val="1"/>
      <w:marLeft w:val="0"/>
      <w:marRight w:val="0"/>
      <w:marTop w:val="0"/>
      <w:marBottom w:val="0"/>
      <w:divBdr>
        <w:top w:val="none" w:sz="0" w:space="0" w:color="auto"/>
        <w:left w:val="none" w:sz="0" w:space="0" w:color="auto"/>
        <w:bottom w:val="none" w:sz="0" w:space="0" w:color="auto"/>
        <w:right w:val="none" w:sz="0" w:space="0" w:color="auto"/>
      </w:divBdr>
    </w:div>
    <w:div w:id="1429959630">
      <w:bodyDiv w:val="1"/>
      <w:marLeft w:val="0"/>
      <w:marRight w:val="0"/>
      <w:marTop w:val="0"/>
      <w:marBottom w:val="0"/>
      <w:divBdr>
        <w:top w:val="none" w:sz="0" w:space="0" w:color="auto"/>
        <w:left w:val="none" w:sz="0" w:space="0" w:color="auto"/>
        <w:bottom w:val="none" w:sz="0" w:space="0" w:color="auto"/>
        <w:right w:val="none" w:sz="0" w:space="0" w:color="auto"/>
      </w:divBdr>
    </w:div>
    <w:div w:id="1431240778">
      <w:bodyDiv w:val="1"/>
      <w:marLeft w:val="0"/>
      <w:marRight w:val="0"/>
      <w:marTop w:val="0"/>
      <w:marBottom w:val="0"/>
      <w:divBdr>
        <w:top w:val="none" w:sz="0" w:space="0" w:color="auto"/>
        <w:left w:val="none" w:sz="0" w:space="0" w:color="auto"/>
        <w:bottom w:val="none" w:sz="0" w:space="0" w:color="auto"/>
        <w:right w:val="none" w:sz="0" w:space="0" w:color="auto"/>
      </w:divBdr>
    </w:div>
    <w:div w:id="1437482400">
      <w:bodyDiv w:val="1"/>
      <w:marLeft w:val="0"/>
      <w:marRight w:val="0"/>
      <w:marTop w:val="0"/>
      <w:marBottom w:val="0"/>
      <w:divBdr>
        <w:top w:val="none" w:sz="0" w:space="0" w:color="auto"/>
        <w:left w:val="none" w:sz="0" w:space="0" w:color="auto"/>
        <w:bottom w:val="none" w:sz="0" w:space="0" w:color="auto"/>
        <w:right w:val="none" w:sz="0" w:space="0" w:color="auto"/>
      </w:divBdr>
    </w:div>
    <w:div w:id="1439057660">
      <w:bodyDiv w:val="1"/>
      <w:marLeft w:val="0"/>
      <w:marRight w:val="0"/>
      <w:marTop w:val="0"/>
      <w:marBottom w:val="0"/>
      <w:divBdr>
        <w:top w:val="none" w:sz="0" w:space="0" w:color="auto"/>
        <w:left w:val="none" w:sz="0" w:space="0" w:color="auto"/>
        <w:bottom w:val="none" w:sz="0" w:space="0" w:color="auto"/>
        <w:right w:val="none" w:sz="0" w:space="0" w:color="auto"/>
      </w:divBdr>
    </w:div>
    <w:div w:id="1449467904">
      <w:bodyDiv w:val="1"/>
      <w:marLeft w:val="0"/>
      <w:marRight w:val="0"/>
      <w:marTop w:val="0"/>
      <w:marBottom w:val="0"/>
      <w:divBdr>
        <w:top w:val="none" w:sz="0" w:space="0" w:color="auto"/>
        <w:left w:val="none" w:sz="0" w:space="0" w:color="auto"/>
        <w:bottom w:val="none" w:sz="0" w:space="0" w:color="auto"/>
        <w:right w:val="none" w:sz="0" w:space="0" w:color="auto"/>
      </w:divBdr>
    </w:div>
    <w:div w:id="1455096927">
      <w:bodyDiv w:val="1"/>
      <w:marLeft w:val="0"/>
      <w:marRight w:val="0"/>
      <w:marTop w:val="0"/>
      <w:marBottom w:val="0"/>
      <w:divBdr>
        <w:top w:val="none" w:sz="0" w:space="0" w:color="auto"/>
        <w:left w:val="none" w:sz="0" w:space="0" w:color="auto"/>
        <w:bottom w:val="none" w:sz="0" w:space="0" w:color="auto"/>
        <w:right w:val="none" w:sz="0" w:space="0" w:color="auto"/>
      </w:divBdr>
    </w:div>
    <w:div w:id="1460686086">
      <w:bodyDiv w:val="1"/>
      <w:marLeft w:val="0"/>
      <w:marRight w:val="0"/>
      <w:marTop w:val="0"/>
      <w:marBottom w:val="0"/>
      <w:divBdr>
        <w:top w:val="none" w:sz="0" w:space="0" w:color="auto"/>
        <w:left w:val="none" w:sz="0" w:space="0" w:color="auto"/>
        <w:bottom w:val="none" w:sz="0" w:space="0" w:color="auto"/>
        <w:right w:val="none" w:sz="0" w:space="0" w:color="auto"/>
      </w:divBdr>
    </w:div>
    <w:div w:id="1463885702">
      <w:bodyDiv w:val="1"/>
      <w:marLeft w:val="0"/>
      <w:marRight w:val="0"/>
      <w:marTop w:val="0"/>
      <w:marBottom w:val="0"/>
      <w:divBdr>
        <w:top w:val="none" w:sz="0" w:space="0" w:color="auto"/>
        <w:left w:val="none" w:sz="0" w:space="0" w:color="auto"/>
        <w:bottom w:val="none" w:sz="0" w:space="0" w:color="auto"/>
        <w:right w:val="none" w:sz="0" w:space="0" w:color="auto"/>
      </w:divBdr>
    </w:div>
    <w:div w:id="1470439581">
      <w:bodyDiv w:val="1"/>
      <w:marLeft w:val="0"/>
      <w:marRight w:val="0"/>
      <w:marTop w:val="0"/>
      <w:marBottom w:val="0"/>
      <w:divBdr>
        <w:top w:val="none" w:sz="0" w:space="0" w:color="auto"/>
        <w:left w:val="none" w:sz="0" w:space="0" w:color="auto"/>
        <w:bottom w:val="none" w:sz="0" w:space="0" w:color="auto"/>
        <w:right w:val="none" w:sz="0" w:space="0" w:color="auto"/>
      </w:divBdr>
    </w:div>
    <w:div w:id="1475222338">
      <w:bodyDiv w:val="1"/>
      <w:marLeft w:val="0"/>
      <w:marRight w:val="0"/>
      <w:marTop w:val="0"/>
      <w:marBottom w:val="0"/>
      <w:divBdr>
        <w:top w:val="none" w:sz="0" w:space="0" w:color="auto"/>
        <w:left w:val="none" w:sz="0" w:space="0" w:color="auto"/>
        <w:bottom w:val="none" w:sz="0" w:space="0" w:color="auto"/>
        <w:right w:val="none" w:sz="0" w:space="0" w:color="auto"/>
      </w:divBdr>
    </w:div>
    <w:div w:id="1477721541">
      <w:bodyDiv w:val="1"/>
      <w:marLeft w:val="0"/>
      <w:marRight w:val="0"/>
      <w:marTop w:val="0"/>
      <w:marBottom w:val="0"/>
      <w:divBdr>
        <w:top w:val="none" w:sz="0" w:space="0" w:color="auto"/>
        <w:left w:val="none" w:sz="0" w:space="0" w:color="auto"/>
        <w:bottom w:val="none" w:sz="0" w:space="0" w:color="auto"/>
        <w:right w:val="none" w:sz="0" w:space="0" w:color="auto"/>
      </w:divBdr>
      <w:divsChild>
        <w:div w:id="635792147">
          <w:marLeft w:val="0"/>
          <w:marRight w:val="0"/>
          <w:marTop w:val="0"/>
          <w:marBottom w:val="0"/>
          <w:divBdr>
            <w:top w:val="single" w:sz="2" w:space="0" w:color="auto"/>
            <w:left w:val="single" w:sz="2" w:space="0" w:color="auto"/>
            <w:bottom w:val="single" w:sz="6" w:space="0" w:color="auto"/>
            <w:right w:val="single" w:sz="2" w:space="0" w:color="auto"/>
          </w:divBdr>
          <w:divsChild>
            <w:div w:id="860243614">
              <w:marLeft w:val="0"/>
              <w:marRight w:val="0"/>
              <w:marTop w:val="100"/>
              <w:marBottom w:val="100"/>
              <w:divBdr>
                <w:top w:val="single" w:sz="2" w:space="0" w:color="D9D9E3"/>
                <w:left w:val="single" w:sz="2" w:space="0" w:color="D9D9E3"/>
                <w:bottom w:val="single" w:sz="2" w:space="0" w:color="D9D9E3"/>
                <w:right w:val="single" w:sz="2" w:space="0" w:color="D9D9E3"/>
              </w:divBdr>
              <w:divsChild>
                <w:div w:id="1508443908">
                  <w:marLeft w:val="0"/>
                  <w:marRight w:val="0"/>
                  <w:marTop w:val="0"/>
                  <w:marBottom w:val="0"/>
                  <w:divBdr>
                    <w:top w:val="single" w:sz="2" w:space="0" w:color="D9D9E3"/>
                    <w:left w:val="single" w:sz="2" w:space="0" w:color="D9D9E3"/>
                    <w:bottom w:val="single" w:sz="2" w:space="0" w:color="D9D9E3"/>
                    <w:right w:val="single" w:sz="2" w:space="0" w:color="D9D9E3"/>
                  </w:divBdr>
                  <w:divsChild>
                    <w:div w:id="634064409">
                      <w:marLeft w:val="0"/>
                      <w:marRight w:val="0"/>
                      <w:marTop w:val="0"/>
                      <w:marBottom w:val="0"/>
                      <w:divBdr>
                        <w:top w:val="single" w:sz="2" w:space="0" w:color="D9D9E3"/>
                        <w:left w:val="single" w:sz="2" w:space="0" w:color="D9D9E3"/>
                        <w:bottom w:val="single" w:sz="2" w:space="0" w:color="D9D9E3"/>
                        <w:right w:val="single" w:sz="2" w:space="0" w:color="D9D9E3"/>
                      </w:divBdr>
                      <w:divsChild>
                        <w:div w:id="329336284">
                          <w:marLeft w:val="0"/>
                          <w:marRight w:val="0"/>
                          <w:marTop w:val="0"/>
                          <w:marBottom w:val="0"/>
                          <w:divBdr>
                            <w:top w:val="single" w:sz="2" w:space="0" w:color="D9D9E3"/>
                            <w:left w:val="single" w:sz="2" w:space="0" w:color="D9D9E3"/>
                            <w:bottom w:val="single" w:sz="2" w:space="0" w:color="D9D9E3"/>
                            <w:right w:val="single" w:sz="2" w:space="0" w:color="D9D9E3"/>
                          </w:divBdr>
                          <w:divsChild>
                            <w:div w:id="10294066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79302454">
      <w:bodyDiv w:val="1"/>
      <w:marLeft w:val="0"/>
      <w:marRight w:val="0"/>
      <w:marTop w:val="0"/>
      <w:marBottom w:val="0"/>
      <w:divBdr>
        <w:top w:val="none" w:sz="0" w:space="0" w:color="auto"/>
        <w:left w:val="none" w:sz="0" w:space="0" w:color="auto"/>
        <w:bottom w:val="none" w:sz="0" w:space="0" w:color="auto"/>
        <w:right w:val="none" w:sz="0" w:space="0" w:color="auto"/>
      </w:divBdr>
      <w:divsChild>
        <w:div w:id="233440979">
          <w:marLeft w:val="0"/>
          <w:marRight w:val="0"/>
          <w:marTop w:val="0"/>
          <w:marBottom w:val="0"/>
          <w:divBdr>
            <w:top w:val="none" w:sz="0" w:space="0" w:color="auto"/>
            <w:left w:val="none" w:sz="0" w:space="0" w:color="auto"/>
            <w:bottom w:val="none" w:sz="0" w:space="0" w:color="auto"/>
            <w:right w:val="none" w:sz="0" w:space="0" w:color="auto"/>
          </w:divBdr>
          <w:divsChild>
            <w:div w:id="929046010">
              <w:marLeft w:val="0"/>
              <w:marRight w:val="0"/>
              <w:marTop w:val="0"/>
              <w:marBottom w:val="0"/>
              <w:divBdr>
                <w:top w:val="none" w:sz="0" w:space="0" w:color="auto"/>
                <w:left w:val="none" w:sz="0" w:space="0" w:color="auto"/>
                <w:bottom w:val="none" w:sz="0" w:space="0" w:color="auto"/>
                <w:right w:val="none" w:sz="0" w:space="0" w:color="auto"/>
              </w:divBdr>
              <w:divsChild>
                <w:div w:id="1242058659">
                  <w:marLeft w:val="0"/>
                  <w:marRight w:val="0"/>
                  <w:marTop w:val="0"/>
                  <w:marBottom w:val="0"/>
                  <w:divBdr>
                    <w:top w:val="none" w:sz="0" w:space="0" w:color="auto"/>
                    <w:left w:val="none" w:sz="0" w:space="0" w:color="auto"/>
                    <w:bottom w:val="none" w:sz="0" w:space="0" w:color="auto"/>
                    <w:right w:val="none" w:sz="0" w:space="0" w:color="auto"/>
                  </w:divBdr>
                  <w:divsChild>
                    <w:div w:id="1736079966">
                      <w:marLeft w:val="0"/>
                      <w:marRight w:val="0"/>
                      <w:marTop w:val="0"/>
                      <w:marBottom w:val="0"/>
                      <w:divBdr>
                        <w:top w:val="none" w:sz="0" w:space="0" w:color="auto"/>
                        <w:left w:val="none" w:sz="0" w:space="0" w:color="auto"/>
                        <w:bottom w:val="none" w:sz="0" w:space="0" w:color="auto"/>
                        <w:right w:val="none" w:sz="0" w:space="0" w:color="auto"/>
                      </w:divBdr>
                      <w:divsChild>
                        <w:div w:id="1003240395">
                          <w:marLeft w:val="0"/>
                          <w:marRight w:val="0"/>
                          <w:marTop w:val="0"/>
                          <w:marBottom w:val="0"/>
                          <w:divBdr>
                            <w:top w:val="none" w:sz="0" w:space="0" w:color="auto"/>
                            <w:left w:val="none" w:sz="0" w:space="0" w:color="auto"/>
                            <w:bottom w:val="none" w:sz="0" w:space="0" w:color="auto"/>
                            <w:right w:val="none" w:sz="0" w:space="0" w:color="auto"/>
                          </w:divBdr>
                          <w:divsChild>
                            <w:div w:id="211695394">
                              <w:marLeft w:val="0"/>
                              <w:marRight w:val="0"/>
                              <w:marTop w:val="0"/>
                              <w:marBottom w:val="0"/>
                              <w:divBdr>
                                <w:top w:val="none" w:sz="0" w:space="0" w:color="auto"/>
                                <w:left w:val="none" w:sz="0" w:space="0" w:color="auto"/>
                                <w:bottom w:val="none" w:sz="0" w:space="0" w:color="auto"/>
                                <w:right w:val="none" w:sz="0" w:space="0" w:color="auto"/>
                              </w:divBdr>
                              <w:divsChild>
                                <w:div w:id="1406032759">
                                  <w:marLeft w:val="0"/>
                                  <w:marRight w:val="0"/>
                                  <w:marTop w:val="0"/>
                                  <w:marBottom w:val="0"/>
                                  <w:divBdr>
                                    <w:top w:val="none" w:sz="0" w:space="0" w:color="auto"/>
                                    <w:left w:val="none" w:sz="0" w:space="0" w:color="auto"/>
                                    <w:bottom w:val="none" w:sz="0" w:space="0" w:color="auto"/>
                                    <w:right w:val="none" w:sz="0" w:space="0" w:color="auto"/>
                                  </w:divBdr>
                                  <w:divsChild>
                                    <w:div w:id="364213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289019">
                      <w:marLeft w:val="0"/>
                      <w:marRight w:val="0"/>
                      <w:marTop w:val="0"/>
                      <w:marBottom w:val="0"/>
                      <w:divBdr>
                        <w:top w:val="none" w:sz="0" w:space="0" w:color="auto"/>
                        <w:left w:val="none" w:sz="0" w:space="0" w:color="auto"/>
                        <w:bottom w:val="none" w:sz="0" w:space="0" w:color="auto"/>
                        <w:right w:val="none" w:sz="0" w:space="0" w:color="auto"/>
                      </w:divBdr>
                      <w:divsChild>
                        <w:div w:id="540947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2455510">
      <w:bodyDiv w:val="1"/>
      <w:marLeft w:val="0"/>
      <w:marRight w:val="0"/>
      <w:marTop w:val="0"/>
      <w:marBottom w:val="0"/>
      <w:divBdr>
        <w:top w:val="none" w:sz="0" w:space="0" w:color="auto"/>
        <w:left w:val="none" w:sz="0" w:space="0" w:color="auto"/>
        <w:bottom w:val="none" w:sz="0" w:space="0" w:color="auto"/>
        <w:right w:val="none" w:sz="0" w:space="0" w:color="auto"/>
      </w:divBdr>
    </w:div>
    <w:div w:id="1482504828">
      <w:bodyDiv w:val="1"/>
      <w:marLeft w:val="0"/>
      <w:marRight w:val="0"/>
      <w:marTop w:val="0"/>
      <w:marBottom w:val="0"/>
      <w:divBdr>
        <w:top w:val="none" w:sz="0" w:space="0" w:color="auto"/>
        <w:left w:val="none" w:sz="0" w:space="0" w:color="auto"/>
        <w:bottom w:val="none" w:sz="0" w:space="0" w:color="auto"/>
        <w:right w:val="none" w:sz="0" w:space="0" w:color="auto"/>
      </w:divBdr>
    </w:div>
    <w:div w:id="1485000855">
      <w:bodyDiv w:val="1"/>
      <w:marLeft w:val="0"/>
      <w:marRight w:val="0"/>
      <w:marTop w:val="0"/>
      <w:marBottom w:val="0"/>
      <w:divBdr>
        <w:top w:val="none" w:sz="0" w:space="0" w:color="auto"/>
        <w:left w:val="none" w:sz="0" w:space="0" w:color="auto"/>
        <w:bottom w:val="none" w:sz="0" w:space="0" w:color="auto"/>
        <w:right w:val="none" w:sz="0" w:space="0" w:color="auto"/>
      </w:divBdr>
    </w:div>
    <w:div w:id="1485976185">
      <w:bodyDiv w:val="1"/>
      <w:marLeft w:val="0"/>
      <w:marRight w:val="0"/>
      <w:marTop w:val="0"/>
      <w:marBottom w:val="0"/>
      <w:divBdr>
        <w:top w:val="none" w:sz="0" w:space="0" w:color="auto"/>
        <w:left w:val="none" w:sz="0" w:space="0" w:color="auto"/>
        <w:bottom w:val="none" w:sz="0" w:space="0" w:color="auto"/>
        <w:right w:val="none" w:sz="0" w:space="0" w:color="auto"/>
      </w:divBdr>
    </w:div>
    <w:div w:id="1489786316">
      <w:bodyDiv w:val="1"/>
      <w:marLeft w:val="0"/>
      <w:marRight w:val="0"/>
      <w:marTop w:val="0"/>
      <w:marBottom w:val="0"/>
      <w:divBdr>
        <w:top w:val="none" w:sz="0" w:space="0" w:color="auto"/>
        <w:left w:val="none" w:sz="0" w:space="0" w:color="auto"/>
        <w:bottom w:val="none" w:sz="0" w:space="0" w:color="auto"/>
        <w:right w:val="none" w:sz="0" w:space="0" w:color="auto"/>
      </w:divBdr>
    </w:div>
    <w:div w:id="1490290308">
      <w:bodyDiv w:val="1"/>
      <w:marLeft w:val="0"/>
      <w:marRight w:val="0"/>
      <w:marTop w:val="0"/>
      <w:marBottom w:val="0"/>
      <w:divBdr>
        <w:top w:val="none" w:sz="0" w:space="0" w:color="auto"/>
        <w:left w:val="none" w:sz="0" w:space="0" w:color="auto"/>
        <w:bottom w:val="none" w:sz="0" w:space="0" w:color="auto"/>
        <w:right w:val="none" w:sz="0" w:space="0" w:color="auto"/>
      </w:divBdr>
    </w:div>
    <w:div w:id="1491020569">
      <w:bodyDiv w:val="1"/>
      <w:marLeft w:val="0"/>
      <w:marRight w:val="0"/>
      <w:marTop w:val="0"/>
      <w:marBottom w:val="0"/>
      <w:divBdr>
        <w:top w:val="none" w:sz="0" w:space="0" w:color="auto"/>
        <w:left w:val="none" w:sz="0" w:space="0" w:color="auto"/>
        <w:bottom w:val="none" w:sz="0" w:space="0" w:color="auto"/>
        <w:right w:val="none" w:sz="0" w:space="0" w:color="auto"/>
      </w:divBdr>
    </w:div>
    <w:div w:id="1491483084">
      <w:bodyDiv w:val="1"/>
      <w:marLeft w:val="0"/>
      <w:marRight w:val="0"/>
      <w:marTop w:val="0"/>
      <w:marBottom w:val="0"/>
      <w:divBdr>
        <w:top w:val="none" w:sz="0" w:space="0" w:color="auto"/>
        <w:left w:val="none" w:sz="0" w:space="0" w:color="auto"/>
        <w:bottom w:val="none" w:sz="0" w:space="0" w:color="auto"/>
        <w:right w:val="none" w:sz="0" w:space="0" w:color="auto"/>
      </w:divBdr>
    </w:div>
    <w:div w:id="1498618187">
      <w:bodyDiv w:val="1"/>
      <w:marLeft w:val="0"/>
      <w:marRight w:val="0"/>
      <w:marTop w:val="0"/>
      <w:marBottom w:val="0"/>
      <w:divBdr>
        <w:top w:val="none" w:sz="0" w:space="0" w:color="auto"/>
        <w:left w:val="none" w:sz="0" w:space="0" w:color="auto"/>
        <w:bottom w:val="none" w:sz="0" w:space="0" w:color="auto"/>
        <w:right w:val="none" w:sz="0" w:space="0" w:color="auto"/>
      </w:divBdr>
    </w:div>
    <w:div w:id="1498884217">
      <w:bodyDiv w:val="1"/>
      <w:marLeft w:val="0"/>
      <w:marRight w:val="0"/>
      <w:marTop w:val="0"/>
      <w:marBottom w:val="0"/>
      <w:divBdr>
        <w:top w:val="none" w:sz="0" w:space="0" w:color="auto"/>
        <w:left w:val="none" w:sz="0" w:space="0" w:color="auto"/>
        <w:bottom w:val="none" w:sz="0" w:space="0" w:color="auto"/>
        <w:right w:val="none" w:sz="0" w:space="0" w:color="auto"/>
      </w:divBdr>
    </w:div>
    <w:div w:id="1504736130">
      <w:bodyDiv w:val="1"/>
      <w:marLeft w:val="0"/>
      <w:marRight w:val="0"/>
      <w:marTop w:val="0"/>
      <w:marBottom w:val="0"/>
      <w:divBdr>
        <w:top w:val="none" w:sz="0" w:space="0" w:color="auto"/>
        <w:left w:val="none" w:sz="0" w:space="0" w:color="auto"/>
        <w:bottom w:val="none" w:sz="0" w:space="0" w:color="auto"/>
        <w:right w:val="none" w:sz="0" w:space="0" w:color="auto"/>
      </w:divBdr>
      <w:divsChild>
        <w:div w:id="467238509">
          <w:marLeft w:val="0"/>
          <w:marRight w:val="0"/>
          <w:marTop w:val="0"/>
          <w:marBottom w:val="0"/>
          <w:divBdr>
            <w:top w:val="none" w:sz="0" w:space="0" w:color="auto"/>
            <w:left w:val="none" w:sz="0" w:space="0" w:color="auto"/>
            <w:bottom w:val="none" w:sz="0" w:space="0" w:color="auto"/>
            <w:right w:val="none" w:sz="0" w:space="0" w:color="auto"/>
          </w:divBdr>
        </w:div>
      </w:divsChild>
    </w:div>
    <w:div w:id="1507282279">
      <w:bodyDiv w:val="1"/>
      <w:marLeft w:val="0"/>
      <w:marRight w:val="0"/>
      <w:marTop w:val="0"/>
      <w:marBottom w:val="0"/>
      <w:divBdr>
        <w:top w:val="none" w:sz="0" w:space="0" w:color="auto"/>
        <w:left w:val="none" w:sz="0" w:space="0" w:color="auto"/>
        <w:bottom w:val="none" w:sz="0" w:space="0" w:color="auto"/>
        <w:right w:val="none" w:sz="0" w:space="0" w:color="auto"/>
      </w:divBdr>
    </w:div>
    <w:div w:id="1515534776">
      <w:bodyDiv w:val="1"/>
      <w:marLeft w:val="0"/>
      <w:marRight w:val="0"/>
      <w:marTop w:val="0"/>
      <w:marBottom w:val="0"/>
      <w:divBdr>
        <w:top w:val="none" w:sz="0" w:space="0" w:color="auto"/>
        <w:left w:val="none" w:sz="0" w:space="0" w:color="auto"/>
        <w:bottom w:val="none" w:sz="0" w:space="0" w:color="auto"/>
        <w:right w:val="none" w:sz="0" w:space="0" w:color="auto"/>
      </w:divBdr>
    </w:div>
    <w:div w:id="1518999756">
      <w:bodyDiv w:val="1"/>
      <w:marLeft w:val="0"/>
      <w:marRight w:val="0"/>
      <w:marTop w:val="0"/>
      <w:marBottom w:val="0"/>
      <w:divBdr>
        <w:top w:val="none" w:sz="0" w:space="0" w:color="auto"/>
        <w:left w:val="none" w:sz="0" w:space="0" w:color="auto"/>
        <w:bottom w:val="none" w:sz="0" w:space="0" w:color="auto"/>
        <w:right w:val="none" w:sz="0" w:space="0" w:color="auto"/>
      </w:divBdr>
    </w:div>
    <w:div w:id="1521818092">
      <w:bodyDiv w:val="1"/>
      <w:marLeft w:val="0"/>
      <w:marRight w:val="0"/>
      <w:marTop w:val="0"/>
      <w:marBottom w:val="0"/>
      <w:divBdr>
        <w:top w:val="none" w:sz="0" w:space="0" w:color="auto"/>
        <w:left w:val="none" w:sz="0" w:space="0" w:color="auto"/>
        <w:bottom w:val="none" w:sz="0" w:space="0" w:color="auto"/>
        <w:right w:val="none" w:sz="0" w:space="0" w:color="auto"/>
      </w:divBdr>
    </w:div>
    <w:div w:id="1525436724">
      <w:bodyDiv w:val="1"/>
      <w:marLeft w:val="0"/>
      <w:marRight w:val="0"/>
      <w:marTop w:val="0"/>
      <w:marBottom w:val="0"/>
      <w:divBdr>
        <w:top w:val="none" w:sz="0" w:space="0" w:color="auto"/>
        <w:left w:val="none" w:sz="0" w:space="0" w:color="auto"/>
        <w:bottom w:val="none" w:sz="0" w:space="0" w:color="auto"/>
        <w:right w:val="none" w:sz="0" w:space="0" w:color="auto"/>
      </w:divBdr>
    </w:div>
    <w:div w:id="1529952925">
      <w:bodyDiv w:val="1"/>
      <w:marLeft w:val="0"/>
      <w:marRight w:val="0"/>
      <w:marTop w:val="0"/>
      <w:marBottom w:val="0"/>
      <w:divBdr>
        <w:top w:val="none" w:sz="0" w:space="0" w:color="auto"/>
        <w:left w:val="none" w:sz="0" w:space="0" w:color="auto"/>
        <w:bottom w:val="none" w:sz="0" w:space="0" w:color="auto"/>
        <w:right w:val="none" w:sz="0" w:space="0" w:color="auto"/>
      </w:divBdr>
    </w:div>
    <w:div w:id="1530988212">
      <w:bodyDiv w:val="1"/>
      <w:marLeft w:val="0"/>
      <w:marRight w:val="0"/>
      <w:marTop w:val="0"/>
      <w:marBottom w:val="0"/>
      <w:divBdr>
        <w:top w:val="none" w:sz="0" w:space="0" w:color="auto"/>
        <w:left w:val="none" w:sz="0" w:space="0" w:color="auto"/>
        <w:bottom w:val="none" w:sz="0" w:space="0" w:color="auto"/>
        <w:right w:val="none" w:sz="0" w:space="0" w:color="auto"/>
      </w:divBdr>
    </w:div>
    <w:div w:id="1536039664">
      <w:bodyDiv w:val="1"/>
      <w:marLeft w:val="0"/>
      <w:marRight w:val="0"/>
      <w:marTop w:val="0"/>
      <w:marBottom w:val="0"/>
      <w:divBdr>
        <w:top w:val="none" w:sz="0" w:space="0" w:color="auto"/>
        <w:left w:val="none" w:sz="0" w:space="0" w:color="auto"/>
        <w:bottom w:val="none" w:sz="0" w:space="0" w:color="auto"/>
        <w:right w:val="none" w:sz="0" w:space="0" w:color="auto"/>
      </w:divBdr>
    </w:div>
    <w:div w:id="1539273354">
      <w:bodyDiv w:val="1"/>
      <w:marLeft w:val="0"/>
      <w:marRight w:val="0"/>
      <w:marTop w:val="0"/>
      <w:marBottom w:val="0"/>
      <w:divBdr>
        <w:top w:val="none" w:sz="0" w:space="0" w:color="auto"/>
        <w:left w:val="none" w:sz="0" w:space="0" w:color="auto"/>
        <w:bottom w:val="none" w:sz="0" w:space="0" w:color="auto"/>
        <w:right w:val="none" w:sz="0" w:space="0" w:color="auto"/>
      </w:divBdr>
      <w:divsChild>
        <w:div w:id="253708973">
          <w:marLeft w:val="0"/>
          <w:marRight w:val="0"/>
          <w:marTop w:val="0"/>
          <w:marBottom w:val="0"/>
          <w:divBdr>
            <w:top w:val="none" w:sz="0" w:space="0" w:color="auto"/>
            <w:left w:val="none" w:sz="0" w:space="0" w:color="auto"/>
            <w:bottom w:val="none" w:sz="0" w:space="0" w:color="auto"/>
            <w:right w:val="none" w:sz="0" w:space="0" w:color="auto"/>
          </w:divBdr>
          <w:divsChild>
            <w:div w:id="34354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3903973">
      <w:bodyDiv w:val="1"/>
      <w:marLeft w:val="0"/>
      <w:marRight w:val="0"/>
      <w:marTop w:val="0"/>
      <w:marBottom w:val="0"/>
      <w:divBdr>
        <w:top w:val="none" w:sz="0" w:space="0" w:color="auto"/>
        <w:left w:val="none" w:sz="0" w:space="0" w:color="auto"/>
        <w:bottom w:val="none" w:sz="0" w:space="0" w:color="auto"/>
        <w:right w:val="none" w:sz="0" w:space="0" w:color="auto"/>
      </w:divBdr>
    </w:div>
    <w:div w:id="1544560811">
      <w:bodyDiv w:val="1"/>
      <w:marLeft w:val="0"/>
      <w:marRight w:val="0"/>
      <w:marTop w:val="0"/>
      <w:marBottom w:val="0"/>
      <w:divBdr>
        <w:top w:val="none" w:sz="0" w:space="0" w:color="auto"/>
        <w:left w:val="none" w:sz="0" w:space="0" w:color="auto"/>
        <w:bottom w:val="none" w:sz="0" w:space="0" w:color="auto"/>
        <w:right w:val="none" w:sz="0" w:space="0" w:color="auto"/>
      </w:divBdr>
      <w:divsChild>
        <w:div w:id="300816488">
          <w:marLeft w:val="0"/>
          <w:marRight w:val="0"/>
          <w:marTop w:val="0"/>
          <w:marBottom w:val="0"/>
          <w:divBdr>
            <w:top w:val="single" w:sz="2" w:space="0" w:color="D9D9E3"/>
            <w:left w:val="single" w:sz="2" w:space="0" w:color="D9D9E3"/>
            <w:bottom w:val="single" w:sz="2" w:space="0" w:color="D9D9E3"/>
            <w:right w:val="single" w:sz="2" w:space="0" w:color="D9D9E3"/>
          </w:divBdr>
          <w:divsChild>
            <w:div w:id="753356466">
              <w:marLeft w:val="0"/>
              <w:marRight w:val="0"/>
              <w:marTop w:val="0"/>
              <w:marBottom w:val="0"/>
              <w:divBdr>
                <w:top w:val="single" w:sz="2" w:space="0" w:color="D9D9E3"/>
                <w:left w:val="single" w:sz="2" w:space="0" w:color="D9D9E3"/>
                <w:bottom w:val="single" w:sz="2" w:space="0" w:color="D9D9E3"/>
                <w:right w:val="single" w:sz="2" w:space="0" w:color="D9D9E3"/>
              </w:divBdr>
              <w:divsChild>
                <w:div w:id="152528167">
                  <w:marLeft w:val="0"/>
                  <w:marRight w:val="0"/>
                  <w:marTop w:val="0"/>
                  <w:marBottom w:val="0"/>
                  <w:divBdr>
                    <w:top w:val="single" w:sz="2" w:space="0" w:color="D9D9E3"/>
                    <w:left w:val="single" w:sz="2" w:space="0" w:color="D9D9E3"/>
                    <w:bottom w:val="single" w:sz="2" w:space="0" w:color="D9D9E3"/>
                    <w:right w:val="single" w:sz="2" w:space="0" w:color="D9D9E3"/>
                  </w:divBdr>
                  <w:divsChild>
                    <w:div w:id="1887139421">
                      <w:marLeft w:val="0"/>
                      <w:marRight w:val="0"/>
                      <w:marTop w:val="0"/>
                      <w:marBottom w:val="0"/>
                      <w:divBdr>
                        <w:top w:val="single" w:sz="2" w:space="0" w:color="D9D9E3"/>
                        <w:left w:val="single" w:sz="2" w:space="0" w:color="D9D9E3"/>
                        <w:bottom w:val="single" w:sz="2" w:space="0" w:color="D9D9E3"/>
                        <w:right w:val="single" w:sz="2" w:space="0" w:color="D9D9E3"/>
                      </w:divBdr>
                      <w:divsChild>
                        <w:div w:id="1176845649">
                          <w:marLeft w:val="0"/>
                          <w:marRight w:val="0"/>
                          <w:marTop w:val="0"/>
                          <w:marBottom w:val="0"/>
                          <w:divBdr>
                            <w:top w:val="single" w:sz="2" w:space="0" w:color="auto"/>
                            <w:left w:val="single" w:sz="2" w:space="0" w:color="auto"/>
                            <w:bottom w:val="single" w:sz="6" w:space="0" w:color="auto"/>
                            <w:right w:val="single" w:sz="2" w:space="0" w:color="auto"/>
                          </w:divBdr>
                          <w:divsChild>
                            <w:div w:id="576936614">
                              <w:marLeft w:val="0"/>
                              <w:marRight w:val="0"/>
                              <w:marTop w:val="100"/>
                              <w:marBottom w:val="100"/>
                              <w:divBdr>
                                <w:top w:val="single" w:sz="2" w:space="0" w:color="D9D9E3"/>
                                <w:left w:val="single" w:sz="2" w:space="0" w:color="D9D9E3"/>
                                <w:bottom w:val="single" w:sz="2" w:space="0" w:color="D9D9E3"/>
                                <w:right w:val="single" w:sz="2" w:space="0" w:color="D9D9E3"/>
                              </w:divBdr>
                              <w:divsChild>
                                <w:div w:id="1377270043">
                                  <w:marLeft w:val="0"/>
                                  <w:marRight w:val="0"/>
                                  <w:marTop w:val="0"/>
                                  <w:marBottom w:val="0"/>
                                  <w:divBdr>
                                    <w:top w:val="single" w:sz="2" w:space="0" w:color="D9D9E3"/>
                                    <w:left w:val="single" w:sz="2" w:space="0" w:color="D9D9E3"/>
                                    <w:bottom w:val="single" w:sz="2" w:space="0" w:color="D9D9E3"/>
                                    <w:right w:val="single" w:sz="2" w:space="0" w:color="D9D9E3"/>
                                  </w:divBdr>
                                  <w:divsChild>
                                    <w:div w:id="497117717">
                                      <w:marLeft w:val="0"/>
                                      <w:marRight w:val="0"/>
                                      <w:marTop w:val="0"/>
                                      <w:marBottom w:val="0"/>
                                      <w:divBdr>
                                        <w:top w:val="single" w:sz="2" w:space="0" w:color="D9D9E3"/>
                                        <w:left w:val="single" w:sz="2" w:space="0" w:color="D9D9E3"/>
                                        <w:bottom w:val="single" w:sz="2" w:space="0" w:color="D9D9E3"/>
                                        <w:right w:val="single" w:sz="2" w:space="0" w:color="D9D9E3"/>
                                      </w:divBdr>
                                      <w:divsChild>
                                        <w:div w:id="37513731">
                                          <w:marLeft w:val="0"/>
                                          <w:marRight w:val="0"/>
                                          <w:marTop w:val="0"/>
                                          <w:marBottom w:val="0"/>
                                          <w:divBdr>
                                            <w:top w:val="single" w:sz="2" w:space="0" w:color="D9D9E3"/>
                                            <w:left w:val="single" w:sz="2" w:space="0" w:color="D9D9E3"/>
                                            <w:bottom w:val="single" w:sz="2" w:space="0" w:color="D9D9E3"/>
                                            <w:right w:val="single" w:sz="2" w:space="0" w:color="D9D9E3"/>
                                          </w:divBdr>
                                          <w:divsChild>
                                            <w:div w:id="2008049641">
                                              <w:marLeft w:val="0"/>
                                              <w:marRight w:val="0"/>
                                              <w:marTop w:val="0"/>
                                              <w:marBottom w:val="0"/>
                                              <w:divBdr>
                                                <w:top w:val="single" w:sz="2" w:space="0" w:color="D9D9E3"/>
                                                <w:left w:val="single" w:sz="2" w:space="0" w:color="D9D9E3"/>
                                                <w:bottom w:val="single" w:sz="2" w:space="0" w:color="D9D9E3"/>
                                                <w:right w:val="single" w:sz="2" w:space="0" w:color="D9D9E3"/>
                                              </w:divBdr>
                                              <w:divsChild>
                                                <w:div w:id="1729527076">
                                                  <w:marLeft w:val="0"/>
                                                  <w:marRight w:val="0"/>
                                                  <w:marTop w:val="0"/>
                                                  <w:marBottom w:val="0"/>
                                                  <w:divBdr>
                                                    <w:top w:val="single" w:sz="2" w:space="0" w:color="D9D9E3"/>
                                                    <w:left w:val="single" w:sz="2" w:space="0" w:color="D9D9E3"/>
                                                    <w:bottom w:val="single" w:sz="2" w:space="0" w:color="D9D9E3"/>
                                                    <w:right w:val="single" w:sz="2" w:space="0" w:color="D9D9E3"/>
                                                  </w:divBdr>
                                                  <w:divsChild>
                                                    <w:div w:id="14110807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84914471">
          <w:marLeft w:val="0"/>
          <w:marRight w:val="0"/>
          <w:marTop w:val="0"/>
          <w:marBottom w:val="0"/>
          <w:divBdr>
            <w:top w:val="none" w:sz="0" w:space="0" w:color="auto"/>
            <w:left w:val="none" w:sz="0" w:space="0" w:color="auto"/>
            <w:bottom w:val="none" w:sz="0" w:space="0" w:color="auto"/>
            <w:right w:val="none" w:sz="0" w:space="0" w:color="auto"/>
          </w:divBdr>
        </w:div>
      </w:divsChild>
    </w:div>
    <w:div w:id="1547528898">
      <w:bodyDiv w:val="1"/>
      <w:marLeft w:val="0"/>
      <w:marRight w:val="0"/>
      <w:marTop w:val="0"/>
      <w:marBottom w:val="0"/>
      <w:divBdr>
        <w:top w:val="none" w:sz="0" w:space="0" w:color="auto"/>
        <w:left w:val="none" w:sz="0" w:space="0" w:color="auto"/>
        <w:bottom w:val="none" w:sz="0" w:space="0" w:color="auto"/>
        <w:right w:val="none" w:sz="0" w:space="0" w:color="auto"/>
      </w:divBdr>
      <w:divsChild>
        <w:div w:id="1177964232">
          <w:marLeft w:val="0"/>
          <w:marRight w:val="0"/>
          <w:marTop w:val="0"/>
          <w:marBottom w:val="0"/>
          <w:divBdr>
            <w:top w:val="none" w:sz="0" w:space="0" w:color="auto"/>
            <w:left w:val="none" w:sz="0" w:space="0" w:color="auto"/>
            <w:bottom w:val="none" w:sz="0" w:space="0" w:color="auto"/>
            <w:right w:val="none" w:sz="0" w:space="0" w:color="auto"/>
          </w:divBdr>
          <w:divsChild>
            <w:div w:id="11148058">
              <w:marLeft w:val="0"/>
              <w:marRight w:val="0"/>
              <w:marTop w:val="0"/>
              <w:marBottom w:val="0"/>
              <w:divBdr>
                <w:top w:val="none" w:sz="0" w:space="0" w:color="auto"/>
                <w:left w:val="none" w:sz="0" w:space="0" w:color="auto"/>
                <w:bottom w:val="none" w:sz="0" w:space="0" w:color="auto"/>
                <w:right w:val="none" w:sz="0" w:space="0" w:color="auto"/>
              </w:divBdr>
              <w:divsChild>
                <w:div w:id="595015520">
                  <w:marLeft w:val="0"/>
                  <w:marRight w:val="0"/>
                  <w:marTop w:val="0"/>
                  <w:marBottom w:val="0"/>
                  <w:divBdr>
                    <w:top w:val="none" w:sz="0" w:space="0" w:color="auto"/>
                    <w:left w:val="none" w:sz="0" w:space="0" w:color="auto"/>
                    <w:bottom w:val="none" w:sz="0" w:space="0" w:color="auto"/>
                    <w:right w:val="none" w:sz="0" w:space="0" w:color="auto"/>
                  </w:divBdr>
                  <w:divsChild>
                    <w:div w:id="557319930">
                      <w:marLeft w:val="0"/>
                      <w:marRight w:val="0"/>
                      <w:marTop w:val="0"/>
                      <w:marBottom w:val="0"/>
                      <w:divBdr>
                        <w:top w:val="none" w:sz="0" w:space="0" w:color="auto"/>
                        <w:left w:val="none" w:sz="0" w:space="0" w:color="auto"/>
                        <w:bottom w:val="none" w:sz="0" w:space="0" w:color="auto"/>
                        <w:right w:val="none" w:sz="0" w:space="0" w:color="auto"/>
                      </w:divBdr>
                      <w:divsChild>
                        <w:div w:id="26491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47985101">
      <w:bodyDiv w:val="1"/>
      <w:marLeft w:val="0"/>
      <w:marRight w:val="0"/>
      <w:marTop w:val="0"/>
      <w:marBottom w:val="0"/>
      <w:divBdr>
        <w:top w:val="none" w:sz="0" w:space="0" w:color="auto"/>
        <w:left w:val="none" w:sz="0" w:space="0" w:color="auto"/>
        <w:bottom w:val="none" w:sz="0" w:space="0" w:color="auto"/>
        <w:right w:val="none" w:sz="0" w:space="0" w:color="auto"/>
      </w:divBdr>
      <w:divsChild>
        <w:div w:id="16851529">
          <w:marLeft w:val="0"/>
          <w:marRight w:val="0"/>
          <w:marTop w:val="0"/>
          <w:marBottom w:val="0"/>
          <w:divBdr>
            <w:top w:val="none" w:sz="0" w:space="0" w:color="auto"/>
            <w:left w:val="none" w:sz="0" w:space="0" w:color="auto"/>
            <w:bottom w:val="none" w:sz="0" w:space="0" w:color="auto"/>
            <w:right w:val="none" w:sz="0" w:space="0" w:color="auto"/>
          </w:divBdr>
          <w:divsChild>
            <w:div w:id="606699012">
              <w:marLeft w:val="0"/>
              <w:marRight w:val="0"/>
              <w:marTop w:val="0"/>
              <w:marBottom w:val="0"/>
              <w:divBdr>
                <w:top w:val="none" w:sz="0" w:space="0" w:color="auto"/>
                <w:left w:val="none" w:sz="0" w:space="0" w:color="auto"/>
                <w:bottom w:val="none" w:sz="0" w:space="0" w:color="auto"/>
                <w:right w:val="none" w:sz="0" w:space="0" w:color="auto"/>
              </w:divBdr>
              <w:divsChild>
                <w:div w:id="1190607944">
                  <w:marLeft w:val="0"/>
                  <w:marRight w:val="0"/>
                  <w:marTop w:val="0"/>
                  <w:marBottom w:val="0"/>
                  <w:divBdr>
                    <w:top w:val="none" w:sz="0" w:space="0" w:color="auto"/>
                    <w:left w:val="none" w:sz="0" w:space="0" w:color="auto"/>
                    <w:bottom w:val="none" w:sz="0" w:space="0" w:color="auto"/>
                    <w:right w:val="none" w:sz="0" w:space="0" w:color="auto"/>
                  </w:divBdr>
                  <w:divsChild>
                    <w:div w:id="615717765">
                      <w:marLeft w:val="0"/>
                      <w:marRight w:val="0"/>
                      <w:marTop w:val="0"/>
                      <w:marBottom w:val="0"/>
                      <w:divBdr>
                        <w:top w:val="none" w:sz="0" w:space="0" w:color="auto"/>
                        <w:left w:val="none" w:sz="0" w:space="0" w:color="auto"/>
                        <w:bottom w:val="none" w:sz="0" w:space="0" w:color="auto"/>
                        <w:right w:val="none" w:sz="0" w:space="0" w:color="auto"/>
                      </w:divBdr>
                      <w:divsChild>
                        <w:div w:id="1057320061">
                          <w:marLeft w:val="0"/>
                          <w:marRight w:val="0"/>
                          <w:marTop w:val="0"/>
                          <w:marBottom w:val="0"/>
                          <w:divBdr>
                            <w:top w:val="none" w:sz="0" w:space="0" w:color="auto"/>
                            <w:left w:val="none" w:sz="0" w:space="0" w:color="auto"/>
                            <w:bottom w:val="none" w:sz="0" w:space="0" w:color="auto"/>
                            <w:right w:val="none" w:sz="0" w:space="0" w:color="auto"/>
                          </w:divBdr>
                          <w:divsChild>
                            <w:div w:id="1811632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9877692">
      <w:bodyDiv w:val="1"/>
      <w:marLeft w:val="0"/>
      <w:marRight w:val="0"/>
      <w:marTop w:val="0"/>
      <w:marBottom w:val="0"/>
      <w:divBdr>
        <w:top w:val="none" w:sz="0" w:space="0" w:color="auto"/>
        <w:left w:val="none" w:sz="0" w:space="0" w:color="auto"/>
        <w:bottom w:val="none" w:sz="0" w:space="0" w:color="auto"/>
        <w:right w:val="none" w:sz="0" w:space="0" w:color="auto"/>
      </w:divBdr>
      <w:divsChild>
        <w:div w:id="742988577">
          <w:marLeft w:val="0"/>
          <w:marRight w:val="0"/>
          <w:marTop w:val="0"/>
          <w:marBottom w:val="0"/>
          <w:divBdr>
            <w:top w:val="none" w:sz="0" w:space="0" w:color="auto"/>
            <w:left w:val="none" w:sz="0" w:space="0" w:color="auto"/>
            <w:bottom w:val="none" w:sz="0" w:space="0" w:color="auto"/>
            <w:right w:val="none" w:sz="0" w:space="0" w:color="auto"/>
          </w:divBdr>
          <w:divsChild>
            <w:div w:id="1519077065">
              <w:marLeft w:val="0"/>
              <w:marRight w:val="0"/>
              <w:marTop w:val="0"/>
              <w:marBottom w:val="0"/>
              <w:divBdr>
                <w:top w:val="none" w:sz="0" w:space="0" w:color="auto"/>
                <w:left w:val="none" w:sz="0" w:space="0" w:color="auto"/>
                <w:bottom w:val="none" w:sz="0" w:space="0" w:color="auto"/>
                <w:right w:val="none" w:sz="0" w:space="0" w:color="auto"/>
              </w:divBdr>
              <w:divsChild>
                <w:div w:id="245892953">
                  <w:marLeft w:val="0"/>
                  <w:marRight w:val="0"/>
                  <w:marTop w:val="0"/>
                  <w:marBottom w:val="0"/>
                  <w:divBdr>
                    <w:top w:val="none" w:sz="0" w:space="0" w:color="auto"/>
                    <w:left w:val="none" w:sz="0" w:space="0" w:color="auto"/>
                    <w:bottom w:val="none" w:sz="0" w:space="0" w:color="auto"/>
                    <w:right w:val="none" w:sz="0" w:space="0" w:color="auto"/>
                  </w:divBdr>
                  <w:divsChild>
                    <w:div w:id="539325058">
                      <w:marLeft w:val="0"/>
                      <w:marRight w:val="0"/>
                      <w:marTop w:val="0"/>
                      <w:marBottom w:val="0"/>
                      <w:divBdr>
                        <w:top w:val="none" w:sz="0" w:space="0" w:color="auto"/>
                        <w:left w:val="none" w:sz="0" w:space="0" w:color="auto"/>
                        <w:bottom w:val="none" w:sz="0" w:space="0" w:color="auto"/>
                        <w:right w:val="none" w:sz="0" w:space="0" w:color="auto"/>
                      </w:divBdr>
                      <w:divsChild>
                        <w:div w:id="1104300685">
                          <w:marLeft w:val="0"/>
                          <w:marRight w:val="0"/>
                          <w:marTop w:val="0"/>
                          <w:marBottom w:val="0"/>
                          <w:divBdr>
                            <w:top w:val="none" w:sz="0" w:space="0" w:color="auto"/>
                            <w:left w:val="none" w:sz="0" w:space="0" w:color="auto"/>
                            <w:bottom w:val="none" w:sz="0" w:space="0" w:color="auto"/>
                            <w:right w:val="none" w:sz="0" w:space="0" w:color="auto"/>
                          </w:divBdr>
                          <w:divsChild>
                            <w:div w:id="610741923">
                              <w:marLeft w:val="0"/>
                              <w:marRight w:val="0"/>
                              <w:marTop w:val="0"/>
                              <w:marBottom w:val="0"/>
                              <w:divBdr>
                                <w:top w:val="none" w:sz="0" w:space="0" w:color="auto"/>
                                <w:left w:val="none" w:sz="0" w:space="0" w:color="auto"/>
                                <w:bottom w:val="none" w:sz="0" w:space="0" w:color="auto"/>
                                <w:right w:val="none" w:sz="0" w:space="0" w:color="auto"/>
                              </w:divBdr>
                              <w:divsChild>
                                <w:div w:id="1173759977">
                                  <w:marLeft w:val="0"/>
                                  <w:marRight w:val="0"/>
                                  <w:marTop w:val="0"/>
                                  <w:marBottom w:val="0"/>
                                  <w:divBdr>
                                    <w:top w:val="none" w:sz="0" w:space="0" w:color="auto"/>
                                    <w:left w:val="none" w:sz="0" w:space="0" w:color="auto"/>
                                    <w:bottom w:val="none" w:sz="0" w:space="0" w:color="auto"/>
                                    <w:right w:val="none" w:sz="0" w:space="0" w:color="auto"/>
                                  </w:divBdr>
                                  <w:divsChild>
                                    <w:div w:id="1446340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6061883">
                          <w:marLeft w:val="0"/>
                          <w:marRight w:val="0"/>
                          <w:marTop w:val="0"/>
                          <w:marBottom w:val="0"/>
                          <w:divBdr>
                            <w:top w:val="none" w:sz="0" w:space="0" w:color="auto"/>
                            <w:left w:val="none" w:sz="0" w:space="0" w:color="auto"/>
                            <w:bottom w:val="none" w:sz="0" w:space="0" w:color="auto"/>
                            <w:right w:val="none" w:sz="0" w:space="0" w:color="auto"/>
                          </w:divBdr>
                          <w:divsChild>
                            <w:div w:id="1613972451">
                              <w:marLeft w:val="0"/>
                              <w:marRight w:val="0"/>
                              <w:marTop w:val="0"/>
                              <w:marBottom w:val="0"/>
                              <w:divBdr>
                                <w:top w:val="none" w:sz="0" w:space="0" w:color="auto"/>
                                <w:left w:val="none" w:sz="0" w:space="0" w:color="auto"/>
                                <w:bottom w:val="none" w:sz="0" w:space="0" w:color="auto"/>
                                <w:right w:val="none" w:sz="0" w:space="0" w:color="auto"/>
                              </w:divBdr>
                              <w:divsChild>
                                <w:div w:id="525799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52499958">
      <w:bodyDiv w:val="1"/>
      <w:marLeft w:val="0"/>
      <w:marRight w:val="0"/>
      <w:marTop w:val="0"/>
      <w:marBottom w:val="0"/>
      <w:divBdr>
        <w:top w:val="none" w:sz="0" w:space="0" w:color="auto"/>
        <w:left w:val="none" w:sz="0" w:space="0" w:color="auto"/>
        <w:bottom w:val="none" w:sz="0" w:space="0" w:color="auto"/>
        <w:right w:val="none" w:sz="0" w:space="0" w:color="auto"/>
      </w:divBdr>
    </w:div>
    <w:div w:id="1554808544">
      <w:bodyDiv w:val="1"/>
      <w:marLeft w:val="0"/>
      <w:marRight w:val="0"/>
      <w:marTop w:val="0"/>
      <w:marBottom w:val="0"/>
      <w:divBdr>
        <w:top w:val="none" w:sz="0" w:space="0" w:color="auto"/>
        <w:left w:val="none" w:sz="0" w:space="0" w:color="auto"/>
        <w:bottom w:val="none" w:sz="0" w:space="0" w:color="auto"/>
        <w:right w:val="none" w:sz="0" w:space="0" w:color="auto"/>
      </w:divBdr>
    </w:div>
    <w:div w:id="1558473606">
      <w:bodyDiv w:val="1"/>
      <w:marLeft w:val="0"/>
      <w:marRight w:val="0"/>
      <w:marTop w:val="0"/>
      <w:marBottom w:val="0"/>
      <w:divBdr>
        <w:top w:val="none" w:sz="0" w:space="0" w:color="auto"/>
        <w:left w:val="none" w:sz="0" w:space="0" w:color="auto"/>
        <w:bottom w:val="none" w:sz="0" w:space="0" w:color="auto"/>
        <w:right w:val="none" w:sz="0" w:space="0" w:color="auto"/>
      </w:divBdr>
    </w:div>
    <w:div w:id="1558736425">
      <w:bodyDiv w:val="1"/>
      <w:marLeft w:val="0"/>
      <w:marRight w:val="0"/>
      <w:marTop w:val="0"/>
      <w:marBottom w:val="0"/>
      <w:divBdr>
        <w:top w:val="none" w:sz="0" w:space="0" w:color="auto"/>
        <w:left w:val="none" w:sz="0" w:space="0" w:color="auto"/>
        <w:bottom w:val="none" w:sz="0" w:space="0" w:color="auto"/>
        <w:right w:val="none" w:sz="0" w:space="0" w:color="auto"/>
      </w:divBdr>
      <w:divsChild>
        <w:div w:id="965892331">
          <w:marLeft w:val="0"/>
          <w:marRight w:val="0"/>
          <w:marTop w:val="0"/>
          <w:marBottom w:val="0"/>
          <w:divBdr>
            <w:top w:val="single" w:sz="2" w:space="0" w:color="auto"/>
            <w:left w:val="single" w:sz="2" w:space="0" w:color="auto"/>
            <w:bottom w:val="single" w:sz="6" w:space="0" w:color="auto"/>
            <w:right w:val="single" w:sz="2" w:space="0" w:color="auto"/>
          </w:divBdr>
          <w:divsChild>
            <w:div w:id="174417375">
              <w:marLeft w:val="0"/>
              <w:marRight w:val="0"/>
              <w:marTop w:val="100"/>
              <w:marBottom w:val="100"/>
              <w:divBdr>
                <w:top w:val="single" w:sz="2" w:space="0" w:color="D9D9E3"/>
                <w:left w:val="single" w:sz="2" w:space="0" w:color="D9D9E3"/>
                <w:bottom w:val="single" w:sz="2" w:space="0" w:color="D9D9E3"/>
                <w:right w:val="single" w:sz="2" w:space="0" w:color="D9D9E3"/>
              </w:divBdr>
              <w:divsChild>
                <w:div w:id="1450319841">
                  <w:marLeft w:val="0"/>
                  <w:marRight w:val="0"/>
                  <w:marTop w:val="0"/>
                  <w:marBottom w:val="0"/>
                  <w:divBdr>
                    <w:top w:val="single" w:sz="2" w:space="0" w:color="D9D9E3"/>
                    <w:left w:val="single" w:sz="2" w:space="0" w:color="D9D9E3"/>
                    <w:bottom w:val="single" w:sz="2" w:space="0" w:color="D9D9E3"/>
                    <w:right w:val="single" w:sz="2" w:space="0" w:color="D9D9E3"/>
                  </w:divBdr>
                  <w:divsChild>
                    <w:div w:id="61879308">
                      <w:marLeft w:val="0"/>
                      <w:marRight w:val="0"/>
                      <w:marTop w:val="0"/>
                      <w:marBottom w:val="0"/>
                      <w:divBdr>
                        <w:top w:val="single" w:sz="2" w:space="0" w:color="D9D9E3"/>
                        <w:left w:val="single" w:sz="2" w:space="0" w:color="D9D9E3"/>
                        <w:bottom w:val="single" w:sz="2" w:space="0" w:color="D9D9E3"/>
                        <w:right w:val="single" w:sz="2" w:space="0" w:color="D9D9E3"/>
                      </w:divBdr>
                      <w:divsChild>
                        <w:div w:id="166214754">
                          <w:marLeft w:val="0"/>
                          <w:marRight w:val="0"/>
                          <w:marTop w:val="0"/>
                          <w:marBottom w:val="0"/>
                          <w:divBdr>
                            <w:top w:val="single" w:sz="2" w:space="0" w:color="D9D9E3"/>
                            <w:left w:val="single" w:sz="2" w:space="0" w:color="D9D9E3"/>
                            <w:bottom w:val="single" w:sz="2" w:space="0" w:color="D9D9E3"/>
                            <w:right w:val="single" w:sz="2" w:space="0" w:color="D9D9E3"/>
                          </w:divBdr>
                          <w:divsChild>
                            <w:div w:id="19613807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61478006">
      <w:bodyDiv w:val="1"/>
      <w:marLeft w:val="0"/>
      <w:marRight w:val="0"/>
      <w:marTop w:val="0"/>
      <w:marBottom w:val="0"/>
      <w:divBdr>
        <w:top w:val="none" w:sz="0" w:space="0" w:color="auto"/>
        <w:left w:val="none" w:sz="0" w:space="0" w:color="auto"/>
        <w:bottom w:val="none" w:sz="0" w:space="0" w:color="auto"/>
        <w:right w:val="none" w:sz="0" w:space="0" w:color="auto"/>
      </w:divBdr>
    </w:div>
    <w:div w:id="1561480164">
      <w:bodyDiv w:val="1"/>
      <w:marLeft w:val="0"/>
      <w:marRight w:val="0"/>
      <w:marTop w:val="0"/>
      <w:marBottom w:val="0"/>
      <w:divBdr>
        <w:top w:val="none" w:sz="0" w:space="0" w:color="auto"/>
        <w:left w:val="none" w:sz="0" w:space="0" w:color="auto"/>
        <w:bottom w:val="none" w:sz="0" w:space="0" w:color="auto"/>
        <w:right w:val="none" w:sz="0" w:space="0" w:color="auto"/>
      </w:divBdr>
    </w:div>
    <w:div w:id="1568413270">
      <w:bodyDiv w:val="1"/>
      <w:marLeft w:val="0"/>
      <w:marRight w:val="0"/>
      <w:marTop w:val="0"/>
      <w:marBottom w:val="0"/>
      <w:divBdr>
        <w:top w:val="none" w:sz="0" w:space="0" w:color="auto"/>
        <w:left w:val="none" w:sz="0" w:space="0" w:color="auto"/>
        <w:bottom w:val="none" w:sz="0" w:space="0" w:color="auto"/>
        <w:right w:val="none" w:sz="0" w:space="0" w:color="auto"/>
      </w:divBdr>
    </w:div>
    <w:div w:id="1573199269">
      <w:bodyDiv w:val="1"/>
      <w:marLeft w:val="0"/>
      <w:marRight w:val="0"/>
      <w:marTop w:val="0"/>
      <w:marBottom w:val="0"/>
      <w:divBdr>
        <w:top w:val="none" w:sz="0" w:space="0" w:color="auto"/>
        <w:left w:val="none" w:sz="0" w:space="0" w:color="auto"/>
        <w:bottom w:val="none" w:sz="0" w:space="0" w:color="auto"/>
        <w:right w:val="none" w:sz="0" w:space="0" w:color="auto"/>
      </w:divBdr>
    </w:div>
    <w:div w:id="1576434689">
      <w:bodyDiv w:val="1"/>
      <w:marLeft w:val="0"/>
      <w:marRight w:val="0"/>
      <w:marTop w:val="0"/>
      <w:marBottom w:val="0"/>
      <w:divBdr>
        <w:top w:val="none" w:sz="0" w:space="0" w:color="auto"/>
        <w:left w:val="none" w:sz="0" w:space="0" w:color="auto"/>
        <w:bottom w:val="none" w:sz="0" w:space="0" w:color="auto"/>
        <w:right w:val="none" w:sz="0" w:space="0" w:color="auto"/>
      </w:divBdr>
      <w:divsChild>
        <w:div w:id="793016811">
          <w:marLeft w:val="0"/>
          <w:marRight w:val="0"/>
          <w:marTop w:val="0"/>
          <w:marBottom w:val="0"/>
          <w:divBdr>
            <w:top w:val="none" w:sz="0" w:space="0" w:color="auto"/>
            <w:left w:val="none" w:sz="0" w:space="0" w:color="auto"/>
            <w:bottom w:val="none" w:sz="0" w:space="0" w:color="auto"/>
            <w:right w:val="none" w:sz="0" w:space="0" w:color="auto"/>
          </w:divBdr>
          <w:divsChild>
            <w:div w:id="1119958067">
              <w:marLeft w:val="0"/>
              <w:marRight w:val="0"/>
              <w:marTop w:val="0"/>
              <w:marBottom w:val="0"/>
              <w:divBdr>
                <w:top w:val="none" w:sz="0" w:space="0" w:color="auto"/>
                <w:left w:val="none" w:sz="0" w:space="0" w:color="auto"/>
                <w:bottom w:val="none" w:sz="0" w:space="0" w:color="auto"/>
                <w:right w:val="none" w:sz="0" w:space="0" w:color="auto"/>
              </w:divBdr>
              <w:divsChild>
                <w:div w:id="1499685616">
                  <w:marLeft w:val="0"/>
                  <w:marRight w:val="0"/>
                  <w:marTop w:val="0"/>
                  <w:marBottom w:val="0"/>
                  <w:divBdr>
                    <w:top w:val="none" w:sz="0" w:space="0" w:color="auto"/>
                    <w:left w:val="none" w:sz="0" w:space="0" w:color="auto"/>
                    <w:bottom w:val="none" w:sz="0" w:space="0" w:color="auto"/>
                    <w:right w:val="none" w:sz="0" w:space="0" w:color="auto"/>
                  </w:divBdr>
                  <w:divsChild>
                    <w:div w:id="1573546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8250261">
      <w:bodyDiv w:val="1"/>
      <w:marLeft w:val="0"/>
      <w:marRight w:val="0"/>
      <w:marTop w:val="0"/>
      <w:marBottom w:val="0"/>
      <w:divBdr>
        <w:top w:val="none" w:sz="0" w:space="0" w:color="auto"/>
        <w:left w:val="none" w:sz="0" w:space="0" w:color="auto"/>
        <w:bottom w:val="none" w:sz="0" w:space="0" w:color="auto"/>
        <w:right w:val="none" w:sz="0" w:space="0" w:color="auto"/>
      </w:divBdr>
    </w:div>
    <w:div w:id="1579711554">
      <w:bodyDiv w:val="1"/>
      <w:marLeft w:val="0"/>
      <w:marRight w:val="0"/>
      <w:marTop w:val="0"/>
      <w:marBottom w:val="0"/>
      <w:divBdr>
        <w:top w:val="none" w:sz="0" w:space="0" w:color="auto"/>
        <w:left w:val="none" w:sz="0" w:space="0" w:color="auto"/>
        <w:bottom w:val="none" w:sz="0" w:space="0" w:color="auto"/>
        <w:right w:val="none" w:sz="0" w:space="0" w:color="auto"/>
      </w:divBdr>
    </w:div>
    <w:div w:id="1580139785">
      <w:bodyDiv w:val="1"/>
      <w:marLeft w:val="0"/>
      <w:marRight w:val="0"/>
      <w:marTop w:val="0"/>
      <w:marBottom w:val="0"/>
      <w:divBdr>
        <w:top w:val="none" w:sz="0" w:space="0" w:color="auto"/>
        <w:left w:val="none" w:sz="0" w:space="0" w:color="auto"/>
        <w:bottom w:val="none" w:sz="0" w:space="0" w:color="auto"/>
        <w:right w:val="none" w:sz="0" w:space="0" w:color="auto"/>
      </w:divBdr>
    </w:div>
    <w:div w:id="1588075911">
      <w:bodyDiv w:val="1"/>
      <w:marLeft w:val="0"/>
      <w:marRight w:val="0"/>
      <w:marTop w:val="0"/>
      <w:marBottom w:val="0"/>
      <w:divBdr>
        <w:top w:val="none" w:sz="0" w:space="0" w:color="auto"/>
        <w:left w:val="none" w:sz="0" w:space="0" w:color="auto"/>
        <w:bottom w:val="none" w:sz="0" w:space="0" w:color="auto"/>
        <w:right w:val="none" w:sz="0" w:space="0" w:color="auto"/>
      </w:divBdr>
    </w:div>
    <w:div w:id="1590574572">
      <w:bodyDiv w:val="1"/>
      <w:marLeft w:val="0"/>
      <w:marRight w:val="0"/>
      <w:marTop w:val="0"/>
      <w:marBottom w:val="0"/>
      <w:divBdr>
        <w:top w:val="none" w:sz="0" w:space="0" w:color="auto"/>
        <w:left w:val="none" w:sz="0" w:space="0" w:color="auto"/>
        <w:bottom w:val="none" w:sz="0" w:space="0" w:color="auto"/>
        <w:right w:val="none" w:sz="0" w:space="0" w:color="auto"/>
      </w:divBdr>
    </w:div>
    <w:div w:id="1592277413">
      <w:bodyDiv w:val="1"/>
      <w:marLeft w:val="0"/>
      <w:marRight w:val="0"/>
      <w:marTop w:val="0"/>
      <w:marBottom w:val="0"/>
      <w:divBdr>
        <w:top w:val="none" w:sz="0" w:space="0" w:color="auto"/>
        <w:left w:val="none" w:sz="0" w:space="0" w:color="auto"/>
        <w:bottom w:val="none" w:sz="0" w:space="0" w:color="auto"/>
        <w:right w:val="none" w:sz="0" w:space="0" w:color="auto"/>
      </w:divBdr>
    </w:div>
    <w:div w:id="1593973233">
      <w:bodyDiv w:val="1"/>
      <w:marLeft w:val="0"/>
      <w:marRight w:val="0"/>
      <w:marTop w:val="0"/>
      <w:marBottom w:val="0"/>
      <w:divBdr>
        <w:top w:val="none" w:sz="0" w:space="0" w:color="auto"/>
        <w:left w:val="none" w:sz="0" w:space="0" w:color="auto"/>
        <w:bottom w:val="none" w:sz="0" w:space="0" w:color="auto"/>
        <w:right w:val="none" w:sz="0" w:space="0" w:color="auto"/>
      </w:divBdr>
    </w:div>
    <w:div w:id="1596287216">
      <w:bodyDiv w:val="1"/>
      <w:marLeft w:val="0"/>
      <w:marRight w:val="0"/>
      <w:marTop w:val="0"/>
      <w:marBottom w:val="0"/>
      <w:divBdr>
        <w:top w:val="none" w:sz="0" w:space="0" w:color="auto"/>
        <w:left w:val="none" w:sz="0" w:space="0" w:color="auto"/>
        <w:bottom w:val="none" w:sz="0" w:space="0" w:color="auto"/>
        <w:right w:val="none" w:sz="0" w:space="0" w:color="auto"/>
      </w:divBdr>
      <w:divsChild>
        <w:div w:id="1947495815">
          <w:marLeft w:val="0"/>
          <w:marRight w:val="0"/>
          <w:marTop w:val="0"/>
          <w:marBottom w:val="0"/>
          <w:divBdr>
            <w:top w:val="single" w:sz="2" w:space="0" w:color="D9D9E3"/>
            <w:left w:val="single" w:sz="2" w:space="0" w:color="D9D9E3"/>
            <w:bottom w:val="single" w:sz="2" w:space="0" w:color="D9D9E3"/>
            <w:right w:val="single" w:sz="2" w:space="0" w:color="D9D9E3"/>
          </w:divBdr>
          <w:divsChild>
            <w:div w:id="1284845117">
              <w:marLeft w:val="0"/>
              <w:marRight w:val="0"/>
              <w:marTop w:val="100"/>
              <w:marBottom w:val="100"/>
              <w:divBdr>
                <w:top w:val="single" w:sz="2" w:space="0" w:color="D9D9E3"/>
                <w:left w:val="single" w:sz="2" w:space="0" w:color="D9D9E3"/>
                <w:bottom w:val="single" w:sz="2" w:space="0" w:color="D9D9E3"/>
                <w:right w:val="single" w:sz="2" w:space="0" w:color="D9D9E3"/>
              </w:divBdr>
              <w:divsChild>
                <w:div w:id="1746802978">
                  <w:marLeft w:val="0"/>
                  <w:marRight w:val="0"/>
                  <w:marTop w:val="0"/>
                  <w:marBottom w:val="0"/>
                  <w:divBdr>
                    <w:top w:val="single" w:sz="2" w:space="0" w:color="D9D9E3"/>
                    <w:left w:val="single" w:sz="2" w:space="0" w:color="D9D9E3"/>
                    <w:bottom w:val="single" w:sz="2" w:space="0" w:color="D9D9E3"/>
                    <w:right w:val="single" w:sz="2" w:space="0" w:color="D9D9E3"/>
                  </w:divBdr>
                  <w:divsChild>
                    <w:div w:id="405998202">
                      <w:marLeft w:val="0"/>
                      <w:marRight w:val="0"/>
                      <w:marTop w:val="0"/>
                      <w:marBottom w:val="0"/>
                      <w:divBdr>
                        <w:top w:val="single" w:sz="2" w:space="0" w:color="D9D9E3"/>
                        <w:left w:val="single" w:sz="2" w:space="0" w:color="D9D9E3"/>
                        <w:bottom w:val="single" w:sz="2" w:space="0" w:color="D9D9E3"/>
                        <w:right w:val="single" w:sz="2" w:space="0" w:color="D9D9E3"/>
                      </w:divBdr>
                      <w:divsChild>
                        <w:div w:id="526409498">
                          <w:marLeft w:val="0"/>
                          <w:marRight w:val="0"/>
                          <w:marTop w:val="0"/>
                          <w:marBottom w:val="0"/>
                          <w:divBdr>
                            <w:top w:val="single" w:sz="2" w:space="0" w:color="D9D9E3"/>
                            <w:left w:val="single" w:sz="2" w:space="0" w:color="D9D9E3"/>
                            <w:bottom w:val="single" w:sz="2" w:space="0" w:color="D9D9E3"/>
                            <w:right w:val="single" w:sz="2" w:space="0" w:color="D9D9E3"/>
                          </w:divBdr>
                          <w:divsChild>
                            <w:div w:id="341858511">
                              <w:marLeft w:val="0"/>
                              <w:marRight w:val="0"/>
                              <w:marTop w:val="0"/>
                              <w:marBottom w:val="0"/>
                              <w:divBdr>
                                <w:top w:val="single" w:sz="2" w:space="0" w:color="D9D9E3"/>
                                <w:left w:val="single" w:sz="2" w:space="0" w:color="D9D9E3"/>
                                <w:bottom w:val="single" w:sz="2" w:space="0" w:color="D9D9E3"/>
                                <w:right w:val="single" w:sz="2" w:space="0" w:color="D9D9E3"/>
                              </w:divBdr>
                              <w:divsChild>
                                <w:div w:id="2084988792">
                                  <w:marLeft w:val="0"/>
                                  <w:marRight w:val="0"/>
                                  <w:marTop w:val="0"/>
                                  <w:marBottom w:val="0"/>
                                  <w:divBdr>
                                    <w:top w:val="single" w:sz="2" w:space="0" w:color="D9D9E3"/>
                                    <w:left w:val="single" w:sz="2" w:space="0" w:color="D9D9E3"/>
                                    <w:bottom w:val="single" w:sz="2" w:space="0" w:color="D9D9E3"/>
                                    <w:right w:val="single" w:sz="2" w:space="0" w:color="D9D9E3"/>
                                  </w:divBdr>
                                  <w:divsChild>
                                    <w:div w:id="8028162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597403951">
      <w:bodyDiv w:val="1"/>
      <w:marLeft w:val="0"/>
      <w:marRight w:val="0"/>
      <w:marTop w:val="0"/>
      <w:marBottom w:val="0"/>
      <w:divBdr>
        <w:top w:val="none" w:sz="0" w:space="0" w:color="auto"/>
        <w:left w:val="none" w:sz="0" w:space="0" w:color="auto"/>
        <w:bottom w:val="none" w:sz="0" w:space="0" w:color="auto"/>
        <w:right w:val="none" w:sz="0" w:space="0" w:color="auto"/>
      </w:divBdr>
    </w:div>
    <w:div w:id="1600068199">
      <w:bodyDiv w:val="1"/>
      <w:marLeft w:val="0"/>
      <w:marRight w:val="0"/>
      <w:marTop w:val="0"/>
      <w:marBottom w:val="0"/>
      <w:divBdr>
        <w:top w:val="none" w:sz="0" w:space="0" w:color="auto"/>
        <w:left w:val="none" w:sz="0" w:space="0" w:color="auto"/>
        <w:bottom w:val="none" w:sz="0" w:space="0" w:color="auto"/>
        <w:right w:val="none" w:sz="0" w:space="0" w:color="auto"/>
      </w:divBdr>
    </w:div>
    <w:div w:id="1603757438">
      <w:bodyDiv w:val="1"/>
      <w:marLeft w:val="0"/>
      <w:marRight w:val="0"/>
      <w:marTop w:val="0"/>
      <w:marBottom w:val="0"/>
      <w:divBdr>
        <w:top w:val="none" w:sz="0" w:space="0" w:color="auto"/>
        <w:left w:val="none" w:sz="0" w:space="0" w:color="auto"/>
        <w:bottom w:val="none" w:sz="0" w:space="0" w:color="auto"/>
        <w:right w:val="none" w:sz="0" w:space="0" w:color="auto"/>
      </w:divBdr>
    </w:div>
    <w:div w:id="1604344202">
      <w:bodyDiv w:val="1"/>
      <w:marLeft w:val="0"/>
      <w:marRight w:val="0"/>
      <w:marTop w:val="0"/>
      <w:marBottom w:val="0"/>
      <w:divBdr>
        <w:top w:val="none" w:sz="0" w:space="0" w:color="auto"/>
        <w:left w:val="none" w:sz="0" w:space="0" w:color="auto"/>
        <w:bottom w:val="none" w:sz="0" w:space="0" w:color="auto"/>
        <w:right w:val="none" w:sz="0" w:space="0" w:color="auto"/>
      </w:divBdr>
      <w:divsChild>
        <w:div w:id="45028889">
          <w:marLeft w:val="0"/>
          <w:marRight w:val="0"/>
          <w:marTop w:val="0"/>
          <w:marBottom w:val="0"/>
          <w:divBdr>
            <w:top w:val="none" w:sz="0" w:space="0" w:color="auto"/>
            <w:left w:val="none" w:sz="0" w:space="0" w:color="auto"/>
            <w:bottom w:val="none" w:sz="0" w:space="0" w:color="auto"/>
            <w:right w:val="none" w:sz="0" w:space="0" w:color="auto"/>
          </w:divBdr>
          <w:divsChild>
            <w:div w:id="1549418037">
              <w:marLeft w:val="0"/>
              <w:marRight w:val="0"/>
              <w:marTop w:val="0"/>
              <w:marBottom w:val="0"/>
              <w:divBdr>
                <w:top w:val="none" w:sz="0" w:space="0" w:color="auto"/>
                <w:left w:val="none" w:sz="0" w:space="0" w:color="auto"/>
                <w:bottom w:val="none" w:sz="0" w:space="0" w:color="auto"/>
                <w:right w:val="none" w:sz="0" w:space="0" w:color="auto"/>
              </w:divBdr>
              <w:divsChild>
                <w:div w:id="842360228">
                  <w:marLeft w:val="0"/>
                  <w:marRight w:val="0"/>
                  <w:marTop w:val="0"/>
                  <w:marBottom w:val="0"/>
                  <w:divBdr>
                    <w:top w:val="none" w:sz="0" w:space="0" w:color="auto"/>
                    <w:left w:val="none" w:sz="0" w:space="0" w:color="auto"/>
                    <w:bottom w:val="none" w:sz="0" w:space="0" w:color="auto"/>
                    <w:right w:val="none" w:sz="0" w:space="0" w:color="auto"/>
                  </w:divBdr>
                  <w:divsChild>
                    <w:div w:id="211432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8643669">
          <w:marLeft w:val="0"/>
          <w:marRight w:val="0"/>
          <w:marTop w:val="0"/>
          <w:marBottom w:val="0"/>
          <w:divBdr>
            <w:top w:val="none" w:sz="0" w:space="0" w:color="auto"/>
            <w:left w:val="none" w:sz="0" w:space="0" w:color="auto"/>
            <w:bottom w:val="none" w:sz="0" w:space="0" w:color="auto"/>
            <w:right w:val="none" w:sz="0" w:space="0" w:color="auto"/>
          </w:divBdr>
          <w:divsChild>
            <w:div w:id="733087550">
              <w:marLeft w:val="0"/>
              <w:marRight w:val="0"/>
              <w:marTop w:val="0"/>
              <w:marBottom w:val="0"/>
              <w:divBdr>
                <w:top w:val="none" w:sz="0" w:space="0" w:color="auto"/>
                <w:left w:val="none" w:sz="0" w:space="0" w:color="auto"/>
                <w:bottom w:val="none" w:sz="0" w:space="0" w:color="auto"/>
                <w:right w:val="none" w:sz="0" w:space="0" w:color="auto"/>
              </w:divBdr>
              <w:divsChild>
                <w:div w:id="582296593">
                  <w:marLeft w:val="0"/>
                  <w:marRight w:val="0"/>
                  <w:marTop w:val="0"/>
                  <w:marBottom w:val="0"/>
                  <w:divBdr>
                    <w:top w:val="none" w:sz="0" w:space="0" w:color="auto"/>
                    <w:left w:val="none" w:sz="0" w:space="0" w:color="auto"/>
                    <w:bottom w:val="none" w:sz="0" w:space="0" w:color="auto"/>
                    <w:right w:val="none" w:sz="0" w:space="0" w:color="auto"/>
                  </w:divBdr>
                  <w:divsChild>
                    <w:div w:id="1338266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6694978">
      <w:bodyDiv w:val="1"/>
      <w:marLeft w:val="0"/>
      <w:marRight w:val="0"/>
      <w:marTop w:val="0"/>
      <w:marBottom w:val="0"/>
      <w:divBdr>
        <w:top w:val="none" w:sz="0" w:space="0" w:color="auto"/>
        <w:left w:val="none" w:sz="0" w:space="0" w:color="auto"/>
        <w:bottom w:val="none" w:sz="0" w:space="0" w:color="auto"/>
        <w:right w:val="none" w:sz="0" w:space="0" w:color="auto"/>
      </w:divBdr>
    </w:div>
    <w:div w:id="1610550016">
      <w:bodyDiv w:val="1"/>
      <w:marLeft w:val="0"/>
      <w:marRight w:val="0"/>
      <w:marTop w:val="0"/>
      <w:marBottom w:val="0"/>
      <w:divBdr>
        <w:top w:val="none" w:sz="0" w:space="0" w:color="auto"/>
        <w:left w:val="none" w:sz="0" w:space="0" w:color="auto"/>
        <w:bottom w:val="none" w:sz="0" w:space="0" w:color="auto"/>
        <w:right w:val="none" w:sz="0" w:space="0" w:color="auto"/>
      </w:divBdr>
    </w:div>
    <w:div w:id="1612469802">
      <w:bodyDiv w:val="1"/>
      <w:marLeft w:val="0"/>
      <w:marRight w:val="0"/>
      <w:marTop w:val="0"/>
      <w:marBottom w:val="0"/>
      <w:divBdr>
        <w:top w:val="none" w:sz="0" w:space="0" w:color="auto"/>
        <w:left w:val="none" w:sz="0" w:space="0" w:color="auto"/>
        <w:bottom w:val="none" w:sz="0" w:space="0" w:color="auto"/>
        <w:right w:val="none" w:sz="0" w:space="0" w:color="auto"/>
      </w:divBdr>
    </w:div>
    <w:div w:id="1614631442">
      <w:bodyDiv w:val="1"/>
      <w:marLeft w:val="0"/>
      <w:marRight w:val="0"/>
      <w:marTop w:val="0"/>
      <w:marBottom w:val="0"/>
      <w:divBdr>
        <w:top w:val="none" w:sz="0" w:space="0" w:color="auto"/>
        <w:left w:val="none" w:sz="0" w:space="0" w:color="auto"/>
        <w:bottom w:val="none" w:sz="0" w:space="0" w:color="auto"/>
        <w:right w:val="none" w:sz="0" w:space="0" w:color="auto"/>
      </w:divBdr>
    </w:div>
    <w:div w:id="1617787092">
      <w:bodyDiv w:val="1"/>
      <w:marLeft w:val="0"/>
      <w:marRight w:val="0"/>
      <w:marTop w:val="0"/>
      <w:marBottom w:val="0"/>
      <w:divBdr>
        <w:top w:val="none" w:sz="0" w:space="0" w:color="auto"/>
        <w:left w:val="none" w:sz="0" w:space="0" w:color="auto"/>
        <w:bottom w:val="none" w:sz="0" w:space="0" w:color="auto"/>
        <w:right w:val="none" w:sz="0" w:space="0" w:color="auto"/>
      </w:divBdr>
    </w:div>
    <w:div w:id="1618754289">
      <w:bodyDiv w:val="1"/>
      <w:marLeft w:val="0"/>
      <w:marRight w:val="0"/>
      <w:marTop w:val="0"/>
      <w:marBottom w:val="0"/>
      <w:divBdr>
        <w:top w:val="none" w:sz="0" w:space="0" w:color="auto"/>
        <w:left w:val="none" w:sz="0" w:space="0" w:color="auto"/>
        <w:bottom w:val="none" w:sz="0" w:space="0" w:color="auto"/>
        <w:right w:val="none" w:sz="0" w:space="0" w:color="auto"/>
      </w:divBdr>
    </w:div>
    <w:div w:id="1623465354">
      <w:bodyDiv w:val="1"/>
      <w:marLeft w:val="0"/>
      <w:marRight w:val="0"/>
      <w:marTop w:val="0"/>
      <w:marBottom w:val="0"/>
      <w:divBdr>
        <w:top w:val="none" w:sz="0" w:space="0" w:color="auto"/>
        <w:left w:val="none" w:sz="0" w:space="0" w:color="auto"/>
        <w:bottom w:val="none" w:sz="0" w:space="0" w:color="auto"/>
        <w:right w:val="none" w:sz="0" w:space="0" w:color="auto"/>
      </w:divBdr>
      <w:divsChild>
        <w:div w:id="1140422807">
          <w:marLeft w:val="0"/>
          <w:marRight w:val="0"/>
          <w:marTop w:val="0"/>
          <w:marBottom w:val="0"/>
          <w:divBdr>
            <w:top w:val="none" w:sz="0" w:space="0" w:color="auto"/>
            <w:left w:val="none" w:sz="0" w:space="0" w:color="auto"/>
            <w:bottom w:val="none" w:sz="0" w:space="0" w:color="auto"/>
            <w:right w:val="none" w:sz="0" w:space="0" w:color="auto"/>
          </w:divBdr>
          <w:divsChild>
            <w:div w:id="527379227">
              <w:marLeft w:val="0"/>
              <w:marRight w:val="0"/>
              <w:marTop w:val="0"/>
              <w:marBottom w:val="0"/>
              <w:divBdr>
                <w:top w:val="none" w:sz="0" w:space="0" w:color="auto"/>
                <w:left w:val="none" w:sz="0" w:space="0" w:color="auto"/>
                <w:bottom w:val="none" w:sz="0" w:space="0" w:color="auto"/>
                <w:right w:val="none" w:sz="0" w:space="0" w:color="auto"/>
              </w:divBdr>
              <w:divsChild>
                <w:div w:id="1419987153">
                  <w:marLeft w:val="0"/>
                  <w:marRight w:val="0"/>
                  <w:marTop w:val="0"/>
                  <w:marBottom w:val="0"/>
                  <w:divBdr>
                    <w:top w:val="none" w:sz="0" w:space="0" w:color="auto"/>
                    <w:left w:val="none" w:sz="0" w:space="0" w:color="auto"/>
                    <w:bottom w:val="none" w:sz="0" w:space="0" w:color="auto"/>
                    <w:right w:val="none" w:sz="0" w:space="0" w:color="auto"/>
                  </w:divBdr>
                  <w:divsChild>
                    <w:div w:id="635916742">
                      <w:marLeft w:val="0"/>
                      <w:marRight w:val="0"/>
                      <w:marTop w:val="0"/>
                      <w:marBottom w:val="0"/>
                      <w:divBdr>
                        <w:top w:val="none" w:sz="0" w:space="0" w:color="auto"/>
                        <w:left w:val="none" w:sz="0" w:space="0" w:color="auto"/>
                        <w:bottom w:val="none" w:sz="0" w:space="0" w:color="auto"/>
                        <w:right w:val="none" w:sz="0" w:space="0" w:color="auto"/>
                      </w:divBdr>
                      <w:divsChild>
                        <w:div w:id="591550888">
                          <w:marLeft w:val="0"/>
                          <w:marRight w:val="0"/>
                          <w:marTop w:val="0"/>
                          <w:marBottom w:val="0"/>
                          <w:divBdr>
                            <w:top w:val="none" w:sz="0" w:space="0" w:color="auto"/>
                            <w:left w:val="none" w:sz="0" w:space="0" w:color="auto"/>
                            <w:bottom w:val="none" w:sz="0" w:space="0" w:color="auto"/>
                            <w:right w:val="none" w:sz="0" w:space="0" w:color="auto"/>
                          </w:divBdr>
                          <w:divsChild>
                            <w:div w:id="39862577">
                              <w:marLeft w:val="0"/>
                              <w:marRight w:val="0"/>
                              <w:marTop w:val="0"/>
                              <w:marBottom w:val="0"/>
                              <w:divBdr>
                                <w:top w:val="none" w:sz="0" w:space="0" w:color="auto"/>
                                <w:left w:val="none" w:sz="0" w:space="0" w:color="auto"/>
                                <w:bottom w:val="none" w:sz="0" w:space="0" w:color="auto"/>
                                <w:right w:val="none" w:sz="0" w:space="0" w:color="auto"/>
                              </w:divBdr>
                              <w:divsChild>
                                <w:div w:id="1373118803">
                                  <w:marLeft w:val="0"/>
                                  <w:marRight w:val="0"/>
                                  <w:marTop w:val="0"/>
                                  <w:marBottom w:val="0"/>
                                  <w:divBdr>
                                    <w:top w:val="none" w:sz="0" w:space="0" w:color="auto"/>
                                    <w:left w:val="none" w:sz="0" w:space="0" w:color="auto"/>
                                    <w:bottom w:val="none" w:sz="0" w:space="0" w:color="auto"/>
                                    <w:right w:val="none" w:sz="0" w:space="0" w:color="auto"/>
                                  </w:divBdr>
                                  <w:divsChild>
                                    <w:div w:id="639192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8753304">
                      <w:marLeft w:val="0"/>
                      <w:marRight w:val="0"/>
                      <w:marTop w:val="0"/>
                      <w:marBottom w:val="0"/>
                      <w:divBdr>
                        <w:top w:val="none" w:sz="0" w:space="0" w:color="auto"/>
                        <w:left w:val="none" w:sz="0" w:space="0" w:color="auto"/>
                        <w:bottom w:val="none" w:sz="0" w:space="0" w:color="auto"/>
                        <w:right w:val="none" w:sz="0" w:space="0" w:color="auto"/>
                      </w:divBdr>
                      <w:divsChild>
                        <w:div w:id="1048795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24076470">
      <w:bodyDiv w:val="1"/>
      <w:marLeft w:val="0"/>
      <w:marRight w:val="0"/>
      <w:marTop w:val="0"/>
      <w:marBottom w:val="0"/>
      <w:divBdr>
        <w:top w:val="none" w:sz="0" w:space="0" w:color="auto"/>
        <w:left w:val="none" w:sz="0" w:space="0" w:color="auto"/>
        <w:bottom w:val="none" w:sz="0" w:space="0" w:color="auto"/>
        <w:right w:val="none" w:sz="0" w:space="0" w:color="auto"/>
      </w:divBdr>
    </w:div>
    <w:div w:id="1625767640">
      <w:bodyDiv w:val="1"/>
      <w:marLeft w:val="0"/>
      <w:marRight w:val="0"/>
      <w:marTop w:val="0"/>
      <w:marBottom w:val="0"/>
      <w:divBdr>
        <w:top w:val="none" w:sz="0" w:space="0" w:color="auto"/>
        <w:left w:val="none" w:sz="0" w:space="0" w:color="auto"/>
        <w:bottom w:val="none" w:sz="0" w:space="0" w:color="auto"/>
        <w:right w:val="none" w:sz="0" w:space="0" w:color="auto"/>
      </w:divBdr>
    </w:div>
    <w:div w:id="1627853614">
      <w:bodyDiv w:val="1"/>
      <w:marLeft w:val="0"/>
      <w:marRight w:val="0"/>
      <w:marTop w:val="0"/>
      <w:marBottom w:val="0"/>
      <w:divBdr>
        <w:top w:val="none" w:sz="0" w:space="0" w:color="auto"/>
        <w:left w:val="none" w:sz="0" w:space="0" w:color="auto"/>
        <w:bottom w:val="none" w:sz="0" w:space="0" w:color="auto"/>
        <w:right w:val="none" w:sz="0" w:space="0" w:color="auto"/>
      </w:divBdr>
    </w:div>
    <w:div w:id="1630473370">
      <w:bodyDiv w:val="1"/>
      <w:marLeft w:val="0"/>
      <w:marRight w:val="0"/>
      <w:marTop w:val="0"/>
      <w:marBottom w:val="0"/>
      <w:divBdr>
        <w:top w:val="none" w:sz="0" w:space="0" w:color="auto"/>
        <w:left w:val="none" w:sz="0" w:space="0" w:color="auto"/>
        <w:bottom w:val="none" w:sz="0" w:space="0" w:color="auto"/>
        <w:right w:val="none" w:sz="0" w:space="0" w:color="auto"/>
      </w:divBdr>
    </w:div>
    <w:div w:id="1632398994">
      <w:bodyDiv w:val="1"/>
      <w:marLeft w:val="0"/>
      <w:marRight w:val="0"/>
      <w:marTop w:val="0"/>
      <w:marBottom w:val="0"/>
      <w:divBdr>
        <w:top w:val="none" w:sz="0" w:space="0" w:color="auto"/>
        <w:left w:val="none" w:sz="0" w:space="0" w:color="auto"/>
        <w:bottom w:val="none" w:sz="0" w:space="0" w:color="auto"/>
        <w:right w:val="none" w:sz="0" w:space="0" w:color="auto"/>
      </w:divBdr>
    </w:div>
    <w:div w:id="1634287413">
      <w:bodyDiv w:val="1"/>
      <w:marLeft w:val="0"/>
      <w:marRight w:val="0"/>
      <w:marTop w:val="0"/>
      <w:marBottom w:val="0"/>
      <w:divBdr>
        <w:top w:val="none" w:sz="0" w:space="0" w:color="auto"/>
        <w:left w:val="none" w:sz="0" w:space="0" w:color="auto"/>
        <w:bottom w:val="none" w:sz="0" w:space="0" w:color="auto"/>
        <w:right w:val="none" w:sz="0" w:space="0" w:color="auto"/>
      </w:divBdr>
    </w:div>
    <w:div w:id="1634945492">
      <w:bodyDiv w:val="1"/>
      <w:marLeft w:val="0"/>
      <w:marRight w:val="0"/>
      <w:marTop w:val="0"/>
      <w:marBottom w:val="0"/>
      <w:divBdr>
        <w:top w:val="none" w:sz="0" w:space="0" w:color="auto"/>
        <w:left w:val="none" w:sz="0" w:space="0" w:color="auto"/>
        <w:bottom w:val="none" w:sz="0" w:space="0" w:color="auto"/>
        <w:right w:val="none" w:sz="0" w:space="0" w:color="auto"/>
      </w:divBdr>
    </w:div>
    <w:div w:id="1638879442">
      <w:bodyDiv w:val="1"/>
      <w:marLeft w:val="0"/>
      <w:marRight w:val="0"/>
      <w:marTop w:val="0"/>
      <w:marBottom w:val="0"/>
      <w:divBdr>
        <w:top w:val="none" w:sz="0" w:space="0" w:color="auto"/>
        <w:left w:val="none" w:sz="0" w:space="0" w:color="auto"/>
        <w:bottom w:val="none" w:sz="0" w:space="0" w:color="auto"/>
        <w:right w:val="none" w:sz="0" w:space="0" w:color="auto"/>
      </w:divBdr>
    </w:div>
    <w:div w:id="1638952707">
      <w:bodyDiv w:val="1"/>
      <w:marLeft w:val="0"/>
      <w:marRight w:val="0"/>
      <w:marTop w:val="0"/>
      <w:marBottom w:val="0"/>
      <w:divBdr>
        <w:top w:val="none" w:sz="0" w:space="0" w:color="auto"/>
        <w:left w:val="none" w:sz="0" w:space="0" w:color="auto"/>
        <w:bottom w:val="none" w:sz="0" w:space="0" w:color="auto"/>
        <w:right w:val="none" w:sz="0" w:space="0" w:color="auto"/>
      </w:divBdr>
    </w:div>
    <w:div w:id="1640110109">
      <w:bodyDiv w:val="1"/>
      <w:marLeft w:val="0"/>
      <w:marRight w:val="0"/>
      <w:marTop w:val="0"/>
      <w:marBottom w:val="0"/>
      <w:divBdr>
        <w:top w:val="none" w:sz="0" w:space="0" w:color="auto"/>
        <w:left w:val="none" w:sz="0" w:space="0" w:color="auto"/>
        <w:bottom w:val="none" w:sz="0" w:space="0" w:color="auto"/>
        <w:right w:val="none" w:sz="0" w:space="0" w:color="auto"/>
      </w:divBdr>
    </w:div>
    <w:div w:id="1642155118">
      <w:bodyDiv w:val="1"/>
      <w:marLeft w:val="0"/>
      <w:marRight w:val="0"/>
      <w:marTop w:val="0"/>
      <w:marBottom w:val="0"/>
      <w:divBdr>
        <w:top w:val="none" w:sz="0" w:space="0" w:color="auto"/>
        <w:left w:val="none" w:sz="0" w:space="0" w:color="auto"/>
        <w:bottom w:val="none" w:sz="0" w:space="0" w:color="auto"/>
        <w:right w:val="none" w:sz="0" w:space="0" w:color="auto"/>
      </w:divBdr>
    </w:div>
    <w:div w:id="1642493409">
      <w:bodyDiv w:val="1"/>
      <w:marLeft w:val="0"/>
      <w:marRight w:val="0"/>
      <w:marTop w:val="0"/>
      <w:marBottom w:val="0"/>
      <w:divBdr>
        <w:top w:val="none" w:sz="0" w:space="0" w:color="auto"/>
        <w:left w:val="none" w:sz="0" w:space="0" w:color="auto"/>
        <w:bottom w:val="none" w:sz="0" w:space="0" w:color="auto"/>
        <w:right w:val="none" w:sz="0" w:space="0" w:color="auto"/>
      </w:divBdr>
    </w:div>
    <w:div w:id="1645695422">
      <w:bodyDiv w:val="1"/>
      <w:marLeft w:val="0"/>
      <w:marRight w:val="0"/>
      <w:marTop w:val="0"/>
      <w:marBottom w:val="0"/>
      <w:divBdr>
        <w:top w:val="none" w:sz="0" w:space="0" w:color="auto"/>
        <w:left w:val="none" w:sz="0" w:space="0" w:color="auto"/>
        <w:bottom w:val="none" w:sz="0" w:space="0" w:color="auto"/>
        <w:right w:val="none" w:sz="0" w:space="0" w:color="auto"/>
      </w:divBdr>
    </w:div>
    <w:div w:id="1652636225">
      <w:bodyDiv w:val="1"/>
      <w:marLeft w:val="0"/>
      <w:marRight w:val="0"/>
      <w:marTop w:val="0"/>
      <w:marBottom w:val="0"/>
      <w:divBdr>
        <w:top w:val="none" w:sz="0" w:space="0" w:color="auto"/>
        <w:left w:val="none" w:sz="0" w:space="0" w:color="auto"/>
        <w:bottom w:val="none" w:sz="0" w:space="0" w:color="auto"/>
        <w:right w:val="none" w:sz="0" w:space="0" w:color="auto"/>
      </w:divBdr>
    </w:div>
    <w:div w:id="1652713111">
      <w:bodyDiv w:val="1"/>
      <w:marLeft w:val="0"/>
      <w:marRight w:val="0"/>
      <w:marTop w:val="0"/>
      <w:marBottom w:val="0"/>
      <w:divBdr>
        <w:top w:val="none" w:sz="0" w:space="0" w:color="auto"/>
        <w:left w:val="none" w:sz="0" w:space="0" w:color="auto"/>
        <w:bottom w:val="none" w:sz="0" w:space="0" w:color="auto"/>
        <w:right w:val="none" w:sz="0" w:space="0" w:color="auto"/>
      </w:divBdr>
    </w:div>
    <w:div w:id="1653216376">
      <w:bodyDiv w:val="1"/>
      <w:marLeft w:val="0"/>
      <w:marRight w:val="0"/>
      <w:marTop w:val="0"/>
      <w:marBottom w:val="0"/>
      <w:divBdr>
        <w:top w:val="none" w:sz="0" w:space="0" w:color="auto"/>
        <w:left w:val="none" w:sz="0" w:space="0" w:color="auto"/>
        <w:bottom w:val="none" w:sz="0" w:space="0" w:color="auto"/>
        <w:right w:val="none" w:sz="0" w:space="0" w:color="auto"/>
      </w:divBdr>
    </w:div>
    <w:div w:id="1654868379">
      <w:bodyDiv w:val="1"/>
      <w:marLeft w:val="0"/>
      <w:marRight w:val="0"/>
      <w:marTop w:val="0"/>
      <w:marBottom w:val="0"/>
      <w:divBdr>
        <w:top w:val="none" w:sz="0" w:space="0" w:color="auto"/>
        <w:left w:val="none" w:sz="0" w:space="0" w:color="auto"/>
        <w:bottom w:val="none" w:sz="0" w:space="0" w:color="auto"/>
        <w:right w:val="none" w:sz="0" w:space="0" w:color="auto"/>
      </w:divBdr>
    </w:div>
    <w:div w:id="1654874920">
      <w:bodyDiv w:val="1"/>
      <w:marLeft w:val="0"/>
      <w:marRight w:val="0"/>
      <w:marTop w:val="0"/>
      <w:marBottom w:val="0"/>
      <w:divBdr>
        <w:top w:val="none" w:sz="0" w:space="0" w:color="auto"/>
        <w:left w:val="none" w:sz="0" w:space="0" w:color="auto"/>
        <w:bottom w:val="none" w:sz="0" w:space="0" w:color="auto"/>
        <w:right w:val="none" w:sz="0" w:space="0" w:color="auto"/>
      </w:divBdr>
    </w:div>
    <w:div w:id="1661733205">
      <w:bodyDiv w:val="1"/>
      <w:marLeft w:val="0"/>
      <w:marRight w:val="0"/>
      <w:marTop w:val="0"/>
      <w:marBottom w:val="0"/>
      <w:divBdr>
        <w:top w:val="none" w:sz="0" w:space="0" w:color="auto"/>
        <w:left w:val="none" w:sz="0" w:space="0" w:color="auto"/>
        <w:bottom w:val="none" w:sz="0" w:space="0" w:color="auto"/>
        <w:right w:val="none" w:sz="0" w:space="0" w:color="auto"/>
      </w:divBdr>
    </w:div>
    <w:div w:id="1662852839">
      <w:bodyDiv w:val="1"/>
      <w:marLeft w:val="0"/>
      <w:marRight w:val="0"/>
      <w:marTop w:val="0"/>
      <w:marBottom w:val="0"/>
      <w:divBdr>
        <w:top w:val="none" w:sz="0" w:space="0" w:color="auto"/>
        <w:left w:val="none" w:sz="0" w:space="0" w:color="auto"/>
        <w:bottom w:val="none" w:sz="0" w:space="0" w:color="auto"/>
        <w:right w:val="none" w:sz="0" w:space="0" w:color="auto"/>
      </w:divBdr>
    </w:div>
    <w:div w:id="1664889854">
      <w:bodyDiv w:val="1"/>
      <w:marLeft w:val="0"/>
      <w:marRight w:val="0"/>
      <w:marTop w:val="0"/>
      <w:marBottom w:val="0"/>
      <w:divBdr>
        <w:top w:val="none" w:sz="0" w:space="0" w:color="auto"/>
        <w:left w:val="none" w:sz="0" w:space="0" w:color="auto"/>
        <w:bottom w:val="none" w:sz="0" w:space="0" w:color="auto"/>
        <w:right w:val="none" w:sz="0" w:space="0" w:color="auto"/>
      </w:divBdr>
    </w:div>
    <w:div w:id="1667056330">
      <w:bodyDiv w:val="1"/>
      <w:marLeft w:val="0"/>
      <w:marRight w:val="0"/>
      <w:marTop w:val="0"/>
      <w:marBottom w:val="0"/>
      <w:divBdr>
        <w:top w:val="none" w:sz="0" w:space="0" w:color="auto"/>
        <w:left w:val="none" w:sz="0" w:space="0" w:color="auto"/>
        <w:bottom w:val="none" w:sz="0" w:space="0" w:color="auto"/>
        <w:right w:val="none" w:sz="0" w:space="0" w:color="auto"/>
      </w:divBdr>
    </w:div>
    <w:div w:id="1668435714">
      <w:bodyDiv w:val="1"/>
      <w:marLeft w:val="0"/>
      <w:marRight w:val="0"/>
      <w:marTop w:val="0"/>
      <w:marBottom w:val="0"/>
      <w:divBdr>
        <w:top w:val="none" w:sz="0" w:space="0" w:color="auto"/>
        <w:left w:val="none" w:sz="0" w:space="0" w:color="auto"/>
        <w:bottom w:val="none" w:sz="0" w:space="0" w:color="auto"/>
        <w:right w:val="none" w:sz="0" w:space="0" w:color="auto"/>
      </w:divBdr>
    </w:div>
    <w:div w:id="1669358127">
      <w:bodyDiv w:val="1"/>
      <w:marLeft w:val="0"/>
      <w:marRight w:val="0"/>
      <w:marTop w:val="0"/>
      <w:marBottom w:val="0"/>
      <w:divBdr>
        <w:top w:val="none" w:sz="0" w:space="0" w:color="auto"/>
        <w:left w:val="none" w:sz="0" w:space="0" w:color="auto"/>
        <w:bottom w:val="none" w:sz="0" w:space="0" w:color="auto"/>
        <w:right w:val="none" w:sz="0" w:space="0" w:color="auto"/>
      </w:divBdr>
    </w:div>
    <w:div w:id="1673216309">
      <w:bodyDiv w:val="1"/>
      <w:marLeft w:val="0"/>
      <w:marRight w:val="0"/>
      <w:marTop w:val="0"/>
      <w:marBottom w:val="0"/>
      <w:divBdr>
        <w:top w:val="none" w:sz="0" w:space="0" w:color="auto"/>
        <w:left w:val="none" w:sz="0" w:space="0" w:color="auto"/>
        <w:bottom w:val="none" w:sz="0" w:space="0" w:color="auto"/>
        <w:right w:val="none" w:sz="0" w:space="0" w:color="auto"/>
      </w:divBdr>
      <w:divsChild>
        <w:div w:id="400638683">
          <w:marLeft w:val="0"/>
          <w:marRight w:val="0"/>
          <w:marTop w:val="0"/>
          <w:marBottom w:val="0"/>
          <w:divBdr>
            <w:top w:val="none" w:sz="0" w:space="0" w:color="auto"/>
            <w:left w:val="none" w:sz="0" w:space="0" w:color="auto"/>
            <w:bottom w:val="none" w:sz="0" w:space="0" w:color="auto"/>
            <w:right w:val="none" w:sz="0" w:space="0" w:color="auto"/>
          </w:divBdr>
          <w:divsChild>
            <w:div w:id="12734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4336631">
      <w:bodyDiv w:val="1"/>
      <w:marLeft w:val="0"/>
      <w:marRight w:val="0"/>
      <w:marTop w:val="0"/>
      <w:marBottom w:val="0"/>
      <w:divBdr>
        <w:top w:val="none" w:sz="0" w:space="0" w:color="auto"/>
        <w:left w:val="none" w:sz="0" w:space="0" w:color="auto"/>
        <w:bottom w:val="none" w:sz="0" w:space="0" w:color="auto"/>
        <w:right w:val="none" w:sz="0" w:space="0" w:color="auto"/>
      </w:divBdr>
    </w:div>
    <w:div w:id="1675722562">
      <w:bodyDiv w:val="1"/>
      <w:marLeft w:val="0"/>
      <w:marRight w:val="0"/>
      <w:marTop w:val="0"/>
      <w:marBottom w:val="0"/>
      <w:divBdr>
        <w:top w:val="none" w:sz="0" w:space="0" w:color="auto"/>
        <w:left w:val="none" w:sz="0" w:space="0" w:color="auto"/>
        <w:bottom w:val="none" w:sz="0" w:space="0" w:color="auto"/>
        <w:right w:val="none" w:sz="0" w:space="0" w:color="auto"/>
      </w:divBdr>
    </w:div>
    <w:div w:id="1679698960">
      <w:bodyDiv w:val="1"/>
      <w:marLeft w:val="0"/>
      <w:marRight w:val="0"/>
      <w:marTop w:val="0"/>
      <w:marBottom w:val="0"/>
      <w:divBdr>
        <w:top w:val="none" w:sz="0" w:space="0" w:color="auto"/>
        <w:left w:val="none" w:sz="0" w:space="0" w:color="auto"/>
        <w:bottom w:val="none" w:sz="0" w:space="0" w:color="auto"/>
        <w:right w:val="none" w:sz="0" w:space="0" w:color="auto"/>
      </w:divBdr>
    </w:div>
    <w:div w:id="1680817210">
      <w:bodyDiv w:val="1"/>
      <w:marLeft w:val="0"/>
      <w:marRight w:val="0"/>
      <w:marTop w:val="0"/>
      <w:marBottom w:val="0"/>
      <w:divBdr>
        <w:top w:val="none" w:sz="0" w:space="0" w:color="auto"/>
        <w:left w:val="none" w:sz="0" w:space="0" w:color="auto"/>
        <w:bottom w:val="none" w:sz="0" w:space="0" w:color="auto"/>
        <w:right w:val="none" w:sz="0" w:space="0" w:color="auto"/>
      </w:divBdr>
      <w:divsChild>
        <w:div w:id="389424076">
          <w:marLeft w:val="0"/>
          <w:marRight w:val="0"/>
          <w:marTop w:val="0"/>
          <w:marBottom w:val="0"/>
          <w:divBdr>
            <w:top w:val="single" w:sz="2" w:space="0" w:color="auto"/>
            <w:left w:val="single" w:sz="2" w:space="0" w:color="auto"/>
            <w:bottom w:val="single" w:sz="6" w:space="0" w:color="auto"/>
            <w:right w:val="single" w:sz="2" w:space="0" w:color="auto"/>
          </w:divBdr>
          <w:divsChild>
            <w:div w:id="1101342940">
              <w:marLeft w:val="0"/>
              <w:marRight w:val="0"/>
              <w:marTop w:val="100"/>
              <w:marBottom w:val="100"/>
              <w:divBdr>
                <w:top w:val="single" w:sz="2" w:space="0" w:color="D9D9E3"/>
                <w:left w:val="single" w:sz="2" w:space="0" w:color="D9D9E3"/>
                <w:bottom w:val="single" w:sz="2" w:space="0" w:color="D9D9E3"/>
                <w:right w:val="single" w:sz="2" w:space="0" w:color="D9D9E3"/>
              </w:divBdr>
              <w:divsChild>
                <w:div w:id="1178226685">
                  <w:marLeft w:val="0"/>
                  <w:marRight w:val="0"/>
                  <w:marTop w:val="0"/>
                  <w:marBottom w:val="0"/>
                  <w:divBdr>
                    <w:top w:val="single" w:sz="2" w:space="0" w:color="D9D9E3"/>
                    <w:left w:val="single" w:sz="2" w:space="0" w:color="D9D9E3"/>
                    <w:bottom w:val="single" w:sz="2" w:space="0" w:color="D9D9E3"/>
                    <w:right w:val="single" w:sz="2" w:space="0" w:color="D9D9E3"/>
                  </w:divBdr>
                  <w:divsChild>
                    <w:div w:id="1581985110">
                      <w:marLeft w:val="0"/>
                      <w:marRight w:val="0"/>
                      <w:marTop w:val="0"/>
                      <w:marBottom w:val="0"/>
                      <w:divBdr>
                        <w:top w:val="single" w:sz="2" w:space="0" w:color="D9D9E3"/>
                        <w:left w:val="single" w:sz="2" w:space="0" w:color="D9D9E3"/>
                        <w:bottom w:val="single" w:sz="2" w:space="0" w:color="D9D9E3"/>
                        <w:right w:val="single" w:sz="2" w:space="0" w:color="D9D9E3"/>
                      </w:divBdr>
                      <w:divsChild>
                        <w:div w:id="1825463979">
                          <w:marLeft w:val="0"/>
                          <w:marRight w:val="0"/>
                          <w:marTop w:val="0"/>
                          <w:marBottom w:val="0"/>
                          <w:divBdr>
                            <w:top w:val="single" w:sz="2" w:space="0" w:color="D9D9E3"/>
                            <w:left w:val="single" w:sz="2" w:space="0" w:color="D9D9E3"/>
                            <w:bottom w:val="single" w:sz="2" w:space="0" w:color="D9D9E3"/>
                            <w:right w:val="single" w:sz="2" w:space="0" w:color="D9D9E3"/>
                          </w:divBdr>
                          <w:divsChild>
                            <w:div w:id="17726222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82314815">
      <w:bodyDiv w:val="1"/>
      <w:marLeft w:val="0"/>
      <w:marRight w:val="0"/>
      <w:marTop w:val="0"/>
      <w:marBottom w:val="0"/>
      <w:divBdr>
        <w:top w:val="none" w:sz="0" w:space="0" w:color="auto"/>
        <w:left w:val="none" w:sz="0" w:space="0" w:color="auto"/>
        <w:bottom w:val="none" w:sz="0" w:space="0" w:color="auto"/>
        <w:right w:val="none" w:sz="0" w:space="0" w:color="auto"/>
      </w:divBdr>
    </w:div>
    <w:div w:id="1683362407">
      <w:bodyDiv w:val="1"/>
      <w:marLeft w:val="0"/>
      <w:marRight w:val="0"/>
      <w:marTop w:val="0"/>
      <w:marBottom w:val="0"/>
      <w:divBdr>
        <w:top w:val="none" w:sz="0" w:space="0" w:color="auto"/>
        <w:left w:val="none" w:sz="0" w:space="0" w:color="auto"/>
        <w:bottom w:val="none" w:sz="0" w:space="0" w:color="auto"/>
        <w:right w:val="none" w:sz="0" w:space="0" w:color="auto"/>
      </w:divBdr>
    </w:div>
    <w:div w:id="1684013995">
      <w:bodyDiv w:val="1"/>
      <w:marLeft w:val="0"/>
      <w:marRight w:val="0"/>
      <w:marTop w:val="0"/>
      <w:marBottom w:val="0"/>
      <w:divBdr>
        <w:top w:val="none" w:sz="0" w:space="0" w:color="auto"/>
        <w:left w:val="none" w:sz="0" w:space="0" w:color="auto"/>
        <w:bottom w:val="none" w:sz="0" w:space="0" w:color="auto"/>
        <w:right w:val="none" w:sz="0" w:space="0" w:color="auto"/>
      </w:divBdr>
      <w:divsChild>
        <w:div w:id="822694924">
          <w:marLeft w:val="446"/>
          <w:marRight w:val="0"/>
          <w:marTop w:val="86"/>
          <w:marBottom w:val="120"/>
          <w:divBdr>
            <w:top w:val="none" w:sz="0" w:space="0" w:color="auto"/>
            <w:left w:val="none" w:sz="0" w:space="0" w:color="auto"/>
            <w:bottom w:val="none" w:sz="0" w:space="0" w:color="auto"/>
            <w:right w:val="none" w:sz="0" w:space="0" w:color="auto"/>
          </w:divBdr>
        </w:div>
        <w:div w:id="1120301412">
          <w:marLeft w:val="446"/>
          <w:marRight w:val="0"/>
          <w:marTop w:val="86"/>
          <w:marBottom w:val="120"/>
          <w:divBdr>
            <w:top w:val="none" w:sz="0" w:space="0" w:color="auto"/>
            <w:left w:val="none" w:sz="0" w:space="0" w:color="auto"/>
            <w:bottom w:val="none" w:sz="0" w:space="0" w:color="auto"/>
            <w:right w:val="none" w:sz="0" w:space="0" w:color="auto"/>
          </w:divBdr>
        </w:div>
        <w:div w:id="524438778">
          <w:marLeft w:val="446"/>
          <w:marRight w:val="0"/>
          <w:marTop w:val="86"/>
          <w:marBottom w:val="120"/>
          <w:divBdr>
            <w:top w:val="none" w:sz="0" w:space="0" w:color="auto"/>
            <w:left w:val="none" w:sz="0" w:space="0" w:color="auto"/>
            <w:bottom w:val="none" w:sz="0" w:space="0" w:color="auto"/>
            <w:right w:val="none" w:sz="0" w:space="0" w:color="auto"/>
          </w:divBdr>
        </w:div>
        <w:div w:id="1849905544">
          <w:marLeft w:val="446"/>
          <w:marRight w:val="0"/>
          <w:marTop w:val="86"/>
          <w:marBottom w:val="120"/>
          <w:divBdr>
            <w:top w:val="none" w:sz="0" w:space="0" w:color="auto"/>
            <w:left w:val="none" w:sz="0" w:space="0" w:color="auto"/>
            <w:bottom w:val="none" w:sz="0" w:space="0" w:color="auto"/>
            <w:right w:val="none" w:sz="0" w:space="0" w:color="auto"/>
          </w:divBdr>
        </w:div>
      </w:divsChild>
    </w:div>
    <w:div w:id="1687828235">
      <w:bodyDiv w:val="1"/>
      <w:marLeft w:val="0"/>
      <w:marRight w:val="0"/>
      <w:marTop w:val="0"/>
      <w:marBottom w:val="0"/>
      <w:divBdr>
        <w:top w:val="none" w:sz="0" w:space="0" w:color="auto"/>
        <w:left w:val="none" w:sz="0" w:space="0" w:color="auto"/>
        <w:bottom w:val="none" w:sz="0" w:space="0" w:color="auto"/>
        <w:right w:val="none" w:sz="0" w:space="0" w:color="auto"/>
      </w:divBdr>
    </w:div>
    <w:div w:id="1690135965">
      <w:bodyDiv w:val="1"/>
      <w:marLeft w:val="0"/>
      <w:marRight w:val="0"/>
      <w:marTop w:val="0"/>
      <w:marBottom w:val="0"/>
      <w:divBdr>
        <w:top w:val="none" w:sz="0" w:space="0" w:color="auto"/>
        <w:left w:val="none" w:sz="0" w:space="0" w:color="auto"/>
        <w:bottom w:val="none" w:sz="0" w:space="0" w:color="auto"/>
        <w:right w:val="none" w:sz="0" w:space="0" w:color="auto"/>
      </w:divBdr>
      <w:divsChild>
        <w:div w:id="2026906842">
          <w:marLeft w:val="0"/>
          <w:marRight w:val="0"/>
          <w:marTop w:val="0"/>
          <w:marBottom w:val="0"/>
          <w:divBdr>
            <w:top w:val="none" w:sz="0" w:space="0" w:color="auto"/>
            <w:left w:val="none" w:sz="0" w:space="0" w:color="auto"/>
            <w:bottom w:val="none" w:sz="0" w:space="0" w:color="auto"/>
            <w:right w:val="none" w:sz="0" w:space="0" w:color="auto"/>
          </w:divBdr>
          <w:divsChild>
            <w:div w:id="3747336">
              <w:marLeft w:val="0"/>
              <w:marRight w:val="0"/>
              <w:marTop w:val="0"/>
              <w:marBottom w:val="0"/>
              <w:divBdr>
                <w:top w:val="none" w:sz="0" w:space="0" w:color="auto"/>
                <w:left w:val="none" w:sz="0" w:space="0" w:color="auto"/>
                <w:bottom w:val="none" w:sz="0" w:space="0" w:color="auto"/>
                <w:right w:val="none" w:sz="0" w:space="0" w:color="auto"/>
              </w:divBdr>
              <w:divsChild>
                <w:div w:id="2049838504">
                  <w:marLeft w:val="0"/>
                  <w:marRight w:val="0"/>
                  <w:marTop w:val="0"/>
                  <w:marBottom w:val="0"/>
                  <w:divBdr>
                    <w:top w:val="none" w:sz="0" w:space="0" w:color="auto"/>
                    <w:left w:val="none" w:sz="0" w:space="0" w:color="auto"/>
                    <w:bottom w:val="none" w:sz="0" w:space="0" w:color="auto"/>
                    <w:right w:val="none" w:sz="0" w:space="0" w:color="auto"/>
                  </w:divBdr>
                  <w:divsChild>
                    <w:div w:id="75789106">
                      <w:marLeft w:val="0"/>
                      <w:marRight w:val="0"/>
                      <w:marTop w:val="0"/>
                      <w:marBottom w:val="0"/>
                      <w:divBdr>
                        <w:top w:val="none" w:sz="0" w:space="0" w:color="auto"/>
                        <w:left w:val="none" w:sz="0" w:space="0" w:color="auto"/>
                        <w:bottom w:val="none" w:sz="0" w:space="0" w:color="auto"/>
                        <w:right w:val="none" w:sz="0" w:space="0" w:color="auto"/>
                      </w:divBdr>
                      <w:divsChild>
                        <w:div w:id="1909535889">
                          <w:marLeft w:val="0"/>
                          <w:marRight w:val="0"/>
                          <w:marTop w:val="0"/>
                          <w:marBottom w:val="0"/>
                          <w:divBdr>
                            <w:top w:val="none" w:sz="0" w:space="0" w:color="auto"/>
                            <w:left w:val="none" w:sz="0" w:space="0" w:color="auto"/>
                            <w:bottom w:val="none" w:sz="0" w:space="0" w:color="auto"/>
                            <w:right w:val="none" w:sz="0" w:space="0" w:color="auto"/>
                          </w:divBdr>
                          <w:divsChild>
                            <w:div w:id="782117010">
                              <w:marLeft w:val="0"/>
                              <w:marRight w:val="0"/>
                              <w:marTop w:val="0"/>
                              <w:marBottom w:val="0"/>
                              <w:divBdr>
                                <w:top w:val="none" w:sz="0" w:space="0" w:color="auto"/>
                                <w:left w:val="none" w:sz="0" w:space="0" w:color="auto"/>
                                <w:bottom w:val="none" w:sz="0" w:space="0" w:color="auto"/>
                                <w:right w:val="none" w:sz="0" w:space="0" w:color="auto"/>
                              </w:divBdr>
                              <w:divsChild>
                                <w:div w:id="1657219233">
                                  <w:marLeft w:val="0"/>
                                  <w:marRight w:val="0"/>
                                  <w:marTop w:val="0"/>
                                  <w:marBottom w:val="0"/>
                                  <w:divBdr>
                                    <w:top w:val="none" w:sz="0" w:space="0" w:color="auto"/>
                                    <w:left w:val="none" w:sz="0" w:space="0" w:color="auto"/>
                                    <w:bottom w:val="none" w:sz="0" w:space="0" w:color="auto"/>
                                    <w:right w:val="none" w:sz="0" w:space="0" w:color="auto"/>
                                  </w:divBdr>
                                  <w:divsChild>
                                    <w:div w:id="1184516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2782035">
                          <w:marLeft w:val="0"/>
                          <w:marRight w:val="0"/>
                          <w:marTop w:val="0"/>
                          <w:marBottom w:val="0"/>
                          <w:divBdr>
                            <w:top w:val="none" w:sz="0" w:space="0" w:color="auto"/>
                            <w:left w:val="none" w:sz="0" w:space="0" w:color="auto"/>
                            <w:bottom w:val="none" w:sz="0" w:space="0" w:color="auto"/>
                            <w:right w:val="none" w:sz="0" w:space="0" w:color="auto"/>
                          </w:divBdr>
                          <w:divsChild>
                            <w:div w:id="746461787">
                              <w:marLeft w:val="0"/>
                              <w:marRight w:val="0"/>
                              <w:marTop w:val="0"/>
                              <w:marBottom w:val="0"/>
                              <w:divBdr>
                                <w:top w:val="none" w:sz="0" w:space="0" w:color="auto"/>
                                <w:left w:val="none" w:sz="0" w:space="0" w:color="auto"/>
                                <w:bottom w:val="none" w:sz="0" w:space="0" w:color="auto"/>
                                <w:right w:val="none" w:sz="0" w:space="0" w:color="auto"/>
                              </w:divBdr>
                              <w:divsChild>
                                <w:div w:id="1166630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90990340">
      <w:bodyDiv w:val="1"/>
      <w:marLeft w:val="0"/>
      <w:marRight w:val="0"/>
      <w:marTop w:val="0"/>
      <w:marBottom w:val="0"/>
      <w:divBdr>
        <w:top w:val="none" w:sz="0" w:space="0" w:color="auto"/>
        <w:left w:val="none" w:sz="0" w:space="0" w:color="auto"/>
        <w:bottom w:val="none" w:sz="0" w:space="0" w:color="auto"/>
        <w:right w:val="none" w:sz="0" w:space="0" w:color="auto"/>
      </w:divBdr>
    </w:div>
    <w:div w:id="1695963180">
      <w:bodyDiv w:val="1"/>
      <w:marLeft w:val="0"/>
      <w:marRight w:val="0"/>
      <w:marTop w:val="0"/>
      <w:marBottom w:val="0"/>
      <w:divBdr>
        <w:top w:val="none" w:sz="0" w:space="0" w:color="auto"/>
        <w:left w:val="none" w:sz="0" w:space="0" w:color="auto"/>
        <w:bottom w:val="none" w:sz="0" w:space="0" w:color="auto"/>
        <w:right w:val="none" w:sz="0" w:space="0" w:color="auto"/>
      </w:divBdr>
    </w:div>
    <w:div w:id="1696538468">
      <w:bodyDiv w:val="1"/>
      <w:marLeft w:val="0"/>
      <w:marRight w:val="0"/>
      <w:marTop w:val="0"/>
      <w:marBottom w:val="0"/>
      <w:divBdr>
        <w:top w:val="none" w:sz="0" w:space="0" w:color="auto"/>
        <w:left w:val="none" w:sz="0" w:space="0" w:color="auto"/>
        <w:bottom w:val="none" w:sz="0" w:space="0" w:color="auto"/>
        <w:right w:val="none" w:sz="0" w:space="0" w:color="auto"/>
      </w:divBdr>
    </w:div>
    <w:div w:id="1704591528">
      <w:bodyDiv w:val="1"/>
      <w:marLeft w:val="0"/>
      <w:marRight w:val="0"/>
      <w:marTop w:val="0"/>
      <w:marBottom w:val="0"/>
      <w:divBdr>
        <w:top w:val="none" w:sz="0" w:space="0" w:color="auto"/>
        <w:left w:val="none" w:sz="0" w:space="0" w:color="auto"/>
        <w:bottom w:val="none" w:sz="0" w:space="0" w:color="auto"/>
        <w:right w:val="none" w:sz="0" w:space="0" w:color="auto"/>
      </w:divBdr>
      <w:divsChild>
        <w:div w:id="120344777">
          <w:marLeft w:val="0"/>
          <w:marRight w:val="0"/>
          <w:marTop w:val="0"/>
          <w:marBottom w:val="0"/>
          <w:divBdr>
            <w:top w:val="none" w:sz="0" w:space="0" w:color="auto"/>
            <w:left w:val="none" w:sz="0" w:space="0" w:color="auto"/>
            <w:bottom w:val="none" w:sz="0" w:space="0" w:color="auto"/>
            <w:right w:val="none" w:sz="0" w:space="0" w:color="auto"/>
          </w:divBdr>
        </w:div>
        <w:div w:id="1306857949">
          <w:marLeft w:val="0"/>
          <w:marRight w:val="0"/>
          <w:marTop w:val="0"/>
          <w:marBottom w:val="0"/>
          <w:divBdr>
            <w:top w:val="none" w:sz="0" w:space="0" w:color="auto"/>
            <w:left w:val="none" w:sz="0" w:space="0" w:color="auto"/>
            <w:bottom w:val="none" w:sz="0" w:space="0" w:color="auto"/>
            <w:right w:val="none" w:sz="0" w:space="0" w:color="auto"/>
          </w:divBdr>
        </w:div>
      </w:divsChild>
    </w:div>
    <w:div w:id="1704668071">
      <w:bodyDiv w:val="1"/>
      <w:marLeft w:val="0"/>
      <w:marRight w:val="0"/>
      <w:marTop w:val="0"/>
      <w:marBottom w:val="0"/>
      <w:divBdr>
        <w:top w:val="none" w:sz="0" w:space="0" w:color="auto"/>
        <w:left w:val="none" w:sz="0" w:space="0" w:color="auto"/>
        <w:bottom w:val="none" w:sz="0" w:space="0" w:color="auto"/>
        <w:right w:val="none" w:sz="0" w:space="0" w:color="auto"/>
      </w:divBdr>
    </w:div>
    <w:div w:id="1704868213">
      <w:bodyDiv w:val="1"/>
      <w:marLeft w:val="0"/>
      <w:marRight w:val="0"/>
      <w:marTop w:val="0"/>
      <w:marBottom w:val="0"/>
      <w:divBdr>
        <w:top w:val="none" w:sz="0" w:space="0" w:color="auto"/>
        <w:left w:val="none" w:sz="0" w:space="0" w:color="auto"/>
        <w:bottom w:val="none" w:sz="0" w:space="0" w:color="auto"/>
        <w:right w:val="none" w:sz="0" w:space="0" w:color="auto"/>
      </w:divBdr>
    </w:div>
    <w:div w:id="1710565094">
      <w:bodyDiv w:val="1"/>
      <w:marLeft w:val="0"/>
      <w:marRight w:val="0"/>
      <w:marTop w:val="0"/>
      <w:marBottom w:val="0"/>
      <w:divBdr>
        <w:top w:val="none" w:sz="0" w:space="0" w:color="auto"/>
        <w:left w:val="none" w:sz="0" w:space="0" w:color="auto"/>
        <w:bottom w:val="none" w:sz="0" w:space="0" w:color="auto"/>
        <w:right w:val="none" w:sz="0" w:space="0" w:color="auto"/>
      </w:divBdr>
    </w:div>
    <w:div w:id="1711801074">
      <w:bodyDiv w:val="1"/>
      <w:marLeft w:val="0"/>
      <w:marRight w:val="0"/>
      <w:marTop w:val="0"/>
      <w:marBottom w:val="0"/>
      <w:divBdr>
        <w:top w:val="none" w:sz="0" w:space="0" w:color="auto"/>
        <w:left w:val="none" w:sz="0" w:space="0" w:color="auto"/>
        <w:bottom w:val="none" w:sz="0" w:space="0" w:color="auto"/>
        <w:right w:val="none" w:sz="0" w:space="0" w:color="auto"/>
      </w:divBdr>
    </w:div>
    <w:div w:id="1712264402">
      <w:bodyDiv w:val="1"/>
      <w:marLeft w:val="0"/>
      <w:marRight w:val="0"/>
      <w:marTop w:val="0"/>
      <w:marBottom w:val="0"/>
      <w:divBdr>
        <w:top w:val="none" w:sz="0" w:space="0" w:color="auto"/>
        <w:left w:val="none" w:sz="0" w:space="0" w:color="auto"/>
        <w:bottom w:val="none" w:sz="0" w:space="0" w:color="auto"/>
        <w:right w:val="none" w:sz="0" w:space="0" w:color="auto"/>
      </w:divBdr>
      <w:divsChild>
        <w:div w:id="329910184">
          <w:marLeft w:val="446"/>
          <w:marRight w:val="0"/>
          <w:marTop w:val="86"/>
          <w:marBottom w:val="120"/>
          <w:divBdr>
            <w:top w:val="none" w:sz="0" w:space="0" w:color="auto"/>
            <w:left w:val="none" w:sz="0" w:space="0" w:color="auto"/>
            <w:bottom w:val="none" w:sz="0" w:space="0" w:color="auto"/>
            <w:right w:val="none" w:sz="0" w:space="0" w:color="auto"/>
          </w:divBdr>
        </w:div>
        <w:div w:id="892544600">
          <w:marLeft w:val="446"/>
          <w:marRight w:val="0"/>
          <w:marTop w:val="86"/>
          <w:marBottom w:val="120"/>
          <w:divBdr>
            <w:top w:val="none" w:sz="0" w:space="0" w:color="auto"/>
            <w:left w:val="none" w:sz="0" w:space="0" w:color="auto"/>
            <w:bottom w:val="none" w:sz="0" w:space="0" w:color="auto"/>
            <w:right w:val="none" w:sz="0" w:space="0" w:color="auto"/>
          </w:divBdr>
        </w:div>
        <w:div w:id="454983571">
          <w:marLeft w:val="446"/>
          <w:marRight w:val="0"/>
          <w:marTop w:val="86"/>
          <w:marBottom w:val="120"/>
          <w:divBdr>
            <w:top w:val="none" w:sz="0" w:space="0" w:color="auto"/>
            <w:left w:val="none" w:sz="0" w:space="0" w:color="auto"/>
            <w:bottom w:val="none" w:sz="0" w:space="0" w:color="auto"/>
            <w:right w:val="none" w:sz="0" w:space="0" w:color="auto"/>
          </w:divBdr>
        </w:div>
        <w:div w:id="1233809111">
          <w:marLeft w:val="446"/>
          <w:marRight w:val="0"/>
          <w:marTop w:val="86"/>
          <w:marBottom w:val="120"/>
          <w:divBdr>
            <w:top w:val="none" w:sz="0" w:space="0" w:color="auto"/>
            <w:left w:val="none" w:sz="0" w:space="0" w:color="auto"/>
            <w:bottom w:val="none" w:sz="0" w:space="0" w:color="auto"/>
            <w:right w:val="none" w:sz="0" w:space="0" w:color="auto"/>
          </w:divBdr>
        </w:div>
        <w:div w:id="1058825820">
          <w:marLeft w:val="446"/>
          <w:marRight w:val="0"/>
          <w:marTop w:val="86"/>
          <w:marBottom w:val="120"/>
          <w:divBdr>
            <w:top w:val="none" w:sz="0" w:space="0" w:color="auto"/>
            <w:left w:val="none" w:sz="0" w:space="0" w:color="auto"/>
            <w:bottom w:val="none" w:sz="0" w:space="0" w:color="auto"/>
            <w:right w:val="none" w:sz="0" w:space="0" w:color="auto"/>
          </w:divBdr>
        </w:div>
        <w:div w:id="1544900743">
          <w:marLeft w:val="446"/>
          <w:marRight w:val="0"/>
          <w:marTop w:val="86"/>
          <w:marBottom w:val="120"/>
          <w:divBdr>
            <w:top w:val="none" w:sz="0" w:space="0" w:color="auto"/>
            <w:left w:val="none" w:sz="0" w:space="0" w:color="auto"/>
            <w:bottom w:val="none" w:sz="0" w:space="0" w:color="auto"/>
            <w:right w:val="none" w:sz="0" w:space="0" w:color="auto"/>
          </w:divBdr>
        </w:div>
      </w:divsChild>
    </w:div>
    <w:div w:id="1717504688">
      <w:bodyDiv w:val="1"/>
      <w:marLeft w:val="0"/>
      <w:marRight w:val="0"/>
      <w:marTop w:val="0"/>
      <w:marBottom w:val="0"/>
      <w:divBdr>
        <w:top w:val="none" w:sz="0" w:space="0" w:color="auto"/>
        <w:left w:val="none" w:sz="0" w:space="0" w:color="auto"/>
        <w:bottom w:val="none" w:sz="0" w:space="0" w:color="auto"/>
        <w:right w:val="none" w:sz="0" w:space="0" w:color="auto"/>
      </w:divBdr>
    </w:div>
    <w:div w:id="1719817731">
      <w:bodyDiv w:val="1"/>
      <w:marLeft w:val="0"/>
      <w:marRight w:val="0"/>
      <w:marTop w:val="0"/>
      <w:marBottom w:val="0"/>
      <w:divBdr>
        <w:top w:val="none" w:sz="0" w:space="0" w:color="auto"/>
        <w:left w:val="none" w:sz="0" w:space="0" w:color="auto"/>
        <w:bottom w:val="none" w:sz="0" w:space="0" w:color="auto"/>
        <w:right w:val="none" w:sz="0" w:space="0" w:color="auto"/>
      </w:divBdr>
    </w:div>
    <w:div w:id="1721242744">
      <w:bodyDiv w:val="1"/>
      <w:marLeft w:val="0"/>
      <w:marRight w:val="0"/>
      <w:marTop w:val="0"/>
      <w:marBottom w:val="0"/>
      <w:divBdr>
        <w:top w:val="none" w:sz="0" w:space="0" w:color="auto"/>
        <w:left w:val="none" w:sz="0" w:space="0" w:color="auto"/>
        <w:bottom w:val="none" w:sz="0" w:space="0" w:color="auto"/>
        <w:right w:val="none" w:sz="0" w:space="0" w:color="auto"/>
      </w:divBdr>
    </w:div>
    <w:div w:id="1736732345">
      <w:bodyDiv w:val="1"/>
      <w:marLeft w:val="0"/>
      <w:marRight w:val="0"/>
      <w:marTop w:val="0"/>
      <w:marBottom w:val="0"/>
      <w:divBdr>
        <w:top w:val="none" w:sz="0" w:space="0" w:color="auto"/>
        <w:left w:val="none" w:sz="0" w:space="0" w:color="auto"/>
        <w:bottom w:val="none" w:sz="0" w:space="0" w:color="auto"/>
        <w:right w:val="none" w:sz="0" w:space="0" w:color="auto"/>
      </w:divBdr>
    </w:div>
    <w:div w:id="1739088645">
      <w:bodyDiv w:val="1"/>
      <w:marLeft w:val="0"/>
      <w:marRight w:val="0"/>
      <w:marTop w:val="0"/>
      <w:marBottom w:val="0"/>
      <w:divBdr>
        <w:top w:val="none" w:sz="0" w:space="0" w:color="auto"/>
        <w:left w:val="none" w:sz="0" w:space="0" w:color="auto"/>
        <w:bottom w:val="none" w:sz="0" w:space="0" w:color="auto"/>
        <w:right w:val="none" w:sz="0" w:space="0" w:color="auto"/>
      </w:divBdr>
    </w:div>
    <w:div w:id="1746756177">
      <w:bodyDiv w:val="1"/>
      <w:marLeft w:val="0"/>
      <w:marRight w:val="0"/>
      <w:marTop w:val="0"/>
      <w:marBottom w:val="0"/>
      <w:divBdr>
        <w:top w:val="none" w:sz="0" w:space="0" w:color="auto"/>
        <w:left w:val="none" w:sz="0" w:space="0" w:color="auto"/>
        <w:bottom w:val="none" w:sz="0" w:space="0" w:color="auto"/>
        <w:right w:val="none" w:sz="0" w:space="0" w:color="auto"/>
      </w:divBdr>
    </w:div>
    <w:div w:id="1747339001">
      <w:bodyDiv w:val="1"/>
      <w:marLeft w:val="0"/>
      <w:marRight w:val="0"/>
      <w:marTop w:val="0"/>
      <w:marBottom w:val="0"/>
      <w:divBdr>
        <w:top w:val="none" w:sz="0" w:space="0" w:color="auto"/>
        <w:left w:val="none" w:sz="0" w:space="0" w:color="auto"/>
        <w:bottom w:val="none" w:sz="0" w:space="0" w:color="auto"/>
        <w:right w:val="none" w:sz="0" w:space="0" w:color="auto"/>
      </w:divBdr>
    </w:div>
    <w:div w:id="1747798954">
      <w:bodyDiv w:val="1"/>
      <w:marLeft w:val="0"/>
      <w:marRight w:val="0"/>
      <w:marTop w:val="0"/>
      <w:marBottom w:val="0"/>
      <w:divBdr>
        <w:top w:val="none" w:sz="0" w:space="0" w:color="auto"/>
        <w:left w:val="none" w:sz="0" w:space="0" w:color="auto"/>
        <w:bottom w:val="none" w:sz="0" w:space="0" w:color="auto"/>
        <w:right w:val="none" w:sz="0" w:space="0" w:color="auto"/>
      </w:divBdr>
    </w:div>
    <w:div w:id="1754081173">
      <w:bodyDiv w:val="1"/>
      <w:marLeft w:val="0"/>
      <w:marRight w:val="0"/>
      <w:marTop w:val="0"/>
      <w:marBottom w:val="0"/>
      <w:divBdr>
        <w:top w:val="none" w:sz="0" w:space="0" w:color="auto"/>
        <w:left w:val="none" w:sz="0" w:space="0" w:color="auto"/>
        <w:bottom w:val="none" w:sz="0" w:space="0" w:color="auto"/>
        <w:right w:val="none" w:sz="0" w:space="0" w:color="auto"/>
      </w:divBdr>
    </w:div>
    <w:div w:id="1758018882">
      <w:bodyDiv w:val="1"/>
      <w:marLeft w:val="0"/>
      <w:marRight w:val="0"/>
      <w:marTop w:val="0"/>
      <w:marBottom w:val="0"/>
      <w:divBdr>
        <w:top w:val="none" w:sz="0" w:space="0" w:color="auto"/>
        <w:left w:val="none" w:sz="0" w:space="0" w:color="auto"/>
        <w:bottom w:val="none" w:sz="0" w:space="0" w:color="auto"/>
        <w:right w:val="none" w:sz="0" w:space="0" w:color="auto"/>
      </w:divBdr>
    </w:div>
    <w:div w:id="1759016424">
      <w:bodyDiv w:val="1"/>
      <w:marLeft w:val="0"/>
      <w:marRight w:val="0"/>
      <w:marTop w:val="0"/>
      <w:marBottom w:val="0"/>
      <w:divBdr>
        <w:top w:val="none" w:sz="0" w:space="0" w:color="auto"/>
        <w:left w:val="none" w:sz="0" w:space="0" w:color="auto"/>
        <w:bottom w:val="none" w:sz="0" w:space="0" w:color="auto"/>
        <w:right w:val="none" w:sz="0" w:space="0" w:color="auto"/>
      </w:divBdr>
    </w:div>
    <w:div w:id="1761901443">
      <w:bodyDiv w:val="1"/>
      <w:marLeft w:val="0"/>
      <w:marRight w:val="0"/>
      <w:marTop w:val="0"/>
      <w:marBottom w:val="0"/>
      <w:divBdr>
        <w:top w:val="none" w:sz="0" w:space="0" w:color="auto"/>
        <w:left w:val="none" w:sz="0" w:space="0" w:color="auto"/>
        <w:bottom w:val="none" w:sz="0" w:space="0" w:color="auto"/>
        <w:right w:val="none" w:sz="0" w:space="0" w:color="auto"/>
      </w:divBdr>
    </w:div>
    <w:div w:id="1764372520">
      <w:bodyDiv w:val="1"/>
      <w:marLeft w:val="0"/>
      <w:marRight w:val="0"/>
      <w:marTop w:val="0"/>
      <w:marBottom w:val="0"/>
      <w:divBdr>
        <w:top w:val="none" w:sz="0" w:space="0" w:color="auto"/>
        <w:left w:val="none" w:sz="0" w:space="0" w:color="auto"/>
        <w:bottom w:val="none" w:sz="0" w:space="0" w:color="auto"/>
        <w:right w:val="none" w:sz="0" w:space="0" w:color="auto"/>
      </w:divBdr>
      <w:divsChild>
        <w:div w:id="1498690970">
          <w:marLeft w:val="0"/>
          <w:marRight w:val="0"/>
          <w:marTop w:val="0"/>
          <w:marBottom w:val="0"/>
          <w:divBdr>
            <w:top w:val="none" w:sz="0" w:space="0" w:color="auto"/>
            <w:left w:val="none" w:sz="0" w:space="0" w:color="auto"/>
            <w:bottom w:val="none" w:sz="0" w:space="0" w:color="auto"/>
            <w:right w:val="none" w:sz="0" w:space="0" w:color="auto"/>
          </w:divBdr>
          <w:divsChild>
            <w:div w:id="971787745">
              <w:marLeft w:val="0"/>
              <w:marRight w:val="0"/>
              <w:marTop w:val="0"/>
              <w:marBottom w:val="0"/>
              <w:divBdr>
                <w:top w:val="none" w:sz="0" w:space="0" w:color="auto"/>
                <w:left w:val="none" w:sz="0" w:space="0" w:color="auto"/>
                <w:bottom w:val="none" w:sz="0" w:space="0" w:color="auto"/>
                <w:right w:val="none" w:sz="0" w:space="0" w:color="auto"/>
              </w:divBdr>
              <w:divsChild>
                <w:div w:id="1764062845">
                  <w:marLeft w:val="0"/>
                  <w:marRight w:val="0"/>
                  <w:marTop w:val="0"/>
                  <w:marBottom w:val="0"/>
                  <w:divBdr>
                    <w:top w:val="none" w:sz="0" w:space="0" w:color="auto"/>
                    <w:left w:val="none" w:sz="0" w:space="0" w:color="auto"/>
                    <w:bottom w:val="none" w:sz="0" w:space="0" w:color="auto"/>
                    <w:right w:val="none" w:sz="0" w:space="0" w:color="auto"/>
                  </w:divBdr>
                  <w:divsChild>
                    <w:div w:id="91631926">
                      <w:marLeft w:val="0"/>
                      <w:marRight w:val="0"/>
                      <w:marTop w:val="0"/>
                      <w:marBottom w:val="0"/>
                      <w:divBdr>
                        <w:top w:val="none" w:sz="0" w:space="0" w:color="auto"/>
                        <w:left w:val="none" w:sz="0" w:space="0" w:color="auto"/>
                        <w:bottom w:val="none" w:sz="0" w:space="0" w:color="auto"/>
                        <w:right w:val="none" w:sz="0" w:space="0" w:color="auto"/>
                      </w:divBdr>
                      <w:divsChild>
                        <w:div w:id="1673603999">
                          <w:marLeft w:val="0"/>
                          <w:marRight w:val="0"/>
                          <w:marTop w:val="0"/>
                          <w:marBottom w:val="0"/>
                          <w:divBdr>
                            <w:top w:val="none" w:sz="0" w:space="0" w:color="auto"/>
                            <w:left w:val="none" w:sz="0" w:space="0" w:color="auto"/>
                            <w:bottom w:val="none" w:sz="0" w:space="0" w:color="auto"/>
                            <w:right w:val="none" w:sz="0" w:space="0" w:color="auto"/>
                          </w:divBdr>
                          <w:divsChild>
                            <w:div w:id="1021780426">
                              <w:marLeft w:val="0"/>
                              <w:marRight w:val="0"/>
                              <w:marTop w:val="0"/>
                              <w:marBottom w:val="0"/>
                              <w:divBdr>
                                <w:top w:val="none" w:sz="0" w:space="0" w:color="auto"/>
                                <w:left w:val="none" w:sz="0" w:space="0" w:color="auto"/>
                                <w:bottom w:val="none" w:sz="0" w:space="0" w:color="auto"/>
                                <w:right w:val="none" w:sz="0" w:space="0" w:color="auto"/>
                              </w:divBdr>
                              <w:divsChild>
                                <w:div w:id="1168977858">
                                  <w:marLeft w:val="0"/>
                                  <w:marRight w:val="0"/>
                                  <w:marTop w:val="0"/>
                                  <w:marBottom w:val="0"/>
                                  <w:divBdr>
                                    <w:top w:val="none" w:sz="0" w:space="0" w:color="auto"/>
                                    <w:left w:val="none" w:sz="0" w:space="0" w:color="auto"/>
                                    <w:bottom w:val="none" w:sz="0" w:space="0" w:color="auto"/>
                                    <w:right w:val="none" w:sz="0" w:space="0" w:color="auto"/>
                                  </w:divBdr>
                                  <w:divsChild>
                                    <w:div w:id="1019429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67849142">
      <w:bodyDiv w:val="1"/>
      <w:marLeft w:val="0"/>
      <w:marRight w:val="0"/>
      <w:marTop w:val="0"/>
      <w:marBottom w:val="0"/>
      <w:divBdr>
        <w:top w:val="none" w:sz="0" w:space="0" w:color="auto"/>
        <w:left w:val="none" w:sz="0" w:space="0" w:color="auto"/>
        <w:bottom w:val="none" w:sz="0" w:space="0" w:color="auto"/>
        <w:right w:val="none" w:sz="0" w:space="0" w:color="auto"/>
      </w:divBdr>
    </w:div>
    <w:div w:id="1772387024">
      <w:bodyDiv w:val="1"/>
      <w:marLeft w:val="0"/>
      <w:marRight w:val="0"/>
      <w:marTop w:val="0"/>
      <w:marBottom w:val="0"/>
      <w:divBdr>
        <w:top w:val="none" w:sz="0" w:space="0" w:color="auto"/>
        <w:left w:val="none" w:sz="0" w:space="0" w:color="auto"/>
        <w:bottom w:val="none" w:sz="0" w:space="0" w:color="auto"/>
        <w:right w:val="none" w:sz="0" w:space="0" w:color="auto"/>
      </w:divBdr>
    </w:div>
    <w:div w:id="1781025486">
      <w:bodyDiv w:val="1"/>
      <w:marLeft w:val="0"/>
      <w:marRight w:val="0"/>
      <w:marTop w:val="0"/>
      <w:marBottom w:val="0"/>
      <w:divBdr>
        <w:top w:val="none" w:sz="0" w:space="0" w:color="auto"/>
        <w:left w:val="none" w:sz="0" w:space="0" w:color="auto"/>
        <w:bottom w:val="none" w:sz="0" w:space="0" w:color="auto"/>
        <w:right w:val="none" w:sz="0" w:space="0" w:color="auto"/>
      </w:divBdr>
    </w:div>
    <w:div w:id="1783184416">
      <w:bodyDiv w:val="1"/>
      <w:marLeft w:val="0"/>
      <w:marRight w:val="0"/>
      <w:marTop w:val="0"/>
      <w:marBottom w:val="0"/>
      <w:divBdr>
        <w:top w:val="none" w:sz="0" w:space="0" w:color="auto"/>
        <w:left w:val="none" w:sz="0" w:space="0" w:color="auto"/>
        <w:bottom w:val="none" w:sz="0" w:space="0" w:color="auto"/>
        <w:right w:val="none" w:sz="0" w:space="0" w:color="auto"/>
      </w:divBdr>
      <w:divsChild>
        <w:div w:id="576787480">
          <w:marLeft w:val="0"/>
          <w:marRight w:val="0"/>
          <w:marTop w:val="0"/>
          <w:marBottom w:val="0"/>
          <w:divBdr>
            <w:top w:val="none" w:sz="0" w:space="0" w:color="auto"/>
            <w:left w:val="none" w:sz="0" w:space="0" w:color="auto"/>
            <w:bottom w:val="none" w:sz="0" w:space="0" w:color="auto"/>
            <w:right w:val="none" w:sz="0" w:space="0" w:color="auto"/>
          </w:divBdr>
          <w:divsChild>
            <w:div w:id="1545293977">
              <w:marLeft w:val="0"/>
              <w:marRight w:val="0"/>
              <w:marTop w:val="0"/>
              <w:marBottom w:val="0"/>
              <w:divBdr>
                <w:top w:val="none" w:sz="0" w:space="0" w:color="auto"/>
                <w:left w:val="none" w:sz="0" w:space="0" w:color="auto"/>
                <w:bottom w:val="none" w:sz="0" w:space="0" w:color="auto"/>
                <w:right w:val="none" w:sz="0" w:space="0" w:color="auto"/>
              </w:divBdr>
              <w:divsChild>
                <w:div w:id="512307249">
                  <w:marLeft w:val="0"/>
                  <w:marRight w:val="0"/>
                  <w:marTop w:val="0"/>
                  <w:marBottom w:val="0"/>
                  <w:divBdr>
                    <w:top w:val="none" w:sz="0" w:space="0" w:color="auto"/>
                    <w:left w:val="none" w:sz="0" w:space="0" w:color="auto"/>
                    <w:bottom w:val="none" w:sz="0" w:space="0" w:color="auto"/>
                    <w:right w:val="none" w:sz="0" w:space="0" w:color="auto"/>
                  </w:divBdr>
                  <w:divsChild>
                    <w:div w:id="694158636">
                      <w:marLeft w:val="0"/>
                      <w:marRight w:val="0"/>
                      <w:marTop w:val="0"/>
                      <w:marBottom w:val="0"/>
                      <w:divBdr>
                        <w:top w:val="none" w:sz="0" w:space="0" w:color="auto"/>
                        <w:left w:val="none" w:sz="0" w:space="0" w:color="auto"/>
                        <w:bottom w:val="none" w:sz="0" w:space="0" w:color="auto"/>
                        <w:right w:val="none" w:sz="0" w:space="0" w:color="auto"/>
                      </w:divBdr>
                      <w:divsChild>
                        <w:div w:id="754131511">
                          <w:marLeft w:val="0"/>
                          <w:marRight w:val="0"/>
                          <w:marTop w:val="0"/>
                          <w:marBottom w:val="0"/>
                          <w:divBdr>
                            <w:top w:val="none" w:sz="0" w:space="0" w:color="auto"/>
                            <w:left w:val="none" w:sz="0" w:space="0" w:color="auto"/>
                            <w:bottom w:val="none" w:sz="0" w:space="0" w:color="auto"/>
                            <w:right w:val="none" w:sz="0" w:space="0" w:color="auto"/>
                          </w:divBdr>
                          <w:divsChild>
                            <w:div w:id="1517189226">
                              <w:marLeft w:val="0"/>
                              <w:marRight w:val="0"/>
                              <w:marTop w:val="0"/>
                              <w:marBottom w:val="0"/>
                              <w:divBdr>
                                <w:top w:val="none" w:sz="0" w:space="0" w:color="auto"/>
                                <w:left w:val="none" w:sz="0" w:space="0" w:color="auto"/>
                                <w:bottom w:val="none" w:sz="0" w:space="0" w:color="auto"/>
                                <w:right w:val="none" w:sz="0" w:space="0" w:color="auto"/>
                              </w:divBdr>
                              <w:divsChild>
                                <w:div w:id="1239823176">
                                  <w:marLeft w:val="0"/>
                                  <w:marRight w:val="0"/>
                                  <w:marTop w:val="0"/>
                                  <w:marBottom w:val="0"/>
                                  <w:divBdr>
                                    <w:top w:val="none" w:sz="0" w:space="0" w:color="auto"/>
                                    <w:left w:val="none" w:sz="0" w:space="0" w:color="auto"/>
                                    <w:bottom w:val="none" w:sz="0" w:space="0" w:color="auto"/>
                                    <w:right w:val="none" w:sz="0" w:space="0" w:color="auto"/>
                                  </w:divBdr>
                                  <w:divsChild>
                                    <w:div w:id="138115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0861232">
                      <w:marLeft w:val="0"/>
                      <w:marRight w:val="0"/>
                      <w:marTop w:val="0"/>
                      <w:marBottom w:val="0"/>
                      <w:divBdr>
                        <w:top w:val="none" w:sz="0" w:space="0" w:color="auto"/>
                        <w:left w:val="none" w:sz="0" w:space="0" w:color="auto"/>
                        <w:bottom w:val="none" w:sz="0" w:space="0" w:color="auto"/>
                        <w:right w:val="none" w:sz="0" w:space="0" w:color="auto"/>
                      </w:divBdr>
                      <w:divsChild>
                        <w:div w:id="1801654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84571129">
      <w:bodyDiv w:val="1"/>
      <w:marLeft w:val="0"/>
      <w:marRight w:val="0"/>
      <w:marTop w:val="0"/>
      <w:marBottom w:val="0"/>
      <w:divBdr>
        <w:top w:val="none" w:sz="0" w:space="0" w:color="auto"/>
        <w:left w:val="none" w:sz="0" w:space="0" w:color="auto"/>
        <w:bottom w:val="none" w:sz="0" w:space="0" w:color="auto"/>
        <w:right w:val="none" w:sz="0" w:space="0" w:color="auto"/>
      </w:divBdr>
    </w:div>
    <w:div w:id="1785685745">
      <w:bodyDiv w:val="1"/>
      <w:marLeft w:val="0"/>
      <w:marRight w:val="0"/>
      <w:marTop w:val="0"/>
      <w:marBottom w:val="0"/>
      <w:divBdr>
        <w:top w:val="none" w:sz="0" w:space="0" w:color="auto"/>
        <w:left w:val="none" w:sz="0" w:space="0" w:color="auto"/>
        <w:bottom w:val="none" w:sz="0" w:space="0" w:color="auto"/>
        <w:right w:val="none" w:sz="0" w:space="0" w:color="auto"/>
      </w:divBdr>
    </w:div>
    <w:div w:id="1787889766">
      <w:bodyDiv w:val="1"/>
      <w:marLeft w:val="0"/>
      <w:marRight w:val="0"/>
      <w:marTop w:val="0"/>
      <w:marBottom w:val="0"/>
      <w:divBdr>
        <w:top w:val="none" w:sz="0" w:space="0" w:color="auto"/>
        <w:left w:val="none" w:sz="0" w:space="0" w:color="auto"/>
        <w:bottom w:val="none" w:sz="0" w:space="0" w:color="auto"/>
        <w:right w:val="none" w:sz="0" w:space="0" w:color="auto"/>
      </w:divBdr>
    </w:div>
    <w:div w:id="1788767060">
      <w:bodyDiv w:val="1"/>
      <w:marLeft w:val="0"/>
      <w:marRight w:val="0"/>
      <w:marTop w:val="0"/>
      <w:marBottom w:val="0"/>
      <w:divBdr>
        <w:top w:val="none" w:sz="0" w:space="0" w:color="auto"/>
        <w:left w:val="none" w:sz="0" w:space="0" w:color="auto"/>
        <w:bottom w:val="none" w:sz="0" w:space="0" w:color="auto"/>
        <w:right w:val="none" w:sz="0" w:space="0" w:color="auto"/>
      </w:divBdr>
    </w:div>
    <w:div w:id="1788885698">
      <w:bodyDiv w:val="1"/>
      <w:marLeft w:val="0"/>
      <w:marRight w:val="0"/>
      <w:marTop w:val="0"/>
      <w:marBottom w:val="0"/>
      <w:divBdr>
        <w:top w:val="none" w:sz="0" w:space="0" w:color="auto"/>
        <w:left w:val="none" w:sz="0" w:space="0" w:color="auto"/>
        <w:bottom w:val="none" w:sz="0" w:space="0" w:color="auto"/>
        <w:right w:val="none" w:sz="0" w:space="0" w:color="auto"/>
      </w:divBdr>
    </w:div>
    <w:div w:id="1806390381">
      <w:bodyDiv w:val="1"/>
      <w:marLeft w:val="0"/>
      <w:marRight w:val="0"/>
      <w:marTop w:val="0"/>
      <w:marBottom w:val="0"/>
      <w:divBdr>
        <w:top w:val="none" w:sz="0" w:space="0" w:color="auto"/>
        <w:left w:val="none" w:sz="0" w:space="0" w:color="auto"/>
        <w:bottom w:val="none" w:sz="0" w:space="0" w:color="auto"/>
        <w:right w:val="none" w:sz="0" w:space="0" w:color="auto"/>
      </w:divBdr>
    </w:div>
    <w:div w:id="1806969254">
      <w:bodyDiv w:val="1"/>
      <w:marLeft w:val="0"/>
      <w:marRight w:val="0"/>
      <w:marTop w:val="0"/>
      <w:marBottom w:val="0"/>
      <w:divBdr>
        <w:top w:val="none" w:sz="0" w:space="0" w:color="auto"/>
        <w:left w:val="none" w:sz="0" w:space="0" w:color="auto"/>
        <w:bottom w:val="none" w:sz="0" w:space="0" w:color="auto"/>
        <w:right w:val="none" w:sz="0" w:space="0" w:color="auto"/>
      </w:divBdr>
    </w:div>
    <w:div w:id="1808014316">
      <w:bodyDiv w:val="1"/>
      <w:marLeft w:val="0"/>
      <w:marRight w:val="0"/>
      <w:marTop w:val="0"/>
      <w:marBottom w:val="0"/>
      <w:divBdr>
        <w:top w:val="none" w:sz="0" w:space="0" w:color="auto"/>
        <w:left w:val="none" w:sz="0" w:space="0" w:color="auto"/>
        <w:bottom w:val="none" w:sz="0" w:space="0" w:color="auto"/>
        <w:right w:val="none" w:sz="0" w:space="0" w:color="auto"/>
      </w:divBdr>
    </w:div>
    <w:div w:id="1812019803">
      <w:bodyDiv w:val="1"/>
      <w:marLeft w:val="0"/>
      <w:marRight w:val="0"/>
      <w:marTop w:val="0"/>
      <w:marBottom w:val="0"/>
      <w:divBdr>
        <w:top w:val="none" w:sz="0" w:space="0" w:color="auto"/>
        <w:left w:val="none" w:sz="0" w:space="0" w:color="auto"/>
        <w:bottom w:val="none" w:sz="0" w:space="0" w:color="auto"/>
        <w:right w:val="none" w:sz="0" w:space="0" w:color="auto"/>
      </w:divBdr>
    </w:div>
    <w:div w:id="1812746879">
      <w:bodyDiv w:val="1"/>
      <w:marLeft w:val="0"/>
      <w:marRight w:val="0"/>
      <w:marTop w:val="0"/>
      <w:marBottom w:val="0"/>
      <w:divBdr>
        <w:top w:val="none" w:sz="0" w:space="0" w:color="auto"/>
        <w:left w:val="none" w:sz="0" w:space="0" w:color="auto"/>
        <w:bottom w:val="none" w:sz="0" w:space="0" w:color="auto"/>
        <w:right w:val="none" w:sz="0" w:space="0" w:color="auto"/>
      </w:divBdr>
    </w:div>
    <w:div w:id="1812818592">
      <w:bodyDiv w:val="1"/>
      <w:marLeft w:val="0"/>
      <w:marRight w:val="0"/>
      <w:marTop w:val="0"/>
      <w:marBottom w:val="0"/>
      <w:divBdr>
        <w:top w:val="none" w:sz="0" w:space="0" w:color="auto"/>
        <w:left w:val="none" w:sz="0" w:space="0" w:color="auto"/>
        <w:bottom w:val="none" w:sz="0" w:space="0" w:color="auto"/>
        <w:right w:val="none" w:sz="0" w:space="0" w:color="auto"/>
      </w:divBdr>
    </w:div>
    <w:div w:id="1816295823">
      <w:bodyDiv w:val="1"/>
      <w:marLeft w:val="0"/>
      <w:marRight w:val="0"/>
      <w:marTop w:val="0"/>
      <w:marBottom w:val="0"/>
      <w:divBdr>
        <w:top w:val="none" w:sz="0" w:space="0" w:color="auto"/>
        <w:left w:val="none" w:sz="0" w:space="0" w:color="auto"/>
        <w:bottom w:val="none" w:sz="0" w:space="0" w:color="auto"/>
        <w:right w:val="none" w:sz="0" w:space="0" w:color="auto"/>
      </w:divBdr>
    </w:div>
    <w:div w:id="1817916640">
      <w:bodyDiv w:val="1"/>
      <w:marLeft w:val="0"/>
      <w:marRight w:val="0"/>
      <w:marTop w:val="0"/>
      <w:marBottom w:val="0"/>
      <w:divBdr>
        <w:top w:val="none" w:sz="0" w:space="0" w:color="auto"/>
        <w:left w:val="none" w:sz="0" w:space="0" w:color="auto"/>
        <w:bottom w:val="none" w:sz="0" w:space="0" w:color="auto"/>
        <w:right w:val="none" w:sz="0" w:space="0" w:color="auto"/>
      </w:divBdr>
      <w:divsChild>
        <w:div w:id="744034825">
          <w:marLeft w:val="0"/>
          <w:marRight w:val="0"/>
          <w:marTop w:val="0"/>
          <w:marBottom w:val="0"/>
          <w:divBdr>
            <w:top w:val="none" w:sz="0" w:space="0" w:color="auto"/>
            <w:left w:val="none" w:sz="0" w:space="0" w:color="auto"/>
            <w:bottom w:val="none" w:sz="0" w:space="0" w:color="auto"/>
            <w:right w:val="none" w:sz="0" w:space="0" w:color="auto"/>
          </w:divBdr>
        </w:div>
      </w:divsChild>
    </w:div>
    <w:div w:id="1818109973">
      <w:bodyDiv w:val="1"/>
      <w:marLeft w:val="0"/>
      <w:marRight w:val="0"/>
      <w:marTop w:val="0"/>
      <w:marBottom w:val="0"/>
      <w:divBdr>
        <w:top w:val="none" w:sz="0" w:space="0" w:color="auto"/>
        <w:left w:val="none" w:sz="0" w:space="0" w:color="auto"/>
        <w:bottom w:val="none" w:sz="0" w:space="0" w:color="auto"/>
        <w:right w:val="none" w:sz="0" w:space="0" w:color="auto"/>
      </w:divBdr>
      <w:divsChild>
        <w:div w:id="1271625212">
          <w:marLeft w:val="0"/>
          <w:marRight w:val="0"/>
          <w:marTop w:val="0"/>
          <w:marBottom w:val="0"/>
          <w:divBdr>
            <w:top w:val="none" w:sz="0" w:space="0" w:color="auto"/>
            <w:left w:val="none" w:sz="0" w:space="0" w:color="auto"/>
            <w:bottom w:val="none" w:sz="0" w:space="0" w:color="auto"/>
            <w:right w:val="none" w:sz="0" w:space="0" w:color="auto"/>
          </w:divBdr>
          <w:divsChild>
            <w:div w:id="1130781237">
              <w:marLeft w:val="0"/>
              <w:marRight w:val="0"/>
              <w:marTop w:val="0"/>
              <w:marBottom w:val="0"/>
              <w:divBdr>
                <w:top w:val="none" w:sz="0" w:space="0" w:color="auto"/>
                <w:left w:val="none" w:sz="0" w:space="0" w:color="auto"/>
                <w:bottom w:val="none" w:sz="0" w:space="0" w:color="auto"/>
                <w:right w:val="none" w:sz="0" w:space="0" w:color="auto"/>
              </w:divBdr>
              <w:divsChild>
                <w:div w:id="280385587">
                  <w:marLeft w:val="0"/>
                  <w:marRight w:val="0"/>
                  <w:marTop w:val="0"/>
                  <w:marBottom w:val="0"/>
                  <w:divBdr>
                    <w:top w:val="none" w:sz="0" w:space="0" w:color="auto"/>
                    <w:left w:val="none" w:sz="0" w:space="0" w:color="auto"/>
                    <w:bottom w:val="none" w:sz="0" w:space="0" w:color="auto"/>
                    <w:right w:val="none" w:sz="0" w:space="0" w:color="auto"/>
                  </w:divBdr>
                  <w:divsChild>
                    <w:div w:id="2117601862">
                      <w:marLeft w:val="0"/>
                      <w:marRight w:val="0"/>
                      <w:marTop w:val="0"/>
                      <w:marBottom w:val="0"/>
                      <w:divBdr>
                        <w:top w:val="none" w:sz="0" w:space="0" w:color="auto"/>
                        <w:left w:val="none" w:sz="0" w:space="0" w:color="auto"/>
                        <w:bottom w:val="none" w:sz="0" w:space="0" w:color="auto"/>
                        <w:right w:val="none" w:sz="0" w:space="0" w:color="auto"/>
                      </w:divBdr>
                    </w:div>
                    <w:div w:id="560213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1996230">
      <w:bodyDiv w:val="1"/>
      <w:marLeft w:val="0"/>
      <w:marRight w:val="0"/>
      <w:marTop w:val="0"/>
      <w:marBottom w:val="0"/>
      <w:divBdr>
        <w:top w:val="none" w:sz="0" w:space="0" w:color="auto"/>
        <w:left w:val="none" w:sz="0" w:space="0" w:color="auto"/>
        <w:bottom w:val="none" w:sz="0" w:space="0" w:color="auto"/>
        <w:right w:val="none" w:sz="0" w:space="0" w:color="auto"/>
      </w:divBdr>
    </w:div>
    <w:div w:id="1822693185">
      <w:bodyDiv w:val="1"/>
      <w:marLeft w:val="0"/>
      <w:marRight w:val="0"/>
      <w:marTop w:val="0"/>
      <w:marBottom w:val="0"/>
      <w:divBdr>
        <w:top w:val="none" w:sz="0" w:space="0" w:color="auto"/>
        <w:left w:val="none" w:sz="0" w:space="0" w:color="auto"/>
        <w:bottom w:val="none" w:sz="0" w:space="0" w:color="auto"/>
        <w:right w:val="none" w:sz="0" w:space="0" w:color="auto"/>
      </w:divBdr>
    </w:div>
    <w:div w:id="1823695191">
      <w:bodyDiv w:val="1"/>
      <w:marLeft w:val="0"/>
      <w:marRight w:val="0"/>
      <w:marTop w:val="0"/>
      <w:marBottom w:val="0"/>
      <w:divBdr>
        <w:top w:val="none" w:sz="0" w:space="0" w:color="auto"/>
        <w:left w:val="none" w:sz="0" w:space="0" w:color="auto"/>
        <w:bottom w:val="none" w:sz="0" w:space="0" w:color="auto"/>
        <w:right w:val="none" w:sz="0" w:space="0" w:color="auto"/>
      </w:divBdr>
    </w:div>
    <w:div w:id="1834376139">
      <w:bodyDiv w:val="1"/>
      <w:marLeft w:val="0"/>
      <w:marRight w:val="0"/>
      <w:marTop w:val="0"/>
      <w:marBottom w:val="0"/>
      <w:divBdr>
        <w:top w:val="none" w:sz="0" w:space="0" w:color="auto"/>
        <w:left w:val="none" w:sz="0" w:space="0" w:color="auto"/>
        <w:bottom w:val="none" w:sz="0" w:space="0" w:color="auto"/>
        <w:right w:val="none" w:sz="0" w:space="0" w:color="auto"/>
      </w:divBdr>
    </w:div>
    <w:div w:id="1836191190">
      <w:bodyDiv w:val="1"/>
      <w:marLeft w:val="0"/>
      <w:marRight w:val="0"/>
      <w:marTop w:val="0"/>
      <w:marBottom w:val="0"/>
      <w:divBdr>
        <w:top w:val="none" w:sz="0" w:space="0" w:color="auto"/>
        <w:left w:val="none" w:sz="0" w:space="0" w:color="auto"/>
        <w:bottom w:val="none" w:sz="0" w:space="0" w:color="auto"/>
        <w:right w:val="none" w:sz="0" w:space="0" w:color="auto"/>
      </w:divBdr>
    </w:div>
    <w:div w:id="1842041598">
      <w:bodyDiv w:val="1"/>
      <w:marLeft w:val="0"/>
      <w:marRight w:val="0"/>
      <w:marTop w:val="0"/>
      <w:marBottom w:val="0"/>
      <w:divBdr>
        <w:top w:val="none" w:sz="0" w:space="0" w:color="auto"/>
        <w:left w:val="none" w:sz="0" w:space="0" w:color="auto"/>
        <w:bottom w:val="none" w:sz="0" w:space="0" w:color="auto"/>
        <w:right w:val="none" w:sz="0" w:space="0" w:color="auto"/>
      </w:divBdr>
      <w:divsChild>
        <w:div w:id="175309560">
          <w:marLeft w:val="0"/>
          <w:marRight w:val="0"/>
          <w:marTop w:val="0"/>
          <w:marBottom w:val="0"/>
          <w:divBdr>
            <w:top w:val="none" w:sz="0" w:space="0" w:color="auto"/>
            <w:left w:val="none" w:sz="0" w:space="0" w:color="auto"/>
            <w:bottom w:val="none" w:sz="0" w:space="0" w:color="auto"/>
            <w:right w:val="none" w:sz="0" w:space="0" w:color="auto"/>
          </w:divBdr>
          <w:divsChild>
            <w:div w:id="1959872851">
              <w:marLeft w:val="0"/>
              <w:marRight w:val="0"/>
              <w:marTop w:val="0"/>
              <w:marBottom w:val="0"/>
              <w:divBdr>
                <w:top w:val="none" w:sz="0" w:space="0" w:color="auto"/>
                <w:left w:val="none" w:sz="0" w:space="0" w:color="auto"/>
                <w:bottom w:val="none" w:sz="0" w:space="0" w:color="auto"/>
                <w:right w:val="none" w:sz="0" w:space="0" w:color="auto"/>
              </w:divBdr>
              <w:divsChild>
                <w:div w:id="853804919">
                  <w:marLeft w:val="0"/>
                  <w:marRight w:val="0"/>
                  <w:marTop w:val="0"/>
                  <w:marBottom w:val="0"/>
                  <w:divBdr>
                    <w:top w:val="none" w:sz="0" w:space="0" w:color="auto"/>
                    <w:left w:val="none" w:sz="0" w:space="0" w:color="auto"/>
                    <w:bottom w:val="none" w:sz="0" w:space="0" w:color="auto"/>
                    <w:right w:val="none" w:sz="0" w:space="0" w:color="auto"/>
                  </w:divBdr>
                  <w:divsChild>
                    <w:div w:id="1278759589">
                      <w:marLeft w:val="0"/>
                      <w:marRight w:val="0"/>
                      <w:marTop w:val="0"/>
                      <w:marBottom w:val="0"/>
                      <w:divBdr>
                        <w:top w:val="none" w:sz="0" w:space="0" w:color="auto"/>
                        <w:left w:val="none" w:sz="0" w:space="0" w:color="auto"/>
                        <w:bottom w:val="none" w:sz="0" w:space="0" w:color="auto"/>
                        <w:right w:val="none" w:sz="0" w:space="0" w:color="auto"/>
                      </w:divBdr>
                      <w:divsChild>
                        <w:div w:id="732964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46431545">
      <w:bodyDiv w:val="1"/>
      <w:marLeft w:val="0"/>
      <w:marRight w:val="0"/>
      <w:marTop w:val="0"/>
      <w:marBottom w:val="0"/>
      <w:divBdr>
        <w:top w:val="none" w:sz="0" w:space="0" w:color="auto"/>
        <w:left w:val="none" w:sz="0" w:space="0" w:color="auto"/>
        <w:bottom w:val="none" w:sz="0" w:space="0" w:color="auto"/>
        <w:right w:val="none" w:sz="0" w:space="0" w:color="auto"/>
      </w:divBdr>
    </w:div>
    <w:div w:id="1847986575">
      <w:bodyDiv w:val="1"/>
      <w:marLeft w:val="0"/>
      <w:marRight w:val="0"/>
      <w:marTop w:val="0"/>
      <w:marBottom w:val="0"/>
      <w:divBdr>
        <w:top w:val="none" w:sz="0" w:space="0" w:color="auto"/>
        <w:left w:val="none" w:sz="0" w:space="0" w:color="auto"/>
        <w:bottom w:val="none" w:sz="0" w:space="0" w:color="auto"/>
        <w:right w:val="none" w:sz="0" w:space="0" w:color="auto"/>
      </w:divBdr>
    </w:div>
    <w:div w:id="1853717729">
      <w:bodyDiv w:val="1"/>
      <w:marLeft w:val="0"/>
      <w:marRight w:val="0"/>
      <w:marTop w:val="0"/>
      <w:marBottom w:val="0"/>
      <w:divBdr>
        <w:top w:val="none" w:sz="0" w:space="0" w:color="auto"/>
        <w:left w:val="none" w:sz="0" w:space="0" w:color="auto"/>
        <w:bottom w:val="none" w:sz="0" w:space="0" w:color="auto"/>
        <w:right w:val="none" w:sz="0" w:space="0" w:color="auto"/>
      </w:divBdr>
    </w:div>
    <w:div w:id="1855655699">
      <w:bodyDiv w:val="1"/>
      <w:marLeft w:val="0"/>
      <w:marRight w:val="0"/>
      <w:marTop w:val="0"/>
      <w:marBottom w:val="0"/>
      <w:divBdr>
        <w:top w:val="none" w:sz="0" w:space="0" w:color="auto"/>
        <w:left w:val="none" w:sz="0" w:space="0" w:color="auto"/>
        <w:bottom w:val="none" w:sz="0" w:space="0" w:color="auto"/>
        <w:right w:val="none" w:sz="0" w:space="0" w:color="auto"/>
      </w:divBdr>
      <w:divsChild>
        <w:div w:id="1036076533">
          <w:marLeft w:val="0"/>
          <w:marRight w:val="0"/>
          <w:marTop w:val="0"/>
          <w:marBottom w:val="0"/>
          <w:divBdr>
            <w:top w:val="none" w:sz="0" w:space="0" w:color="auto"/>
            <w:left w:val="none" w:sz="0" w:space="0" w:color="auto"/>
            <w:bottom w:val="none" w:sz="0" w:space="0" w:color="auto"/>
            <w:right w:val="none" w:sz="0" w:space="0" w:color="auto"/>
          </w:divBdr>
          <w:divsChild>
            <w:div w:id="216629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3857685">
      <w:bodyDiv w:val="1"/>
      <w:marLeft w:val="0"/>
      <w:marRight w:val="0"/>
      <w:marTop w:val="0"/>
      <w:marBottom w:val="0"/>
      <w:divBdr>
        <w:top w:val="none" w:sz="0" w:space="0" w:color="auto"/>
        <w:left w:val="none" w:sz="0" w:space="0" w:color="auto"/>
        <w:bottom w:val="none" w:sz="0" w:space="0" w:color="auto"/>
        <w:right w:val="none" w:sz="0" w:space="0" w:color="auto"/>
      </w:divBdr>
    </w:div>
    <w:div w:id="1869249358">
      <w:bodyDiv w:val="1"/>
      <w:marLeft w:val="0"/>
      <w:marRight w:val="0"/>
      <w:marTop w:val="0"/>
      <w:marBottom w:val="0"/>
      <w:divBdr>
        <w:top w:val="none" w:sz="0" w:space="0" w:color="auto"/>
        <w:left w:val="none" w:sz="0" w:space="0" w:color="auto"/>
        <w:bottom w:val="none" w:sz="0" w:space="0" w:color="auto"/>
        <w:right w:val="none" w:sz="0" w:space="0" w:color="auto"/>
      </w:divBdr>
    </w:div>
    <w:div w:id="1871453609">
      <w:bodyDiv w:val="1"/>
      <w:marLeft w:val="0"/>
      <w:marRight w:val="0"/>
      <w:marTop w:val="0"/>
      <w:marBottom w:val="0"/>
      <w:divBdr>
        <w:top w:val="none" w:sz="0" w:space="0" w:color="auto"/>
        <w:left w:val="none" w:sz="0" w:space="0" w:color="auto"/>
        <w:bottom w:val="none" w:sz="0" w:space="0" w:color="auto"/>
        <w:right w:val="none" w:sz="0" w:space="0" w:color="auto"/>
      </w:divBdr>
    </w:div>
    <w:div w:id="1872525476">
      <w:bodyDiv w:val="1"/>
      <w:marLeft w:val="0"/>
      <w:marRight w:val="0"/>
      <w:marTop w:val="0"/>
      <w:marBottom w:val="0"/>
      <w:divBdr>
        <w:top w:val="none" w:sz="0" w:space="0" w:color="auto"/>
        <w:left w:val="none" w:sz="0" w:space="0" w:color="auto"/>
        <w:bottom w:val="none" w:sz="0" w:space="0" w:color="auto"/>
        <w:right w:val="none" w:sz="0" w:space="0" w:color="auto"/>
      </w:divBdr>
    </w:div>
    <w:div w:id="1876843893">
      <w:bodyDiv w:val="1"/>
      <w:marLeft w:val="0"/>
      <w:marRight w:val="0"/>
      <w:marTop w:val="0"/>
      <w:marBottom w:val="0"/>
      <w:divBdr>
        <w:top w:val="none" w:sz="0" w:space="0" w:color="auto"/>
        <w:left w:val="none" w:sz="0" w:space="0" w:color="auto"/>
        <w:bottom w:val="none" w:sz="0" w:space="0" w:color="auto"/>
        <w:right w:val="none" w:sz="0" w:space="0" w:color="auto"/>
      </w:divBdr>
    </w:div>
    <w:div w:id="1878539176">
      <w:bodyDiv w:val="1"/>
      <w:marLeft w:val="0"/>
      <w:marRight w:val="0"/>
      <w:marTop w:val="0"/>
      <w:marBottom w:val="0"/>
      <w:divBdr>
        <w:top w:val="none" w:sz="0" w:space="0" w:color="auto"/>
        <w:left w:val="none" w:sz="0" w:space="0" w:color="auto"/>
        <w:bottom w:val="none" w:sz="0" w:space="0" w:color="auto"/>
        <w:right w:val="none" w:sz="0" w:space="0" w:color="auto"/>
      </w:divBdr>
    </w:div>
    <w:div w:id="1880582026">
      <w:bodyDiv w:val="1"/>
      <w:marLeft w:val="0"/>
      <w:marRight w:val="0"/>
      <w:marTop w:val="0"/>
      <w:marBottom w:val="0"/>
      <w:divBdr>
        <w:top w:val="none" w:sz="0" w:space="0" w:color="auto"/>
        <w:left w:val="none" w:sz="0" w:space="0" w:color="auto"/>
        <w:bottom w:val="none" w:sz="0" w:space="0" w:color="auto"/>
        <w:right w:val="none" w:sz="0" w:space="0" w:color="auto"/>
      </w:divBdr>
    </w:div>
    <w:div w:id="1880626190">
      <w:bodyDiv w:val="1"/>
      <w:marLeft w:val="0"/>
      <w:marRight w:val="0"/>
      <w:marTop w:val="0"/>
      <w:marBottom w:val="0"/>
      <w:divBdr>
        <w:top w:val="none" w:sz="0" w:space="0" w:color="auto"/>
        <w:left w:val="none" w:sz="0" w:space="0" w:color="auto"/>
        <w:bottom w:val="none" w:sz="0" w:space="0" w:color="auto"/>
        <w:right w:val="none" w:sz="0" w:space="0" w:color="auto"/>
      </w:divBdr>
    </w:div>
    <w:div w:id="1881239336">
      <w:bodyDiv w:val="1"/>
      <w:marLeft w:val="0"/>
      <w:marRight w:val="0"/>
      <w:marTop w:val="0"/>
      <w:marBottom w:val="0"/>
      <w:divBdr>
        <w:top w:val="none" w:sz="0" w:space="0" w:color="auto"/>
        <w:left w:val="none" w:sz="0" w:space="0" w:color="auto"/>
        <w:bottom w:val="none" w:sz="0" w:space="0" w:color="auto"/>
        <w:right w:val="none" w:sz="0" w:space="0" w:color="auto"/>
      </w:divBdr>
    </w:div>
    <w:div w:id="1884901587">
      <w:bodyDiv w:val="1"/>
      <w:marLeft w:val="0"/>
      <w:marRight w:val="0"/>
      <w:marTop w:val="0"/>
      <w:marBottom w:val="0"/>
      <w:divBdr>
        <w:top w:val="none" w:sz="0" w:space="0" w:color="auto"/>
        <w:left w:val="none" w:sz="0" w:space="0" w:color="auto"/>
        <w:bottom w:val="none" w:sz="0" w:space="0" w:color="auto"/>
        <w:right w:val="none" w:sz="0" w:space="0" w:color="auto"/>
      </w:divBdr>
    </w:div>
    <w:div w:id="1895267579">
      <w:bodyDiv w:val="1"/>
      <w:marLeft w:val="0"/>
      <w:marRight w:val="0"/>
      <w:marTop w:val="0"/>
      <w:marBottom w:val="0"/>
      <w:divBdr>
        <w:top w:val="none" w:sz="0" w:space="0" w:color="auto"/>
        <w:left w:val="none" w:sz="0" w:space="0" w:color="auto"/>
        <w:bottom w:val="none" w:sz="0" w:space="0" w:color="auto"/>
        <w:right w:val="none" w:sz="0" w:space="0" w:color="auto"/>
      </w:divBdr>
    </w:div>
    <w:div w:id="1895315924">
      <w:bodyDiv w:val="1"/>
      <w:marLeft w:val="0"/>
      <w:marRight w:val="0"/>
      <w:marTop w:val="0"/>
      <w:marBottom w:val="0"/>
      <w:divBdr>
        <w:top w:val="none" w:sz="0" w:space="0" w:color="auto"/>
        <w:left w:val="none" w:sz="0" w:space="0" w:color="auto"/>
        <w:bottom w:val="none" w:sz="0" w:space="0" w:color="auto"/>
        <w:right w:val="none" w:sz="0" w:space="0" w:color="auto"/>
      </w:divBdr>
    </w:div>
    <w:div w:id="1898079858">
      <w:bodyDiv w:val="1"/>
      <w:marLeft w:val="0"/>
      <w:marRight w:val="0"/>
      <w:marTop w:val="0"/>
      <w:marBottom w:val="0"/>
      <w:divBdr>
        <w:top w:val="none" w:sz="0" w:space="0" w:color="auto"/>
        <w:left w:val="none" w:sz="0" w:space="0" w:color="auto"/>
        <w:bottom w:val="none" w:sz="0" w:space="0" w:color="auto"/>
        <w:right w:val="none" w:sz="0" w:space="0" w:color="auto"/>
      </w:divBdr>
    </w:div>
    <w:div w:id="1898515111">
      <w:bodyDiv w:val="1"/>
      <w:marLeft w:val="0"/>
      <w:marRight w:val="0"/>
      <w:marTop w:val="0"/>
      <w:marBottom w:val="0"/>
      <w:divBdr>
        <w:top w:val="none" w:sz="0" w:space="0" w:color="auto"/>
        <w:left w:val="none" w:sz="0" w:space="0" w:color="auto"/>
        <w:bottom w:val="none" w:sz="0" w:space="0" w:color="auto"/>
        <w:right w:val="none" w:sz="0" w:space="0" w:color="auto"/>
      </w:divBdr>
    </w:div>
    <w:div w:id="1898661289">
      <w:bodyDiv w:val="1"/>
      <w:marLeft w:val="0"/>
      <w:marRight w:val="0"/>
      <w:marTop w:val="0"/>
      <w:marBottom w:val="0"/>
      <w:divBdr>
        <w:top w:val="none" w:sz="0" w:space="0" w:color="auto"/>
        <w:left w:val="none" w:sz="0" w:space="0" w:color="auto"/>
        <w:bottom w:val="none" w:sz="0" w:space="0" w:color="auto"/>
        <w:right w:val="none" w:sz="0" w:space="0" w:color="auto"/>
      </w:divBdr>
    </w:div>
    <w:div w:id="1902322704">
      <w:bodyDiv w:val="1"/>
      <w:marLeft w:val="0"/>
      <w:marRight w:val="0"/>
      <w:marTop w:val="0"/>
      <w:marBottom w:val="0"/>
      <w:divBdr>
        <w:top w:val="none" w:sz="0" w:space="0" w:color="auto"/>
        <w:left w:val="none" w:sz="0" w:space="0" w:color="auto"/>
        <w:bottom w:val="none" w:sz="0" w:space="0" w:color="auto"/>
        <w:right w:val="none" w:sz="0" w:space="0" w:color="auto"/>
      </w:divBdr>
    </w:div>
    <w:div w:id="1903979404">
      <w:bodyDiv w:val="1"/>
      <w:marLeft w:val="0"/>
      <w:marRight w:val="0"/>
      <w:marTop w:val="0"/>
      <w:marBottom w:val="0"/>
      <w:divBdr>
        <w:top w:val="none" w:sz="0" w:space="0" w:color="auto"/>
        <w:left w:val="none" w:sz="0" w:space="0" w:color="auto"/>
        <w:bottom w:val="none" w:sz="0" w:space="0" w:color="auto"/>
        <w:right w:val="none" w:sz="0" w:space="0" w:color="auto"/>
      </w:divBdr>
    </w:div>
    <w:div w:id="1905598441">
      <w:bodyDiv w:val="1"/>
      <w:marLeft w:val="0"/>
      <w:marRight w:val="0"/>
      <w:marTop w:val="0"/>
      <w:marBottom w:val="0"/>
      <w:divBdr>
        <w:top w:val="none" w:sz="0" w:space="0" w:color="auto"/>
        <w:left w:val="none" w:sz="0" w:space="0" w:color="auto"/>
        <w:bottom w:val="none" w:sz="0" w:space="0" w:color="auto"/>
        <w:right w:val="none" w:sz="0" w:space="0" w:color="auto"/>
      </w:divBdr>
    </w:div>
    <w:div w:id="1905949148">
      <w:bodyDiv w:val="1"/>
      <w:marLeft w:val="0"/>
      <w:marRight w:val="0"/>
      <w:marTop w:val="0"/>
      <w:marBottom w:val="0"/>
      <w:divBdr>
        <w:top w:val="none" w:sz="0" w:space="0" w:color="auto"/>
        <w:left w:val="none" w:sz="0" w:space="0" w:color="auto"/>
        <w:bottom w:val="none" w:sz="0" w:space="0" w:color="auto"/>
        <w:right w:val="none" w:sz="0" w:space="0" w:color="auto"/>
      </w:divBdr>
    </w:div>
    <w:div w:id="1908029873">
      <w:bodyDiv w:val="1"/>
      <w:marLeft w:val="0"/>
      <w:marRight w:val="0"/>
      <w:marTop w:val="0"/>
      <w:marBottom w:val="0"/>
      <w:divBdr>
        <w:top w:val="none" w:sz="0" w:space="0" w:color="auto"/>
        <w:left w:val="none" w:sz="0" w:space="0" w:color="auto"/>
        <w:bottom w:val="none" w:sz="0" w:space="0" w:color="auto"/>
        <w:right w:val="none" w:sz="0" w:space="0" w:color="auto"/>
      </w:divBdr>
    </w:div>
    <w:div w:id="1914390359">
      <w:bodyDiv w:val="1"/>
      <w:marLeft w:val="0"/>
      <w:marRight w:val="0"/>
      <w:marTop w:val="0"/>
      <w:marBottom w:val="0"/>
      <w:divBdr>
        <w:top w:val="none" w:sz="0" w:space="0" w:color="auto"/>
        <w:left w:val="none" w:sz="0" w:space="0" w:color="auto"/>
        <w:bottom w:val="none" w:sz="0" w:space="0" w:color="auto"/>
        <w:right w:val="none" w:sz="0" w:space="0" w:color="auto"/>
      </w:divBdr>
      <w:divsChild>
        <w:div w:id="628435610">
          <w:marLeft w:val="0"/>
          <w:marRight w:val="0"/>
          <w:marTop w:val="0"/>
          <w:marBottom w:val="0"/>
          <w:divBdr>
            <w:top w:val="none" w:sz="0" w:space="0" w:color="auto"/>
            <w:left w:val="none" w:sz="0" w:space="0" w:color="auto"/>
            <w:bottom w:val="none" w:sz="0" w:space="0" w:color="auto"/>
            <w:right w:val="none" w:sz="0" w:space="0" w:color="auto"/>
          </w:divBdr>
          <w:divsChild>
            <w:div w:id="1503012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4971575">
      <w:bodyDiv w:val="1"/>
      <w:marLeft w:val="0"/>
      <w:marRight w:val="0"/>
      <w:marTop w:val="0"/>
      <w:marBottom w:val="0"/>
      <w:divBdr>
        <w:top w:val="none" w:sz="0" w:space="0" w:color="auto"/>
        <w:left w:val="none" w:sz="0" w:space="0" w:color="auto"/>
        <w:bottom w:val="none" w:sz="0" w:space="0" w:color="auto"/>
        <w:right w:val="none" w:sz="0" w:space="0" w:color="auto"/>
      </w:divBdr>
      <w:divsChild>
        <w:div w:id="1662196841">
          <w:marLeft w:val="792"/>
          <w:marRight w:val="0"/>
          <w:marTop w:val="0"/>
          <w:marBottom w:val="0"/>
          <w:divBdr>
            <w:top w:val="none" w:sz="0" w:space="0" w:color="auto"/>
            <w:left w:val="none" w:sz="0" w:space="0" w:color="auto"/>
            <w:bottom w:val="none" w:sz="0" w:space="0" w:color="auto"/>
            <w:right w:val="none" w:sz="0" w:space="0" w:color="auto"/>
          </w:divBdr>
        </w:div>
      </w:divsChild>
    </w:div>
    <w:div w:id="1915969826">
      <w:bodyDiv w:val="1"/>
      <w:marLeft w:val="0"/>
      <w:marRight w:val="0"/>
      <w:marTop w:val="0"/>
      <w:marBottom w:val="0"/>
      <w:divBdr>
        <w:top w:val="none" w:sz="0" w:space="0" w:color="auto"/>
        <w:left w:val="none" w:sz="0" w:space="0" w:color="auto"/>
        <w:bottom w:val="none" w:sz="0" w:space="0" w:color="auto"/>
        <w:right w:val="none" w:sz="0" w:space="0" w:color="auto"/>
      </w:divBdr>
    </w:div>
    <w:div w:id="1916280465">
      <w:bodyDiv w:val="1"/>
      <w:marLeft w:val="0"/>
      <w:marRight w:val="0"/>
      <w:marTop w:val="0"/>
      <w:marBottom w:val="0"/>
      <w:divBdr>
        <w:top w:val="none" w:sz="0" w:space="0" w:color="auto"/>
        <w:left w:val="none" w:sz="0" w:space="0" w:color="auto"/>
        <w:bottom w:val="none" w:sz="0" w:space="0" w:color="auto"/>
        <w:right w:val="none" w:sz="0" w:space="0" w:color="auto"/>
      </w:divBdr>
    </w:div>
    <w:div w:id="1925605931">
      <w:bodyDiv w:val="1"/>
      <w:marLeft w:val="0"/>
      <w:marRight w:val="0"/>
      <w:marTop w:val="0"/>
      <w:marBottom w:val="0"/>
      <w:divBdr>
        <w:top w:val="none" w:sz="0" w:space="0" w:color="auto"/>
        <w:left w:val="none" w:sz="0" w:space="0" w:color="auto"/>
        <w:bottom w:val="none" w:sz="0" w:space="0" w:color="auto"/>
        <w:right w:val="none" w:sz="0" w:space="0" w:color="auto"/>
      </w:divBdr>
    </w:div>
    <w:div w:id="1926721334">
      <w:bodyDiv w:val="1"/>
      <w:marLeft w:val="0"/>
      <w:marRight w:val="0"/>
      <w:marTop w:val="0"/>
      <w:marBottom w:val="0"/>
      <w:divBdr>
        <w:top w:val="none" w:sz="0" w:space="0" w:color="auto"/>
        <w:left w:val="none" w:sz="0" w:space="0" w:color="auto"/>
        <w:bottom w:val="none" w:sz="0" w:space="0" w:color="auto"/>
        <w:right w:val="none" w:sz="0" w:space="0" w:color="auto"/>
      </w:divBdr>
      <w:divsChild>
        <w:div w:id="358044012">
          <w:marLeft w:val="0"/>
          <w:marRight w:val="0"/>
          <w:marTop w:val="0"/>
          <w:marBottom w:val="0"/>
          <w:divBdr>
            <w:top w:val="none" w:sz="0" w:space="0" w:color="auto"/>
            <w:left w:val="none" w:sz="0" w:space="0" w:color="auto"/>
            <w:bottom w:val="none" w:sz="0" w:space="0" w:color="auto"/>
            <w:right w:val="none" w:sz="0" w:space="0" w:color="auto"/>
          </w:divBdr>
          <w:divsChild>
            <w:div w:id="2144224448">
              <w:marLeft w:val="0"/>
              <w:marRight w:val="0"/>
              <w:marTop w:val="0"/>
              <w:marBottom w:val="0"/>
              <w:divBdr>
                <w:top w:val="none" w:sz="0" w:space="0" w:color="auto"/>
                <w:left w:val="none" w:sz="0" w:space="0" w:color="auto"/>
                <w:bottom w:val="none" w:sz="0" w:space="0" w:color="auto"/>
                <w:right w:val="none" w:sz="0" w:space="0" w:color="auto"/>
              </w:divBdr>
              <w:divsChild>
                <w:div w:id="1021972014">
                  <w:marLeft w:val="0"/>
                  <w:marRight w:val="0"/>
                  <w:marTop w:val="0"/>
                  <w:marBottom w:val="0"/>
                  <w:divBdr>
                    <w:top w:val="none" w:sz="0" w:space="0" w:color="auto"/>
                    <w:left w:val="none" w:sz="0" w:space="0" w:color="auto"/>
                    <w:bottom w:val="none" w:sz="0" w:space="0" w:color="auto"/>
                    <w:right w:val="none" w:sz="0" w:space="0" w:color="auto"/>
                  </w:divBdr>
                  <w:divsChild>
                    <w:div w:id="1756854709">
                      <w:marLeft w:val="0"/>
                      <w:marRight w:val="0"/>
                      <w:marTop w:val="0"/>
                      <w:marBottom w:val="0"/>
                      <w:divBdr>
                        <w:top w:val="none" w:sz="0" w:space="0" w:color="auto"/>
                        <w:left w:val="none" w:sz="0" w:space="0" w:color="auto"/>
                        <w:bottom w:val="none" w:sz="0" w:space="0" w:color="auto"/>
                        <w:right w:val="none" w:sz="0" w:space="0" w:color="auto"/>
                      </w:divBdr>
                      <w:divsChild>
                        <w:div w:id="2012219390">
                          <w:marLeft w:val="0"/>
                          <w:marRight w:val="0"/>
                          <w:marTop w:val="0"/>
                          <w:marBottom w:val="0"/>
                          <w:divBdr>
                            <w:top w:val="none" w:sz="0" w:space="0" w:color="auto"/>
                            <w:left w:val="none" w:sz="0" w:space="0" w:color="auto"/>
                            <w:bottom w:val="none" w:sz="0" w:space="0" w:color="auto"/>
                            <w:right w:val="none" w:sz="0" w:space="0" w:color="auto"/>
                          </w:divBdr>
                          <w:divsChild>
                            <w:div w:id="2108765171">
                              <w:marLeft w:val="0"/>
                              <w:marRight w:val="0"/>
                              <w:marTop w:val="0"/>
                              <w:marBottom w:val="0"/>
                              <w:divBdr>
                                <w:top w:val="none" w:sz="0" w:space="0" w:color="auto"/>
                                <w:left w:val="none" w:sz="0" w:space="0" w:color="auto"/>
                                <w:bottom w:val="none" w:sz="0" w:space="0" w:color="auto"/>
                                <w:right w:val="none" w:sz="0" w:space="0" w:color="auto"/>
                              </w:divBdr>
                              <w:divsChild>
                                <w:div w:id="1340549209">
                                  <w:marLeft w:val="0"/>
                                  <w:marRight w:val="0"/>
                                  <w:marTop w:val="0"/>
                                  <w:marBottom w:val="0"/>
                                  <w:divBdr>
                                    <w:top w:val="none" w:sz="0" w:space="0" w:color="auto"/>
                                    <w:left w:val="none" w:sz="0" w:space="0" w:color="auto"/>
                                    <w:bottom w:val="none" w:sz="0" w:space="0" w:color="auto"/>
                                    <w:right w:val="none" w:sz="0" w:space="0" w:color="auto"/>
                                  </w:divBdr>
                                  <w:divsChild>
                                    <w:div w:id="1953318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0354792">
                          <w:marLeft w:val="0"/>
                          <w:marRight w:val="0"/>
                          <w:marTop w:val="0"/>
                          <w:marBottom w:val="0"/>
                          <w:divBdr>
                            <w:top w:val="none" w:sz="0" w:space="0" w:color="auto"/>
                            <w:left w:val="none" w:sz="0" w:space="0" w:color="auto"/>
                            <w:bottom w:val="none" w:sz="0" w:space="0" w:color="auto"/>
                            <w:right w:val="none" w:sz="0" w:space="0" w:color="auto"/>
                          </w:divBdr>
                          <w:divsChild>
                            <w:div w:id="1477189174">
                              <w:marLeft w:val="0"/>
                              <w:marRight w:val="0"/>
                              <w:marTop w:val="0"/>
                              <w:marBottom w:val="0"/>
                              <w:divBdr>
                                <w:top w:val="none" w:sz="0" w:space="0" w:color="auto"/>
                                <w:left w:val="none" w:sz="0" w:space="0" w:color="auto"/>
                                <w:bottom w:val="none" w:sz="0" w:space="0" w:color="auto"/>
                                <w:right w:val="none" w:sz="0" w:space="0" w:color="auto"/>
                              </w:divBdr>
                              <w:divsChild>
                                <w:div w:id="2075857877">
                                  <w:marLeft w:val="0"/>
                                  <w:marRight w:val="0"/>
                                  <w:marTop w:val="0"/>
                                  <w:marBottom w:val="0"/>
                                  <w:divBdr>
                                    <w:top w:val="none" w:sz="0" w:space="0" w:color="auto"/>
                                    <w:left w:val="none" w:sz="0" w:space="0" w:color="auto"/>
                                    <w:bottom w:val="none" w:sz="0" w:space="0" w:color="auto"/>
                                    <w:right w:val="none" w:sz="0" w:space="0" w:color="auto"/>
                                  </w:divBdr>
                                  <w:divsChild>
                                    <w:div w:id="695815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80669259">
          <w:marLeft w:val="0"/>
          <w:marRight w:val="0"/>
          <w:marTop w:val="0"/>
          <w:marBottom w:val="0"/>
          <w:divBdr>
            <w:top w:val="none" w:sz="0" w:space="0" w:color="auto"/>
            <w:left w:val="none" w:sz="0" w:space="0" w:color="auto"/>
            <w:bottom w:val="none" w:sz="0" w:space="0" w:color="auto"/>
            <w:right w:val="none" w:sz="0" w:space="0" w:color="auto"/>
          </w:divBdr>
          <w:divsChild>
            <w:div w:id="92365212">
              <w:marLeft w:val="0"/>
              <w:marRight w:val="0"/>
              <w:marTop w:val="0"/>
              <w:marBottom w:val="0"/>
              <w:divBdr>
                <w:top w:val="none" w:sz="0" w:space="0" w:color="auto"/>
                <w:left w:val="none" w:sz="0" w:space="0" w:color="auto"/>
                <w:bottom w:val="none" w:sz="0" w:space="0" w:color="auto"/>
                <w:right w:val="none" w:sz="0" w:space="0" w:color="auto"/>
              </w:divBdr>
              <w:divsChild>
                <w:div w:id="1992977763">
                  <w:marLeft w:val="0"/>
                  <w:marRight w:val="0"/>
                  <w:marTop w:val="0"/>
                  <w:marBottom w:val="0"/>
                  <w:divBdr>
                    <w:top w:val="none" w:sz="0" w:space="0" w:color="auto"/>
                    <w:left w:val="none" w:sz="0" w:space="0" w:color="auto"/>
                    <w:bottom w:val="none" w:sz="0" w:space="0" w:color="auto"/>
                    <w:right w:val="none" w:sz="0" w:space="0" w:color="auto"/>
                  </w:divBdr>
                  <w:divsChild>
                    <w:div w:id="832795365">
                      <w:marLeft w:val="0"/>
                      <w:marRight w:val="0"/>
                      <w:marTop w:val="0"/>
                      <w:marBottom w:val="0"/>
                      <w:divBdr>
                        <w:top w:val="none" w:sz="0" w:space="0" w:color="auto"/>
                        <w:left w:val="none" w:sz="0" w:space="0" w:color="auto"/>
                        <w:bottom w:val="none" w:sz="0" w:space="0" w:color="auto"/>
                        <w:right w:val="none" w:sz="0" w:space="0" w:color="auto"/>
                      </w:divBdr>
                      <w:divsChild>
                        <w:div w:id="1788114827">
                          <w:marLeft w:val="0"/>
                          <w:marRight w:val="0"/>
                          <w:marTop w:val="0"/>
                          <w:marBottom w:val="0"/>
                          <w:divBdr>
                            <w:top w:val="none" w:sz="0" w:space="0" w:color="auto"/>
                            <w:left w:val="none" w:sz="0" w:space="0" w:color="auto"/>
                            <w:bottom w:val="none" w:sz="0" w:space="0" w:color="auto"/>
                            <w:right w:val="none" w:sz="0" w:space="0" w:color="auto"/>
                          </w:divBdr>
                          <w:divsChild>
                            <w:div w:id="1807820208">
                              <w:marLeft w:val="0"/>
                              <w:marRight w:val="0"/>
                              <w:marTop w:val="0"/>
                              <w:marBottom w:val="0"/>
                              <w:divBdr>
                                <w:top w:val="none" w:sz="0" w:space="0" w:color="auto"/>
                                <w:left w:val="none" w:sz="0" w:space="0" w:color="auto"/>
                                <w:bottom w:val="none" w:sz="0" w:space="0" w:color="auto"/>
                                <w:right w:val="none" w:sz="0" w:space="0" w:color="auto"/>
                              </w:divBdr>
                              <w:divsChild>
                                <w:div w:id="895749711">
                                  <w:marLeft w:val="0"/>
                                  <w:marRight w:val="0"/>
                                  <w:marTop w:val="0"/>
                                  <w:marBottom w:val="0"/>
                                  <w:divBdr>
                                    <w:top w:val="none" w:sz="0" w:space="0" w:color="auto"/>
                                    <w:left w:val="none" w:sz="0" w:space="0" w:color="auto"/>
                                    <w:bottom w:val="none" w:sz="0" w:space="0" w:color="auto"/>
                                    <w:right w:val="none" w:sz="0" w:space="0" w:color="auto"/>
                                  </w:divBdr>
                                  <w:divsChild>
                                    <w:div w:id="1596397854">
                                      <w:marLeft w:val="0"/>
                                      <w:marRight w:val="0"/>
                                      <w:marTop w:val="0"/>
                                      <w:marBottom w:val="0"/>
                                      <w:divBdr>
                                        <w:top w:val="none" w:sz="0" w:space="0" w:color="auto"/>
                                        <w:left w:val="none" w:sz="0" w:space="0" w:color="auto"/>
                                        <w:bottom w:val="none" w:sz="0" w:space="0" w:color="auto"/>
                                        <w:right w:val="none" w:sz="0" w:space="0" w:color="auto"/>
                                      </w:divBdr>
                                      <w:divsChild>
                                        <w:div w:id="860702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30117721">
      <w:bodyDiv w:val="1"/>
      <w:marLeft w:val="0"/>
      <w:marRight w:val="0"/>
      <w:marTop w:val="0"/>
      <w:marBottom w:val="0"/>
      <w:divBdr>
        <w:top w:val="none" w:sz="0" w:space="0" w:color="auto"/>
        <w:left w:val="none" w:sz="0" w:space="0" w:color="auto"/>
        <w:bottom w:val="none" w:sz="0" w:space="0" w:color="auto"/>
        <w:right w:val="none" w:sz="0" w:space="0" w:color="auto"/>
      </w:divBdr>
    </w:div>
    <w:div w:id="1932740722">
      <w:bodyDiv w:val="1"/>
      <w:marLeft w:val="0"/>
      <w:marRight w:val="0"/>
      <w:marTop w:val="0"/>
      <w:marBottom w:val="0"/>
      <w:divBdr>
        <w:top w:val="none" w:sz="0" w:space="0" w:color="auto"/>
        <w:left w:val="none" w:sz="0" w:space="0" w:color="auto"/>
        <w:bottom w:val="none" w:sz="0" w:space="0" w:color="auto"/>
        <w:right w:val="none" w:sz="0" w:space="0" w:color="auto"/>
      </w:divBdr>
    </w:div>
    <w:div w:id="1933929901">
      <w:bodyDiv w:val="1"/>
      <w:marLeft w:val="0"/>
      <w:marRight w:val="0"/>
      <w:marTop w:val="0"/>
      <w:marBottom w:val="0"/>
      <w:divBdr>
        <w:top w:val="none" w:sz="0" w:space="0" w:color="auto"/>
        <w:left w:val="none" w:sz="0" w:space="0" w:color="auto"/>
        <w:bottom w:val="none" w:sz="0" w:space="0" w:color="auto"/>
        <w:right w:val="none" w:sz="0" w:space="0" w:color="auto"/>
      </w:divBdr>
      <w:divsChild>
        <w:div w:id="244845865">
          <w:marLeft w:val="0"/>
          <w:marRight w:val="0"/>
          <w:marTop w:val="0"/>
          <w:marBottom w:val="0"/>
          <w:divBdr>
            <w:top w:val="single" w:sz="2" w:space="0" w:color="auto"/>
            <w:left w:val="single" w:sz="2" w:space="0" w:color="auto"/>
            <w:bottom w:val="single" w:sz="6" w:space="0" w:color="auto"/>
            <w:right w:val="single" w:sz="2" w:space="0" w:color="auto"/>
          </w:divBdr>
          <w:divsChild>
            <w:div w:id="1463040398">
              <w:marLeft w:val="0"/>
              <w:marRight w:val="0"/>
              <w:marTop w:val="100"/>
              <w:marBottom w:val="100"/>
              <w:divBdr>
                <w:top w:val="single" w:sz="2" w:space="0" w:color="D9D9E3"/>
                <w:left w:val="single" w:sz="2" w:space="0" w:color="D9D9E3"/>
                <w:bottom w:val="single" w:sz="2" w:space="0" w:color="D9D9E3"/>
                <w:right w:val="single" w:sz="2" w:space="0" w:color="D9D9E3"/>
              </w:divBdr>
              <w:divsChild>
                <w:div w:id="1362514502">
                  <w:marLeft w:val="0"/>
                  <w:marRight w:val="0"/>
                  <w:marTop w:val="0"/>
                  <w:marBottom w:val="0"/>
                  <w:divBdr>
                    <w:top w:val="single" w:sz="2" w:space="0" w:color="D9D9E3"/>
                    <w:left w:val="single" w:sz="2" w:space="0" w:color="D9D9E3"/>
                    <w:bottom w:val="single" w:sz="2" w:space="0" w:color="D9D9E3"/>
                    <w:right w:val="single" w:sz="2" w:space="0" w:color="D9D9E3"/>
                  </w:divBdr>
                  <w:divsChild>
                    <w:div w:id="2115131730">
                      <w:marLeft w:val="0"/>
                      <w:marRight w:val="0"/>
                      <w:marTop w:val="0"/>
                      <w:marBottom w:val="0"/>
                      <w:divBdr>
                        <w:top w:val="single" w:sz="2" w:space="0" w:color="D9D9E3"/>
                        <w:left w:val="single" w:sz="2" w:space="0" w:color="D9D9E3"/>
                        <w:bottom w:val="single" w:sz="2" w:space="0" w:color="D9D9E3"/>
                        <w:right w:val="single" w:sz="2" w:space="0" w:color="D9D9E3"/>
                      </w:divBdr>
                      <w:divsChild>
                        <w:div w:id="1646928641">
                          <w:marLeft w:val="0"/>
                          <w:marRight w:val="0"/>
                          <w:marTop w:val="0"/>
                          <w:marBottom w:val="0"/>
                          <w:divBdr>
                            <w:top w:val="single" w:sz="2" w:space="0" w:color="D9D9E3"/>
                            <w:left w:val="single" w:sz="2" w:space="0" w:color="D9D9E3"/>
                            <w:bottom w:val="single" w:sz="2" w:space="0" w:color="D9D9E3"/>
                            <w:right w:val="single" w:sz="2" w:space="0" w:color="D9D9E3"/>
                          </w:divBdr>
                          <w:divsChild>
                            <w:div w:id="14596464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37975568">
      <w:bodyDiv w:val="1"/>
      <w:marLeft w:val="0"/>
      <w:marRight w:val="0"/>
      <w:marTop w:val="0"/>
      <w:marBottom w:val="0"/>
      <w:divBdr>
        <w:top w:val="none" w:sz="0" w:space="0" w:color="auto"/>
        <w:left w:val="none" w:sz="0" w:space="0" w:color="auto"/>
        <w:bottom w:val="none" w:sz="0" w:space="0" w:color="auto"/>
        <w:right w:val="none" w:sz="0" w:space="0" w:color="auto"/>
      </w:divBdr>
    </w:div>
    <w:div w:id="1944536817">
      <w:bodyDiv w:val="1"/>
      <w:marLeft w:val="0"/>
      <w:marRight w:val="0"/>
      <w:marTop w:val="0"/>
      <w:marBottom w:val="0"/>
      <w:divBdr>
        <w:top w:val="none" w:sz="0" w:space="0" w:color="auto"/>
        <w:left w:val="none" w:sz="0" w:space="0" w:color="auto"/>
        <w:bottom w:val="none" w:sz="0" w:space="0" w:color="auto"/>
        <w:right w:val="none" w:sz="0" w:space="0" w:color="auto"/>
      </w:divBdr>
    </w:div>
    <w:div w:id="1946184706">
      <w:bodyDiv w:val="1"/>
      <w:marLeft w:val="0"/>
      <w:marRight w:val="0"/>
      <w:marTop w:val="0"/>
      <w:marBottom w:val="0"/>
      <w:divBdr>
        <w:top w:val="none" w:sz="0" w:space="0" w:color="auto"/>
        <w:left w:val="none" w:sz="0" w:space="0" w:color="auto"/>
        <w:bottom w:val="none" w:sz="0" w:space="0" w:color="auto"/>
        <w:right w:val="none" w:sz="0" w:space="0" w:color="auto"/>
      </w:divBdr>
    </w:div>
    <w:div w:id="1950814417">
      <w:bodyDiv w:val="1"/>
      <w:marLeft w:val="0"/>
      <w:marRight w:val="0"/>
      <w:marTop w:val="0"/>
      <w:marBottom w:val="0"/>
      <w:divBdr>
        <w:top w:val="none" w:sz="0" w:space="0" w:color="auto"/>
        <w:left w:val="none" w:sz="0" w:space="0" w:color="auto"/>
        <w:bottom w:val="none" w:sz="0" w:space="0" w:color="auto"/>
        <w:right w:val="none" w:sz="0" w:space="0" w:color="auto"/>
      </w:divBdr>
    </w:div>
    <w:div w:id="1951474254">
      <w:bodyDiv w:val="1"/>
      <w:marLeft w:val="0"/>
      <w:marRight w:val="0"/>
      <w:marTop w:val="0"/>
      <w:marBottom w:val="0"/>
      <w:divBdr>
        <w:top w:val="none" w:sz="0" w:space="0" w:color="auto"/>
        <w:left w:val="none" w:sz="0" w:space="0" w:color="auto"/>
        <w:bottom w:val="none" w:sz="0" w:space="0" w:color="auto"/>
        <w:right w:val="none" w:sz="0" w:space="0" w:color="auto"/>
      </w:divBdr>
      <w:divsChild>
        <w:div w:id="9797503">
          <w:marLeft w:val="0"/>
          <w:marRight w:val="0"/>
          <w:marTop w:val="0"/>
          <w:marBottom w:val="0"/>
          <w:divBdr>
            <w:top w:val="single" w:sz="2" w:space="0" w:color="D9D9E3"/>
            <w:left w:val="single" w:sz="2" w:space="0" w:color="D9D9E3"/>
            <w:bottom w:val="single" w:sz="2" w:space="0" w:color="D9D9E3"/>
            <w:right w:val="single" w:sz="2" w:space="0" w:color="D9D9E3"/>
          </w:divBdr>
          <w:divsChild>
            <w:div w:id="1053307694">
              <w:marLeft w:val="0"/>
              <w:marRight w:val="0"/>
              <w:marTop w:val="0"/>
              <w:marBottom w:val="0"/>
              <w:divBdr>
                <w:top w:val="single" w:sz="2" w:space="0" w:color="D9D9E3"/>
                <w:left w:val="single" w:sz="2" w:space="0" w:color="D9D9E3"/>
                <w:bottom w:val="single" w:sz="2" w:space="0" w:color="D9D9E3"/>
                <w:right w:val="single" w:sz="2" w:space="0" w:color="D9D9E3"/>
              </w:divBdr>
              <w:divsChild>
                <w:div w:id="822234229">
                  <w:marLeft w:val="0"/>
                  <w:marRight w:val="0"/>
                  <w:marTop w:val="0"/>
                  <w:marBottom w:val="0"/>
                  <w:divBdr>
                    <w:top w:val="single" w:sz="2" w:space="0" w:color="D9D9E3"/>
                    <w:left w:val="single" w:sz="2" w:space="0" w:color="D9D9E3"/>
                    <w:bottom w:val="single" w:sz="2" w:space="0" w:color="D9D9E3"/>
                    <w:right w:val="single" w:sz="2" w:space="0" w:color="D9D9E3"/>
                  </w:divBdr>
                  <w:divsChild>
                    <w:div w:id="1018770270">
                      <w:marLeft w:val="0"/>
                      <w:marRight w:val="0"/>
                      <w:marTop w:val="0"/>
                      <w:marBottom w:val="0"/>
                      <w:divBdr>
                        <w:top w:val="single" w:sz="2" w:space="0" w:color="D9D9E3"/>
                        <w:left w:val="single" w:sz="2" w:space="0" w:color="D9D9E3"/>
                        <w:bottom w:val="single" w:sz="2" w:space="0" w:color="D9D9E3"/>
                        <w:right w:val="single" w:sz="2" w:space="0" w:color="D9D9E3"/>
                      </w:divBdr>
                      <w:divsChild>
                        <w:div w:id="1630014653">
                          <w:marLeft w:val="0"/>
                          <w:marRight w:val="0"/>
                          <w:marTop w:val="0"/>
                          <w:marBottom w:val="0"/>
                          <w:divBdr>
                            <w:top w:val="none" w:sz="0" w:space="0" w:color="auto"/>
                            <w:left w:val="none" w:sz="0" w:space="0" w:color="auto"/>
                            <w:bottom w:val="none" w:sz="0" w:space="0" w:color="auto"/>
                            <w:right w:val="none" w:sz="0" w:space="0" w:color="auto"/>
                          </w:divBdr>
                          <w:divsChild>
                            <w:div w:id="1957984761">
                              <w:marLeft w:val="0"/>
                              <w:marRight w:val="0"/>
                              <w:marTop w:val="100"/>
                              <w:marBottom w:val="100"/>
                              <w:divBdr>
                                <w:top w:val="single" w:sz="2" w:space="0" w:color="D9D9E3"/>
                                <w:left w:val="single" w:sz="2" w:space="0" w:color="D9D9E3"/>
                                <w:bottom w:val="single" w:sz="2" w:space="0" w:color="D9D9E3"/>
                                <w:right w:val="single" w:sz="2" w:space="0" w:color="D9D9E3"/>
                              </w:divBdr>
                              <w:divsChild>
                                <w:div w:id="61224880">
                                  <w:marLeft w:val="0"/>
                                  <w:marRight w:val="0"/>
                                  <w:marTop w:val="0"/>
                                  <w:marBottom w:val="0"/>
                                  <w:divBdr>
                                    <w:top w:val="single" w:sz="2" w:space="0" w:color="D9D9E3"/>
                                    <w:left w:val="single" w:sz="2" w:space="0" w:color="D9D9E3"/>
                                    <w:bottom w:val="single" w:sz="2" w:space="0" w:color="D9D9E3"/>
                                    <w:right w:val="single" w:sz="2" w:space="0" w:color="D9D9E3"/>
                                  </w:divBdr>
                                  <w:divsChild>
                                    <w:div w:id="694887940">
                                      <w:marLeft w:val="0"/>
                                      <w:marRight w:val="0"/>
                                      <w:marTop w:val="0"/>
                                      <w:marBottom w:val="0"/>
                                      <w:divBdr>
                                        <w:top w:val="single" w:sz="2" w:space="0" w:color="D9D9E3"/>
                                        <w:left w:val="single" w:sz="2" w:space="0" w:color="D9D9E3"/>
                                        <w:bottom w:val="single" w:sz="2" w:space="0" w:color="D9D9E3"/>
                                        <w:right w:val="single" w:sz="2" w:space="0" w:color="D9D9E3"/>
                                      </w:divBdr>
                                      <w:divsChild>
                                        <w:div w:id="1850484760">
                                          <w:marLeft w:val="0"/>
                                          <w:marRight w:val="0"/>
                                          <w:marTop w:val="0"/>
                                          <w:marBottom w:val="0"/>
                                          <w:divBdr>
                                            <w:top w:val="single" w:sz="2" w:space="0" w:color="D9D9E3"/>
                                            <w:left w:val="single" w:sz="2" w:space="0" w:color="D9D9E3"/>
                                            <w:bottom w:val="single" w:sz="2" w:space="0" w:color="D9D9E3"/>
                                            <w:right w:val="single" w:sz="2" w:space="0" w:color="D9D9E3"/>
                                          </w:divBdr>
                                          <w:divsChild>
                                            <w:div w:id="1390029883">
                                              <w:marLeft w:val="0"/>
                                              <w:marRight w:val="0"/>
                                              <w:marTop w:val="0"/>
                                              <w:marBottom w:val="0"/>
                                              <w:divBdr>
                                                <w:top w:val="single" w:sz="2" w:space="0" w:color="D9D9E3"/>
                                                <w:left w:val="single" w:sz="2" w:space="0" w:color="D9D9E3"/>
                                                <w:bottom w:val="single" w:sz="2" w:space="0" w:color="D9D9E3"/>
                                                <w:right w:val="single" w:sz="2" w:space="0" w:color="D9D9E3"/>
                                              </w:divBdr>
                                              <w:divsChild>
                                                <w:div w:id="1066611394">
                                                  <w:marLeft w:val="0"/>
                                                  <w:marRight w:val="0"/>
                                                  <w:marTop w:val="0"/>
                                                  <w:marBottom w:val="0"/>
                                                  <w:divBdr>
                                                    <w:top w:val="single" w:sz="2" w:space="0" w:color="D9D9E3"/>
                                                    <w:left w:val="single" w:sz="2" w:space="0" w:color="D9D9E3"/>
                                                    <w:bottom w:val="single" w:sz="2" w:space="0" w:color="D9D9E3"/>
                                                    <w:right w:val="single" w:sz="2" w:space="0" w:color="D9D9E3"/>
                                                  </w:divBdr>
                                                  <w:divsChild>
                                                    <w:div w:id="2951135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74053112">
          <w:marLeft w:val="0"/>
          <w:marRight w:val="0"/>
          <w:marTop w:val="0"/>
          <w:marBottom w:val="0"/>
          <w:divBdr>
            <w:top w:val="none" w:sz="0" w:space="0" w:color="auto"/>
            <w:left w:val="none" w:sz="0" w:space="0" w:color="auto"/>
            <w:bottom w:val="none" w:sz="0" w:space="0" w:color="auto"/>
            <w:right w:val="none" w:sz="0" w:space="0" w:color="auto"/>
          </w:divBdr>
        </w:div>
      </w:divsChild>
    </w:div>
    <w:div w:id="1952664129">
      <w:bodyDiv w:val="1"/>
      <w:marLeft w:val="0"/>
      <w:marRight w:val="0"/>
      <w:marTop w:val="0"/>
      <w:marBottom w:val="0"/>
      <w:divBdr>
        <w:top w:val="none" w:sz="0" w:space="0" w:color="auto"/>
        <w:left w:val="none" w:sz="0" w:space="0" w:color="auto"/>
        <w:bottom w:val="none" w:sz="0" w:space="0" w:color="auto"/>
        <w:right w:val="none" w:sz="0" w:space="0" w:color="auto"/>
      </w:divBdr>
    </w:div>
    <w:div w:id="1958104008">
      <w:bodyDiv w:val="1"/>
      <w:marLeft w:val="0"/>
      <w:marRight w:val="0"/>
      <w:marTop w:val="0"/>
      <w:marBottom w:val="0"/>
      <w:divBdr>
        <w:top w:val="none" w:sz="0" w:space="0" w:color="auto"/>
        <w:left w:val="none" w:sz="0" w:space="0" w:color="auto"/>
        <w:bottom w:val="none" w:sz="0" w:space="0" w:color="auto"/>
        <w:right w:val="none" w:sz="0" w:space="0" w:color="auto"/>
      </w:divBdr>
    </w:div>
    <w:div w:id="1964263331">
      <w:bodyDiv w:val="1"/>
      <w:marLeft w:val="0"/>
      <w:marRight w:val="0"/>
      <w:marTop w:val="0"/>
      <w:marBottom w:val="0"/>
      <w:divBdr>
        <w:top w:val="none" w:sz="0" w:space="0" w:color="auto"/>
        <w:left w:val="none" w:sz="0" w:space="0" w:color="auto"/>
        <w:bottom w:val="none" w:sz="0" w:space="0" w:color="auto"/>
        <w:right w:val="none" w:sz="0" w:space="0" w:color="auto"/>
      </w:divBdr>
    </w:div>
    <w:div w:id="1966303654">
      <w:bodyDiv w:val="1"/>
      <w:marLeft w:val="0"/>
      <w:marRight w:val="0"/>
      <w:marTop w:val="0"/>
      <w:marBottom w:val="0"/>
      <w:divBdr>
        <w:top w:val="none" w:sz="0" w:space="0" w:color="auto"/>
        <w:left w:val="none" w:sz="0" w:space="0" w:color="auto"/>
        <w:bottom w:val="none" w:sz="0" w:space="0" w:color="auto"/>
        <w:right w:val="none" w:sz="0" w:space="0" w:color="auto"/>
      </w:divBdr>
    </w:div>
    <w:div w:id="1975019951">
      <w:bodyDiv w:val="1"/>
      <w:marLeft w:val="0"/>
      <w:marRight w:val="0"/>
      <w:marTop w:val="0"/>
      <w:marBottom w:val="0"/>
      <w:divBdr>
        <w:top w:val="none" w:sz="0" w:space="0" w:color="auto"/>
        <w:left w:val="none" w:sz="0" w:space="0" w:color="auto"/>
        <w:bottom w:val="none" w:sz="0" w:space="0" w:color="auto"/>
        <w:right w:val="none" w:sz="0" w:space="0" w:color="auto"/>
      </w:divBdr>
    </w:div>
    <w:div w:id="1975788949">
      <w:bodyDiv w:val="1"/>
      <w:marLeft w:val="0"/>
      <w:marRight w:val="0"/>
      <w:marTop w:val="0"/>
      <w:marBottom w:val="0"/>
      <w:divBdr>
        <w:top w:val="none" w:sz="0" w:space="0" w:color="auto"/>
        <w:left w:val="none" w:sz="0" w:space="0" w:color="auto"/>
        <w:bottom w:val="none" w:sz="0" w:space="0" w:color="auto"/>
        <w:right w:val="none" w:sz="0" w:space="0" w:color="auto"/>
      </w:divBdr>
      <w:divsChild>
        <w:div w:id="1858032225">
          <w:marLeft w:val="0"/>
          <w:marRight w:val="0"/>
          <w:marTop w:val="0"/>
          <w:marBottom w:val="0"/>
          <w:divBdr>
            <w:top w:val="none" w:sz="0" w:space="0" w:color="auto"/>
            <w:left w:val="none" w:sz="0" w:space="0" w:color="auto"/>
            <w:bottom w:val="none" w:sz="0" w:space="0" w:color="auto"/>
            <w:right w:val="none" w:sz="0" w:space="0" w:color="auto"/>
          </w:divBdr>
          <w:divsChild>
            <w:div w:id="1227913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6328241">
      <w:bodyDiv w:val="1"/>
      <w:marLeft w:val="0"/>
      <w:marRight w:val="0"/>
      <w:marTop w:val="0"/>
      <w:marBottom w:val="0"/>
      <w:divBdr>
        <w:top w:val="none" w:sz="0" w:space="0" w:color="auto"/>
        <w:left w:val="none" w:sz="0" w:space="0" w:color="auto"/>
        <w:bottom w:val="none" w:sz="0" w:space="0" w:color="auto"/>
        <w:right w:val="none" w:sz="0" w:space="0" w:color="auto"/>
      </w:divBdr>
    </w:div>
    <w:div w:id="1979215178">
      <w:bodyDiv w:val="1"/>
      <w:marLeft w:val="0"/>
      <w:marRight w:val="0"/>
      <w:marTop w:val="0"/>
      <w:marBottom w:val="0"/>
      <w:divBdr>
        <w:top w:val="none" w:sz="0" w:space="0" w:color="auto"/>
        <w:left w:val="none" w:sz="0" w:space="0" w:color="auto"/>
        <w:bottom w:val="none" w:sz="0" w:space="0" w:color="auto"/>
        <w:right w:val="none" w:sz="0" w:space="0" w:color="auto"/>
      </w:divBdr>
    </w:div>
    <w:div w:id="1981573450">
      <w:bodyDiv w:val="1"/>
      <w:marLeft w:val="0"/>
      <w:marRight w:val="0"/>
      <w:marTop w:val="0"/>
      <w:marBottom w:val="0"/>
      <w:divBdr>
        <w:top w:val="none" w:sz="0" w:space="0" w:color="auto"/>
        <w:left w:val="none" w:sz="0" w:space="0" w:color="auto"/>
        <w:bottom w:val="none" w:sz="0" w:space="0" w:color="auto"/>
        <w:right w:val="none" w:sz="0" w:space="0" w:color="auto"/>
      </w:divBdr>
    </w:div>
    <w:div w:id="1982728207">
      <w:bodyDiv w:val="1"/>
      <w:marLeft w:val="0"/>
      <w:marRight w:val="0"/>
      <w:marTop w:val="0"/>
      <w:marBottom w:val="0"/>
      <w:divBdr>
        <w:top w:val="none" w:sz="0" w:space="0" w:color="auto"/>
        <w:left w:val="none" w:sz="0" w:space="0" w:color="auto"/>
        <w:bottom w:val="none" w:sz="0" w:space="0" w:color="auto"/>
        <w:right w:val="none" w:sz="0" w:space="0" w:color="auto"/>
      </w:divBdr>
    </w:div>
    <w:div w:id="1982879271">
      <w:bodyDiv w:val="1"/>
      <w:marLeft w:val="0"/>
      <w:marRight w:val="0"/>
      <w:marTop w:val="0"/>
      <w:marBottom w:val="0"/>
      <w:divBdr>
        <w:top w:val="none" w:sz="0" w:space="0" w:color="auto"/>
        <w:left w:val="none" w:sz="0" w:space="0" w:color="auto"/>
        <w:bottom w:val="none" w:sz="0" w:space="0" w:color="auto"/>
        <w:right w:val="none" w:sz="0" w:space="0" w:color="auto"/>
      </w:divBdr>
    </w:div>
    <w:div w:id="1986624330">
      <w:bodyDiv w:val="1"/>
      <w:marLeft w:val="0"/>
      <w:marRight w:val="0"/>
      <w:marTop w:val="0"/>
      <w:marBottom w:val="0"/>
      <w:divBdr>
        <w:top w:val="none" w:sz="0" w:space="0" w:color="auto"/>
        <w:left w:val="none" w:sz="0" w:space="0" w:color="auto"/>
        <w:bottom w:val="none" w:sz="0" w:space="0" w:color="auto"/>
        <w:right w:val="none" w:sz="0" w:space="0" w:color="auto"/>
      </w:divBdr>
      <w:divsChild>
        <w:div w:id="1662931600">
          <w:marLeft w:val="0"/>
          <w:marRight w:val="0"/>
          <w:marTop w:val="0"/>
          <w:marBottom w:val="0"/>
          <w:divBdr>
            <w:top w:val="none" w:sz="0" w:space="0" w:color="auto"/>
            <w:left w:val="none" w:sz="0" w:space="0" w:color="auto"/>
            <w:bottom w:val="none" w:sz="0" w:space="0" w:color="auto"/>
            <w:right w:val="none" w:sz="0" w:space="0" w:color="auto"/>
          </w:divBdr>
          <w:divsChild>
            <w:div w:id="1283073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7933374">
      <w:bodyDiv w:val="1"/>
      <w:marLeft w:val="0"/>
      <w:marRight w:val="0"/>
      <w:marTop w:val="0"/>
      <w:marBottom w:val="0"/>
      <w:divBdr>
        <w:top w:val="none" w:sz="0" w:space="0" w:color="auto"/>
        <w:left w:val="none" w:sz="0" w:space="0" w:color="auto"/>
        <w:bottom w:val="none" w:sz="0" w:space="0" w:color="auto"/>
        <w:right w:val="none" w:sz="0" w:space="0" w:color="auto"/>
      </w:divBdr>
    </w:div>
    <w:div w:id="1988198264">
      <w:bodyDiv w:val="1"/>
      <w:marLeft w:val="0"/>
      <w:marRight w:val="0"/>
      <w:marTop w:val="0"/>
      <w:marBottom w:val="0"/>
      <w:divBdr>
        <w:top w:val="none" w:sz="0" w:space="0" w:color="auto"/>
        <w:left w:val="none" w:sz="0" w:space="0" w:color="auto"/>
        <w:bottom w:val="none" w:sz="0" w:space="0" w:color="auto"/>
        <w:right w:val="none" w:sz="0" w:space="0" w:color="auto"/>
      </w:divBdr>
    </w:div>
    <w:div w:id="1994285872">
      <w:bodyDiv w:val="1"/>
      <w:marLeft w:val="0"/>
      <w:marRight w:val="0"/>
      <w:marTop w:val="0"/>
      <w:marBottom w:val="0"/>
      <w:divBdr>
        <w:top w:val="none" w:sz="0" w:space="0" w:color="auto"/>
        <w:left w:val="none" w:sz="0" w:space="0" w:color="auto"/>
        <w:bottom w:val="none" w:sz="0" w:space="0" w:color="auto"/>
        <w:right w:val="none" w:sz="0" w:space="0" w:color="auto"/>
      </w:divBdr>
      <w:divsChild>
        <w:div w:id="737359485">
          <w:marLeft w:val="0"/>
          <w:marRight w:val="0"/>
          <w:marTop w:val="0"/>
          <w:marBottom w:val="0"/>
          <w:divBdr>
            <w:top w:val="none" w:sz="0" w:space="0" w:color="auto"/>
            <w:left w:val="none" w:sz="0" w:space="0" w:color="auto"/>
            <w:bottom w:val="none" w:sz="0" w:space="0" w:color="auto"/>
            <w:right w:val="none" w:sz="0" w:space="0" w:color="auto"/>
          </w:divBdr>
          <w:divsChild>
            <w:div w:id="1156260077">
              <w:marLeft w:val="0"/>
              <w:marRight w:val="0"/>
              <w:marTop w:val="0"/>
              <w:marBottom w:val="0"/>
              <w:divBdr>
                <w:top w:val="none" w:sz="0" w:space="0" w:color="auto"/>
                <w:left w:val="none" w:sz="0" w:space="0" w:color="auto"/>
                <w:bottom w:val="none" w:sz="0" w:space="0" w:color="auto"/>
                <w:right w:val="none" w:sz="0" w:space="0" w:color="auto"/>
              </w:divBdr>
              <w:divsChild>
                <w:div w:id="1764182049">
                  <w:marLeft w:val="0"/>
                  <w:marRight w:val="0"/>
                  <w:marTop w:val="0"/>
                  <w:marBottom w:val="0"/>
                  <w:divBdr>
                    <w:top w:val="none" w:sz="0" w:space="0" w:color="auto"/>
                    <w:left w:val="none" w:sz="0" w:space="0" w:color="auto"/>
                    <w:bottom w:val="none" w:sz="0" w:space="0" w:color="auto"/>
                    <w:right w:val="none" w:sz="0" w:space="0" w:color="auto"/>
                  </w:divBdr>
                  <w:divsChild>
                    <w:div w:id="304354378">
                      <w:marLeft w:val="0"/>
                      <w:marRight w:val="0"/>
                      <w:marTop w:val="0"/>
                      <w:marBottom w:val="0"/>
                      <w:divBdr>
                        <w:top w:val="none" w:sz="0" w:space="0" w:color="auto"/>
                        <w:left w:val="none" w:sz="0" w:space="0" w:color="auto"/>
                        <w:bottom w:val="none" w:sz="0" w:space="0" w:color="auto"/>
                        <w:right w:val="none" w:sz="0" w:space="0" w:color="auto"/>
                      </w:divBdr>
                      <w:divsChild>
                        <w:div w:id="82991654">
                          <w:marLeft w:val="0"/>
                          <w:marRight w:val="0"/>
                          <w:marTop w:val="0"/>
                          <w:marBottom w:val="0"/>
                          <w:divBdr>
                            <w:top w:val="none" w:sz="0" w:space="0" w:color="auto"/>
                            <w:left w:val="none" w:sz="0" w:space="0" w:color="auto"/>
                            <w:bottom w:val="none" w:sz="0" w:space="0" w:color="auto"/>
                            <w:right w:val="none" w:sz="0" w:space="0" w:color="auto"/>
                          </w:divBdr>
                          <w:divsChild>
                            <w:div w:id="274680630">
                              <w:marLeft w:val="0"/>
                              <w:marRight w:val="0"/>
                              <w:marTop w:val="0"/>
                              <w:marBottom w:val="0"/>
                              <w:divBdr>
                                <w:top w:val="none" w:sz="0" w:space="0" w:color="auto"/>
                                <w:left w:val="none" w:sz="0" w:space="0" w:color="auto"/>
                                <w:bottom w:val="none" w:sz="0" w:space="0" w:color="auto"/>
                                <w:right w:val="none" w:sz="0" w:space="0" w:color="auto"/>
                              </w:divBdr>
                              <w:divsChild>
                                <w:div w:id="1035158406">
                                  <w:marLeft w:val="0"/>
                                  <w:marRight w:val="0"/>
                                  <w:marTop w:val="0"/>
                                  <w:marBottom w:val="0"/>
                                  <w:divBdr>
                                    <w:top w:val="none" w:sz="0" w:space="0" w:color="auto"/>
                                    <w:left w:val="none" w:sz="0" w:space="0" w:color="auto"/>
                                    <w:bottom w:val="none" w:sz="0" w:space="0" w:color="auto"/>
                                    <w:right w:val="none" w:sz="0" w:space="0" w:color="auto"/>
                                  </w:divBdr>
                                  <w:divsChild>
                                    <w:div w:id="2049184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99574444">
      <w:bodyDiv w:val="1"/>
      <w:marLeft w:val="0"/>
      <w:marRight w:val="0"/>
      <w:marTop w:val="0"/>
      <w:marBottom w:val="0"/>
      <w:divBdr>
        <w:top w:val="none" w:sz="0" w:space="0" w:color="auto"/>
        <w:left w:val="none" w:sz="0" w:space="0" w:color="auto"/>
        <w:bottom w:val="none" w:sz="0" w:space="0" w:color="auto"/>
        <w:right w:val="none" w:sz="0" w:space="0" w:color="auto"/>
      </w:divBdr>
    </w:div>
    <w:div w:id="2000189313">
      <w:bodyDiv w:val="1"/>
      <w:marLeft w:val="0"/>
      <w:marRight w:val="0"/>
      <w:marTop w:val="0"/>
      <w:marBottom w:val="0"/>
      <w:divBdr>
        <w:top w:val="none" w:sz="0" w:space="0" w:color="auto"/>
        <w:left w:val="none" w:sz="0" w:space="0" w:color="auto"/>
        <w:bottom w:val="none" w:sz="0" w:space="0" w:color="auto"/>
        <w:right w:val="none" w:sz="0" w:space="0" w:color="auto"/>
      </w:divBdr>
    </w:div>
    <w:div w:id="2011323620">
      <w:bodyDiv w:val="1"/>
      <w:marLeft w:val="0"/>
      <w:marRight w:val="0"/>
      <w:marTop w:val="0"/>
      <w:marBottom w:val="0"/>
      <w:divBdr>
        <w:top w:val="none" w:sz="0" w:space="0" w:color="auto"/>
        <w:left w:val="none" w:sz="0" w:space="0" w:color="auto"/>
        <w:bottom w:val="none" w:sz="0" w:space="0" w:color="auto"/>
        <w:right w:val="none" w:sz="0" w:space="0" w:color="auto"/>
      </w:divBdr>
    </w:div>
    <w:div w:id="2011443414">
      <w:bodyDiv w:val="1"/>
      <w:marLeft w:val="0"/>
      <w:marRight w:val="0"/>
      <w:marTop w:val="0"/>
      <w:marBottom w:val="0"/>
      <w:divBdr>
        <w:top w:val="none" w:sz="0" w:space="0" w:color="auto"/>
        <w:left w:val="none" w:sz="0" w:space="0" w:color="auto"/>
        <w:bottom w:val="none" w:sz="0" w:space="0" w:color="auto"/>
        <w:right w:val="none" w:sz="0" w:space="0" w:color="auto"/>
      </w:divBdr>
    </w:div>
    <w:div w:id="2011983866">
      <w:bodyDiv w:val="1"/>
      <w:marLeft w:val="0"/>
      <w:marRight w:val="0"/>
      <w:marTop w:val="0"/>
      <w:marBottom w:val="0"/>
      <w:divBdr>
        <w:top w:val="none" w:sz="0" w:space="0" w:color="auto"/>
        <w:left w:val="none" w:sz="0" w:space="0" w:color="auto"/>
        <w:bottom w:val="none" w:sz="0" w:space="0" w:color="auto"/>
        <w:right w:val="none" w:sz="0" w:space="0" w:color="auto"/>
      </w:divBdr>
      <w:divsChild>
        <w:div w:id="966548686">
          <w:marLeft w:val="0"/>
          <w:marRight w:val="0"/>
          <w:marTop w:val="0"/>
          <w:marBottom w:val="0"/>
          <w:divBdr>
            <w:top w:val="none" w:sz="0" w:space="0" w:color="auto"/>
            <w:left w:val="none" w:sz="0" w:space="0" w:color="auto"/>
            <w:bottom w:val="none" w:sz="0" w:space="0" w:color="auto"/>
            <w:right w:val="none" w:sz="0" w:space="0" w:color="auto"/>
          </w:divBdr>
          <w:divsChild>
            <w:div w:id="1857692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141945">
      <w:bodyDiv w:val="1"/>
      <w:marLeft w:val="0"/>
      <w:marRight w:val="0"/>
      <w:marTop w:val="0"/>
      <w:marBottom w:val="0"/>
      <w:divBdr>
        <w:top w:val="none" w:sz="0" w:space="0" w:color="auto"/>
        <w:left w:val="none" w:sz="0" w:space="0" w:color="auto"/>
        <w:bottom w:val="none" w:sz="0" w:space="0" w:color="auto"/>
        <w:right w:val="none" w:sz="0" w:space="0" w:color="auto"/>
      </w:divBdr>
    </w:div>
    <w:div w:id="2015181007">
      <w:bodyDiv w:val="1"/>
      <w:marLeft w:val="0"/>
      <w:marRight w:val="0"/>
      <w:marTop w:val="0"/>
      <w:marBottom w:val="0"/>
      <w:divBdr>
        <w:top w:val="none" w:sz="0" w:space="0" w:color="auto"/>
        <w:left w:val="none" w:sz="0" w:space="0" w:color="auto"/>
        <w:bottom w:val="none" w:sz="0" w:space="0" w:color="auto"/>
        <w:right w:val="none" w:sz="0" w:space="0" w:color="auto"/>
      </w:divBdr>
    </w:div>
    <w:div w:id="2015380062">
      <w:bodyDiv w:val="1"/>
      <w:marLeft w:val="0"/>
      <w:marRight w:val="0"/>
      <w:marTop w:val="0"/>
      <w:marBottom w:val="0"/>
      <w:divBdr>
        <w:top w:val="none" w:sz="0" w:space="0" w:color="auto"/>
        <w:left w:val="none" w:sz="0" w:space="0" w:color="auto"/>
        <w:bottom w:val="none" w:sz="0" w:space="0" w:color="auto"/>
        <w:right w:val="none" w:sz="0" w:space="0" w:color="auto"/>
      </w:divBdr>
    </w:div>
    <w:div w:id="2016804949">
      <w:bodyDiv w:val="1"/>
      <w:marLeft w:val="0"/>
      <w:marRight w:val="0"/>
      <w:marTop w:val="0"/>
      <w:marBottom w:val="0"/>
      <w:divBdr>
        <w:top w:val="none" w:sz="0" w:space="0" w:color="auto"/>
        <w:left w:val="none" w:sz="0" w:space="0" w:color="auto"/>
        <w:bottom w:val="none" w:sz="0" w:space="0" w:color="auto"/>
        <w:right w:val="none" w:sz="0" w:space="0" w:color="auto"/>
      </w:divBdr>
      <w:divsChild>
        <w:div w:id="903640075">
          <w:marLeft w:val="446"/>
          <w:marRight w:val="0"/>
          <w:marTop w:val="86"/>
          <w:marBottom w:val="120"/>
          <w:divBdr>
            <w:top w:val="none" w:sz="0" w:space="0" w:color="auto"/>
            <w:left w:val="none" w:sz="0" w:space="0" w:color="auto"/>
            <w:bottom w:val="none" w:sz="0" w:space="0" w:color="auto"/>
            <w:right w:val="none" w:sz="0" w:space="0" w:color="auto"/>
          </w:divBdr>
        </w:div>
        <w:div w:id="75327030">
          <w:marLeft w:val="446"/>
          <w:marRight w:val="0"/>
          <w:marTop w:val="86"/>
          <w:marBottom w:val="120"/>
          <w:divBdr>
            <w:top w:val="none" w:sz="0" w:space="0" w:color="auto"/>
            <w:left w:val="none" w:sz="0" w:space="0" w:color="auto"/>
            <w:bottom w:val="none" w:sz="0" w:space="0" w:color="auto"/>
            <w:right w:val="none" w:sz="0" w:space="0" w:color="auto"/>
          </w:divBdr>
        </w:div>
        <w:div w:id="2105296226">
          <w:marLeft w:val="446"/>
          <w:marRight w:val="0"/>
          <w:marTop w:val="86"/>
          <w:marBottom w:val="120"/>
          <w:divBdr>
            <w:top w:val="none" w:sz="0" w:space="0" w:color="auto"/>
            <w:left w:val="none" w:sz="0" w:space="0" w:color="auto"/>
            <w:bottom w:val="none" w:sz="0" w:space="0" w:color="auto"/>
            <w:right w:val="none" w:sz="0" w:space="0" w:color="auto"/>
          </w:divBdr>
        </w:div>
        <w:div w:id="177038103">
          <w:marLeft w:val="446"/>
          <w:marRight w:val="0"/>
          <w:marTop w:val="86"/>
          <w:marBottom w:val="120"/>
          <w:divBdr>
            <w:top w:val="none" w:sz="0" w:space="0" w:color="auto"/>
            <w:left w:val="none" w:sz="0" w:space="0" w:color="auto"/>
            <w:bottom w:val="none" w:sz="0" w:space="0" w:color="auto"/>
            <w:right w:val="none" w:sz="0" w:space="0" w:color="auto"/>
          </w:divBdr>
        </w:div>
        <w:div w:id="1453549755">
          <w:marLeft w:val="446"/>
          <w:marRight w:val="0"/>
          <w:marTop w:val="86"/>
          <w:marBottom w:val="120"/>
          <w:divBdr>
            <w:top w:val="none" w:sz="0" w:space="0" w:color="auto"/>
            <w:left w:val="none" w:sz="0" w:space="0" w:color="auto"/>
            <w:bottom w:val="none" w:sz="0" w:space="0" w:color="auto"/>
            <w:right w:val="none" w:sz="0" w:space="0" w:color="auto"/>
          </w:divBdr>
        </w:div>
        <w:div w:id="1272930210">
          <w:marLeft w:val="446"/>
          <w:marRight w:val="0"/>
          <w:marTop w:val="86"/>
          <w:marBottom w:val="120"/>
          <w:divBdr>
            <w:top w:val="none" w:sz="0" w:space="0" w:color="auto"/>
            <w:left w:val="none" w:sz="0" w:space="0" w:color="auto"/>
            <w:bottom w:val="none" w:sz="0" w:space="0" w:color="auto"/>
            <w:right w:val="none" w:sz="0" w:space="0" w:color="auto"/>
          </w:divBdr>
        </w:div>
      </w:divsChild>
    </w:div>
    <w:div w:id="2024429806">
      <w:bodyDiv w:val="1"/>
      <w:marLeft w:val="0"/>
      <w:marRight w:val="0"/>
      <w:marTop w:val="0"/>
      <w:marBottom w:val="0"/>
      <w:divBdr>
        <w:top w:val="none" w:sz="0" w:space="0" w:color="auto"/>
        <w:left w:val="none" w:sz="0" w:space="0" w:color="auto"/>
        <w:bottom w:val="none" w:sz="0" w:space="0" w:color="auto"/>
        <w:right w:val="none" w:sz="0" w:space="0" w:color="auto"/>
      </w:divBdr>
    </w:div>
    <w:div w:id="2027752849">
      <w:bodyDiv w:val="1"/>
      <w:marLeft w:val="0"/>
      <w:marRight w:val="0"/>
      <w:marTop w:val="0"/>
      <w:marBottom w:val="0"/>
      <w:divBdr>
        <w:top w:val="none" w:sz="0" w:space="0" w:color="auto"/>
        <w:left w:val="none" w:sz="0" w:space="0" w:color="auto"/>
        <w:bottom w:val="none" w:sz="0" w:space="0" w:color="auto"/>
        <w:right w:val="none" w:sz="0" w:space="0" w:color="auto"/>
      </w:divBdr>
    </w:div>
    <w:div w:id="2028016696">
      <w:bodyDiv w:val="1"/>
      <w:marLeft w:val="0"/>
      <w:marRight w:val="0"/>
      <w:marTop w:val="0"/>
      <w:marBottom w:val="0"/>
      <w:divBdr>
        <w:top w:val="none" w:sz="0" w:space="0" w:color="auto"/>
        <w:left w:val="none" w:sz="0" w:space="0" w:color="auto"/>
        <w:bottom w:val="none" w:sz="0" w:space="0" w:color="auto"/>
        <w:right w:val="none" w:sz="0" w:space="0" w:color="auto"/>
      </w:divBdr>
    </w:div>
    <w:div w:id="2029063070">
      <w:bodyDiv w:val="1"/>
      <w:marLeft w:val="0"/>
      <w:marRight w:val="0"/>
      <w:marTop w:val="0"/>
      <w:marBottom w:val="0"/>
      <w:divBdr>
        <w:top w:val="none" w:sz="0" w:space="0" w:color="auto"/>
        <w:left w:val="none" w:sz="0" w:space="0" w:color="auto"/>
        <w:bottom w:val="none" w:sz="0" w:space="0" w:color="auto"/>
        <w:right w:val="none" w:sz="0" w:space="0" w:color="auto"/>
      </w:divBdr>
    </w:div>
    <w:div w:id="2044750467">
      <w:bodyDiv w:val="1"/>
      <w:marLeft w:val="0"/>
      <w:marRight w:val="0"/>
      <w:marTop w:val="0"/>
      <w:marBottom w:val="0"/>
      <w:divBdr>
        <w:top w:val="none" w:sz="0" w:space="0" w:color="auto"/>
        <w:left w:val="none" w:sz="0" w:space="0" w:color="auto"/>
        <w:bottom w:val="none" w:sz="0" w:space="0" w:color="auto"/>
        <w:right w:val="none" w:sz="0" w:space="0" w:color="auto"/>
      </w:divBdr>
    </w:div>
    <w:div w:id="2046246702">
      <w:bodyDiv w:val="1"/>
      <w:marLeft w:val="0"/>
      <w:marRight w:val="0"/>
      <w:marTop w:val="0"/>
      <w:marBottom w:val="0"/>
      <w:divBdr>
        <w:top w:val="none" w:sz="0" w:space="0" w:color="auto"/>
        <w:left w:val="none" w:sz="0" w:space="0" w:color="auto"/>
        <w:bottom w:val="none" w:sz="0" w:space="0" w:color="auto"/>
        <w:right w:val="none" w:sz="0" w:space="0" w:color="auto"/>
      </w:divBdr>
      <w:divsChild>
        <w:div w:id="1735811035">
          <w:marLeft w:val="0"/>
          <w:marRight w:val="0"/>
          <w:marTop w:val="0"/>
          <w:marBottom w:val="0"/>
          <w:divBdr>
            <w:top w:val="none" w:sz="0" w:space="0" w:color="auto"/>
            <w:left w:val="none" w:sz="0" w:space="0" w:color="auto"/>
            <w:bottom w:val="none" w:sz="0" w:space="0" w:color="auto"/>
            <w:right w:val="none" w:sz="0" w:space="0" w:color="auto"/>
          </w:divBdr>
          <w:divsChild>
            <w:div w:id="2109302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6562876">
      <w:bodyDiv w:val="1"/>
      <w:marLeft w:val="0"/>
      <w:marRight w:val="0"/>
      <w:marTop w:val="0"/>
      <w:marBottom w:val="0"/>
      <w:divBdr>
        <w:top w:val="none" w:sz="0" w:space="0" w:color="auto"/>
        <w:left w:val="none" w:sz="0" w:space="0" w:color="auto"/>
        <w:bottom w:val="none" w:sz="0" w:space="0" w:color="auto"/>
        <w:right w:val="none" w:sz="0" w:space="0" w:color="auto"/>
      </w:divBdr>
    </w:div>
    <w:div w:id="2048871291">
      <w:bodyDiv w:val="1"/>
      <w:marLeft w:val="0"/>
      <w:marRight w:val="0"/>
      <w:marTop w:val="0"/>
      <w:marBottom w:val="0"/>
      <w:divBdr>
        <w:top w:val="none" w:sz="0" w:space="0" w:color="auto"/>
        <w:left w:val="none" w:sz="0" w:space="0" w:color="auto"/>
        <w:bottom w:val="none" w:sz="0" w:space="0" w:color="auto"/>
        <w:right w:val="none" w:sz="0" w:space="0" w:color="auto"/>
      </w:divBdr>
    </w:div>
    <w:div w:id="2049142856">
      <w:bodyDiv w:val="1"/>
      <w:marLeft w:val="0"/>
      <w:marRight w:val="0"/>
      <w:marTop w:val="0"/>
      <w:marBottom w:val="0"/>
      <w:divBdr>
        <w:top w:val="none" w:sz="0" w:space="0" w:color="auto"/>
        <w:left w:val="none" w:sz="0" w:space="0" w:color="auto"/>
        <w:bottom w:val="none" w:sz="0" w:space="0" w:color="auto"/>
        <w:right w:val="none" w:sz="0" w:space="0" w:color="auto"/>
      </w:divBdr>
    </w:div>
    <w:div w:id="2050570857">
      <w:bodyDiv w:val="1"/>
      <w:marLeft w:val="0"/>
      <w:marRight w:val="0"/>
      <w:marTop w:val="0"/>
      <w:marBottom w:val="0"/>
      <w:divBdr>
        <w:top w:val="none" w:sz="0" w:space="0" w:color="auto"/>
        <w:left w:val="none" w:sz="0" w:space="0" w:color="auto"/>
        <w:bottom w:val="none" w:sz="0" w:space="0" w:color="auto"/>
        <w:right w:val="none" w:sz="0" w:space="0" w:color="auto"/>
      </w:divBdr>
    </w:div>
    <w:div w:id="2057193622">
      <w:bodyDiv w:val="1"/>
      <w:marLeft w:val="0"/>
      <w:marRight w:val="0"/>
      <w:marTop w:val="0"/>
      <w:marBottom w:val="0"/>
      <w:divBdr>
        <w:top w:val="none" w:sz="0" w:space="0" w:color="auto"/>
        <w:left w:val="none" w:sz="0" w:space="0" w:color="auto"/>
        <w:bottom w:val="none" w:sz="0" w:space="0" w:color="auto"/>
        <w:right w:val="none" w:sz="0" w:space="0" w:color="auto"/>
      </w:divBdr>
      <w:divsChild>
        <w:div w:id="1292899613">
          <w:marLeft w:val="0"/>
          <w:marRight w:val="0"/>
          <w:marTop w:val="0"/>
          <w:marBottom w:val="0"/>
          <w:divBdr>
            <w:top w:val="none" w:sz="0" w:space="0" w:color="auto"/>
            <w:left w:val="none" w:sz="0" w:space="0" w:color="auto"/>
            <w:bottom w:val="none" w:sz="0" w:space="0" w:color="auto"/>
            <w:right w:val="none" w:sz="0" w:space="0" w:color="auto"/>
          </w:divBdr>
        </w:div>
      </w:divsChild>
    </w:div>
    <w:div w:id="2063751913">
      <w:bodyDiv w:val="1"/>
      <w:marLeft w:val="0"/>
      <w:marRight w:val="0"/>
      <w:marTop w:val="0"/>
      <w:marBottom w:val="0"/>
      <w:divBdr>
        <w:top w:val="none" w:sz="0" w:space="0" w:color="auto"/>
        <w:left w:val="none" w:sz="0" w:space="0" w:color="auto"/>
        <w:bottom w:val="none" w:sz="0" w:space="0" w:color="auto"/>
        <w:right w:val="none" w:sz="0" w:space="0" w:color="auto"/>
      </w:divBdr>
    </w:div>
    <w:div w:id="2064014938">
      <w:bodyDiv w:val="1"/>
      <w:marLeft w:val="0"/>
      <w:marRight w:val="0"/>
      <w:marTop w:val="0"/>
      <w:marBottom w:val="0"/>
      <w:divBdr>
        <w:top w:val="none" w:sz="0" w:space="0" w:color="auto"/>
        <w:left w:val="none" w:sz="0" w:space="0" w:color="auto"/>
        <w:bottom w:val="none" w:sz="0" w:space="0" w:color="auto"/>
        <w:right w:val="none" w:sz="0" w:space="0" w:color="auto"/>
      </w:divBdr>
    </w:div>
    <w:div w:id="2068409623">
      <w:bodyDiv w:val="1"/>
      <w:marLeft w:val="0"/>
      <w:marRight w:val="0"/>
      <w:marTop w:val="0"/>
      <w:marBottom w:val="0"/>
      <w:divBdr>
        <w:top w:val="none" w:sz="0" w:space="0" w:color="auto"/>
        <w:left w:val="none" w:sz="0" w:space="0" w:color="auto"/>
        <w:bottom w:val="none" w:sz="0" w:space="0" w:color="auto"/>
        <w:right w:val="none" w:sz="0" w:space="0" w:color="auto"/>
      </w:divBdr>
    </w:div>
    <w:div w:id="2069834749">
      <w:bodyDiv w:val="1"/>
      <w:marLeft w:val="0"/>
      <w:marRight w:val="0"/>
      <w:marTop w:val="0"/>
      <w:marBottom w:val="0"/>
      <w:divBdr>
        <w:top w:val="none" w:sz="0" w:space="0" w:color="auto"/>
        <w:left w:val="none" w:sz="0" w:space="0" w:color="auto"/>
        <w:bottom w:val="none" w:sz="0" w:space="0" w:color="auto"/>
        <w:right w:val="none" w:sz="0" w:space="0" w:color="auto"/>
      </w:divBdr>
    </w:div>
    <w:div w:id="2070574799">
      <w:bodyDiv w:val="1"/>
      <w:marLeft w:val="0"/>
      <w:marRight w:val="0"/>
      <w:marTop w:val="0"/>
      <w:marBottom w:val="0"/>
      <w:divBdr>
        <w:top w:val="none" w:sz="0" w:space="0" w:color="auto"/>
        <w:left w:val="none" w:sz="0" w:space="0" w:color="auto"/>
        <w:bottom w:val="none" w:sz="0" w:space="0" w:color="auto"/>
        <w:right w:val="none" w:sz="0" w:space="0" w:color="auto"/>
      </w:divBdr>
    </w:div>
    <w:div w:id="2070809822">
      <w:bodyDiv w:val="1"/>
      <w:marLeft w:val="0"/>
      <w:marRight w:val="0"/>
      <w:marTop w:val="0"/>
      <w:marBottom w:val="0"/>
      <w:divBdr>
        <w:top w:val="none" w:sz="0" w:space="0" w:color="auto"/>
        <w:left w:val="none" w:sz="0" w:space="0" w:color="auto"/>
        <w:bottom w:val="none" w:sz="0" w:space="0" w:color="auto"/>
        <w:right w:val="none" w:sz="0" w:space="0" w:color="auto"/>
      </w:divBdr>
    </w:div>
    <w:div w:id="2073236826">
      <w:bodyDiv w:val="1"/>
      <w:marLeft w:val="0"/>
      <w:marRight w:val="0"/>
      <w:marTop w:val="0"/>
      <w:marBottom w:val="0"/>
      <w:divBdr>
        <w:top w:val="none" w:sz="0" w:space="0" w:color="auto"/>
        <w:left w:val="none" w:sz="0" w:space="0" w:color="auto"/>
        <w:bottom w:val="none" w:sz="0" w:space="0" w:color="auto"/>
        <w:right w:val="none" w:sz="0" w:space="0" w:color="auto"/>
      </w:divBdr>
    </w:div>
    <w:div w:id="2078631328">
      <w:bodyDiv w:val="1"/>
      <w:marLeft w:val="0"/>
      <w:marRight w:val="0"/>
      <w:marTop w:val="0"/>
      <w:marBottom w:val="0"/>
      <w:divBdr>
        <w:top w:val="none" w:sz="0" w:space="0" w:color="auto"/>
        <w:left w:val="none" w:sz="0" w:space="0" w:color="auto"/>
        <w:bottom w:val="none" w:sz="0" w:space="0" w:color="auto"/>
        <w:right w:val="none" w:sz="0" w:space="0" w:color="auto"/>
      </w:divBdr>
    </w:div>
    <w:div w:id="2085758773">
      <w:bodyDiv w:val="1"/>
      <w:marLeft w:val="0"/>
      <w:marRight w:val="0"/>
      <w:marTop w:val="0"/>
      <w:marBottom w:val="0"/>
      <w:divBdr>
        <w:top w:val="none" w:sz="0" w:space="0" w:color="auto"/>
        <w:left w:val="none" w:sz="0" w:space="0" w:color="auto"/>
        <w:bottom w:val="none" w:sz="0" w:space="0" w:color="auto"/>
        <w:right w:val="none" w:sz="0" w:space="0" w:color="auto"/>
      </w:divBdr>
    </w:div>
    <w:div w:id="2091805176">
      <w:bodyDiv w:val="1"/>
      <w:marLeft w:val="0"/>
      <w:marRight w:val="0"/>
      <w:marTop w:val="0"/>
      <w:marBottom w:val="0"/>
      <w:divBdr>
        <w:top w:val="none" w:sz="0" w:space="0" w:color="auto"/>
        <w:left w:val="none" w:sz="0" w:space="0" w:color="auto"/>
        <w:bottom w:val="none" w:sz="0" w:space="0" w:color="auto"/>
        <w:right w:val="none" w:sz="0" w:space="0" w:color="auto"/>
      </w:divBdr>
    </w:div>
    <w:div w:id="2094859978">
      <w:bodyDiv w:val="1"/>
      <w:marLeft w:val="0"/>
      <w:marRight w:val="0"/>
      <w:marTop w:val="0"/>
      <w:marBottom w:val="0"/>
      <w:divBdr>
        <w:top w:val="none" w:sz="0" w:space="0" w:color="auto"/>
        <w:left w:val="none" w:sz="0" w:space="0" w:color="auto"/>
        <w:bottom w:val="none" w:sz="0" w:space="0" w:color="auto"/>
        <w:right w:val="none" w:sz="0" w:space="0" w:color="auto"/>
      </w:divBdr>
    </w:div>
    <w:div w:id="2101369804">
      <w:bodyDiv w:val="1"/>
      <w:marLeft w:val="0"/>
      <w:marRight w:val="0"/>
      <w:marTop w:val="0"/>
      <w:marBottom w:val="0"/>
      <w:divBdr>
        <w:top w:val="none" w:sz="0" w:space="0" w:color="auto"/>
        <w:left w:val="none" w:sz="0" w:space="0" w:color="auto"/>
        <w:bottom w:val="none" w:sz="0" w:space="0" w:color="auto"/>
        <w:right w:val="none" w:sz="0" w:space="0" w:color="auto"/>
      </w:divBdr>
      <w:divsChild>
        <w:div w:id="290400766">
          <w:marLeft w:val="0"/>
          <w:marRight w:val="0"/>
          <w:marTop w:val="0"/>
          <w:marBottom w:val="0"/>
          <w:divBdr>
            <w:top w:val="none" w:sz="0" w:space="0" w:color="auto"/>
            <w:left w:val="none" w:sz="0" w:space="0" w:color="auto"/>
            <w:bottom w:val="none" w:sz="0" w:space="0" w:color="auto"/>
            <w:right w:val="none" w:sz="0" w:space="0" w:color="auto"/>
          </w:divBdr>
          <w:divsChild>
            <w:div w:id="1529759336">
              <w:marLeft w:val="0"/>
              <w:marRight w:val="0"/>
              <w:marTop w:val="0"/>
              <w:marBottom w:val="0"/>
              <w:divBdr>
                <w:top w:val="none" w:sz="0" w:space="0" w:color="auto"/>
                <w:left w:val="none" w:sz="0" w:space="0" w:color="auto"/>
                <w:bottom w:val="none" w:sz="0" w:space="0" w:color="auto"/>
                <w:right w:val="none" w:sz="0" w:space="0" w:color="auto"/>
              </w:divBdr>
              <w:divsChild>
                <w:div w:id="283198211">
                  <w:marLeft w:val="0"/>
                  <w:marRight w:val="0"/>
                  <w:marTop w:val="0"/>
                  <w:marBottom w:val="0"/>
                  <w:divBdr>
                    <w:top w:val="none" w:sz="0" w:space="0" w:color="auto"/>
                    <w:left w:val="none" w:sz="0" w:space="0" w:color="auto"/>
                    <w:bottom w:val="none" w:sz="0" w:space="0" w:color="auto"/>
                    <w:right w:val="none" w:sz="0" w:space="0" w:color="auto"/>
                  </w:divBdr>
                  <w:divsChild>
                    <w:div w:id="33386684">
                      <w:marLeft w:val="0"/>
                      <w:marRight w:val="0"/>
                      <w:marTop w:val="0"/>
                      <w:marBottom w:val="0"/>
                      <w:divBdr>
                        <w:top w:val="none" w:sz="0" w:space="0" w:color="auto"/>
                        <w:left w:val="none" w:sz="0" w:space="0" w:color="auto"/>
                        <w:bottom w:val="none" w:sz="0" w:space="0" w:color="auto"/>
                        <w:right w:val="none" w:sz="0" w:space="0" w:color="auto"/>
                      </w:divBdr>
                      <w:divsChild>
                        <w:div w:id="1371344960">
                          <w:marLeft w:val="0"/>
                          <w:marRight w:val="0"/>
                          <w:marTop w:val="0"/>
                          <w:marBottom w:val="0"/>
                          <w:divBdr>
                            <w:top w:val="none" w:sz="0" w:space="0" w:color="auto"/>
                            <w:left w:val="none" w:sz="0" w:space="0" w:color="auto"/>
                            <w:bottom w:val="none" w:sz="0" w:space="0" w:color="auto"/>
                            <w:right w:val="none" w:sz="0" w:space="0" w:color="auto"/>
                          </w:divBdr>
                          <w:divsChild>
                            <w:div w:id="134032152">
                              <w:marLeft w:val="0"/>
                              <w:marRight w:val="0"/>
                              <w:marTop w:val="0"/>
                              <w:marBottom w:val="0"/>
                              <w:divBdr>
                                <w:top w:val="none" w:sz="0" w:space="0" w:color="auto"/>
                                <w:left w:val="none" w:sz="0" w:space="0" w:color="auto"/>
                                <w:bottom w:val="none" w:sz="0" w:space="0" w:color="auto"/>
                                <w:right w:val="none" w:sz="0" w:space="0" w:color="auto"/>
                              </w:divBdr>
                              <w:divsChild>
                                <w:div w:id="811561258">
                                  <w:marLeft w:val="0"/>
                                  <w:marRight w:val="0"/>
                                  <w:marTop w:val="0"/>
                                  <w:marBottom w:val="0"/>
                                  <w:divBdr>
                                    <w:top w:val="none" w:sz="0" w:space="0" w:color="auto"/>
                                    <w:left w:val="none" w:sz="0" w:space="0" w:color="auto"/>
                                    <w:bottom w:val="none" w:sz="0" w:space="0" w:color="auto"/>
                                    <w:right w:val="none" w:sz="0" w:space="0" w:color="auto"/>
                                  </w:divBdr>
                                  <w:divsChild>
                                    <w:div w:id="454101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0700847">
                      <w:marLeft w:val="0"/>
                      <w:marRight w:val="0"/>
                      <w:marTop w:val="0"/>
                      <w:marBottom w:val="0"/>
                      <w:divBdr>
                        <w:top w:val="none" w:sz="0" w:space="0" w:color="auto"/>
                        <w:left w:val="none" w:sz="0" w:space="0" w:color="auto"/>
                        <w:bottom w:val="none" w:sz="0" w:space="0" w:color="auto"/>
                        <w:right w:val="none" w:sz="0" w:space="0" w:color="auto"/>
                      </w:divBdr>
                      <w:divsChild>
                        <w:div w:id="1939748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2674066">
      <w:bodyDiv w:val="1"/>
      <w:marLeft w:val="0"/>
      <w:marRight w:val="0"/>
      <w:marTop w:val="0"/>
      <w:marBottom w:val="0"/>
      <w:divBdr>
        <w:top w:val="none" w:sz="0" w:space="0" w:color="auto"/>
        <w:left w:val="none" w:sz="0" w:space="0" w:color="auto"/>
        <w:bottom w:val="none" w:sz="0" w:space="0" w:color="auto"/>
        <w:right w:val="none" w:sz="0" w:space="0" w:color="auto"/>
      </w:divBdr>
    </w:div>
    <w:div w:id="2103137290">
      <w:bodyDiv w:val="1"/>
      <w:marLeft w:val="0"/>
      <w:marRight w:val="0"/>
      <w:marTop w:val="0"/>
      <w:marBottom w:val="0"/>
      <w:divBdr>
        <w:top w:val="none" w:sz="0" w:space="0" w:color="auto"/>
        <w:left w:val="none" w:sz="0" w:space="0" w:color="auto"/>
        <w:bottom w:val="none" w:sz="0" w:space="0" w:color="auto"/>
        <w:right w:val="none" w:sz="0" w:space="0" w:color="auto"/>
      </w:divBdr>
    </w:div>
    <w:div w:id="2103866449">
      <w:bodyDiv w:val="1"/>
      <w:marLeft w:val="0"/>
      <w:marRight w:val="0"/>
      <w:marTop w:val="0"/>
      <w:marBottom w:val="0"/>
      <w:divBdr>
        <w:top w:val="none" w:sz="0" w:space="0" w:color="auto"/>
        <w:left w:val="none" w:sz="0" w:space="0" w:color="auto"/>
        <w:bottom w:val="none" w:sz="0" w:space="0" w:color="auto"/>
        <w:right w:val="none" w:sz="0" w:space="0" w:color="auto"/>
      </w:divBdr>
    </w:div>
    <w:div w:id="2108960356">
      <w:bodyDiv w:val="1"/>
      <w:marLeft w:val="0"/>
      <w:marRight w:val="0"/>
      <w:marTop w:val="0"/>
      <w:marBottom w:val="0"/>
      <w:divBdr>
        <w:top w:val="none" w:sz="0" w:space="0" w:color="auto"/>
        <w:left w:val="none" w:sz="0" w:space="0" w:color="auto"/>
        <w:bottom w:val="none" w:sz="0" w:space="0" w:color="auto"/>
        <w:right w:val="none" w:sz="0" w:space="0" w:color="auto"/>
      </w:divBdr>
    </w:div>
    <w:div w:id="2113013453">
      <w:bodyDiv w:val="1"/>
      <w:marLeft w:val="0"/>
      <w:marRight w:val="0"/>
      <w:marTop w:val="0"/>
      <w:marBottom w:val="0"/>
      <w:divBdr>
        <w:top w:val="none" w:sz="0" w:space="0" w:color="auto"/>
        <w:left w:val="none" w:sz="0" w:space="0" w:color="auto"/>
        <w:bottom w:val="none" w:sz="0" w:space="0" w:color="auto"/>
        <w:right w:val="none" w:sz="0" w:space="0" w:color="auto"/>
      </w:divBdr>
    </w:div>
    <w:div w:id="2118481023">
      <w:bodyDiv w:val="1"/>
      <w:marLeft w:val="0"/>
      <w:marRight w:val="0"/>
      <w:marTop w:val="0"/>
      <w:marBottom w:val="0"/>
      <w:divBdr>
        <w:top w:val="none" w:sz="0" w:space="0" w:color="auto"/>
        <w:left w:val="none" w:sz="0" w:space="0" w:color="auto"/>
        <w:bottom w:val="none" w:sz="0" w:space="0" w:color="auto"/>
        <w:right w:val="none" w:sz="0" w:space="0" w:color="auto"/>
      </w:divBdr>
      <w:divsChild>
        <w:div w:id="917784607">
          <w:marLeft w:val="0"/>
          <w:marRight w:val="0"/>
          <w:marTop w:val="0"/>
          <w:marBottom w:val="0"/>
          <w:divBdr>
            <w:top w:val="none" w:sz="0" w:space="0" w:color="auto"/>
            <w:left w:val="none" w:sz="0" w:space="0" w:color="auto"/>
            <w:bottom w:val="none" w:sz="0" w:space="0" w:color="auto"/>
            <w:right w:val="none" w:sz="0" w:space="0" w:color="auto"/>
          </w:divBdr>
          <w:divsChild>
            <w:div w:id="585964621">
              <w:marLeft w:val="0"/>
              <w:marRight w:val="0"/>
              <w:marTop w:val="0"/>
              <w:marBottom w:val="0"/>
              <w:divBdr>
                <w:top w:val="none" w:sz="0" w:space="0" w:color="auto"/>
                <w:left w:val="none" w:sz="0" w:space="0" w:color="auto"/>
                <w:bottom w:val="none" w:sz="0" w:space="0" w:color="auto"/>
                <w:right w:val="none" w:sz="0" w:space="0" w:color="auto"/>
              </w:divBdr>
            </w:div>
          </w:divsChild>
        </w:div>
        <w:div w:id="778255908">
          <w:marLeft w:val="0"/>
          <w:marRight w:val="0"/>
          <w:marTop w:val="0"/>
          <w:marBottom w:val="0"/>
          <w:divBdr>
            <w:top w:val="none" w:sz="0" w:space="0" w:color="auto"/>
            <w:left w:val="none" w:sz="0" w:space="0" w:color="auto"/>
            <w:bottom w:val="none" w:sz="0" w:space="0" w:color="auto"/>
            <w:right w:val="none" w:sz="0" w:space="0" w:color="auto"/>
          </w:divBdr>
          <w:divsChild>
            <w:div w:id="719286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3263682">
      <w:bodyDiv w:val="1"/>
      <w:marLeft w:val="0"/>
      <w:marRight w:val="0"/>
      <w:marTop w:val="0"/>
      <w:marBottom w:val="0"/>
      <w:divBdr>
        <w:top w:val="none" w:sz="0" w:space="0" w:color="auto"/>
        <w:left w:val="none" w:sz="0" w:space="0" w:color="auto"/>
        <w:bottom w:val="none" w:sz="0" w:space="0" w:color="auto"/>
        <w:right w:val="none" w:sz="0" w:space="0" w:color="auto"/>
      </w:divBdr>
    </w:div>
    <w:div w:id="2125148661">
      <w:bodyDiv w:val="1"/>
      <w:marLeft w:val="0"/>
      <w:marRight w:val="0"/>
      <w:marTop w:val="0"/>
      <w:marBottom w:val="0"/>
      <w:divBdr>
        <w:top w:val="none" w:sz="0" w:space="0" w:color="auto"/>
        <w:left w:val="none" w:sz="0" w:space="0" w:color="auto"/>
        <w:bottom w:val="none" w:sz="0" w:space="0" w:color="auto"/>
        <w:right w:val="none" w:sz="0" w:space="0" w:color="auto"/>
      </w:divBdr>
    </w:div>
    <w:div w:id="2128229602">
      <w:bodyDiv w:val="1"/>
      <w:marLeft w:val="0"/>
      <w:marRight w:val="0"/>
      <w:marTop w:val="0"/>
      <w:marBottom w:val="0"/>
      <w:divBdr>
        <w:top w:val="none" w:sz="0" w:space="0" w:color="auto"/>
        <w:left w:val="none" w:sz="0" w:space="0" w:color="auto"/>
        <w:bottom w:val="none" w:sz="0" w:space="0" w:color="auto"/>
        <w:right w:val="none" w:sz="0" w:space="0" w:color="auto"/>
      </w:divBdr>
    </w:div>
    <w:div w:id="2132239119">
      <w:bodyDiv w:val="1"/>
      <w:marLeft w:val="0"/>
      <w:marRight w:val="0"/>
      <w:marTop w:val="0"/>
      <w:marBottom w:val="0"/>
      <w:divBdr>
        <w:top w:val="none" w:sz="0" w:space="0" w:color="auto"/>
        <w:left w:val="none" w:sz="0" w:space="0" w:color="auto"/>
        <w:bottom w:val="none" w:sz="0" w:space="0" w:color="auto"/>
        <w:right w:val="none" w:sz="0" w:space="0" w:color="auto"/>
      </w:divBdr>
    </w:div>
    <w:div w:id="2133357858">
      <w:bodyDiv w:val="1"/>
      <w:marLeft w:val="0"/>
      <w:marRight w:val="0"/>
      <w:marTop w:val="0"/>
      <w:marBottom w:val="0"/>
      <w:divBdr>
        <w:top w:val="none" w:sz="0" w:space="0" w:color="auto"/>
        <w:left w:val="none" w:sz="0" w:space="0" w:color="auto"/>
        <w:bottom w:val="none" w:sz="0" w:space="0" w:color="auto"/>
        <w:right w:val="none" w:sz="0" w:space="0" w:color="auto"/>
      </w:divBdr>
    </w:div>
    <w:div w:id="2139493299">
      <w:bodyDiv w:val="1"/>
      <w:marLeft w:val="0"/>
      <w:marRight w:val="0"/>
      <w:marTop w:val="0"/>
      <w:marBottom w:val="0"/>
      <w:divBdr>
        <w:top w:val="none" w:sz="0" w:space="0" w:color="auto"/>
        <w:left w:val="none" w:sz="0" w:space="0" w:color="auto"/>
        <w:bottom w:val="none" w:sz="0" w:space="0" w:color="auto"/>
        <w:right w:val="none" w:sz="0" w:space="0" w:color="auto"/>
      </w:divBdr>
    </w:div>
    <w:div w:id="2141996062">
      <w:bodyDiv w:val="1"/>
      <w:marLeft w:val="0"/>
      <w:marRight w:val="0"/>
      <w:marTop w:val="0"/>
      <w:marBottom w:val="0"/>
      <w:divBdr>
        <w:top w:val="none" w:sz="0" w:space="0" w:color="auto"/>
        <w:left w:val="none" w:sz="0" w:space="0" w:color="auto"/>
        <w:bottom w:val="none" w:sz="0" w:space="0" w:color="auto"/>
        <w:right w:val="none" w:sz="0" w:space="0" w:color="auto"/>
      </w:divBdr>
    </w:div>
    <w:div w:id="2142992963">
      <w:bodyDiv w:val="1"/>
      <w:marLeft w:val="0"/>
      <w:marRight w:val="0"/>
      <w:marTop w:val="0"/>
      <w:marBottom w:val="0"/>
      <w:divBdr>
        <w:top w:val="none" w:sz="0" w:space="0" w:color="auto"/>
        <w:left w:val="none" w:sz="0" w:space="0" w:color="auto"/>
        <w:bottom w:val="none" w:sz="0" w:space="0" w:color="auto"/>
        <w:right w:val="none" w:sz="0" w:space="0" w:color="auto"/>
      </w:divBdr>
    </w:div>
    <w:div w:id="2144078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1.xml"/><Relationship Id="rId18" Type="http://schemas.openxmlformats.org/officeDocument/2006/relationships/package" Target="embeddings/Microsoft_Excel_Worksheet.xlsx"/><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8.emf"/><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chart" Target="charts/chart2.xml"/><Relationship Id="rId23" Type="http://schemas.openxmlformats.org/officeDocument/2006/relationships/header" Target="header3.xml"/><Relationship Id="rId10" Type="http://schemas.openxmlformats.org/officeDocument/2006/relationships/image" Target="media/image3.jpe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png"/><Relationship Id="rId22" Type="http://schemas.openxmlformats.org/officeDocument/2006/relationships/footer" Target="footer2.xml"/></Relationships>
</file>

<file path=word/charts/_rels/chart1.xml.rels><?xml version="1.0" encoding="UTF-8" standalone="yes"?>
<Relationships xmlns="http://schemas.openxmlformats.org/package/2006/relationships"><Relationship Id="rId3" Type="http://schemas.openxmlformats.org/officeDocument/2006/relationships/oleObject" Target="file:///D:\Assignment%20Writing\May%202026\Tanvir%20Vai\23%20TH260520%20Al-Amin%20UWTSD%20Dissertation\Survey%20File%20for%20SPSS%20Data%20Analysi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Assignment%20Writing\May%202026\Tanvir%20Vai\23%20TH260520%20Al-Amin%20UWTSD%20Dissertation\Survey%20File%20for%20SPSS%20Data%20Analysis.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80" b="1"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t>Participant Age</a:t>
            </a:r>
          </a:p>
        </c:rich>
      </c:tx>
      <c:overlay val="0"/>
      <c:spPr>
        <a:noFill/>
        <a:ln>
          <a:noFill/>
        </a:ln>
        <a:effectLst/>
      </c:spPr>
      <c:txPr>
        <a:bodyPr rot="0" spcFirstLastPara="1" vertOverflow="ellipsis" vert="horz" wrap="square" anchor="ctr" anchorCtr="1"/>
        <a:lstStyle/>
        <a:p>
          <a:pPr>
            <a:defRPr sz="1680" b="1"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D16-434C-AD22-F85D4F35E87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D16-434C-AD22-F85D4F35E87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D16-434C-AD22-F85D4F35E87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D16-434C-AD22-F85D4F35E878}"/>
              </c:ext>
            </c:extLst>
          </c:dPt>
          <c:dLbls>
            <c:spPr>
              <a:noFill/>
              <a:ln>
                <a:noFill/>
              </a:ln>
              <a:effectLst/>
            </c:spPr>
            <c:txPr>
              <a:bodyPr rot="0" spcFirstLastPara="1" vertOverflow="ellipsis" vert="horz" wrap="square" anchor="ctr" anchorCtr="1"/>
              <a:lstStyle/>
              <a:p>
                <a:pPr>
                  <a:defRPr sz="1400" b="1"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Sheet2!$C$3:$C$6</c:f>
              <c:strCache>
                <c:ptCount val="4"/>
                <c:pt idx="0">
                  <c:v>19-24</c:v>
                </c:pt>
                <c:pt idx="1">
                  <c:v>25-34</c:v>
                </c:pt>
                <c:pt idx="2">
                  <c:v>35-44</c:v>
                </c:pt>
                <c:pt idx="3">
                  <c:v>45 or Above</c:v>
                </c:pt>
              </c:strCache>
            </c:strRef>
          </c:cat>
          <c:val>
            <c:numRef>
              <c:f>Sheet2!$D$3:$D$6</c:f>
              <c:numCache>
                <c:formatCode>0%</c:formatCode>
                <c:ptCount val="4"/>
                <c:pt idx="0">
                  <c:v>9.3333333333333338E-2</c:v>
                </c:pt>
                <c:pt idx="1">
                  <c:v>0.79333333333333333</c:v>
                </c:pt>
                <c:pt idx="2">
                  <c:v>9.3333333333333338E-2</c:v>
                </c:pt>
                <c:pt idx="3">
                  <c:v>0.02</c:v>
                </c:pt>
              </c:numCache>
            </c:numRef>
          </c:val>
          <c:extLst>
            <c:ext xmlns:c16="http://schemas.microsoft.com/office/drawing/2014/chart" uri="{C3380CC4-5D6E-409C-BE32-E72D297353CC}">
              <c16:uniqueId val="{00000008-1D16-434C-AD22-F85D4F35E878}"/>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400" b="1"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1400" b="1">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r>
              <a:rPr lang="en-GB" sz="1400"/>
              <a:t>Percentage of Instagram Usage Frequency</a:t>
            </a:r>
          </a:p>
        </c:rich>
      </c:tx>
      <c:layout>
        <c:manualLayout>
          <c:xMode val="edge"/>
          <c:yMode val="edge"/>
          <c:x val="0.16363188976377951"/>
          <c:y val="1.8518518518518517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bar"/>
        <c:grouping val="clustered"/>
        <c:varyColors val="0"/>
        <c:ser>
          <c:idx val="0"/>
          <c:order val="0"/>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anchor="ctr" anchorCtr="1"/>
              <a:lstStyle/>
              <a:p>
                <a:pPr>
                  <a:defRPr sz="900" b="1" i="0" u="none" strike="noStrike" kern="1200" baseline="0">
                    <a:solidFill>
                      <a:schemeClr val="lt1"/>
                    </a:solidFill>
                    <a:latin typeface="Times New Roman" panose="02020603050405020304" pitchFamily="18" charset="0"/>
                    <a:ea typeface="+mn-ea"/>
                    <a:cs typeface="Times New Roman" panose="02020603050405020304" pitchFamily="18" charset="0"/>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Sheet2!$C$10:$C$13</c:f>
              <c:strCache>
                <c:ptCount val="4"/>
                <c:pt idx="0">
                  <c:v>Once a day</c:v>
                </c:pt>
                <c:pt idx="1">
                  <c:v>Once a week</c:v>
                </c:pt>
                <c:pt idx="2">
                  <c:v>Several times a day</c:v>
                </c:pt>
                <c:pt idx="3">
                  <c:v>Several times a week</c:v>
                </c:pt>
              </c:strCache>
            </c:strRef>
          </c:cat>
          <c:val>
            <c:numRef>
              <c:f>Sheet2!$D$10:$D$13</c:f>
              <c:numCache>
                <c:formatCode>0%</c:formatCode>
                <c:ptCount val="4"/>
                <c:pt idx="0">
                  <c:v>0.12666666666666668</c:v>
                </c:pt>
                <c:pt idx="1">
                  <c:v>0.06</c:v>
                </c:pt>
                <c:pt idx="2">
                  <c:v>0.66</c:v>
                </c:pt>
                <c:pt idx="3">
                  <c:v>0.15333333333333332</c:v>
                </c:pt>
              </c:numCache>
            </c:numRef>
          </c:val>
          <c:extLst>
            <c:ext xmlns:c16="http://schemas.microsoft.com/office/drawing/2014/chart" uri="{C3380CC4-5D6E-409C-BE32-E72D297353CC}">
              <c16:uniqueId val="{00000000-005D-440D-8C8E-A2F4818D306F}"/>
            </c:ext>
          </c:extLst>
        </c:ser>
        <c:dLbls>
          <c:dLblPos val="inEnd"/>
          <c:showLegendKey val="0"/>
          <c:showVal val="1"/>
          <c:showCatName val="0"/>
          <c:showSerName val="0"/>
          <c:showPercent val="0"/>
          <c:showBubbleSize val="0"/>
        </c:dLbls>
        <c:gapWidth val="65"/>
        <c:axId val="785780943"/>
        <c:axId val="926859023"/>
      </c:barChart>
      <c:catAx>
        <c:axId val="785780943"/>
        <c:scaling>
          <c:orientation val="minMax"/>
        </c:scaling>
        <c:delete val="0"/>
        <c:axPos val="l"/>
        <c:title>
          <c:tx>
            <c:rich>
              <a:bodyPr rot="-5400000" spcFirstLastPara="1" vertOverflow="ellipsis" vert="horz" wrap="square" anchor="ctr" anchorCtr="1"/>
              <a:lstStyle/>
              <a:p>
                <a:pPr>
                  <a:defRPr sz="900" b="1"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r>
                  <a:rPr lang="en-GB"/>
                  <a:t>Instagram Usage Frequency</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1" i="0" u="none" strike="noStrike" kern="1200" cap="all"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crossAx val="926859023"/>
        <c:crosses val="autoZero"/>
        <c:auto val="1"/>
        <c:lblAlgn val="ctr"/>
        <c:lblOffset val="100"/>
        <c:noMultiLvlLbl val="0"/>
      </c:catAx>
      <c:valAx>
        <c:axId val="926859023"/>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r>
                  <a:rPr lang="en-GB"/>
                  <a:t>Percentage</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crossAx val="785780943"/>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b="1">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BA0CFA-6842-40D1-A28F-21DF8CEF34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56</Pages>
  <Words>21295</Words>
  <Characters>121386</Characters>
  <Application>Microsoft Office Word</Application>
  <DocSecurity>0</DocSecurity>
  <Lines>1011</Lines>
  <Paragraphs>284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2026-07-14T15:19:00Z</dcterms:created>
  <dcterms:modified xsi:type="dcterms:W3CDTF">2026-09-23T08:02:00Z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550bbd3f-8420-46c4-9a83-e7c262acc1d2</vt:lpwstr>
  </property>
</Properties>
</file>