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webextensions/taskpanes.xml" ContentType="application/vnd.ms-office.webextensiontaskpanes+xml"/>
  <Override PartName="/word/webextensions/webextension.xml" ContentType="application/vnd.ms-office.webextension+xml"/>
  <Override PartName="/word/glossary/document.xml" ContentType="application/vnd.openxmlformats-officedocument.wordprocessingml.document.glossary+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header2.xml" ContentType="application/vnd.openxmlformats-officedocument.wordprocessingml.header+xml"/>
  <Override PartName="/word/footer2.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 Type="http://schemas.microsoft.com/office/2011/relationships/webextensiontaskpanes" Target="word/webextensions/taskpanes.xml" Id="R319cc965b59f42d7"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7116047B" wp14:paraId="585E3A54" wp14:textId="040C1F95">
      <w:pPr>
        <w:tabs>
          <w:tab w:val="clear" w:leader="none" w:pos="4153"/>
          <w:tab w:val="clear" w:leader="none" w:pos="8306"/>
        </w:tabs>
        <w:jc w:val="left"/>
        <w:rPr>
          <w:rFonts w:ascii="Arial" w:hAnsi="Arial" w:eastAsia="Arial" w:cs="Arial"/>
          <w:b w:val="0"/>
          <w:bCs w:val="0"/>
          <w:i w:val="0"/>
          <w:iCs w:val="0"/>
          <w:caps w:val="0"/>
          <w:smallCaps w:val="0"/>
          <w:noProof w:val="0"/>
          <w:color w:val="000000" w:themeColor="text1" w:themeTint="FF" w:themeShade="FF"/>
          <w:sz w:val="20"/>
          <w:szCs w:val="20"/>
          <w:lang w:val="en-US"/>
        </w:rPr>
      </w:pPr>
      <w:r w:rsidR="7E43635F">
        <w:drawing>
          <wp:inline xmlns:wp14="http://schemas.microsoft.com/office/word/2010/wordprocessingDrawing" wp14:editId="26673916" wp14:anchorId="1A871E2B">
            <wp:extent cx="1800225" cy="714375"/>
            <wp:effectExtent l="0" t="0" r="0" b="0"/>
            <wp:docPr id="1641375726" name="" descr="Discover University of Wales Trinity Saint David" title=""/>
            <wp:cNvGraphicFramePr>
              <a:graphicFrameLocks noChangeAspect="1"/>
            </wp:cNvGraphicFramePr>
            <a:graphic>
              <a:graphicData uri="http://schemas.openxmlformats.org/drawingml/2006/picture">
                <pic:pic>
                  <pic:nvPicPr>
                    <pic:cNvPr id="0" name=""/>
                    <pic:cNvPicPr/>
                  </pic:nvPicPr>
                  <pic:blipFill>
                    <a:blip r:embed="R9910d8bb671f416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800225" cy="714375"/>
                    </a:xfrm>
                    <a:prstGeom prst="rect">
                      <a:avLst/>
                    </a:prstGeom>
                  </pic:spPr>
                </pic:pic>
              </a:graphicData>
            </a:graphic>
          </wp:inline>
        </w:drawing>
      </w:r>
      <w:r w:rsidRPr="7116047B" w:rsidR="7E43635F">
        <w:rPr>
          <w:rFonts w:ascii="Arial" w:hAnsi="Arial" w:eastAsia="Arial" w:cs="Arial"/>
          <w:b w:val="0"/>
          <w:bCs w:val="0"/>
          <w:i w:val="0"/>
          <w:iCs w:val="0"/>
          <w:caps w:val="0"/>
          <w:smallCaps w:val="0"/>
          <w:color w:val="000000" w:themeColor="text1" w:themeTint="FF" w:themeShade="FF"/>
          <w:sz w:val="20"/>
          <w:szCs w:val="20"/>
        </w:rPr>
        <w:t xml:space="preserve"> </w:t>
      </w:r>
    </w:p>
    <w:p xmlns:wp14="http://schemas.microsoft.com/office/word/2010/wordml" w:rsidP="7116047B" wp14:paraId="5E642798" wp14:textId="2C472ED5">
      <w:pPr>
        <w:rPr>
          <w:rFonts w:ascii="Arial" w:hAnsi="Arial" w:eastAsia="Arial" w:cs="Arial"/>
          <w:b w:val="0"/>
          <w:bCs w:val="0"/>
          <w:i w:val="0"/>
          <w:iCs w:val="0"/>
          <w:caps w:val="0"/>
          <w:smallCaps w:val="0"/>
          <w:noProof w:val="0"/>
          <w:color w:val="000000" w:themeColor="text1" w:themeTint="FF" w:themeShade="FF"/>
          <w:sz w:val="20"/>
          <w:szCs w:val="20"/>
          <w:lang w:val="en-US"/>
        </w:rPr>
      </w:pPr>
    </w:p>
    <w:p xmlns:wp14="http://schemas.microsoft.com/office/word/2010/wordml" w:rsidP="7116047B" wp14:paraId="2BDF8A78" wp14:textId="1EEFFC6E">
      <w:pP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p>
    <w:p xmlns:wp14="http://schemas.microsoft.com/office/word/2010/wordml" w:rsidP="7116047B" wp14:paraId="2D6A0136" wp14:textId="02EF4C61">
      <w:pP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p>
    <w:p xmlns:wp14="http://schemas.microsoft.com/office/word/2010/wordml" w:rsidP="7116047B" wp14:paraId="7FBAB4E0" wp14:textId="3C05AA40">
      <w:pP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p>
    <w:p xmlns:wp14="http://schemas.microsoft.com/office/word/2010/wordml" w:rsidP="7116047B" wp14:paraId="57C62578" wp14:textId="0BB7296B">
      <w:pP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p>
    <w:p xmlns:wp14="http://schemas.microsoft.com/office/word/2010/wordml" w:rsidP="7116047B" wp14:paraId="689EA9B0" wp14:textId="4523E5E5">
      <w:pPr>
        <w:keepNext w:val="1"/>
        <w:spacing w:before="120" w:after="120"/>
        <w:jc w:val="center"/>
        <w:rPr>
          <w:rFonts w:ascii="Arial" w:hAnsi="Arial" w:eastAsia="Arial" w:cs="Arial"/>
          <w:b w:val="0"/>
          <w:bCs w:val="0"/>
          <w:i w:val="0"/>
          <w:iCs w:val="0"/>
          <w:caps w:val="0"/>
          <w:smallCaps w:val="0"/>
          <w:noProof w:val="0"/>
          <w:color w:val="000000" w:themeColor="text1" w:themeTint="FF" w:themeShade="FF"/>
          <w:sz w:val="40"/>
          <w:szCs w:val="40"/>
          <w:lang w:val="en-US"/>
        </w:rPr>
      </w:pPr>
    </w:p>
    <w:p xmlns:wp14="http://schemas.microsoft.com/office/word/2010/wordml" w:rsidP="7116047B" wp14:paraId="4DF9B352" wp14:textId="7C250F65">
      <w:pPr>
        <w:jc w:val="center"/>
        <w:rPr>
          <w:rFonts w:ascii="Arial" w:hAnsi="Arial" w:eastAsia="Arial" w:cs="Arial"/>
          <w:b w:val="0"/>
          <w:bCs w:val="0"/>
          <w:i w:val="0"/>
          <w:iCs w:val="0"/>
          <w:caps w:val="0"/>
          <w:smallCaps w:val="0"/>
          <w:noProof w:val="0"/>
          <w:color w:val="000000" w:themeColor="text1" w:themeTint="FF" w:themeShade="FF"/>
          <w:sz w:val="32"/>
          <w:szCs w:val="32"/>
          <w:lang w:val="en-US"/>
        </w:rPr>
      </w:pPr>
    </w:p>
    <w:p xmlns:wp14="http://schemas.microsoft.com/office/word/2010/wordml" w:rsidP="7116047B" wp14:paraId="5A52994E" wp14:textId="4D235857">
      <w:pPr>
        <w:jc w:val="center"/>
        <w:rPr>
          <w:rFonts w:ascii="Arial" w:hAnsi="Arial" w:eastAsia="Arial" w:cs="Arial"/>
          <w:b w:val="0"/>
          <w:bCs w:val="0"/>
          <w:i w:val="0"/>
          <w:iCs w:val="0"/>
          <w:caps w:val="0"/>
          <w:smallCaps w:val="0"/>
          <w:noProof w:val="0"/>
          <w:color w:val="000000" w:themeColor="text1" w:themeTint="FF" w:themeShade="FF"/>
          <w:sz w:val="32"/>
          <w:szCs w:val="32"/>
          <w:lang w:val="en-US"/>
        </w:rPr>
      </w:pPr>
    </w:p>
    <w:p xmlns:wp14="http://schemas.microsoft.com/office/word/2010/wordml" w:rsidP="7116047B" wp14:paraId="3F870EE5" wp14:textId="5B38CB3D">
      <w:pPr>
        <w:jc w:val="center"/>
        <w:rPr>
          <w:rFonts w:ascii="Arial" w:hAnsi="Arial" w:eastAsia="Arial" w:cs="Arial"/>
          <w:b w:val="0"/>
          <w:bCs w:val="0"/>
          <w:i w:val="0"/>
          <w:iCs w:val="0"/>
          <w:caps w:val="0"/>
          <w:smallCaps w:val="0"/>
          <w:noProof w:val="0"/>
          <w:color w:val="000000" w:themeColor="text1" w:themeTint="FF" w:themeShade="FF"/>
          <w:sz w:val="32"/>
          <w:szCs w:val="32"/>
          <w:lang w:val="en-US"/>
        </w:rPr>
      </w:pPr>
    </w:p>
    <w:p xmlns:wp14="http://schemas.microsoft.com/office/word/2010/wordml" w:rsidP="7116047B" wp14:paraId="4EFDE699" wp14:textId="7D7F2BC1">
      <w:pPr>
        <w:jc w:val="center"/>
        <w:rPr>
          <w:rFonts w:ascii="Arial" w:hAnsi="Arial" w:eastAsia="Arial" w:cs="Arial"/>
          <w:b w:val="0"/>
          <w:bCs w:val="0"/>
          <w:i w:val="0"/>
          <w:iCs w:val="0"/>
          <w:caps w:val="0"/>
          <w:smallCaps w:val="0"/>
          <w:noProof w:val="0"/>
          <w:color w:val="000000" w:themeColor="text1" w:themeTint="FF" w:themeShade="FF"/>
          <w:sz w:val="32"/>
          <w:szCs w:val="32"/>
          <w:lang w:val="en-US"/>
        </w:rPr>
      </w:pPr>
    </w:p>
    <w:p xmlns:wp14="http://schemas.microsoft.com/office/word/2010/wordml" w:rsidP="7116047B" wp14:paraId="7B0AC2CD" wp14:textId="4D96DC93">
      <w:pPr>
        <w:jc w:val="center"/>
        <w:rPr>
          <w:rFonts w:ascii="Arial" w:hAnsi="Arial" w:eastAsia="Arial" w:cs="Arial"/>
          <w:b w:val="0"/>
          <w:bCs w:val="0"/>
          <w:i w:val="0"/>
          <w:iCs w:val="0"/>
          <w:caps w:val="0"/>
          <w:smallCaps w:val="0"/>
          <w:noProof w:val="0"/>
          <w:color w:val="000000" w:themeColor="text1" w:themeTint="FF" w:themeShade="FF"/>
          <w:sz w:val="32"/>
          <w:szCs w:val="32"/>
          <w:lang w:val="en-US"/>
        </w:rPr>
      </w:pPr>
    </w:p>
    <w:p xmlns:wp14="http://schemas.microsoft.com/office/word/2010/wordml" w:rsidP="7116047B" wp14:paraId="539E78BE" wp14:textId="67A7CBD8">
      <w:pPr>
        <w:jc w:val="center"/>
        <w:rPr>
          <w:rFonts w:ascii="Arial" w:hAnsi="Arial" w:eastAsia="Arial" w:cs="Arial"/>
          <w:b w:val="0"/>
          <w:bCs w:val="0"/>
          <w:i w:val="0"/>
          <w:iCs w:val="0"/>
          <w:caps w:val="0"/>
          <w:smallCaps w:val="0"/>
          <w:noProof w:val="0"/>
          <w:color w:val="000000" w:themeColor="text1" w:themeTint="FF" w:themeShade="FF"/>
          <w:sz w:val="32"/>
          <w:szCs w:val="32"/>
          <w:lang w:val="en-US"/>
        </w:rPr>
      </w:pPr>
    </w:p>
    <w:p xmlns:wp14="http://schemas.microsoft.com/office/word/2010/wordml" w:rsidP="7116047B" wp14:paraId="15BC8795" wp14:textId="1DDA6606">
      <w:pPr>
        <w:jc w:val="center"/>
        <w:rPr>
          <w:rFonts w:ascii="Arial" w:hAnsi="Arial" w:eastAsia="Arial" w:cs="Arial"/>
          <w:b w:val="0"/>
          <w:bCs w:val="0"/>
          <w:i w:val="0"/>
          <w:iCs w:val="0"/>
          <w:caps w:val="0"/>
          <w:smallCaps w:val="0"/>
          <w:noProof w:val="0"/>
          <w:color w:val="000000" w:themeColor="text1" w:themeTint="FF" w:themeShade="FF"/>
          <w:sz w:val="32"/>
          <w:szCs w:val="32"/>
          <w:lang w:val="en-US"/>
        </w:rPr>
      </w:pPr>
    </w:p>
    <w:tbl>
      <w:tblPr>
        <w:tblStyle w:val="TableNormal"/>
        <w:tblW w:w="0" w:type="auto"/>
        <w:jc w:val="left"/>
        <w:tblBorders>
          <w:top w:val="single" w:sz="6"/>
          <w:left w:val="single" w:sz="6"/>
          <w:bottom w:val="single" w:sz="6"/>
          <w:right w:val="single" w:sz="6"/>
        </w:tblBorders>
        <w:tblLayout w:type="fixed"/>
        <w:tblLook w:val="0000" w:firstRow="0" w:lastRow="0" w:firstColumn="0" w:lastColumn="0" w:noHBand="0" w:noVBand="0"/>
      </w:tblPr>
      <w:tblGrid>
        <w:gridCol w:w="1971"/>
        <w:gridCol w:w="3106"/>
        <w:gridCol w:w="2141"/>
        <w:gridCol w:w="2141"/>
      </w:tblGrid>
      <w:tr w:rsidR="49154B94" w:rsidTr="279BB52A" w14:paraId="58AE77B3">
        <w:trPr>
          <w:trHeight w:val="300"/>
        </w:trPr>
        <w:tc>
          <w:tcPr>
            <w:tcW w:w="1971" w:type="dxa"/>
            <w:tcBorders>
              <w:top w:val="single" w:sz="6"/>
              <w:left w:val="single" w:sz="6"/>
              <w:bottom w:val="single" w:sz="6"/>
              <w:right w:val="single" w:sz="6"/>
            </w:tcBorders>
            <w:tcMar>
              <w:left w:w="105" w:type="dxa"/>
              <w:right w:w="105" w:type="dxa"/>
            </w:tcMar>
            <w:vAlign w:val="top"/>
          </w:tcPr>
          <w:p w:rsidR="49154B94" w:rsidP="279BB52A" w:rsidRDefault="49154B94" w14:paraId="564F8339" w14:textId="13EEFC55">
            <w:pPr>
              <w:spacing w:before="120" w:after="120"/>
              <w:jc w:val="center"/>
              <w:rPr>
                <w:rFonts w:ascii="Times New Roman" w:hAnsi="Times New Roman" w:eastAsia="Times New Roman" w:cs="Times New Roman"/>
                <w:b w:val="0"/>
                <w:bCs w:val="0"/>
                <w:i w:val="0"/>
                <w:iCs w:val="0"/>
                <w:sz w:val="24"/>
                <w:szCs w:val="24"/>
              </w:rPr>
            </w:pPr>
            <w:r w:rsidRPr="279BB52A" w:rsidR="49154B94">
              <w:rPr>
                <w:rFonts w:ascii="Times New Roman" w:hAnsi="Times New Roman" w:eastAsia="Times New Roman" w:cs="Times New Roman"/>
                <w:b w:val="1"/>
                <w:bCs w:val="1"/>
                <w:i w:val="0"/>
                <w:iCs w:val="0"/>
                <w:sz w:val="24"/>
                <w:szCs w:val="24"/>
              </w:rPr>
              <w:t>Student name:</w:t>
            </w:r>
          </w:p>
        </w:tc>
        <w:tc>
          <w:tcPr>
            <w:tcW w:w="3106" w:type="dxa"/>
            <w:tcBorders>
              <w:top w:val="single" w:sz="6"/>
              <w:left w:val="single" w:sz="6"/>
              <w:bottom w:val="single" w:sz="6"/>
              <w:right w:val="single" w:sz="6"/>
            </w:tcBorders>
            <w:tcMar>
              <w:left w:w="105" w:type="dxa"/>
              <w:right w:w="105" w:type="dxa"/>
            </w:tcMar>
            <w:vAlign w:val="top"/>
          </w:tcPr>
          <w:p w:rsidR="49154B94" w:rsidP="279BB52A" w:rsidRDefault="49154B94" w14:paraId="13019F7B" w14:textId="19EC27B7">
            <w:pPr>
              <w:spacing w:before="120" w:after="120"/>
              <w:jc w:val="both"/>
              <w:rPr>
                <w:rFonts w:ascii="Times New Roman" w:hAnsi="Times New Roman" w:eastAsia="Times New Roman" w:cs="Times New Roman"/>
                <w:b w:val="0"/>
                <w:bCs w:val="0"/>
                <w:i w:val="0"/>
                <w:iCs w:val="0"/>
                <w:sz w:val="24"/>
                <w:szCs w:val="24"/>
              </w:rPr>
            </w:pPr>
            <w:r w:rsidRPr="279BB52A" w:rsidR="49154B94">
              <w:rPr>
                <w:rFonts w:ascii="Times New Roman" w:hAnsi="Times New Roman" w:eastAsia="Times New Roman" w:cs="Times New Roman"/>
                <w:b w:val="0"/>
                <w:bCs w:val="0"/>
                <w:i w:val="0"/>
                <w:iCs w:val="0"/>
                <w:sz w:val="24"/>
                <w:szCs w:val="24"/>
              </w:rPr>
              <w:t>Peter William Smyth</w:t>
            </w:r>
          </w:p>
        </w:tc>
        <w:tc>
          <w:tcPr>
            <w:tcW w:w="2141"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49154B94" w:rsidP="279BB52A" w:rsidRDefault="49154B94" w14:paraId="5296451C" w14:textId="19DBE819">
            <w:pPr>
              <w:spacing w:before="120" w:after="120"/>
              <w:jc w:val="both"/>
              <w:rPr>
                <w:rFonts w:ascii="Times New Roman" w:hAnsi="Times New Roman" w:eastAsia="Times New Roman" w:cs="Times New Roman"/>
                <w:b w:val="0"/>
                <w:bCs w:val="0"/>
                <w:i w:val="0"/>
                <w:iCs w:val="0"/>
                <w:sz w:val="24"/>
                <w:szCs w:val="24"/>
              </w:rPr>
            </w:pPr>
            <w:r w:rsidRPr="279BB52A" w:rsidR="49154B94">
              <w:rPr>
                <w:rFonts w:ascii="Times New Roman" w:hAnsi="Times New Roman" w:eastAsia="Times New Roman" w:cs="Times New Roman"/>
                <w:b w:val="1"/>
                <w:bCs w:val="1"/>
                <w:i w:val="0"/>
                <w:iCs w:val="0"/>
                <w:sz w:val="24"/>
                <w:szCs w:val="24"/>
              </w:rPr>
              <w:t>Student ID number:</w:t>
            </w:r>
          </w:p>
        </w:tc>
        <w:tc>
          <w:tcPr>
            <w:tcW w:w="2141" w:type="dxa"/>
            <w:tcBorders>
              <w:top w:val="single" w:sz="6"/>
              <w:left w:val="single" w:sz="6"/>
              <w:bottom w:val="single" w:sz="6"/>
              <w:right w:val="single" w:sz="6"/>
            </w:tcBorders>
            <w:tcMar>
              <w:left w:w="105" w:type="dxa"/>
              <w:right w:w="105" w:type="dxa"/>
            </w:tcMar>
            <w:vAlign w:val="top"/>
          </w:tcPr>
          <w:p w:rsidR="49154B94" w:rsidP="279BB52A" w:rsidRDefault="49154B94" w14:paraId="5149F11A" w14:textId="3A73953C">
            <w:pPr>
              <w:spacing w:before="120" w:after="120"/>
              <w:jc w:val="both"/>
              <w:rPr>
                <w:rFonts w:ascii="Times New Roman" w:hAnsi="Times New Roman" w:eastAsia="Times New Roman" w:cs="Times New Roman"/>
                <w:b w:val="0"/>
                <w:bCs w:val="0"/>
                <w:i w:val="0"/>
                <w:iCs w:val="0"/>
                <w:sz w:val="24"/>
                <w:szCs w:val="24"/>
              </w:rPr>
            </w:pPr>
            <w:r w:rsidRPr="279BB52A" w:rsidR="49154B94">
              <w:rPr>
                <w:rFonts w:ascii="Times New Roman" w:hAnsi="Times New Roman" w:eastAsia="Times New Roman" w:cs="Times New Roman"/>
                <w:b w:val="0"/>
                <w:bCs w:val="0"/>
                <w:i w:val="0"/>
                <w:iCs w:val="0"/>
                <w:sz w:val="24"/>
                <w:szCs w:val="24"/>
              </w:rPr>
              <w:t>2316422</w:t>
            </w:r>
          </w:p>
        </w:tc>
      </w:tr>
      <w:tr w:rsidR="49154B94" w:rsidTr="279BB52A" w14:paraId="1CC10677">
        <w:trPr>
          <w:trHeight w:val="300"/>
        </w:trPr>
        <w:tc>
          <w:tcPr>
            <w:tcW w:w="1971" w:type="dxa"/>
            <w:tcBorders>
              <w:top w:val="single" w:sz="6"/>
              <w:left w:val="single" w:sz="6"/>
              <w:bottom w:val="single" w:sz="6"/>
              <w:right w:val="single" w:sz="6"/>
            </w:tcBorders>
            <w:tcMar>
              <w:left w:w="105" w:type="dxa"/>
              <w:right w:w="105" w:type="dxa"/>
            </w:tcMar>
            <w:vAlign w:val="top"/>
          </w:tcPr>
          <w:p w:rsidR="49154B94" w:rsidP="279BB52A" w:rsidRDefault="49154B94" w14:paraId="6784537E" w14:textId="1B6E749F">
            <w:pPr>
              <w:spacing w:before="120" w:after="120"/>
              <w:jc w:val="both"/>
              <w:rPr>
                <w:rFonts w:ascii="Times New Roman" w:hAnsi="Times New Roman" w:eastAsia="Times New Roman" w:cs="Times New Roman"/>
                <w:b w:val="0"/>
                <w:bCs w:val="0"/>
                <w:i w:val="0"/>
                <w:iCs w:val="0"/>
                <w:sz w:val="24"/>
                <w:szCs w:val="24"/>
              </w:rPr>
            </w:pPr>
            <w:r w:rsidRPr="279BB52A" w:rsidR="49154B94">
              <w:rPr>
                <w:rFonts w:ascii="Times New Roman" w:hAnsi="Times New Roman" w:eastAsia="Times New Roman" w:cs="Times New Roman"/>
                <w:b w:val="1"/>
                <w:bCs w:val="1"/>
                <w:i w:val="0"/>
                <w:iCs w:val="0"/>
                <w:sz w:val="24"/>
                <w:szCs w:val="24"/>
              </w:rPr>
              <w:t>Programme:</w:t>
            </w:r>
          </w:p>
        </w:tc>
        <w:tc>
          <w:tcPr>
            <w:tcW w:w="7388" w:type="dxa"/>
            <w:gridSpan w:val="3"/>
            <w:tcBorders>
              <w:top w:val="single" w:sz="6"/>
              <w:left w:val="single" w:sz="6"/>
              <w:bottom w:val="single" w:sz="6"/>
              <w:right w:val="single" w:sz="6"/>
            </w:tcBorders>
            <w:tcMar>
              <w:left w:w="105" w:type="dxa"/>
              <w:right w:w="105" w:type="dxa"/>
            </w:tcMar>
            <w:vAlign w:val="center"/>
          </w:tcPr>
          <w:p w:rsidR="49154B94" w:rsidP="279BB52A" w:rsidRDefault="49154B94" w14:paraId="57611D00" w14:textId="37A25E3C">
            <w:pPr>
              <w:spacing w:before="120" w:after="120"/>
              <w:jc w:val="both"/>
              <w:rPr>
                <w:rFonts w:ascii="Times New Roman" w:hAnsi="Times New Roman" w:eastAsia="Times New Roman" w:cs="Times New Roman"/>
                <w:b w:val="0"/>
                <w:bCs w:val="0"/>
                <w:i w:val="0"/>
                <w:iCs w:val="0"/>
                <w:sz w:val="24"/>
                <w:szCs w:val="24"/>
              </w:rPr>
            </w:pPr>
            <w:r w:rsidRPr="279BB52A" w:rsidR="49154B94">
              <w:rPr>
                <w:rFonts w:ascii="Times New Roman" w:hAnsi="Times New Roman" w:eastAsia="Times New Roman" w:cs="Times New Roman"/>
                <w:b w:val="0"/>
                <w:bCs w:val="0"/>
                <w:i w:val="0"/>
                <w:iCs w:val="0"/>
                <w:sz w:val="24"/>
                <w:szCs w:val="24"/>
              </w:rPr>
              <w:t>MSc Cybersecurity and Digital Forensics (Distance Learning)</w:t>
            </w:r>
          </w:p>
        </w:tc>
      </w:tr>
      <w:tr w:rsidR="49154B94" w:rsidTr="279BB52A" w14:paraId="74B67A61">
        <w:trPr>
          <w:trHeight w:val="300"/>
        </w:trPr>
        <w:tc>
          <w:tcPr>
            <w:tcW w:w="1971" w:type="dxa"/>
            <w:tcBorders>
              <w:top w:val="single" w:sz="6"/>
              <w:left w:val="single" w:sz="6"/>
              <w:bottom w:val="single" w:sz="6"/>
              <w:right w:val="single" w:sz="6"/>
            </w:tcBorders>
            <w:tcMar>
              <w:left w:w="105" w:type="dxa"/>
              <w:right w:w="105" w:type="dxa"/>
            </w:tcMar>
            <w:vAlign w:val="top"/>
          </w:tcPr>
          <w:p w:rsidR="49154B94" w:rsidP="279BB52A" w:rsidRDefault="49154B94" w14:paraId="26614658" w14:textId="6DA18226">
            <w:pPr>
              <w:spacing w:before="120" w:after="120"/>
              <w:jc w:val="both"/>
              <w:rPr>
                <w:rFonts w:ascii="Times New Roman" w:hAnsi="Times New Roman" w:eastAsia="Times New Roman" w:cs="Times New Roman"/>
                <w:b w:val="0"/>
                <w:bCs w:val="0"/>
                <w:i w:val="0"/>
                <w:iCs w:val="0"/>
                <w:sz w:val="24"/>
                <w:szCs w:val="24"/>
              </w:rPr>
            </w:pPr>
            <w:r w:rsidRPr="279BB52A" w:rsidR="49154B94">
              <w:rPr>
                <w:rFonts w:ascii="Times New Roman" w:hAnsi="Times New Roman" w:eastAsia="Times New Roman" w:cs="Times New Roman"/>
                <w:b w:val="1"/>
                <w:bCs w:val="1"/>
                <w:i w:val="0"/>
                <w:iCs w:val="0"/>
                <w:sz w:val="24"/>
                <w:szCs w:val="24"/>
              </w:rPr>
              <w:t>Module:</w:t>
            </w:r>
          </w:p>
        </w:tc>
        <w:tc>
          <w:tcPr>
            <w:tcW w:w="7388" w:type="dxa"/>
            <w:gridSpan w:val="3"/>
            <w:tcBorders>
              <w:top w:val="single" w:sz="6"/>
              <w:left w:val="single" w:sz="6"/>
              <w:bottom w:val="single" w:sz="6"/>
              <w:right w:val="single" w:sz="6"/>
            </w:tcBorders>
            <w:tcMar>
              <w:left w:w="105" w:type="dxa"/>
              <w:right w:w="105" w:type="dxa"/>
            </w:tcMar>
            <w:vAlign w:val="center"/>
          </w:tcPr>
          <w:p w:rsidR="49154B94" w:rsidP="279BB52A" w:rsidRDefault="49154B94" w14:paraId="1F77EB9F" w14:textId="1CADDB84">
            <w:pPr>
              <w:spacing w:before="120" w:after="120"/>
              <w:jc w:val="both"/>
              <w:rPr>
                <w:rFonts w:ascii="Times New Roman" w:hAnsi="Times New Roman" w:eastAsia="Times New Roman" w:cs="Times New Roman"/>
                <w:b w:val="0"/>
                <w:bCs w:val="0"/>
                <w:noProof w:val="0"/>
                <w:sz w:val="24"/>
                <w:szCs w:val="24"/>
                <w:lang w:val="en-GB"/>
              </w:rPr>
            </w:pPr>
            <w:r w:rsidRPr="279BB52A" w:rsidR="2D209E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Data Security, Governance and Compliance</w:t>
            </w:r>
          </w:p>
          <w:p w:rsidR="49154B94" w:rsidP="279BB52A" w:rsidRDefault="49154B94" w14:paraId="34F75388" w14:textId="2F4AC020">
            <w:pPr>
              <w:spacing w:before="120" w:after="120"/>
              <w:jc w:val="both"/>
              <w:rPr>
                <w:rFonts w:ascii="Times New Roman" w:hAnsi="Times New Roman" w:eastAsia="Times New Roman" w:cs="Times New Roman"/>
                <w:b w:val="0"/>
                <w:bCs w:val="0"/>
                <w:i w:val="0"/>
                <w:iCs w:val="0"/>
                <w:sz w:val="24"/>
                <w:szCs w:val="24"/>
              </w:rPr>
            </w:pPr>
          </w:p>
        </w:tc>
      </w:tr>
      <w:tr w:rsidR="49154B94" w:rsidTr="279BB52A" w14:paraId="0AADC8C6">
        <w:trPr>
          <w:trHeight w:val="300"/>
        </w:trPr>
        <w:tc>
          <w:tcPr>
            <w:tcW w:w="1971" w:type="dxa"/>
            <w:tcBorders>
              <w:top w:val="single" w:sz="6"/>
              <w:left w:val="single" w:sz="6"/>
              <w:bottom w:val="single" w:sz="6"/>
              <w:right w:val="single" w:sz="6"/>
            </w:tcBorders>
            <w:tcMar>
              <w:left w:w="105" w:type="dxa"/>
              <w:right w:w="105" w:type="dxa"/>
            </w:tcMar>
            <w:vAlign w:val="top"/>
          </w:tcPr>
          <w:p w:rsidR="49154B94" w:rsidP="279BB52A" w:rsidRDefault="49154B94" w14:paraId="3CA016B7" w14:textId="717EDC05">
            <w:pPr>
              <w:spacing w:before="120" w:after="120"/>
              <w:jc w:val="both"/>
              <w:rPr>
                <w:rFonts w:ascii="Times New Roman" w:hAnsi="Times New Roman" w:eastAsia="Times New Roman" w:cs="Times New Roman"/>
                <w:b w:val="0"/>
                <w:bCs w:val="0"/>
                <w:i w:val="0"/>
                <w:iCs w:val="0"/>
                <w:sz w:val="24"/>
                <w:szCs w:val="24"/>
              </w:rPr>
            </w:pPr>
            <w:r w:rsidRPr="279BB52A" w:rsidR="49154B94">
              <w:rPr>
                <w:rFonts w:ascii="Times New Roman" w:hAnsi="Times New Roman" w:eastAsia="Times New Roman" w:cs="Times New Roman"/>
                <w:b w:val="1"/>
                <w:bCs w:val="1"/>
                <w:i w:val="0"/>
                <w:iCs w:val="0"/>
                <w:sz w:val="24"/>
                <w:szCs w:val="24"/>
              </w:rPr>
              <w:t>Module code:</w:t>
            </w:r>
          </w:p>
        </w:tc>
        <w:tc>
          <w:tcPr>
            <w:tcW w:w="7388" w:type="dxa"/>
            <w:gridSpan w:val="3"/>
            <w:tcBorders>
              <w:top w:val="single" w:sz="6"/>
              <w:left w:val="single" w:sz="6"/>
              <w:bottom w:val="single" w:sz="6"/>
              <w:right w:val="single" w:sz="6"/>
            </w:tcBorders>
            <w:tcMar>
              <w:left w:w="105" w:type="dxa"/>
              <w:right w:w="105" w:type="dxa"/>
            </w:tcMar>
            <w:vAlign w:val="center"/>
          </w:tcPr>
          <w:p w:rsidR="49154B94" w:rsidP="279BB52A" w:rsidRDefault="49154B94" w14:paraId="568EEF0C" w14:textId="5C746A08">
            <w:pPr>
              <w:spacing w:before="120" w:after="120"/>
              <w:jc w:val="both"/>
              <w:rPr>
                <w:rFonts w:ascii="Times New Roman" w:hAnsi="Times New Roman" w:eastAsia="Times New Roman" w:cs="Times New Roman"/>
                <w:b w:val="0"/>
                <w:bCs w:val="0"/>
                <w:noProof w:val="0"/>
                <w:sz w:val="24"/>
                <w:szCs w:val="24"/>
                <w:lang w:val="en-GB"/>
              </w:rPr>
            </w:pPr>
            <w:r w:rsidRPr="279BB52A" w:rsidR="445CD18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ACCA7028</w:t>
            </w:r>
          </w:p>
        </w:tc>
      </w:tr>
      <w:tr w:rsidR="49154B94" w:rsidTr="279BB52A" w14:paraId="7AEED709">
        <w:trPr>
          <w:trHeight w:val="300"/>
        </w:trPr>
        <w:tc>
          <w:tcPr>
            <w:tcW w:w="1971" w:type="dxa"/>
            <w:tcBorders>
              <w:top w:val="single" w:sz="6"/>
              <w:left w:val="single" w:sz="6"/>
              <w:bottom w:val="single" w:sz="6"/>
              <w:right w:val="single" w:sz="6"/>
            </w:tcBorders>
            <w:tcMar>
              <w:left w:w="105" w:type="dxa"/>
              <w:right w:w="105" w:type="dxa"/>
            </w:tcMar>
            <w:vAlign w:val="top"/>
          </w:tcPr>
          <w:p w:rsidR="49154B94" w:rsidP="279BB52A" w:rsidRDefault="49154B94" w14:paraId="5BF4B068" w14:textId="1830133A">
            <w:pPr>
              <w:spacing w:before="120" w:after="120"/>
              <w:jc w:val="both"/>
              <w:rPr>
                <w:rFonts w:ascii="Times New Roman" w:hAnsi="Times New Roman" w:eastAsia="Times New Roman" w:cs="Times New Roman"/>
                <w:b w:val="0"/>
                <w:bCs w:val="0"/>
                <w:i w:val="0"/>
                <w:iCs w:val="0"/>
                <w:sz w:val="24"/>
                <w:szCs w:val="24"/>
              </w:rPr>
            </w:pPr>
            <w:r w:rsidRPr="279BB52A" w:rsidR="49154B94">
              <w:rPr>
                <w:rFonts w:ascii="Times New Roman" w:hAnsi="Times New Roman" w:eastAsia="Times New Roman" w:cs="Times New Roman"/>
                <w:b w:val="1"/>
                <w:bCs w:val="1"/>
                <w:i w:val="0"/>
                <w:iCs w:val="0"/>
                <w:sz w:val="24"/>
                <w:szCs w:val="24"/>
              </w:rPr>
              <w:t>Assignment Title:</w:t>
            </w:r>
          </w:p>
        </w:tc>
        <w:tc>
          <w:tcPr>
            <w:tcW w:w="7388" w:type="dxa"/>
            <w:gridSpan w:val="3"/>
            <w:tcBorders>
              <w:top w:val="single" w:sz="6"/>
              <w:left w:val="single" w:sz="6"/>
              <w:bottom w:val="single" w:sz="6"/>
              <w:right w:val="single" w:sz="6"/>
            </w:tcBorders>
            <w:tcMar>
              <w:left w:w="105" w:type="dxa"/>
              <w:right w:w="105" w:type="dxa"/>
            </w:tcMar>
            <w:vAlign w:val="center"/>
          </w:tcPr>
          <w:p w:rsidR="49154B94" w:rsidP="279BB52A" w:rsidRDefault="49154B94" w14:paraId="6BD0B523" w14:textId="34B4526D">
            <w:pPr>
              <w:pStyle w:val="Normal"/>
              <w:spacing w:before="120" w:after="120"/>
              <w:jc w:val="both"/>
              <w:rPr>
                <w:rFonts w:ascii="Times New Roman" w:hAnsi="Times New Roman" w:eastAsia="Times New Roman" w:cs="Times New Roman"/>
                <w:b w:val="0"/>
                <w:bCs w:val="0"/>
                <w:noProof w:val="0"/>
                <w:sz w:val="24"/>
                <w:szCs w:val="24"/>
                <w:lang w:val="en-GB"/>
              </w:rPr>
            </w:pPr>
            <w:r w:rsidRPr="279BB52A" w:rsidR="5D721F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Apply the principles and practices of Data security, Governance and Compliance based on a given scenario</w:t>
            </w:r>
          </w:p>
        </w:tc>
      </w:tr>
    </w:tbl>
    <w:p xmlns:wp14="http://schemas.microsoft.com/office/word/2010/wordml" w:rsidP="7116047B" wp14:paraId="74632C30" wp14:textId="15DC095A">
      <w:pPr>
        <w:rPr>
          <w:rFonts w:ascii="Arial" w:hAnsi="Arial" w:eastAsia="Arial" w:cs="Arial"/>
          <w:b w:val="0"/>
          <w:bCs w:val="0"/>
          <w:i w:val="0"/>
          <w:iCs w:val="0"/>
          <w:caps w:val="0"/>
          <w:smallCaps w:val="0"/>
          <w:noProof w:val="0"/>
          <w:color w:val="000000" w:themeColor="text1" w:themeTint="FF" w:themeShade="FF"/>
          <w:sz w:val="32"/>
          <w:szCs w:val="32"/>
          <w:lang w:val="en-US"/>
        </w:rPr>
      </w:pPr>
    </w:p>
    <w:p xmlns:wp14="http://schemas.microsoft.com/office/word/2010/wordml" w:rsidP="7116047B" wp14:paraId="10AACFFE" wp14:textId="43D43954">
      <w:pPr>
        <w:rPr>
          <w:rFonts w:ascii="Arial" w:hAnsi="Arial" w:eastAsia="Arial" w:cs="Arial"/>
          <w:b w:val="0"/>
          <w:bCs w:val="0"/>
          <w:i w:val="0"/>
          <w:iCs w:val="0"/>
          <w:caps w:val="0"/>
          <w:smallCaps w:val="0"/>
          <w:noProof w:val="0"/>
          <w:color w:val="000000" w:themeColor="text1" w:themeTint="FF" w:themeShade="FF"/>
          <w:sz w:val="32"/>
          <w:szCs w:val="32"/>
          <w:lang w:val="en-US"/>
        </w:rPr>
      </w:pPr>
    </w:p>
    <w:p xmlns:wp14="http://schemas.microsoft.com/office/word/2010/wordml" w:rsidP="7116047B" wp14:paraId="0B780A65" wp14:textId="07590EA3">
      <w:pPr>
        <w:rPr>
          <w:rFonts w:ascii="Arial" w:hAnsi="Arial" w:eastAsia="Arial" w:cs="Arial"/>
          <w:b w:val="0"/>
          <w:bCs w:val="0"/>
          <w:i w:val="0"/>
          <w:iCs w:val="0"/>
          <w:caps w:val="0"/>
          <w:smallCaps w:val="0"/>
          <w:noProof w:val="0"/>
          <w:color w:val="000000" w:themeColor="text1" w:themeTint="FF" w:themeShade="FF"/>
          <w:sz w:val="32"/>
          <w:szCs w:val="32"/>
          <w:lang w:val="en-US"/>
        </w:rPr>
      </w:pPr>
    </w:p>
    <w:p xmlns:wp14="http://schemas.microsoft.com/office/word/2010/wordml" w:rsidP="7116047B" wp14:paraId="1E8521A5" wp14:textId="578A0626">
      <w:pPr>
        <w:rPr>
          <w:rFonts w:ascii="Arial" w:hAnsi="Arial" w:eastAsia="Arial" w:cs="Arial"/>
          <w:b w:val="0"/>
          <w:bCs w:val="0"/>
          <w:i w:val="0"/>
          <w:iCs w:val="0"/>
          <w:caps w:val="0"/>
          <w:smallCaps w:val="0"/>
          <w:noProof w:val="0"/>
          <w:color w:val="000000" w:themeColor="text1" w:themeTint="FF" w:themeShade="FF"/>
          <w:sz w:val="32"/>
          <w:szCs w:val="32"/>
          <w:lang w:val="en-US"/>
        </w:rPr>
      </w:pPr>
    </w:p>
    <w:p xmlns:wp14="http://schemas.microsoft.com/office/word/2010/wordml" w:rsidP="7116047B" wp14:paraId="1D26ED6C" wp14:textId="430D7828">
      <w:pPr>
        <w:rPr>
          <w:rFonts w:ascii="Arial" w:hAnsi="Arial" w:eastAsia="Arial" w:cs="Arial"/>
          <w:b w:val="0"/>
          <w:bCs w:val="0"/>
          <w:i w:val="0"/>
          <w:iCs w:val="0"/>
          <w:caps w:val="0"/>
          <w:smallCaps w:val="0"/>
          <w:noProof w:val="0"/>
          <w:color w:val="000000" w:themeColor="text1" w:themeTint="FF" w:themeShade="FF"/>
          <w:sz w:val="32"/>
          <w:szCs w:val="32"/>
          <w:lang w:val="en-US"/>
        </w:rPr>
      </w:pPr>
    </w:p>
    <w:p xmlns:wp14="http://schemas.microsoft.com/office/word/2010/wordml" w:rsidP="7116047B" wp14:paraId="7E0DCA9A" wp14:textId="41A51A4B">
      <w:pPr>
        <w:rPr>
          <w:rFonts w:ascii="Arial" w:hAnsi="Arial" w:eastAsia="Arial" w:cs="Arial"/>
          <w:b w:val="0"/>
          <w:bCs w:val="0"/>
          <w:i w:val="0"/>
          <w:iCs w:val="0"/>
          <w:caps w:val="0"/>
          <w:smallCaps w:val="0"/>
          <w:noProof w:val="0"/>
          <w:color w:val="000000" w:themeColor="text1" w:themeTint="FF" w:themeShade="FF"/>
          <w:sz w:val="32"/>
          <w:szCs w:val="32"/>
          <w:lang w:val="en-US"/>
        </w:rPr>
      </w:pPr>
    </w:p>
    <w:p xmlns:wp14="http://schemas.microsoft.com/office/word/2010/wordml" w:rsidP="7116047B" wp14:paraId="4A02C623" wp14:textId="428104AC">
      <w:pPr>
        <w:rPr>
          <w:rFonts w:ascii="Arial" w:hAnsi="Arial" w:eastAsia="Arial" w:cs="Arial"/>
          <w:b w:val="0"/>
          <w:bCs w:val="0"/>
          <w:i w:val="0"/>
          <w:iCs w:val="0"/>
          <w:caps w:val="0"/>
          <w:smallCaps w:val="0"/>
          <w:noProof w:val="0"/>
          <w:color w:val="000000" w:themeColor="text1" w:themeTint="FF" w:themeShade="FF"/>
          <w:sz w:val="32"/>
          <w:szCs w:val="32"/>
          <w:lang w:val="en-US"/>
        </w:rPr>
      </w:pPr>
    </w:p>
    <w:p xmlns:wp14="http://schemas.microsoft.com/office/word/2010/wordml" w:rsidP="7116047B" wp14:paraId="79D8523F" wp14:textId="50CEE3A2">
      <w:pPr>
        <w:rPr>
          <w:rFonts w:ascii="Arial" w:hAnsi="Arial" w:eastAsia="Arial" w:cs="Arial"/>
          <w:b w:val="0"/>
          <w:bCs w:val="0"/>
          <w:i w:val="0"/>
          <w:iCs w:val="0"/>
          <w:caps w:val="0"/>
          <w:smallCaps w:val="0"/>
          <w:noProof w:val="0"/>
          <w:color w:val="000000" w:themeColor="text1" w:themeTint="FF" w:themeShade="FF"/>
          <w:sz w:val="32"/>
          <w:szCs w:val="32"/>
          <w:lang w:val="en-US"/>
        </w:rPr>
      </w:pPr>
    </w:p>
    <w:sdt>
      <w:sdtPr>
        <w:id w:val="850398493"/>
        <w:docPartObj>
          <w:docPartGallery w:val="Table of Contents"/>
          <w:docPartUnique/>
        </w:docPartObj>
      </w:sdtPr>
      <w:sdtContent>
        <w:p xmlns:wp14="http://schemas.microsoft.com/office/word/2010/wordml" w:rsidP="5E1D3175" wp14:paraId="0AADA306" wp14:textId="4DDEF3ED">
          <w:pPr>
            <w:pStyle w:val="TOC3"/>
            <w:tabs>
              <w:tab w:val="right" w:leader="dot" w:pos="9360"/>
            </w:tabs>
            <w:bidi w:val="0"/>
            <w:rPr>
              <w:rStyle w:val="Hyperlink"/>
            </w:rPr>
          </w:pPr>
          <w:r>
            <w:fldChar w:fldCharType="begin"/>
          </w:r>
          <w:r>
            <w:instrText xml:space="preserve">TOC \o "1-9" \z \u \h</w:instrText>
          </w:r>
          <w:r>
            <w:fldChar w:fldCharType="separate"/>
          </w:r>
          <w:hyperlink w:anchor="_Toc404710990">
            <w:r w:rsidRPr="5E1D3175" w:rsidR="5E1D3175">
              <w:rPr>
                <w:rStyle w:val="Hyperlink"/>
              </w:rPr>
              <w:t>i List of Acronyms</w:t>
            </w:r>
            <w:r>
              <w:tab/>
            </w:r>
            <w:r>
              <w:fldChar w:fldCharType="begin"/>
            </w:r>
            <w:r>
              <w:instrText xml:space="preserve">PAGEREF _Toc404710990 \h</w:instrText>
            </w:r>
            <w:r>
              <w:fldChar w:fldCharType="separate"/>
            </w:r>
            <w:r w:rsidRPr="5E1D3175" w:rsidR="5E1D3175">
              <w:rPr>
                <w:rStyle w:val="Hyperlink"/>
              </w:rPr>
              <w:t>2</w:t>
            </w:r>
            <w:r>
              <w:fldChar w:fldCharType="end"/>
            </w:r>
          </w:hyperlink>
        </w:p>
        <w:p xmlns:wp14="http://schemas.microsoft.com/office/word/2010/wordml" w:rsidP="5E1D3175" wp14:paraId="3B7B94DC" wp14:textId="07A67009">
          <w:pPr>
            <w:pStyle w:val="TOC3"/>
            <w:tabs>
              <w:tab w:val="right" w:leader="dot" w:pos="9360"/>
            </w:tabs>
            <w:bidi w:val="0"/>
            <w:rPr>
              <w:rStyle w:val="Hyperlink"/>
            </w:rPr>
          </w:pPr>
          <w:hyperlink w:anchor="_Toc1504783929">
            <w:r w:rsidRPr="5E1D3175" w:rsidR="5E1D3175">
              <w:rPr>
                <w:rStyle w:val="Hyperlink"/>
              </w:rPr>
              <w:t>ii List of Figures</w:t>
            </w:r>
            <w:r>
              <w:tab/>
            </w:r>
            <w:r>
              <w:fldChar w:fldCharType="begin"/>
            </w:r>
            <w:r>
              <w:instrText xml:space="preserve">PAGEREF _Toc1504783929 \h</w:instrText>
            </w:r>
            <w:r>
              <w:fldChar w:fldCharType="separate"/>
            </w:r>
            <w:r w:rsidRPr="5E1D3175" w:rsidR="5E1D3175">
              <w:rPr>
                <w:rStyle w:val="Hyperlink"/>
              </w:rPr>
              <w:t>3</w:t>
            </w:r>
            <w:r>
              <w:fldChar w:fldCharType="end"/>
            </w:r>
          </w:hyperlink>
        </w:p>
        <w:p xmlns:wp14="http://schemas.microsoft.com/office/word/2010/wordml" w:rsidP="5E1D3175" wp14:paraId="13D0412A" wp14:textId="166D547B">
          <w:pPr>
            <w:pStyle w:val="TOC3"/>
            <w:tabs>
              <w:tab w:val="right" w:leader="dot" w:pos="9360"/>
            </w:tabs>
            <w:bidi w:val="0"/>
            <w:rPr>
              <w:rStyle w:val="Hyperlink"/>
            </w:rPr>
          </w:pPr>
          <w:hyperlink w:anchor="_Toc2107085665">
            <w:r w:rsidRPr="5E1D3175" w:rsidR="5E1D3175">
              <w:rPr>
                <w:rStyle w:val="Hyperlink"/>
              </w:rPr>
              <w:t>iii List of Tables</w:t>
            </w:r>
            <w:r>
              <w:tab/>
            </w:r>
            <w:r>
              <w:fldChar w:fldCharType="begin"/>
            </w:r>
            <w:r>
              <w:instrText xml:space="preserve">PAGEREF _Toc2107085665 \h</w:instrText>
            </w:r>
            <w:r>
              <w:fldChar w:fldCharType="separate"/>
            </w:r>
            <w:r w:rsidRPr="5E1D3175" w:rsidR="5E1D3175">
              <w:rPr>
                <w:rStyle w:val="Hyperlink"/>
              </w:rPr>
              <w:t>4</w:t>
            </w:r>
            <w:r>
              <w:fldChar w:fldCharType="end"/>
            </w:r>
          </w:hyperlink>
        </w:p>
        <w:p xmlns:wp14="http://schemas.microsoft.com/office/word/2010/wordml" w:rsidP="5E1D3175" wp14:paraId="5BDAE37B" wp14:textId="3B94800F">
          <w:pPr>
            <w:pStyle w:val="TOC1"/>
            <w:tabs>
              <w:tab w:val="right" w:leader="dot" w:pos="9360"/>
            </w:tabs>
            <w:bidi w:val="0"/>
            <w:rPr>
              <w:rStyle w:val="Hyperlink"/>
            </w:rPr>
          </w:pPr>
          <w:hyperlink w:anchor="_Toc1763077058">
            <w:r w:rsidRPr="5E1D3175" w:rsidR="5E1D3175">
              <w:rPr>
                <w:rStyle w:val="Hyperlink"/>
              </w:rPr>
              <w:t>1 Abstract</w:t>
            </w:r>
            <w:r>
              <w:tab/>
            </w:r>
            <w:r>
              <w:fldChar w:fldCharType="begin"/>
            </w:r>
            <w:r>
              <w:instrText xml:space="preserve">PAGEREF _Toc1763077058 \h</w:instrText>
            </w:r>
            <w:r>
              <w:fldChar w:fldCharType="separate"/>
            </w:r>
            <w:r w:rsidRPr="5E1D3175" w:rsidR="5E1D3175">
              <w:rPr>
                <w:rStyle w:val="Hyperlink"/>
              </w:rPr>
              <w:t>4</w:t>
            </w:r>
            <w:r>
              <w:fldChar w:fldCharType="end"/>
            </w:r>
          </w:hyperlink>
        </w:p>
        <w:p xmlns:wp14="http://schemas.microsoft.com/office/word/2010/wordml" w:rsidP="5E1D3175" wp14:paraId="504460F1" wp14:textId="48C5398B">
          <w:pPr>
            <w:pStyle w:val="TOC1"/>
            <w:tabs>
              <w:tab w:val="right" w:leader="dot" w:pos="9360"/>
            </w:tabs>
            <w:bidi w:val="0"/>
            <w:rPr>
              <w:rStyle w:val="Hyperlink"/>
            </w:rPr>
          </w:pPr>
          <w:hyperlink w:anchor="_Toc1303754200">
            <w:r w:rsidRPr="5E1D3175" w:rsidR="5E1D3175">
              <w:rPr>
                <w:rStyle w:val="Hyperlink"/>
              </w:rPr>
              <w:t>2 Introduction</w:t>
            </w:r>
            <w:r>
              <w:tab/>
            </w:r>
            <w:r>
              <w:fldChar w:fldCharType="begin"/>
            </w:r>
            <w:r>
              <w:instrText xml:space="preserve">PAGEREF _Toc1303754200 \h</w:instrText>
            </w:r>
            <w:r>
              <w:fldChar w:fldCharType="separate"/>
            </w:r>
            <w:r w:rsidRPr="5E1D3175" w:rsidR="5E1D3175">
              <w:rPr>
                <w:rStyle w:val="Hyperlink"/>
              </w:rPr>
              <w:t>4</w:t>
            </w:r>
            <w:r>
              <w:fldChar w:fldCharType="end"/>
            </w:r>
          </w:hyperlink>
        </w:p>
        <w:p xmlns:wp14="http://schemas.microsoft.com/office/word/2010/wordml" w:rsidP="5E1D3175" wp14:paraId="67B004E1" wp14:textId="65BF4433">
          <w:pPr>
            <w:pStyle w:val="TOC1"/>
            <w:tabs>
              <w:tab w:val="right" w:leader="dot" w:pos="9360"/>
            </w:tabs>
            <w:bidi w:val="0"/>
            <w:rPr>
              <w:rStyle w:val="Hyperlink"/>
            </w:rPr>
          </w:pPr>
          <w:hyperlink w:anchor="_Toc954810304">
            <w:r w:rsidRPr="5E1D3175" w:rsidR="5E1D3175">
              <w:rPr>
                <w:rStyle w:val="Hyperlink"/>
              </w:rPr>
              <w:t>3 Security Framework and model research</w:t>
            </w:r>
            <w:r>
              <w:tab/>
            </w:r>
            <w:r>
              <w:fldChar w:fldCharType="begin"/>
            </w:r>
            <w:r>
              <w:instrText xml:space="preserve">PAGEREF _Toc954810304 \h</w:instrText>
            </w:r>
            <w:r>
              <w:fldChar w:fldCharType="separate"/>
            </w:r>
            <w:r w:rsidRPr="5E1D3175" w:rsidR="5E1D3175">
              <w:rPr>
                <w:rStyle w:val="Hyperlink"/>
              </w:rPr>
              <w:t>5</w:t>
            </w:r>
            <w:r>
              <w:fldChar w:fldCharType="end"/>
            </w:r>
          </w:hyperlink>
        </w:p>
        <w:p xmlns:wp14="http://schemas.microsoft.com/office/word/2010/wordml" w:rsidP="5E1D3175" wp14:paraId="15F5FECD" wp14:textId="34D0592D">
          <w:pPr>
            <w:pStyle w:val="TOC1"/>
            <w:tabs>
              <w:tab w:val="right" w:leader="dot" w:pos="9360"/>
            </w:tabs>
            <w:bidi w:val="0"/>
            <w:rPr>
              <w:rStyle w:val="Hyperlink"/>
            </w:rPr>
          </w:pPr>
          <w:hyperlink w:anchor="_Toc1171770335">
            <w:r w:rsidRPr="5E1D3175" w:rsidR="5E1D3175">
              <w:rPr>
                <w:rStyle w:val="Hyperlink"/>
              </w:rPr>
              <w:t>4 Proposed approach to information system security, governance, and compliance at NatureGarden (NG)</w:t>
            </w:r>
            <w:r>
              <w:tab/>
            </w:r>
            <w:r>
              <w:fldChar w:fldCharType="begin"/>
            </w:r>
            <w:r>
              <w:instrText xml:space="preserve">PAGEREF _Toc1171770335 \h</w:instrText>
            </w:r>
            <w:r>
              <w:fldChar w:fldCharType="separate"/>
            </w:r>
            <w:r w:rsidRPr="5E1D3175" w:rsidR="5E1D3175">
              <w:rPr>
                <w:rStyle w:val="Hyperlink"/>
              </w:rPr>
              <w:t>9</w:t>
            </w:r>
            <w:r>
              <w:fldChar w:fldCharType="end"/>
            </w:r>
          </w:hyperlink>
        </w:p>
        <w:p xmlns:wp14="http://schemas.microsoft.com/office/word/2010/wordml" w:rsidP="5E1D3175" wp14:paraId="492CDF5C" wp14:textId="60F8B0A0">
          <w:pPr>
            <w:pStyle w:val="TOC2"/>
            <w:tabs>
              <w:tab w:val="right" w:leader="dot" w:pos="9360"/>
            </w:tabs>
            <w:bidi w:val="0"/>
            <w:rPr>
              <w:rStyle w:val="Hyperlink"/>
            </w:rPr>
          </w:pPr>
          <w:hyperlink w:anchor="_Toc65882262">
            <w:r w:rsidRPr="5E1D3175" w:rsidR="5E1D3175">
              <w:rPr>
                <w:rStyle w:val="Hyperlink"/>
              </w:rPr>
              <w:t>4.1: Govern</w:t>
            </w:r>
            <w:r>
              <w:tab/>
            </w:r>
            <w:r>
              <w:fldChar w:fldCharType="begin"/>
            </w:r>
            <w:r>
              <w:instrText xml:space="preserve">PAGEREF _Toc65882262 \h</w:instrText>
            </w:r>
            <w:r>
              <w:fldChar w:fldCharType="separate"/>
            </w:r>
            <w:r w:rsidRPr="5E1D3175" w:rsidR="5E1D3175">
              <w:rPr>
                <w:rStyle w:val="Hyperlink"/>
              </w:rPr>
              <w:t>11</w:t>
            </w:r>
            <w:r>
              <w:fldChar w:fldCharType="end"/>
            </w:r>
          </w:hyperlink>
        </w:p>
        <w:p xmlns:wp14="http://schemas.microsoft.com/office/word/2010/wordml" w:rsidP="5E1D3175" wp14:paraId="3517DA3F" wp14:textId="7665B4DA">
          <w:pPr>
            <w:pStyle w:val="TOC3"/>
            <w:tabs>
              <w:tab w:val="right" w:leader="dot" w:pos="9360"/>
            </w:tabs>
            <w:bidi w:val="0"/>
            <w:rPr>
              <w:rStyle w:val="Hyperlink"/>
            </w:rPr>
          </w:pPr>
          <w:hyperlink w:anchor="_Toc1328308034">
            <w:r w:rsidRPr="5E1D3175" w:rsidR="5E1D3175">
              <w:rPr>
                <w:rStyle w:val="Hyperlink"/>
              </w:rPr>
              <w:t>4.1.1 Obtain Management Support</w:t>
            </w:r>
            <w:r>
              <w:tab/>
            </w:r>
            <w:r>
              <w:fldChar w:fldCharType="begin"/>
            </w:r>
            <w:r>
              <w:instrText xml:space="preserve">PAGEREF _Toc1328308034 \h</w:instrText>
            </w:r>
            <w:r>
              <w:fldChar w:fldCharType="separate"/>
            </w:r>
            <w:r w:rsidRPr="5E1D3175" w:rsidR="5E1D3175">
              <w:rPr>
                <w:rStyle w:val="Hyperlink"/>
              </w:rPr>
              <w:t>12</w:t>
            </w:r>
            <w:r>
              <w:fldChar w:fldCharType="end"/>
            </w:r>
          </w:hyperlink>
        </w:p>
        <w:p xmlns:wp14="http://schemas.microsoft.com/office/word/2010/wordml" w:rsidP="5E1D3175" wp14:paraId="6096B3EF" wp14:textId="429FE78B">
          <w:pPr>
            <w:pStyle w:val="TOC3"/>
            <w:tabs>
              <w:tab w:val="right" w:leader="dot" w:pos="9360"/>
            </w:tabs>
            <w:bidi w:val="0"/>
            <w:rPr>
              <w:rStyle w:val="Hyperlink"/>
            </w:rPr>
          </w:pPr>
          <w:hyperlink w:anchor="_Toc720845698">
            <w:r w:rsidRPr="5E1D3175" w:rsidR="5E1D3175">
              <w:rPr>
                <w:rStyle w:val="Hyperlink"/>
              </w:rPr>
              <w:t>4.1.2 Establish the project &amp; Roles, Responsibilities and Authorities</w:t>
            </w:r>
            <w:r>
              <w:tab/>
            </w:r>
            <w:r>
              <w:fldChar w:fldCharType="begin"/>
            </w:r>
            <w:r>
              <w:instrText xml:space="preserve">PAGEREF _Toc720845698 \h</w:instrText>
            </w:r>
            <w:r>
              <w:fldChar w:fldCharType="separate"/>
            </w:r>
            <w:r w:rsidRPr="5E1D3175" w:rsidR="5E1D3175">
              <w:rPr>
                <w:rStyle w:val="Hyperlink"/>
              </w:rPr>
              <w:t>12</w:t>
            </w:r>
            <w:r>
              <w:fldChar w:fldCharType="end"/>
            </w:r>
          </w:hyperlink>
        </w:p>
        <w:p w:rsidR="279BB52A" w:rsidP="5E1D3175" w:rsidRDefault="279BB52A" w14:paraId="1D25E860" w14:textId="6AA6E138">
          <w:pPr>
            <w:pStyle w:val="TOC3"/>
            <w:tabs>
              <w:tab w:val="right" w:leader="dot" w:pos="9360"/>
            </w:tabs>
            <w:bidi w:val="0"/>
            <w:rPr>
              <w:rStyle w:val="Hyperlink"/>
            </w:rPr>
          </w:pPr>
          <w:hyperlink w:anchor="_Toc132906388">
            <w:r w:rsidRPr="5E1D3175" w:rsidR="5E1D3175">
              <w:rPr>
                <w:rStyle w:val="Hyperlink"/>
              </w:rPr>
              <w:t>4.1.3 Organizational Context</w:t>
            </w:r>
            <w:r>
              <w:tab/>
            </w:r>
            <w:r>
              <w:fldChar w:fldCharType="begin"/>
            </w:r>
            <w:r>
              <w:instrText xml:space="preserve">PAGEREF _Toc132906388 \h</w:instrText>
            </w:r>
            <w:r>
              <w:fldChar w:fldCharType="separate"/>
            </w:r>
            <w:r w:rsidRPr="5E1D3175" w:rsidR="5E1D3175">
              <w:rPr>
                <w:rStyle w:val="Hyperlink"/>
              </w:rPr>
              <w:t>12</w:t>
            </w:r>
            <w:r>
              <w:fldChar w:fldCharType="end"/>
            </w:r>
          </w:hyperlink>
        </w:p>
        <w:p w:rsidR="279BB52A" w:rsidP="5E1D3175" w:rsidRDefault="279BB52A" w14:paraId="73AC3A83" w14:textId="72374B88">
          <w:pPr>
            <w:pStyle w:val="TOC3"/>
            <w:tabs>
              <w:tab w:val="right" w:leader="dot" w:pos="9360"/>
            </w:tabs>
            <w:bidi w:val="0"/>
            <w:rPr>
              <w:rStyle w:val="Hyperlink"/>
            </w:rPr>
          </w:pPr>
          <w:hyperlink w:anchor="_Toc940496793">
            <w:r w:rsidRPr="5E1D3175" w:rsidR="5E1D3175">
              <w:rPr>
                <w:rStyle w:val="Hyperlink"/>
              </w:rPr>
              <w:t>4.1.4 Risk Management Strategy</w:t>
            </w:r>
            <w:r>
              <w:tab/>
            </w:r>
            <w:r>
              <w:fldChar w:fldCharType="begin"/>
            </w:r>
            <w:r>
              <w:instrText xml:space="preserve">PAGEREF _Toc940496793 \h</w:instrText>
            </w:r>
            <w:r>
              <w:fldChar w:fldCharType="separate"/>
            </w:r>
            <w:r w:rsidRPr="5E1D3175" w:rsidR="5E1D3175">
              <w:rPr>
                <w:rStyle w:val="Hyperlink"/>
              </w:rPr>
              <w:t>13</w:t>
            </w:r>
            <w:r>
              <w:fldChar w:fldCharType="end"/>
            </w:r>
          </w:hyperlink>
        </w:p>
        <w:p w:rsidR="279BB52A" w:rsidP="5E1D3175" w:rsidRDefault="279BB52A" w14:paraId="716A12A6" w14:textId="49FD3B36">
          <w:pPr>
            <w:pStyle w:val="TOC3"/>
            <w:tabs>
              <w:tab w:val="right" w:leader="dot" w:pos="9360"/>
            </w:tabs>
            <w:bidi w:val="0"/>
            <w:rPr>
              <w:rStyle w:val="Hyperlink"/>
            </w:rPr>
          </w:pPr>
          <w:hyperlink w:anchor="_Toc1932530253">
            <w:r w:rsidRPr="5E1D3175" w:rsidR="5E1D3175">
              <w:rPr>
                <w:rStyle w:val="Hyperlink"/>
              </w:rPr>
              <w:t>4.1.5 Policy</w:t>
            </w:r>
            <w:r>
              <w:tab/>
            </w:r>
            <w:r>
              <w:fldChar w:fldCharType="begin"/>
            </w:r>
            <w:r>
              <w:instrText xml:space="preserve">PAGEREF _Toc1932530253 \h</w:instrText>
            </w:r>
            <w:r>
              <w:fldChar w:fldCharType="separate"/>
            </w:r>
            <w:r w:rsidRPr="5E1D3175" w:rsidR="5E1D3175">
              <w:rPr>
                <w:rStyle w:val="Hyperlink"/>
              </w:rPr>
              <w:t>13</w:t>
            </w:r>
            <w:r>
              <w:fldChar w:fldCharType="end"/>
            </w:r>
          </w:hyperlink>
        </w:p>
        <w:p w:rsidR="279BB52A" w:rsidP="5E1D3175" w:rsidRDefault="279BB52A" w14:paraId="04D37E48" w14:textId="681AAD92">
          <w:pPr>
            <w:pStyle w:val="TOC3"/>
            <w:tabs>
              <w:tab w:val="right" w:leader="dot" w:pos="9360"/>
            </w:tabs>
            <w:bidi w:val="0"/>
            <w:rPr>
              <w:rStyle w:val="Hyperlink"/>
            </w:rPr>
          </w:pPr>
          <w:hyperlink w:anchor="_Toc1777547920">
            <w:r w:rsidRPr="5E1D3175" w:rsidR="5E1D3175">
              <w:rPr>
                <w:rStyle w:val="Hyperlink"/>
              </w:rPr>
              <w:t>4.1.6 Oversight</w:t>
            </w:r>
            <w:r>
              <w:tab/>
            </w:r>
            <w:r>
              <w:fldChar w:fldCharType="begin"/>
            </w:r>
            <w:r>
              <w:instrText xml:space="preserve">PAGEREF _Toc1777547920 \h</w:instrText>
            </w:r>
            <w:r>
              <w:fldChar w:fldCharType="separate"/>
            </w:r>
            <w:r w:rsidRPr="5E1D3175" w:rsidR="5E1D3175">
              <w:rPr>
                <w:rStyle w:val="Hyperlink"/>
              </w:rPr>
              <w:t>14</w:t>
            </w:r>
            <w:r>
              <w:fldChar w:fldCharType="end"/>
            </w:r>
          </w:hyperlink>
        </w:p>
        <w:p w:rsidR="279BB52A" w:rsidP="5E1D3175" w:rsidRDefault="279BB52A" w14:paraId="2C2B4CB9" w14:textId="76F1C9D8">
          <w:pPr>
            <w:pStyle w:val="TOC3"/>
            <w:tabs>
              <w:tab w:val="right" w:leader="dot" w:pos="9360"/>
            </w:tabs>
            <w:bidi w:val="0"/>
            <w:rPr>
              <w:rStyle w:val="Hyperlink"/>
            </w:rPr>
          </w:pPr>
          <w:hyperlink w:anchor="_Toc1345880615">
            <w:r w:rsidRPr="5E1D3175" w:rsidR="5E1D3175">
              <w:rPr>
                <w:rStyle w:val="Hyperlink"/>
              </w:rPr>
              <w:t>4.1.7 Cybersecurity Supply Chain Risk Management</w:t>
            </w:r>
            <w:r>
              <w:tab/>
            </w:r>
            <w:r>
              <w:fldChar w:fldCharType="begin"/>
            </w:r>
            <w:r>
              <w:instrText xml:space="preserve">PAGEREF _Toc1345880615 \h</w:instrText>
            </w:r>
            <w:r>
              <w:fldChar w:fldCharType="separate"/>
            </w:r>
            <w:r w:rsidRPr="5E1D3175" w:rsidR="5E1D3175">
              <w:rPr>
                <w:rStyle w:val="Hyperlink"/>
              </w:rPr>
              <w:t>14</w:t>
            </w:r>
            <w:r>
              <w:fldChar w:fldCharType="end"/>
            </w:r>
          </w:hyperlink>
        </w:p>
        <w:p w:rsidR="279BB52A" w:rsidP="5E1D3175" w:rsidRDefault="279BB52A" w14:paraId="2D7458FF" w14:textId="7DE1296A">
          <w:pPr>
            <w:pStyle w:val="TOC2"/>
            <w:tabs>
              <w:tab w:val="right" w:leader="dot" w:pos="9360"/>
            </w:tabs>
            <w:bidi w:val="0"/>
            <w:rPr>
              <w:rStyle w:val="Hyperlink"/>
            </w:rPr>
          </w:pPr>
          <w:hyperlink w:anchor="_Toc1911483237">
            <w:r w:rsidRPr="5E1D3175" w:rsidR="5E1D3175">
              <w:rPr>
                <w:rStyle w:val="Hyperlink"/>
              </w:rPr>
              <w:t>4.2: Identify</w:t>
            </w:r>
            <w:r>
              <w:tab/>
            </w:r>
            <w:r>
              <w:fldChar w:fldCharType="begin"/>
            </w:r>
            <w:r>
              <w:instrText xml:space="preserve">PAGEREF _Toc1911483237 \h</w:instrText>
            </w:r>
            <w:r>
              <w:fldChar w:fldCharType="separate"/>
            </w:r>
            <w:r w:rsidRPr="5E1D3175" w:rsidR="5E1D3175">
              <w:rPr>
                <w:rStyle w:val="Hyperlink"/>
              </w:rPr>
              <w:t>14</w:t>
            </w:r>
            <w:r>
              <w:fldChar w:fldCharType="end"/>
            </w:r>
          </w:hyperlink>
        </w:p>
        <w:p w:rsidR="279BB52A" w:rsidP="5E1D3175" w:rsidRDefault="279BB52A" w14:paraId="473B9BB0" w14:textId="71CC5C97">
          <w:pPr>
            <w:pStyle w:val="TOC3"/>
            <w:tabs>
              <w:tab w:val="right" w:leader="dot" w:pos="9360"/>
            </w:tabs>
            <w:bidi w:val="0"/>
            <w:rPr>
              <w:rStyle w:val="Hyperlink"/>
            </w:rPr>
          </w:pPr>
          <w:hyperlink w:anchor="_Toc1438327055">
            <w:r w:rsidRPr="5E1D3175" w:rsidR="5E1D3175">
              <w:rPr>
                <w:rStyle w:val="Hyperlink"/>
              </w:rPr>
              <w:t>4.2.1 Asset Management</w:t>
            </w:r>
            <w:r>
              <w:tab/>
            </w:r>
            <w:r>
              <w:fldChar w:fldCharType="begin"/>
            </w:r>
            <w:r>
              <w:instrText xml:space="preserve">PAGEREF _Toc1438327055 \h</w:instrText>
            </w:r>
            <w:r>
              <w:fldChar w:fldCharType="separate"/>
            </w:r>
            <w:r w:rsidRPr="5E1D3175" w:rsidR="5E1D3175">
              <w:rPr>
                <w:rStyle w:val="Hyperlink"/>
              </w:rPr>
              <w:t>14</w:t>
            </w:r>
            <w:r>
              <w:fldChar w:fldCharType="end"/>
            </w:r>
          </w:hyperlink>
        </w:p>
        <w:p w:rsidR="279BB52A" w:rsidP="5E1D3175" w:rsidRDefault="279BB52A" w14:paraId="3C12FCEB" w14:textId="154159D5">
          <w:pPr>
            <w:pStyle w:val="TOC3"/>
            <w:tabs>
              <w:tab w:val="right" w:leader="dot" w:pos="9360"/>
            </w:tabs>
            <w:bidi w:val="0"/>
            <w:rPr>
              <w:rStyle w:val="Hyperlink"/>
            </w:rPr>
          </w:pPr>
          <w:hyperlink w:anchor="_Toc1497057430">
            <w:r w:rsidRPr="5E1D3175" w:rsidR="5E1D3175">
              <w:rPr>
                <w:rStyle w:val="Hyperlink"/>
              </w:rPr>
              <w:t>4.2.2 Risk Identification</w:t>
            </w:r>
            <w:r>
              <w:tab/>
            </w:r>
            <w:r>
              <w:fldChar w:fldCharType="begin"/>
            </w:r>
            <w:r>
              <w:instrText xml:space="preserve">PAGEREF _Toc1497057430 \h</w:instrText>
            </w:r>
            <w:r>
              <w:fldChar w:fldCharType="separate"/>
            </w:r>
            <w:r w:rsidRPr="5E1D3175" w:rsidR="5E1D3175">
              <w:rPr>
                <w:rStyle w:val="Hyperlink"/>
              </w:rPr>
              <w:t>15</w:t>
            </w:r>
            <w:r>
              <w:fldChar w:fldCharType="end"/>
            </w:r>
          </w:hyperlink>
        </w:p>
        <w:p w:rsidR="279BB52A" w:rsidP="5E1D3175" w:rsidRDefault="279BB52A" w14:paraId="4511CBCC" w14:textId="380C336A">
          <w:pPr>
            <w:pStyle w:val="TOC3"/>
            <w:tabs>
              <w:tab w:val="right" w:leader="dot" w:pos="9360"/>
            </w:tabs>
            <w:bidi w:val="0"/>
            <w:rPr>
              <w:rStyle w:val="Hyperlink"/>
            </w:rPr>
          </w:pPr>
          <w:hyperlink w:anchor="_Toc354317933">
            <w:r w:rsidRPr="5E1D3175" w:rsidR="5E1D3175">
              <w:rPr>
                <w:rStyle w:val="Hyperlink"/>
              </w:rPr>
              <w:t>4.2.3 Risk Quantification</w:t>
            </w:r>
            <w:r>
              <w:tab/>
            </w:r>
            <w:r>
              <w:fldChar w:fldCharType="begin"/>
            </w:r>
            <w:r>
              <w:instrText xml:space="preserve">PAGEREF _Toc354317933 \h</w:instrText>
            </w:r>
            <w:r>
              <w:fldChar w:fldCharType="separate"/>
            </w:r>
            <w:r w:rsidRPr="5E1D3175" w:rsidR="5E1D3175">
              <w:rPr>
                <w:rStyle w:val="Hyperlink"/>
              </w:rPr>
              <w:t>15</w:t>
            </w:r>
            <w:r>
              <w:fldChar w:fldCharType="end"/>
            </w:r>
          </w:hyperlink>
        </w:p>
        <w:p w:rsidR="279BB52A" w:rsidP="5E1D3175" w:rsidRDefault="279BB52A" w14:paraId="330FDD1E" w14:textId="2BB03D82">
          <w:pPr>
            <w:pStyle w:val="TOC3"/>
            <w:tabs>
              <w:tab w:val="right" w:leader="dot" w:pos="9360"/>
            </w:tabs>
            <w:bidi w:val="0"/>
            <w:rPr>
              <w:rStyle w:val="Hyperlink"/>
            </w:rPr>
          </w:pPr>
          <w:hyperlink w:anchor="_Toc1034653176">
            <w:r w:rsidRPr="5E1D3175" w:rsidR="5E1D3175">
              <w:rPr>
                <w:rStyle w:val="Hyperlink"/>
              </w:rPr>
              <w:t>4.2.4 Cyberinvestment Analysis</w:t>
            </w:r>
            <w:r>
              <w:tab/>
            </w:r>
            <w:r>
              <w:fldChar w:fldCharType="begin"/>
            </w:r>
            <w:r>
              <w:instrText xml:space="preserve">PAGEREF _Toc1034653176 \h</w:instrText>
            </w:r>
            <w:r>
              <w:fldChar w:fldCharType="separate"/>
            </w:r>
            <w:r w:rsidRPr="5E1D3175" w:rsidR="5E1D3175">
              <w:rPr>
                <w:rStyle w:val="Hyperlink"/>
              </w:rPr>
              <w:t>16</w:t>
            </w:r>
            <w:r>
              <w:fldChar w:fldCharType="end"/>
            </w:r>
          </w:hyperlink>
        </w:p>
        <w:p w:rsidR="279BB52A" w:rsidP="5E1D3175" w:rsidRDefault="279BB52A" w14:paraId="01509BA3" w14:textId="3B699F5F">
          <w:pPr>
            <w:pStyle w:val="TOC3"/>
            <w:tabs>
              <w:tab w:val="right" w:leader="dot" w:pos="9360"/>
            </w:tabs>
            <w:bidi w:val="0"/>
            <w:rPr>
              <w:rStyle w:val="Hyperlink"/>
            </w:rPr>
          </w:pPr>
          <w:hyperlink w:anchor="_Toc1995352095">
            <w:r w:rsidRPr="5E1D3175" w:rsidR="5E1D3175">
              <w:rPr>
                <w:rStyle w:val="Hyperlink"/>
              </w:rPr>
              <w:t>4.2.5 Improvement</w:t>
            </w:r>
            <w:r>
              <w:tab/>
            </w:r>
            <w:r>
              <w:fldChar w:fldCharType="begin"/>
            </w:r>
            <w:r>
              <w:instrText xml:space="preserve">PAGEREF _Toc1995352095 \h</w:instrText>
            </w:r>
            <w:r>
              <w:fldChar w:fldCharType="separate"/>
            </w:r>
            <w:r w:rsidRPr="5E1D3175" w:rsidR="5E1D3175">
              <w:rPr>
                <w:rStyle w:val="Hyperlink"/>
              </w:rPr>
              <w:t>17</w:t>
            </w:r>
            <w:r>
              <w:fldChar w:fldCharType="end"/>
            </w:r>
          </w:hyperlink>
        </w:p>
        <w:p w:rsidR="279BB52A" w:rsidP="5E1D3175" w:rsidRDefault="279BB52A" w14:paraId="164078C1" w14:textId="661B80A3">
          <w:pPr>
            <w:pStyle w:val="TOC2"/>
            <w:tabs>
              <w:tab w:val="right" w:leader="dot" w:pos="9360"/>
            </w:tabs>
            <w:bidi w:val="0"/>
            <w:rPr>
              <w:rStyle w:val="Hyperlink"/>
            </w:rPr>
          </w:pPr>
          <w:hyperlink w:anchor="_Toc1199229192">
            <w:r w:rsidRPr="5E1D3175" w:rsidR="5E1D3175">
              <w:rPr>
                <w:rStyle w:val="Hyperlink"/>
              </w:rPr>
              <w:t>4.3: Protect</w:t>
            </w:r>
            <w:r>
              <w:tab/>
            </w:r>
            <w:r>
              <w:fldChar w:fldCharType="begin"/>
            </w:r>
            <w:r>
              <w:instrText xml:space="preserve">PAGEREF _Toc1199229192 \h</w:instrText>
            </w:r>
            <w:r>
              <w:fldChar w:fldCharType="separate"/>
            </w:r>
            <w:r w:rsidRPr="5E1D3175" w:rsidR="5E1D3175">
              <w:rPr>
                <w:rStyle w:val="Hyperlink"/>
              </w:rPr>
              <w:t>17</w:t>
            </w:r>
            <w:r>
              <w:fldChar w:fldCharType="end"/>
            </w:r>
          </w:hyperlink>
        </w:p>
        <w:p w:rsidR="279BB52A" w:rsidP="5E1D3175" w:rsidRDefault="279BB52A" w14:paraId="4BF256A1" w14:textId="45B09E7B">
          <w:pPr>
            <w:pStyle w:val="TOC3"/>
            <w:tabs>
              <w:tab w:val="right" w:leader="dot" w:pos="9360"/>
            </w:tabs>
            <w:bidi w:val="0"/>
            <w:rPr>
              <w:rStyle w:val="Hyperlink"/>
            </w:rPr>
          </w:pPr>
          <w:hyperlink w:anchor="_Toc1622226659">
            <w:r w:rsidRPr="5E1D3175" w:rsidR="5E1D3175">
              <w:rPr>
                <w:rStyle w:val="Hyperlink"/>
              </w:rPr>
              <w:t>4.3.1 Identity Management, Authentication and Access Control</w:t>
            </w:r>
            <w:r>
              <w:tab/>
            </w:r>
            <w:r>
              <w:fldChar w:fldCharType="begin"/>
            </w:r>
            <w:r>
              <w:instrText xml:space="preserve">PAGEREF _Toc1622226659 \h</w:instrText>
            </w:r>
            <w:r>
              <w:fldChar w:fldCharType="separate"/>
            </w:r>
            <w:r w:rsidRPr="5E1D3175" w:rsidR="5E1D3175">
              <w:rPr>
                <w:rStyle w:val="Hyperlink"/>
              </w:rPr>
              <w:t>18</w:t>
            </w:r>
            <w:r>
              <w:fldChar w:fldCharType="end"/>
            </w:r>
          </w:hyperlink>
        </w:p>
        <w:p w:rsidR="279BB52A" w:rsidP="5E1D3175" w:rsidRDefault="279BB52A" w14:paraId="24602957" w14:textId="0CC3FD9E">
          <w:pPr>
            <w:pStyle w:val="TOC3"/>
            <w:tabs>
              <w:tab w:val="right" w:leader="dot" w:pos="9360"/>
            </w:tabs>
            <w:bidi w:val="0"/>
            <w:rPr>
              <w:rStyle w:val="Hyperlink"/>
            </w:rPr>
          </w:pPr>
          <w:hyperlink w:anchor="_Toc801073684">
            <w:r w:rsidRPr="5E1D3175" w:rsidR="5E1D3175">
              <w:rPr>
                <w:rStyle w:val="Hyperlink"/>
              </w:rPr>
              <w:t>4.3.2 Awareness and Training</w:t>
            </w:r>
            <w:r>
              <w:tab/>
            </w:r>
            <w:r>
              <w:fldChar w:fldCharType="begin"/>
            </w:r>
            <w:r>
              <w:instrText xml:space="preserve">PAGEREF _Toc801073684 \h</w:instrText>
            </w:r>
            <w:r>
              <w:fldChar w:fldCharType="separate"/>
            </w:r>
            <w:r w:rsidRPr="5E1D3175" w:rsidR="5E1D3175">
              <w:rPr>
                <w:rStyle w:val="Hyperlink"/>
              </w:rPr>
              <w:t>18</w:t>
            </w:r>
            <w:r>
              <w:fldChar w:fldCharType="end"/>
            </w:r>
          </w:hyperlink>
        </w:p>
        <w:p w:rsidR="279BB52A" w:rsidP="5E1D3175" w:rsidRDefault="279BB52A" w14:paraId="67A88717" w14:textId="73C29C75">
          <w:pPr>
            <w:pStyle w:val="TOC3"/>
            <w:tabs>
              <w:tab w:val="right" w:leader="dot" w:pos="9360"/>
            </w:tabs>
            <w:bidi w:val="0"/>
            <w:rPr>
              <w:rStyle w:val="Hyperlink"/>
            </w:rPr>
          </w:pPr>
          <w:hyperlink w:anchor="_Toc937599050">
            <w:r w:rsidRPr="5E1D3175" w:rsidR="5E1D3175">
              <w:rPr>
                <w:rStyle w:val="Hyperlink"/>
              </w:rPr>
              <w:t>4.3.3 Data Security</w:t>
            </w:r>
            <w:r>
              <w:tab/>
            </w:r>
            <w:r>
              <w:fldChar w:fldCharType="begin"/>
            </w:r>
            <w:r>
              <w:instrText xml:space="preserve">PAGEREF _Toc937599050 \h</w:instrText>
            </w:r>
            <w:r>
              <w:fldChar w:fldCharType="separate"/>
            </w:r>
            <w:r w:rsidRPr="5E1D3175" w:rsidR="5E1D3175">
              <w:rPr>
                <w:rStyle w:val="Hyperlink"/>
              </w:rPr>
              <w:t>18</w:t>
            </w:r>
            <w:r>
              <w:fldChar w:fldCharType="end"/>
            </w:r>
          </w:hyperlink>
        </w:p>
        <w:p w:rsidR="279BB52A" w:rsidP="5E1D3175" w:rsidRDefault="279BB52A" w14:paraId="155EC8C8" w14:textId="306EA75C">
          <w:pPr>
            <w:pStyle w:val="TOC3"/>
            <w:tabs>
              <w:tab w:val="right" w:leader="dot" w:pos="9360"/>
            </w:tabs>
            <w:bidi w:val="0"/>
            <w:rPr>
              <w:rStyle w:val="Hyperlink"/>
            </w:rPr>
          </w:pPr>
          <w:hyperlink w:anchor="_Toc1633969689">
            <w:r w:rsidRPr="5E1D3175" w:rsidR="5E1D3175">
              <w:rPr>
                <w:rStyle w:val="Hyperlink"/>
              </w:rPr>
              <w:t>4.3.4 Platform Security</w:t>
            </w:r>
            <w:r>
              <w:tab/>
            </w:r>
            <w:r>
              <w:fldChar w:fldCharType="begin"/>
            </w:r>
            <w:r>
              <w:instrText xml:space="preserve">PAGEREF _Toc1633969689 \h</w:instrText>
            </w:r>
            <w:r>
              <w:fldChar w:fldCharType="separate"/>
            </w:r>
            <w:r w:rsidRPr="5E1D3175" w:rsidR="5E1D3175">
              <w:rPr>
                <w:rStyle w:val="Hyperlink"/>
              </w:rPr>
              <w:t>19</w:t>
            </w:r>
            <w:r>
              <w:fldChar w:fldCharType="end"/>
            </w:r>
          </w:hyperlink>
        </w:p>
        <w:p w:rsidR="279BB52A" w:rsidP="5E1D3175" w:rsidRDefault="279BB52A" w14:paraId="613D9E36" w14:textId="746A2865">
          <w:pPr>
            <w:pStyle w:val="TOC3"/>
            <w:tabs>
              <w:tab w:val="right" w:leader="dot" w:pos="9360"/>
            </w:tabs>
            <w:bidi w:val="0"/>
            <w:rPr>
              <w:rStyle w:val="Hyperlink"/>
            </w:rPr>
          </w:pPr>
          <w:hyperlink w:anchor="_Toc2058740769">
            <w:r w:rsidRPr="5E1D3175" w:rsidR="5E1D3175">
              <w:rPr>
                <w:rStyle w:val="Hyperlink"/>
              </w:rPr>
              <w:t>4.3.5 Technology Infrastructure Resilience</w:t>
            </w:r>
            <w:r>
              <w:tab/>
            </w:r>
            <w:r>
              <w:fldChar w:fldCharType="begin"/>
            </w:r>
            <w:r>
              <w:instrText xml:space="preserve">PAGEREF _Toc2058740769 \h</w:instrText>
            </w:r>
            <w:r>
              <w:fldChar w:fldCharType="separate"/>
            </w:r>
            <w:r w:rsidRPr="5E1D3175" w:rsidR="5E1D3175">
              <w:rPr>
                <w:rStyle w:val="Hyperlink"/>
              </w:rPr>
              <w:t>19</w:t>
            </w:r>
            <w:r>
              <w:fldChar w:fldCharType="end"/>
            </w:r>
          </w:hyperlink>
        </w:p>
        <w:p w:rsidR="279BB52A" w:rsidP="5E1D3175" w:rsidRDefault="279BB52A" w14:paraId="7E164B22" w14:textId="35862A49">
          <w:pPr>
            <w:pStyle w:val="TOC2"/>
            <w:tabs>
              <w:tab w:val="right" w:leader="dot" w:pos="9360"/>
            </w:tabs>
            <w:bidi w:val="0"/>
            <w:rPr>
              <w:rStyle w:val="Hyperlink"/>
            </w:rPr>
          </w:pPr>
          <w:hyperlink w:anchor="_Toc590246636">
            <w:r w:rsidRPr="5E1D3175" w:rsidR="5E1D3175">
              <w:rPr>
                <w:rStyle w:val="Hyperlink"/>
              </w:rPr>
              <w:t>4.4: Detect</w:t>
            </w:r>
            <w:r>
              <w:tab/>
            </w:r>
            <w:r>
              <w:fldChar w:fldCharType="begin"/>
            </w:r>
            <w:r>
              <w:instrText xml:space="preserve">PAGEREF _Toc590246636 \h</w:instrText>
            </w:r>
            <w:r>
              <w:fldChar w:fldCharType="separate"/>
            </w:r>
            <w:r w:rsidRPr="5E1D3175" w:rsidR="5E1D3175">
              <w:rPr>
                <w:rStyle w:val="Hyperlink"/>
              </w:rPr>
              <w:t>20</w:t>
            </w:r>
            <w:r>
              <w:fldChar w:fldCharType="end"/>
            </w:r>
          </w:hyperlink>
        </w:p>
        <w:p w:rsidR="279BB52A" w:rsidP="5E1D3175" w:rsidRDefault="279BB52A" w14:paraId="1E4C1D01" w14:textId="0031354D">
          <w:pPr>
            <w:pStyle w:val="TOC3"/>
            <w:tabs>
              <w:tab w:val="right" w:leader="dot" w:pos="9360"/>
            </w:tabs>
            <w:bidi w:val="0"/>
            <w:rPr>
              <w:rStyle w:val="Hyperlink"/>
            </w:rPr>
          </w:pPr>
          <w:hyperlink w:anchor="_Toc1093476115">
            <w:r w:rsidRPr="5E1D3175" w:rsidR="5E1D3175">
              <w:rPr>
                <w:rStyle w:val="Hyperlink"/>
              </w:rPr>
              <w:t>4.4.1 Continuous Monitoring</w:t>
            </w:r>
            <w:r>
              <w:tab/>
            </w:r>
            <w:r>
              <w:fldChar w:fldCharType="begin"/>
            </w:r>
            <w:r>
              <w:instrText xml:space="preserve">PAGEREF _Toc1093476115 \h</w:instrText>
            </w:r>
            <w:r>
              <w:fldChar w:fldCharType="separate"/>
            </w:r>
            <w:r w:rsidRPr="5E1D3175" w:rsidR="5E1D3175">
              <w:rPr>
                <w:rStyle w:val="Hyperlink"/>
              </w:rPr>
              <w:t>21</w:t>
            </w:r>
            <w:r>
              <w:fldChar w:fldCharType="end"/>
            </w:r>
          </w:hyperlink>
        </w:p>
        <w:p w:rsidR="279BB52A" w:rsidP="5E1D3175" w:rsidRDefault="279BB52A" w14:paraId="11C725F9" w14:textId="52C86582">
          <w:pPr>
            <w:pStyle w:val="TOC3"/>
            <w:tabs>
              <w:tab w:val="right" w:leader="dot" w:pos="9360"/>
            </w:tabs>
            <w:bidi w:val="0"/>
            <w:rPr>
              <w:rStyle w:val="Hyperlink"/>
            </w:rPr>
          </w:pPr>
          <w:hyperlink w:anchor="_Toc917657311">
            <w:r w:rsidRPr="5E1D3175" w:rsidR="5E1D3175">
              <w:rPr>
                <w:rStyle w:val="Hyperlink"/>
              </w:rPr>
              <w:t>4.4.2 Adverse Event Analysis</w:t>
            </w:r>
            <w:r>
              <w:tab/>
            </w:r>
            <w:r>
              <w:fldChar w:fldCharType="begin"/>
            </w:r>
            <w:r>
              <w:instrText xml:space="preserve">PAGEREF _Toc917657311 \h</w:instrText>
            </w:r>
            <w:r>
              <w:fldChar w:fldCharType="separate"/>
            </w:r>
            <w:r w:rsidRPr="5E1D3175" w:rsidR="5E1D3175">
              <w:rPr>
                <w:rStyle w:val="Hyperlink"/>
              </w:rPr>
              <w:t>21</w:t>
            </w:r>
            <w:r>
              <w:fldChar w:fldCharType="end"/>
            </w:r>
          </w:hyperlink>
        </w:p>
        <w:p w:rsidR="279BB52A" w:rsidP="5E1D3175" w:rsidRDefault="279BB52A" w14:paraId="1081B1DE" w14:textId="3B9CEC87">
          <w:pPr>
            <w:pStyle w:val="TOC2"/>
            <w:tabs>
              <w:tab w:val="right" w:leader="dot" w:pos="9360"/>
            </w:tabs>
            <w:bidi w:val="0"/>
            <w:rPr>
              <w:rStyle w:val="Hyperlink"/>
            </w:rPr>
          </w:pPr>
          <w:hyperlink w:anchor="_Toc1382940304">
            <w:r w:rsidRPr="5E1D3175" w:rsidR="5E1D3175">
              <w:rPr>
                <w:rStyle w:val="Hyperlink"/>
              </w:rPr>
              <w:t>4.6: Respond</w:t>
            </w:r>
            <w:r>
              <w:tab/>
            </w:r>
            <w:r>
              <w:fldChar w:fldCharType="begin"/>
            </w:r>
            <w:r>
              <w:instrText xml:space="preserve">PAGEREF _Toc1382940304 \h</w:instrText>
            </w:r>
            <w:r>
              <w:fldChar w:fldCharType="separate"/>
            </w:r>
            <w:r w:rsidRPr="5E1D3175" w:rsidR="5E1D3175">
              <w:rPr>
                <w:rStyle w:val="Hyperlink"/>
              </w:rPr>
              <w:t>21</w:t>
            </w:r>
            <w:r>
              <w:fldChar w:fldCharType="end"/>
            </w:r>
          </w:hyperlink>
        </w:p>
        <w:p w:rsidR="279BB52A" w:rsidP="5E1D3175" w:rsidRDefault="279BB52A" w14:paraId="5B67CF6D" w14:textId="750A3797">
          <w:pPr>
            <w:pStyle w:val="TOC3"/>
            <w:tabs>
              <w:tab w:val="right" w:leader="dot" w:pos="9360"/>
            </w:tabs>
            <w:bidi w:val="0"/>
            <w:rPr>
              <w:rStyle w:val="Hyperlink"/>
            </w:rPr>
          </w:pPr>
          <w:hyperlink w:anchor="_Toc1230765294">
            <w:r w:rsidRPr="5E1D3175" w:rsidR="5E1D3175">
              <w:rPr>
                <w:rStyle w:val="Hyperlink"/>
              </w:rPr>
              <w:t>4.5.1 Incident Management</w:t>
            </w:r>
            <w:r>
              <w:tab/>
            </w:r>
            <w:r>
              <w:fldChar w:fldCharType="begin"/>
            </w:r>
            <w:r>
              <w:instrText xml:space="preserve">PAGEREF _Toc1230765294 \h</w:instrText>
            </w:r>
            <w:r>
              <w:fldChar w:fldCharType="separate"/>
            </w:r>
            <w:r w:rsidRPr="5E1D3175" w:rsidR="5E1D3175">
              <w:rPr>
                <w:rStyle w:val="Hyperlink"/>
              </w:rPr>
              <w:t>22</w:t>
            </w:r>
            <w:r>
              <w:fldChar w:fldCharType="end"/>
            </w:r>
          </w:hyperlink>
        </w:p>
        <w:p w:rsidR="279BB52A" w:rsidP="5E1D3175" w:rsidRDefault="279BB52A" w14:paraId="4658D74E" w14:textId="412138DA">
          <w:pPr>
            <w:pStyle w:val="TOC3"/>
            <w:tabs>
              <w:tab w:val="right" w:leader="dot" w:pos="9360"/>
            </w:tabs>
            <w:bidi w:val="0"/>
            <w:rPr>
              <w:rStyle w:val="Hyperlink"/>
            </w:rPr>
          </w:pPr>
          <w:hyperlink w:anchor="_Toc865880395">
            <w:r w:rsidRPr="5E1D3175" w:rsidR="5E1D3175">
              <w:rPr>
                <w:rStyle w:val="Hyperlink"/>
              </w:rPr>
              <w:t>4.6.2 Incident Analysis</w:t>
            </w:r>
            <w:r>
              <w:tab/>
            </w:r>
            <w:r>
              <w:fldChar w:fldCharType="begin"/>
            </w:r>
            <w:r>
              <w:instrText xml:space="preserve">PAGEREF _Toc865880395 \h</w:instrText>
            </w:r>
            <w:r>
              <w:fldChar w:fldCharType="separate"/>
            </w:r>
            <w:r w:rsidRPr="5E1D3175" w:rsidR="5E1D3175">
              <w:rPr>
                <w:rStyle w:val="Hyperlink"/>
              </w:rPr>
              <w:t>22</w:t>
            </w:r>
            <w:r>
              <w:fldChar w:fldCharType="end"/>
            </w:r>
          </w:hyperlink>
        </w:p>
        <w:p w:rsidR="279BB52A" w:rsidP="5E1D3175" w:rsidRDefault="279BB52A" w14:paraId="5889FA48" w14:textId="6E820287">
          <w:pPr>
            <w:pStyle w:val="TOC3"/>
            <w:tabs>
              <w:tab w:val="right" w:leader="dot" w:pos="9360"/>
            </w:tabs>
            <w:bidi w:val="0"/>
            <w:rPr>
              <w:rStyle w:val="Hyperlink"/>
            </w:rPr>
          </w:pPr>
          <w:hyperlink w:anchor="_Toc77150625">
            <w:r w:rsidRPr="5E1D3175" w:rsidR="5E1D3175">
              <w:rPr>
                <w:rStyle w:val="Hyperlink"/>
              </w:rPr>
              <w:t>4.6.3 Incident Response Reporting and Communication</w:t>
            </w:r>
            <w:r>
              <w:tab/>
            </w:r>
            <w:r>
              <w:fldChar w:fldCharType="begin"/>
            </w:r>
            <w:r>
              <w:instrText xml:space="preserve">PAGEREF _Toc77150625 \h</w:instrText>
            </w:r>
            <w:r>
              <w:fldChar w:fldCharType="separate"/>
            </w:r>
            <w:r w:rsidRPr="5E1D3175" w:rsidR="5E1D3175">
              <w:rPr>
                <w:rStyle w:val="Hyperlink"/>
              </w:rPr>
              <w:t>22</w:t>
            </w:r>
            <w:r>
              <w:fldChar w:fldCharType="end"/>
            </w:r>
          </w:hyperlink>
        </w:p>
        <w:p w:rsidR="279BB52A" w:rsidP="5E1D3175" w:rsidRDefault="279BB52A" w14:paraId="63813472" w14:textId="4C9E5FE1">
          <w:pPr>
            <w:pStyle w:val="TOC3"/>
            <w:tabs>
              <w:tab w:val="right" w:leader="dot" w:pos="9360"/>
            </w:tabs>
            <w:bidi w:val="0"/>
            <w:rPr>
              <w:rStyle w:val="Hyperlink"/>
            </w:rPr>
          </w:pPr>
          <w:hyperlink w:anchor="_Toc1266443276">
            <w:r w:rsidRPr="5E1D3175" w:rsidR="5E1D3175">
              <w:rPr>
                <w:rStyle w:val="Hyperlink"/>
              </w:rPr>
              <w:t>4.6.4 Incident Mitigation</w:t>
            </w:r>
            <w:r>
              <w:tab/>
            </w:r>
            <w:r>
              <w:fldChar w:fldCharType="begin"/>
            </w:r>
            <w:r>
              <w:instrText xml:space="preserve">PAGEREF _Toc1266443276 \h</w:instrText>
            </w:r>
            <w:r>
              <w:fldChar w:fldCharType="separate"/>
            </w:r>
            <w:r w:rsidRPr="5E1D3175" w:rsidR="5E1D3175">
              <w:rPr>
                <w:rStyle w:val="Hyperlink"/>
              </w:rPr>
              <w:t>22</w:t>
            </w:r>
            <w:r>
              <w:fldChar w:fldCharType="end"/>
            </w:r>
          </w:hyperlink>
        </w:p>
        <w:p w:rsidR="279BB52A" w:rsidP="5E1D3175" w:rsidRDefault="279BB52A" w14:paraId="46A2F0EC" w14:textId="6C30D857">
          <w:pPr>
            <w:pStyle w:val="TOC2"/>
            <w:tabs>
              <w:tab w:val="right" w:leader="dot" w:pos="9360"/>
            </w:tabs>
            <w:bidi w:val="0"/>
            <w:rPr>
              <w:rStyle w:val="Hyperlink"/>
            </w:rPr>
          </w:pPr>
          <w:hyperlink w:anchor="_Toc1964043682">
            <w:r w:rsidRPr="5E1D3175" w:rsidR="5E1D3175">
              <w:rPr>
                <w:rStyle w:val="Hyperlink"/>
              </w:rPr>
              <w:t>4.7: Recover</w:t>
            </w:r>
            <w:r>
              <w:tab/>
            </w:r>
            <w:r>
              <w:fldChar w:fldCharType="begin"/>
            </w:r>
            <w:r>
              <w:instrText xml:space="preserve">PAGEREF _Toc1964043682 \h</w:instrText>
            </w:r>
            <w:r>
              <w:fldChar w:fldCharType="separate"/>
            </w:r>
            <w:r w:rsidRPr="5E1D3175" w:rsidR="5E1D3175">
              <w:rPr>
                <w:rStyle w:val="Hyperlink"/>
              </w:rPr>
              <w:t>23</w:t>
            </w:r>
            <w:r>
              <w:fldChar w:fldCharType="end"/>
            </w:r>
          </w:hyperlink>
        </w:p>
        <w:p w:rsidR="279BB52A" w:rsidP="5E1D3175" w:rsidRDefault="279BB52A" w14:paraId="436AA5D8" w14:textId="3C730920">
          <w:pPr>
            <w:pStyle w:val="TOC3"/>
            <w:tabs>
              <w:tab w:val="right" w:leader="dot" w:pos="9360"/>
            </w:tabs>
            <w:bidi w:val="0"/>
            <w:rPr>
              <w:rStyle w:val="Hyperlink"/>
            </w:rPr>
          </w:pPr>
          <w:hyperlink w:anchor="_Toc513527668">
            <w:r w:rsidRPr="5E1D3175" w:rsidR="5E1D3175">
              <w:rPr>
                <w:rStyle w:val="Hyperlink"/>
              </w:rPr>
              <w:t>4.7.1 Incident Recovery Plan Execution</w:t>
            </w:r>
            <w:r>
              <w:tab/>
            </w:r>
            <w:r>
              <w:fldChar w:fldCharType="begin"/>
            </w:r>
            <w:r>
              <w:instrText xml:space="preserve">PAGEREF _Toc513527668 \h</w:instrText>
            </w:r>
            <w:r>
              <w:fldChar w:fldCharType="separate"/>
            </w:r>
            <w:r w:rsidRPr="5E1D3175" w:rsidR="5E1D3175">
              <w:rPr>
                <w:rStyle w:val="Hyperlink"/>
              </w:rPr>
              <w:t>23</w:t>
            </w:r>
            <w:r>
              <w:fldChar w:fldCharType="end"/>
            </w:r>
          </w:hyperlink>
        </w:p>
        <w:p w:rsidR="279BB52A" w:rsidP="5E1D3175" w:rsidRDefault="279BB52A" w14:paraId="3584920C" w14:textId="6D7B7B28">
          <w:pPr>
            <w:pStyle w:val="TOC3"/>
            <w:tabs>
              <w:tab w:val="right" w:leader="dot" w:pos="9360"/>
            </w:tabs>
            <w:bidi w:val="0"/>
            <w:rPr>
              <w:rStyle w:val="Hyperlink"/>
            </w:rPr>
          </w:pPr>
          <w:hyperlink w:anchor="_Toc1504326505">
            <w:r w:rsidRPr="5E1D3175" w:rsidR="5E1D3175">
              <w:rPr>
                <w:rStyle w:val="Hyperlink"/>
              </w:rPr>
              <w:t>4.7.2 Incident Recovery Communication</w:t>
            </w:r>
            <w:r>
              <w:tab/>
            </w:r>
            <w:r>
              <w:fldChar w:fldCharType="begin"/>
            </w:r>
            <w:r>
              <w:instrText xml:space="preserve">PAGEREF _Toc1504326505 \h</w:instrText>
            </w:r>
            <w:r>
              <w:fldChar w:fldCharType="separate"/>
            </w:r>
            <w:r w:rsidRPr="5E1D3175" w:rsidR="5E1D3175">
              <w:rPr>
                <w:rStyle w:val="Hyperlink"/>
              </w:rPr>
              <w:t>23</w:t>
            </w:r>
            <w:r>
              <w:fldChar w:fldCharType="end"/>
            </w:r>
          </w:hyperlink>
        </w:p>
        <w:p w:rsidR="279BB52A" w:rsidP="5E1D3175" w:rsidRDefault="279BB52A" w14:paraId="1246E450" w14:textId="6EF304B6">
          <w:pPr>
            <w:pStyle w:val="TOC1"/>
            <w:tabs>
              <w:tab w:val="right" w:leader="dot" w:pos="9360"/>
            </w:tabs>
            <w:bidi w:val="0"/>
            <w:rPr>
              <w:rStyle w:val="Hyperlink"/>
            </w:rPr>
          </w:pPr>
          <w:hyperlink w:anchor="_Toc221282036">
            <w:r w:rsidRPr="5E1D3175" w:rsidR="5E1D3175">
              <w:rPr>
                <w:rStyle w:val="Hyperlink"/>
              </w:rPr>
              <w:t>5 Is it good practice to have new or updated regulations and standards?</w:t>
            </w:r>
            <w:r>
              <w:tab/>
            </w:r>
            <w:r>
              <w:fldChar w:fldCharType="begin"/>
            </w:r>
            <w:r>
              <w:instrText xml:space="preserve">PAGEREF _Toc221282036 \h</w:instrText>
            </w:r>
            <w:r>
              <w:fldChar w:fldCharType="separate"/>
            </w:r>
            <w:r w:rsidRPr="5E1D3175" w:rsidR="5E1D3175">
              <w:rPr>
                <w:rStyle w:val="Hyperlink"/>
              </w:rPr>
              <w:t>24</w:t>
            </w:r>
            <w:r>
              <w:fldChar w:fldCharType="end"/>
            </w:r>
          </w:hyperlink>
        </w:p>
        <w:p w:rsidR="279BB52A" w:rsidP="5E1D3175" w:rsidRDefault="279BB52A" w14:paraId="2F78D7E0" w14:textId="39BBF326">
          <w:pPr>
            <w:pStyle w:val="TOC1"/>
            <w:tabs>
              <w:tab w:val="right" w:leader="dot" w:pos="9360"/>
            </w:tabs>
            <w:bidi w:val="0"/>
            <w:rPr>
              <w:rStyle w:val="Hyperlink"/>
            </w:rPr>
          </w:pPr>
          <w:hyperlink w:anchor="_Toc1233818530">
            <w:r w:rsidRPr="5E1D3175" w:rsidR="5E1D3175">
              <w:rPr>
                <w:rStyle w:val="Hyperlink"/>
              </w:rPr>
              <w:t>6 Conclusion</w:t>
            </w:r>
            <w:r>
              <w:tab/>
            </w:r>
            <w:r>
              <w:fldChar w:fldCharType="begin"/>
            </w:r>
            <w:r>
              <w:instrText xml:space="preserve">PAGEREF _Toc1233818530 \h</w:instrText>
            </w:r>
            <w:r>
              <w:fldChar w:fldCharType="separate"/>
            </w:r>
            <w:r w:rsidRPr="5E1D3175" w:rsidR="5E1D3175">
              <w:rPr>
                <w:rStyle w:val="Hyperlink"/>
              </w:rPr>
              <w:t>26</w:t>
            </w:r>
            <w:r>
              <w:fldChar w:fldCharType="end"/>
            </w:r>
          </w:hyperlink>
          <w:r>
            <w:fldChar w:fldCharType="end"/>
          </w:r>
        </w:p>
      </w:sdtContent>
    </w:sdt>
    <w:p xmlns:wp14="http://schemas.microsoft.com/office/word/2010/wordml" w:rsidP="279BB52A" wp14:paraId="3E928C25" wp14:textId="5DD3FDE2">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xmlns:wp14="http://schemas.microsoft.com/office/word/2010/wordml" w:rsidP="7116047B" wp14:paraId="5E703E0C" wp14:textId="3EB00C2A">
      <w:pPr>
        <w:rPr>
          <w:rFonts w:ascii="Arial" w:hAnsi="Arial" w:eastAsia="Arial" w:cs="Arial"/>
          <w:b w:val="0"/>
          <w:bCs w:val="0"/>
          <w:i w:val="0"/>
          <w:iCs w:val="0"/>
          <w:caps w:val="0"/>
          <w:smallCaps w:val="0"/>
          <w:noProof w:val="0"/>
          <w:color w:val="000000" w:themeColor="text1" w:themeTint="FF" w:themeShade="FF"/>
          <w:sz w:val="32"/>
          <w:szCs w:val="32"/>
          <w:lang w:val="en-US"/>
        </w:rPr>
      </w:pPr>
    </w:p>
    <w:p xmlns:wp14="http://schemas.microsoft.com/office/word/2010/wordml" w:rsidP="5E1D3175" wp14:paraId="6D1C8C21" wp14:textId="2C758D37">
      <w:pPr>
        <w:pStyle w:val="Normal"/>
      </w:pPr>
    </w:p>
    <w:tbl>
      <w:tblPr>
        <w:tblStyle w:val="TableGrid"/>
        <w:tblW w:w="0" w:type="auto"/>
        <w:tblLayout w:type="fixed"/>
        <w:tblLook w:val="06A0" w:firstRow="1" w:lastRow="0" w:firstColumn="1" w:lastColumn="0" w:noHBand="1" w:noVBand="1"/>
      </w:tblPr>
      <w:tblGrid>
        <w:gridCol w:w="9360"/>
      </w:tblGrid>
      <w:tr w:rsidR="6B0E8ABB" w:rsidTr="5E1D3175" w14:paraId="3C773D5B">
        <w:trPr>
          <w:trHeight w:val="300"/>
        </w:trPr>
        <w:tc>
          <w:tcPr>
            <w:tcW w:w="9360" w:type="dxa"/>
            <w:tcMar/>
          </w:tcPr>
          <w:p w:rsidR="70107FDC" w:rsidP="5E1D3175" w:rsidRDefault="70107FDC" w14:paraId="574938A2" w14:textId="68DB9A81">
            <w:pPr>
              <w:pStyle w:val="Heading3"/>
              <w:rPr>
                <w:rFonts w:ascii="Times New Roman" w:hAnsi="Times New Roman" w:eastAsia="Times New Roman" w:cs="Times New Roman"/>
                <w:noProof w:val="0"/>
                <w:lang w:val="en-US"/>
              </w:rPr>
            </w:pPr>
            <w:bookmarkStart w:name="_Toc404710990" w:id="1564390155"/>
            <w:r w:rsidR="003F8F54">
              <w:rPr/>
              <w:t>i</w:t>
            </w:r>
            <w:r w:rsidR="003F8F54">
              <w:rPr/>
              <w:t xml:space="preserve"> List of Acronyms</w:t>
            </w:r>
            <w:bookmarkEnd w:id="1564390155"/>
          </w:p>
        </w:tc>
      </w:tr>
    </w:tbl>
    <w:p w:rsidR="6B0E8ABB" w:rsidP="5E1D3175" w:rsidRDefault="6B0E8ABB" w14:paraId="6DEE0B8D" w14:textId="4A0B613A">
      <w:pPr>
        <w:pStyle w:val="Normal"/>
        <w:rPr>
          <w:rFonts w:ascii="Arial" w:hAnsi="Arial" w:eastAsia="Arial" w:cs="Arial"/>
          <w:b w:val="0"/>
          <w:bCs w:val="0"/>
          <w:i w:val="0"/>
          <w:iCs w:val="0"/>
          <w:caps w:val="0"/>
          <w:smallCaps w:val="0"/>
          <w:noProof w:val="0"/>
          <w:color w:val="000000" w:themeColor="text1" w:themeTint="FF" w:themeShade="FF"/>
          <w:sz w:val="32"/>
          <w:szCs w:val="32"/>
          <w:lang w:val="en-US"/>
        </w:rPr>
      </w:pPr>
    </w:p>
    <w:tbl>
      <w:tblPr>
        <w:tblStyle w:val="TableNormal"/>
        <w:tblW w:w="0" w:type="auto"/>
        <w:tblLayout w:type="fixed"/>
        <w:tblLook w:val="06A0" w:firstRow="1" w:lastRow="0" w:firstColumn="1" w:lastColumn="0" w:noHBand="1" w:noVBand="1"/>
      </w:tblPr>
      <w:tblGrid>
        <w:gridCol w:w="1687"/>
        <w:gridCol w:w="7635"/>
      </w:tblGrid>
      <w:tr w:rsidR="5E1D3175" w:rsidTr="5E1D3175" w14:paraId="5C772DF4">
        <w:trPr>
          <w:trHeight w:val="315"/>
        </w:trPr>
        <w:tc>
          <w:tcPr>
            <w:tcW w:w="1687"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E1D3175" w:rsidP="5E1D3175" w:rsidRDefault="5E1D3175" w14:paraId="00CE1773" w14:textId="72D13807">
            <w:pPr>
              <w:spacing w:before="0" w:beforeAutospacing="off" w:after="0" w:afterAutospacing="off"/>
            </w:pPr>
            <w:r w:rsidRPr="5E1D3175" w:rsidR="5E1D3175">
              <w:rPr>
                <w:rFonts w:ascii="Times New Roman" w:hAnsi="Times New Roman" w:eastAsia="Times New Roman" w:cs="Times New Roman"/>
                <w:b w:val="0"/>
                <w:bCs w:val="0"/>
                <w:i w:val="1"/>
                <w:iCs w:val="1"/>
                <w:strike w:val="0"/>
                <w:dstrike w:val="0"/>
                <w:color w:val="000000" w:themeColor="text1" w:themeTint="FF" w:themeShade="FF"/>
                <w:sz w:val="24"/>
                <w:szCs w:val="24"/>
                <w:u w:val="none"/>
              </w:rPr>
              <w:t>Acronym</w:t>
            </w:r>
            <w:r w:rsidRPr="5E1D3175" w:rsidR="5E1D3175">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t>
            </w:r>
          </w:p>
        </w:tc>
        <w:tc>
          <w:tcPr>
            <w:tcW w:w="763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E1D3175" w:rsidP="5E1D3175" w:rsidRDefault="5E1D3175" w14:paraId="2E4300BB" w14:textId="539C023B">
            <w:pPr>
              <w:spacing w:before="0" w:beforeAutospacing="off" w:after="0" w:afterAutospacing="off"/>
            </w:pPr>
            <w:r w:rsidRPr="5E1D3175" w:rsidR="5E1D3175">
              <w:rPr>
                <w:rFonts w:ascii="Times New Roman" w:hAnsi="Times New Roman" w:eastAsia="Times New Roman" w:cs="Times New Roman"/>
                <w:b w:val="0"/>
                <w:bCs w:val="0"/>
                <w:i w:val="1"/>
                <w:iCs w:val="1"/>
                <w:strike w:val="0"/>
                <w:dstrike w:val="0"/>
                <w:color w:val="000000" w:themeColor="text1" w:themeTint="FF" w:themeShade="FF"/>
                <w:sz w:val="24"/>
                <w:szCs w:val="24"/>
                <w:u w:val="none"/>
              </w:rPr>
              <w:t>Meaning</w:t>
            </w:r>
            <w:r w:rsidRPr="5E1D3175" w:rsidR="5E1D3175">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t>
            </w:r>
          </w:p>
        </w:tc>
      </w:tr>
      <w:tr w:rsidR="5E1D3175" w:rsidTr="5E1D3175" w14:paraId="17B3FF4C">
        <w:trPr>
          <w:trHeight w:val="300"/>
        </w:trPr>
        <w:tc>
          <w:tcPr>
            <w:tcW w:w="1687"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E1D3175" w:rsidP="5E1D3175" w:rsidRDefault="5E1D3175" w14:paraId="7468F610" w14:textId="1D298A5B">
            <w:pPr>
              <w:spacing w:before="0" w:beforeAutospacing="off" w:after="0" w:afterAutospacing="off"/>
            </w:pPr>
            <w:r w:rsidRPr="5E1D3175" w:rsidR="5E1D3175">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AI </w:t>
            </w:r>
          </w:p>
        </w:tc>
        <w:tc>
          <w:tcPr>
            <w:tcW w:w="763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E1D3175" w:rsidP="5E1D3175" w:rsidRDefault="5E1D3175" w14:paraId="5B190DE2" w14:textId="26F976F9">
            <w:pPr>
              <w:spacing w:before="0" w:beforeAutospacing="off" w:after="0" w:afterAutospacing="off"/>
            </w:pPr>
            <w:r w:rsidRPr="5E1D3175" w:rsidR="5E1D3175">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Artificial Intelligence </w:t>
            </w:r>
          </w:p>
        </w:tc>
      </w:tr>
      <w:tr w:rsidR="5E1D3175" w:rsidTr="5E1D3175" w14:paraId="6F094949">
        <w:trPr>
          <w:trHeight w:val="300"/>
        </w:trPr>
        <w:tc>
          <w:tcPr>
            <w:tcW w:w="1687"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E1D3175" w:rsidP="5E1D3175" w:rsidRDefault="5E1D3175" w14:paraId="570ED430" w14:textId="3AE3A3E6">
            <w:pPr>
              <w:spacing w:before="0" w:beforeAutospacing="off" w:after="0" w:afterAutospacing="off"/>
            </w:pPr>
            <w:r w:rsidRPr="5E1D3175" w:rsidR="5E1D3175">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API </w:t>
            </w:r>
          </w:p>
        </w:tc>
        <w:tc>
          <w:tcPr>
            <w:tcW w:w="763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E1D3175" w:rsidP="5E1D3175" w:rsidRDefault="5E1D3175" w14:paraId="439E6A6F" w14:textId="15C6424F">
            <w:pPr>
              <w:spacing w:before="0" w:beforeAutospacing="off" w:after="0" w:afterAutospacing="off"/>
            </w:pPr>
            <w:r w:rsidRPr="5E1D3175" w:rsidR="5E1D3175">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Application Programming Interface </w:t>
            </w:r>
          </w:p>
        </w:tc>
      </w:tr>
      <w:tr w:rsidR="5E1D3175" w:rsidTr="5E1D3175" w14:paraId="203B0AB1">
        <w:trPr>
          <w:trHeight w:val="300"/>
        </w:trPr>
        <w:tc>
          <w:tcPr>
            <w:tcW w:w="1687"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E1D3175" w:rsidP="5E1D3175" w:rsidRDefault="5E1D3175" w14:paraId="5B1E4140" w14:textId="2256F7E9">
            <w:pPr>
              <w:spacing w:before="0" w:beforeAutospacing="off" w:after="0" w:afterAutospacing="off"/>
            </w:pPr>
            <w:r w:rsidRPr="5E1D3175" w:rsidR="5E1D3175">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CAF </w:t>
            </w:r>
          </w:p>
        </w:tc>
        <w:tc>
          <w:tcPr>
            <w:tcW w:w="763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E1D3175" w:rsidP="5E1D3175" w:rsidRDefault="5E1D3175" w14:paraId="35D151C7" w14:textId="27A36CDA">
            <w:pPr>
              <w:spacing w:before="0" w:beforeAutospacing="off" w:after="0" w:afterAutospacing="off"/>
            </w:pPr>
            <w:r w:rsidRPr="5E1D3175" w:rsidR="5E1D3175">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Cyber Assessment Framework </w:t>
            </w:r>
          </w:p>
        </w:tc>
      </w:tr>
      <w:tr w:rsidR="5E1D3175" w:rsidTr="5E1D3175" w14:paraId="159041B6">
        <w:trPr>
          <w:trHeight w:val="300"/>
        </w:trPr>
        <w:tc>
          <w:tcPr>
            <w:tcW w:w="1687"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E1D3175" w:rsidP="5E1D3175" w:rsidRDefault="5E1D3175" w14:paraId="06A0EF2F" w14:textId="35E3BA64">
            <w:pPr>
              <w:spacing w:before="0" w:beforeAutospacing="off" w:after="0" w:afterAutospacing="off"/>
            </w:pPr>
            <w:r w:rsidRPr="5E1D3175" w:rsidR="5E1D3175">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CAT </w:t>
            </w:r>
          </w:p>
        </w:tc>
        <w:tc>
          <w:tcPr>
            <w:tcW w:w="763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E1D3175" w:rsidP="5E1D3175" w:rsidRDefault="5E1D3175" w14:paraId="61D0AFBE" w14:textId="7D97205E">
            <w:pPr>
              <w:spacing w:before="0" w:beforeAutospacing="off" w:after="0" w:afterAutospacing="off"/>
            </w:pPr>
            <w:r w:rsidRPr="5E1D3175" w:rsidR="5E1D3175">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Cybersecurity Awareness and Training </w:t>
            </w:r>
          </w:p>
        </w:tc>
      </w:tr>
      <w:tr w:rsidR="5E1D3175" w:rsidTr="5E1D3175" w14:paraId="4175E9EA">
        <w:trPr>
          <w:trHeight w:val="300"/>
        </w:trPr>
        <w:tc>
          <w:tcPr>
            <w:tcW w:w="1687"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E1D3175" w:rsidP="5E1D3175" w:rsidRDefault="5E1D3175" w14:paraId="741A0274" w14:textId="3E71E02D">
            <w:pPr>
              <w:spacing w:before="0" w:beforeAutospacing="off" w:after="0" w:afterAutospacing="off"/>
            </w:pPr>
            <w:r w:rsidRPr="5E1D3175" w:rsidR="5E1D3175">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CIS </w:t>
            </w:r>
          </w:p>
        </w:tc>
        <w:tc>
          <w:tcPr>
            <w:tcW w:w="763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E1D3175" w:rsidP="5E1D3175" w:rsidRDefault="5E1D3175" w14:paraId="432394D6" w14:textId="4477F302">
            <w:pPr>
              <w:spacing w:before="0" w:beforeAutospacing="off" w:after="0" w:afterAutospacing="off"/>
            </w:pPr>
            <w:r w:rsidRPr="5E1D3175" w:rsidR="5E1D3175">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Center for Internet Security </w:t>
            </w:r>
          </w:p>
        </w:tc>
      </w:tr>
      <w:tr w:rsidR="5E1D3175" w:rsidTr="5E1D3175" w14:paraId="690C2D7C">
        <w:trPr>
          <w:trHeight w:val="300"/>
        </w:trPr>
        <w:tc>
          <w:tcPr>
            <w:tcW w:w="1687"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E1D3175" w:rsidP="5E1D3175" w:rsidRDefault="5E1D3175" w14:paraId="2D3D1D4F" w14:textId="01BDA742">
            <w:pPr>
              <w:spacing w:before="0" w:beforeAutospacing="off" w:after="0" w:afterAutospacing="off"/>
            </w:pPr>
            <w:r w:rsidRPr="5E1D3175" w:rsidR="5E1D3175">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COBIT </w:t>
            </w:r>
          </w:p>
        </w:tc>
        <w:tc>
          <w:tcPr>
            <w:tcW w:w="763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E1D3175" w:rsidP="5E1D3175" w:rsidRDefault="5E1D3175" w14:paraId="6CB2ACFD" w14:textId="0BC12056">
            <w:pPr>
              <w:spacing w:before="0" w:beforeAutospacing="off" w:after="0" w:afterAutospacing="off"/>
            </w:pPr>
            <w:r w:rsidRPr="5E1D3175" w:rsidR="5E1D3175">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Control Objectives for Information Technologies </w:t>
            </w:r>
          </w:p>
        </w:tc>
      </w:tr>
      <w:tr w:rsidR="5E1D3175" w:rsidTr="5E1D3175" w14:paraId="0149CF53">
        <w:trPr>
          <w:trHeight w:val="300"/>
        </w:trPr>
        <w:tc>
          <w:tcPr>
            <w:tcW w:w="1687"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E1D3175" w:rsidP="5E1D3175" w:rsidRDefault="5E1D3175" w14:paraId="4F5AC4AC" w14:textId="75B6BB31">
            <w:pPr>
              <w:spacing w:before="0" w:beforeAutospacing="off" w:after="0" w:afterAutospacing="off"/>
            </w:pPr>
            <w:r w:rsidRPr="5E1D3175" w:rsidR="5E1D3175">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CSF </w:t>
            </w:r>
          </w:p>
        </w:tc>
        <w:tc>
          <w:tcPr>
            <w:tcW w:w="763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E1D3175" w:rsidP="5E1D3175" w:rsidRDefault="5E1D3175" w14:paraId="4A93840E" w14:textId="7B0D1DE1">
            <w:pPr>
              <w:spacing w:before="0" w:beforeAutospacing="off" w:after="0" w:afterAutospacing="off"/>
            </w:pPr>
            <w:r w:rsidRPr="5E1D3175" w:rsidR="5E1D3175">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Cybersecurity Framework </w:t>
            </w:r>
          </w:p>
        </w:tc>
      </w:tr>
      <w:tr w:rsidR="5E1D3175" w:rsidTr="5E1D3175" w14:paraId="282D9D81">
        <w:trPr>
          <w:trHeight w:val="300"/>
        </w:trPr>
        <w:tc>
          <w:tcPr>
            <w:tcW w:w="1687"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E1D3175" w:rsidP="5E1D3175" w:rsidRDefault="5E1D3175" w14:paraId="4908B202" w14:textId="2FE1BAF4">
            <w:pPr>
              <w:spacing w:before="0" w:beforeAutospacing="off" w:after="0" w:afterAutospacing="off"/>
            </w:pPr>
            <w:r w:rsidRPr="5E1D3175" w:rsidR="5E1D3175">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CSIRT </w:t>
            </w:r>
          </w:p>
        </w:tc>
        <w:tc>
          <w:tcPr>
            <w:tcW w:w="763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E1D3175" w:rsidP="5E1D3175" w:rsidRDefault="5E1D3175" w14:paraId="502F8F56" w14:textId="09149AF8">
            <w:pPr>
              <w:spacing w:before="0" w:beforeAutospacing="off" w:after="0" w:afterAutospacing="off"/>
            </w:pPr>
            <w:r w:rsidRPr="5E1D3175" w:rsidR="5E1D3175">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Computer Security Incident Response Team </w:t>
            </w:r>
          </w:p>
        </w:tc>
      </w:tr>
      <w:tr w:rsidR="5E1D3175" w:rsidTr="5E1D3175" w14:paraId="21859B12">
        <w:trPr>
          <w:trHeight w:val="300"/>
        </w:trPr>
        <w:tc>
          <w:tcPr>
            <w:tcW w:w="1687"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E1D3175" w:rsidP="5E1D3175" w:rsidRDefault="5E1D3175" w14:paraId="0DC9B130" w14:textId="7FD3E01F">
            <w:pPr>
              <w:spacing w:before="0" w:beforeAutospacing="off" w:after="0" w:afterAutospacing="off"/>
            </w:pPr>
            <w:r w:rsidRPr="5E1D3175" w:rsidR="5E1D3175">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CVE </w:t>
            </w:r>
          </w:p>
        </w:tc>
        <w:tc>
          <w:tcPr>
            <w:tcW w:w="763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E1D3175" w:rsidP="5E1D3175" w:rsidRDefault="5E1D3175" w14:paraId="15AFF4C9" w14:textId="06C5D7AF">
            <w:pPr>
              <w:spacing w:before="0" w:beforeAutospacing="off" w:after="0" w:afterAutospacing="off"/>
            </w:pPr>
            <w:r w:rsidRPr="5E1D3175" w:rsidR="5E1D3175">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Common Vulnerabilities and Exposures </w:t>
            </w:r>
          </w:p>
        </w:tc>
      </w:tr>
      <w:tr w:rsidR="5E1D3175" w:rsidTr="5E1D3175" w14:paraId="4820D483">
        <w:trPr>
          <w:trHeight w:val="300"/>
        </w:trPr>
        <w:tc>
          <w:tcPr>
            <w:tcW w:w="1687"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E1D3175" w:rsidP="5E1D3175" w:rsidRDefault="5E1D3175" w14:paraId="455D5E6A" w14:textId="70072642">
            <w:pPr>
              <w:spacing w:before="0" w:beforeAutospacing="off" w:after="0" w:afterAutospacing="off"/>
            </w:pPr>
            <w:r w:rsidRPr="5E1D3175" w:rsidR="5E1D3175">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DevOps </w:t>
            </w:r>
          </w:p>
        </w:tc>
        <w:tc>
          <w:tcPr>
            <w:tcW w:w="763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E1D3175" w:rsidP="5E1D3175" w:rsidRDefault="5E1D3175" w14:paraId="58738211" w14:textId="2E97E9D8">
            <w:pPr>
              <w:spacing w:before="0" w:beforeAutospacing="off" w:after="0" w:afterAutospacing="off"/>
            </w:pPr>
            <w:r w:rsidRPr="5E1D3175" w:rsidR="5E1D3175">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Microsoft Work Management Tool </w:t>
            </w:r>
          </w:p>
        </w:tc>
      </w:tr>
      <w:tr w:rsidR="5E1D3175" w:rsidTr="5E1D3175" w14:paraId="1ECA1EEF">
        <w:trPr>
          <w:trHeight w:val="300"/>
        </w:trPr>
        <w:tc>
          <w:tcPr>
            <w:tcW w:w="1687"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E1D3175" w:rsidP="5E1D3175" w:rsidRDefault="5E1D3175" w14:paraId="4617758D" w14:textId="4FDF2932">
            <w:pPr>
              <w:spacing w:before="0" w:beforeAutospacing="off" w:after="0" w:afterAutospacing="off"/>
            </w:pPr>
            <w:r w:rsidRPr="5E1D3175" w:rsidR="5E1D3175">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FIPS </w:t>
            </w:r>
          </w:p>
        </w:tc>
        <w:tc>
          <w:tcPr>
            <w:tcW w:w="763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E1D3175" w:rsidP="5E1D3175" w:rsidRDefault="5E1D3175" w14:paraId="61ECE7C6" w14:textId="5DA7B5F8">
            <w:pPr>
              <w:spacing w:before="0" w:beforeAutospacing="off" w:after="0" w:afterAutospacing="off"/>
            </w:pPr>
            <w:r w:rsidRPr="5E1D3175" w:rsidR="5E1D3175">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Federal Information Processing Standards </w:t>
            </w:r>
          </w:p>
        </w:tc>
      </w:tr>
      <w:tr w:rsidR="5E1D3175" w:rsidTr="5E1D3175" w14:paraId="6F41B673">
        <w:trPr>
          <w:trHeight w:val="300"/>
        </w:trPr>
        <w:tc>
          <w:tcPr>
            <w:tcW w:w="1687"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E1D3175" w:rsidP="5E1D3175" w:rsidRDefault="5E1D3175" w14:paraId="2D5A8CAC" w14:textId="20DBED69">
            <w:pPr>
              <w:spacing w:before="0" w:beforeAutospacing="off" w:after="0" w:afterAutospacing="off"/>
            </w:pPr>
            <w:r w:rsidRPr="5E1D3175" w:rsidR="5E1D3175">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GDPR </w:t>
            </w:r>
          </w:p>
        </w:tc>
        <w:tc>
          <w:tcPr>
            <w:tcW w:w="763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E1D3175" w:rsidP="5E1D3175" w:rsidRDefault="5E1D3175" w14:paraId="0FDBC3B9" w14:textId="7F62BC14">
            <w:pPr>
              <w:spacing w:before="0" w:beforeAutospacing="off" w:after="0" w:afterAutospacing="off"/>
            </w:pPr>
            <w:r w:rsidRPr="5E1D3175" w:rsidR="5E1D3175">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General Data Protection Regulation </w:t>
            </w:r>
          </w:p>
        </w:tc>
      </w:tr>
      <w:tr w:rsidR="5E1D3175" w:rsidTr="5E1D3175" w14:paraId="2D0284B9">
        <w:trPr>
          <w:trHeight w:val="300"/>
        </w:trPr>
        <w:tc>
          <w:tcPr>
            <w:tcW w:w="1687"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E1D3175" w:rsidP="5E1D3175" w:rsidRDefault="5E1D3175" w14:paraId="1CE40356" w14:textId="2977C499">
            <w:pPr>
              <w:spacing w:before="0" w:beforeAutospacing="off" w:after="0" w:afterAutospacing="off"/>
            </w:pPr>
            <w:r w:rsidRPr="5E1D3175" w:rsidR="5E1D3175">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IEC </w:t>
            </w:r>
          </w:p>
        </w:tc>
        <w:tc>
          <w:tcPr>
            <w:tcW w:w="763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E1D3175" w:rsidP="5E1D3175" w:rsidRDefault="5E1D3175" w14:paraId="2EA1723C" w14:textId="766E133E">
            <w:pPr>
              <w:spacing w:before="0" w:beforeAutospacing="off" w:after="0" w:afterAutospacing="off"/>
            </w:pPr>
            <w:r w:rsidRPr="5E1D3175" w:rsidR="5E1D3175">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International Electronical Commission </w:t>
            </w:r>
          </w:p>
        </w:tc>
      </w:tr>
      <w:tr w:rsidR="5E1D3175" w:rsidTr="5E1D3175" w14:paraId="2342F8C2">
        <w:trPr>
          <w:trHeight w:val="300"/>
        </w:trPr>
        <w:tc>
          <w:tcPr>
            <w:tcW w:w="1687"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E1D3175" w:rsidP="5E1D3175" w:rsidRDefault="5E1D3175" w14:paraId="6664B3F9" w14:textId="682833A5">
            <w:pPr>
              <w:spacing w:before="0" w:beforeAutospacing="off" w:after="0" w:afterAutospacing="off"/>
            </w:pPr>
            <w:r w:rsidRPr="5E1D3175" w:rsidR="5E1D3175">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IGP </w:t>
            </w:r>
          </w:p>
        </w:tc>
        <w:tc>
          <w:tcPr>
            <w:tcW w:w="763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E1D3175" w:rsidP="5E1D3175" w:rsidRDefault="5E1D3175" w14:paraId="4339E6AD" w14:textId="59CBC0E8">
            <w:pPr>
              <w:spacing w:before="0" w:beforeAutospacing="off" w:after="0" w:afterAutospacing="off"/>
            </w:pPr>
            <w:r w:rsidRPr="5E1D3175" w:rsidR="5E1D3175">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Indicators of Good Practice </w:t>
            </w:r>
          </w:p>
        </w:tc>
      </w:tr>
      <w:tr w:rsidR="5E1D3175" w:rsidTr="5E1D3175" w14:paraId="38052F6D">
        <w:trPr>
          <w:trHeight w:val="300"/>
        </w:trPr>
        <w:tc>
          <w:tcPr>
            <w:tcW w:w="1687"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E1D3175" w:rsidP="5E1D3175" w:rsidRDefault="5E1D3175" w14:paraId="10FB74F4" w14:textId="5AD87500">
            <w:pPr>
              <w:spacing w:before="0" w:beforeAutospacing="off" w:after="0" w:afterAutospacing="off"/>
            </w:pPr>
            <w:r w:rsidRPr="5E1D3175" w:rsidR="5E1D3175">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InfoSec </w:t>
            </w:r>
          </w:p>
        </w:tc>
        <w:tc>
          <w:tcPr>
            <w:tcW w:w="763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E1D3175" w:rsidP="5E1D3175" w:rsidRDefault="5E1D3175" w14:paraId="6A8EA060" w14:textId="23CCD48D">
            <w:pPr>
              <w:spacing w:before="0" w:beforeAutospacing="off" w:after="0" w:afterAutospacing="off"/>
            </w:pPr>
            <w:r w:rsidRPr="5E1D3175" w:rsidR="5E1D3175">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Information Security </w:t>
            </w:r>
          </w:p>
        </w:tc>
      </w:tr>
      <w:tr w:rsidR="5E1D3175" w:rsidTr="5E1D3175" w14:paraId="0E67402B">
        <w:trPr>
          <w:trHeight w:val="300"/>
        </w:trPr>
        <w:tc>
          <w:tcPr>
            <w:tcW w:w="1687"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E1D3175" w:rsidP="5E1D3175" w:rsidRDefault="5E1D3175" w14:paraId="0E03C560" w14:textId="1F2C47FE">
            <w:pPr>
              <w:spacing w:before="0" w:beforeAutospacing="off" w:after="0" w:afterAutospacing="off"/>
            </w:pPr>
            <w:r w:rsidRPr="5E1D3175" w:rsidR="5E1D3175">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ISO </w:t>
            </w:r>
          </w:p>
        </w:tc>
        <w:tc>
          <w:tcPr>
            <w:tcW w:w="763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E1D3175" w:rsidP="5E1D3175" w:rsidRDefault="5E1D3175" w14:paraId="0E05D316" w14:textId="6AB7C25A">
            <w:pPr>
              <w:spacing w:before="0" w:beforeAutospacing="off" w:after="0" w:afterAutospacing="off"/>
            </w:pPr>
            <w:r w:rsidRPr="5E1D3175" w:rsidR="5E1D3175">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International Organization for Standardization </w:t>
            </w:r>
          </w:p>
        </w:tc>
      </w:tr>
      <w:tr w:rsidR="5E1D3175" w:rsidTr="5E1D3175" w14:paraId="08D5AF7E">
        <w:trPr>
          <w:trHeight w:val="300"/>
        </w:trPr>
        <w:tc>
          <w:tcPr>
            <w:tcW w:w="1687"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E1D3175" w:rsidP="5E1D3175" w:rsidRDefault="5E1D3175" w14:paraId="4449D973" w14:textId="67EA19A3">
            <w:pPr>
              <w:spacing w:before="0" w:beforeAutospacing="off" w:after="0" w:afterAutospacing="off"/>
            </w:pPr>
            <w:r w:rsidRPr="5E1D3175" w:rsidR="5E1D3175">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IT </w:t>
            </w:r>
          </w:p>
        </w:tc>
        <w:tc>
          <w:tcPr>
            <w:tcW w:w="763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E1D3175" w:rsidP="5E1D3175" w:rsidRDefault="5E1D3175" w14:paraId="36F84B15" w14:textId="20F56122">
            <w:pPr>
              <w:spacing w:before="0" w:beforeAutospacing="off" w:after="0" w:afterAutospacing="off"/>
            </w:pPr>
            <w:r w:rsidRPr="5E1D3175" w:rsidR="5E1D3175">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Information Technology </w:t>
            </w:r>
          </w:p>
        </w:tc>
      </w:tr>
      <w:tr w:rsidR="5E1D3175" w:rsidTr="5E1D3175" w14:paraId="6AFEFBD8">
        <w:trPr>
          <w:trHeight w:val="300"/>
        </w:trPr>
        <w:tc>
          <w:tcPr>
            <w:tcW w:w="1687"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E1D3175" w:rsidP="5E1D3175" w:rsidRDefault="5E1D3175" w14:paraId="6F12B0AD" w14:textId="0BA33B29">
            <w:pPr>
              <w:spacing w:before="0" w:beforeAutospacing="off" w:after="0" w:afterAutospacing="off"/>
            </w:pPr>
            <w:r w:rsidRPr="5E1D3175" w:rsidR="5E1D3175">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KPMG </w:t>
            </w:r>
          </w:p>
        </w:tc>
        <w:tc>
          <w:tcPr>
            <w:tcW w:w="763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E1D3175" w:rsidP="5E1D3175" w:rsidRDefault="5E1D3175" w14:paraId="12E18DF8" w14:textId="333DB2EE">
            <w:pPr>
              <w:spacing w:before="0" w:beforeAutospacing="off" w:after="0" w:afterAutospacing="off"/>
            </w:pPr>
            <w:r w:rsidRPr="5E1D3175" w:rsidR="5E1D3175">
              <w:rPr>
                <w:rFonts w:ascii="Times New Roman" w:hAnsi="Times New Roman" w:eastAsia="Times New Roman" w:cs="Times New Roman"/>
                <w:b w:val="0"/>
                <w:bCs w:val="0"/>
                <w:i w:val="0"/>
                <w:iCs w:val="0"/>
                <w:strike w:val="0"/>
                <w:dstrike w:val="0"/>
                <w:color w:val="202122"/>
                <w:sz w:val="24"/>
                <w:szCs w:val="24"/>
                <w:u w:val="none"/>
              </w:rPr>
              <w:t xml:space="preserve">KPMG International Limited </w:t>
            </w:r>
          </w:p>
        </w:tc>
      </w:tr>
      <w:tr w:rsidR="5E1D3175" w:rsidTr="5E1D3175" w14:paraId="3B78DCB3">
        <w:trPr>
          <w:trHeight w:val="300"/>
        </w:trPr>
        <w:tc>
          <w:tcPr>
            <w:tcW w:w="1687"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E1D3175" w:rsidP="5E1D3175" w:rsidRDefault="5E1D3175" w14:paraId="1A1FC45A" w14:textId="15C502DF">
            <w:pPr>
              <w:spacing w:before="0" w:beforeAutospacing="off" w:after="0" w:afterAutospacing="off"/>
            </w:pPr>
            <w:r w:rsidRPr="5E1D3175" w:rsidR="5E1D3175">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MAM </w:t>
            </w:r>
          </w:p>
        </w:tc>
        <w:tc>
          <w:tcPr>
            <w:tcW w:w="763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E1D3175" w:rsidP="5E1D3175" w:rsidRDefault="5E1D3175" w14:paraId="0186107F" w14:textId="5615C4E0">
            <w:pPr>
              <w:spacing w:before="0" w:beforeAutospacing="off" w:after="0" w:afterAutospacing="off"/>
            </w:pPr>
            <w:r w:rsidRPr="5E1D3175" w:rsidR="5E1D3175">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Mobile Application Management </w:t>
            </w:r>
          </w:p>
        </w:tc>
      </w:tr>
      <w:tr w:rsidR="5E1D3175" w:rsidTr="5E1D3175" w14:paraId="53DC3305">
        <w:trPr>
          <w:trHeight w:val="300"/>
        </w:trPr>
        <w:tc>
          <w:tcPr>
            <w:tcW w:w="1687"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E1D3175" w:rsidP="5E1D3175" w:rsidRDefault="5E1D3175" w14:paraId="0B896BDA" w14:textId="0FFDA9B4">
            <w:pPr>
              <w:spacing w:before="0" w:beforeAutospacing="off" w:after="0" w:afterAutospacing="off"/>
            </w:pPr>
            <w:r w:rsidRPr="5E1D3175" w:rsidR="5E1D3175">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MDM </w:t>
            </w:r>
          </w:p>
        </w:tc>
        <w:tc>
          <w:tcPr>
            <w:tcW w:w="763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E1D3175" w:rsidP="5E1D3175" w:rsidRDefault="5E1D3175" w14:paraId="36BD0124" w14:textId="3D87C9F1">
            <w:pPr>
              <w:spacing w:before="0" w:beforeAutospacing="off" w:after="0" w:afterAutospacing="off"/>
            </w:pPr>
            <w:r w:rsidRPr="5E1D3175" w:rsidR="5E1D3175">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Mobile Device Management </w:t>
            </w:r>
          </w:p>
        </w:tc>
      </w:tr>
      <w:tr w:rsidR="5E1D3175" w:rsidTr="5E1D3175" w14:paraId="6C132409">
        <w:trPr>
          <w:trHeight w:val="300"/>
        </w:trPr>
        <w:tc>
          <w:tcPr>
            <w:tcW w:w="1687"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E1D3175" w:rsidP="5E1D3175" w:rsidRDefault="5E1D3175" w14:paraId="38D49FBE" w14:textId="70AB575E">
            <w:pPr>
              <w:spacing w:before="0" w:beforeAutospacing="off" w:after="0" w:afterAutospacing="off"/>
            </w:pPr>
            <w:r w:rsidRPr="5E1D3175" w:rsidR="5E1D3175">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MFA </w:t>
            </w:r>
          </w:p>
        </w:tc>
        <w:tc>
          <w:tcPr>
            <w:tcW w:w="763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E1D3175" w:rsidP="5E1D3175" w:rsidRDefault="5E1D3175" w14:paraId="0AB99019" w14:textId="0CD65666">
            <w:pPr>
              <w:spacing w:before="0" w:beforeAutospacing="off" w:after="0" w:afterAutospacing="off"/>
            </w:pPr>
            <w:r w:rsidRPr="5E1D3175" w:rsidR="5E1D3175">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Multifactor Authentication </w:t>
            </w:r>
          </w:p>
        </w:tc>
      </w:tr>
      <w:tr w:rsidR="5E1D3175" w:rsidTr="5E1D3175" w14:paraId="01C8F37D">
        <w:trPr>
          <w:trHeight w:val="300"/>
        </w:trPr>
        <w:tc>
          <w:tcPr>
            <w:tcW w:w="1687"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E1D3175" w:rsidP="5E1D3175" w:rsidRDefault="5E1D3175" w14:paraId="75DE9097" w14:textId="0CA6182B">
            <w:pPr>
              <w:spacing w:before="0" w:beforeAutospacing="off" w:after="0" w:afterAutospacing="off"/>
            </w:pPr>
            <w:r w:rsidRPr="5E1D3175" w:rsidR="5E1D3175">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NCSC </w:t>
            </w:r>
          </w:p>
        </w:tc>
        <w:tc>
          <w:tcPr>
            <w:tcW w:w="763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E1D3175" w:rsidP="5E1D3175" w:rsidRDefault="5E1D3175" w14:paraId="456FD91A" w14:textId="78CF9967">
            <w:pPr>
              <w:spacing w:before="0" w:beforeAutospacing="off" w:after="0" w:afterAutospacing="off"/>
            </w:pPr>
            <w:r w:rsidRPr="5E1D3175" w:rsidR="5E1D3175">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National Cyber Security Centre </w:t>
            </w:r>
          </w:p>
        </w:tc>
      </w:tr>
      <w:tr w:rsidR="5E1D3175" w:rsidTr="5E1D3175" w14:paraId="306C1DBC">
        <w:trPr>
          <w:trHeight w:val="300"/>
        </w:trPr>
        <w:tc>
          <w:tcPr>
            <w:tcW w:w="1687"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E1D3175" w:rsidP="5E1D3175" w:rsidRDefault="5E1D3175" w14:paraId="1C4D4213" w14:textId="4631F247">
            <w:pPr>
              <w:spacing w:before="0" w:beforeAutospacing="off" w:after="0" w:afterAutospacing="off"/>
            </w:pPr>
            <w:r w:rsidRPr="5E1D3175" w:rsidR="5E1D3175">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NIST </w:t>
            </w:r>
          </w:p>
        </w:tc>
        <w:tc>
          <w:tcPr>
            <w:tcW w:w="763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E1D3175" w:rsidP="5E1D3175" w:rsidRDefault="5E1D3175" w14:paraId="2DAC82C5" w14:textId="2F54676B">
            <w:pPr>
              <w:spacing w:before="0" w:beforeAutospacing="off" w:after="0" w:afterAutospacing="off"/>
            </w:pPr>
            <w:r w:rsidRPr="5E1D3175" w:rsidR="5E1D3175">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National Institute of Standards and Technology </w:t>
            </w:r>
          </w:p>
        </w:tc>
      </w:tr>
      <w:tr w:rsidR="5E1D3175" w:rsidTr="5E1D3175" w14:paraId="11FE7441">
        <w:trPr>
          <w:trHeight w:val="300"/>
        </w:trPr>
        <w:tc>
          <w:tcPr>
            <w:tcW w:w="1687"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E1D3175" w:rsidP="5E1D3175" w:rsidRDefault="5E1D3175" w14:paraId="7A64B41A" w14:textId="35A7C43E">
            <w:pPr>
              <w:spacing w:before="0" w:beforeAutospacing="off" w:after="0" w:afterAutospacing="off"/>
            </w:pPr>
            <w:r w:rsidRPr="5E1D3175" w:rsidR="5E1D3175">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NG </w:t>
            </w:r>
          </w:p>
        </w:tc>
        <w:tc>
          <w:tcPr>
            <w:tcW w:w="763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E1D3175" w:rsidP="5E1D3175" w:rsidRDefault="5E1D3175" w14:paraId="57275BC7" w14:textId="53B4444C">
            <w:pPr>
              <w:spacing w:before="0" w:beforeAutospacing="off" w:after="0" w:afterAutospacing="off"/>
            </w:pPr>
            <w:r w:rsidRPr="5E1D3175" w:rsidR="5E1D3175">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Nature Garden </w:t>
            </w:r>
          </w:p>
        </w:tc>
      </w:tr>
      <w:tr w:rsidR="5E1D3175" w:rsidTr="5E1D3175" w14:paraId="10F68463">
        <w:trPr>
          <w:trHeight w:val="300"/>
        </w:trPr>
        <w:tc>
          <w:tcPr>
            <w:tcW w:w="1687"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E1D3175" w:rsidP="5E1D3175" w:rsidRDefault="5E1D3175" w14:paraId="4B132ED4" w14:textId="5DB8BB5D">
            <w:pPr>
              <w:spacing w:before="0" w:beforeAutospacing="off" w:after="0" w:afterAutospacing="off"/>
            </w:pPr>
            <w:r w:rsidRPr="5E1D3175" w:rsidR="5E1D3175">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OWASP </w:t>
            </w:r>
          </w:p>
        </w:tc>
        <w:tc>
          <w:tcPr>
            <w:tcW w:w="763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E1D3175" w:rsidP="5E1D3175" w:rsidRDefault="5E1D3175" w14:paraId="13CC1F49" w14:textId="4EAB8E43">
            <w:pPr>
              <w:spacing w:before="0" w:beforeAutospacing="off" w:after="0" w:afterAutospacing="off"/>
            </w:pPr>
            <w:r w:rsidRPr="5E1D3175" w:rsidR="5E1D3175">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The Open Worldwide Application Security Project </w:t>
            </w:r>
          </w:p>
        </w:tc>
      </w:tr>
      <w:tr w:rsidR="5E1D3175" w:rsidTr="5E1D3175" w14:paraId="57EBB7AE">
        <w:trPr>
          <w:trHeight w:val="315"/>
        </w:trPr>
        <w:tc>
          <w:tcPr>
            <w:tcW w:w="1687"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E1D3175" w:rsidP="5E1D3175" w:rsidRDefault="5E1D3175" w14:paraId="67FCB3BE" w14:textId="5BFA4BBC">
            <w:pPr>
              <w:spacing w:before="0" w:beforeAutospacing="off" w:after="0" w:afterAutospacing="off"/>
            </w:pPr>
            <w:r w:rsidRPr="5E1D3175" w:rsidR="5E1D3175">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PCI-DSS </w:t>
            </w:r>
          </w:p>
        </w:tc>
        <w:tc>
          <w:tcPr>
            <w:tcW w:w="763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E1D3175" w:rsidP="5E1D3175" w:rsidRDefault="5E1D3175" w14:paraId="7DD99CE6" w14:textId="3B99A30E">
            <w:pPr>
              <w:spacing w:before="0" w:beforeAutospacing="off" w:after="0" w:afterAutospacing="off"/>
            </w:pPr>
            <w:r w:rsidRPr="5E1D3175" w:rsidR="5E1D3175">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Payment Card Industry Data Security Standard </w:t>
            </w:r>
          </w:p>
        </w:tc>
      </w:tr>
      <w:tr w:rsidR="5E1D3175" w:rsidTr="5E1D3175" w14:paraId="359E09E5">
        <w:trPr>
          <w:trHeight w:val="300"/>
        </w:trPr>
        <w:tc>
          <w:tcPr>
            <w:tcW w:w="1687"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E1D3175" w:rsidP="5E1D3175" w:rsidRDefault="5E1D3175" w14:paraId="2782DCCB" w14:textId="41580088">
            <w:pPr>
              <w:spacing w:before="0" w:beforeAutospacing="off" w:after="0" w:afterAutospacing="off"/>
            </w:pPr>
            <w:r w:rsidRPr="5E1D3175" w:rsidR="5E1D3175">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SASE </w:t>
            </w:r>
          </w:p>
        </w:tc>
        <w:tc>
          <w:tcPr>
            <w:tcW w:w="763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E1D3175" w:rsidP="5E1D3175" w:rsidRDefault="5E1D3175" w14:paraId="124E8BFC" w14:textId="151C6C45">
            <w:pPr>
              <w:spacing w:before="0" w:beforeAutospacing="off" w:after="0" w:afterAutospacing="off"/>
            </w:pPr>
            <w:r w:rsidRPr="5E1D3175" w:rsidR="5E1D3175">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Secure Access Service Edge </w:t>
            </w:r>
          </w:p>
        </w:tc>
      </w:tr>
      <w:tr w:rsidR="5E1D3175" w:rsidTr="5E1D3175" w14:paraId="70C7AF25">
        <w:trPr>
          <w:trHeight w:val="345"/>
        </w:trPr>
        <w:tc>
          <w:tcPr>
            <w:tcW w:w="1687"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E1D3175" w:rsidP="5E1D3175" w:rsidRDefault="5E1D3175" w14:paraId="1CDBA0A3" w14:textId="5837D72A">
            <w:pPr>
              <w:spacing w:before="0" w:beforeAutospacing="off" w:after="0" w:afterAutospacing="off"/>
            </w:pPr>
            <w:r w:rsidRPr="5E1D3175" w:rsidR="5E1D3175">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SD-WAN </w:t>
            </w:r>
          </w:p>
        </w:tc>
        <w:tc>
          <w:tcPr>
            <w:tcW w:w="763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E1D3175" w:rsidP="5E1D3175" w:rsidRDefault="5E1D3175" w14:paraId="17A132BA" w14:textId="3532BF92">
            <w:pPr>
              <w:spacing w:before="0" w:beforeAutospacing="off" w:after="0" w:afterAutospacing="off"/>
            </w:pPr>
            <w:r w:rsidRPr="5E1D3175" w:rsidR="5E1D3175">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Software Defined Wide Area Network </w:t>
            </w:r>
          </w:p>
        </w:tc>
      </w:tr>
      <w:tr w:rsidR="5E1D3175" w:rsidTr="5E1D3175" w14:paraId="68CCB45B">
        <w:trPr>
          <w:trHeight w:val="300"/>
        </w:trPr>
        <w:tc>
          <w:tcPr>
            <w:tcW w:w="1687"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E1D3175" w:rsidP="5E1D3175" w:rsidRDefault="5E1D3175" w14:paraId="123B55F1" w14:textId="494F581A">
            <w:pPr>
              <w:spacing w:before="0" w:beforeAutospacing="off" w:after="0" w:afterAutospacing="off"/>
            </w:pPr>
            <w:r w:rsidRPr="5E1D3175" w:rsidR="5E1D3175">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SEIM </w:t>
            </w:r>
          </w:p>
        </w:tc>
        <w:tc>
          <w:tcPr>
            <w:tcW w:w="763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E1D3175" w:rsidP="5E1D3175" w:rsidRDefault="5E1D3175" w14:paraId="7E3B34ED" w14:textId="7F1BC606">
            <w:pPr>
              <w:spacing w:before="0" w:beforeAutospacing="off" w:after="0" w:afterAutospacing="off"/>
            </w:pPr>
            <w:r w:rsidRPr="5E1D3175" w:rsidR="5E1D3175">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Security Event Information Management System </w:t>
            </w:r>
          </w:p>
        </w:tc>
      </w:tr>
      <w:tr w:rsidR="5E1D3175" w:rsidTr="5E1D3175" w14:paraId="6B4AC9E6">
        <w:trPr>
          <w:trHeight w:val="300"/>
        </w:trPr>
        <w:tc>
          <w:tcPr>
            <w:tcW w:w="1687"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E1D3175" w:rsidP="5E1D3175" w:rsidRDefault="5E1D3175" w14:paraId="5135F30D" w14:textId="0D20AA94">
            <w:pPr>
              <w:spacing w:before="0" w:beforeAutospacing="off" w:after="0" w:afterAutospacing="off"/>
            </w:pPr>
            <w:r w:rsidRPr="5E1D3175" w:rsidR="5E1D3175">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SP </w:t>
            </w:r>
          </w:p>
        </w:tc>
        <w:tc>
          <w:tcPr>
            <w:tcW w:w="763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E1D3175" w:rsidP="5E1D3175" w:rsidRDefault="5E1D3175" w14:paraId="34C6CE7D" w14:textId="5DFE99F8">
            <w:pPr>
              <w:spacing w:before="0" w:beforeAutospacing="off" w:after="0" w:afterAutospacing="off"/>
            </w:pPr>
            <w:r w:rsidRPr="5E1D3175" w:rsidR="5E1D3175">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Special Publication </w:t>
            </w:r>
          </w:p>
        </w:tc>
      </w:tr>
      <w:tr w:rsidR="5E1D3175" w:rsidTr="5E1D3175" w14:paraId="710032E5">
        <w:trPr>
          <w:trHeight w:val="300"/>
        </w:trPr>
        <w:tc>
          <w:tcPr>
            <w:tcW w:w="1687"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E1D3175" w:rsidP="5E1D3175" w:rsidRDefault="5E1D3175" w14:paraId="2D4222EA" w14:textId="45A51078">
            <w:pPr>
              <w:spacing w:before="0" w:beforeAutospacing="off" w:after="0" w:afterAutospacing="off"/>
            </w:pPr>
            <w:r w:rsidRPr="5E1D3175" w:rsidR="5E1D3175">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VPN </w:t>
            </w:r>
          </w:p>
        </w:tc>
        <w:tc>
          <w:tcPr>
            <w:tcW w:w="763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E1D3175" w:rsidP="5E1D3175" w:rsidRDefault="5E1D3175" w14:paraId="43331D52" w14:textId="42346E89">
            <w:pPr>
              <w:spacing w:before="0" w:beforeAutospacing="off" w:after="0" w:afterAutospacing="off"/>
            </w:pPr>
            <w:r w:rsidRPr="5E1D3175" w:rsidR="5E1D3175">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Virtual Private Network </w:t>
            </w:r>
          </w:p>
        </w:tc>
      </w:tr>
      <w:tr w:rsidR="5E1D3175" w:rsidTr="5E1D3175" w14:paraId="7CD86ECD">
        <w:trPr>
          <w:trHeight w:val="300"/>
        </w:trPr>
        <w:tc>
          <w:tcPr>
            <w:tcW w:w="1687"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E1D3175" w:rsidP="5E1D3175" w:rsidRDefault="5E1D3175" w14:paraId="336D07C1" w14:textId="2EB3C0A3">
            <w:pPr>
              <w:spacing w:before="0" w:beforeAutospacing="off" w:after="0" w:afterAutospacing="off"/>
            </w:pPr>
            <w:r w:rsidRPr="5E1D3175" w:rsidR="5E1D3175">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Wi-Fi </w:t>
            </w:r>
          </w:p>
        </w:tc>
        <w:tc>
          <w:tcPr>
            <w:tcW w:w="7635" w:type="dxa"/>
            <w:tcBorders>
              <w:top w:val="single" w:color="000000" w:themeColor="text1" w:sz="4"/>
              <w:left w:val="single" w:color="000000" w:themeColor="text1" w:sz="4"/>
              <w:bottom w:val="single" w:color="000000" w:themeColor="text1" w:sz="4"/>
              <w:right w:val="single" w:color="000000" w:themeColor="text1" w:sz="4"/>
            </w:tcBorders>
            <w:tcMar>
              <w:top w:w="15" w:type="dxa"/>
              <w:left w:w="15" w:type="dxa"/>
              <w:right w:w="15" w:type="dxa"/>
            </w:tcMar>
            <w:vAlign w:val="bottom"/>
          </w:tcPr>
          <w:p w:rsidR="5E1D3175" w:rsidP="5E1D3175" w:rsidRDefault="5E1D3175" w14:paraId="31E211A3" w14:textId="7D399B6C">
            <w:pPr>
              <w:spacing w:before="0" w:beforeAutospacing="off" w:after="0" w:afterAutospacing="off"/>
            </w:pPr>
            <w:r w:rsidRPr="5E1D3175" w:rsidR="5E1D3175">
              <w:rPr>
                <w:rFonts w:ascii="Times New Roman" w:hAnsi="Times New Roman" w:eastAsia="Times New Roman" w:cs="Times New Roman"/>
                <w:b w:val="0"/>
                <w:bCs w:val="0"/>
                <w:i w:val="0"/>
                <w:iCs w:val="0"/>
                <w:strike w:val="0"/>
                <w:dstrike w:val="0"/>
                <w:color w:val="000000" w:themeColor="text1" w:themeTint="FF" w:themeShade="FF"/>
                <w:sz w:val="24"/>
                <w:szCs w:val="24"/>
                <w:u w:val="none"/>
              </w:rPr>
              <w:t>Wireless Fidelity</w:t>
            </w:r>
          </w:p>
        </w:tc>
      </w:tr>
    </w:tbl>
    <w:p w:rsidR="6B0E8ABB" w:rsidP="5E1D3175" w:rsidRDefault="6B0E8ABB" w14:paraId="44063B67" w14:textId="1829FCF1">
      <w:pPr>
        <w:pStyle w:val="Normal"/>
        <w:rPr>
          <w:rFonts w:ascii="Arial" w:hAnsi="Arial" w:eastAsia="Arial" w:cs="Arial"/>
          <w:b w:val="0"/>
          <w:bCs w:val="0"/>
          <w:i w:val="0"/>
          <w:iCs w:val="0"/>
          <w:caps w:val="0"/>
          <w:smallCaps w:val="0"/>
          <w:noProof w:val="0"/>
          <w:color w:val="000000" w:themeColor="text1" w:themeTint="FF" w:themeShade="FF"/>
          <w:sz w:val="32"/>
          <w:szCs w:val="32"/>
          <w:lang w:val="en-US"/>
        </w:rPr>
      </w:pPr>
    </w:p>
    <w:p w:rsidR="6B0E8ABB" w:rsidP="5E1D3175" w:rsidRDefault="6B0E8ABB" w14:paraId="72C2CA50" w14:textId="0ED98DA0">
      <w:pPr>
        <w:pStyle w:val="Normal"/>
        <w:rPr>
          <w:rFonts w:ascii="Arial" w:hAnsi="Arial" w:eastAsia="Arial" w:cs="Arial"/>
          <w:b w:val="0"/>
          <w:bCs w:val="0"/>
          <w:i w:val="0"/>
          <w:iCs w:val="0"/>
          <w:caps w:val="0"/>
          <w:smallCaps w:val="0"/>
          <w:noProof w:val="0"/>
          <w:color w:val="000000" w:themeColor="text1" w:themeTint="FF" w:themeShade="FF"/>
          <w:sz w:val="32"/>
          <w:szCs w:val="32"/>
          <w:lang w:val="en-US"/>
        </w:rPr>
      </w:pPr>
    </w:p>
    <w:p w:rsidR="6B0E8ABB" w:rsidP="6B0E8ABB" w:rsidRDefault="6B0E8ABB" w14:paraId="6F381DF4" w14:textId="70BD4505">
      <w:pPr>
        <w:pStyle w:val="Normal"/>
        <w:rPr>
          <w:rFonts w:ascii="Arial" w:hAnsi="Arial" w:eastAsia="Arial" w:cs="Arial"/>
          <w:b w:val="0"/>
          <w:bCs w:val="0"/>
          <w:i w:val="0"/>
          <w:iCs w:val="0"/>
          <w:caps w:val="0"/>
          <w:smallCaps w:val="0"/>
          <w:noProof w:val="0"/>
          <w:color w:val="000000" w:themeColor="text1" w:themeTint="FF" w:themeShade="FF"/>
          <w:sz w:val="32"/>
          <w:szCs w:val="32"/>
          <w:lang w:val="en-US"/>
        </w:rPr>
      </w:pPr>
    </w:p>
    <w:tbl>
      <w:tblPr>
        <w:tblStyle w:val="TableGrid"/>
        <w:tblW w:w="0" w:type="auto"/>
        <w:tblLayout w:type="fixed"/>
        <w:tblLook w:val="06A0" w:firstRow="1" w:lastRow="0" w:firstColumn="1" w:lastColumn="0" w:noHBand="1" w:noVBand="1"/>
      </w:tblPr>
      <w:tblGrid>
        <w:gridCol w:w="9360"/>
      </w:tblGrid>
      <w:tr w:rsidR="49154B94" w:rsidTr="5E1D3175" w14:paraId="05894D31">
        <w:trPr>
          <w:trHeight w:val="300"/>
        </w:trPr>
        <w:tc>
          <w:tcPr>
            <w:tcW w:w="9360" w:type="dxa"/>
            <w:tcMar/>
          </w:tcPr>
          <w:p w:rsidR="73909432" w:rsidP="5E1D3175" w:rsidRDefault="73909432" w14:paraId="4F15BA98" w14:textId="46DFA0A2">
            <w:pPr>
              <w:pStyle w:val="Heading3"/>
              <w:rPr>
                <w:rFonts w:ascii="Times New Roman" w:hAnsi="Times New Roman" w:eastAsia="Times New Roman" w:cs="Times New Roman"/>
                <w:noProof w:val="0"/>
                <w:lang w:val="en-US"/>
              </w:rPr>
            </w:pPr>
            <w:bookmarkStart w:name="_Toc1504783929" w:id="344121632"/>
            <w:r w:rsidR="26D46F05">
              <w:rPr/>
              <w:t>i</w:t>
            </w:r>
            <w:r w:rsidR="64189314">
              <w:rPr/>
              <w:t>i</w:t>
            </w:r>
            <w:r w:rsidR="26D46F05">
              <w:rPr/>
              <w:t xml:space="preserve"> List of Figures</w:t>
            </w:r>
            <w:bookmarkEnd w:id="344121632"/>
          </w:p>
        </w:tc>
      </w:tr>
    </w:tbl>
    <w:p xmlns:wp14="http://schemas.microsoft.com/office/word/2010/wordml" w:rsidP="49154B94" wp14:paraId="1DABBD97" wp14:textId="5862BD0E">
      <w:pPr>
        <w:pStyle w:val="Normal"/>
        <w:rPr>
          <w:noProof w:val="0"/>
          <w:lang w:val="en-US"/>
        </w:rPr>
      </w:pP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8460"/>
        <w:gridCol w:w="810"/>
      </w:tblGrid>
      <w:tr w:rsidR="5E1D3175" w:rsidTr="5E1D3175" w14:paraId="7D438154">
        <w:trPr>
          <w:trHeight w:val="300"/>
        </w:trPr>
        <w:tc>
          <w:tcPr>
            <w:tcW w:w="8460" w:type="dxa"/>
            <w:tcBorders>
              <w:top w:val="single" w:sz="6"/>
              <w:left w:val="single" w:sz="6"/>
            </w:tcBorders>
            <w:tcMar>
              <w:left w:w="105" w:type="dxa"/>
              <w:right w:w="105" w:type="dxa"/>
            </w:tcMar>
            <w:vAlign w:val="top"/>
          </w:tcPr>
          <w:p w:rsidR="5E1D3175" w:rsidP="5E1D3175" w:rsidRDefault="5E1D3175" w14:paraId="3CC40487" w14:textId="7E2AFF48">
            <w:pPr>
              <w:rPr>
                <w:rFonts w:ascii="Times New Roman" w:hAnsi="Times New Roman" w:eastAsia="Times New Roman" w:cs="Times New Roman"/>
                <w:b w:val="0"/>
                <w:bCs w:val="0"/>
                <w:i w:val="0"/>
                <w:iCs w:val="0"/>
                <w:caps w:val="0"/>
                <w:smallCaps w:val="0"/>
                <w:color w:val="000000" w:themeColor="text1" w:themeTint="FF" w:themeShade="FF"/>
                <w:sz w:val="24"/>
                <w:szCs w:val="24"/>
                <w:lang w:val="en-US"/>
              </w:rPr>
            </w:pPr>
            <w:r w:rsidRPr="5E1D3175" w:rsidR="5E1D3175">
              <w:rPr>
                <w:rFonts w:ascii="Times New Roman" w:hAnsi="Times New Roman" w:eastAsia="Times New Roman" w:cs="Times New Roman"/>
                <w:b w:val="0"/>
                <w:bCs w:val="0"/>
                <w:i w:val="1"/>
                <w:iCs w:val="1"/>
                <w:caps w:val="0"/>
                <w:smallCaps w:val="0"/>
                <w:color w:val="000000" w:themeColor="text1" w:themeTint="FF" w:themeShade="FF"/>
                <w:sz w:val="24"/>
                <w:szCs w:val="24"/>
                <w:lang w:val="en-US"/>
              </w:rPr>
              <w:t>Figure Name</w:t>
            </w:r>
          </w:p>
        </w:tc>
        <w:tc>
          <w:tcPr>
            <w:tcW w:w="810" w:type="dxa"/>
            <w:tcBorders>
              <w:top w:val="single" w:sz="6"/>
              <w:right w:val="single" w:sz="6"/>
            </w:tcBorders>
            <w:tcMar>
              <w:left w:w="105" w:type="dxa"/>
              <w:right w:w="105" w:type="dxa"/>
            </w:tcMar>
            <w:vAlign w:val="top"/>
          </w:tcPr>
          <w:p w:rsidR="5E1D3175" w:rsidP="5E1D3175" w:rsidRDefault="5E1D3175" w14:paraId="2BAFDCA7" w14:textId="05A5C1FA">
            <w:pPr>
              <w:rPr>
                <w:rFonts w:ascii="Times New Roman" w:hAnsi="Times New Roman" w:eastAsia="Times New Roman" w:cs="Times New Roman"/>
                <w:b w:val="0"/>
                <w:bCs w:val="0"/>
                <w:i w:val="0"/>
                <w:iCs w:val="0"/>
                <w:caps w:val="0"/>
                <w:smallCaps w:val="0"/>
                <w:color w:val="000000" w:themeColor="text1" w:themeTint="FF" w:themeShade="FF"/>
                <w:sz w:val="24"/>
                <w:szCs w:val="24"/>
                <w:lang w:val="en-US"/>
              </w:rPr>
            </w:pPr>
            <w:r w:rsidRPr="5E1D3175" w:rsidR="5E1D3175">
              <w:rPr>
                <w:rFonts w:ascii="Times New Roman" w:hAnsi="Times New Roman" w:eastAsia="Times New Roman" w:cs="Times New Roman"/>
                <w:b w:val="0"/>
                <w:bCs w:val="0"/>
                <w:i w:val="1"/>
                <w:iCs w:val="1"/>
                <w:caps w:val="0"/>
                <w:smallCaps w:val="0"/>
                <w:color w:val="000000" w:themeColor="text1" w:themeTint="FF" w:themeShade="FF"/>
                <w:sz w:val="24"/>
                <w:szCs w:val="24"/>
                <w:lang w:val="en-US"/>
              </w:rPr>
              <w:t>Page</w:t>
            </w:r>
          </w:p>
        </w:tc>
      </w:tr>
      <w:tr w:rsidR="5E1D3175" w:rsidTr="5E1D3175" w14:paraId="506FCE41">
        <w:trPr>
          <w:trHeight w:val="300"/>
        </w:trPr>
        <w:tc>
          <w:tcPr>
            <w:tcW w:w="8460" w:type="dxa"/>
            <w:tcBorders>
              <w:left w:val="single" w:sz="6"/>
            </w:tcBorders>
            <w:tcMar>
              <w:left w:w="105" w:type="dxa"/>
              <w:right w:w="105" w:type="dxa"/>
            </w:tcMar>
            <w:vAlign w:val="top"/>
          </w:tcPr>
          <w:p w:rsidR="5E1D3175" w:rsidP="5E1D3175" w:rsidRDefault="5E1D3175" w14:paraId="4BA129B3" w14:textId="02E11876">
            <w:pPr>
              <w:rPr>
                <w:rFonts w:ascii="Times New Roman" w:hAnsi="Times New Roman" w:eastAsia="Times New Roman" w:cs="Times New Roman"/>
                <w:b w:val="0"/>
                <w:bCs w:val="0"/>
                <w:i w:val="0"/>
                <w:iCs w:val="0"/>
                <w:caps w:val="0"/>
                <w:smallCaps w:val="0"/>
                <w:color w:val="000000" w:themeColor="text1" w:themeTint="FF" w:themeShade="FF"/>
                <w:sz w:val="24"/>
                <w:szCs w:val="24"/>
                <w:lang w:val="en-US"/>
              </w:rPr>
            </w:pPr>
            <w:r w:rsidRPr="5E1D3175" w:rsidR="5E1D3175">
              <w:rPr>
                <w:rFonts w:ascii="Times New Roman" w:hAnsi="Times New Roman" w:eastAsia="Times New Roman" w:cs="Times New Roman"/>
                <w:b w:val="0"/>
                <w:bCs w:val="0"/>
                <w:i w:val="0"/>
                <w:iCs w:val="0"/>
                <w:caps w:val="0"/>
                <w:smallCaps w:val="0"/>
                <w:color w:val="000000" w:themeColor="text1" w:themeTint="FF" w:themeShade="FF"/>
                <w:sz w:val="24"/>
                <w:szCs w:val="24"/>
                <w:lang w:val="en-US"/>
              </w:rPr>
              <w:t>CSF Functions</w:t>
            </w:r>
          </w:p>
        </w:tc>
        <w:tc>
          <w:tcPr>
            <w:tcW w:w="810" w:type="dxa"/>
            <w:tcBorders>
              <w:right w:val="single" w:sz="6"/>
            </w:tcBorders>
            <w:tcMar>
              <w:left w:w="105" w:type="dxa"/>
              <w:right w:w="105" w:type="dxa"/>
            </w:tcMar>
            <w:vAlign w:val="top"/>
          </w:tcPr>
          <w:p w:rsidR="5E1D3175" w:rsidP="5E1D3175" w:rsidRDefault="5E1D3175" w14:paraId="2AE0E897" w14:textId="160A3F4B">
            <w:pPr>
              <w:rPr>
                <w:rFonts w:ascii="Aptos" w:hAnsi="Aptos" w:eastAsia="Aptos" w:cs="Aptos"/>
                <w:b w:val="0"/>
                <w:bCs w:val="0"/>
                <w:i w:val="0"/>
                <w:iCs w:val="0"/>
                <w:caps w:val="0"/>
                <w:smallCaps w:val="0"/>
                <w:color w:val="000000" w:themeColor="text1" w:themeTint="FF" w:themeShade="FF"/>
                <w:sz w:val="24"/>
                <w:szCs w:val="24"/>
                <w:lang w:val="en-US"/>
              </w:rPr>
            </w:pPr>
          </w:p>
        </w:tc>
      </w:tr>
      <w:tr w:rsidR="5E1D3175" w:rsidTr="5E1D3175" w14:paraId="237EDC1D">
        <w:trPr>
          <w:trHeight w:val="300"/>
        </w:trPr>
        <w:tc>
          <w:tcPr>
            <w:tcW w:w="8460" w:type="dxa"/>
            <w:tcBorders>
              <w:left w:val="single" w:sz="6"/>
            </w:tcBorders>
            <w:tcMar>
              <w:left w:w="105" w:type="dxa"/>
              <w:right w:w="105" w:type="dxa"/>
            </w:tcMar>
            <w:vAlign w:val="top"/>
          </w:tcPr>
          <w:p w:rsidR="5E1D3175" w:rsidP="5E1D3175" w:rsidRDefault="5E1D3175" w14:paraId="2DD32DA6" w14:textId="7955033B">
            <w:pPr>
              <w:rPr>
                <w:rFonts w:ascii="Times New Roman" w:hAnsi="Times New Roman" w:eastAsia="Times New Roman" w:cs="Times New Roman"/>
                <w:b w:val="0"/>
                <w:bCs w:val="0"/>
                <w:i w:val="0"/>
                <w:iCs w:val="0"/>
                <w:caps w:val="0"/>
                <w:smallCaps w:val="0"/>
                <w:color w:val="000000" w:themeColor="text1" w:themeTint="FF" w:themeShade="FF"/>
                <w:sz w:val="24"/>
                <w:szCs w:val="24"/>
                <w:lang w:val="en-US"/>
              </w:rPr>
            </w:pPr>
            <w:r w:rsidRPr="5E1D3175" w:rsidR="5E1D3175">
              <w:rPr>
                <w:rFonts w:ascii="Times New Roman" w:hAnsi="Times New Roman" w:eastAsia="Times New Roman" w:cs="Times New Roman"/>
                <w:b w:val="0"/>
                <w:bCs w:val="0"/>
                <w:i w:val="0"/>
                <w:iCs w:val="0"/>
                <w:caps w:val="0"/>
                <w:smallCaps w:val="0"/>
                <w:color w:val="000000" w:themeColor="text1" w:themeTint="FF" w:themeShade="FF"/>
                <w:sz w:val="24"/>
                <w:szCs w:val="24"/>
                <w:lang w:val="en-US"/>
              </w:rPr>
              <w:t>Asset Classes from the CIS Controls</w:t>
            </w:r>
          </w:p>
        </w:tc>
        <w:tc>
          <w:tcPr>
            <w:tcW w:w="810" w:type="dxa"/>
            <w:tcBorders>
              <w:right w:val="single" w:sz="6"/>
            </w:tcBorders>
            <w:tcMar>
              <w:left w:w="105" w:type="dxa"/>
              <w:right w:w="105" w:type="dxa"/>
            </w:tcMar>
            <w:vAlign w:val="top"/>
          </w:tcPr>
          <w:p w:rsidR="5E1D3175" w:rsidP="5E1D3175" w:rsidRDefault="5E1D3175" w14:paraId="1CF8F780" w14:textId="51A64710">
            <w:pPr>
              <w:rPr>
                <w:rFonts w:ascii="Aptos" w:hAnsi="Aptos" w:eastAsia="Aptos" w:cs="Aptos"/>
                <w:b w:val="0"/>
                <w:bCs w:val="0"/>
                <w:i w:val="0"/>
                <w:iCs w:val="0"/>
                <w:caps w:val="0"/>
                <w:smallCaps w:val="0"/>
                <w:color w:val="000000" w:themeColor="text1" w:themeTint="FF" w:themeShade="FF"/>
                <w:sz w:val="24"/>
                <w:szCs w:val="24"/>
                <w:lang w:val="en-US"/>
              </w:rPr>
            </w:pPr>
          </w:p>
        </w:tc>
      </w:tr>
      <w:tr w:rsidR="5E1D3175" w:rsidTr="5E1D3175" w14:paraId="31895A85">
        <w:trPr>
          <w:trHeight w:val="300"/>
        </w:trPr>
        <w:tc>
          <w:tcPr>
            <w:tcW w:w="8460" w:type="dxa"/>
            <w:tcBorders>
              <w:left w:val="single" w:sz="6"/>
            </w:tcBorders>
            <w:tcMar>
              <w:left w:w="105" w:type="dxa"/>
              <w:right w:w="105" w:type="dxa"/>
            </w:tcMar>
            <w:vAlign w:val="top"/>
          </w:tcPr>
          <w:p w:rsidR="5E1D3175" w:rsidP="5E1D3175" w:rsidRDefault="5E1D3175" w14:paraId="5A40FF42" w14:textId="229E9C4D">
            <w:pPr>
              <w:rPr>
                <w:rFonts w:ascii="Times New Roman" w:hAnsi="Times New Roman" w:eastAsia="Times New Roman" w:cs="Times New Roman"/>
                <w:b w:val="0"/>
                <w:bCs w:val="0"/>
                <w:i w:val="0"/>
                <w:iCs w:val="0"/>
                <w:caps w:val="0"/>
                <w:smallCaps w:val="0"/>
                <w:color w:val="000000" w:themeColor="text1" w:themeTint="FF" w:themeShade="FF"/>
                <w:sz w:val="24"/>
                <w:szCs w:val="24"/>
                <w:lang w:val="en-US"/>
              </w:rPr>
            </w:pPr>
            <w:r w:rsidRPr="5E1D3175" w:rsidR="5E1D3175">
              <w:rPr>
                <w:rFonts w:ascii="Times New Roman" w:hAnsi="Times New Roman" w:eastAsia="Times New Roman" w:cs="Times New Roman"/>
                <w:b w:val="0"/>
                <w:bCs w:val="0"/>
                <w:i w:val="0"/>
                <w:iCs w:val="0"/>
                <w:caps w:val="0"/>
                <w:smallCaps w:val="0"/>
                <w:color w:val="000000" w:themeColor="text1" w:themeTint="FF" w:themeShade="FF"/>
                <w:sz w:val="24"/>
                <w:szCs w:val="24"/>
                <w:lang w:val="en-US"/>
              </w:rPr>
              <w:t>Principles of COBIT 5</w:t>
            </w:r>
          </w:p>
        </w:tc>
        <w:tc>
          <w:tcPr>
            <w:tcW w:w="810" w:type="dxa"/>
            <w:tcBorders>
              <w:right w:val="single" w:sz="6"/>
            </w:tcBorders>
            <w:tcMar>
              <w:left w:w="105" w:type="dxa"/>
              <w:right w:w="105" w:type="dxa"/>
            </w:tcMar>
            <w:vAlign w:val="top"/>
          </w:tcPr>
          <w:p w:rsidR="5E1D3175" w:rsidP="5E1D3175" w:rsidRDefault="5E1D3175" w14:paraId="060D3ECD" w14:textId="46164488">
            <w:pPr>
              <w:rPr>
                <w:rFonts w:ascii="Aptos" w:hAnsi="Aptos" w:eastAsia="Aptos" w:cs="Aptos"/>
                <w:b w:val="0"/>
                <w:bCs w:val="0"/>
                <w:i w:val="0"/>
                <w:iCs w:val="0"/>
                <w:caps w:val="0"/>
                <w:smallCaps w:val="0"/>
                <w:color w:val="000000" w:themeColor="text1" w:themeTint="FF" w:themeShade="FF"/>
                <w:sz w:val="24"/>
                <w:szCs w:val="24"/>
                <w:lang w:val="en-US"/>
              </w:rPr>
            </w:pPr>
          </w:p>
        </w:tc>
      </w:tr>
      <w:tr w:rsidR="5E1D3175" w:rsidTr="5E1D3175" w14:paraId="621CCBE2">
        <w:trPr>
          <w:trHeight w:val="300"/>
        </w:trPr>
        <w:tc>
          <w:tcPr>
            <w:tcW w:w="8460" w:type="dxa"/>
            <w:tcBorders>
              <w:left w:val="single" w:sz="6"/>
            </w:tcBorders>
            <w:tcMar>
              <w:left w:w="105" w:type="dxa"/>
              <w:right w:w="105" w:type="dxa"/>
            </w:tcMar>
            <w:vAlign w:val="top"/>
          </w:tcPr>
          <w:p w:rsidR="5E1D3175" w:rsidP="5E1D3175" w:rsidRDefault="5E1D3175" w14:paraId="412F3254" w14:textId="67A0A15C">
            <w:pPr>
              <w:rPr>
                <w:rFonts w:ascii="Times New Roman" w:hAnsi="Times New Roman" w:eastAsia="Times New Roman" w:cs="Times New Roman"/>
                <w:b w:val="0"/>
                <w:bCs w:val="0"/>
                <w:i w:val="0"/>
                <w:iCs w:val="0"/>
                <w:caps w:val="0"/>
                <w:smallCaps w:val="0"/>
                <w:color w:val="000000" w:themeColor="text1" w:themeTint="FF" w:themeShade="FF"/>
                <w:sz w:val="24"/>
                <w:szCs w:val="24"/>
                <w:lang w:val="en-US"/>
              </w:rPr>
            </w:pPr>
            <w:r w:rsidRPr="5E1D3175" w:rsidR="5E1D3175">
              <w:rPr>
                <w:rFonts w:ascii="Times New Roman" w:hAnsi="Times New Roman" w:eastAsia="Times New Roman" w:cs="Times New Roman"/>
                <w:b w:val="0"/>
                <w:bCs w:val="0"/>
                <w:i w:val="0"/>
                <w:iCs w:val="0"/>
                <w:caps w:val="0"/>
                <w:smallCaps w:val="0"/>
                <w:color w:val="000000" w:themeColor="text1" w:themeTint="FF" w:themeShade="FF"/>
                <w:sz w:val="24"/>
                <w:szCs w:val="24"/>
                <w:lang w:val="en-US"/>
              </w:rPr>
              <w:t>Example IGP</w:t>
            </w:r>
          </w:p>
        </w:tc>
        <w:tc>
          <w:tcPr>
            <w:tcW w:w="810" w:type="dxa"/>
            <w:tcBorders>
              <w:right w:val="single" w:sz="6"/>
            </w:tcBorders>
            <w:tcMar>
              <w:left w:w="105" w:type="dxa"/>
              <w:right w:w="105" w:type="dxa"/>
            </w:tcMar>
            <w:vAlign w:val="top"/>
          </w:tcPr>
          <w:p w:rsidR="5E1D3175" w:rsidP="5E1D3175" w:rsidRDefault="5E1D3175" w14:paraId="3C6DD1C7" w14:textId="4AD0777B">
            <w:pPr>
              <w:rPr>
                <w:rFonts w:ascii="Aptos" w:hAnsi="Aptos" w:eastAsia="Aptos" w:cs="Aptos"/>
                <w:b w:val="0"/>
                <w:bCs w:val="0"/>
                <w:i w:val="0"/>
                <w:iCs w:val="0"/>
                <w:caps w:val="0"/>
                <w:smallCaps w:val="0"/>
                <w:color w:val="000000" w:themeColor="text1" w:themeTint="FF" w:themeShade="FF"/>
                <w:sz w:val="24"/>
                <w:szCs w:val="24"/>
                <w:lang w:val="en-US"/>
              </w:rPr>
            </w:pPr>
          </w:p>
        </w:tc>
      </w:tr>
      <w:tr w:rsidR="5E1D3175" w:rsidTr="5E1D3175" w14:paraId="4ADE5933">
        <w:trPr>
          <w:trHeight w:val="345"/>
        </w:trPr>
        <w:tc>
          <w:tcPr>
            <w:tcW w:w="8460" w:type="dxa"/>
            <w:tcBorders>
              <w:left w:val="single" w:sz="6"/>
            </w:tcBorders>
            <w:tcMar>
              <w:left w:w="105" w:type="dxa"/>
              <w:right w:w="105" w:type="dxa"/>
            </w:tcMar>
            <w:vAlign w:val="top"/>
          </w:tcPr>
          <w:p w:rsidR="5E1D3175" w:rsidP="5E1D3175" w:rsidRDefault="5E1D3175" w14:paraId="769DAB49" w14:textId="1A9F5933">
            <w:pPr>
              <w:rPr>
                <w:rFonts w:ascii="Times New Roman" w:hAnsi="Times New Roman" w:eastAsia="Times New Roman" w:cs="Times New Roman"/>
                <w:b w:val="0"/>
                <w:bCs w:val="0"/>
                <w:i w:val="0"/>
                <w:iCs w:val="0"/>
                <w:caps w:val="0"/>
                <w:smallCaps w:val="0"/>
                <w:color w:val="000000" w:themeColor="text1" w:themeTint="FF" w:themeShade="FF"/>
                <w:sz w:val="24"/>
                <w:szCs w:val="24"/>
                <w:lang w:val="en-US"/>
              </w:rPr>
            </w:pPr>
            <w:r w:rsidRPr="5E1D3175" w:rsidR="5E1D3175">
              <w:rPr>
                <w:rFonts w:ascii="Times New Roman" w:hAnsi="Times New Roman" w:eastAsia="Times New Roman" w:cs="Times New Roman"/>
                <w:b w:val="0"/>
                <w:bCs w:val="0"/>
                <w:i w:val="0"/>
                <w:iCs w:val="0"/>
                <w:caps w:val="0"/>
                <w:smallCaps w:val="0"/>
                <w:color w:val="000000" w:themeColor="text1" w:themeTint="FF" w:themeShade="FF"/>
                <w:sz w:val="24"/>
                <w:szCs w:val="24"/>
                <w:lang w:val="en-US"/>
              </w:rPr>
              <w:t>Proposed Cyber Security Framework</w:t>
            </w:r>
          </w:p>
        </w:tc>
        <w:tc>
          <w:tcPr>
            <w:tcW w:w="810" w:type="dxa"/>
            <w:tcBorders>
              <w:right w:val="single" w:sz="6"/>
            </w:tcBorders>
            <w:tcMar>
              <w:left w:w="105" w:type="dxa"/>
              <w:right w:w="105" w:type="dxa"/>
            </w:tcMar>
            <w:vAlign w:val="top"/>
          </w:tcPr>
          <w:p w:rsidR="5E1D3175" w:rsidP="5E1D3175" w:rsidRDefault="5E1D3175" w14:paraId="76D9028F" w14:textId="153016FB">
            <w:pPr>
              <w:rPr>
                <w:rFonts w:ascii="Aptos" w:hAnsi="Aptos" w:eastAsia="Aptos" w:cs="Aptos"/>
                <w:b w:val="0"/>
                <w:bCs w:val="0"/>
                <w:i w:val="0"/>
                <w:iCs w:val="0"/>
                <w:caps w:val="0"/>
                <w:smallCaps w:val="0"/>
                <w:color w:val="000000" w:themeColor="text1" w:themeTint="FF" w:themeShade="FF"/>
                <w:sz w:val="24"/>
                <w:szCs w:val="24"/>
                <w:lang w:val="en-US"/>
              </w:rPr>
            </w:pPr>
          </w:p>
        </w:tc>
      </w:tr>
      <w:tr w:rsidR="5E1D3175" w:rsidTr="5E1D3175" w14:paraId="38E68020">
        <w:trPr>
          <w:trHeight w:val="300"/>
        </w:trPr>
        <w:tc>
          <w:tcPr>
            <w:tcW w:w="8460" w:type="dxa"/>
            <w:tcBorders>
              <w:left w:val="single" w:sz="6"/>
              <w:bottom w:val="single" w:sz="6"/>
            </w:tcBorders>
            <w:tcMar>
              <w:left w:w="105" w:type="dxa"/>
              <w:right w:w="105" w:type="dxa"/>
            </w:tcMar>
            <w:vAlign w:val="top"/>
          </w:tcPr>
          <w:p w:rsidR="5E1D3175" w:rsidP="5E1D3175" w:rsidRDefault="5E1D3175" w14:paraId="7916B10A" w14:textId="092FF221">
            <w:pPr>
              <w:rPr>
                <w:rFonts w:ascii="Times New Roman" w:hAnsi="Times New Roman" w:eastAsia="Times New Roman" w:cs="Times New Roman"/>
                <w:b w:val="0"/>
                <w:bCs w:val="0"/>
                <w:i w:val="0"/>
                <w:iCs w:val="0"/>
                <w:caps w:val="0"/>
                <w:smallCaps w:val="0"/>
                <w:color w:val="000000" w:themeColor="text1" w:themeTint="FF" w:themeShade="FF"/>
                <w:sz w:val="24"/>
                <w:szCs w:val="24"/>
                <w:lang w:val="en-US"/>
              </w:rPr>
            </w:pPr>
            <w:r w:rsidRPr="5E1D3175" w:rsidR="5E1D3175">
              <w:rPr>
                <w:rFonts w:ascii="Times New Roman" w:hAnsi="Times New Roman" w:eastAsia="Times New Roman" w:cs="Times New Roman"/>
                <w:b w:val="0"/>
                <w:bCs w:val="0"/>
                <w:i w:val="0"/>
                <w:iCs w:val="0"/>
                <w:caps w:val="0"/>
                <w:smallCaps w:val="0"/>
                <w:color w:val="000000" w:themeColor="text1" w:themeTint="FF" w:themeShade="FF"/>
                <w:sz w:val="24"/>
                <w:szCs w:val="24"/>
                <w:lang w:val="en-US"/>
              </w:rPr>
              <w:t>An example risk matrix showing three attack types</w:t>
            </w:r>
          </w:p>
        </w:tc>
        <w:tc>
          <w:tcPr>
            <w:tcW w:w="810" w:type="dxa"/>
            <w:tcBorders>
              <w:bottom w:val="single" w:sz="6"/>
              <w:right w:val="single" w:sz="6"/>
            </w:tcBorders>
            <w:tcMar>
              <w:left w:w="105" w:type="dxa"/>
              <w:right w:w="105" w:type="dxa"/>
            </w:tcMar>
            <w:vAlign w:val="top"/>
          </w:tcPr>
          <w:p w:rsidR="5E1D3175" w:rsidP="5E1D3175" w:rsidRDefault="5E1D3175" w14:paraId="55AAF53D" w14:textId="12FCE2EC">
            <w:pPr>
              <w:rPr>
                <w:rFonts w:ascii="Aptos" w:hAnsi="Aptos" w:eastAsia="Aptos" w:cs="Aptos"/>
                <w:b w:val="0"/>
                <w:bCs w:val="0"/>
                <w:i w:val="0"/>
                <w:iCs w:val="0"/>
                <w:caps w:val="0"/>
                <w:smallCaps w:val="0"/>
                <w:color w:val="000000" w:themeColor="text1" w:themeTint="FF" w:themeShade="FF"/>
                <w:sz w:val="24"/>
                <w:szCs w:val="24"/>
                <w:lang w:val="en-US"/>
              </w:rPr>
            </w:pPr>
          </w:p>
        </w:tc>
      </w:tr>
    </w:tbl>
    <w:p xmlns:wp14="http://schemas.microsoft.com/office/word/2010/wordml" w:rsidP="5E1D3175" wp14:paraId="26E30839" wp14:textId="7C25ED81">
      <w:pPr>
        <w:pStyle w:val="Normal"/>
        <w:rPr>
          <w:noProof w:val="0"/>
          <w:lang w:val="en-US"/>
        </w:rPr>
      </w:pPr>
    </w:p>
    <w:p w:rsidR="5E1D3175" w:rsidP="5E1D3175" w:rsidRDefault="5E1D3175" w14:paraId="0DF366D5" w14:textId="4DDCB4C5">
      <w:pPr>
        <w:pStyle w:val="Normal"/>
        <w:rPr>
          <w:noProof w:val="0"/>
          <w:lang w:val="en-US"/>
        </w:rPr>
      </w:pPr>
    </w:p>
    <w:p w:rsidR="5E1D3175" w:rsidP="5E1D3175" w:rsidRDefault="5E1D3175" w14:paraId="6086787F" w14:textId="1555F06D">
      <w:pPr>
        <w:pStyle w:val="Normal"/>
        <w:rPr>
          <w:noProof w:val="0"/>
          <w:lang w:val="en-US"/>
        </w:rPr>
      </w:pPr>
    </w:p>
    <w:tbl>
      <w:tblPr>
        <w:tblStyle w:val="TableGrid"/>
        <w:tblW w:w="0" w:type="auto"/>
        <w:tblLayout w:type="fixed"/>
        <w:tblLook w:val="06A0" w:firstRow="1" w:lastRow="0" w:firstColumn="1" w:lastColumn="0" w:noHBand="1" w:noVBand="1"/>
      </w:tblPr>
      <w:tblGrid>
        <w:gridCol w:w="9360"/>
      </w:tblGrid>
      <w:tr w:rsidR="49154B94" w:rsidTr="5E1D3175" w14:paraId="78F7CC08">
        <w:trPr>
          <w:trHeight w:val="300"/>
        </w:trPr>
        <w:tc>
          <w:tcPr>
            <w:tcW w:w="9360" w:type="dxa"/>
            <w:tcMar/>
          </w:tcPr>
          <w:p w:rsidR="73909432" w:rsidP="5E1D3175" w:rsidRDefault="73909432" w14:paraId="1E58D6DA" w14:textId="730A4360">
            <w:pPr>
              <w:pStyle w:val="Heading3"/>
              <w:rPr>
                <w:rFonts w:ascii="Times New Roman" w:hAnsi="Times New Roman" w:eastAsia="Times New Roman" w:cs="Times New Roman"/>
                <w:noProof w:val="0"/>
                <w:lang w:val="en-US"/>
              </w:rPr>
            </w:pPr>
            <w:bookmarkStart w:name="_Toc2107085665" w:id="1954309434"/>
            <w:r w:rsidR="26D46F05">
              <w:rPr/>
              <w:t>ii</w:t>
            </w:r>
            <w:r w:rsidR="05F2F24C">
              <w:rPr/>
              <w:t>i</w:t>
            </w:r>
            <w:r w:rsidR="26D46F05">
              <w:rPr/>
              <w:t xml:space="preserve"> List of Tables</w:t>
            </w:r>
            <w:bookmarkEnd w:id="1954309434"/>
          </w:p>
        </w:tc>
      </w:tr>
    </w:tbl>
    <w:p xmlns:wp14="http://schemas.microsoft.com/office/word/2010/wordml" w:rsidP="49154B94" wp14:paraId="21EFA591" wp14:textId="024EB31F">
      <w:pPr>
        <w:pStyle w:val="Normal"/>
        <w:rPr>
          <w:noProof w:val="0"/>
          <w:lang w:val="en-US"/>
        </w:rPr>
      </w:pP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8490"/>
        <w:gridCol w:w="855"/>
      </w:tblGrid>
      <w:tr w:rsidR="5E1D3175" w:rsidTr="5E1D3175" w14:paraId="202E5641">
        <w:trPr>
          <w:trHeight w:val="300"/>
        </w:trPr>
        <w:tc>
          <w:tcPr>
            <w:tcW w:w="8490" w:type="dxa"/>
            <w:tcBorders>
              <w:top w:val="single" w:sz="6"/>
              <w:left w:val="single" w:sz="6"/>
            </w:tcBorders>
            <w:tcMar>
              <w:left w:w="105" w:type="dxa"/>
              <w:right w:w="105" w:type="dxa"/>
            </w:tcMar>
            <w:vAlign w:val="top"/>
          </w:tcPr>
          <w:p w:rsidR="5E1D3175" w:rsidP="5E1D3175" w:rsidRDefault="5E1D3175" w14:paraId="7D5168CA" w14:textId="347A3F92">
            <w:pPr>
              <w:rPr>
                <w:rFonts w:ascii="Times New Roman" w:hAnsi="Times New Roman" w:eastAsia="Times New Roman" w:cs="Times New Roman"/>
                <w:b w:val="0"/>
                <w:bCs w:val="0"/>
                <w:i w:val="0"/>
                <w:iCs w:val="0"/>
                <w:caps w:val="0"/>
                <w:smallCaps w:val="0"/>
                <w:color w:val="000000" w:themeColor="text1" w:themeTint="FF" w:themeShade="FF"/>
                <w:sz w:val="24"/>
                <w:szCs w:val="24"/>
                <w:lang w:val="en-US"/>
              </w:rPr>
            </w:pPr>
            <w:r w:rsidRPr="5E1D3175" w:rsidR="5E1D3175">
              <w:rPr>
                <w:rFonts w:ascii="Times New Roman" w:hAnsi="Times New Roman" w:eastAsia="Times New Roman" w:cs="Times New Roman"/>
                <w:b w:val="0"/>
                <w:bCs w:val="0"/>
                <w:i w:val="1"/>
                <w:iCs w:val="1"/>
                <w:caps w:val="0"/>
                <w:smallCaps w:val="0"/>
                <w:color w:val="000000" w:themeColor="text1" w:themeTint="FF" w:themeShade="FF"/>
                <w:sz w:val="24"/>
                <w:szCs w:val="24"/>
                <w:lang w:val="en-GB"/>
              </w:rPr>
              <w:t>Table Name</w:t>
            </w:r>
          </w:p>
        </w:tc>
        <w:tc>
          <w:tcPr>
            <w:tcW w:w="855" w:type="dxa"/>
            <w:tcBorders>
              <w:top w:val="single" w:sz="6"/>
              <w:right w:val="single" w:sz="6"/>
            </w:tcBorders>
            <w:tcMar>
              <w:left w:w="105" w:type="dxa"/>
              <w:right w:w="105" w:type="dxa"/>
            </w:tcMar>
            <w:vAlign w:val="top"/>
          </w:tcPr>
          <w:p w:rsidR="5E1D3175" w:rsidP="5E1D3175" w:rsidRDefault="5E1D3175" w14:paraId="0EA0410A" w14:textId="5D94FD8E">
            <w:pPr>
              <w:rPr>
                <w:rFonts w:ascii="Times New Roman" w:hAnsi="Times New Roman" w:eastAsia="Times New Roman" w:cs="Times New Roman"/>
                <w:b w:val="0"/>
                <w:bCs w:val="0"/>
                <w:i w:val="0"/>
                <w:iCs w:val="0"/>
                <w:caps w:val="0"/>
                <w:smallCaps w:val="0"/>
                <w:color w:val="000000" w:themeColor="text1" w:themeTint="FF" w:themeShade="FF"/>
                <w:sz w:val="24"/>
                <w:szCs w:val="24"/>
                <w:lang w:val="en-US"/>
              </w:rPr>
            </w:pPr>
            <w:r w:rsidRPr="5E1D3175" w:rsidR="5E1D3175">
              <w:rPr>
                <w:rFonts w:ascii="Times New Roman" w:hAnsi="Times New Roman" w:eastAsia="Times New Roman" w:cs="Times New Roman"/>
                <w:b w:val="0"/>
                <w:bCs w:val="0"/>
                <w:i w:val="1"/>
                <w:iCs w:val="1"/>
                <w:caps w:val="0"/>
                <w:smallCaps w:val="0"/>
                <w:color w:val="000000" w:themeColor="text1" w:themeTint="FF" w:themeShade="FF"/>
                <w:sz w:val="24"/>
                <w:szCs w:val="24"/>
                <w:lang w:val="en-US"/>
              </w:rPr>
              <w:t>Page</w:t>
            </w:r>
          </w:p>
        </w:tc>
      </w:tr>
      <w:tr w:rsidR="5E1D3175" w:rsidTr="5E1D3175" w14:paraId="4560210C">
        <w:trPr>
          <w:trHeight w:val="300"/>
        </w:trPr>
        <w:tc>
          <w:tcPr>
            <w:tcW w:w="8490" w:type="dxa"/>
            <w:tcBorders>
              <w:left w:val="single" w:sz="6"/>
              <w:bottom w:val="single" w:sz="6"/>
            </w:tcBorders>
            <w:tcMar>
              <w:left w:w="105" w:type="dxa"/>
              <w:right w:w="105" w:type="dxa"/>
            </w:tcMar>
            <w:vAlign w:val="top"/>
          </w:tcPr>
          <w:p w:rsidR="5E1D3175" w:rsidP="5E1D3175" w:rsidRDefault="5E1D3175" w14:paraId="68C0F322" w14:textId="5ED5457E">
            <w:pPr>
              <w:rPr>
                <w:rFonts w:ascii="Times New Roman" w:hAnsi="Times New Roman" w:eastAsia="Times New Roman" w:cs="Times New Roman"/>
                <w:b w:val="0"/>
                <w:bCs w:val="0"/>
                <w:i w:val="0"/>
                <w:iCs w:val="0"/>
                <w:caps w:val="0"/>
                <w:smallCaps w:val="0"/>
                <w:color w:val="000000" w:themeColor="text1" w:themeTint="FF" w:themeShade="FF"/>
                <w:sz w:val="24"/>
                <w:szCs w:val="24"/>
                <w:lang w:val="en-US"/>
              </w:rPr>
            </w:pPr>
            <w:r w:rsidRPr="5E1D3175" w:rsidR="5E1D3175">
              <w:rPr>
                <w:rFonts w:ascii="Times New Roman" w:hAnsi="Times New Roman" w:eastAsia="Times New Roman" w:cs="Times New Roman"/>
                <w:b w:val="0"/>
                <w:bCs w:val="0"/>
                <w:i w:val="0"/>
                <w:iCs w:val="0"/>
                <w:caps w:val="0"/>
                <w:smallCaps w:val="0"/>
                <w:color w:val="000000" w:themeColor="text1" w:themeTint="FF" w:themeShade="FF"/>
                <w:sz w:val="24"/>
                <w:szCs w:val="24"/>
                <w:lang w:val="en-US"/>
              </w:rPr>
              <w:t xml:space="preserve">Researched </w:t>
            </w:r>
            <w:r w:rsidRPr="5E1D3175" w:rsidR="5E1D3175">
              <w:rPr>
                <w:rFonts w:ascii="Times New Roman" w:hAnsi="Times New Roman" w:eastAsia="Times New Roman" w:cs="Times New Roman"/>
                <w:b w:val="0"/>
                <w:bCs w:val="0"/>
                <w:i w:val="0"/>
                <w:iCs w:val="0"/>
                <w:caps w:val="0"/>
                <w:smallCaps w:val="0"/>
                <w:strike w:val="0"/>
                <w:dstrike w:val="0"/>
                <w:color w:val="000000" w:themeColor="text1" w:themeTint="FF" w:themeShade="FF"/>
                <w:sz w:val="24"/>
                <w:szCs w:val="24"/>
                <w:u w:val="none"/>
                <w:lang w:val="en-GB"/>
              </w:rPr>
              <w:t>Resources</w:t>
            </w:r>
          </w:p>
        </w:tc>
        <w:tc>
          <w:tcPr>
            <w:tcW w:w="855" w:type="dxa"/>
            <w:tcBorders>
              <w:bottom w:val="single" w:sz="6"/>
              <w:right w:val="single" w:sz="6"/>
            </w:tcBorders>
            <w:tcMar>
              <w:left w:w="105" w:type="dxa"/>
              <w:right w:w="105" w:type="dxa"/>
            </w:tcMar>
            <w:vAlign w:val="top"/>
          </w:tcPr>
          <w:p w:rsidR="5E1D3175" w:rsidP="5E1D3175" w:rsidRDefault="5E1D3175" w14:paraId="329B11D8" w14:textId="03248637">
            <w:pPr>
              <w:rPr>
                <w:rFonts w:ascii="Aptos" w:hAnsi="Aptos" w:eastAsia="Aptos" w:cs="Aptos"/>
                <w:b w:val="0"/>
                <w:bCs w:val="0"/>
                <w:i w:val="0"/>
                <w:iCs w:val="0"/>
                <w:caps w:val="0"/>
                <w:smallCaps w:val="0"/>
                <w:color w:val="000000" w:themeColor="text1" w:themeTint="FF" w:themeShade="FF"/>
                <w:sz w:val="24"/>
                <w:szCs w:val="24"/>
                <w:lang w:val="en-US"/>
              </w:rPr>
            </w:pPr>
          </w:p>
        </w:tc>
      </w:tr>
    </w:tbl>
    <w:p xmlns:wp14="http://schemas.microsoft.com/office/word/2010/wordml" w:rsidP="49154B94" wp14:paraId="6F883AF6" wp14:textId="463D97C3">
      <w:pPr>
        <w:pStyle w:val="Normal"/>
        <w:rPr>
          <w:noProof w:val="0"/>
          <w:lang w:val="en-US"/>
        </w:rPr>
      </w:pPr>
    </w:p>
    <w:p w:rsidR="3ADE4140" w:rsidP="029D6691" w:rsidRDefault="3ADE4140" w14:paraId="0F16E76C" w14:textId="68D0B164">
      <w:pPr>
        <w:pStyle w:val="Normal"/>
        <w:rPr>
          <w:noProof w:val="0"/>
          <w:lang w:val="en-US"/>
        </w:rPr>
      </w:pPr>
    </w:p>
    <w:p w:rsidR="2F15F844" w:rsidP="2F15F844" w:rsidRDefault="2F15F844" w14:paraId="2BCC09C1" w14:textId="309701C5">
      <w:pPr>
        <w:pStyle w:val="Normal"/>
        <w:rPr>
          <w:noProof w:val="0"/>
          <w:lang w:val="en-US"/>
        </w:rPr>
      </w:pPr>
    </w:p>
    <w:p w:rsidR="2F15F844" w:rsidP="2F15F844" w:rsidRDefault="2F15F844" w14:paraId="605DD6A7" w14:textId="3BB778D4">
      <w:pPr>
        <w:pStyle w:val="Normal"/>
        <w:rPr>
          <w:noProof w:val="0"/>
          <w:lang w:val="en-US"/>
        </w:rPr>
      </w:pPr>
    </w:p>
    <w:p w:rsidR="5E1D3175" w:rsidP="5E1D3175" w:rsidRDefault="5E1D3175" w14:paraId="18ADD46C" w14:textId="7C3AFC9F">
      <w:pPr>
        <w:pStyle w:val="Normal"/>
        <w:rPr>
          <w:noProof w:val="0"/>
          <w:lang w:val="en-US"/>
        </w:rPr>
      </w:pPr>
    </w:p>
    <w:p w:rsidR="5E1D3175" w:rsidP="5E1D3175" w:rsidRDefault="5E1D3175" w14:paraId="22D11E2E" w14:textId="20658A93">
      <w:pPr>
        <w:pStyle w:val="Normal"/>
        <w:rPr>
          <w:noProof w:val="0"/>
          <w:lang w:val="en-US"/>
        </w:rPr>
      </w:pPr>
    </w:p>
    <w:p w:rsidR="5E1D3175" w:rsidP="5E1D3175" w:rsidRDefault="5E1D3175" w14:paraId="3C18C355" w14:textId="21D7B379">
      <w:pPr>
        <w:pStyle w:val="Normal"/>
        <w:rPr>
          <w:noProof w:val="0"/>
          <w:lang w:val="en-US"/>
        </w:rPr>
      </w:pPr>
    </w:p>
    <w:p w:rsidR="5E1D3175" w:rsidP="5E1D3175" w:rsidRDefault="5E1D3175" w14:paraId="22F0DFFE" w14:textId="0E0E02FD">
      <w:pPr>
        <w:pStyle w:val="Normal"/>
        <w:rPr>
          <w:noProof w:val="0"/>
          <w:lang w:val="en-US"/>
        </w:rPr>
      </w:pPr>
    </w:p>
    <w:p w:rsidR="5E1D3175" w:rsidP="5E1D3175" w:rsidRDefault="5E1D3175" w14:paraId="484FD859" w14:textId="2946B8B3">
      <w:pPr>
        <w:pStyle w:val="Normal"/>
        <w:rPr>
          <w:noProof w:val="0"/>
          <w:lang w:val="en-US"/>
        </w:rPr>
      </w:pPr>
    </w:p>
    <w:p w:rsidR="2F15F844" w:rsidP="2F15F844" w:rsidRDefault="2F15F844" w14:paraId="6B68A867" w14:textId="4A1A2467">
      <w:pPr>
        <w:pStyle w:val="Normal"/>
        <w:rPr>
          <w:noProof w:val="0"/>
          <w:lang w:val="en-US"/>
        </w:rPr>
      </w:pP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9360"/>
      </w:tblGrid>
      <w:tr w:rsidR="49154B94" w:rsidTr="5E1D3175" w14:paraId="5DCA2E20">
        <w:trPr>
          <w:trHeight w:val="300"/>
        </w:trPr>
        <w:tc>
          <w:tcPr>
            <w:tcW w:w="9360" w:type="dxa"/>
            <w:tcMar>
              <w:left w:w="105" w:type="dxa"/>
              <w:right w:w="105" w:type="dxa"/>
            </w:tcMar>
            <w:vAlign w:val="top"/>
          </w:tcPr>
          <w:p w:rsidR="49154B94" w:rsidP="279BB52A" w:rsidRDefault="49154B94" w14:paraId="4C761555" w14:textId="21F6F714">
            <w:pPr>
              <w:pStyle w:val="Heading1"/>
              <w:rPr>
                <w:rFonts w:ascii="Times New Roman" w:hAnsi="Times New Roman" w:eastAsia="Times New Roman" w:cs="Times New Roman"/>
              </w:rPr>
            </w:pPr>
            <w:bookmarkStart w:name="_Toc1763077058" w:id="1220272812"/>
            <w:r w:rsidRPr="5E1D3175" w:rsidR="2097D75B">
              <w:rPr>
                <w:rFonts w:ascii="Times New Roman" w:hAnsi="Times New Roman" w:eastAsia="Times New Roman" w:cs="Times New Roman"/>
              </w:rPr>
              <w:t xml:space="preserve">1 </w:t>
            </w:r>
            <w:r w:rsidRPr="5E1D3175" w:rsidR="6CD1F843">
              <w:rPr>
                <w:rFonts w:ascii="Times New Roman" w:hAnsi="Times New Roman" w:eastAsia="Times New Roman" w:cs="Times New Roman"/>
              </w:rPr>
              <w:t>Abstract</w:t>
            </w:r>
            <w:bookmarkEnd w:id="1220272812"/>
            <w:r w:rsidRPr="5E1D3175" w:rsidR="6CD1F843">
              <w:rPr>
                <w:rFonts w:ascii="Times New Roman" w:hAnsi="Times New Roman" w:eastAsia="Times New Roman" w:cs="Times New Roman"/>
              </w:rPr>
              <w:t xml:space="preserve">  </w:t>
            </w:r>
          </w:p>
        </w:tc>
      </w:tr>
    </w:tbl>
    <w:p xmlns:wp14="http://schemas.microsoft.com/office/word/2010/wordml" w:rsidP="7116047B" wp14:paraId="32D819F8" wp14:textId="3E203AE2">
      <w:pP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p>
    <w:p w:rsidR="2F15F844" w:rsidP="648B33D0" w:rsidRDefault="2F15F844" w14:paraId="51D1AE1F" w14:textId="5C620136">
      <w:pP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648B33D0" w:rsidR="4125EA92">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In this work I will research existing </w:t>
      </w:r>
      <w:r w:rsidRPr="648B33D0" w:rsidR="3A99DE84">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Cybersecurity</w:t>
      </w:r>
      <w:r w:rsidRPr="648B33D0" w:rsidR="4125EA92">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Frameworks and discuss the key aspects that I have determined </w:t>
      </w:r>
      <w:r w:rsidRPr="648B33D0" w:rsidR="66EF5C1B">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will help </w:t>
      </w:r>
      <w:r w:rsidRPr="648B33D0" w:rsidR="66EF5C1B">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NatureGarden</w:t>
      </w:r>
      <w:r w:rsidRPr="648B33D0" w:rsidR="66EF5C1B">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I will describe how I have taken the various aspects and used them to </w:t>
      </w:r>
      <w:r w:rsidRPr="648B33D0" w:rsidR="28AEEC17">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design</w:t>
      </w:r>
      <w:r w:rsidRPr="648B33D0" w:rsidR="66EF5C1B">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my own</w:t>
      </w:r>
      <w:r w:rsidRPr="648B33D0" w:rsidR="717F542B">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w:t>
      </w:r>
      <w:r w:rsidRPr="648B33D0" w:rsidR="66EF5C1B">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framework</w:t>
      </w:r>
      <w:r w:rsidRPr="648B33D0" w:rsidR="66EF5C1B">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w:t>
      </w:r>
      <w:r w:rsidRPr="648B33D0" w:rsidR="4125EA92">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w:t>
      </w:r>
      <w:r w:rsidRPr="648B33D0" w:rsidR="3C3215B2">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I will then describe </w:t>
      </w:r>
      <w:r w:rsidRPr="648B33D0" w:rsidR="2C34B2C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each stage of the design with reference to the problems currently faced by </w:t>
      </w:r>
      <w:r w:rsidRPr="648B33D0" w:rsidR="2C34B2C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NG</w:t>
      </w:r>
      <w:r w:rsidRPr="648B33D0" w:rsidR="3C3215B2">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w:t>
      </w:r>
      <w:r w:rsidRPr="648B33D0" w:rsidR="3C3215B2">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w:t>
      </w:r>
      <w:r w:rsidRPr="648B33D0" w:rsidR="6A98D7AF">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Finally,</w:t>
      </w:r>
      <w:r w:rsidRPr="648B33D0" w:rsidR="3C3215B2">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I will critically </w:t>
      </w:r>
      <w:r w:rsidRPr="648B33D0" w:rsidR="70AC129D">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analyze</w:t>
      </w:r>
      <w:r w:rsidRPr="648B33D0" w:rsidR="3C3215B2">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the </w:t>
      </w:r>
      <w:r w:rsidRPr="648B33D0" w:rsidR="4B693E7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importance of new regu</w:t>
      </w:r>
      <w:r w:rsidRPr="648B33D0" w:rsidR="76FA761C">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lations and standards.</w:t>
      </w:r>
      <w:r w:rsidRPr="648B33D0" w:rsidR="3C3215B2">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xml:space="preserve"> </w:t>
      </w:r>
    </w:p>
    <w:p w:rsidR="4A081B33" w:rsidP="5E1D3175" w:rsidRDefault="4A081B33" w14:paraId="5A27D846" w14:textId="5F986557">
      <w:pP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p>
    <w:tbl>
      <w:tblPr>
        <w:tblStyle w:val="TableGrid"/>
        <w:tblW w:w="0" w:type="auto"/>
        <w:tblLayout w:type="fixed"/>
        <w:tblLook w:val="06A0" w:firstRow="1" w:lastRow="0" w:firstColumn="1" w:lastColumn="0" w:noHBand="1" w:noVBand="1"/>
      </w:tblPr>
      <w:tblGrid>
        <w:gridCol w:w="9360"/>
      </w:tblGrid>
      <w:tr w:rsidR="2F15F844" w:rsidTr="5E1D3175" w14:paraId="2D9DFBBD">
        <w:trPr>
          <w:trHeight w:val="300"/>
        </w:trPr>
        <w:tc>
          <w:tcPr>
            <w:tcW w:w="9360" w:type="dxa"/>
            <w:tcMar/>
          </w:tcPr>
          <w:p w:rsidR="5E3DDC8B" w:rsidP="5E1D3175" w:rsidRDefault="5E3DDC8B" w14:paraId="7DCB3071" w14:textId="6AE48F8A">
            <w:pPr>
              <w:pStyle w:val="Heading1"/>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bookmarkStart w:name="_Toc1303754200" w:id="356906017"/>
            <w:r w:rsidRPr="5E1D3175" w:rsidR="4CA23283">
              <w:rPr>
                <w:rFonts w:ascii="Times New Roman" w:hAnsi="Times New Roman" w:eastAsia="Times New Roman" w:cs="Times New Roman"/>
                <w:noProof w:val="0"/>
                <w:lang w:val="en-US"/>
              </w:rPr>
              <w:t>2 Introduction</w:t>
            </w:r>
            <w:bookmarkEnd w:id="356906017"/>
          </w:p>
        </w:tc>
      </w:tr>
    </w:tbl>
    <w:p w:rsidR="2F15F844" w:rsidP="2F15F844" w:rsidRDefault="2F15F844" w14:paraId="771CE8CC" w14:textId="5DD817CE">
      <w:pP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p>
    <w:p w:rsidR="226FDFD9" w:rsidP="5E1D3175" w:rsidRDefault="226FDFD9" w14:paraId="1625A923" w14:textId="2D98B6BA">
      <w:pP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5E1D3175" w:rsidR="502025AB">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NatureGarden</w:t>
      </w:r>
      <w:r w:rsidRPr="5E1D3175" w:rsidR="21B21DFD">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r w:rsidRPr="5E1D3175" w:rsidR="502025AB">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w:t>
      </w:r>
      <w:r w:rsidRPr="5E1D3175" w:rsidR="7D143853">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NG)</w:t>
      </w:r>
      <w:r w:rsidRPr="5E1D3175" w:rsidR="35758981">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currently </w:t>
      </w:r>
      <w:r w:rsidRPr="5E1D3175" w:rsidR="70D5012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faces</w:t>
      </w:r>
      <w:r w:rsidRPr="5E1D3175" w:rsidR="35758981">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many problems with their cybersecurity</w:t>
      </w:r>
      <w:r w:rsidRPr="5E1D3175" w:rsidR="215461E1">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w:t>
      </w:r>
      <w:r w:rsidRPr="5E1D3175" w:rsidR="7D143853">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r w:rsidRPr="5E1D3175" w:rsidR="22BD2073">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Meanwhile</w:t>
      </w:r>
      <w:r w:rsidRPr="5E1D3175" w:rsidR="457C9AEE">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r w:rsidRPr="5E1D3175" w:rsidR="483E663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new threats are</w:t>
      </w:r>
      <w:r w:rsidRPr="5E1D3175" w:rsidR="70FCABF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r w:rsidRPr="5E1D3175" w:rsidR="70FCABF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emerg</w:t>
      </w:r>
      <w:r w:rsidRPr="5E1D3175" w:rsidR="0009A1B2">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ing</w:t>
      </w:r>
      <w:r w:rsidRPr="5E1D3175" w:rsidR="0009A1B2">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r w:rsidRPr="5E1D3175" w:rsidR="50B2F84F">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such as</w:t>
      </w:r>
      <w:r w:rsidRPr="5E1D3175" w:rsidR="3321D1E4">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advanced persistent threats</w:t>
      </w:r>
      <w:r w:rsidRPr="5E1D3175" w:rsidR="0ED2624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and</w:t>
      </w:r>
      <w:r w:rsidRPr="5E1D3175" w:rsidR="70FCABF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r w:rsidRPr="5E1D3175" w:rsidR="24D0917D">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ransomware-as-a-</w:t>
      </w:r>
      <w:r w:rsidRPr="5E1D3175" w:rsidR="24D0917D">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service</w:t>
      </w:r>
      <w:r w:rsidRPr="5E1D3175" w:rsidR="7FCCF726">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w:t>
      </w:r>
      <w:r w:rsidRPr="5E1D3175" w:rsidR="6C41D362">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r w:rsidRPr="5E1D3175" w:rsidR="534A97B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With reference to existing Cyber Security Frameworks, guidance document</w:t>
      </w:r>
      <w:r w:rsidRPr="5E1D3175" w:rsidR="748939C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s</w:t>
      </w:r>
      <w:r w:rsidRPr="5E1D3175" w:rsidR="534A97B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r w:rsidRPr="5E1D3175" w:rsidR="534A97B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standards</w:t>
      </w:r>
      <w:r w:rsidRPr="5E1D3175" w:rsidR="534A97B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and research </w:t>
      </w:r>
      <w:r w:rsidRPr="5E1D3175" w:rsidR="11EB2F93">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articles,</w:t>
      </w:r>
      <w:r w:rsidRPr="5E1D3175" w:rsidR="534A97B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a customized security framework will be </w:t>
      </w:r>
      <w:r w:rsidRPr="5E1D3175" w:rsidR="32568FFB">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designed based specifically on addressing the challenges faced by NG.</w:t>
      </w:r>
    </w:p>
    <w:p w:rsidR="226FDFD9" w:rsidP="5E1D3175" w:rsidRDefault="226FDFD9" w14:paraId="5FE4FA42" w14:textId="46A12042">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5E1D3175" w:rsidR="004510EC">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T</w:t>
      </w:r>
      <w:r w:rsidRPr="5E1D3175" w:rsidR="3447FA16">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he way </w:t>
      </w:r>
      <w:r w:rsidRPr="5E1D3175" w:rsidR="3447FA16">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a firewall</w:t>
      </w:r>
      <w:r w:rsidRPr="5E1D3175" w:rsidR="3447FA16">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is configured may come from guidance documentation </w:t>
      </w:r>
      <w:r w:rsidRPr="5E1D3175" w:rsidR="3977187D">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which in turn </w:t>
      </w:r>
      <w:r w:rsidRPr="5E1D3175" w:rsidR="5243AE46">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may have been informed by the enterprise's policy. </w:t>
      </w:r>
      <w:r w:rsidRPr="5E1D3175" w:rsidR="023CB81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The InfoSec practitioner may have used </w:t>
      </w:r>
      <w:r w:rsidRPr="5E1D3175" w:rsidR="0B86578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regulations and standards</w:t>
      </w:r>
      <w:r w:rsidRPr="5E1D3175" w:rsidR="68AB1256">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to inform this policy</w:t>
      </w:r>
      <w:r w:rsidRPr="5E1D3175" w:rsidR="14E9D8DE">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I will be reviewing some of the newer regulations and standards to evaluate their importance. </w:t>
      </w:r>
      <w:r w:rsidRPr="5E1D3175" w:rsidR="62BA785C">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r w:rsidRPr="5E1D3175" w:rsidR="36BED7AE">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r w:rsidRPr="5E1D3175" w:rsidR="32760F92">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r w:rsidRPr="5E1D3175" w:rsidR="6CB4FC0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r w:rsidRPr="5E1D3175" w:rsidR="4A409DE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p>
    <w:p w:rsidR="226FDFD9" w:rsidP="5E1D3175" w:rsidRDefault="226FDFD9" w14:paraId="62B258E3" w14:textId="000E7CD9">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p>
    <w:p w:rsidR="76CA75A2" w:rsidP="226FDFD9" w:rsidRDefault="76CA75A2" w14:paraId="5C364951" w14:textId="36B161F5">
      <w:pPr>
        <w:pStyle w:val="Normal"/>
        <w:rPr>
          <w:rFonts w:ascii="Arial" w:hAnsi="Arial" w:eastAsia="Arial" w:cs="Arial"/>
          <w:b w:val="0"/>
          <w:bCs w:val="0"/>
          <w:i w:val="0"/>
          <w:iCs w:val="0"/>
          <w:caps w:val="0"/>
          <w:smallCaps w:val="0"/>
          <w:noProof w:val="0"/>
          <w:color w:val="000000" w:themeColor="text1" w:themeTint="FF" w:themeShade="FF"/>
          <w:sz w:val="40"/>
          <w:szCs w:val="40"/>
          <w:lang w:val="en-US"/>
        </w:rPr>
      </w:pPr>
    </w:p>
    <w:p w:rsidR="4DBA86EF" w:rsidP="3ADE4140" w:rsidRDefault="4DBA86EF" w14:paraId="4AB335C9" w14:textId="23260A88">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A00F3F1" w:rsidP="7116047B" w:rsidRDefault="4A00F3F1" w14:paraId="3EE52F20" w14:textId="3375876E">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6682C28" w:rsidP="1401EA98" w:rsidRDefault="46682C28" w14:paraId="759C6821" w14:textId="1878ADD4">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401EA98" w:rsidP="1401EA98" w:rsidRDefault="1401EA98" w14:paraId="17A3ECE0" w14:textId="185DC566">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401EA98" w:rsidP="1401EA98" w:rsidRDefault="1401EA98" w14:paraId="3B820EE3" w14:textId="17D1C21C">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401EA98" w:rsidP="1401EA98" w:rsidRDefault="1401EA98" w14:paraId="1E309B6C" w14:textId="215EA169">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401EA98" w:rsidP="1401EA98" w:rsidRDefault="1401EA98" w14:paraId="6C59AEBA" w14:textId="18BC5781">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401EA98" w:rsidP="1401EA98" w:rsidRDefault="1401EA98" w14:paraId="7F33CE65" w14:textId="74149062">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401EA98" w:rsidP="1401EA98" w:rsidRDefault="1401EA98" w14:paraId="525993B2" w14:textId="276D62AF">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401EA98" w:rsidP="1401EA98" w:rsidRDefault="1401EA98" w14:paraId="38DB4802" w14:textId="690459E4">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401EA98" w:rsidP="1401EA98" w:rsidRDefault="1401EA98" w14:paraId="156B05DD" w14:textId="4497477E">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401EA98" w:rsidP="1401EA98" w:rsidRDefault="1401EA98" w14:paraId="505101FB" w14:textId="474754F5">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401EA98" w:rsidP="1401EA98" w:rsidRDefault="1401EA98" w14:paraId="367B914E" w14:textId="7ABE9EED">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401EA98" w:rsidP="1401EA98" w:rsidRDefault="1401EA98" w14:paraId="3133DCF0" w14:textId="4BC0056E">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w:rsidR="1401EA98" w:rsidP="1401EA98" w:rsidRDefault="1401EA98" w14:paraId="57FD2BDE" w14:textId="30D5D9A1">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029D6691" wp14:paraId="6EB06AC8" wp14:textId="5D6D4F64">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9360"/>
      </w:tblGrid>
      <w:tr w:rsidR="49154B94" w:rsidTr="5E1D3175" w14:paraId="0EFF68FD">
        <w:trPr>
          <w:trHeight w:val="300"/>
        </w:trPr>
        <w:tc>
          <w:tcPr>
            <w:tcW w:w="9360" w:type="dxa"/>
            <w:tcMar>
              <w:left w:w="105" w:type="dxa"/>
              <w:right w:w="105" w:type="dxa"/>
            </w:tcMar>
            <w:vAlign w:val="top"/>
          </w:tcPr>
          <w:p w:rsidR="1A6E51C6" w:rsidP="5E1D3175" w:rsidRDefault="1A6E51C6" w14:paraId="3C1EFF85" w14:textId="06A54F06">
            <w:pPr>
              <w:pStyle w:val="Heading1"/>
              <w:rPr>
                <w:rFonts w:ascii="Times New Roman" w:hAnsi="Times New Roman" w:eastAsia="Times New Roman" w:cs="Times New Roman"/>
                <w:lang w:val="en-US"/>
              </w:rPr>
            </w:pPr>
            <w:bookmarkStart w:name="_Toc954810304" w:id="313083774"/>
            <w:r w:rsidR="69A36FFA">
              <w:rPr/>
              <w:t>3</w:t>
            </w:r>
            <w:r w:rsidR="67E55563">
              <w:rPr/>
              <w:t xml:space="preserve"> Security Framework and model research</w:t>
            </w:r>
            <w:bookmarkEnd w:id="313083774"/>
          </w:p>
        </w:tc>
      </w:tr>
    </w:tbl>
    <w:p xmlns:wp14="http://schemas.microsoft.com/office/word/2010/wordml" w:rsidP="4A081B33" wp14:paraId="347E5059" wp14:textId="0A8DC715">
      <w:pPr>
        <w:rPr>
          <w:rFonts w:ascii="Arial" w:hAnsi="Arial" w:eastAsia="Arial" w:cs="Arial"/>
          <w:b w:val="0"/>
          <w:bCs w:val="0"/>
          <w:i w:val="0"/>
          <w:iCs w:val="0"/>
          <w:caps w:val="0"/>
          <w:smallCaps w:val="0"/>
          <w:noProof w:val="0"/>
          <w:color w:val="000000" w:themeColor="text1" w:themeTint="FF" w:themeShade="FF"/>
          <w:sz w:val="40"/>
          <w:szCs w:val="40"/>
          <w:lang w:val="en-US"/>
        </w:rPr>
      </w:pPr>
    </w:p>
    <w:p w:rsidR="509A6980" w:rsidP="1D623032" w:rsidRDefault="509A6980" w14:paraId="4B03DFCD" w14:textId="264A2DB7">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E1D3175" w:rsidR="7943D8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Researched resources that have contributed to the design of </w:t>
      </w:r>
      <w:r w:rsidRPr="5E1D3175" w:rsidR="7943D8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my</w:t>
      </w:r>
      <w:r w:rsidRPr="5E1D3175" w:rsidR="7943D8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security framework:</w:t>
      </w: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9360"/>
      </w:tblGrid>
      <w:tr w:rsidR="5E1D3175" w:rsidTr="5E1D3175" w14:paraId="363B50FA">
        <w:trPr>
          <w:trHeight w:val="300"/>
        </w:trPr>
        <w:tc>
          <w:tcPr>
            <w:tcW w:w="9360" w:type="dxa"/>
            <w:tcMar>
              <w:left w:w="105" w:type="dxa"/>
              <w:right w:w="105" w:type="dxa"/>
            </w:tcMar>
            <w:vAlign w:val="top"/>
          </w:tcPr>
          <w:p w:rsidR="5E1D3175" w:rsidP="5E1D3175" w:rsidRDefault="5E1D3175" w14:paraId="3CC33905" w14:textId="4C85AB63">
            <w:pPr>
              <w:rPr>
                <w:rFonts w:ascii="Times New Roman" w:hAnsi="Times New Roman" w:eastAsia="Times New Roman" w:cs="Times New Roman"/>
                <w:b w:val="0"/>
                <w:bCs w:val="0"/>
                <w:i w:val="0"/>
                <w:iCs w:val="0"/>
                <w:caps w:val="0"/>
                <w:smallCaps w:val="0"/>
                <w:color w:val="000000" w:themeColor="text1" w:themeTint="FF" w:themeShade="FF"/>
                <w:sz w:val="24"/>
                <w:szCs w:val="24"/>
                <w:lang w:val="en-US"/>
              </w:rPr>
            </w:pPr>
            <w:r w:rsidRPr="5E1D3175" w:rsidR="5E1D3175">
              <w:rPr>
                <w:rFonts w:ascii="Times New Roman" w:hAnsi="Times New Roman" w:eastAsia="Times New Roman" w:cs="Times New Roman"/>
                <w:b w:val="1"/>
                <w:bCs w:val="1"/>
                <w:i w:val="0"/>
                <w:iCs w:val="0"/>
                <w:caps w:val="0"/>
                <w:smallCaps w:val="0"/>
                <w:color w:val="000000" w:themeColor="text1" w:themeTint="FF" w:themeShade="FF"/>
                <w:sz w:val="24"/>
                <w:szCs w:val="24"/>
                <w:lang w:val="en-US"/>
              </w:rPr>
              <w:t>Resource</w:t>
            </w:r>
          </w:p>
        </w:tc>
      </w:tr>
      <w:tr w:rsidR="5E1D3175" w:rsidTr="5E1D3175" w14:paraId="2BBF6AAF">
        <w:trPr>
          <w:trHeight w:val="300"/>
        </w:trPr>
        <w:tc>
          <w:tcPr>
            <w:tcW w:w="9360" w:type="dxa"/>
            <w:tcMar>
              <w:left w:w="105" w:type="dxa"/>
              <w:right w:w="105" w:type="dxa"/>
            </w:tcMar>
            <w:vAlign w:val="top"/>
          </w:tcPr>
          <w:p w:rsidR="5E1D3175" w:rsidP="5E1D3175" w:rsidRDefault="5E1D3175" w14:paraId="4E856B11" w14:textId="6F2A56CF">
            <w:pPr>
              <w:rPr>
                <w:rFonts w:ascii="Times New Roman" w:hAnsi="Times New Roman" w:eastAsia="Times New Roman" w:cs="Times New Roman"/>
                <w:b w:val="0"/>
                <w:bCs w:val="0"/>
                <w:i w:val="0"/>
                <w:iCs w:val="0"/>
                <w:caps w:val="0"/>
                <w:smallCaps w:val="0"/>
                <w:color w:val="000000" w:themeColor="text1" w:themeTint="FF" w:themeShade="FF"/>
                <w:sz w:val="24"/>
                <w:szCs w:val="24"/>
                <w:lang w:val="en-US"/>
              </w:rPr>
            </w:pPr>
            <w:r w:rsidRPr="5E1D3175" w:rsidR="5E1D3175">
              <w:rPr>
                <w:rFonts w:ascii="Times New Roman" w:hAnsi="Times New Roman" w:eastAsia="Times New Roman" w:cs="Times New Roman"/>
                <w:b w:val="0"/>
                <w:bCs w:val="0"/>
                <w:i w:val="0"/>
                <w:iCs w:val="0"/>
                <w:caps w:val="0"/>
                <w:smallCaps w:val="0"/>
                <w:color w:val="000000" w:themeColor="text1" w:themeTint="FF" w:themeShade="FF"/>
                <w:sz w:val="24"/>
                <w:szCs w:val="24"/>
                <w:lang w:val="en-US"/>
              </w:rPr>
              <w:t>NIST Cybersecurity Framework (CSF) 2.0</w:t>
            </w:r>
          </w:p>
        </w:tc>
      </w:tr>
      <w:tr w:rsidR="5E1D3175" w:rsidTr="5E1D3175" w14:paraId="3B7EE54E">
        <w:trPr>
          <w:trHeight w:val="300"/>
        </w:trPr>
        <w:tc>
          <w:tcPr>
            <w:tcW w:w="9360" w:type="dxa"/>
            <w:tcMar>
              <w:left w:w="105" w:type="dxa"/>
              <w:right w:w="105" w:type="dxa"/>
            </w:tcMar>
            <w:vAlign w:val="top"/>
          </w:tcPr>
          <w:p w:rsidR="5E1D3175" w:rsidP="5E1D3175" w:rsidRDefault="5E1D3175" w14:paraId="10F3D692" w14:textId="5B1789FC">
            <w:pPr>
              <w:rPr>
                <w:rFonts w:ascii="Times New Roman" w:hAnsi="Times New Roman" w:eastAsia="Times New Roman" w:cs="Times New Roman"/>
                <w:b w:val="0"/>
                <w:bCs w:val="0"/>
                <w:i w:val="0"/>
                <w:iCs w:val="0"/>
                <w:caps w:val="0"/>
                <w:smallCaps w:val="0"/>
                <w:color w:val="000000" w:themeColor="text1" w:themeTint="FF" w:themeShade="FF"/>
                <w:sz w:val="24"/>
                <w:szCs w:val="24"/>
                <w:lang w:val="en-US"/>
              </w:rPr>
            </w:pPr>
            <w:r w:rsidRPr="5E1D3175" w:rsidR="5E1D3175">
              <w:rPr>
                <w:rFonts w:ascii="Times New Roman" w:hAnsi="Times New Roman" w:eastAsia="Times New Roman" w:cs="Times New Roman"/>
                <w:b w:val="0"/>
                <w:bCs w:val="0"/>
                <w:i w:val="0"/>
                <w:iCs w:val="0"/>
                <w:caps w:val="0"/>
                <w:smallCaps w:val="0"/>
                <w:color w:val="000000" w:themeColor="text1" w:themeTint="FF" w:themeShade="FF"/>
                <w:sz w:val="24"/>
                <w:szCs w:val="24"/>
                <w:lang w:val="en-US"/>
              </w:rPr>
              <w:t>ISO 27001 / ISO 27002</w:t>
            </w:r>
          </w:p>
        </w:tc>
      </w:tr>
      <w:tr w:rsidR="5E1D3175" w:rsidTr="5E1D3175" w14:paraId="2F72F180">
        <w:trPr>
          <w:trHeight w:val="300"/>
        </w:trPr>
        <w:tc>
          <w:tcPr>
            <w:tcW w:w="9360" w:type="dxa"/>
            <w:tcMar>
              <w:left w:w="105" w:type="dxa"/>
              <w:right w:w="105" w:type="dxa"/>
            </w:tcMar>
            <w:vAlign w:val="top"/>
          </w:tcPr>
          <w:p w:rsidR="5E1D3175" w:rsidP="5E1D3175" w:rsidRDefault="5E1D3175" w14:paraId="384F2462" w14:textId="0000BC1A">
            <w:pPr>
              <w:rPr>
                <w:rFonts w:ascii="Times New Roman" w:hAnsi="Times New Roman" w:eastAsia="Times New Roman" w:cs="Times New Roman"/>
                <w:b w:val="0"/>
                <w:bCs w:val="0"/>
                <w:i w:val="0"/>
                <w:iCs w:val="0"/>
                <w:caps w:val="0"/>
                <w:smallCaps w:val="0"/>
                <w:color w:val="000000" w:themeColor="text1" w:themeTint="FF" w:themeShade="FF"/>
                <w:sz w:val="24"/>
                <w:szCs w:val="24"/>
                <w:lang w:val="en-US"/>
              </w:rPr>
            </w:pPr>
            <w:r w:rsidRPr="5E1D3175" w:rsidR="5E1D3175">
              <w:rPr>
                <w:rFonts w:ascii="Times New Roman" w:hAnsi="Times New Roman" w:eastAsia="Times New Roman" w:cs="Times New Roman"/>
                <w:b w:val="0"/>
                <w:bCs w:val="0"/>
                <w:i w:val="0"/>
                <w:iCs w:val="0"/>
                <w:caps w:val="0"/>
                <w:smallCaps w:val="0"/>
                <w:color w:val="000000" w:themeColor="text1" w:themeTint="FF" w:themeShade="FF"/>
                <w:sz w:val="24"/>
                <w:szCs w:val="24"/>
                <w:lang w:val="en-US"/>
              </w:rPr>
              <w:t>CIS Critical Security Controls</w:t>
            </w:r>
          </w:p>
        </w:tc>
      </w:tr>
      <w:tr w:rsidR="5E1D3175" w:rsidTr="5E1D3175" w14:paraId="659408E3">
        <w:trPr>
          <w:trHeight w:val="300"/>
        </w:trPr>
        <w:tc>
          <w:tcPr>
            <w:tcW w:w="9360" w:type="dxa"/>
            <w:tcMar>
              <w:left w:w="105" w:type="dxa"/>
              <w:right w:w="105" w:type="dxa"/>
            </w:tcMar>
            <w:vAlign w:val="top"/>
          </w:tcPr>
          <w:p w:rsidR="5E1D3175" w:rsidP="5E1D3175" w:rsidRDefault="5E1D3175" w14:paraId="0BEAAB20" w14:textId="0693F089">
            <w:pPr>
              <w:rPr>
                <w:rFonts w:ascii="Times New Roman" w:hAnsi="Times New Roman" w:eastAsia="Times New Roman" w:cs="Times New Roman"/>
                <w:b w:val="0"/>
                <w:bCs w:val="0"/>
                <w:i w:val="0"/>
                <w:iCs w:val="0"/>
                <w:caps w:val="0"/>
                <w:smallCaps w:val="0"/>
                <w:color w:val="000000" w:themeColor="text1" w:themeTint="FF" w:themeShade="FF"/>
                <w:sz w:val="24"/>
                <w:szCs w:val="24"/>
                <w:lang w:val="en-US"/>
              </w:rPr>
            </w:pPr>
            <w:r w:rsidRPr="5E1D3175" w:rsidR="5E1D3175">
              <w:rPr>
                <w:rFonts w:ascii="Times New Roman" w:hAnsi="Times New Roman" w:eastAsia="Times New Roman" w:cs="Times New Roman"/>
                <w:b w:val="0"/>
                <w:bCs w:val="0"/>
                <w:i w:val="0"/>
                <w:iCs w:val="0"/>
                <w:caps w:val="0"/>
                <w:smallCaps w:val="0"/>
                <w:color w:val="000000" w:themeColor="text1" w:themeTint="FF" w:themeShade="FF"/>
                <w:sz w:val="24"/>
                <w:szCs w:val="24"/>
                <w:lang w:val="en-US"/>
              </w:rPr>
              <w:t>Cybersecurity: Risk management framework and investment cost analysis</w:t>
            </w:r>
          </w:p>
        </w:tc>
      </w:tr>
      <w:tr w:rsidR="5E1D3175" w:rsidTr="5E1D3175" w14:paraId="6397A053">
        <w:trPr>
          <w:trHeight w:val="300"/>
        </w:trPr>
        <w:tc>
          <w:tcPr>
            <w:tcW w:w="9360" w:type="dxa"/>
            <w:tcMar>
              <w:left w:w="105" w:type="dxa"/>
              <w:right w:w="105" w:type="dxa"/>
            </w:tcMar>
            <w:vAlign w:val="top"/>
          </w:tcPr>
          <w:p w:rsidR="5E1D3175" w:rsidP="5E1D3175" w:rsidRDefault="5E1D3175" w14:paraId="1B5ADB59" w14:textId="5611B2CF">
            <w:pPr>
              <w:rPr>
                <w:rFonts w:ascii="Times New Roman" w:hAnsi="Times New Roman" w:eastAsia="Times New Roman" w:cs="Times New Roman"/>
                <w:b w:val="0"/>
                <w:bCs w:val="0"/>
                <w:i w:val="0"/>
                <w:iCs w:val="0"/>
                <w:caps w:val="0"/>
                <w:smallCaps w:val="0"/>
                <w:color w:val="000000" w:themeColor="text1" w:themeTint="FF" w:themeShade="FF"/>
                <w:sz w:val="24"/>
                <w:szCs w:val="24"/>
                <w:lang w:val="en-US"/>
              </w:rPr>
            </w:pPr>
            <w:r w:rsidRPr="5E1D3175" w:rsidR="5E1D3175">
              <w:rPr>
                <w:rFonts w:ascii="Times New Roman" w:hAnsi="Times New Roman" w:eastAsia="Times New Roman" w:cs="Times New Roman"/>
                <w:b w:val="0"/>
                <w:bCs w:val="0"/>
                <w:i w:val="0"/>
                <w:iCs w:val="0"/>
                <w:caps w:val="0"/>
                <w:smallCaps w:val="0"/>
                <w:color w:val="000000" w:themeColor="text1" w:themeTint="FF" w:themeShade="FF"/>
                <w:sz w:val="24"/>
                <w:szCs w:val="24"/>
                <w:lang w:val="en-US"/>
              </w:rPr>
              <w:t>NCSC Cyber Assessment Framework</w:t>
            </w:r>
          </w:p>
        </w:tc>
      </w:tr>
      <w:tr w:rsidR="5E1D3175" w:rsidTr="5E1D3175" w14:paraId="77663FE2">
        <w:trPr>
          <w:trHeight w:val="300"/>
        </w:trPr>
        <w:tc>
          <w:tcPr>
            <w:tcW w:w="9360" w:type="dxa"/>
            <w:tcMar>
              <w:left w:w="105" w:type="dxa"/>
              <w:right w:w="105" w:type="dxa"/>
            </w:tcMar>
            <w:vAlign w:val="top"/>
          </w:tcPr>
          <w:p w:rsidR="5E1D3175" w:rsidP="5E1D3175" w:rsidRDefault="5E1D3175" w14:paraId="4BAE7874" w14:textId="42187620">
            <w:pPr>
              <w:rPr>
                <w:rFonts w:ascii="Times New Roman" w:hAnsi="Times New Roman" w:eastAsia="Times New Roman" w:cs="Times New Roman"/>
                <w:b w:val="0"/>
                <w:bCs w:val="0"/>
                <w:i w:val="0"/>
                <w:iCs w:val="0"/>
                <w:caps w:val="0"/>
                <w:smallCaps w:val="0"/>
                <w:color w:val="000000" w:themeColor="text1" w:themeTint="FF" w:themeShade="FF"/>
                <w:sz w:val="24"/>
                <w:szCs w:val="24"/>
                <w:lang w:val="en-US"/>
              </w:rPr>
            </w:pPr>
            <w:r w:rsidRPr="5E1D3175" w:rsidR="5E1D3175">
              <w:rPr>
                <w:rFonts w:ascii="Times New Roman" w:hAnsi="Times New Roman" w:eastAsia="Times New Roman" w:cs="Times New Roman"/>
                <w:b w:val="0"/>
                <w:bCs w:val="0"/>
                <w:i w:val="0"/>
                <w:iCs w:val="0"/>
                <w:caps w:val="0"/>
                <w:smallCaps w:val="0"/>
                <w:color w:val="000000" w:themeColor="text1" w:themeTint="FF" w:themeShade="FF"/>
                <w:sz w:val="24"/>
                <w:szCs w:val="24"/>
                <w:lang w:val="en-US"/>
              </w:rPr>
              <w:t>COBIT 5</w:t>
            </w:r>
          </w:p>
        </w:tc>
      </w:tr>
    </w:tbl>
    <w:p w:rsidR="1401EA98" w:rsidP="5E1D3175" w:rsidRDefault="1401EA98" w14:paraId="01124ED8" w14:textId="773CB566">
      <w:pPr>
        <w:pStyle w:val="Normal"/>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pPr>
      <w:r w:rsidRPr="5E1D3175" w:rsidR="1E978DC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Table 1</w:t>
      </w:r>
      <w:r w:rsidRPr="5E1D3175" w:rsidR="7E379BE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r w:rsidRPr="5E1D3175" w:rsidR="1E978DC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Researched </w:t>
      </w:r>
      <w:r w:rsidRPr="5E1D3175" w:rsidR="1D9B74D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Resources</w:t>
      </w:r>
    </w:p>
    <w:p w:rsidR="48FB28BC" w:rsidP="5E1D3175" w:rsidRDefault="48FB28BC" w14:paraId="2A74DC8E" w14:textId="0BC25AC5">
      <w:pPr>
        <w:pStyle w:val="Normal"/>
        <w:rPr>
          <w:rFonts w:ascii="Arial" w:hAnsi="Arial" w:eastAsia="Arial" w:cs="Arial"/>
          <w:b w:val="0"/>
          <w:bCs w:val="0"/>
          <w:i w:val="0"/>
          <w:iCs w:val="0"/>
          <w:caps w:val="0"/>
          <w:smallCaps w:val="0"/>
          <w:noProof w:val="0"/>
          <w:color w:val="000000" w:themeColor="text1" w:themeTint="FF" w:themeShade="FF"/>
          <w:sz w:val="40"/>
          <w:szCs w:val="40"/>
          <w:lang w:val="en-US"/>
        </w:rPr>
      </w:pPr>
      <w:r w:rsidRPr="5E1D3175" w:rsidR="0A9B09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 </w:t>
      </w:r>
      <w:r w:rsidRPr="5E1D3175" w:rsidR="19223E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researched </w:t>
      </w:r>
      <w:r w:rsidRPr="5E1D3175" w:rsidR="08EBF3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overall</w:t>
      </w:r>
      <w:r w:rsidRPr="5E1D3175" w:rsidR="0FE9BE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security</w:t>
      </w:r>
      <w:r w:rsidRPr="5E1D3175" w:rsidR="08EBF3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structure</w:t>
      </w:r>
      <w:r w:rsidRPr="5E1D3175" w:rsidR="42B6D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5E1D3175" w:rsidR="08EBF3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E1D3175" w:rsidR="5E6AC62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including</w:t>
      </w:r>
      <w:r w:rsidRPr="5E1D3175" w:rsidR="08EBF3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major process </w:t>
      </w:r>
      <w:r w:rsidRPr="5E1D3175" w:rsidR="39A30A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steps from ISO/IEC 27001:2013 [</w:t>
      </w:r>
      <w:r w:rsidRPr="5E1D3175" w:rsidR="64432C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w:t>
      </w:r>
      <w:r w:rsidRPr="5E1D3175" w:rsidR="39A30A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5E1D3175" w:rsidR="39A30A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the</w:t>
      </w:r>
      <w:r w:rsidRPr="5E1D3175" w:rsidR="0F7A5E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Core Function and Category</w:t>
      </w:r>
      <w:r w:rsidRPr="5E1D3175" w:rsidR="3DFE8A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w:t>
      </w:r>
      <w:r w:rsidRPr="5E1D3175" w:rsidR="0F7A5E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ames</w:t>
      </w:r>
      <w:r w:rsidRPr="5E1D3175" w:rsidR="33E7236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from NIST’s CSF 2.0 </w:t>
      </w:r>
      <w:r w:rsidRPr="5E1D3175" w:rsidR="33E7236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5E1D3175" w:rsidR="6A7E8B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w:t>
      </w:r>
      <w:r w:rsidRPr="5E1D3175" w:rsidR="33E7236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5E1D3175" w:rsidR="33E7236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48FB28BC" w:rsidP="5E1D3175" w:rsidRDefault="48FB28BC" w14:paraId="734E66F7" w14:textId="39161A05">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E1D3175" w:rsidR="0D04DF7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NG’s current situation</w:t>
      </w:r>
      <w:r w:rsidRPr="5E1D3175" w:rsidR="590413C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E1D3175" w:rsidR="0D04DF7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sounds volatile</w:t>
      </w:r>
      <w:r w:rsidRPr="5E1D3175" w:rsidR="64933D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so</w:t>
      </w:r>
      <w:r w:rsidRPr="5E1D3175" w:rsidR="513CB1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using</w:t>
      </w:r>
      <w:r w:rsidRPr="5E1D3175" w:rsidR="0D04DF7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E1D3175" w:rsidR="7A3456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NIST </w:t>
      </w:r>
      <w:r w:rsidRPr="5E1D3175" w:rsidR="22E16A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w:t>
      </w:r>
      <w:r w:rsidRPr="5E1D3175" w:rsidR="7A3456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ore </w:t>
      </w:r>
      <w:r w:rsidRPr="5E1D3175" w:rsidR="0F6A28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w:t>
      </w:r>
      <w:r w:rsidRPr="5E1D3175" w:rsidR="7A3456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unction</w:t>
      </w:r>
      <w:r w:rsidRPr="5E1D3175" w:rsidR="616450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5E1D3175" w:rsidR="7A3456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w:t>
      </w:r>
      <w:r w:rsidRPr="5E1D3175" w:rsidR="6C0B9D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w:t>
      </w:r>
      <w:r w:rsidRPr="5E1D3175" w:rsidR="7A3456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ategory </w:t>
      </w:r>
      <w:r w:rsidRPr="5E1D3175" w:rsidR="387544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w:t>
      </w:r>
      <w:r w:rsidRPr="5E1D3175" w:rsidR="7A3456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ames</w:t>
      </w:r>
      <w:r w:rsidRPr="5E1D3175" w:rsidR="4C5FFD4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divide the security program into six functional areas </w:t>
      </w:r>
      <w:r w:rsidRPr="5E1D3175" w:rsidR="76CD7C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further </w:t>
      </w:r>
      <w:r w:rsidRPr="5E1D3175" w:rsidR="4476A31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divided</w:t>
      </w:r>
      <w:r w:rsidRPr="5E1D3175" w:rsidR="76CD7C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into </w:t>
      </w:r>
      <w:r w:rsidRPr="5E1D3175" w:rsidR="08C0ED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categories</w:t>
      </w:r>
      <w:r w:rsidRPr="5E1D3175" w:rsidR="76CD7C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E1D3175" w:rsidR="0A3CCD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could </w:t>
      </w:r>
      <w:r w:rsidRPr="5E1D3175" w:rsidR="2FE6C5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make the work more </w:t>
      </w:r>
      <w:r w:rsidRPr="5E1D3175" w:rsidR="2FE6C5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manageable</w:t>
      </w:r>
      <w:r w:rsidRPr="5E1D3175" w:rsidR="2FE6C5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E1D3175" w:rsidR="5D379D7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than the </w:t>
      </w:r>
      <w:r w:rsidRPr="5E1D3175" w:rsidR="5D379D7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major process steps from ISO/IEC 27001:2013 which</w:t>
      </w:r>
      <w:r w:rsidRPr="5E1D3175" w:rsidR="6E334C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seem</w:t>
      </w:r>
      <w:r w:rsidRPr="5E1D3175" w:rsidR="64B8CF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5E1D3175" w:rsidR="6E334C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w:t>
      </w:r>
      <w:r w:rsidRPr="5E1D3175" w:rsidR="417A090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longer and</w:t>
      </w:r>
      <w:r w:rsidRPr="5E1D3175" w:rsidR="6E334C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more complicated model</w:t>
      </w:r>
      <w:r w:rsidRPr="5E1D3175" w:rsidR="76CD7C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E1D3175" w:rsidR="477AD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3941C527" w:rsidP="1D623032" w:rsidRDefault="3941C527" w14:paraId="02C3540D" w14:textId="4FC51A77">
      <w:pPr>
        <w:pStyle w:val="Normal"/>
      </w:pPr>
      <w:r w:rsidR="3941C527">
        <w:drawing>
          <wp:inline wp14:editId="476B974C" wp14:anchorId="25AB8E7D">
            <wp:extent cx="3381847" cy="2676898"/>
            <wp:effectExtent l="0" t="0" r="0" b="0"/>
            <wp:docPr id="224124238" name="" title=""/>
            <wp:cNvGraphicFramePr>
              <a:graphicFrameLocks noChangeAspect="1"/>
            </wp:cNvGraphicFramePr>
            <a:graphic>
              <a:graphicData uri="http://schemas.openxmlformats.org/drawingml/2006/picture">
                <pic:pic>
                  <pic:nvPicPr>
                    <pic:cNvPr id="0" name=""/>
                    <pic:cNvPicPr/>
                  </pic:nvPicPr>
                  <pic:blipFill>
                    <a:blip r:embed="R1f937b7190084960">
                      <a:extLst>
                        <a:ext xmlns:a="http://schemas.openxmlformats.org/drawingml/2006/main" uri="{28A0092B-C50C-407E-A947-70E740481C1C}">
                          <a14:useLocalDpi val="0"/>
                        </a:ext>
                      </a:extLst>
                    </a:blip>
                    <a:stretch>
                      <a:fillRect/>
                    </a:stretch>
                  </pic:blipFill>
                  <pic:spPr>
                    <a:xfrm>
                      <a:off x="0" y="0"/>
                      <a:ext cx="3381847" cy="2676898"/>
                    </a:xfrm>
                    <a:prstGeom prst="rect">
                      <a:avLst/>
                    </a:prstGeom>
                  </pic:spPr>
                </pic:pic>
              </a:graphicData>
            </a:graphic>
          </wp:inline>
        </w:drawing>
      </w:r>
    </w:p>
    <w:p w:rsidR="3941C527" w:rsidP="5E1D3175" w:rsidRDefault="3941C527" w14:paraId="05B77851" w14:textId="1A31EFC5">
      <w:pPr>
        <w:pStyle w:val="Normal"/>
        <w:rPr>
          <w:rFonts w:ascii="Times New Roman" w:hAnsi="Times New Roman" w:eastAsia="Times New Roman" w:cs="Times New Roman"/>
          <w:i w:val="1"/>
          <w:iCs w:val="1"/>
        </w:rPr>
      </w:pPr>
      <w:r w:rsidRPr="5E1D3175" w:rsidR="4E6CE6BB">
        <w:rPr>
          <w:rFonts w:ascii="Times New Roman" w:hAnsi="Times New Roman" w:eastAsia="Times New Roman" w:cs="Times New Roman"/>
          <w:i w:val="1"/>
          <w:iCs w:val="1"/>
        </w:rPr>
        <w:t>Fig</w:t>
      </w:r>
      <w:r w:rsidRPr="5E1D3175" w:rsidR="27C62B5E">
        <w:rPr>
          <w:rFonts w:ascii="Times New Roman" w:hAnsi="Times New Roman" w:eastAsia="Times New Roman" w:cs="Times New Roman"/>
          <w:i w:val="1"/>
          <w:iCs w:val="1"/>
        </w:rPr>
        <w:t xml:space="preserve"> </w:t>
      </w:r>
      <w:r w:rsidRPr="5E1D3175" w:rsidR="4E6CE6BB">
        <w:rPr>
          <w:rFonts w:ascii="Times New Roman" w:hAnsi="Times New Roman" w:eastAsia="Times New Roman" w:cs="Times New Roman"/>
          <w:i w:val="1"/>
          <w:iCs w:val="1"/>
        </w:rPr>
        <w:t>1</w:t>
      </w:r>
      <w:r w:rsidRPr="5E1D3175" w:rsidR="30B1A971">
        <w:rPr>
          <w:rFonts w:ascii="Times New Roman" w:hAnsi="Times New Roman" w:eastAsia="Times New Roman" w:cs="Times New Roman"/>
          <w:i w:val="1"/>
          <w:iCs w:val="1"/>
        </w:rPr>
        <w:t>.</w:t>
      </w:r>
      <w:r w:rsidRPr="5E1D3175" w:rsidR="4E6CE6BB">
        <w:rPr>
          <w:rFonts w:ascii="Times New Roman" w:hAnsi="Times New Roman" w:eastAsia="Times New Roman" w:cs="Times New Roman"/>
          <w:i w:val="1"/>
          <w:iCs w:val="1"/>
        </w:rPr>
        <w:t xml:space="preserve"> CSF Functions</w:t>
      </w:r>
    </w:p>
    <w:p w:rsidR="1D623032" w:rsidP="1D623032" w:rsidRDefault="1D623032" w14:paraId="68F66BEF" w14:textId="4EE3D0BD">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8FB28BC" w:rsidP="5E1D3175" w:rsidRDefault="48FB28BC" w14:paraId="53AD147E" w14:textId="4C81AB6D">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E1D3175" w:rsidR="794F8FA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However,</w:t>
      </w:r>
      <w:r w:rsidRPr="5E1D3175" w:rsidR="30286F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security is in </w:t>
      </w:r>
      <w:r w:rsidRPr="5E1D3175" w:rsidR="2C32EB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disarray</w:t>
      </w:r>
      <w:r w:rsidRPr="5E1D3175" w:rsidR="30286F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at</w:t>
      </w:r>
      <w:r w:rsidRPr="5E1D3175" w:rsidR="1810AD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NG</w:t>
      </w:r>
      <w:r w:rsidRPr="5E1D3175" w:rsidR="30286F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E1D3175" w:rsidR="02F937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and</w:t>
      </w:r>
      <w:r w:rsidRPr="5E1D3175" w:rsidR="089D0C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E1D3175" w:rsidR="02F937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Furnell et al note the</w:t>
      </w:r>
      <w:r w:rsidRPr="5E1D3175" w:rsidR="466F842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 are challenges</w:t>
      </w:r>
      <w:r w:rsidRPr="5E1D3175" w:rsidR="02F937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E1D3175" w:rsidR="78D2E9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finding</w:t>
      </w:r>
      <w:r w:rsidRPr="5E1D3175" w:rsidR="6E39400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suitably skilled cybersecurity professionals</w:t>
      </w:r>
      <w:r w:rsidRPr="5E1D3175" w:rsidR="7F55E5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[4]</w:t>
      </w:r>
      <w:r w:rsidRPr="5E1D3175" w:rsidR="0F204C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E1D3175" w:rsidR="0CA540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w:t>
      </w:r>
      <w:r w:rsidRPr="5E1D3175" w:rsidR="30286F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he</w:t>
      </w:r>
      <w:r w:rsidRPr="5E1D3175" w:rsidR="1A08993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first </w:t>
      </w:r>
      <w:r w:rsidRPr="5E1D3175" w:rsidR="30286F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two</w:t>
      </w:r>
      <w:r w:rsidRPr="5E1D3175" w:rsidR="30286F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stages of the ISO/IEC 27001:2013</w:t>
      </w:r>
      <w:r w:rsidRPr="5E1D3175" w:rsidR="572AD4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major process steps: Obtaining management support and Establishing the Project which entails project planning,</w:t>
      </w:r>
      <w:r w:rsidRPr="5E1D3175" w:rsidR="531524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E1D3175" w:rsidR="572AD4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budget </w:t>
      </w:r>
      <w:r w:rsidRPr="5E1D3175" w:rsidR="7B7249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and </w:t>
      </w:r>
      <w:r w:rsidRPr="5E1D3175" w:rsidR="3FA580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 human resource</w:t>
      </w:r>
      <w:r w:rsidRPr="5E1D3175" w:rsidR="7B7249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plan</w:t>
      </w:r>
      <w:r w:rsidRPr="5E1D3175" w:rsidR="6153A2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do</w:t>
      </w:r>
      <w:r w:rsidRPr="5E1D3175" w:rsidR="37A20C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E1D3175" w:rsidR="648D9B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w:t>
      </w:r>
      <w:r w:rsidRPr="5E1D3175" w:rsidR="03CDBB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eem</w:t>
      </w:r>
      <w:r w:rsidRPr="5E1D3175" w:rsidR="648D9B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relevant to NG</w:t>
      </w:r>
      <w:r w:rsidRPr="5E1D3175" w:rsidR="1064E2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48FB28BC" w:rsidP="5E1D3175" w:rsidRDefault="48FB28BC" w14:paraId="7C47074E" w14:textId="7FCC49DB">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E1D3175" w:rsidR="59644E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Additionally, t</w:t>
      </w:r>
      <w:r w:rsidRPr="5E1D3175" w:rsidR="11F4CA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he ISO/IEC model involve</w:t>
      </w:r>
      <w:r w:rsidRPr="5E1D3175" w:rsidR="1D4505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w:t>
      </w:r>
      <w:r w:rsidRPr="5E1D3175" w:rsidR="11F4CA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E1D3175" w:rsidR="1D4505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E1D3175" w:rsidR="11F4CA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communication with interested parties and records of communication</w:t>
      </w:r>
      <w:r w:rsidRPr="5E1D3175" w:rsidR="412921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E1D3175" w:rsidR="11F4CA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w:t>
      </w:r>
      <w:r w:rsidRPr="5E1D3175" w:rsidR="5DC5D9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E1D3175" w:rsidR="11F4CA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Monitoring and m</w:t>
      </w:r>
      <w:r w:rsidRPr="5E1D3175" w:rsidR="55C213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easurement and records of the results</w:t>
      </w:r>
      <w:r w:rsidRPr="5E1D3175" w:rsidR="6CBC4BD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E1D3175" w:rsidR="55C213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E1D3175" w:rsidR="11F4CA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at</w:t>
      </w:r>
      <w:r w:rsidRPr="5E1D3175" w:rsidR="11F4CA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each </w:t>
      </w:r>
      <w:r w:rsidRPr="5E1D3175" w:rsidR="3B855E2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of its stages and </w:t>
      </w:r>
      <w:r w:rsidRPr="5E1D3175" w:rsidR="2F35EB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this </w:t>
      </w:r>
      <w:r w:rsidRPr="5E1D3175" w:rsidR="41A018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could keep a project on track.</w:t>
      </w:r>
      <w:r w:rsidRPr="5E1D3175" w:rsidR="2F35EB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48FB28BC" w:rsidP="5E1D3175" w:rsidRDefault="48FB28BC" w14:paraId="3140FDD3" w14:textId="0749AC4D">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r w:rsidRPr="5E1D3175" w:rsidR="06608E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w:t>
      </w:r>
      <w:r w:rsidRPr="5E1D3175" w:rsidR="06608E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CIS</w:t>
      </w:r>
      <w:r w:rsidRPr="5E1D3175" w:rsidR="7F23A6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Critical Security Controls</w:t>
      </w:r>
      <w:r w:rsidRPr="5E1D3175" w:rsidR="259942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[5]</w:t>
      </w:r>
      <w:r w:rsidRPr="5E1D3175" w:rsidR="5081EA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E1D3175" w:rsidR="0619B8C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offer </w:t>
      </w:r>
      <w:r w:rsidRPr="5E1D3175" w:rsidR="7DC745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issue specific</w:t>
      </w:r>
      <w:r w:rsidRPr="5E1D3175" w:rsidR="734EC6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guidance</w:t>
      </w:r>
      <w:r w:rsidRPr="5E1D3175" w:rsidR="228850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E1D3175" w:rsidR="4FE548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w:t>
      </w:r>
      <w:r w:rsidRPr="5E1D3175" w:rsidR="692B19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hey are</w:t>
      </w:r>
      <w:r w:rsidRPr="5E1D3175" w:rsidR="0E7614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usefully</w:t>
      </w:r>
      <w:r w:rsidRPr="5E1D3175" w:rsidR="4D0B40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aligned with the NIST CSF </w:t>
      </w:r>
      <w:r w:rsidRPr="5E1D3175" w:rsidR="7741EAD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2.0,</w:t>
      </w:r>
      <w:r w:rsidRPr="5E1D3175" w:rsidR="4D0B40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E1D3175" w:rsidR="4E3D5D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and</w:t>
      </w:r>
      <w:r w:rsidRPr="5E1D3175" w:rsidR="176F727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the Asset Classes diagram </w:t>
      </w:r>
      <w:r w:rsidRPr="5E1D3175" w:rsidR="371AE21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could really </w:t>
      </w:r>
      <w:r w:rsidRPr="5E1D3175" w:rsidR="371AE21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a</w:t>
      </w:r>
      <w:r w:rsidRPr="5E1D3175" w:rsidR="371AE21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ssist</w:t>
      </w:r>
      <w:r w:rsidRPr="5E1D3175" w:rsidR="371AE21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t>
      </w:r>
      <w:r w:rsidRPr="5E1D3175" w:rsidR="371AE21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the asset inventory process. </w:t>
      </w:r>
    </w:p>
    <w:p w:rsidR="48FB28BC" w:rsidP="5E1D3175" w:rsidRDefault="48FB28BC" w14:paraId="22C946DB" w14:textId="7E594FF4">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r w:rsidR="176F7273">
        <w:drawing>
          <wp:inline wp14:editId="4DA12C60" wp14:anchorId="6ABE8C4E">
            <wp:extent cx="5943600" cy="4048125"/>
            <wp:effectExtent l="0" t="0" r="0" b="0"/>
            <wp:docPr id="1617247382" name="" title=""/>
            <wp:cNvGraphicFramePr>
              <a:graphicFrameLocks noChangeAspect="1"/>
            </wp:cNvGraphicFramePr>
            <a:graphic>
              <a:graphicData uri="http://schemas.openxmlformats.org/drawingml/2006/picture">
                <pic:pic>
                  <pic:nvPicPr>
                    <pic:cNvPr id="0" name=""/>
                    <pic:cNvPicPr/>
                  </pic:nvPicPr>
                  <pic:blipFill>
                    <a:blip r:embed="R9d93acafe1244d7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43600" cy="4048125"/>
                    </a:xfrm>
                    <a:prstGeom prst="rect">
                      <a:avLst/>
                    </a:prstGeom>
                  </pic:spPr>
                </pic:pic>
              </a:graphicData>
            </a:graphic>
          </wp:inline>
        </w:drawing>
      </w:r>
      <w:r w:rsidRPr="5E1D3175" w:rsidR="734AE7F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t>
      </w:r>
      <w:r w:rsidRPr="5E1D3175" w:rsidR="65FC010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t>
      </w:r>
      <w:r w:rsidRPr="5E1D3175" w:rsidR="4B4328B2">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US"/>
        </w:rPr>
        <w:t>Fig 2</w:t>
      </w:r>
      <w:r w:rsidRPr="5E1D3175" w:rsidR="29B9582F">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US"/>
        </w:rPr>
        <w:t>.</w:t>
      </w:r>
      <w:r w:rsidRPr="5E1D3175" w:rsidR="4B4328B2">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US"/>
        </w:rPr>
        <w:t xml:space="preserve"> Asset Classes</w:t>
      </w:r>
      <w:r w:rsidRPr="5E1D3175" w:rsidR="246B9317">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US"/>
        </w:rPr>
        <w:t xml:space="preserve"> from the CIS controls</w:t>
      </w:r>
    </w:p>
    <w:p w:rsidR="48FB28BC" w:rsidP="1D623032" w:rsidRDefault="48FB28BC" w14:paraId="783F28A0" w14:textId="308C010B">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48FB28BC" w:rsidP="1D623032" w:rsidRDefault="48FB28BC" w14:paraId="5AA0F73B" w14:textId="1A8E2A72">
      <w:pPr>
        <w:pStyle w:val="Normal"/>
        <w:rPr>
          <w:rFonts w:ascii="Times New Roman" w:hAnsi="Times New Roman" w:eastAsia="Times New Roman" w:cs="Times New Roman"/>
          <w:noProof w:val="0"/>
          <w:sz w:val="24"/>
          <w:szCs w:val="24"/>
          <w:lang w:val="en-US"/>
        </w:rPr>
      </w:pPr>
      <w:r w:rsidRPr="5E1D3175" w:rsidR="186D0C89">
        <w:rPr>
          <w:rFonts w:ascii="Times New Roman" w:hAnsi="Times New Roman" w:eastAsia="Times New Roman" w:cs="Times New Roman"/>
          <w:noProof w:val="0"/>
          <w:sz w:val="24"/>
          <w:szCs w:val="24"/>
          <w:lang w:val="en-US"/>
        </w:rPr>
        <w:t xml:space="preserve">While researching </w:t>
      </w:r>
      <w:r w:rsidRPr="5E1D3175" w:rsidR="394D17B3">
        <w:rPr>
          <w:rFonts w:ascii="Times New Roman" w:hAnsi="Times New Roman" w:eastAsia="Times New Roman" w:cs="Times New Roman"/>
          <w:noProof w:val="0"/>
          <w:sz w:val="24"/>
          <w:szCs w:val="24"/>
          <w:lang w:val="en-US"/>
        </w:rPr>
        <w:t>COBIT 5</w:t>
      </w:r>
      <w:r w:rsidRPr="5E1D3175" w:rsidR="0F9D7AC8">
        <w:rPr>
          <w:rFonts w:ascii="Times New Roman" w:hAnsi="Times New Roman" w:eastAsia="Times New Roman" w:cs="Times New Roman"/>
          <w:noProof w:val="0"/>
          <w:sz w:val="24"/>
          <w:szCs w:val="24"/>
          <w:lang w:val="en-US"/>
        </w:rPr>
        <w:t xml:space="preserve"> [</w:t>
      </w:r>
      <w:r w:rsidRPr="5E1D3175" w:rsidR="46707EA5">
        <w:rPr>
          <w:rFonts w:ascii="Times New Roman" w:hAnsi="Times New Roman" w:eastAsia="Times New Roman" w:cs="Times New Roman"/>
          <w:noProof w:val="0"/>
          <w:sz w:val="24"/>
          <w:szCs w:val="24"/>
          <w:lang w:val="en-US"/>
        </w:rPr>
        <w:t>6</w:t>
      </w:r>
      <w:r w:rsidRPr="5E1D3175" w:rsidR="0F9D7AC8">
        <w:rPr>
          <w:rFonts w:ascii="Times New Roman" w:hAnsi="Times New Roman" w:eastAsia="Times New Roman" w:cs="Times New Roman"/>
          <w:noProof w:val="0"/>
          <w:sz w:val="24"/>
          <w:szCs w:val="24"/>
          <w:lang w:val="en-US"/>
        </w:rPr>
        <w:t>]</w:t>
      </w:r>
      <w:r w:rsidRPr="5E1D3175" w:rsidR="540280DB">
        <w:rPr>
          <w:rFonts w:ascii="Times New Roman" w:hAnsi="Times New Roman" w:eastAsia="Times New Roman" w:cs="Times New Roman"/>
          <w:noProof w:val="0"/>
          <w:sz w:val="24"/>
          <w:szCs w:val="24"/>
          <w:lang w:val="en-US"/>
        </w:rPr>
        <w:t xml:space="preserve"> </w:t>
      </w:r>
      <w:r w:rsidRPr="5E1D3175" w:rsidR="62464948">
        <w:rPr>
          <w:rFonts w:ascii="Times New Roman" w:hAnsi="Times New Roman" w:eastAsia="Times New Roman" w:cs="Times New Roman"/>
          <w:noProof w:val="0"/>
          <w:sz w:val="24"/>
          <w:szCs w:val="24"/>
          <w:lang w:val="en-US"/>
        </w:rPr>
        <w:t>the five principles</w:t>
      </w:r>
      <w:r w:rsidRPr="5E1D3175" w:rsidR="638BCDD0">
        <w:rPr>
          <w:rFonts w:ascii="Times New Roman" w:hAnsi="Times New Roman" w:eastAsia="Times New Roman" w:cs="Times New Roman"/>
          <w:noProof w:val="0"/>
          <w:sz w:val="24"/>
          <w:szCs w:val="24"/>
          <w:lang w:val="en-US"/>
        </w:rPr>
        <w:t xml:space="preserve"> stood out as good </w:t>
      </w:r>
      <w:r w:rsidRPr="5E1D3175" w:rsidR="638BCDD0">
        <w:rPr>
          <w:rFonts w:ascii="Times New Roman" w:hAnsi="Times New Roman" w:eastAsia="Times New Roman" w:cs="Times New Roman"/>
          <w:noProof w:val="0"/>
          <w:sz w:val="24"/>
          <w:szCs w:val="24"/>
          <w:lang w:val="en-US"/>
        </w:rPr>
        <w:t>objectives</w:t>
      </w:r>
      <w:r w:rsidRPr="5E1D3175" w:rsidR="638BCDD0">
        <w:rPr>
          <w:rFonts w:ascii="Times New Roman" w:hAnsi="Times New Roman" w:eastAsia="Times New Roman" w:cs="Times New Roman"/>
          <w:noProof w:val="0"/>
          <w:sz w:val="24"/>
          <w:szCs w:val="24"/>
          <w:lang w:val="en-US"/>
        </w:rPr>
        <w:t xml:space="preserve"> </w:t>
      </w:r>
      <w:r w:rsidRPr="5E1D3175" w:rsidR="5A5B8521">
        <w:rPr>
          <w:rFonts w:ascii="Times New Roman" w:hAnsi="Times New Roman" w:eastAsia="Times New Roman" w:cs="Times New Roman"/>
          <w:noProof w:val="0"/>
          <w:sz w:val="24"/>
          <w:szCs w:val="24"/>
          <w:lang w:val="en-US"/>
        </w:rPr>
        <w:t>to include</w:t>
      </w:r>
      <w:r w:rsidRPr="5E1D3175" w:rsidR="638BCDD0">
        <w:rPr>
          <w:rFonts w:ascii="Times New Roman" w:hAnsi="Times New Roman" w:eastAsia="Times New Roman" w:cs="Times New Roman"/>
          <w:noProof w:val="0"/>
          <w:sz w:val="24"/>
          <w:szCs w:val="24"/>
          <w:lang w:val="en-US"/>
        </w:rPr>
        <w:t>:</w:t>
      </w:r>
    </w:p>
    <w:p w:rsidR="1D623032" w:rsidP="1D623032" w:rsidRDefault="1D623032" w14:paraId="6A4CE186" w14:textId="116F6533">
      <w:pPr>
        <w:pStyle w:val="Normal"/>
        <w:rPr>
          <w:rFonts w:ascii="Times New Roman" w:hAnsi="Times New Roman" w:eastAsia="Times New Roman" w:cs="Times New Roman"/>
          <w:noProof w:val="0"/>
          <w:sz w:val="24"/>
          <w:szCs w:val="24"/>
          <w:lang w:val="en-US"/>
        </w:rPr>
      </w:pPr>
    </w:p>
    <w:p w:rsidR="3F77CDAE" w:rsidP="1D623032" w:rsidRDefault="3F77CDAE" w14:paraId="38AABF75" w14:textId="6373AAFD">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3F77CDAE">
        <w:drawing>
          <wp:inline wp14:editId="3E9EFF28" wp14:anchorId="498351F4">
            <wp:extent cx="4385966" cy="4076698"/>
            <wp:effectExtent l="0" t="0" r="0" b="0"/>
            <wp:docPr id="2114767710" name="" title=""/>
            <wp:cNvGraphicFramePr>
              <a:graphicFrameLocks noChangeAspect="1"/>
            </wp:cNvGraphicFramePr>
            <a:graphic>
              <a:graphicData uri="http://schemas.openxmlformats.org/drawingml/2006/picture">
                <pic:pic>
                  <pic:nvPicPr>
                    <pic:cNvPr id="0" name=""/>
                    <pic:cNvPicPr/>
                  </pic:nvPicPr>
                  <pic:blipFill>
                    <a:blip r:embed="R0dd38beb8eb74569">
                      <a:extLst>
                        <a:ext xmlns:a="http://schemas.openxmlformats.org/drawingml/2006/main" uri="{28A0092B-C50C-407E-A947-70E740481C1C}">
                          <a14:useLocalDpi val="0"/>
                        </a:ext>
                      </a:extLst>
                    </a:blip>
                    <a:stretch>
                      <a:fillRect/>
                    </a:stretch>
                  </pic:blipFill>
                  <pic:spPr>
                    <a:xfrm>
                      <a:off x="0" y="0"/>
                      <a:ext cx="4385966" cy="4076698"/>
                    </a:xfrm>
                    <a:prstGeom prst="rect">
                      <a:avLst/>
                    </a:prstGeom>
                  </pic:spPr>
                </pic:pic>
              </a:graphicData>
            </a:graphic>
          </wp:inline>
        </w:drawing>
      </w:r>
    </w:p>
    <w:p w:rsidR="3F77CDAE" w:rsidP="5E1D3175" w:rsidRDefault="3F77CDAE" w14:paraId="7C1C2644" w14:textId="25D5AF73">
      <w:pPr>
        <w:pStyle w:val="Normal"/>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pPr>
      <w:r w:rsidRPr="5E1D3175" w:rsidR="62C4B04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Fig 3</w:t>
      </w:r>
      <w:r w:rsidRPr="5E1D3175" w:rsidR="2361508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t>
      </w:r>
      <w:r w:rsidRPr="5E1D3175" w:rsidR="62C4B04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Principles of COBIT 5</w:t>
      </w:r>
    </w:p>
    <w:p w:rsidR="0A0D094D" w:rsidP="1D623032" w:rsidRDefault="0A0D094D" w14:paraId="68C9E7A0" w14:textId="1DA1A2F5">
      <w:pPr>
        <w:pStyle w:val="Normal"/>
        <w:rPr>
          <w:rFonts w:ascii="Times New Roman" w:hAnsi="Times New Roman" w:eastAsia="Times New Roman" w:cs="Times New Roman"/>
        </w:rPr>
      </w:pPr>
      <w:r w:rsidRPr="5E1D3175" w:rsidR="39FD043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Lee’s</w:t>
      </w:r>
      <w:r w:rsidRPr="5E1D3175" w:rsidR="4C2C734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Cyber</w:t>
      </w:r>
      <w:r w:rsidRPr="5E1D3175" w:rsidR="39FD043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t>
      </w:r>
      <w:r w:rsidRPr="5E1D3175" w:rsidR="39FD0438">
        <w:rPr>
          <w:rFonts w:ascii="Times New Roman" w:hAnsi="Times New Roman" w:eastAsia="Times New Roman" w:cs="Times New Roman"/>
          <w:b w:val="0"/>
          <w:bCs w:val="0"/>
          <w:i w:val="0"/>
          <w:iCs w:val="0"/>
          <w:caps w:val="0"/>
          <w:smallCaps w:val="0"/>
          <w:noProof w:val="0"/>
          <w:color w:val="1F1F1F"/>
          <w:sz w:val="24"/>
          <w:szCs w:val="24"/>
          <w:lang w:val="en-US"/>
        </w:rPr>
        <w:t xml:space="preserve">Risk management framework </w:t>
      </w:r>
      <w:r w:rsidRPr="5E1D3175" w:rsidR="39FD0438">
        <w:rPr>
          <w:rFonts w:ascii="Times New Roman" w:hAnsi="Times New Roman" w:eastAsia="Times New Roman" w:cs="Times New Roman"/>
          <w:b w:val="0"/>
          <w:bCs w:val="0"/>
          <w:i w:val="0"/>
          <w:iCs w:val="0"/>
          <w:caps w:val="0"/>
          <w:smallCaps w:val="0"/>
          <w:noProof w:val="0"/>
          <w:color w:val="1F1F1F"/>
          <w:sz w:val="24"/>
          <w:szCs w:val="24"/>
          <w:lang w:val="en-US"/>
        </w:rPr>
        <w:t>[</w:t>
      </w:r>
      <w:r w:rsidRPr="5E1D3175" w:rsidR="794CD43A">
        <w:rPr>
          <w:rFonts w:ascii="Times New Roman" w:hAnsi="Times New Roman" w:eastAsia="Times New Roman" w:cs="Times New Roman"/>
          <w:b w:val="0"/>
          <w:bCs w:val="0"/>
          <w:i w:val="0"/>
          <w:iCs w:val="0"/>
          <w:caps w:val="0"/>
          <w:smallCaps w:val="0"/>
          <w:noProof w:val="0"/>
          <w:color w:val="1F1F1F"/>
          <w:sz w:val="24"/>
          <w:szCs w:val="24"/>
          <w:lang w:val="en-US"/>
        </w:rPr>
        <w:t>7</w:t>
      </w:r>
      <w:r w:rsidRPr="5E1D3175" w:rsidR="39FD0438">
        <w:rPr>
          <w:rFonts w:ascii="Times New Roman" w:hAnsi="Times New Roman" w:eastAsia="Times New Roman" w:cs="Times New Roman"/>
          <w:b w:val="0"/>
          <w:bCs w:val="0"/>
          <w:i w:val="0"/>
          <w:iCs w:val="0"/>
          <w:caps w:val="0"/>
          <w:smallCaps w:val="0"/>
          <w:noProof w:val="0"/>
          <w:color w:val="1F1F1F"/>
          <w:sz w:val="24"/>
          <w:szCs w:val="24"/>
          <w:lang w:val="en-US"/>
        </w:rPr>
        <w:t>]</w:t>
      </w:r>
      <w:r w:rsidRPr="5E1D3175" w:rsidR="39FD0438">
        <w:rPr>
          <w:rFonts w:ascii="Times New Roman" w:hAnsi="Times New Roman" w:eastAsia="Times New Roman" w:cs="Times New Roman"/>
          <w:b w:val="0"/>
          <w:bCs w:val="0"/>
          <w:i w:val="0"/>
          <w:iCs w:val="0"/>
          <w:caps w:val="0"/>
          <w:smallCaps w:val="0"/>
          <w:noProof w:val="0"/>
          <w:color w:val="1F1F1F"/>
          <w:sz w:val="24"/>
          <w:szCs w:val="24"/>
          <w:lang w:val="en-US"/>
        </w:rPr>
        <w:t xml:space="preserve"> addresses</w:t>
      </w:r>
      <w:r w:rsidRPr="5E1D3175" w:rsidR="39FD0438">
        <w:rPr>
          <w:rFonts w:ascii="Times New Roman" w:hAnsi="Times New Roman" w:eastAsia="Times New Roman" w:cs="Times New Roman"/>
          <w:b w:val="0"/>
          <w:bCs w:val="0"/>
          <w:i w:val="0"/>
          <w:iCs w:val="0"/>
          <w:caps w:val="0"/>
          <w:smallCaps w:val="0"/>
          <w:noProof w:val="0"/>
          <w:color w:val="1F1F1F"/>
          <w:sz w:val="24"/>
          <w:szCs w:val="24"/>
          <w:lang w:val="en-US"/>
        </w:rPr>
        <w:t xml:space="preserve"> </w:t>
      </w:r>
      <w:r w:rsidRPr="5E1D3175" w:rsidR="39FD0438">
        <w:rPr>
          <w:rFonts w:ascii="Times New Roman" w:hAnsi="Times New Roman" w:eastAsia="Times New Roman" w:cs="Times New Roman"/>
          <w:b w:val="0"/>
          <w:bCs w:val="0"/>
          <w:i w:val="0"/>
          <w:iCs w:val="0"/>
          <w:caps w:val="0"/>
          <w:smallCaps w:val="0"/>
          <w:noProof w:val="0"/>
          <w:color w:val="1F1F1F"/>
          <w:sz w:val="24"/>
          <w:szCs w:val="24"/>
          <w:lang w:val="en-US"/>
        </w:rPr>
        <w:t xml:space="preserve">both the human and technical aspects and could help us achieve principle 4 above as well as </w:t>
      </w:r>
      <w:r w:rsidRPr="5E1D3175" w:rsidR="6B995D5B">
        <w:rPr>
          <w:rFonts w:ascii="Times New Roman" w:hAnsi="Times New Roman" w:eastAsia="Times New Roman" w:cs="Times New Roman"/>
          <w:b w:val="0"/>
          <w:bCs w:val="0"/>
          <w:i w:val="0"/>
          <w:iCs w:val="0"/>
          <w:caps w:val="0"/>
          <w:smallCaps w:val="0"/>
          <w:noProof w:val="0"/>
          <w:color w:val="1F1F1F"/>
          <w:sz w:val="24"/>
          <w:szCs w:val="24"/>
          <w:lang w:val="en-US"/>
        </w:rPr>
        <w:t>enhancing</w:t>
      </w:r>
      <w:r w:rsidRPr="5E1D3175" w:rsidR="39FD0438">
        <w:rPr>
          <w:rFonts w:ascii="Times New Roman" w:hAnsi="Times New Roman" w:eastAsia="Times New Roman" w:cs="Times New Roman"/>
          <w:b w:val="0"/>
          <w:bCs w:val="0"/>
          <w:i w:val="0"/>
          <w:iCs w:val="0"/>
          <w:caps w:val="0"/>
          <w:smallCaps w:val="0"/>
          <w:noProof w:val="0"/>
          <w:color w:val="1F1F1F"/>
          <w:sz w:val="24"/>
          <w:szCs w:val="24"/>
          <w:lang w:val="en-US"/>
        </w:rPr>
        <w:t xml:space="preserve"> risk</w:t>
      </w:r>
      <w:r w:rsidRPr="5E1D3175" w:rsidR="15053FF7">
        <w:rPr>
          <w:rFonts w:ascii="Times New Roman" w:hAnsi="Times New Roman" w:eastAsia="Times New Roman" w:cs="Times New Roman"/>
          <w:b w:val="0"/>
          <w:bCs w:val="0"/>
          <w:i w:val="0"/>
          <w:iCs w:val="0"/>
          <w:caps w:val="0"/>
          <w:smallCaps w:val="0"/>
          <w:noProof w:val="0"/>
          <w:color w:val="1F1F1F"/>
          <w:sz w:val="24"/>
          <w:szCs w:val="24"/>
          <w:lang w:val="en-US"/>
        </w:rPr>
        <w:t xml:space="preserve"> </w:t>
      </w:r>
      <w:r w:rsidRPr="5E1D3175" w:rsidR="7C4C01EE">
        <w:rPr>
          <w:rFonts w:ascii="Times New Roman" w:hAnsi="Times New Roman" w:eastAsia="Times New Roman" w:cs="Times New Roman"/>
          <w:b w:val="0"/>
          <w:bCs w:val="0"/>
          <w:i w:val="0"/>
          <w:iCs w:val="0"/>
          <w:caps w:val="0"/>
          <w:smallCaps w:val="0"/>
          <w:noProof w:val="0"/>
          <w:color w:val="1F1F1F"/>
          <w:sz w:val="24"/>
          <w:szCs w:val="24"/>
          <w:lang w:val="en-US"/>
        </w:rPr>
        <w:t>assessment</w:t>
      </w:r>
      <w:r w:rsidRPr="5E1D3175" w:rsidR="39FD0438">
        <w:rPr>
          <w:rFonts w:ascii="Times New Roman" w:hAnsi="Times New Roman" w:eastAsia="Times New Roman" w:cs="Times New Roman"/>
          <w:b w:val="0"/>
          <w:bCs w:val="0"/>
          <w:i w:val="0"/>
          <w:iCs w:val="0"/>
          <w:caps w:val="0"/>
          <w:smallCaps w:val="0"/>
          <w:noProof w:val="0"/>
          <w:color w:val="1F1F1F"/>
          <w:sz w:val="24"/>
          <w:szCs w:val="24"/>
          <w:lang w:val="en-US"/>
        </w:rPr>
        <w:t>.</w:t>
      </w:r>
      <w:r w:rsidRPr="5E1D3175" w:rsidR="2CFE87CF">
        <w:rPr>
          <w:rFonts w:ascii="Times New Roman" w:hAnsi="Times New Roman" w:eastAsia="Times New Roman" w:cs="Times New Roman"/>
          <w:b w:val="0"/>
          <w:bCs w:val="0"/>
          <w:i w:val="0"/>
          <w:iCs w:val="0"/>
          <w:caps w:val="0"/>
          <w:smallCaps w:val="0"/>
          <w:noProof w:val="0"/>
          <w:color w:val="1F1F1F"/>
          <w:sz w:val="24"/>
          <w:szCs w:val="24"/>
          <w:lang w:val="en-US"/>
        </w:rPr>
        <w:t xml:space="preserve"> </w:t>
      </w:r>
      <w:r w:rsidRPr="5E1D3175" w:rsidR="56E0A5A4">
        <w:rPr>
          <w:rFonts w:ascii="Times New Roman" w:hAnsi="Times New Roman" w:eastAsia="Times New Roman" w:cs="Times New Roman"/>
        </w:rPr>
        <w:t>The NCSC’s Cyber Assessment Framework</w:t>
      </w:r>
      <w:r w:rsidRPr="5E1D3175" w:rsidR="54A1EE4C">
        <w:rPr>
          <w:rFonts w:ascii="Times New Roman" w:hAnsi="Times New Roman" w:eastAsia="Times New Roman" w:cs="Times New Roman"/>
        </w:rPr>
        <w:t xml:space="preserve"> [</w:t>
      </w:r>
      <w:r w:rsidRPr="5E1D3175" w:rsidR="4AA642F8">
        <w:rPr>
          <w:rFonts w:ascii="Times New Roman" w:hAnsi="Times New Roman" w:eastAsia="Times New Roman" w:cs="Times New Roman"/>
        </w:rPr>
        <w:t>8]</w:t>
      </w:r>
      <w:r w:rsidRPr="5E1D3175" w:rsidR="56E0A5A4">
        <w:rPr>
          <w:rFonts w:ascii="Times New Roman" w:hAnsi="Times New Roman" w:eastAsia="Times New Roman" w:cs="Times New Roman"/>
        </w:rPr>
        <w:t xml:space="preserve"> provides indicators of good practice</w:t>
      </w:r>
      <w:r w:rsidRPr="5E1D3175" w:rsidR="56E0A5A4">
        <w:rPr>
          <w:rFonts w:ascii="Times New Roman" w:hAnsi="Times New Roman" w:eastAsia="Times New Roman" w:cs="Times New Roman"/>
        </w:rPr>
        <w:t xml:space="preserve"> (</w:t>
      </w:r>
      <w:r w:rsidRPr="5E1D3175" w:rsidR="6D7A69F6">
        <w:rPr>
          <w:rFonts w:ascii="Times New Roman" w:hAnsi="Times New Roman" w:eastAsia="Times New Roman" w:cs="Times New Roman"/>
        </w:rPr>
        <w:t>IGPs) which</w:t>
      </w:r>
      <w:r w:rsidRPr="5E1D3175" w:rsidR="01FCF82C">
        <w:rPr>
          <w:rFonts w:ascii="Times New Roman" w:hAnsi="Times New Roman" w:eastAsia="Times New Roman" w:cs="Times New Roman"/>
        </w:rPr>
        <w:t xml:space="preserve"> </w:t>
      </w:r>
      <w:r w:rsidRPr="5E1D3175" w:rsidR="51F6092E">
        <w:rPr>
          <w:rFonts w:ascii="Times New Roman" w:hAnsi="Times New Roman" w:eastAsia="Times New Roman" w:cs="Times New Roman"/>
        </w:rPr>
        <w:t>form</w:t>
      </w:r>
      <w:r w:rsidRPr="5E1D3175" w:rsidR="01FCF82C">
        <w:rPr>
          <w:rFonts w:ascii="Times New Roman" w:hAnsi="Times New Roman" w:eastAsia="Times New Roman" w:cs="Times New Roman"/>
        </w:rPr>
        <w:t xml:space="preserve"> a</w:t>
      </w:r>
      <w:r w:rsidRPr="5E1D3175" w:rsidR="41606C6A">
        <w:rPr>
          <w:rFonts w:ascii="Times New Roman" w:hAnsi="Times New Roman" w:eastAsia="Times New Roman" w:cs="Times New Roman"/>
        </w:rPr>
        <w:t xml:space="preserve"> useful</w:t>
      </w:r>
      <w:r w:rsidRPr="5E1D3175" w:rsidR="01FCF82C">
        <w:rPr>
          <w:rFonts w:ascii="Times New Roman" w:hAnsi="Times New Roman" w:eastAsia="Times New Roman" w:cs="Times New Roman"/>
        </w:rPr>
        <w:t xml:space="preserve"> checklist to </w:t>
      </w:r>
      <w:r w:rsidRPr="5E1D3175" w:rsidR="4FF216E3">
        <w:rPr>
          <w:rFonts w:ascii="Times New Roman" w:hAnsi="Times New Roman" w:eastAsia="Times New Roman" w:cs="Times New Roman"/>
        </w:rPr>
        <w:t>ensure</w:t>
      </w:r>
      <w:r w:rsidRPr="5E1D3175" w:rsidR="01FCF82C">
        <w:rPr>
          <w:rFonts w:ascii="Times New Roman" w:hAnsi="Times New Roman" w:eastAsia="Times New Roman" w:cs="Times New Roman"/>
        </w:rPr>
        <w:t xml:space="preserve"> key deliverables have been completed:</w:t>
      </w:r>
    </w:p>
    <w:p w:rsidR="2A5BD9E5" w:rsidP="1D623032" w:rsidRDefault="2A5BD9E5" w14:paraId="57AD9BAF" w14:textId="35A6AFEC">
      <w:pPr>
        <w:pStyle w:val="Normal"/>
      </w:pPr>
      <w:r w:rsidR="2A5BD9E5">
        <w:drawing>
          <wp:inline wp14:editId="6E0A4196" wp14:anchorId="1EAF7358">
            <wp:extent cx="5820586" cy="4029638"/>
            <wp:effectExtent l="0" t="0" r="0" b="0"/>
            <wp:docPr id="431711322" name="" title=""/>
            <wp:cNvGraphicFramePr>
              <a:graphicFrameLocks noChangeAspect="1"/>
            </wp:cNvGraphicFramePr>
            <a:graphic>
              <a:graphicData uri="http://schemas.openxmlformats.org/drawingml/2006/picture">
                <pic:pic>
                  <pic:nvPicPr>
                    <pic:cNvPr id="0" name=""/>
                    <pic:cNvPicPr/>
                  </pic:nvPicPr>
                  <pic:blipFill>
                    <a:blip r:embed="R1864e791b28d407a">
                      <a:extLst>
                        <a:ext xmlns:a="http://schemas.openxmlformats.org/drawingml/2006/main" uri="{28A0092B-C50C-407E-A947-70E740481C1C}">
                          <a14:useLocalDpi val="0"/>
                        </a:ext>
                      </a:extLst>
                    </a:blip>
                    <a:stretch>
                      <a:fillRect/>
                    </a:stretch>
                  </pic:blipFill>
                  <pic:spPr>
                    <a:xfrm>
                      <a:off x="0" y="0"/>
                      <a:ext cx="5820586" cy="4029638"/>
                    </a:xfrm>
                    <a:prstGeom prst="rect">
                      <a:avLst/>
                    </a:prstGeom>
                  </pic:spPr>
                </pic:pic>
              </a:graphicData>
            </a:graphic>
          </wp:inline>
        </w:drawing>
      </w:r>
    </w:p>
    <w:p w:rsidR="2A5BD9E5" w:rsidP="5E1D3175" w:rsidRDefault="2A5BD9E5" w14:paraId="7060467F" w14:textId="5323EF9D">
      <w:pPr>
        <w:pStyle w:val="Normal"/>
        <w:rPr>
          <w:rFonts w:ascii="Times New Roman" w:hAnsi="Times New Roman" w:eastAsia="Times New Roman" w:cs="Times New Roman"/>
          <w:i w:val="1"/>
          <w:iCs w:val="1"/>
        </w:rPr>
      </w:pPr>
      <w:r w:rsidRPr="5E1D3175" w:rsidR="01FCF82C">
        <w:rPr>
          <w:rFonts w:ascii="Times New Roman" w:hAnsi="Times New Roman" w:eastAsia="Times New Roman" w:cs="Times New Roman"/>
          <w:i w:val="1"/>
          <w:iCs w:val="1"/>
        </w:rPr>
        <w:t xml:space="preserve">Fig </w:t>
      </w:r>
      <w:r w:rsidRPr="5E1D3175" w:rsidR="2735DF27">
        <w:rPr>
          <w:rFonts w:ascii="Times New Roman" w:hAnsi="Times New Roman" w:eastAsia="Times New Roman" w:cs="Times New Roman"/>
          <w:i w:val="1"/>
          <w:iCs w:val="1"/>
        </w:rPr>
        <w:t>4.</w:t>
      </w:r>
      <w:r w:rsidRPr="5E1D3175" w:rsidR="01FCF82C">
        <w:rPr>
          <w:rFonts w:ascii="Times New Roman" w:hAnsi="Times New Roman" w:eastAsia="Times New Roman" w:cs="Times New Roman"/>
          <w:i w:val="1"/>
          <w:iCs w:val="1"/>
        </w:rPr>
        <w:t xml:space="preserve"> </w:t>
      </w:r>
      <w:r w:rsidRPr="5E1D3175" w:rsidR="6F7DC0C3">
        <w:rPr>
          <w:rFonts w:ascii="Times New Roman" w:hAnsi="Times New Roman" w:eastAsia="Times New Roman" w:cs="Times New Roman"/>
          <w:i w:val="1"/>
          <w:iCs w:val="1"/>
        </w:rPr>
        <w:t>E</w:t>
      </w:r>
      <w:r w:rsidRPr="5E1D3175" w:rsidR="01FCF82C">
        <w:rPr>
          <w:rFonts w:ascii="Times New Roman" w:hAnsi="Times New Roman" w:eastAsia="Times New Roman" w:cs="Times New Roman"/>
          <w:i w:val="1"/>
          <w:iCs w:val="1"/>
        </w:rPr>
        <w:t>xample IGP</w:t>
      </w:r>
    </w:p>
    <w:p w:rsidR="1D623032" w:rsidP="1D623032" w:rsidRDefault="1D623032" w14:paraId="3301F5AA" w14:textId="3D7CFAEF">
      <w:pPr>
        <w:pStyle w:val="Normal"/>
      </w:pPr>
    </w:p>
    <w:p w:rsidR="1D623032" w:rsidP="1D623032" w:rsidRDefault="1D623032" w14:paraId="1D3344C0" w14:textId="5CEA08E0">
      <w:pPr>
        <w:pStyle w:val="Normal"/>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pPr>
    </w:p>
    <w:p w:rsidR="1401EA98" w:rsidP="1401EA98" w:rsidRDefault="1401EA98" w14:paraId="373DC151" w14:textId="6CABE104">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401EA98" w:rsidP="1D623032" w:rsidRDefault="1401EA98" w14:paraId="7D0EEBC4" w14:textId="13AEB237">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D623032" w:rsidP="1D623032" w:rsidRDefault="1D623032" w14:paraId="0392CC30" w14:textId="786B49A0">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D623032" w:rsidP="1D623032" w:rsidRDefault="1D623032" w14:paraId="67852FEB" w14:textId="71B06775">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D623032" w:rsidP="1D623032" w:rsidRDefault="1D623032" w14:paraId="6EE51C87" w14:textId="4DD3907D">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D623032" w:rsidP="1D623032" w:rsidRDefault="1D623032" w14:paraId="49B8D13C" w14:textId="30A6CC59">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D623032" w:rsidP="1D623032" w:rsidRDefault="1D623032" w14:paraId="102544BE" w14:textId="517032BA">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D623032" w:rsidP="1D623032" w:rsidRDefault="1D623032" w14:paraId="35FC11AE" w14:textId="2D39A341">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D623032" w:rsidP="1D623032" w:rsidRDefault="1D623032" w14:paraId="0A1C7528" w14:textId="730F6590">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29D6691" w:rsidP="5E1D3175" w:rsidRDefault="029D6691" w14:paraId="4BA0505A" w14:textId="3C9B22C2">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tbl>
      <w:tblPr>
        <w:tblStyle w:val="TableGrid"/>
        <w:tblW w:w="0" w:type="auto"/>
        <w:tblLayout w:type="fixed"/>
        <w:tblLook w:val="06A0" w:firstRow="1" w:lastRow="0" w:firstColumn="1" w:lastColumn="0" w:noHBand="1" w:noVBand="1"/>
      </w:tblPr>
      <w:tblGrid>
        <w:gridCol w:w="9360"/>
      </w:tblGrid>
      <w:tr w:rsidR="1401EA98" w:rsidTr="5E1D3175" w14:paraId="2932746A">
        <w:trPr>
          <w:trHeight w:val="1155"/>
        </w:trPr>
        <w:tc>
          <w:tcPr>
            <w:tcW w:w="9360" w:type="dxa"/>
            <w:tcMar/>
          </w:tcPr>
          <w:p w:rsidR="2ED930D4" w:rsidP="279BB52A" w:rsidRDefault="2ED930D4" w14:paraId="12A8D1B3" w14:textId="074F342E">
            <w:pPr>
              <w:pStyle w:val="Heading1"/>
              <w:rPr>
                <w:rFonts w:ascii="Times New Roman" w:hAnsi="Times New Roman" w:eastAsia="Times New Roman" w:cs="Times New Roman"/>
                <w:lang w:val="en-US"/>
              </w:rPr>
            </w:pPr>
            <w:bookmarkStart w:name="_Toc1171770335" w:id="217366967"/>
            <w:r w:rsidRPr="5E1D3175" w:rsidR="0BE32063">
              <w:rPr>
                <w:rFonts w:ascii="Times New Roman" w:hAnsi="Times New Roman" w:eastAsia="Times New Roman" w:cs="Times New Roman"/>
                <w:noProof w:val="0"/>
                <w:lang w:val="en-US"/>
              </w:rPr>
              <w:t>4</w:t>
            </w:r>
            <w:r w:rsidRPr="5E1D3175" w:rsidR="51659A9B">
              <w:rPr>
                <w:rFonts w:ascii="Times New Roman" w:hAnsi="Times New Roman" w:eastAsia="Times New Roman" w:cs="Times New Roman"/>
                <w:noProof w:val="0"/>
                <w:lang w:val="en-US"/>
              </w:rPr>
              <w:t xml:space="preserve"> </w:t>
            </w:r>
            <w:r w:rsidRPr="5E1D3175" w:rsidR="51659A9B">
              <w:rPr>
                <w:rFonts w:ascii="Times New Roman" w:hAnsi="Times New Roman" w:eastAsia="Times New Roman" w:cs="Times New Roman"/>
              </w:rPr>
              <w:t xml:space="preserve">Proposed </w:t>
            </w:r>
            <w:r w:rsidRPr="5E1D3175" w:rsidR="588D26AA">
              <w:rPr>
                <w:rFonts w:ascii="Times New Roman" w:hAnsi="Times New Roman" w:eastAsia="Times New Roman" w:cs="Times New Roman"/>
              </w:rPr>
              <w:t>approach</w:t>
            </w:r>
            <w:r w:rsidRPr="5E1D3175" w:rsidR="51659A9B">
              <w:rPr>
                <w:rFonts w:ascii="Times New Roman" w:hAnsi="Times New Roman" w:eastAsia="Times New Roman" w:cs="Times New Roman"/>
              </w:rPr>
              <w:t xml:space="preserve"> to information system security, governance, and compliance at </w:t>
            </w:r>
            <w:r w:rsidRPr="5E1D3175" w:rsidR="51659A9B">
              <w:rPr>
                <w:rFonts w:ascii="Times New Roman" w:hAnsi="Times New Roman" w:eastAsia="Times New Roman" w:cs="Times New Roman"/>
              </w:rPr>
              <w:t>NatureGarden</w:t>
            </w:r>
            <w:r w:rsidRPr="5E1D3175" w:rsidR="51659A9B">
              <w:rPr>
                <w:rFonts w:ascii="Times New Roman" w:hAnsi="Times New Roman" w:eastAsia="Times New Roman" w:cs="Times New Roman"/>
              </w:rPr>
              <w:t xml:space="preserve"> (NG)</w:t>
            </w:r>
            <w:bookmarkEnd w:id="217366967"/>
          </w:p>
        </w:tc>
      </w:tr>
    </w:tbl>
    <w:p w:rsidR="1401EA98" w:rsidP="1401EA98" w:rsidRDefault="1401EA98" w14:paraId="38235DE1" w14:textId="21871BE1">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40"/>
          <w:szCs w:val="40"/>
          <w:lang w:val="en-US"/>
        </w:rPr>
      </w:pPr>
    </w:p>
    <w:p w:rsidR="1401EA98" w:rsidP="5E1D3175" w:rsidRDefault="1401EA98" w14:paraId="27448519" w14:textId="064F97A9">
      <w:pPr>
        <w:pStyle w:val="Normal"/>
        <w:rPr>
          <w:rFonts w:ascii="Arial" w:hAnsi="Arial" w:eastAsia="Arial" w:cs="Arial"/>
          <w:b w:val="0"/>
          <w:bCs w:val="0"/>
          <w:i w:val="0"/>
          <w:iCs w:val="0"/>
          <w:caps w:val="0"/>
          <w:smallCaps w:val="0"/>
          <w:noProof w:val="0"/>
          <w:color w:val="000000" w:themeColor="text1" w:themeTint="FF" w:themeShade="FF"/>
          <w:sz w:val="40"/>
          <w:szCs w:val="40"/>
          <w:lang w:val="en-US"/>
        </w:rPr>
      </w:pPr>
      <w:r w:rsidRPr="5E1D3175" w:rsidR="11A92E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Following my research into security frameworks I have devised the following framework for NG that is mostly based on the NIST </w:t>
      </w:r>
      <w:r w:rsidRPr="5E1D3175" w:rsidR="6D2AC4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CSF</w:t>
      </w:r>
      <w:r w:rsidRPr="5E1D3175" w:rsidR="11A92E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E1D3175" w:rsidR="47EC5F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with the </w:t>
      </w:r>
      <w:r w:rsidRPr="5E1D3175" w:rsidR="0953C7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following</w:t>
      </w:r>
      <w:r w:rsidRPr="5E1D3175" w:rsidR="0953C7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E1D3175" w:rsidR="0953C7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modifications</w:t>
      </w:r>
      <w:r w:rsidRPr="5E1D3175" w:rsidR="695325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1401EA98" w:rsidP="5E1D3175" w:rsidRDefault="1401EA98" w14:paraId="0BF42660" w14:textId="319A34B4">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401EA98" w:rsidP="5E1D3175" w:rsidRDefault="1401EA98" w14:paraId="787AA084" w14:textId="7FE5F15F">
      <w:pPr>
        <w:pStyle w:val="ListParagraph"/>
        <w:numPr>
          <w:ilvl w:val="0"/>
          <w:numId w:val="9"/>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E1D3175" w:rsidR="47EC5F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E1D3175" w:rsidR="6822F3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“Communication with interested parties and records of communication” and “Monitoring and measurement and records of the results” from ISO/IEC 27001:2013 </w:t>
      </w:r>
      <w:r w:rsidRPr="5E1D3175" w:rsidR="7B1D48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will</w:t>
      </w:r>
      <w:r w:rsidRPr="5E1D3175" w:rsidR="6822F3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take</w:t>
      </w:r>
      <w:r w:rsidRPr="5E1D3175" w:rsidR="6822F3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E1D3175" w:rsidR="304E7F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within</w:t>
      </w:r>
      <w:r w:rsidRPr="5E1D3175" w:rsidR="6822F3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each category of work.</w:t>
      </w:r>
    </w:p>
    <w:p w:rsidR="6187C3F7" w:rsidP="5E1D3175" w:rsidRDefault="6187C3F7" w14:paraId="5EE64D53" w14:textId="757F658E">
      <w:pPr>
        <w:pStyle w:val="ListParagraph"/>
        <w:numPr>
          <w:ilvl w:val="0"/>
          <w:numId w:val="9"/>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E1D3175" w:rsidR="6822F3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Obtain Management Support</w:t>
      </w:r>
      <w:r w:rsidRPr="5E1D3175" w:rsidR="636E1D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from ISO/IEC 27001:2013</w:t>
      </w:r>
      <w:r w:rsidRPr="5E1D3175" w:rsidR="6822F3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is now the first </w:t>
      </w:r>
      <w:r w:rsidRPr="5E1D3175" w:rsidR="4F5D73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category</w:t>
      </w:r>
      <w:r w:rsidRPr="5E1D3175" w:rsidR="0B69F39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6187C3F7" w:rsidP="5E1D3175" w:rsidRDefault="6187C3F7" w14:paraId="6FFDAFC0" w14:textId="1D5C6BE6">
      <w:pPr>
        <w:pStyle w:val="ListParagraph"/>
        <w:numPr>
          <w:ilvl w:val="0"/>
          <w:numId w:val="9"/>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E1D3175" w:rsidR="6822F3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Establish the Project from ISO/IEC 27001:2013 has been merged with Roles, Responsibilities and Authorities.</w:t>
      </w:r>
    </w:p>
    <w:p w:rsidR="6187C3F7" w:rsidP="5E1D3175" w:rsidRDefault="6187C3F7" w14:paraId="7FD4D899" w14:textId="0CEF77CB">
      <w:pPr>
        <w:pStyle w:val="ListParagraph"/>
        <w:numPr>
          <w:ilvl w:val="0"/>
          <w:numId w:val="9"/>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E1D3175" w:rsidR="5FFD14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At the end of each function work will be checked against the relevant IGP from NCSC’s </w:t>
      </w:r>
      <w:r w:rsidRPr="5E1D3175" w:rsidR="03353C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CAF</w:t>
      </w:r>
      <w:r w:rsidRPr="5E1D3175" w:rsidR="33C3F6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we will consider if </w:t>
      </w:r>
      <w:r w:rsidRPr="5E1D3175" w:rsidR="0C03683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w:t>
      </w:r>
      <w:r w:rsidRPr="5E1D3175" w:rsidR="33C3F6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relevant COBIT 5 Principle</w:t>
      </w:r>
      <w:r w:rsidRPr="5E1D3175" w:rsidR="4B289F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E1D3175" w:rsidR="33C3F6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w:t>
      </w:r>
      <w:r w:rsidRPr="5E1D3175" w:rsidR="645101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have been met</w:t>
      </w:r>
      <w:r w:rsidRPr="5E1D3175" w:rsidR="33C3F6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6187C3F7" w:rsidP="5E1D3175" w:rsidRDefault="6187C3F7" w14:paraId="2B85BBF4" w14:textId="74EA2D11">
      <w:pPr>
        <w:pStyle w:val="ListParagraph"/>
        <w:numPr>
          <w:ilvl w:val="0"/>
          <w:numId w:val="9"/>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E1D3175" w:rsidR="5FFD14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Asset classes from CIS </w:t>
      </w:r>
      <w:r w:rsidRPr="5E1D3175" w:rsidR="6A8336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Critical</w:t>
      </w:r>
      <w:r w:rsidRPr="5E1D3175" w:rsidR="5FFD14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Controls will be used in the Asset Management phase</w:t>
      </w:r>
      <w:r w:rsidRPr="5E1D3175" w:rsidR="7048209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6187C3F7" w:rsidP="5E1D3175" w:rsidRDefault="6187C3F7" w14:paraId="11FE17DA" w14:textId="122FFC1F">
      <w:pPr>
        <w:pStyle w:val="ListParagraph"/>
        <w:numPr>
          <w:ilvl w:val="0"/>
          <w:numId w:val="9"/>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E1D3175" w:rsidR="0AA816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Risk Assessment has been replaced with Risk Identification, Risk Quantification and </w:t>
      </w:r>
      <w:r w:rsidRPr="5E1D3175" w:rsidR="0AA816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Cyberinvestment</w:t>
      </w:r>
      <w:r w:rsidRPr="5E1D3175" w:rsidR="0AA816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Analysis</w:t>
      </w:r>
      <w:r w:rsidRPr="5E1D3175" w:rsidR="793B3D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from the Cyber </w:t>
      </w:r>
      <w:r w:rsidRPr="5E1D3175" w:rsidR="793B3DEB">
        <w:rPr>
          <w:rFonts w:ascii="Times New Roman" w:hAnsi="Times New Roman" w:eastAsia="Times New Roman" w:cs="Times New Roman"/>
          <w:b w:val="0"/>
          <w:bCs w:val="0"/>
          <w:i w:val="0"/>
          <w:iCs w:val="0"/>
          <w:caps w:val="0"/>
          <w:smallCaps w:val="0"/>
          <w:noProof w:val="0"/>
          <w:color w:val="1F1F1F"/>
          <w:sz w:val="24"/>
          <w:szCs w:val="24"/>
          <w:lang w:val="en-US"/>
        </w:rPr>
        <w:t>Risk management framework.</w:t>
      </w:r>
    </w:p>
    <w:p w:rsidR="6187C3F7" w:rsidP="5E1D3175" w:rsidRDefault="6187C3F7" w14:paraId="549B6246" w14:textId="44896822">
      <w:pPr>
        <w:pStyle w:val="ListParagraph"/>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187C3F7" w:rsidP="5E1D3175" w:rsidRDefault="6187C3F7" w14:paraId="3F60A7B4" w14:textId="0FCD85F9">
      <w:pPr>
        <w:pStyle w:val="ListParagraph"/>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187C3F7" w:rsidP="5E1D3175" w:rsidRDefault="6187C3F7" w14:paraId="738BB749" w14:textId="47D448F0">
      <w:pPr>
        <w:pStyle w:val="Normal"/>
        <w:ind w:left="0"/>
        <w:rPr>
          <w:rFonts w:ascii="Times New Roman" w:hAnsi="Times New Roman" w:eastAsia="Times New Roman" w:cs="Times New Roman"/>
        </w:rPr>
      </w:pPr>
      <w:r w:rsidRPr="5E1D3175" w:rsidR="3336DD27">
        <w:rPr>
          <w:rFonts w:ascii="Times New Roman" w:hAnsi="Times New Roman" w:eastAsia="Times New Roman" w:cs="Times New Roman"/>
        </w:rPr>
        <w:t>T</w:t>
      </w:r>
      <w:r w:rsidRPr="5E1D3175" w:rsidR="651E49A1">
        <w:rPr>
          <w:rFonts w:ascii="Times New Roman" w:hAnsi="Times New Roman" w:eastAsia="Times New Roman" w:cs="Times New Roman"/>
        </w:rPr>
        <w:t>he IGP / COBIT 5 Principle check</w:t>
      </w:r>
      <w:r w:rsidRPr="5E1D3175" w:rsidR="74E8F684">
        <w:rPr>
          <w:rFonts w:ascii="Times New Roman" w:hAnsi="Times New Roman" w:eastAsia="Times New Roman" w:cs="Times New Roman"/>
        </w:rPr>
        <w:t>s</w:t>
      </w:r>
      <w:r w:rsidRPr="5E1D3175" w:rsidR="651E49A1">
        <w:rPr>
          <w:rFonts w:ascii="Times New Roman" w:hAnsi="Times New Roman" w:eastAsia="Times New Roman" w:cs="Times New Roman"/>
        </w:rPr>
        <w:t xml:space="preserve"> at the end of each </w:t>
      </w:r>
      <w:r w:rsidRPr="5E1D3175" w:rsidR="6D86AFB6">
        <w:rPr>
          <w:rFonts w:ascii="Times New Roman" w:hAnsi="Times New Roman" w:eastAsia="Times New Roman" w:cs="Times New Roman"/>
        </w:rPr>
        <w:t xml:space="preserve">stage </w:t>
      </w:r>
      <w:r w:rsidRPr="5E1D3175" w:rsidR="3C2DE5AC">
        <w:rPr>
          <w:rFonts w:ascii="Times New Roman" w:hAnsi="Times New Roman" w:eastAsia="Times New Roman" w:cs="Times New Roman"/>
        </w:rPr>
        <w:t xml:space="preserve">will </w:t>
      </w:r>
      <w:r w:rsidRPr="5E1D3175" w:rsidR="21FB6417">
        <w:rPr>
          <w:rFonts w:ascii="Times New Roman" w:hAnsi="Times New Roman" w:eastAsia="Times New Roman" w:cs="Times New Roman"/>
        </w:rPr>
        <w:t>take place in</w:t>
      </w:r>
      <w:r w:rsidRPr="5E1D3175" w:rsidR="6D86AFB6">
        <w:rPr>
          <w:rFonts w:ascii="Times New Roman" w:hAnsi="Times New Roman" w:eastAsia="Times New Roman" w:cs="Times New Roman"/>
        </w:rPr>
        <w:t xml:space="preserve"> a meeting with relevant internal and external stak</w:t>
      </w:r>
      <w:r w:rsidRPr="5E1D3175" w:rsidR="0B738BFF">
        <w:rPr>
          <w:rFonts w:ascii="Times New Roman" w:hAnsi="Times New Roman" w:eastAsia="Times New Roman" w:cs="Times New Roman"/>
        </w:rPr>
        <w:t>eholders</w:t>
      </w:r>
      <w:r w:rsidRPr="5E1D3175" w:rsidR="5F447C40">
        <w:rPr>
          <w:rFonts w:ascii="Times New Roman" w:hAnsi="Times New Roman" w:eastAsia="Times New Roman" w:cs="Times New Roman"/>
        </w:rPr>
        <w:t>.</w:t>
      </w:r>
      <w:r w:rsidRPr="5E1D3175" w:rsidR="0B738BFF">
        <w:rPr>
          <w:rFonts w:ascii="Times New Roman" w:hAnsi="Times New Roman" w:eastAsia="Times New Roman" w:cs="Times New Roman"/>
        </w:rPr>
        <w:t xml:space="preserve"> </w:t>
      </w:r>
      <w:r w:rsidRPr="5E1D3175" w:rsidR="7C7AE4A9">
        <w:rPr>
          <w:rFonts w:ascii="Times New Roman" w:hAnsi="Times New Roman" w:eastAsia="Times New Roman" w:cs="Times New Roman"/>
        </w:rPr>
        <w:t>W</w:t>
      </w:r>
      <w:r w:rsidRPr="5E1D3175" w:rsidR="2BF135F2">
        <w:rPr>
          <w:rFonts w:ascii="Times New Roman" w:hAnsi="Times New Roman" w:eastAsia="Times New Roman" w:cs="Times New Roman"/>
        </w:rPr>
        <w:t>ork</w:t>
      </w:r>
      <w:r w:rsidRPr="5E1D3175" w:rsidR="31289C60">
        <w:rPr>
          <w:rFonts w:ascii="Times New Roman" w:hAnsi="Times New Roman" w:eastAsia="Times New Roman" w:cs="Times New Roman"/>
        </w:rPr>
        <w:t xml:space="preserve"> </w:t>
      </w:r>
      <w:r w:rsidRPr="5E1D3175" w:rsidR="380FE74B">
        <w:rPr>
          <w:rFonts w:ascii="Times New Roman" w:hAnsi="Times New Roman" w:eastAsia="Times New Roman" w:cs="Times New Roman"/>
        </w:rPr>
        <w:t>completed</w:t>
      </w:r>
      <w:r w:rsidRPr="5E1D3175" w:rsidR="31289C60">
        <w:rPr>
          <w:rFonts w:ascii="Times New Roman" w:hAnsi="Times New Roman" w:eastAsia="Times New Roman" w:cs="Times New Roman"/>
        </w:rPr>
        <w:t xml:space="preserve"> </w:t>
      </w:r>
      <w:r w:rsidRPr="5E1D3175" w:rsidR="5A555DD8">
        <w:rPr>
          <w:rFonts w:ascii="Times New Roman" w:hAnsi="Times New Roman" w:eastAsia="Times New Roman" w:cs="Times New Roman"/>
        </w:rPr>
        <w:t>will be</w:t>
      </w:r>
      <w:r w:rsidRPr="5E1D3175" w:rsidR="31289C60">
        <w:rPr>
          <w:rFonts w:ascii="Times New Roman" w:hAnsi="Times New Roman" w:eastAsia="Times New Roman" w:cs="Times New Roman"/>
        </w:rPr>
        <w:t xml:space="preserve"> </w:t>
      </w:r>
      <w:r w:rsidRPr="5E1D3175" w:rsidR="51365762">
        <w:rPr>
          <w:rFonts w:ascii="Times New Roman" w:hAnsi="Times New Roman" w:eastAsia="Times New Roman" w:cs="Times New Roman"/>
        </w:rPr>
        <w:t>summarised,</w:t>
      </w:r>
      <w:r w:rsidRPr="5E1D3175" w:rsidR="2FE0F1A2">
        <w:rPr>
          <w:rFonts w:ascii="Times New Roman" w:hAnsi="Times New Roman" w:eastAsia="Times New Roman" w:cs="Times New Roman"/>
        </w:rPr>
        <w:t xml:space="preserve"> relevant</w:t>
      </w:r>
      <w:r w:rsidRPr="5E1D3175" w:rsidR="31289C60">
        <w:rPr>
          <w:rFonts w:ascii="Times New Roman" w:hAnsi="Times New Roman" w:eastAsia="Times New Roman" w:cs="Times New Roman"/>
        </w:rPr>
        <w:t xml:space="preserve"> </w:t>
      </w:r>
      <w:r w:rsidRPr="5E1D3175" w:rsidR="3BF7F592">
        <w:rPr>
          <w:rFonts w:ascii="Times New Roman" w:hAnsi="Times New Roman" w:eastAsia="Times New Roman" w:cs="Times New Roman"/>
        </w:rPr>
        <w:t>IGPs</w:t>
      </w:r>
      <w:r w:rsidRPr="5E1D3175" w:rsidR="34DFE339">
        <w:rPr>
          <w:rFonts w:ascii="Times New Roman" w:hAnsi="Times New Roman" w:eastAsia="Times New Roman" w:cs="Times New Roman"/>
        </w:rPr>
        <w:t xml:space="preserve"> a</w:t>
      </w:r>
      <w:r w:rsidRPr="5E1D3175" w:rsidR="7F7E24AB">
        <w:rPr>
          <w:rFonts w:ascii="Times New Roman" w:hAnsi="Times New Roman" w:eastAsia="Times New Roman" w:cs="Times New Roman"/>
        </w:rPr>
        <w:t>nd COBIT</w:t>
      </w:r>
      <w:r w:rsidRPr="5E1D3175" w:rsidR="56594E14">
        <w:rPr>
          <w:rFonts w:ascii="Times New Roman" w:hAnsi="Times New Roman" w:eastAsia="Times New Roman" w:cs="Times New Roman"/>
        </w:rPr>
        <w:t xml:space="preserve"> 5</w:t>
      </w:r>
      <w:r w:rsidRPr="5E1D3175" w:rsidR="31289C60">
        <w:rPr>
          <w:rFonts w:ascii="Times New Roman" w:hAnsi="Times New Roman" w:eastAsia="Times New Roman" w:cs="Times New Roman"/>
        </w:rPr>
        <w:t xml:space="preserve"> principle</w:t>
      </w:r>
      <w:r w:rsidRPr="5E1D3175" w:rsidR="25F55152">
        <w:rPr>
          <w:rFonts w:ascii="Times New Roman" w:hAnsi="Times New Roman" w:eastAsia="Times New Roman" w:cs="Times New Roman"/>
        </w:rPr>
        <w:t>(</w:t>
      </w:r>
      <w:r w:rsidRPr="5E1D3175" w:rsidR="31289C60">
        <w:rPr>
          <w:rFonts w:ascii="Times New Roman" w:hAnsi="Times New Roman" w:eastAsia="Times New Roman" w:cs="Times New Roman"/>
        </w:rPr>
        <w:t>s</w:t>
      </w:r>
      <w:r w:rsidRPr="5E1D3175" w:rsidR="6F3635E3">
        <w:rPr>
          <w:rFonts w:ascii="Times New Roman" w:hAnsi="Times New Roman" w:eastAsia="Times New Roman" w:cs="Times New Roman"/>
        </w:rPr>
        <w:t>)</w:t>
      </w:r>
      <w:r w:rsidRPr="5E1D3175" w:rsidR="31289C60">
        <w:rPr>
          <w:rFonts w:ascii="Times New Roman" w:hAnsi="Times New Roman" w:eastAsia="Times New Roman" w:cs="Times New Roman"/>
        </w:rPr>
        <w:t xml:space="preserve"> </w:t>
      </w:r>
      <w:r w:rsidRPr="5E1D3175" w:rsidR="3C2ECB86">
        <w:rPr>
          <w:rFonts w:ascii="Times New Roman" w:hAnsi="Times New Roman" w:eastAsia="Times New Roman" w:cs="Times New Roman"/>
        </w:rPr>
        <w:t>considered,</w:t>
      </w:r>
      <w:r w:rsidRPr="5E1D3175" w:rsidR="27C721D8">
        <w:rPr>
          <w:rFonts w:ascii="Times New Roman" w:hAnsi="Times New Roman" w:eastAsia="Times New Roman" w:cs="Times New Roman"/>
        </w:rPr>
        <w:t xml:space="preserve"> </w:t>
      </w:r>
      <w:r w:rsidRPr="5E1D3175" w:rsidR="27C721D8">
        <w:rPr>
          <w:rFonts w:ascii="Times New Roman" w:hAnsi="Times New Roman" w:eastAsia="Times New Roman" w:cs="Times New Roman"/>
        </w:rPr>
        <w:t xml:space="preserve">and </w:t>
      </w:r>
      <w:r w:rsidRPr="5E1D3175" w:rsidR="37388533">
        <w:rPr>
          <w:rFonts w:ascii="Times New Roman" w:hAnsi="Times New Roman" w:eastAsia="Times New Roman" w:cs="Times New Roman"/>
        </w:rPr>
        <w:t>a</w:t>
      </w:r>
      <w:r w:rsidRPr="5E1D3175" w:rsidR="63594B45">
        <w:rPr>
          <w:rFonts w:ascii="Times New Roman" w:hAnsi="Times New Roman" w:eastAsia="Times New Roman" w:cs="Times New Roman"/>
        </w:rPr>
        <w:t>ction</w:t>
      </w:r>
      <w:r w:rsidRPr="5E1D3175" w:rsidR="143BD110">
        <w:rPr>
          <w:rFonts w:ascii="Times New Roman" w:hAnsi="Times New Roman" w:eastAsia="Times New Roman" w:cs="Times New Roman"/>
        </w:rPr>
        <w:t>s</w:t>
      </w:r>
      <w:r w:rsidRPr="5E1D3175" w:rsidR="63594B45">
        <w:rPr>
          <w:rFonts w:ascii="Times New Roman" w:hAnsi="Times New Roman" w:eastAsia="Times New Roman" w:cs="Times New Roman"/>
        </w:rPr>
        <w:t xml:space="preserve"> put on relevant </w:t>
      </w:r>
      <w:r w:rsidRPr="5E1D3175" w:rsidR="63594B45">
        <w:rPr>
          <w:rFonts w:ascii="Times New Roman" w:hAnsi="Times New Roman" w:eastAsia="Times New Roman" w:cs="Times New Roman"/>
        </w:rPr>
        <w:t xml:space="preserve">staff to </w:t>
      </w:r>
      <w:r w:rsidRPr="5E1D3175" w:rsidR="738D13FF">
        <w:rPr>
          <w:rFonts w:ascii="Times New Roman" w:hAnsi="Times New Roman" w:eastAsia="Times New Roman" w:cs="Times New Roman"/>
        </w:rPr>
        <w:t>resolve any unmet priorities</w:t>
      </w:r>
      <w:r w:rsidRPr="5E1D3175" w:rsidR="1CA47E79">
        <w:rPr>
          <w:rFonts w:ascii="Times New Roman" w:hAnsi="Times New Roman" w:eastAsia="Times New Roman" w:cs="Times New Roman"/>
        </w:rPr>
        <w:t>.</w:t>
      </w:r>
      <w:r w:rsidRPr="5E1D3175" w:rsidR="63594B45">
        <w:rPr>
          <w:rFonts w:ascii="Times New Roman" w:hAnsi="Times New Roman" w:eastAsia="Times New Roman" w:cs="Times New Roman"/>
        </w:rPr>
        <w:t xml:space="preserve"> </w:t>
      </w:r>
      <w:r w:rsidRPr="5E1D3175" w:rsidR="5E92C6A8">
        <w:rPr>
          <w:rFonts w:ascii="Times New Roman" w:hAnsi="Times New Roman" w:eastAsia="Times New Roman" w:cs="Times New Roman"/>
        </w:rPr>
        <w:t xml:space="preserve"> (As this will be the same for each stage they do not appear as subsections below).</w:t>
      </w:r>
      <w:r w:rsidRPr="5E1D3175" w:rsidR="31289C60">
        <w:rPr>
          <w:rFonts w:ascii="Times New Roman" w:hAnsi="Times New Roman" w:eastAsia="Times New Roman" w:cs="Times New Roman"/>
        </w:rPr>
        <w:t xml:space="preserve"> </w:t>
      </w:r>
      <w:r w:rsidRPr="5E1D3175" w:rsidR="31289C60">
        <w:rPr>
          <w:rFonts w:ascii="Times New Roman" w:hAnsi="Times New Roman" w:eastAsia="Times New Roman" w:cs="Times New Roman"/>
        </w:rPr>
        <w:t xml:space="preserve"> </w:t>
      </w:r>
      <w:r w:rsidRPr="5E1D3175" w:rsidR="0B738BFF">
        <w:rPr>
          <w:rFonts w:ascii="Times New Roman" w:hAnsi="Times New Roman" w:eastAsia="Times New Roman" w:cs="Times New Roman"/>
        </w:rPr>
        <w:t xml:space="preserve"> </w:t>
      </w:r>
      <w:r w:rsidRPr="5E1D3175" w:rsidR="6D86AFB6">
        <w:rPr>
          <w:rFonts w:ascii="Times New Roman" w:hAnsi="Times New Roman" w:eastAsia="Times New Roman" w:cs="Times New Roman"/>
        </w:rPr>
        <w:t xml:space="preserve"> </w:t>
      </w:r>
    </w:p>
    <w:p w:rsidR="6187C3F7" w:rsidP="5E1D3175" w:rsidRDefault="6187C3F7" w14:paraId="1679178C" w14:textId="0F66D834">
      <w:pPr>
        <w:pStyle w:val="Normal"/>
      </w:pPr>
    </w:p>
    <w:p w:rsidR="6187C3F7" w:rsidP="5E1D3175" w:rsidRDefault="6187C3F7" w14:paraId="786F4AE9" w14:textId="5DEAA836">
      <w:pPr>
        <w:pStyle w:val="Normal"/>
      </w:pPr>
      <w:r w:rsidR="0F9808AD">
        <w:drawing>
          <wp:inline wp14:editId="39E77FBD" wp14:anchorId="37557D6E">
            <wp:extent cx="5391152" cy="5943600"/>
            <wp:effectExtent l="0" t="0" r="0" b="0"/>
            <wp:docPr id="1910619161" name="" title=""/>
            <wp:cNvGraphicFramePr>
              <a:graphicFrameLocks noChangeAspect="1"/>
            </wp:cNvGraphicFramePr>
            <a:graphic>
              <a:graphicData uri="http://schemas.openxmlformats.org/drawingml/2006/picture">
                <pic:pic>
                  <pic:nvPicPr>
                    <pic:cNvPr id="0" name=""/>
                    <pic:cNvPicPr/>
                  </pic:nvPicPr>
                  <pic:blipFill>
                    <a:blip r:embed="R7d86a52d8a074bb2">
                      <a:extLst>
                        <a:ext xmlns:a="http://schemas.openxmlformats.org/drawingml/2006/main" uri="{28A0092B-C50C-407E-A947-70E740481C1C}">
                          <a14:useLocalDpi val="0"/>
                        </a:ext>
                      </a:extLst>
                    </a:blip>
                    <a:stretch>
                      <a:fillRect/>
                    </a:stretch>
                  </pic:blipFill>
                  <pic:spPr>
                    <a:xfrm>
                      <a:off x="0" y="0"/>
                      <a:ext cx="5391152" cy="5943600"/>
                    </a:xfrm>
                    <a:prstGeom prst="rect">
                      <a:avLst/>
                    </a:prstGeom>
                  </pic:spPr>
                </pic:pic>
              </a:graphicData>
            </a:graphic>
          </wp:inline>
        </w:drawing>
      </w:r>
    </w:p>
    <w:p w:rsidR="6187C3F7" w:rsidP="5E1D3175" w:rsidRDefault="6187C3F7" w14:paraId="4DB2E6ED" w14:textId="72582E80">
      <w:pPr>
        <w:pStyle w:val="Normal"/>
      </w:pPr>
      <w:r w:rsidR="13E51F83">
        <w:drawing>
          <wp:inline wp14:editId="550B445C" wp14:anchorId="31A232CE">
            <wp:extent cx="2028825" cy="1344201"/>
            <wp:effectExtent l="0" t="0" r="0" b="0"/>
            <wp:docPr id="280501540" name="" title=""/>
            <wp:cNvGraphicFramePr>
              <a:graphicFrameLocks noChangeAspect="1"/>
            </wp:cNvGraphicFramePr>
            <a:graphic>
              <a:graphicData uri="http://schemas.openxmlformats.org/drawingml/2006/picture">
                <pic:pic>
                  <pic:nvPicPr>
                    <pic:cNvPr id="0" name=""/>
                    <pic:cNvPicPr/>
                  </pic:nvPicPr>
                  <pic:blipFill>
                    <a:blip r:embed="Rf4264da66ef849bc">
                      <a:extLst>
                        <a:ext xmlns:a="http://schemas.openxmlformats.org/drawingml/2006/main" uri="{28A0092B-C50C-407E-A947-70E740481C1C}">
                          <a14:useLocalDpi val="0"/>
                        </a:ext>
                      </a:extLst>
                    </a:blip>
                    <a:stretch>
                      <a:fillRect/>
                    </a:stretch>
                  </pic:blipFill>
                  <pic:spPr>
                    <a:xfrm>
                      <a:off x="0" y="0"/>
                      <a:ext cx="2028825" cy="1344201"/>
                    </a:xfrm>
                    <a:prstGeom prst="rect">
                      <a:avLst/>
                    </a:prstGeom>
                  </pic:spPr>
                </pic:pic>
              </a:graphicData>
            </a:graphic>
          </wp:inline>
        </w:drawing>
      </w:r>
    </w:p>
    <w:p w:rsidR="6187C3F7" w:rsidP="5E1D3175" w:rsidRDefault="6187C3F7" w14:paraId="3D84C163" w14:textId="517E4557">
      <w:pPr>
        <w:pStyle w:val="Normal"/>
        <w:rPr>
          <w:rFonts w:ascii="Times New Roman" w:hAnsi="Times New Roman" w:eastAsia="Times New Roman" w:cs="Times New Roman"/>
          <w:i w:val="1"/>
          <w:iCs w:val="1"/>
          <w:noProof w:val="0"/>
          <w:lang w:val="en-US"/>
        </w:rPr>
      </w:pPr>
      <w:r w:rsidRPr="5E1D3175" w:rsidR="15E50B51">
        <w:rPr>
          <w:rFonts w:ascii="Times New Roman" w:hAnsi="Times New Roman" w:eastAsia="Times New Roman" w:cs="Times New Roman"/>
          <w:i w:val="1"/>
          <w:iCs w:val="1"/>
        </w:rPr>
        <w:t>Fig</w:t>
      </w:r>
      <w:r w:rsidRPr="5E1D3175" w:rsidR="347E8EB8">
        <w:rPr>
          <w:rFonts w:ascii="Times New Roman" w:hAnsi="Times New Roman" w:eastAsia="Times New Roman" w:cs="Times New Roman"/>
          <w:i w:val="1"/>
          <w:iCs w:val="1"/>
        </w:rPr>
        <w:t xml:space="preserve"> </w:t>
      </w:r>
      <w:r w:rsidRPr="5E1D3175" w:rsidR="3A3D8E4F">
        <w:rPr>
          <w:rFonts w:ascii="Times New Roman" w:hAnsi="Times New Roman" w:eastAsia="Times New Roman" w:cs="Times New Roman"/>
          <w:i w:val="1"/>
          <w:iCs w:val="1"/>
        </w:rPr>
        <w:t>5.</w:t>
      </w:r>
      <w:r w:rsidRPr="5E1D3175" w:rsidR="347E8EB8">
        <w:rPr>
          <w:rFonts w:ascii="Times New Roman" w:hAnsi="Times New Roman" w:eastAsia="Times New Roman" w:cs="Times New Roman"/>
          <w:i w:val="1"/>
          <w:iCs w:val="1"/>
        </w:rPr>
        <w:t xml:space="preserve"> Proposed Cyber Security </w:t>
      </w:r>
      <w:r w:rsidRPr="5E1D3175" w:rsidR="347E8EB8">
        <w:rPr>
          <w:rFonts w:ascii="Times New Roman" w:hAnsi="Times New Roman" w:eastAsia="Times New Roman" w:cs="Times New Roman"/>
          <w:i w:val="1"/>
          <w:iCs w:val="1"/>
        </w:rPr>
        <w:t>Framework</w:t>
      </w:r>
    </w:p>
    <w:tbl>
      <w:tblPr>
        <w:tblStyle w:val="TableGrid"/>
        <w:tblW w:w="0" w:type="auto"/>
        <w:tblLayout w:type="fixed"/>
        <w:tblLook w:val="06A0" w:firstRow="1" w:lastRow="0" w:firstColumn="1" w:lastColumn="0" w:noHBand="1" w:noVBand="1"/>
      </w:tblPr>
      <w:tblGrid>
        <w:gridCol w:w="9360"/>
      </w:tblGrid>
      <w:tr w:rsidR="1D623032" w:rsidTr="5E1D3175" w14:paraId="47A13304">
        <w:trPr>
          <w:trHeight w:val="300"/>
        </w:trPr>
        <w:tc>
          <w:tcPr>
            <w:tcW w:w="9360" w:type="dxa"/>
            <w:tcMar/>
          </w:tcPr>
          <w:p w:rsidR="282735C4" w:rsidP="5E1D3175" w:rsidRDefault="282735C4" w14:paraId="0572F2E4" w14:textId="661540C4">
            <w:pPr>
              <w:pStyle w:val="Heading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bookmarkStart w:name="_Toc65882262" w:id="1813458118"/>
            <w:r w:rsidRPr="5E1D3175" w:rsidR="6B7BDBF9">
              <w:rPr>
                <w:rFonts w:ascii="Times New Roman" w:hAnsi="Times New Roman" w:eastAsia="Times New Roman" w:cs="Times New Roman"/>
                <w:noProof w:val="0"/>
                <w:lang w:val="en-US"/>
              </w:rPr>
              <w:t>4</w:t>
            </w:r>
            <w:r w:rsidRPr="5E1D3175" w:rsidR="0EE6AD64">
              <w:rPr>
                <w:rFonts w:ascii="Times New Roman" w:hAnsi="Times New Roman" w:eastAsia="Times New Roman" w:cs="Times New Roman"/>
                <w:noProof w:val="0"/>
                <w:lang w:val="en-US"/>
              </w:rPr>
              <w:t>.</w:t>
            </w:r>
            <w:r w:rsidRPr="5E1D3175" w:rsidR="6B7BDBF9">
              <w:rPr>
                <w:rFonts w:ascii="Times New Roman" w:hAnsi="Times New Roman" w:eastAsia="Times New Roman" w:cs="Times New Roman"/>
                <w:noProof w:val="0"/>
                <w:lang w:val="en-US"/>
              </w:rPr>
              <w:t>1: Govern</w:t>
            </w:r>
            <w:bookmarkEnd w:id="1813458118"/>
          </w:p>
        </w:tc>
      </w:tr>
    </w:tbl>
    <w:p w:rsidR="1D623032" w:rsidP="279BB52A" w:rsidRDefault="1D623032" w14:paraId="02DE11E6" w14:textId="36471786">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79BB52A" w:rsidP="279BB52A" w:rsidRDefault="279BB52A" w14:paraId="22AD93E0" w14:textId="3D58FCD1">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82735C4" w:rsidP="1D623032" w:rsidRDefault="282735C4" w14:paraId="4241233C" w14:textId="75ACF7A2">
      <w:pPr>
        <w:pStyle w:val="Normal"/>
      </w:pPr>
      <w:r w:rsidRPr="1D623032" w:rsidR="282735C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D623032" w:rsidR="282735C4">
        <w:rPr>
          <w:rFonts w:ascii="Times New Roman" w:hAnsi="Times New Roman" w:eastAsia="Times New Roman" w:cs="Times New Roman"/>
          <w:noProof w:val="0"/>
          <w:sz w:val="24"/>
          <w:szCs w:val="24"/>
          <w:lang w:val="en-US"/>
        </w:rPr>
        <w:t xml:space="preserve"> </w:t>
      </w:r>
      <w:r w:rsidRPr="1D623032" w:rsidR="282735C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D623032" w:rsidR="282735C4">
        <w:rPr>
          <w:rFonts w:ascii="Times New Roman" w:hAnsi="Times New Roman" w:eastAsia="Times New Roman" w:cs="Times New Roman"/>
          <w:noProof w:val="0"/>
          <w:sz w:val="24"/>
          <w:szCs w:val="24"/>
          <w:lang w:val="en-US"/>
        </w:rPr>
        <w:t xml:space="preserve"> </w:t>
      </w:r>
    </w:p>
    <w:tbl>
      <w:tblPr>
        <w:tblStyle w:val="TableGrid"/>
        <w:tblW w:w="0" w:type="auto"/>
        <w:tblLayout w:type="fixed"/>
        <w:tblLook w:val="06A0" w:firstRow="1" w:lastRow="0" w:firstColumn="1" w:lastColumn="0" w:noHBand="1" w:noVBand="1"/>
      </w:tblPr>
      <w:tblGrid>
        <w:gridCol w:w="9360"/>
      </w:tblGrid>
      <w:tr w:rsidR="1D623032" w:rsidTr="5E1D3175" w14:paraId="7F57CEA1">
        <w:trPr>
          <w:trHeight w:val="300"/>
        </w:trPr>
        <w:tc>
          <w:tcPr>
            <w:tcW w:w="9360" w:type="dxa"/>
            <w:tcMar/>
          </w:tcPr>
          <w:p w:rsidR="282735C4" w:rsidP="5E1D3175" w:rsidRDefault="282735C4" w14:paraId="461FA9E9" w14:textId="163591DF">
            <w:pPr>
              <w:pStyle w:val="Heading3"/>
              <w:rPr>
                <w:rFonts w:ascii="Times New Roman" w:hAnsi="Times New Roman" w:eastAsia="Times New Roman" w:cs="Times New Roman"/>
                <w:noProof w:val="0"/>
                <w:lang w:val="en-US"/>
              </w:rPr>
            </w:pPr>
            <w:bookmarkStart w:name="_Toc1328308034" w:id="620340496"/>
            <w:r w:rsidRPr="5E1D3175" w:rsidR="6B7BDBF9">
              <w:rPr>
                <w:rFonts w:ascii="Times New Roman" w:hAnsi="Times New Roman" w:eastAsia="Times New Roman" w:cs="Times New Roman"/>
                <w:noProof w:val="0"/>
                <w:lang w:val="en-US"/>
              </w:rPr>
              <w:t>4</w:t>
            </w:r>
            <w:r w:rsidRPr="5E1D3175" w:rsidR="5FD57818">
              <w:rPr>
                <w:rFonts w:ascii="Times New Roman" w:hAnsi="Times New Roman" w:eastAsia="Times New Roman" w:cs="Times New Roman"/>
                <w:noProof w:val="0"/>
                <w:lang w:val="en-US"/>
              </w:rPr>
              <w:t>.</w:t>
            </w:r>
            <w:r w:rsidRPr="5E1D3175" w:rsidR="6B7BDBF9">
              <w:rPr>
                <w:rFonts w:ascii="Times New Roman" w:hAnsi="Times New Roman" w:eastAsia="Times New Roman" w:cs="Times New Roman"/>
                <w:noProof w:val="0"/>
                <w:lang w:val="en-US"/>
              </w:rPr>
              <w:t xml:space="preserve">1.1 </w:t>
            </w:r>
            <w:r w:rsidRPr="5E1D3175" w:rsidR="0A858724">
              <w:rPr>
                <w:rFonts w:ascii="Times New Roman" w:hAnsi="Times New Roman" w:eastAsia="Times New Roman" w:cs="Times New Roman"/>
                <w:noProof w:val="0"/>
                <w:lang w:val="en-US"/>
              </w:rPr>
              <w:t>Obtain</w:t>
            </w:r>
            <w:r w:rsidRPr="5E1D3175" w:rsidR="6B7BDBF9">
              <w:rPr>
                <w:rFonts w:ascii="Times New Roman" w:hAnsi="Times New Roman" w:eastAsia="Times New Roman" w:cs="Times New Roman"/>
                <w:noProof w:val="0"/>
                <w:lang w:val="en-US"/>
              </w:rPr>
              <w:t xml:space="preserve"> Management Support</w:t>
            </w:r>
            <w:bookmarkEnd w:id="620340496"/>
          </w:p>
        </w:tc>
      </w:tr>
    </w:tbl>
    <w:p w:rsidR="1D623032" w:rsidP="1D623032" w:rsidRDefault="1D623032" w14:paraId="009A42D0" w14:textId="62C5DFAE">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6F996C7" w:rsidP="5E1D3175" w:rsidRDefault="06F996C7" w14:paraId="7372D214" w14:textId="34D69382">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E1D3175" w:rsidR="2306FF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w:t>
      </w:r>
      <w:r w:rsidRPr="5E1D3175" w:rsidR="02938CB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 will begin by presenting a factual but emotive case </w:t>
      </w:r>
      <w:r w:rsidRPr="5E1D3175" w:rsidR="18F89B3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 senior leaders</w:t>
      </w:r>
      <w:r w:rsidRPr="5E1D3175" w:rsidR="66A4A2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as suggested by</w:t>
      </w:r>
      <w:r w:rsidRPr="5E1D3175" w:rsidR="15772E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Liu et [</w:t>
      </w:r>
      <w:r w:rsidRPr="5E1D3175" w:rsidR="281B3A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9</w:t>
      </w:r>
      <w:r w:rsidRPr="5E1D3175" w:rsidR="15772E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5E1D3175" w:rsidR="1DACA76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5E1D3175" w:rsidR="0C681F9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6187C3F7" w:rsidP="1D623032" w:rsidRDefault="6187C3F7" w14:paraId="49B289A8" w14:textId="3CD2486A">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tbl>
      <w:tblPr>
        <w:tblStyle w:val="TableGrid"/>
        <w:tblW w:w="0" w:type="auto"/>
        <w:tblLayout w:type="fixed"/>
        <w:tblLook w:val="06A0" w:firstRow="1" w:lastRow="0" w:firstColumn="1" w:lastColumn="0" w:noHBand="1" w:noVBand="1"/>
      </w:tblPr>
      <w:tblGrid>
        <w:gridCol w:w="9360"/>
      </w:tblGrid>
      <w:tr w:rsidR="1D623032" w:rsidTr="5E1D3175" w14:paraId="69204155">
        <w:trPr>
          <w:trHeight w:val="300"/>
        </w:trPr>
        <w:tc>
          <w:tcPr>
            <w:tcW w:w="9360" w:type="dxa"/>
            <w:tcMar/>
          </w:tcPr>
          <w:p w:rsidR="339C918F" w:rsidP="5E1D3175" w:rsidRDefault="339C918F" w14:paraId="1C049D29" w14:textId="42F86B17">
            <w:pPr>
              <w:pStyle w:val="Heading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bookmarkStart w:name="_Toc720845698" w:id="1692593622"/>
            <w:r w:rsidRPr="5E1D3175" w:rsidR="170A3AA0">
              <w:rPr>
                <w:rFonts w:ascii="Times New Roman" w:hAnsi="Times New Roman" w:eastAsia="Times New Roman" w:cs="Times New Roman"/>
                <w:noProof w:val="0"/>
                <w:lang w:val="en-GB"/>
              </w:rPr>
              <w:t>4</w:t>
            </w:r>
            <w:r w:rsidRPr="5E1D3175" w:rsidR="1BAB1648">
              <w:rPr>
                <w:rFonts w:ascii="Times New Roman" w:hAnsi="Times New Roman" w:eastAsia="Times New Roman" w:cs="Times New Roman"/>
                <w:noProof w:val="0"/>
                <w:lang w:val="en-GB"/>
              </w:rPr>
              <w:t>.</w:t>
            </w:r>
            <w:r w:rsidRPr="5E1D3175" w:rsidR="170A3AA0">
              <w:rPr>
                <w:rFonts w:ascii="Times New Roman" w:hAnsi="Times New Roman" w:eastAsia="Times New Roman" w:cs="Times New Roman"/>
                <w:noProof w:val="0"/>
                <w:lang w:val="en-GB"/>
              </w:rPr>
              <w:t>1.2 Establish the project</w:t>
            </w:r>
            <w:r w:rsidRPr="5E1D3175" w:rsidR="53CE790B">
              <w:rPr>
                <w:rFonts w:ascii="Times New Roman" w:hAnsi="Times New Roman" w:eastAsia="Times New Roman" w:cs="Times New Roman"/>
                <w:noProof w:val="0"/>
                <w:lang w:val="en-GB"/>
              </w:rPr>
              <w:t xml:space="preserve"> &amp;</w:t>
            </w:r>
            <w:r w:rsidRPr="5E1D3175" w:rsidR="170A3AA0">
              <w:rPr>
                <w:rFonts w:ascii="Times New Roman" w:hAnsi="Times New Roman" w:eastAsia="Times New Roman" w:cs="Times New Roman"/>
                <w:noProof w:val="0"/>
                <w:lang w:val="en-GB"/>
              </w:rPr>
              <w:t xml:space="preserve"> </w:t>
            </w:r>
            <w:r w:rsidRPr="5E1D3175" w:rsidR="170A3AA0">
              <w:rPr>
                <w:rFonts w:ascii="Times New Roman" w:hAnsi="Times New Roman" w:eastAsia="Times New Roman" w:cs="Times New Roman"/>
                <w:noProof w:val="0"/>
                <w:lang w:val="en-GB"/>
              </w:rPr>
              <w:t>Role</w:t>
            </w:r>
            <w:r w:rsidRPr="5E1D3175" w:rsidR="170A3AA0">
              <w:rPr>
                <w:rFonts w:ascii="Times New Roman" w:hAnsi="Times New Roman" w:eastAsia="Times New Roman" w:cs="Times New Roman"/>
                <w:noProof w:val="0"/>
                <w:lang w:val="en-GB"/>
              </w:rPr>
              <w:t>s, Responsibilities and Authorities</w:t>
            </w:r>
            <w:bookmarkEnd w:id="1692593622"/>
          </w:p>
        </w:tc>
      </w:tr>
    </w:tbl>
    <w:p w:rsidR="1D623032" w:rsidP="1D623032" w:rsidRDefault="1D623032" w14:paraId="4023B8B5" w14:textId="6213CF06">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4370892" w:rsidP="5E1D3175" w:rsidRDefault="74370892" w14:paraId="3E7A47E2" w14:textId="037F98E0">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E1D3175" w:rsidR="60DC54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w:t>
      </w:r>
      <w:r w:rsidRPr="5E1D3175" w:rsidR="149281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budget will be </w:t>
      </w:r>
      <w:r w:rsidRPr="5E1D3175" w:rsidR="3AA32E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agreed, </w:t>
      </w:r>
      <w:r w:rsidRPr="5E1D3175" w:rsidR="254B22C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all existing</w:t>
      </w:r>
      <w:r w:rsidRPr="5E1D3175" w:rsidR="33229A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InfoSec roles will be reviewed, </w:t>
      </w:r>
      <w:r w:rsidRPr="5E1D3175" w:rsidR="3C1034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w:t>
      </w:r>
      <w:r w:rsidRPr="5E1D3175" w:rsidR="515357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E1D3175" w:rsidR="0A1E22A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departmental</w:t>
      </w:r>
      <w:r w:rsidRPr="5E1D3175" w:rsidR="3C1034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E1D3175" w:rsidR="49DAAF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restructuring</w:t>
      </w:r>
      <w:r w:rsidRPr="5E1D3175" w:rsidR="6846679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will take place this</w:t>
      </w:r>
      <w:r w:rsidRPr="5E1D3175" w:rsidR="7975DC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may offer </w:t>
      </w:r>
      <w:r w:rsidRPr="5E1D3175" w:rsidR="230949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better value</w:t>
      </w:r>
      <w:r w:rsidRPr="5E1D3175" w:rsidR="7975DC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than an </w:t>
      </w:r>
      <w:r w:rsidRPr="5E1D3175" w:rsidR="33CD7C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organizational</w:t>
      </w:r>
      <w:r w:rsidRPr="5E1D3175" w:rsidR="7975DC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reconfiguration </w:t>
      </w:r>
      <w:r w:rsidRPr="5E1D3175" w:rsidR="7975DC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5E1D3175" w:rsidR="0E7121D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w:t>
      </w:r>
      <w:r w:rsidRPr="5E1D3175" w:rsidR="7FD197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0</w:t>
      </w:r>
      <w:r w:rsidRPr="5E1D3175" w:rsidR="7975DC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5E1D3175" w:rsidR="7975DC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E1D3175" w:rsidR="7EB14F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Where </w:t>
      </w:r>
      <w:r w:rsidRPr="5E1D3175" w:rsidR="470C92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necessary</w:t>
      </w:r>
      <w:r w:rsidRPr="5E1D3175" w:rsidR="7EB14F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new </w:t>
      </w:r>
      <w:r w:rsidRPr="5E1D3175" w:rsidR="6D0AAE7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roles</w:t>
      </w:r>
      <w:r w:rsidRPr="5E1D3175" w:rsidR="7EB14F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will be advertised</w:t>
      </w:r>
      <w:r w:rsidRPr="5E1D3175" w:rsidR="7EB14F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5E1D3175" w:rsidR="3C1034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E1D3175" w:rsidR="43BA9B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E1D3175" w:rsidR="16A5B9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Responsibilities and</w:t>
      </w:r>
      <w:r w:rsidRPr="5E1D3175" w:rsidR="43BA9B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authorities </w:t>
      </w:r>
      <w:r w:rsidRPr="5E1D3175" w:rsidR="27026E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will be agreed [2].</w:t>
      </w:r>
    </w:p>
    <w:p w:rsidR="1D623032" w:rsidP="1D623032" w:rsidRDefault="1D623032" w14:paraId="5DD29EB2" w14:textId="67CEACB6">
      <w:pPr>
        <w:pStyle w:val="Normal"/>
        <w:rPr>
          <w:rFonts w:ascii="Times New Roman" w:hAnsi="Times New Roman" w:eastAsia="Times New Roman" w:cs="Times New Roman"/>
          <w:noProof w:val="0"/>
          <w:sz w:val="24"/>
          <w:szCs w:val="24"/>
          <w:lang w:val="en-GB"/>
        </w:rPr>
      </w:pPr>
      <w:r w:rsidRPr="5E1D3175" w:rsidR="1A383AC4">
        <w:rPr>
          <w:rFonts w:ascii="Times New Roman" w:hAnsi="Times New Roman" w:eastAsia="Times New Roman" w:cs="Times New Roman"/>
          <w:noProof w:val="0"/>
          <w:sz w:val="24"/>
          <w:szCs w:val="24"/>
          <w:lang w:val="en-GB"/>
        </w:rPr>
        <w:t xml:space="preserve"> </w:t>
      </w:r>
    </w:p>
    <w:p w:rsidR="1D623032" w:rsidP="1D623032" w:rsidRDefault="1D623032" w14:paraId="54764A2A" w14:textId="2832BD66">
      <w:pPr>
        <w:pStyle w:val="Normal"/>
        <w:rPr>
          <w:rFonts w:ascii="Times New Roman" w:hAnsi="Times New Roman" w:eastAsia="Times New Roman" w:cs="Times New Roman"/>
          <w:noProof w:val="0"/>
          <w:sz w:val="24"/>
          <w:szCs w:val="24"/>
          <w:lang w:val="en-GB"/>
        </w:rPr>
      </w:pPr>
    </w:p>
    <w:tbl>
      <w:tblPr>
        <w:tblStyle w:val="TableGrid"/>
        <w:tblW w:w="0" w:type="auto"/>
        <w:tblLayout w:type="fixed"/>
        <w:tblLook w:val="06A0" w:firstRow="1" w:lastRow="0" w:firstColumn="1" w:lastColumn="0" w:noHBand="1" w:noVBand="1"/>
      </w:tblPr>
      <w:tblGrid>
        <w:gridCol w:w="9360"/>
      </w:tblGrid>
      <w:tr w:rsidR="1D623032" w:rsidTr="5E1D3175" w14:paraId="5E9B60D3">
        <w:trPr>
          <w:trHeight w:val="300"/>
        </w:trPr>
        <w:tc>
          <w:tcPr>
            <w:tcW w:w="9360" w:type="dxa"/>
            <w:tcMar/>
          </w:tcPr>
          <w:p w:rsidR="432AAF68" w:rsidP="5E1D3175" w:rsidRDefault="432AAF68" w14:paraId="4D21A7A6" w14:textId="1C247557">
            <w:pPr>
              <w:pStyle w:val="Heading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bookmarkStart w:name="_Toc132906388" w:id="1936209440"/>
            <w:r w:rsidRPr="5E1D3175" w:rsidR="2E92EB02">
              <w:rPr>
                <w:rFonts w:ascii="Times New Roman" w:hAnsi="Times New Roman" w:eastAsia="Times New Roman" w:cs="Times New Roman"/>
                <w:noProof w:val="0"/>
                <w:lang w:val="en-US"/>
              </w:rPr>
              <w:t>4</w:t>
            </w:r>
            <w:r w:rsidRPr="5E1D3175" w:rsidR="0FD3A60B">
              <w:rPr>
                <w:rFonts w:ascii="Times New Roman" w:hAnsi="Times New Roman" w:eastAsia="Times New Roman" w:cs="Times New Roman"/>
                <w:noProof w:val="0"/>
                <w:lang w:val="en-US"/>
              </w:rPr>
              <w:t>.</w:t>
            </w:r>
            <w:r w:rsidRPr="5E1D3175" w:rsidR="2E92EB02">
              <w:rPr>
                <w:rFonts w:ascii="Times New Roman" w:hAnsi="Times New Roman" w:eastAsia="Times New Roman" w:cs="Times New Roman"/>
                <w:noProof w:val="0"/>
                <w:lang w:val="en-US"/>
              </w:rPr>
              <w:t>1.3 Organizational Context</w:t>
            </w:r>
            <w:bookmarkEnd w:id="1936209440"/>
          </w:p>
        </w:tc>
      </w:tr>
    </w:tbl>
    <w:p w:rsidR="6187C3F7" w:rsidP="6187C3F7" w:rsidRDefault="6187C3F7" w14:paraId="5927354A" w14:textId="5CBDC43E">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65E1699" w:rsidP="5E1D3175" w:rsidRDefault="065E1699" w14:paraId="416782BA" w14:textId="6FE1095F">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E1D3175" w:rsidR="493CF5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w:t>
      </w:r>
      <w:r w:rsidRPr="5E1D3175" w:rsidR="243978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 will </w:t>
      </w:r>
      <w:r w:rsidRPr="5E1D3175" w:rsidR="42A935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begin by studying </w:t>
      </w:r>
      <w:r w:rsidRPr="5E1D3175" w:rsidR="7F80F8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NGs</w:t>
      </w:r>
      <w:r w:rsidRPr="5E1D3175" w:rsidR="42A935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tbl>
      <w:tblPr>
        <w:tblStyle w:val="TableGrid"/>
        <w:tblW w:w="0" w:type="auto"/>
        <w:tblBorders>
          <w:top w:val="none" w:color="000000" w:themeColor="text1" w:sz="12"/>
          <w:left w:val="none" w:color="000000" w:themeColor="text1" w:sz="12"/>
          <w:bottom w:val="none" w:color="000000" w:themeColor="text1" w:sz="12"/>
          <w:right w:val="none" w:color="000000" w:themeColor="text1" w:sz="12"/>
          <w:insideH w:val="none" w:color="000000" w:themeColor="text1" w:sz="12"/>
          <w:insideV w:val="none" w:color="000000" w:themeColor="text1" w:sz="12"/>
        </w:tblBorders>
        <w:tblLayout w:type="fixed"/>
        <w:tblLook w:val="06A0" w:firstRow="1" w:lastRow="0" w:firstColumn="1" w:lastColumn="0" w:noHBand="1" w:noVBand="1"/>
      </w:tblPr>
      <w:tblGrid>
        <w:gridCol w:w="9465"/>
      </w:tblGrid>
      <w:tr w:rsidR="1D623032" w:rsidTr="5E1D3175" w14:paraId="4A5EAB2F">
        <w:trPr>
          <w:trHeight w:val="300"/>
        </w:trPr>
        <w:tc>
          <w:tcPr>
            <w:tcW w:w="9465" w:type="dxa"/>
            <w:tcMar/>
          </w:tcPr>
          <w:p w:rsidR="61503A5A" w:rsidP="5E1D3175" w:rsidRDefault="61503A5A" w14:paraId="153CA2BD" w14:textId="6C28E46B">
            <w:pPr>
              <w:pStyle w:val="ListParagraph"/>
              <w:numPr>
                <w:ilvl w:val="0"/>
                <w:numId w:val="1"/>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E1D3175" w:rsidR="5EEF31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V</w:t>
            </w:r>
            <w:r w:rsidRPr="5E1D3175" w:rsidR="42A935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alue, </w:t>
            </w:r>
            <w:r w:rsidRPr="5E1D3175" w:rsidR="6298A5E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w:t>
            </w:r>
            <w:r w:rsidRPr="5E1D3175" w:rsidR="42A935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ission</w:t>
            </w:r>
            <w:r w:rsidRPr="5E1D3175" w:rsidR="42A935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w:t>
            </w:r>
            <w:r w:rsidRPr="5E1D3175" w:rsidR="669E243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V</w:t>
            </w:r>
            <w:r w:rsidRPr="5E1D3175" w:rsidR="42A935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ision statements</w:t>
            </w:r>
            <w:r w:rsidRPr="5E1D3175" w:rsidR="01ED513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[1</w:t>
            </w:r>
            <w:r w:rsidRPr="5E1D3175" w:rsidR="4BA9069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1</w:t>
            </w:r>
            <w:r w:rsidRPr="5E1D3175" w:rsidR="01ED513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1D623032" w:rsidP="1D623032" w:rsidRDefault="1D623032" w14:paraId="6D60966A" w14:textId="4316C1A5">
            <w:pPr>
              <w:pStyle w:val="ListParagraph"/>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tc>
      </w:tr>
      <w:tr w:rsidR="1D623032" w:rsidTr="5E1D3175" w14:paraId="0155E91E">
        <w:trPr>
          <w:trHeight w:val="300"/>
        </w:trPr>
        <w:tc>
          <w:tcPr>
            <w:tcW w:w="9465" w:type="dxa"/>
            <w:tcMar/>
          </w:tcPr>
          <w:p w:rsidR="7CE57DD5" w:rsidP="5E1D3175" w:rsidRDefault="7CE57DD5" w14:paraId="16C8EBEA" w14:textId="2D826397">
            <w:pPr>
              <w:pStyle w:val="ListParagraph"/>
              <w:numPr>
                <w:ilvl w:val="0"/>
                <w:numId w:val="2"/>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E1D3175" w:rsidR="12BD98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w:t>
            </w:r>
            <w:r w:rsidRPr="5E1D3175" w:rsidR="42A935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trategy documents</w:t>
            </w:r>
            <w:r w:rsidRPr="5E1D3175" w:rsidR="0CB45A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[1</w:t>
            </w:r>
            <w:r w:rsidRPr="5E1D3175" w:rsidR="537DBA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1</w:t>
            </w:r>
            <w:r w:rsidRPr="5E1D3175" w:rsidR="0CB45A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E1D3175" w:rsidR="5AD658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1D623032" w:rsidP="1D623032" w:rsidRDefault="1D623032" w14:paraId="1AE50772" w14:textId="013FDE41">
            <w:pPr>
              <w:pStyle w:val="ListParagraph"/>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tc>
      </w:tr>
      <w:tr w:rsidR="1D623032" w:rsidTr="5E1D3175" w14:paraId="596F5C25">
        <w:trPr>
          <w:trHeight w:val="300"/>
        </w:trPr>
        <w:tc>
          <w:tcPr>
            <w:tcW w:w="9465" w:type="dxa"/>
            <w:tcMar/>
          </w:tcPr>
          <w:p w:rsidR="2B6B9776" w:rsidP="1D623032" w:rsidRDefault="2B6B9776" w14:paraId="2527AAF5" w14:textId="76566A37">
            <w:pPr>
              <w:pStyle w:val="ListParagraph"/>
              <w:numPr>
                <w:ilvl w:val="0"/>
                <w:numId w:val="3"/>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D623032" w:rsidR="2B6B97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Legal and regulatory documents from all regions of operation</w:t>
            </w:r>
            <w:r w:rsidRPr="1D623032" w:rsidR="76F96E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w:t>
            </w:r>
            <w:r w:rsidRPr="1D623032" w:rsidR="449C99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1D623032" w:rsidP="1D623032" w:rsidRDefault="1D623032" w14:paraId="075DC397" w14:textId="42A1EC46">
            <w:pPr>
              <w:pStyle w:val="ListParagraph"/>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tc>
      </w:tr>
      <w:tr w:rsidR="1D623032" w:rsidTr="5E1D3175" w14:paraId="0CFF10B4">
        <w:trPr>
          <w:trHeight w:val="300"/>
        </w:trPr>
        <w:tc>
          <w:tcPr>
            <w:tcW w:w="9465" w:type="dxa"/>
            <w:tcMar/>
          </w:tcPr>
          <w:p w:rsidR="7E5EDC6A" w:rsidP="1D623032" w:rsidRDefault="7E5EDC6A" w14:paraId="565F9EF6" w14:textId="794D04E8">
            <w:pPr>
              <w:pStyle w:val="ListParagraph"/>
              <w:numPr>
                <w:ilvl w:val="0"/>
                <w:numId w:val="4"/>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D623032" w:rsidR="7E5EDC6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w:t>
            </w:r>
            <w:r w:rsidRPr="1D623032" w:rsidR="2B6B97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ontractual obligations</w:t>
            </w:r>
            <w:r w:rsidRPr="1D623032" w:rsidR="00D020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w:t>
            </w:r>
            <w:r w:rsidRPr="1D623032" w:rsidR="449C99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1D623032" w:rsidP="1D623032" w:rsidRDefault="1D623032" w14:paraId="01FCFB15" w14:textId="6C8B916B">
            <w:pPr>
              <w:pStyle w:val="ListParagraph"/>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tc>
      </w:tr>
      <w:tr w:rsidR="1D623032" w:rsidTr="5E1D3175" w14:paraId="53DC154D">
        <w:trPr>
          <w:trHeight w:val="300"/>
        </w:trPr>
        <w:tc>
          <w:tcPr>
            <w:tcW w:w="9465" w:type="dxa"/>
            <w:tcMar/>
          </w:tcPr>
          <w:p w:rsidR="22B46FD6" w:rsidP="1D623032" w:rsidRDefault="22B46FD6" w14:paraId="16861658" w14:textId="144B4ED2">
            <w:pPr>
              <w:pStyle w:val="ListParagraph"/>
              <w:numPr>
                <w:ilvl w:val="0"/>
                <w:numId w:val="5"/>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D623032" w:rsidR="22B46F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w:t>
            </w:r>
            <w:r w:rsidRPr="1D623032" w:rsidR="2B6B97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elationships with external stakeholders such as cloud service providers and ingredient suppliers</w:t>
            </w:r>
            <w:r w:rsidRPr="1D623032" w:rsidR="291C7D2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w:t>
            </w:r>
            <w:r w:rsidRPr="1D623032" w:rsidR="5B23E2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1D623032" w:rsidP="1D623032" w:rsidRDefault="1D623032" w14:paraId="466387B2" w14:textId="2E8E6A70">
            <w:pPr>
              <w:pStyle w:val="ListParagraph"/>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tc>
      </w:tr>
      <w:tr w:rsidR="1D623032" w:rsidTr="5E1D3175" w14:paraId="76D13630">
        <w:trPr>
          <w:trHeight w:val="300"/>
        </w:trPr>
        <w:tc>
          <w:tcPr>
            <w:tcW w:w="9465" w:type="dxa"/>
            <w:tcMar/>
          </w:tcPr>
          <w:p w:rsidR="1CC5BDE6" w:rsidP="1D623032" w:rsidRDefault="1CC5BDE6" w14:paraId="7E6BA179" w14:textId="62A30E6D">
            <w:pPr>
              <w:pStyle w:val="ListParagraph"/>
              <w:numPr>
                <w:ilvl w:val="0"/>
                <w:numId w:val="6"/>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D623032" w:rsidR="1CC5BDE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w:t>
            </w:r>
            <w:r w:rsidRPr="1D623032" w:rsidR="2B6B97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eeds of internal stakeholders (via meetings with heads of departments)</w:t>
            </w:r>
            <w:r w:rsidRPr="1D623032" w:rsidR="399F98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1D623032" w:rsidP="1D623032" w:rsidRDefault="1D623032" w14:paraId="67C417A0" w14:textId="17E1A1D7">
            <w:pPr>
              <w:pStyle w:val="ListParagraph"/>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tc>
      </w:tr>
      <w:tr w:rsidR="1D623032" w:rsidTr="5E1D3175" w14:paraId="219BFC4B">
        <w:trPr>
          <w:trHeight w:val="300"/>
        </w:trPr>
        <w:tc>
          <w:tcPr>
            <w:tcW w:w="9465" w:type="dxa"/>
            <w:tcMar/>
          </w:tcPr>
          <w:p w:rsidR="2395D5EA" w:rsidP="1D623032" w:rsidRDefault="2395D5EA" w14:paraId="790E10D8" w14:textId="504AF2A6">
            <w:pPr>
              <w:pStyle w:val="ListParagraph"/>
              <w:numPr>
                <w:ilvl w:val="0"/>
                <w:numId w:val="6"/>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D623032" w:rsidR="2395D5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w:t>
            </w:r>
            <w:r w:rsidRPr="1D623032" w:rsidR="04565C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eeds of </w:t>
            </w:r>
            <w:r w:rsidRPr="1D623032" w:rsidR="04565C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customer’s</w:t>
            </w:r>
            <w:r w:rsidRPr="1D623032" w:rsidR="04565C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associated services </w:t>
            </w:r>
            <w:r w:rsidRPr="1D623032" w:rsidR="04565C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e.g.</w:t>
            </w:r>
            <w:r w:rsidRPr="1D623032" w:rsidR="04565C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external facing websites and </w:t>
            </w:r>
            <w:r w:rsidRPr="1D623032" w:rsidR="59BE42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w:t>
            </w:r>
            <w:r w:rsidRPr="1D623032" w:rsidR="04565C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nline stores.</w:t>
            </w:r>
          </w:p>
          <w:p w:rsidR="1D623032" w:rsidP="1D623032" w:rsidRDefault="1D623032" w14:paraId="730451E7" w14:textId="7A47B9AE">
            <w:pPr>
              <w:pStyle w:val="ListParagraph"/>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tc>
      </w:tr>
      <w:tr w:rsidR="1D623032" w:rsidTr="5E1D3175" w14:paraId="2EB45E04">
        <w:trPr>
          <w:trHeight w:val="300"/>
        </w:trPr>
        <w:tc>
          <w:tcPr>
            <w:tcW w:w="9465" w:type="dxa"/>
            <w:tcMar/>
          </w:tcPr>
          <w:p w:rsidR="785F7921" w:rsidP="5E1D3175" w:rsidRDefault="785F7921" w14:paraId="6D877823" w14:textId="0607DAEB">
            <w:pPr>
              <w:pStyle w:val="ListParagraph"/>
              <w:numPr>
                <w:ilvl w:val="0"/>
                <w:numId w:val="6"/>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E1D3175" w:rsidR="16D71E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w:t>
            </w:r>
            <w:r w:rsidRPr="5E1D3175" w:rsidR="36EE9A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ring your own device</w:t>
            </w:r>
            <w:r w:rsidRPr="5E1D3175" w:rsidR="797CF9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user needs</w:t>
            </w:r>
            <w:r w:rsidRPr="5E1D3175" w:rsidR="13E423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[1</w:t>
            </w:r>
            <w:r w:rsidRPr="5E1D3175" w:rsidR="628675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w:t>
            </w:r>
            <w:r w:rsidRPr="5E1D3175" w:rsidR="13E423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E1D3175" w:rsidR="44BA38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5E1D3175" w:rsidP="5E1D3175" w:rsidRDefault="5E1D3175" w14:paraId="164B7E81" w14:textId="1B3B70CE">
            <w:pPr>
              <w:pStyle w:val="ListParagraph"/>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E1D3175" w:rsidP="5E1D3175" w:rsidRDefault="5E1D3175" w14:paraId="3895720E" w14:textId="5BEB68C1">
            <w:pPr>
              <w:pStyle w:val="ListParagraph"/>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D623032" w:rsidP="279BB52A" w:rsidRDefault="1D623032" w14:paraId="21AF8E11" w14:textId="685D5816">
            <w:pPr>
              <w:pStyle w:val="ListParagraph"/>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D623032" w:rsidP="279BB52A" w:rsidRDefault="1D623032" w14:paraId="4DEAB0F7" w14:textId="136CDEE9">
            <w:pPr>
              <w:pStyle w:val="Normal"/>
              <w:ind w:lef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79BB52A" w:rsidR="2B4B37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These activities will help us assess the </w:t>
            </w:r>
            <w:r w:rsidRPr="279BB52A" w:rsidR="2B4B37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cyberecosystem</w:t>
            </w:r>
            <w:r w:rsidRPr="279BB52A" w:rsidR="2B4B37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layer of NG [7]</w:t>
            </w:r>
            <w:r w:rsidRPr="279BB52A" w:rsidR="57E642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tc>
      </w:tr>
    </w:tbl>
    <w:p w:rsidR="1D623032" w:rsidP="1D623032" w:rsidRDefault="1D623032" w14:paraId="6E894418" w14:textId="0AFA48D7">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tbl>
      <w:tblPr>
        <w:tblStyle w:val="TableGrid"/>
        <w:tblW w:w="0" w:type="auto"/>
        <w:tblLayout w:type="fixed"/>
        <w:tblLook w:val="06A0" w:firstRow="1" w:lastRow="0" w:firstColumn="1" w:lastColumn="0" w:noHBand="1" w:noVBand="1"/>
      </w:tblPr>
      <w:tblGrid>
        <w:gridCol w:w="9360"/>
      </w:tblGrid>
      <w:tr w:rsidR="1D623032" w:rsidTr="5E1D3175" w14:paraId="0C641CE0">
        <w:trPr>
          <w:trHeight w:val="300"/>
        </w:trPr>
        <w:tc>
          <w:tcPr>
            <w:tcW w:w="9360" w:type="dxa"/>
            <w:tcMar/>
          </w:tcPr>
          <w:p w:rsidR="3AF47E2B" w:rsidP="5E1D3175" w:rsidRDefault="3AF47E2B" w14:paraId="1711C11B" w14:textId="08F9FF88">
            <w:pPr>
              <w:pStyle w:val="Heading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bookmarkStart w:name="_Toc940496793" w:id="1842622029"/>
            <w:r w:rsidRPr="5E1D3175" w:rsidR="12128577">
              <w:rPr>
                <w:rFonts w:ascii="Times New Roman" w:hAnsi="Times New Roman" w:eastAsia="Times New Roman" w:cs="Times New Roman"/>
                <w:noProof w:val="0"/>
                <w:lang w:val="en-US"/>
              </w:rPr>
              <w:t>4.1.4 Risk Management Strategy</w:t>
            </w:r>
            <w:bookmarkEnd w:id="1842622029"/>
          </w:p>
        </w:tc>
      </w:tr>
    </w:tbl>
    <w:p w:rsidR="2DAA349B" w:rsidP="1D623032" w:rsidRDefault="2DAA349B" w14:paraId="3840EB04" w14:textId="688F01B5">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D623032" w:rsidR="2DAA34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D623032" w:rsidR="256573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4D3A4152" w:rsidP="5E1D3175" w:rsidRDefault="4D3A4152" w14:paraId="44D0722D" w14:textId="2430B97F">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E1D3175" w:rsidR="37FC9BB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KPMG approach to understanding and articulating Risk Appetite [</w:t>
      </w:r>
      <w:r w:rsidRPr="5E1D3175" w:rsidR="6ADAD5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w:t>
      </w:r>
      <w:r w:rsidRPr="5E1D3175" w:rsidR="11EA68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3</w:t>
      </w:r>
      <w:r w:rsidRPr="5E1D3175" w:rsidR="37FC9BB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will be followed to</w:t>
      </w:r>
      <w:r w:rsidRPr="5E1D3175" w:rsidR="29D6CD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ensure risk profiles are created for each major activit</w:t>
      </w:r>
      <w:r w:rsidRPr="5E1D3175" w:rsidR="3CF0A8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y</w:t>
      </w:r>
      <w:r w:rsidRPr="5E1D3175" w:rsidR="29D6CD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w:t>
      </w:r>
      <w:r w:rsidRPr="5E1D3175" w:rsidR="1F4F07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future strategic plans.</w:t>
      </w:r>
      <w:r w:rsidRPr="5E1D3175" w:rsidR="07776A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Risk appetite and risk </w:t>
      </w:r>
      <w:r w:rsidRPr="5E1D3175" w:rsidR="29E0DD2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tolerance</w:t>
      </w:r>
      <w:r w:rsidRPr="5E1D3175" w:rsidR="07776A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statements will be created </w:t>
      </w:r>
      <w:r w:rsidRPr="5E1D3175" w:rsidR="3BC530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w:t>
      </w:r>
      <w:r w:rsidRPr="5E1D3175" w:rsidR="07776A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5E1D3175" w:rsidR="6B3673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5E1D3175" w:rsidR="6B3673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Lee’s</w:t>
      </w:r>
      <w:r w:rsidRPr="5E1D3175" w:rsidR="5BEDBB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E1D3175" w:rsidR="2A5F9F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w:t>
      </w:r>
      <w:r w:rsidRPr="5E1D3175" w:rsidR="5BEDBB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yber</w:t>
      </w:r>
      <w:r w:rsidRPr="5E1D3175" w:rsidR="6B3673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E1D3175" w:rsidR="260B3E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w:t>
      </w:r>
      <w:r w:rsidRPr="5E1D3175" w:rsidR="6B3673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isk</w:t>
      </w:r>
      <w:r w:rsidRPr="5E1D3175" w:rsidR="6B3673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E1D3175" w:rsidR="37EA9C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w:t>
      </w:r>
      <w:r w:rsidRPr="5E1D3175" w:rsidR="6B3673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anagement Framework will </w:t>
      </w:r>
      <w:r w:rsidRPr="5E1D3175" w:rsidR="4DC436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w:t>
      </w:r>
      <w:r w:rsidRPr="5E1D3175" w:rsidR="092539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used to help categorize risk [</w:t>
      </w:r>
      <w:r w:rsidRPr="5E1D3175" w:rsidR="086258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7</w:t>
      </w:r>
      <w:r w:rsidRPr="5E1D3175" w:rsidR="092539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5E1D3175" w:rsidR="092539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E1D3175" w:rsidR="4DC436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7CD3BFE8" w:rsidP="1D623032" w:rsidRDefault="7CD3BFE8" w14:paraId="137C8BDB" w14:textId="50F51939">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D623032" w:rsidR="7CD3BF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D623032" w:rsidR="4D3A41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1D623032" w:rsidP="5E1D3175" w:rsidRDefault="1D623032" w14:paraId="3EF7EE7C" w14:textId="1D07142A">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tbl>
      <w:tblPr>
        <w:tblStyle w:val="TableGrid"/>
        <w:tblW w:w="0" w:type="auto"/>
        <w:tblLayout w:type="fixed"/>
        <w:tblLook w:val="06A0" w:firstRow="1" w:lastRow="0" w:firstColumn="1" w:lastColumn="0" w:noHBand="1" w:noVBand="1"/>
      </w:tblPr>
      <w:tblGrid>
        <w:gridCol w:w="9360"/>
      </w:tblGrid>
      <w:tr w:rsidR="1D623032" w:rsidTr="5E1D3175" w14:paraId="0BE5EBF7">
        <w:trPr>
          <w:trHeight w:val="300"/>
        </w:trPr>
        <w:tc>
          <w:tcPr>
            <w:tcW w:w="9360" w:type="dxa"/>
            <w:tcMar/>
          </w:tcPr>
          <w:p w:rsidR="6C3EC49B" w:rsidP="5E1D3175" w:rsidRDefault="6C3EC49B" w14:paraId="3482771A" w14:textId="31757099">
            <w:pPr>
              <w:pStyle w:val="Heading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bookmarkStart w:name="_Toc1932530253" w:id="1384276377"/>
            <w:r w:rsidRPr="5E1D3175" w:rsidR="08849A81">
              <w:rPr>
                <w:rFonts w:ascii="Times New Roman" w:hAnsi="Times New Roman" w:eastAsia="Times New Roman" w:cs="Times New Roman"/>
                <w:noProof w:val="0"/>
                <w:lang w:val="en-US"/>
              </w:rPr>
              <w:t>4.1.5 Policy</w:t>
            </w:r>
            <w:bookmarkEnd w:id="1384276377"/>
          </w:p>
        </w:tc>
      </w:tr>
    </w:tbl>
    <w:p w:rsidR="1D623032" w:rsidP="1D623032" w:rsidRDefault="1D623032" w14:paraId="71A95214" w14:textId="267F29BE">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CB7987B" w:rsidP="5E1D3175" w:rsidRDefault="1CB7987B" w14:paraId="58B79B3E" w14:textId="50502EC0">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E1D3175" w:rsidR="3F4AA7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Based on the </w:t>
      </w:r>
      <w:r w:rsidRPr="5E1D3175" w:rsidR="1D47FE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organizational</w:t>
      </w:r>
      <w:r w:rsidRPr="5E1D3175" w:rsidR="3F4AA7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context </w:t>
      </w:r>
      <w:r w:rsidRPr="5E1D3175" w:rsidR="2C0E5F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w:t>
      </w:r>
      <w:r w:rsidRPr="5E1D3175" w:rsidR="6E48B0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olicy will be</w:t>
      </w:r>
      <w:r w:rsidRPr="5E1D3175" w:rsidR="3A7554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w:t>
      </w:r>
      <w:r w:rsidRPr="5E1D3175" w:rsidR="6E48B0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E1D3175" w:rsidR="45839F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essential</w:t>
      </w:r>
      <w:r w:rsidRPr="5E1D3175" w:rsidR="0F4B76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strategy</w:t>
      </w:r>
      <w:r w:rsidRPr="5E1D3175" w:rsidR="45839F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E1D3175" w:rsidR="6E48B0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to ensure reasonable user </w:t>
      </w:r>
      <w:r w:rsidRPr="5E1D3175" w:rsidR="399583C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behavior</w:t>
      </w:r>
      <w:r w:rsidRPr="5E1D3175" w:rsidR="6E48B0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from staff</w:t>
      </w:r>
      <w:r w:rsidRPr="5E1D3175" w:rsidR="1CE987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w:t>
      </w:r>
      <w:r w:rsidRPr="5E1D3175" w:rsidR="12BD82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E1D3175" w:rsidR="6E48B0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customers. Specific details will include</w:t>
      </w:r>
      <w:r w:rsidRPr="5E1D3175" w:rsidR="740493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7AEFD5B8" w:rsidP="1D623032" w:rsidRDefault="7AEFD5B8" w14:paraId="2FF857D8" w14:textId="7038DD20">
      <w:pPr>
        <w:pStyle w:val="ListParagraph"/>
        <w:numPr>
          <w:ilvl w:val="0"/>
          <w:numId w:val="7"/>
        </w:numPr>
        <w:rPr>
          <w:rFonts w:ascii="Times New Roman" w:hAnsi="Times New Roman" w:eastAsia="Times New Roman" w:cs="Times New Roman"/>
          <w:noProof w:val="0"/>
          <w:sz w:val="24"/>
          <w:szCs w:val="24"/>
          <w:lang w:val="en-US"/>
        </w:rPr>
      </w:pPr>
      <w:r w:rsidRPr="5E1D3175" w:rsidR="6E48B0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E1D3175" w:rsidR="71DBD9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w:t>
      </w:r>
      <w:r w:rsidRPr="5E1D3175" w:rsidR="6E48B0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Bring Your Own Device Policy develope</w:t>
      </w:r>
      <w:r w:rsidRPr="5E1D3175" w:rsidR="2E989D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 based on the NCSC guidelines [</w:t>
      </w:r>
      <w:r w:rsidRPr="5E1D3175" w:rsidR="08258D4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1</w:t>
      </w:r>
      <w:r w:rsidRPr="5E1D3175" w:rsidR="194AB5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4</w:t>
      </w:r>
      <w:r w:rsidRPr="5E1D3175" w:rsidR="08258D4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E1D3175" w:rsidR="15DC2D5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1D623032" w:rsidP="1D623032" w:rsidRDefault="1D623032" w14:paraId="3F83FC57" w14:textId="500E1019">
      <w:pPr>
        <w:pStyle w:val="ListParagraph"/>
        <w:ind w:left="720"/>
        <w:rPr>
          <w:rFonts w:ascii="Times New Roman" w:hAnsi="Times New Roman" w:eastAsia="Times New Roman" w:cs="Times New Roman"/>
          <w:noProof w:val="0"/>
          <w:sz w:val="24"/>
          <w:szCs w:val="24"/>
          <w:lang w:val="en-US"/>
        </w:rPr>
      </w:pPr>
    </w:p>
    <w:p w:rsidR="2608445A" w:rsidP="1D623032" w:rsidRDefault="2608445A" w14:paraId="230DC985" w14:textId="1C5BAB11">
      <w:pPr>
        <w:pStyle w:val="ListParagraph"/>
        <w:numPr>
          <w:ilvl w:val="0"/>
          <w:numId w:val="7"/>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D623032" w:rsidR="260844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Expectable use policy to describe the use of all IT services</w:t>
      </w:r>
      <w:r w:rsidRPr="1D623032" w:rsidR="33BE3A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1D623032" w:rsidP="1D623032" w:rsidRDefault="1D623032" w14:paraId="512FB5D4" w14:textId="36C84B23">
      <w:pPr>
        <w:pStyle w:val="ListParagraph"/>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608445A" w:rsidP="5E1D3175" w:rsidRDefault="2608445A" w14:paraId="02E6D857" w14:textId="3DEF36F7">
      <w:pPr>
        <w:pStyle w:val="ListParagraph"/>
        <w:numPr>
          <w:ilvl w:val="0"/>
          <w:numId w:val="7"/>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E1D3175" w:rsidR="305C78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Privacy Statement</w:t>
      </w:r>
      <w:r w:rsidRPr="5E1D3175" w:rsidR="624738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w:t>
      </w:r>
      <w:r w:rsidRPr="5E1D3175" w:rsidR="305C78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E1D3175" w:rsidR="543D93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Ba</w:t>
      </w:r>
      <w:r w:rsidRPr="5E1D3175" w:rsidR="29AFA3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w:t>
      </w:r>
      <w:r w:rsidRPr="5E1D3175" w:rsidR="543D93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ed on</w:t>
      </w:r>
      <w:r w:rsidRPr="5E1D3175" w:rsidR="305C78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GDPR</w:t>
      </w:r>
      <w:r w:rsidRPr="5E1D3175" w:rsidR="0AEC09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guidelines</w:t>
      </w:r>
      <w:r w:rsidRPr="5E1D3175" w:rsidR="305C78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w:t>
      </w:r>
      <w:r w:rsidRPr="5E1D3175" w:rsidR="50F095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1</w:t>
      </w:r>
      <w:r w:rsidRPr="5E1D3175" w:rsidR="4C89EC7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5</w:t>
      </w:r>
      <w:r w:rsidRPr="5E1D3175" w:rsidR="305C78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E1D3175" w:rsidR="119472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1D623032" w:rsidP="1D623032" w:rsidRDefault="1D623032" w14:paraId="4DF492FF" w14:textId="4E955863">
      <w:pPr>
        <w:pStyle w:val="ListParagraph"/>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0075734" w:rsidP="5E1D3175" w:rsidRDefault="00075734" w14:paraId="4CFEB531" w14:textId="31AA79BA">
      <w:pPr>
        <w:pStyle w:val="ListParagraph"/>
        <w:numPr>
          <w:ilvl w:val="0"/>
          <w:numId w:val="7"/>
        </w:num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E1D3175" w:rsidR="75F104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Terms and conditions for the website to encompass ordering and payment policy written with reference to</w:t>
      </w:r>
      <w:r w:rsidRPr="5E1D3175" w:rsidR="3AE04F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Hancock’s guide to</w:t>
      </w:r>
      <w:r w:rsidRPr="5E1D3175" w:rsidR="75F104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PCI-DSS</w:t>
      </w:r>
      <w:r w:rsidRPr="5E1D3175" w:rsidR="53151D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E1D3175" w:rsidR="437A7F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1</w:t>
      </w:r>
      <w:r w:rsidRPr="5E1D3175" w:rsidR="0475DE6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6</w:t>
      </w:r>
      <w:r w:rsidRPr="5E1D3175" w:rsidR="53151D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E1D3175" w:rsidR="7C03B2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5E1D3175" w:rsidP="5E1D3175" w:rsidRDefault="5E1D3175" w14:paraId="7E7E9B39" w14:textId="771C5289">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E1D3175" w:rsidP="5E1D3175" w:rsidRDefault="5E1D3175" w14:paraId="07B991EE" w14:textId="69752EDF">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E1D3175" w:rsidP="5E1D3175" w:rsidRDefault="5E1D3175" w14:paraId="70B73A66" w14:textId="73B9AD40">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D623032" w:rsidP="5E1D3175" w:rsidRDefault="1D623032" w14:paraId="60ADC20E" w14:textId="428D1997">
      <w:pPr>
        <w:pStyle w:val="ListParagraph"/>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E1D3175" w:rsidP="5E1D3175" w:rsidRDefault="5E1D3175" w14:paraId="361B2023" w14:textId="0C44393E">
      <w:pPr>
        <w:pStyle w:val="ListParagraph"/>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D623032" w:rsidP="5E1D3175" w:rsidRDefault="1D623032" w14:paraId="4B9364E4" w14:textId="03FAB661">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B05300C" w:rsidP="5E1D3175" w:rsidRDefault="1B05300C" w14:paraId="13E85666" w14:textId="1FA7ECF7">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r w:rsidRPr="5E1D3175" w:rsidR="1B05300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t>
      </w:r>
      <w:r w:rsidRPr="5E1D3175" w:rsidR="60C4535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 xml:space="preserve"> </w:t>
      </w:r>
    </w:p>
    <w:p w:rsidR="5E1D3175" w:rsidP="5E1D3175" w:rsidRDefault="5E1D3175" w14:paraId="3F67EAAE" w14:textId="77DEDB5B">
      <w:pPr>
        <w:pStyle w:val="Normal"/>
        <w:shd w:val="clear" w:color="auto" w:fill="FFFFFF" w:themeFill="background1"/>
        <w:spacing w:before="0" w:beforeAutospacing="off" w:after="0" w:afterAutospacing="of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pPr>
    </w:p>
    <w:p w:rsidR="5E1D3175" w:rsidP="5E1D3175" w:rsidRDefault="5E1D3175" w14:paraId="020CE115" w14:textId="1BF3172F">
      <w:pPr>
        <w:pStyle w:val="Normal"/>
        <w:shd w:val="clear" w:color="auto" w:fill="FFFFFF" w:themeFill="background1"/>
        <w:spacing w:before="0" w:beforeAutospacing="off" w:after="0" w:afterAutospacing="of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pPr>
    </w:p>
    <w:tbl>
      <w:tblPr>
        <w:tblStyle w:val="TableGrid"/>
        <w:tblW w:w="0" w:type="auto"/>
        <w:tblLayout w:type="fixed"/>
        <w:tblLook w:val="06A0" w:firstRow="1" w:lastRow="0" w:firstColumn="1" w:lastColumn="0" w:noHBand="1" w:noVBand="1"/>
      </w:tblPr>
      <w:tblGrid>
        <w:gridCol w:w="9360"/>
      </w:tblGrid>
      <w:tr w:rsidR="1D623032" w:rsidTr="5E1D3175" w14:paraId="3D322A0F">
        <w:trPr>
          <w:trHeight w:val="300"/>
        </w:trPr>
        <w:tc>
          <w:tcPr>
            <w:tcW w:w="9360" w:type="dxa"/>
            <w:tcMar/>
          </w:tcPr>
          <w:p w:rsidR="2880294A" w:rsidP="5E1D3175" w:rsidRDefault="2880294A" w14:paraId="18933BBF" w14:textId="579F985B">
            <w:pPr>
              <w:pStyle w:val="Heading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bookmarkStart w:name="_Toc1777547920" w:id="710008866"/>
            <w:r w:rsidRPr="5E1D3175" w:rsidR="447F9A68">
              <w:rPr>
                <w:rFonts w:ascii="Times New Roman" w:hAnsi="Times New Roman" w:eastAsia="Times New Roman" w:cs="Times New Roman"/>
                <w:noProof w:val="0"/>
                <w:lang w:val="en-US"/>
              </w:rPr>
              <w:t>4.1.</w:t>
            </w:r>
            <w:r w:rsidRPr="5E1D3175" w:rsidR="42983309">
              <w:rPr>
                <w:rFonts w:ascii="Times New Roman" w:hAnsi="Times New Roman" w:eastAsia="Times New Roman" w:cs="Times New Roman"/>
                <w:noProof w:val="0"/>
                <w:lang w:val="en-US"/>
              </w:rPr>
              <w:t>6</w:t>
            </w:r>
            <w:r w:rsidRPr="5E1D3175" w:rsidR="447F9A68">
              <w:rPr>
                <w:rFonts w:ascii="Times New Roman" w:hAnsi="Times New Roman" w:eastAsia="Times New Roman" w:cs="Times New Roman"/>
                <w:noProof w:val="0"/>
                <w:lang w:val="en-US"/>
              </w:rPr>
              <w:t xml:space="preserve"> Oversight</w:t>
            </w:r>
            <w:bookmarkEnd w:id="710008866"/>
          </w:p>
        </w:tc>
      </w:tr>
    </w:tbl>
    <w:p w:rsidR="1D623032" w:rsidP="1D623032" w:rsidRDefault="1D623032" w14:paraId="2413D530" w14:textId="6CEF492F">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9DCE16D" w:rsidP="5E1D3175" w:rsidRDefault="79DCE16D" w14:paraId="1D796650" w14:textId="1F5AC736">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E1D3175" w:rsidR="317473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Following the advice of Saeed et al a comprehensive risk management strategy</w:t>
      </w:r>
      <w:r w:rsidRPr="5E1D3175" w:rsidR="0790A6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E1D3175" w:rsidR="6FBE64D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will be</w:t>
      </w:r>
      <w:r w:rsidRPr="5E1D3175" w:rsidR="0790A6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created</w:t>
      </w:r>
      <w:r w:rsidRPr="5E1D3175" w:rsidR="317473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E1D3175" w:rsidR="523F4F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that includes mitigations, risk </w:t>
      </w:r>
      <w:r w:rsidRPr="5E1D3175" w:rsidR="2AA157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transference</w:t>
      </w:r>
      <w:r w:rsidRPr="5E1D3175" w:rsidR="523F4F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will </w:t>
      </w:r>
      <w:r w:rsidRPr="5E1D3175" w:rsidR="523F4F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facilitate</w:t>
      </w:r>
      <w:r w:rsidRPr="5E1D3175" w:rsidR="523F4F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international co-operation </w:t>
      </w:r>
      <w:r w:rsidRPr="5E1D3175" w:rsidR="782B85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to help combat cybercrime </w:t>
      </w:r>
      <w:r w:rsidRPr="5E1D3175" w:rsidR="523F4F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5E1D3175" w:rsidR="4428B2A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w:t>
      </w:r>
      <w:r w:rsidRPr="5E1D3175" w:rsidR="70ED8D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7</w:t>
      </w:r>
      <w:r w:rsidRPr="5E1D3175" w:rsidR="523F4F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5E1D3175" w:rsidR="443E379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5E1D3175" w:rsidR="317473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E1D3175" w:rsidR="317473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1D623032" w:rsidP="1D623032" w:rsidRDefault="1D623032" w14:paraId="124FE63D" w14:textId="25B6A3E8">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tbl>
      <w:tblPr>
        <w:tblStyle w:val="TableGrid"/>
        <w:tblW w:w="0" w:type="auto"/>
        <w:tblLayout w:type="fixed"/>
        <w:tblLook w:val="06A0" w:firstRow="1" w:lastRow="0" w:firstColumn="1" w:lastColumn="0" w:noHBand="1" w:noVBand="1"/>
      </w:tblPr>
      <w:tblGrid>
        <w:gridCol w:w="9360"/>
      </w:tblGrid>
      <w:tr w:rsidR="1D623032" w:rsidTr="5E1D3175" w14:paraId="325E5DEA">
        <w:trPr>
          <w:trHeight w:val="300"/>
        </w:trPr>
        <w:tc>
          <w:tcPr>
            <w:tcW w:w="9360" w:type="dxa"/>
            <w:tcMar/>
          </w:tcPr>
          <w:p w:rsidR="077C8B87" w:rsidP="5E1D3175" w:rsidRDefault="077C8B87" w14:paraId="13700BC9" w14:textId="7C77EBC0">
            <w:pPr>
              <w:pStyle w:val="Heading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bookmarkStart w:name="_Toc1345880615" w:id="320256467"/>
            <w:r w:rsidRPr="5E1D3175" w:rsidR="552944B1">
              <w:rPr>
                <w:rFonts w:ascii="Times New Roman" w:hAnsi="Times New Roman" w:eastAsia="Times New Roman" w:cs="Times New Roman"/>
                <w:noProof w:val="0"/>
                <w:lang w:val="en-US"/>
              </w:rPr>
              <w:t>4.1.</w:t>
            </w:r>
            <w:r w:rsidRPr="5E1D3175" w:rsidR="27AC6F46">
              <w:rPr>
                <w:rFonts w:ascii="Times New Roman" w:hAnsi="Times New Roman" w:eastAsia="Times New Roman" w:cs="Times New Roman"/>
                <w:noProof w:val="0"/>
                <w:lang w:val="en-US"/>
              </w:rPr>
              <w:t>7</w:t>
            </w:r>
            <w:r w:rsidRPr="5E1D3175" w:rsidR="552944B1">
              <w:rPr>
                <w:rFonts w:ascii="Times New Roman" w:hAnsi="Times New Roman" w:eastAsia="Times New Roman" w:cs="Times New Roman"/>
                <w:noProof w:val="0"/>
                <w:lang w:val="en-US"/>
              </w:rPr>
              <w:t xml:space="preserve"> Cybersecurity Supply Chain Risk Management</w:t>
            </w:r>
            <w:bookmarkEnd w:id="320256467"/>
          </w:p>
        </w:tc>
      </w:tr>
    </w:tbl>
    <w:p w:rsidR="1D623032" w:rsidP="1D623032" w:rsidRDefault="1D623032" w14:paraId="2EDE1630" w14:textId="2EB5BAAC">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40852172" w:rsidP="5E1D3175" w:rsidRDefault="40852172" w14:paraId="77A5B5C5" w14:textId="405376C6">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E1D3175" w:rsidR="155F8F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Service Level agreements with</w:t>
      </w:r>
      <w:r w:rsidRPr="5E1D3175" w:rsidR="75BCE9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all</w:t>
      </w:r>
      <w:r w:rsidRPr="5E1D3175" w:rsidR="155F8F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E1D3175" w:rsidR="155F8F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cloud </w:t>
      </w:r>
      <w:r w:rsidRPr="5E1D3175" w:rsidR="29D07F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suppliers</w:t>
      </w:r>
      <w:r w:rsidRPr="5E1D3175" w:rsidR="770A81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will be </w:t>
      </w:r>
      <w:r w:rsidRPr="5E1D3175" w:rsidR="2E5894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reviewed</w:t>
      </w:r>
      <w:r w:rsidRPr="5E1D3175" w:rsidR="770A81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where </w:t>
      </w:r>
      <w:r w:rsidRPr="5E1D3175" w:rsidR="565456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necessary</w:t>
      </w:r>
      <w:r w:rsidRPr="5E1D3175" w:rsidR="770A81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E1D3175" w:rsidR="651215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revised.</w:t>
      </w:r>
      <w:r w:rsidRPr="5E1D3175" w:rsidR="337781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E1D3175" w:rsidR="47756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This activity will take place with reference to the NCSC’s cloud shared responsibility model [</w:t>
      </w:r>
      <w:r w:rsidRPr="5E1D3175" w:rsidR="6258D61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18</w:t>
      </w:r>
      <w:r w:rsidRPr="5E1D3175" w:rsidR="47756B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E1D3175" w:rsidR="4F6F910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their cloud service requirement from </w:t>
      </w:r>
      <w:r w:rsidRPr="5E1D3175" w:rsidR="4F6F9107">
        <w:rPr>
          <w:rFonts w:ascii="Times New Roman" w:hAnsi="Times New Roman" w:eastAsia="Times New Roman" w:cs="Times New Roman"/>
          <w:noProof w:val="0"/>
          <w:sz w:val="24"/>
          <w:szCs w:val="24"/>
          <w:lang w:val="en-GB"/>
        </w:rPr>
        <w:t>Requirements for IT infrastructure [</w:t>
      </w:r>
      <w:r w:rsidRPr="5E1D3175" w:rsidR="4CBFC708">
        <w:rPr>
          <w:rFonts w:ascii="Times New Roman" w:hAnsi="Times New Roman" w:eastAsia="Times New Roman" w:cs="Times New Roman"/>
          <w:noProof w:val="0"/>
          <w:sz w:val="24"/>
          <w:szCs w:val="24"/>
          <w:lang w:val="en-GB"/>
        </w:rPr>
        <w:t>19</w:t>
      </w:r>
      <w:r w:rsidRPr="5E1D3175" w:rsidR="4F6F9107">
        <w:rPr>
          <w:rFonts w:ascii="Times New Roman" w:hAnsi="Times New Roman" w:eastAsia="Times New Roman" w:cs="Times New Roman"/>
          <w:noProof w:val="0"/>
          <w:sz w:val="24"/>
          <w:szCs w:val="24"/>
          <w:lang w:val="en-GB"/>
        </w:rPr>
        <w:t>]</w:t>
      </w:r>
      <w:r w:rsidRPr="5E1D3175" w:rsidR="61BB361C">
        <w:rPr>
          <w:rFonts w:ascii="Times New Roman" w:hAnsi="Times New Roman" w:eastAsia="Times New Roman" w:cs="Times New Roman"/>
          <w:noProof w:val="0"/>
          <w:sz w:val="24"/>
          <w:szCs w:val="24"/>
          <w:lang w:val="en-GB"/>
        </w:rPr>
        <w:t>.</w:t>
      </w:r>
      <w:r w:rsidRPr="5E1D3175" w:rsidR="4F6F9107">
        <w:rPr>
          <w:rFonts w:ascii="Times New Roman" w:hAnsi="Times New Roman" w:eastAsia="Times New Roman" w:cs="Times New Roman"/>
          <w:noProof w:val="0"/>
          <w:sz w:val="24"/>
          <w:szCs w:val="24"/>
          <w:lang w:val="en-GB"/>
        </w:rPr>
        <w:t xml:space="preserve"> </w:t>
      </w:r>
      <w:r w:rsidRPr="5E1D3175" w:rsidR="4F6F910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1D623032" w:rsidP="1D623032" w:rsidRDefault="1D623032" w14:paraId="25466F1F" w14:textId="252E83F7">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D623032" w:rsidP="1D623032" w:rsidRDefault="1D623032" w14:paraId="072CD5E1" w14:textId="79F8521E">
      <w:pPr>
        <w:pStyle w:val="Normal"/>
        <w:rPr>
          <w:rFonts w:ascii="Times New Roman" w:hAnsi="Times New Roman" w:eastAsia="Times New Roman" w:cs="Times New Roman"/>
          <w:noProof w:val="0"/>
          <w:sz w:val="24"/>
          <w:szCs w:val="24"/>
          <w:lang w:val="en-US"/>
        </w:rPr>
      </w:pPr>
    </w:p>
    <w:p w:rsidR="1D623032" w:rsidP="1D623032" w:rsidRDefault="1D623032" w14:paraId="78856742" w14:textId="04F2E665">
      <w:pPr>
        <w:pStyle w:val="Normal"/>
        <w:rPr>
          <w:rFonts w:ascii="Times New Roman" w:hAnsi="Times New Roman" w:eastAsia="Times New Roman" w:cs="Times New Roman"/>
          <w:noProof w:val="0"/>
          <w:sz w:val="24"/>
          <w:szCs w:val="24"/>
          <w:lang w:val="en-US"/>
        </w:rPr>
      </w:pPr>
    </w:p>
    <w:p w:rsidR="6187C3F7" w:rsidP="1D623032" w:rsidRDefault="6187C3F7" w14:paraId="50AD9389" w14:textId="6BC53D9E">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tbl>
      <w:tblPr>
        <w:tblStyle w:val="TableGrid"/>
        <w:tblW w:w="0" w:type="auto"/>
        <w:tblLayout w:type="fixed"/>
        <w:tblLook w:val="06A0" w:firstRow="1" w:lastRow="0" w:firstColumn="1" w:lastColumn="0" w:noHBand="1" w:noVBand="1"/>
      </w:tblPr>
      <w:tblGrid>
        <w:gridCol w:w="9360"/>
      </w:tblGrid>
      <w:tr w:rsidR="1D623032" w:rsidTr="5E1D3175" w14:paraId="748D8C06">
        <w:trPr>
          <w:trHeight w:val="300"/>
        </w:trPr>
        <w:tc>
          <w:tcPr>
            <w:tcW w:w="9360" w:type="dxa"/>
            <w:tcMar/>
          </w:tcPr>
          <w:p w:rsidR="0FD762B3" w:rsidP="279BB52A" w:rsidRDefault="0FD762B3" w14:paraId="063860B8" w14:textId="50E69D68">
            <w:pPr>
              <w:pStyle w:val="Heading2"/>
              <w:rPr>
                <w:rFonts w:ascii="Times New Roman" w:hAnsi="Times New Roman" w:eastAsia="Times New Roman" w:cs="Times New Roman"/>
                <w:noProof w:val="0"/>
                <w:lang w:val="en-US"/>
              </w:rPr>
            </w:pPr>
            <w:bookmarkStart w:name="_Toc1911483237" w:id="601971842"/>
            <w:r w:rsidRPr="5E1D3175" w:rsidR="3B41342D">
              <w:rPr>
                <w:rFonts w:ascii="Times New Roman" w:hAnsi="Times New Roman" w:eastAsia="Times New Roman" w:cs="Times New Roman"/>
                <w:noProof w:val="0"/>
                <w:lang w:val="en-US"/>
              </w:rPr>
              <w:t xml:space="preserve">4.2: </w:t>
            </w:r>
            <w:r w:rsidRPr="5E1D3175" w:rsidR="3B41342D">
              <w:rPr>
                <w:rFonts w:ascii="Times New Roman" w:hAnsi="Times New Roman" w:eastAsia="Times New Roman" w:cs="Times New Roman"/>
                <w:noProof w:val="0"/>
                <w:lang w:val="en-US"/>
              </w:rPr>
              <w:t>Identify</w:t>
            </w:r>
            <w:bookmarkEnd w:id="601971842"/>
          </w:p>
        </w:tc>
      </w:tr>
    </w:tbl>
    <w:p w:rsidR="6187C3F7" w:rsidP="1D623032" w:rsidRDefault="6187C3F7" w14:paraId="455B3811" w14:textId="0613C754">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187C3F7" w:rsidP="279BB52A" w:rsidRDefault="6187C3F7" w14:paraId="79C93480" w14:textId="3090824B">
      <w:pPr>
        <w:pStyle w:val="Normal"/>
        <w:rPr>
          <w:rFonts w:ascii="Times New Roman" w:hAnsi="Times New Roman" w:eastAsia="Times New Roman" w:cs="Times New Roman"/>
          <w:b w:val="0"/>
          <w:bCs w:val="0"/>
          <w:i w:val="0"/>
          <w:iCs w:val="0"/>
          <w:caps w:val="0"/>
          <w:smallCaps w:val="0"/>
          <w:noProof w:val="0"/>
          <w:color w:val="auto"/>
          <w:sz w:val="24"/>
          <w:szCs w:val="24"/>
          <w:lang w:val="en-US"/>
        </w:rPr>
      </w:pPr>
      <w:r w:rsidRPr="279BB52A" w:rsidR="2EAA934C">
        <w:rPr>
          <w:rFonts w:ascii="Times New Roman" w:hAnsi="Times New Roman" w:eastAsia="Times New Roman" w:cs="Times New Roman"/>
          <w:b w:val="0"/>
          <w:bCs w:val="0"/>
          <w:i w:val="0"/>
          <w:iCs w:val="0"/>
          <w:caps w:val="0"/>
          <w:smallCaps w:val="0"/>
          <w:noProof w:val="0"/>
          <w:color w:val="auto"/>
          <w:sz w:val="24"/>
          <w:szCs w:val="24"/>
          <w:lang w:val="en-US"/>
        </w:rPr>
        <w:t xml:space="preserve"> </w:t>
      </w:r>
    </w:p>
    <w:p w:rsidR="6187C3F7" w:rsidP="279BB52A" w:rsidRDefault="6187C3F7" w14:paraId="2E3E7ACB" w14:textId="5FDAC737">
      <w:pPr>
        <w:pStyle w:val="Normal"/>
        <w:rPr>
          <w:rFonts w:ascii="Times New Roman" w:hAnsi="Times New Roman" w:eastAsia="Times New Roman" w:cs="Times New Roman"/>
          <w:b w:val="0"/>
          <w:bCs w:val="0"/>
          <w:i w:val="0"/>
          <w:iCs w:val="0"/>
          <w:caps w:val="0"/>
          <w:smallCaps w:val="0"/>
          <w:noProof w:val="0"/>
          <w:color w:val="FF0000" w:themeColor="text1" w:themeTint="FF" w:themeShade="FF"/>
          <w:sz w:val="24"/>
          <w:szCs w:val="24"/>
          <w:lang w:val="en-US"/>
        </w:rPr>
      </w:pPr>
      <w:r w:rsidRPr="279BB52A" w:rsidR="76B815D1">
        <w:rPr>
          <w:rFonts w:ascii="Times New Roman" w:hAnsi="Times New Roman" w:eastAsia="Times New Roman" w:cs="Times New Roman"/>
          <w:b w:val="0"/>
          <w:bCs w:val="0"/>
          <w:i w:val="0"/>
          <w:iCs w:val="0"/>
          <w:caps w:val="0"/>
          <w:smallCaps w:val="0"/>
          <w:noProof w:val="0"/>
          <w:color w:val="FF0000"/>
          <w:sz w:val="24"/>
          <w:szCs w:val="24"/>
          <w:lang w:val="en-US"/>
        </w:rPr>
        <w:t xml:space="preserve"> </w:t>
      </w:r>
      <w:r w:rsidRPr="279BB52A" w:rsidR="59618B3A">
        <w:rPr>
          <w:rFonts w:ascii="Times New Roman" w:hAnsi="Times New Roman" w:eastAsia="Times New Roman" w:cs="Times New Roman"/>
          <w:b w:val="0"/>
          <w:bCs w:val="0"/>
          <w:i w:val="0"/>
          <w:iCs w:val="0"/>
          <w:caps w:val="0"/>
          <w:smallCaps w:val="0"/>
          <w:noProof w:val="0"/>
          <w:color w:val="FF0000"/>
          <w:sz w:val="24"/>
          <w:szCs w:val="24"/>
          <w:lang w:val="en-US"/>
        </w:rPr>
        <w:t xml:space="preserve"> </w:t>
      </w:r>
      <w:r w:rsidRPr="279BB52A" w:rsidR="36F5BF8E">
        <w:rPr>
          <w:rFonts w:ascii="Times New Roman" w:hAnsi="Times New Roman" w:eastAsia="Times New Roman" w:cs="Times New Roman"/>
          <w:b w:val="0"/>
          <w:bCs w:val="0"/>
          <w:i w:val="0"/>
          <w:iCs w:val="0"/>
          <w:caps w:val="0"/>
          <w:smallCaps w:val="0"/>
          <w:noProof w:val="0"/>
          <w:color w:val="FF0000"/>
          <w:sz w:val="24"/>
          <w:szCs w:val="24"/>
          <w:lang w:val="en-US"/>
        </w:rPr>
        <w:t xml:space="preserve"> </w:t>
      </w:r>
      <w:r w:rsidRPr="279BB52A" w:rsidR="1511650F">
        <w:rPr>
          <w:rFonts w:ascii="Times New Roman" w:hAnsi="Times New Roman" w:eastAsia="Times New Roman" w:cs="Times New Roman"/>
          <w:b w:val="0"/>
          <w:bCs w:val="0"/>
          <w:i w:val="0"/>
          <w:iCs w:val="0"/>
          <w:caps w:val="0"/>
          <w:smallCaps w:val="0"/>
          <w:noProof w:val="0"/>
          <w:color w:val="FF0000"/>
          <w:sz w:val="24"/>
          <w:szCs w:val="24"/>
          <w:lang w:val="en-US"/>
        </w:rPr>
        <w:t xml:space="preserve"> </w:t>
      </w:r>
    </w:p>
    <w:tbl>
      <w:tblPr>
        <w:tblStyle w:val="TableGrid"/>
        <w:tblW w:w="0" w:type="auto"/>
        <w:tblLayout w:type="fixed"/>
        <w:tblLook w:val="06A0" w:firstRow="1" w:lastRow="0" w:firstColumn="1" w:lastColumn="0" w:noHBand="1" w:noVBand="1"/>
      </w:tblPr>
      <w:tblGrid>
        <w:gridCol w:w="9360"/>
      </w:tblGrid>
      <w:tr w:rsidR="1D623032" w:rsidTr="5E1D3175" w14:paraId="7B4D02F5">
        <w:trPr>
          <w:trHeight w:val="300"/>
        </w:trPr>
        <w:tc>
          <w:tcPr>
            <w:tcW w:w="9360" w:type="dxa"/>
            <w:tcMar/>
          </w:tcPr>
          <w:p w:rsidR="47DBE04B" w:rsidP="5E1D3175" w:rsidRDefault="47DBE04B" w14:paraId="6B0D3D4F" w14:textId="1644D2AA">
            <w:pPr>
              <w:pStyle w:val="Heading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bookmarkStart w:name="_Toc1438327055" w:id="1199574884"/>
            <w:r w:rsidRPr="5E1D3175" w:rsidR="559D35F1">
              <w:rPr>
                <w:rFonts w:ascii="Times New Roman" w:hAnsi="Times New Roman" w:eastAsia="Times New Roman" w:cs="Times New Roman"/>
                <w:noProof w:val="0"/>
                <w:lang w:val="en-US"/>
              </w:rPr>
              <w:t>4.2.1 Asset Management</w:t>
            </w:r>
            <w:bookmarkEnd w:id="1199574884"/>
          </w:p>
        </w:tc>
      </w:tr>
    </w:tbl>
    <w:p w:rsidR="6187C3F7" w:rsidP="279BB52A" w:rsidRDefault="6187C3F7" w14:paraId="73D75412" w14:textId="0068B358">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E1D3175" w:rsidP="5E1D3175" w:rsidRDefault="5E1D3175" w14:paraId="1CAD4E1B" w14:textId="273E4885">
      <w:pPr>
        <w:pStyle w:val="Normal"/>
        <w:rPr>
          <w:rFonts w:ascii="Times New Roman" w:hAnsi="Times New Roman" w:eastAsia="Times New Roman" w:cs="Times New Roman"/>
          <w:b w:val="0"/>
          <w:bCs w:val="0"/>
          <w:i w:val="0"/>
          <w:iCs w:val="0"/>
          <w:caps w:val="0"/>
          <w:smallCaps w:val="0"/>
          <w:noProof w:val="0"/>
          <w:color w:val="auto"/>
          <w:sz w:val="24"/>
          <w:szCs w:val="24"/>
          <w:lang w:val="en-GB"/>
        </w:rPr>
      </w:pPr>
    </w:p>
    <w:p w:rsidR="5E1D3175" w:rsidP="5E1D3175" w:rsidRDefault="5E1D3175" w14:paraId="4BE870C0" w14:textId="0D557891">
      <w:pPr>
        <w:pStyle w:val="Normal"/>
        <w:rPr>
          <w:rFonts w:ascii="Times New Roman" w:hAnsi="Times New Roman" w:eastAsia="Times New Roman" w:cs="Times New Roman"/>
          <w:b w:val="0"/>
          <w:bCs w:val="0"/>
          <w:i w:val="0"/>
          <w:iCs w:val="0"/>
          <w:caps w:val="0"/>
          <w:smallCaps w:val="0"/>
          <w:noProof w:val="0"/>
          <w:color w:val="auto"/>
          <w:sz w:val="24"/>
          <w:szCs w:val="24"/>
          <w:lang w:val="en-GB"/>
        </w:rPr>
      </w:pPr>
    </w:p>
    <w:p w:rsidR="5E1D3175" w:rsidP="5E1D3175" w:rsidRDefault="5E1D3175" w14:paraId="1522B9CD" w14:textId="1BD87306">
      <w:pPr>
        <w:pStyle w:val="Normal"/>
        <w:rPr>
          <w:rFonts w:ascii="Times New Roman" w:hAnsi="Times New Roman" w:eastAsia="Times New Roman" w:cs="Times New Roman"/>
          <w:b w:val="0"/>
          <w:bCs w:val="0"/>
          <w:i w:val="0"/>
          <w:iCs w:val="0"/>
          <w:caps w:val="0"/>
          <w:smallCaps w:val="0"/>
          <w:noProof w:val="0"/>
          <w:color w:val="auto"/>
          <w:sz w:val="24"/>
          <w:szCs w:val="24"/>
          <w:lang w:val="en-GB"/>
        </w:rPr>
      </w:pPr>
    </w:p>
    <w:p w:rsidR="0E2CB24A" w:rsidP="5E1D3175" w:rsidRDefault="0E2CB24A" w14:paraId="6A1DB6A4" w14:textId="474FE2D8">
      <w:pPr>
        <w:pStyle w:val="Normal"/>
        <w:rPr>
          <w:rFonts w:ascii="Times New Roman" w:hAnsi="Times New Roman" w:eastAsia="Times New Roman" w:cs="Times New Roman"/>
          <w:b w:val="0"/>
          <w:bCs w:val="0"/>
          <w:i w:val="0"/>
          <w:iCs w:val="0"/>
          <w:caps w:val="0"/>
          <w:smallCaps w:val="0"/>
          <w:noProof w:val="0"/>
          <w:color w:val="auto"/>
          <w:sz w:val="24"/>
          <w:szCs w:val="24"/>
          <w:lang w:val="en-US"/>
        </w:rPr>
      </w:pPr>
      <w:r w:rsidRPr="5E1D3175" w:rsidR="4E361B52">
        <w:rPr>
          <w:rFonts w:ascii="Times New Roman" w:hAnsi="Times New Roman" w:eastAsia="Times New Roman" w:cs="Times New Roman"/>
          <w:b w:val="0"/>
          <w:bCs w:val="0"/>
          <w:i w:val="0"/>
          <w:iCs w:val="0"/>
          <w:caps w:val="0"/>
          <w:smallCaps w:val="0"/>
          <w:noProof w:val="0"/>
          <w:color w:val="auto"/>
          <w:sz w:val="24"/>
          <w:szCs w:val="24"/>
          <w:lang w:val="en-GB"/>
        </w:rPr>
        <w:t>A</w:t>
      </w:r>
      <w:r w:rsidRPr="5E1D3175" w:rsidR="385D0AEB">
        <w:rPr>
          <w:rFonts w:ascii="Times New Roman" w:hAnsi="Times New Roman" w:eastAsia="Times New Roman" w:cs="Times New Roman"/>
          <w:b w:val="0"/>
          <w:bCs w:val="0"/>
          <w:i w:val="0"/>
          <w:iCs w:val="0"/>
          <w:caps w:val="0"/>
          <w:smallCaps w:val="0"/>
          <w:noProof w:val="0"/>
          <w:color w:val="auto"/>
          <w:sz w:val="24"/>
          <w:szCs w:val="24"/>
          <w:lang w:val="en-GB"/>
        </w:rPr>
        <w:t xml:space="preserve"> manual process could be time consuming and complicated [2</w:t>
      </w:r>
      <w:r w:rsidRPr="5E1D3175" w:rsidR="0A9C216A">
        <w:rPr>
          <w:rFonts w:ascii="Times New Roman" w:hAnsi="Times New Roman" w:eastAsia="Times New Roman" w:cs="Times New Roman"/>
          <w:b w:val="0"/>
          <w:bCs w:val="0"/>
          <w:i w:val="0"/>
          <w:iCs w:val="0"/>
          <w:caps w:val="0"/>
          <w:smallCaps w:val="0"/>
          <w:noProof w:val="0"/>
          <w:color w:val="auto"/>
          <w:sz w:val="24"/>
          <w:szCs w:val="24"/>
          <w:lang w:val="en-GB"/>
        </w:rPr>
        <w:t>0</w:t>
      </w:r>
      <w:r w:rsidRPr="5E1D3175" w:rsidR="385D0AEB">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E1D3175" w:rsidR="51039410">
        <w:rPr>
          <w:rFonts w:ascii="Times New Roman" w:hAnsi="Times New Roman" w:eastAsia="Times New Roman" w:cs="Times New Roman"/>
          <w:b w:val="0"/>
          <w:bCs w:val="0"/>
          <w:i w:val="0"/>
          <w:iCs w:val="0"/>
          <w:caps w:val="0"/>
          <w:smallCaps w:val="0"/>
          <w:noProof w:val="0"/>
          <w:color w:val="auto"/>
          <w:sz w:val="24"/>
          <w:szCs w:val="24"/>
          <w:lang w:val="en-GB"/>
        </w:rPr>
        <w:t>So,</w:t>
      </w:r>
      <w:r w:rsidRPr="5E1D3175" w:rsidR="4EA164B1">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E1D3175" w:rsidR="385D0AEB">
        <w:rPr>
          <w:rFonts w:ascii="Times New Roman" w:hAnsi="Times New Roman" w:eastAsia="Times New Roman" w:cs="Times New Roman"/>
          <w:b w:val="0"/>
          <w:bCs w:val="0"/>
          <w:i w:val="0"/>
          <w:iCs w:val="0"/>
          <w:caps w:val="0"/>
          <w:smallCaps w:val="0"/>
          <w:noProof w:val="0"/>
          <w:color w:val="auto"/>
          <w:sz w:val="24"/>
          <w:szCs w:val="24"/>
          <w:lang w:val="en-GB"/>
        </w:rPr>
        <w:t>software that provides Automat</w:t>
      </w:r>
      <w:r w:rsidRPr="5E1D3175" w:rsidR="646012A3">
        <w:rPr>
          <w:rFonts w:ascii="Times New Roman" w:hAnsi="Times New Roman" w:eastAsia="Times New Roman" w:cs="Times New Roman"/>
          <w:b w:val="0"/>
          <w:bCs w:val="0"/>
          <w:i w:val="0"/>
          <w:iCs w:val="0"/>
          <w:caps w:val="0"/>
          <w:smallCaps w:val="0"/>
          <w:noProof w:val="0"/>
          <w:color w:val="auto"/>
          <w:sz w:val="24"/>
          <w:szCs w:val="24"/>
          <w:lang w:val="en-GB"/>
        </w:rPr>
        <w:t>ic Asset Identification</w:t>
      </w:r>
      <w:r w:rsidRPr="5E1D3175" w:rsidR="385D0AEB">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E1D3175" w:rsidR="4F1B232E">
        <w:rPr>
          <w:rFonts w:ascii="Times New Roman" w:hAnsi="Times New Roman" w:eastAsia="Times New Roman" w:cs="Times New Roman"/>
          <w:b w:val="0"/>
          <w:bCs w:val="0"/>
          <w:i w:val="0"/>
          <w:iCs w:val="0"/>
          <w:caps w:val="0"/>
          <w:smallCaps w:val="0"/>
          <w:noProof w:val="0"/>
          <w:color w:val="auto"/>
          <w:sz w:val="24"/>
          <w:szCs w:val="24"/>
          <w:lang w:val="en-GB"/>
        </w:rPr>
        <w:t>will be used</w:t>
      </w:r>
      <w:r w:rsidRPr="5E1D3175" w:rsidR="23C6D130">
        <w:rPr>
          <w:rFonts w:ascii="Times New Roman" w:hAnsi="Times New Roman" w:eastAsia="Times New Roman" w:cs="Times New Roman"/>
          <w:b w:val="0"/>
          <w:bCs w:val="0"/>
          <w:i w:val="0"/>
          <w:iCs w:val="0"/>
          <w:caps w:val="0"/>
          <w:smallCaps w:val="0"/>
          <w:noProof w:val="0"/>
          <w:color w:val="auto"/>
          <w:sz w:val="24"/>
          <w:szCs w:val="24"/>
          <w:lang w:val="en-GB"/>
        </w:rPr>
        <w:t xml:space="preserve"> [21]</w:t>
      </w:r>
      <w:r w:rsidRPr="5E1D3175" w:rsidR="40157D24">
        <w:rPr>
          <w:rFonts w:ascii="Times New Roman" w:hAnsi="Times New Roman" w:eastAsia="Times New Roman" w:cs="Times New Roman"/>
          <w:b w:val="0"/>
          <w:bCs w:val="0"/>
          <w:i w:val="0"/>
          <w:iCs w:val="0"/>
          <w:caps w:val="0"/>
          <w:smallCaps w:val="0"/>
          <w:noProof w:val="0"/>
          <w:color w:val="auto"/>
          <w:sz w:val="24"/>
          <w:szCs w:val="24"/>
          <w:lang w:val="en-GB"/>
        </w:rPr>
        <w:t>. We</w:t>
      </w:r>
      <w:r w:rsidRPr="5E1D3175" w:rsidR="20C5FDAE">
        <w:rPr>
          <w:rFonts w:ascii="Times New Roman" w:hAnsi="Times New Roman" w:eastAsia="Times New Roman" w:cs="Times New Roman"/>
          <w:b w:val="0"/>
          <w:bCs w:val="0"/>
          <w:i w:val="0"/>
          <w:iCs w:val="0"/>
          <w:caps w:val="0"/>
          <w:smallCaps w:val="0"/>
          <w:noProof w:val="0"/>
          <w:color w:val="auto"/>
          <w:sz w:val="24"/>
          <w:szCs w:val="24"/>
          <w:lang w:val="en-GB"/>
        </w:rPr>
        <w:t xml:space="preserve"> will refer to the Asset Classes from the CIS Controls to ensure everything is accounted for [5]. </w:t>
      </w:r>
      <w:r w:rsidRPr="5E1D3175" w:rsidR="45C6A9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w:t>
      </w:r>
      <w:r w:rsidRPr="5E1D3175" w:rsidR="03522D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w:t>
      </w:r>
      <w:r w:rsidRPr="5E1D3175" w:rsidR="45C6A9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 activit</w:t>
      </w:r>
      <w:r w:rsidRPr="5E1D3175" w:rsidR="5CB41A7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y</w:t>
      </w:r>
      <w:r w:rsidRPr="5E1D3175" w:rsidR="615D7A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will help us assess the Cyber Infrastructure Layer of NG [7].</w:t>
      </w:r>
      <w:r w:rsidRPr="5E1D3175" w:rsidR="1280D8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E1D3175" w:rsidR="1280D854">
        <w:rPr>
          <w:rFonts w:ascii="Times New Roman" w:hAnsi="Times New Roman" w:eastAsia="Times New Roman" w:cs="Times New Roman"/>
          <w:b w:val="0"/>
          <w:bCs w:val="0"/>
          <w:i w:val="0"/>
          <w:iCs w:val="0"/>
          <w:caps w:val="0"/>
          <w:smallCaps w:val="0"/>
          <w:noProof w:val="0"/>
          <w:color w:val="auto"/>
          <w:sz w:val="24"/>
          <w:szCs w:val="24"/>
          <w:lang w:val="en-US"/>
        </w:rPr>
        <w:t>A</w:t>
      </w:r>
      <w:r w:rsidRPr="5E1D3175" w:rsidR="60B76F93">
        <w:rPr>
          <w:rFonts w:ascii="Times New Roman" w:hAnsi="Times New Roman" w:eastAsia="Times New Roman" w:cs="Times New Roman"/>
          <w:b w:val="0"/>
          <w:bCs w:val="0"/>
          <w:i w:val="0"/>
          <w:iCs w:val="0"/>
          <w:caps w:val="0"/>
          <w:smallCaps w:val="0"/>
          <w:noProof w:val="0"/>
          <w:color w:val="auto"/>
          <w:sz w:val="24"/>
          <w:szCs w:val="24"/>
          <w:lang w:val="en-US"/>
        </w:rPr>
        <w:t xml:space="preserve"> ranking system </w:t>
      </w:r>
      <w:r w:rsidRPr="5E1D3175" w:rsidR="77273CFC">
        <w:rPr>
          <w:rFonts w:ascii="Times New Roman" w:hAnsi="Times New Roman" w:eastAsia="Times New Roman" w:cs="Times New Roman"/>
          <w:b w:val="0"/>
          <w:bCs w:val="0"/>
          <w:i w:val="0"/>
          <w:iCs w:val="0"/>
          <w:caps w:val="0"/>
          <w:smallCaps w:val="0"/>
          <w:noProof w:val="0"/>
          <w:color w:val="auto"/>
          <w:sz w:val="24"/>
          <w:szCs w:val="24"/>
          <w:lang w:val="en-US"/>
        </w:rPr>
        <w:t>will</w:t>
      </w:r>
      <w:r w:rsidRPr="5E1D3175" w:rsidR="7817C4F4">
        <w:rPr>
          <w:rFonts w:ascii="Times New Roman" w:hAnsi="Times New Roman" w:eastAsia="Times New Roman" w:cs="Times New Roman"/>
          <w:b w:val="0"/>
          <w:bCs w:val="0"/>
          <w:i w:val="0"/>
          <w:iCs w:val="0"/>
          <w:caps w:val="0"/>
          <w:smallCaps w:val="0"/>
          <w:noProof w:val="0"/>
          <w:color w:val="auto"/>
          <w:sz w:val="24"/>
          <w:szCs w:val="24"/>
          <w:lang w:val="en-US"/>
        </w:rPr>
        <w:t xml:space="preserve"> then</w:t>
      </w:r>
      <w:r w:rsidRPr="5E1D3175" w:rsidR="77273CFC">
        <w:rPr>
          <w:rFonts w:ascii="Times New Roman" w:hAnsi="Times New Roman" w:eastAsia="Times New Roman" w:cs="Times New Roman"/>
          <w:b w:val="0"/>
          <w:bCs w:val="0"/>
          <w:i w:val="0"/>
          <w:iCs w:val="0"/>
          <w:caps w:val="0"/>
          <w:smallCaps w:val="0"/>
          <w:noProof w:val="0"/>
          <w:color w:val="auto"/>
          <w:sz w:val="24"/>
          <w:szCs w:val="24"/>
          <w:lang w:val="en-US"/>
        </w:rPr>
        <w:t xml:space="preserve"> b</w:t>
      </w:r>
      <w:r w:rsidRPr="5E1D3175" w:rsidR="6221B1CC">
        <w:rPr>
          <w:rFonts w:ascii="Times New Roman" w:hAnsi="Times New Roman" w:eastAsia="Times New Roman" w:cs="Times New Roman"/>
          <w:b w:val="0"/>
          <w:bCs w:val="0"/>
          <w:i w:val="0"/>
          <w:iCs w:val="0"/>
          <w:caps w:val="0"/>
          <w:smallCaps w:val="0"/>
          <w:noProof w:val="0"/>
          <w:color w:val="auto"/>
          <w:sz w:val="24"/>
          <w:szCs w:val="24"/>
          <w:lang w:val="en-US"/>
        </w:rPr>
        <w:t>e</w:t>
      </w:r>
      <w:r w:rsidRPr="5E1D3175" w:rsidR="1089552C">
        <w:rPr>
          <w:rFonts w:ascii="Times New Roman" w:hAnsi="Times New Roman" w:eastAsia="Times New Roman" w:cs="Times New Roman"/>
          <w:b w:val="0"/>
          <w:bCs w:val="0"/>
          <w:i w:val="0"/>
          <w:iCs w:val="0"/>
          <w:caps w:val="0"/>
          <w:smallCaps w:val="0"/>
          <w:noProof w:val="0"/>
          <w:color w:val="auto"/>
          <w:sz w:val="24"/>
          <w:szCs w:val="24"/>
          <w:lang w:val="en-US"/>
        </w:rPr>
        <w:t xml:space="preserve"> used to</w:t>
      </w:r>
      <w:r w:rsidRPr="5E1D3175" w:rsidR="6221B1CC">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5E1D3175" w:rsidR="57252392">
        <w:rPr>
          <w:rFonts w:ascii="Times New Roman" w:hAnsi="Times New Roman" w:eastAsia="Times New Roman" w:cs="Times New Roman"/>
          <w:b w:val="0"/>
          <w:bCs w:val="0"/>
          <w:i w:val="0"/>
          <w:iCs w:val="0"/>
          <w:caps w:val="0"/>
          <w:smallCaps w:val="0"/>
          <w:noProof w:val="0"/>
          <w:color w:val="auto"/>
          <w:sz w:val="24"/>
          <w:szCs w:val="24"/>
          <w:lang w:val="en-US"/>
        </w:rPr>
        <w:t>prioritize</w:t>
      </w:r>
      <w:r w:rsidRPr="5E1D3175" w:rsidR="200ED03D">
        <w:rPr>
          <w:rFonts w:ascii="Times New Roman" w:hAnsi="Times New Roman" w:eastAsia="Times New Roman" w:cs="Times New Roman"/>
          <w:b w:val="0"/>
          <w:bCs w:val="0"/>
          <w:i w:val="0"/>
          <w:iCs w:val="0"/>
          <w:caps w:val="0"/>
          <w:smallCaps w:val="0"/>
          <w:noProof w:val="0"/>
          <w:color w:val="auto"/>
          <w:sz w:val="24"/>
          <w:szCs w:val="24"/>
          <w:lang w:val="en-US"/>
        </w:rPr>
        <w:t xml:space="preserve"> assets based on criticality</w:t>
      </w:r>
      <w:r w:rsidRPr="5E1D3175" w:rsidR="6221B1CC">
        <w:rPr>
          <w:rFonts w:ascii="Times New Roman" w:hAnsi="Times New Roman" w:eastAsia="Times New Roman" w:cs="Times New Roman"/>
          <w:b w:val="0"/>
          <w:bCs w:val="0"/>
          <w:i w:val="0"/>
          <w:iCs w:val="0"/>
          <w:caps w:val="0"/>
          <w:smallCaps w:val="0"/>
          <w:noProof w:val="0"/>
          <w:color w:val="auto"/>
          <w:sz w:val="24"/>
          <w:szCs w:val="24"/>
          <w:lang w:val="en-US"/>
        </w:rPr>
        <w:t xml:space="preserve"> [2]</w:t>
      </w:r>
      <w:r w:rsidRPr="5E1D3175" w:rsidR="04EDD252">
        <w:rPr>
          <w:rFonts w:ascii="Times New Roman" w:hAnsi="Times New Roman" w:eastAsia="Times New Roman" w:cs="Times New Roman"/>
          <w:b w:val="0"/>
          <w:bCs w:val="0"/>
          <w:i w:val="0"/>
          <w:iCs w:val="0"/>
          <w:caps w:val="0"/>
          <w:smallCaps w:val="0"/>
          <w:noProof w:val="0"/>
          <w:color w:val="auto"/>
          <w:sz w:val="24"/>
          <w:szCs w:val="24"/>
          <w:lang w:val="en-US"/>
        </w:rPr>
        <w:t>.</w:t>
      </w:r>
      <w:r w:rsidRPr="5E1D3175" w:rsidR="6221B1CC">
        <w:rPr>
          <w:rFonts w:ascii="Times New Roman" w:hAnsi="Times New Roman" w:eastAsia="Times New Roman" w:cs="Times New Roman"/>
          <w:b w:val="0"/>
          <w:bCs w:val="0"/>
          <w:i w:val="0"/>
          <w:iCs w:val="0"/>
          <w:caps w:val="0"/>
          <w:smallCaps w:val="0"/>
          <w:noProof w:val="0"/>
          <w:color w:val="auto"/>
          <w:sz w:val="24"/>
          <w:szCs w:val="24"/>
          <w:lang w:val="en-US"/>
        </w:rPr>
        <w:t xml:space="preserve"> </w:t>
      </w:r>
    </w:p>
    <w:p w:rsidR="279BB52A" w:rsidP="279BB52A" w:rsidRDefault="279BB52A" w14:paraId="5A70313F" w14:textId="75835AC6">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tbl>
      <w:tblPr>
        <w:tblStyle w:val="TableGrid"/>
        <w:tblW w:w="0" w:type="auto"/>
        <w:tblLayout w:type="fixed"/>
        <w:tblLook w:val="06A0" w:firstRow="1" w:lastRow="0" w:firstColumn="1" w:lastColumn="0" w:noHBand="1" w:noVBand="1"/>
      </w:tblPr>
      <w:tblGrid>
        <w:gridCol w:w="9360"/>
      </w:tblGrid>
      <w:tr w:rsidR="1D623032" w:rsidTr="5E1D3175" w14:paraId="67E6CB82">
        <w:trPr>
          <w:trHeight w:val="300"/>
        </w:trPr>
        <w:tc>
          <w:tcPr>
            <w:tcW w:w="9360" w:type="dxa"/>
            <w:tcMar/>
          </w:tcPr>
          <w:p w:rsidR="47DBE04B" w:rsidP="5E1D3175" w:rsidRDefault="47DBE04B" w14:paraId="261CA81D" w14:textId="1723F538">
            <w:pPr>
              <w:pStyle w:val="Heading3"/>
              <w:rPr>
                <w:rFonts w:ascii="Times New Roman" w:hAnsi="Times New Roman" w:eastAsia="Times New Roman" w:cs="Times New Roman"/>
                <w:noProof w:val="0"/>
                <w:lang w:val="en-US"/>
              </w:rPr>
            </w:pPr>
            <w:bookmarkStart w:name="_Toc1497057430" w:id="245197174"/>
            <w:r w:rsidRPr="5E1D3175" w:rsidR="559D35F1">
              <w:rPr>
                <w:rFonts w:ascii="Times New Roman" w:hAnsi="Times New Roman" w:eastAsia="Times New Roman" w:cs="Times New Roman"/>
                <w:noProof w:val="0"/>
                <w:lang w:val="en-US"/>
              </w:rPr>
              <w:t xml:space="preserve">4.2.2 Risk </w:t>
            </w:r>
            <w:r w:rsidRPr="5E1D3175" w:rsidR="4A721B75">
              <w:rPr>
                <w:rFonts w:ascii="Times New Roman" w:hAnsi="Times New Roman" w:eastAsia="Times New Roman" w:cs="Times New Roman"/>
                <w:noProof w:val="0"/>
                <w:lang w:val="en-US"/>
              </w:rPr>
              <w:t>Identification</w:t>
            </w:r>
            <w:bookmarkEnd w:id="245197174"/>
          </w:p>
        </w:tc>
      </w:tr>
    </w:tbl>
    <w:p w:rsidR="6187C3F7" w:rsidP="279BB52A" w:rsidRDefault="6187C3F7" w14:paraId="6EB98FF0" w14:textId="72FCB7E4">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835C3F1" w:rsidP="279BB52A" w:rsidRDefault="7835C3F1" w14:paraId="3462E516" w14:textId="77FD1753">
      <w:pPr>
        <w:pStyle w:val="Normal"/>
        <w:rPr>
          <w:rFonts w:ascii="Times New Roman" w:hAnsi="Times New Roman" w:eastAsia="Times New Roman" w:cs="Times New Roman"/>
          <w:noProof w:val="0"/>
          <w:lang w:val="en-GB"/>
        </w:rPr>
      </w:pPr>
      <w:r w:rsidRPr="5E1D3175" w:rsidR="047E05D5">
        <w:rPr>
          <w:rFonts w:ascii="Times New Roman" w:hAnsi="Times New Roman" w:eastAsia="Times New Roman" w:cs="Times New Roman"/>
          <w:noProof w:val="0"/>
          <w:lang w:val="en-GB"/>
        </w:rPr>
        <w:t xml:space="preserve">Having </w:t>
      </w:r>
      <w:r w:rsidRPr="5E1D3175" w:rsidR="047E05D5">
        <w:rPr>
          <w:rFonts w:ascii="Times New Roman" w:hAnsi="Times New Roman" w:eastAsia="Times New Roman" w:cs="Times New Roman"/>
          <w:noProof w:val="0"/>
          <w:lang w:val="en-GB"/>
        </w:rPr>
        <w:t>identified</w:t>
      </w:r>
      <w:r w:rsidRPr="5E1D3175" w:rsidR="047E05D5">
        <w:rPr>
          <w:rFonts w:ascii="Times New Roman" w:hAnsi="Times New Roman" w:eastAsia="Times New Roman" w:cs="Times New Roman"/>
          <w:noProof w:val="0"/>
          <w:lang w:val="en-GB"/>
        </w:rPr>
        <w:t xml:space="preserve"> the types of assets to be protected we will </w:t>
      </w:r>
      <w:r w:rsidRPr="5E1D3175" w:rsidR="047E05D5">
        <w:rPr>
          <w:rFonts w:ascii="Times New Roman" w:hAnsi="Times New Roman" w:eastAsia="Times New Roman" w:cs="Times New Roman"/>
          <w:noProof w:val="0"/>
          <w:lang w:val="en-GB"/>
        </w:rPr>
        <w:t>identify</w:t>
      </w:r>
      <w:r w:rsidRPr="5E1D3175" w:rsidR="047E05D5">
        <w:rPr>
          <w:rFonts w:ascii="Times New Roman" w:hAnsi="Times New Roman" w:eastAsia="Times New Roman" w:cs="Times New Roman"/>
          <w:noProof w:val="0"/>
          <w:lang w:val="en-GB"/>
        </w:rPr>
        <w:t xml:space="preserve"> vulnerabilities and threats from external</w:t>
      </w:r>
      <w:r w:rsidRPr="5E1D3175" w:rsidR="6127FC96">
        <w:rPr>
          <w:rFonts w:ascii="Times New Roman" w:hAnsi="Times New Roman" w:eastAsia="Times New Roman" w:cs="Times New Roman"/>
          <w:noProof w:val="0"/>
          <w:lang w:val="en-GB"/>
        </w:rPr>
        <w:t xml:space="preserve"> and internal</w:t>
      </w:r>
      <w:r w:rsidRPr="5E1D3175" w:rsidR="047E05D5">
        <w:rPr>
          <w:rFonts w:ascii="Times New Roman" w:hAnsi="Times New Roman" w:eastAsia="Times New Roman" w:cs="Times New Roman"/>
          <w:noProof w:val="0"/>
          <w:lang w:val="en-GB"/>
        </w:rPr>
        <w:t xml:space="preserve"> </w:t>
      </w:r>
      <w:r w:rsidRPr="5E1D3175" w:rsidR="047E05D5">
        <w:rPr>
          <w:rFonts w:ascii="Times New Roman" w:hAnsi="Times New Roman" w:eastAsia="Times New Roman" w:cs="Times New Roman"/>
          <w:noProof w:val="0"/>
          <w:lang w:val="en-GB"/>
        </w:rPr>
        <w:t>actors</w:t>
      </w:r>
      <w:r w:rsidRPr="5E1D3175" w:rsidR="5839839C">
        <w:rPr>
          <w:rFonts w:ascii="Times New Roman" w:hAnsi="Times New Roman" w:eastAsia="Times New Roman" w:cs="Times New Roman"/>
          <w:noProof w:val="0"/>
          <w:lang w:val="en-GB"/>
        </w:rPr>
        <w:t xml:space="preserve"> </w:t>
      </w:r>
      <w:r w:rsidRPr="5E1D3175" w:rsidR="047E05D5">
        <w:rPr>
          <w:rFonts w:ascii="Times New Roman" w:hAnsi="Times New Roman" w:eastAsia="Times New Roman" w:cs="Times New Roman"/>
          <w:noProof w:val="0"/>
          <w:lang w:val="en-GB"/>
        </w:rPr>
        <w:t>[</w:t>
      </w:r>
      <w:r w:rsidRPr="5E1D3175" w:rsidR="290173FD">
        <w:rPr>
          <w:rFonts w:ascii="Times New Roman" w:hAnsi="Times New Roman" w:eastAsia="Times New Roman" w:cs="Times New Roman"/>
          <w:noProof w:val="0"/>
          <w:lang w:val="en-GB"/>
        </w:rPr>
        <w:t>7</w:t>
      </w:r>
      <w:r w:rsidRPr="5E1D3175" w:rsidR="047E05D5">
        <w:rPr>
          <w:rFonts w:ascii="Times New Roman" w:hAnsi="Times New Roman" w:eastAsia="Times New Roman" w:cs="Times New Roman"/>
          <w:noProof w:val="0"/>
          <w:lang w:val="en-GB"/>
        </w:rPr>
        <w:t>].</w:t>
      </w:r>
      <w:r w:rsidRPr="5E1D3175" w:rsidR="047E05D5">
        <w:rPr>
          <w:rFonts w:ascii="Times New Roman" w:hAnsi="Times New Roman" w:eastAsia="Times New Roman" w:cs="Times New Roman"/>
          <w:noProof w:val="0"/>
          <w:lang w:val="en-GB"/>
        </w:rPr>
        <w:t xml:space="preserve"> To achieve </w:t>
      </w:r>
      <w:r w:rsidRPr="5E1D3175" w:rsidR="096BE79F">
        <w:rPr>
          <w:rFonts w:ascii="Times New Roman" w:hAnsi="Times New Roman" w:eastAsia="Times New Roman" w:cs="Times New Roman"/>
          <w:noProof w:val="0"/>
          <w:lang w:val="en-GB"/>
        </w:rPr>
        <w:t>this,</w:t>
      </w:r>
      <w:r w:rsidRPr="5E1D3175" w:rsidR="047E05D5">
        <w:rPr>
          <w:rFonts w:ascii="Times New Roman" w:hAnsi="Times New Roman" w:eastAsia="Times New Roman" w:cs="Times New Roman"/>
          <w:noProof w:val="0"/>
          <w:lang w:val="en-GB"/>
        </w:rPr>
        <w:t xml:space="preserve"> we will</w:t>
      </w:r>
      <w:r w:rsidRPr="5E1D3175" w:rsidR="63A14AE8">
        <w:rPr>
          <w:rFonts w:ascii="Times New Roman" w:hAnsi="Times New Roman" w:eastAsia="Times New Roman" w:cs="Times New Roman"/>
          <w:noProof w:val="0"/>
          <w:lang w:val="en-GB"/>
        </w:rPr>
        <w:t>:</w:t>
      </w:r>
    </w:p>
    <w:p w:rsidR="3FD38B2B" w:rsidP="5E1D3175" w:rsidRDefault="3FD38B2B" w14:paraId="3F3BBF1D" w14:textId="466E9310">
      <w:pPr>
        <w:pStyle w:val="ListParagraph"/>
        <w:numPr>
          <w:ilvl w:val="0"/>
          <w:numId w:val="10"/>
        </w:numPr>
        <w:rPr>
          <w:rFonts w:ascii="Times New Roman" w:hAnsi="Times New Roman" w:eastAsia="Times New Roman" w:cs="Times New Roman"/>
          <w:noProof w:val="0"/>
          <w:lang w:val="en-GB"/>
        </w:rPr>
      </w:pPr>
      <w:r w:rsidRPr="5E1D3175" w:rsidR="6640815F">
        <w:rPr>
          <w:rFonts w:ascii="Times New Roman" w:hAnsi="Times New Roman" w:eastAsia="Times New Roman" w:cs="Times New Roman"/>
          <w:noProof w:val="0"/>
          <w:lang w:val="en-GB"/>
        </w:rPr>
        <w:t>E</w:t>
      </w:r>
      <w:r w:rsidRPr="5E1D3175" w:rsidR="047E05D5">
        <w:rPr>
          <w:rFonts w:ascii="Times New Roman" w:hAnsi="Times New Roman" w:eastAsia="Times New Roman" w:cs="Times New Roman"/>
          <w:noProof w:val="0"/>
          <w:lang w:val="en-GB"/>
        </w:rPr>
        <w:t>mploy a</w:t>
      </w:r>
      <w:r w:rsidRPr="5E1D3175" w:rsidR="0D997AD9">
        <w:rPr>
          <w:rFonts w:ascii="Times New Roman" w:hAnsi="Times New Roman" w:eastAsia="Times New Roman" w:cs="Times New Roman"/>
          <w:noProof w:val="0"/>
          <w:lang w:val="en-GB"/>
        </w:rPr>
        <w:t xml:space="preserve"> </w:t>
      </w:r>
      <w:r w:rsidRPr="5E1D3175" w:rsidR="7323FF2F">
        <w:rPr>
          <w:rFonts w:ascii="Times New Roman" w:hAnsi="Times New Roman" w:eastAsia="Times New Roman" w:cs="Times New Roman"/>
          <w:noProof w:val="0"/>
          <w:lang w:val="en-GB"/>
        </w:rPr>
        <w:t>penetration testing company to complete a</w:t>
      </w:r>
      <w:r w:rsidRPr="5E1D3175" w:rsidR="2FA2D3E0">
        <w:rPr>
          <w:rFonts w:ascii="Times New Roman" w:hAnsi="Times New Roman" w:eastAsia="Times New Roman" w:cs="Times New Roman"/>
          <w:noProof w:val="0"/>
          <w:lang w:val="en-GB"/>
        </w:rPr>
        <w:t xml:space="preserve">n </w:t>
      </w:r>
      <w:r w:rsidRPr="5E1D3175" w:rsidR="7323FF2F">
        <w:rPr>
          <w:rFonts w:ascii="Times New Roman" w:hAnsi="Times New Roman" w:eastAsia="Times New Roman" w:cs="Times New Roman"/>
          <w:noProof w:val="0"/>
          <w:lang w:val="en-GB"/>
        </w:rPr>
        <w:t xml:space="preserve">external and internal penetration test. </w:t>
      </w:r>
    </w:p>
    <w:p w:rsidR="2688DFB6" w:rsidP="5E1D3175" w:rsidRDefault="2688DFB6" w14:paraId="4B6345D2" w14:textId="595ED25B">
      <w:pPr>
        <w:pStyle w:val="ListParagraph"/>
        <w:numPr>
          <w:ilvl w:val="0"/>
          <w:numId w:val="10"/>
        </w:numPr>
        <w:rPr>
          <w:rFonts w:ascii="Times New Roman" w:hAnsi="Times New Roman" w:eastAsia="Times New Roman" w:cs="Times New Roman"/>
          <w:noProof w:val="0"/>
          <w:lang w:val="en-GB"/>
        </w:rPr>
      </w:pPr>
      <w:r w:rsidRPr="5E1D3175" w:rsidR="7CA3E762">
        <w:rPr>
          <w:rFonts w:ascii="Times New Roman" w:hAnsi="Times New Roman" w:eastAsia="Times New Roman" w:cs="Times New Roman"/>
          <w:noProof w:val="0"/>
          <w:lang w:val="en-GB"/>
        </w:rPr>
        <w:t xml:space="preserve">Use the CVE database </w:t>
      </w:r>
      <w:r w:rsidRPr="5E1D3175" w:rsidR="4DD2465E">
        <w:rPr>
          <w:rFonts w:ascii="Times New Roman" w:hAnsi="Times New Roman" w:eastAsia="Times New Roman" w:cs="Times New Roman"/>
          <w:noProof w:val="0"/>
          <w:lang w:val="en-GB"/>
        </w:rPr>
        <w:t xml:space="preserve">to check all assets </w:t>
      </w:r>
      <w:r w:rsidRPr="5E1D3175" w:rsidR="4DD2465E">
        <w:rPr>
          <w:rFonts w:ascii="Times New Roman" w:hAnsi="Times New Roman" w:eastAsia="Times New Roman" w:cs="Times New Roman"/>
          <w:noProof w:val="0"/>
          <w:lang w:val="en-GB"/>
        </w:rPr>
        <w:t>i</w:t>
      </w:r>
      <w:r w:rsidRPr="5E1D3175" w:rsidR="4DD2465E">
        <w:rPr>
          <w:rFonts w:ascii="Times New Roman" w:hAnsi="Times New Roman" w:eastAsia="Times New Roman" w:cs="Times New Roman"/>
          <w:noProof w:val="0"/>
          <w:lang w:val="en-GB"/>
        </w:rPr>
        <w:t>dentified</w:t>
      </w:r>
      <w:r w:rsidRPr="5E1D3175" w:rsidR="4DD2465E">
        <w:rPr>
          <w:rFonts w:ascii="Times New Roman" w:hAnsi="Times New Roman" w:eastAsia="Times New Roman" w:cs="Times New Roman"/>
          <w:noProof w:val="0"/>
          <w:lang w:val="en-GB"/>
        </w:rPr>
        <w:t xml:space="preserve"> </w:t>
      </w:r>
      <w:r w:rsidRPr="5E1D3175" w:rsidR="4DD2465E">
        <w:rPr>
          <w:rFonts w:ascii="Times New Roman" w:hAnsi="Times New Roman" w:eastAsia="Times New Roman" w:cs="Times New Roman"/>
          <w:noProof w:val="0"/>
          <w:lang w:val="en-GB"/>
        </w:rPr>
        <w:t xml:space="preserve">for vulnerabilities. </w:t>
      </w:r>
      <w:r w:rsidRPr="5E1D3175" w:rsidR="7384F10C">
        <w:rPr>
          <w:rFonts w:ascii="Times New Roman" w:hAnsi="Times New Roman" w:eastAsia="Times New Roman" w:cs="Times New Roman"/>
          <w:noProof w:val="0"/>
          <w:lang w:val="en-GB"/>
        </w:rPr>
        <w:t>M</w:t>
      </w:r>
      <w:r w:rsidRPr="5E1D3175" w:rsidR="4DD2465E">
        <w:rPr>
          <w:rFonts w:ascii="Times New Roman" w:hAnsi="Times New Roman" w:eastAsia="Times New Roman" w:cs="Times New Roman"/>
          <w:noProof w:val="0"/>
          <w:lang w:val="en-GB"/>
        </w:rPr>
        <w:t>aking use of the CVE API</w:t>
      </w:r>
      <w:r w:rsidRPr="5E1D3175" w:rsidR="7CA3E762">
        <w:rPr>
          <w:rFonts w:ascii="Times New Roman" w:hAnsi="Times New Roman" w:eastAsia="Times New Roman" w:cs="Times New Roman"/>
          <w:noProof w:val="0"/>
          <w:lang w:val="en-GB"/>
        </w:rPr>
        <w:t xml:space="preserve"> </w:t>
      </w:r>
      <w:r w:rsidRPr="5E1D3175" w:rsidR="71B39C14">
        <w:rPr>
          <w:rFonts w:ascii="Times New Roman" w:hAnsi="Times New Roman" w:eastAsia="Times New Roman" w:cs="Times New Roman"/>
          <w:noProof w:val="0"/>
          <w:lang w:val="en-GB"/>
        </w:rPr>
        <w:t>to</w:t>
      </w:r>
      <w:r w:rsidRPr="5E1D3175" w:rsidR="48DD3582">
        <w:rPr>
          <w:rFonts w:ascii="Times New Roman" w:hAnsi="Times New Roman" w:eastAsia="Times New Roman" w:cs="Times New Roman"/>
          <w:noProof w:val="0"/>
          <w:lang w:val="en-GB"/>
        </w:rPr>
        <w:t xml:space="preserve"> automate the process [</w:t>
      </w:r>
      <w:r w:rsidRPr="5E1D3175" w:rsidR="720CFCFB">
        <w:rPr>
          <w:rFonts w:ascii="Times New Roman" w:hAnsi="Times New Roman" w:eastAsia="Times New Roman" w:cs="Times New Roman"/>
          <w:noProof w:val="0"/>
          <w:lang w:val="en-GB"/>
        </w:rPr>
        <w:t>2</w:t>
      </w:r>
      <w:r w:rsidRPr="5E1D3175" w:rsidR="3B3D7374">
        <w:rPr>
          <w:rFonts w:ascii="Times New Roman" w:hAnsi="Times New Roman" w:eastAsia="Times New Roman" w:cs="Times New Roman"/>
          <w:noProof w:val="0"/>
          <w:lang w:val="en-GB"/>
        </w:rPr>
        <w:t>2</w:t>
      </w:r>
      <w:r w:rsidRPr="5E1D3175" w:rsidR="58EBC3D8">
        <w:rPr>
          <w:rFonts w:ascii="Times New Roman" w:hAnsi="Times New Roman" w:eastAsia="Times New Roman" w:cs="Times New Roman"/>
          <w:noProof w:val="0"/>
          <w:lang w:val="en-GB"/>
        </w:rPr>
        <w:t>]</w:t>
      </w:r>
      <w:r w:rsidRPr="5E1D3175" w:rsidR="58EBC3D8">
        <w:rPr>
          <w:rFonts w:ascii="Times New Roman" w:hAnsi="Times New Roman" w:eastAsia="Times New Roman" w:cs="Times New Roman"/>
          <w:noProof w:val="0"/>
          <w:lang w:val="en-GB"/>
        </w:rPr>
        <w:t>.</w:t>
      </w:r>
      <w:r w:rsidRPr="5E1D3175" w:rsidR="48DD3582">
        <w:rPr>
          <w:rFonts w:ascii="Times New Roman" w:hAnsi="Times New Roman" w:eastAsia="Times New Roman" w:cs="Times New Roman"/>
          <w:noProof w:val="0"/>
          <w:lang w:val="en-GB"/>
        </w:rPr>
        <w:t xml:space="preserve"> </w:t>
      </w:r>
      <w:r w:rsidRPr="5E1D3175" w:rsidR="71B39C14">
        <w:rPr>
          <w:rFonts w:ascii="Times New Roman" w:hAnsi="Times New Roman" w:eastAsia="Times New Roman" w:cs="Times New Roman"/>
          <w:noProof w:val="0"/>
          <w:lang w:val="en-GB"/>
        </w:rPr>
        <w:t xml:space="preserve"> </w:t>
      </w:r>
      <w:r w:rsidRPr="5E1D3175" w:rsidR="047E05D5">
        <w:rPr>
          <w:rFonts w:ascii="Times New Roman" w:hAnsi="Times New Roman" w:eastAsia="Times New Roman" w:cs="Times New Roman"/>
          <w:noProof w:val="0"/>
          <w:lang w:val="en-GB"/>
        </w:rPr>
        <w:t xml:space="preserve">  </w:t>
      </w:r>
    </w:p>
    <w:p w:rsidR="279BB52A" w:rsidP="279BB52A" w:rsidRDefault="279BB52A" w14:paraId="47ADE653" w14:textId="25810C63">
      <w:pPr>
        <w:pStyle w:val="Normal"/>
        <w:rPr>
          <w:noProof w:val="0"/>
          <w:lang w:val="en-US"/>
        </w:rPr>
      </w:pPr>
    </w:p>
    <w:tbl>
      <w:tblPr>
        <w:tblStyle w:val="TableGrid"/>
        <w:tblW w:w="0" w:type="auto"/>
        <w:tblLayout w:type="fixed"/>
        <w:tblLook w:val="06A0" w:firstRow="1" w:lastRow="0" w:firstColumn="1" w:lastColumn="0" w:noHBand="1" w:noVBand="1"/>
      </w:tblPr>
      <w:tblGrid>
        <w:gridCol w:w="9360"/>
      </w:tblGrid>
      <w:tr w:rsidR="5E1D3175" w:rsidTr="5E1D3175" w14:paraId="538A8FE4">
        <w:trPr>
          <w:trHeight w:val="300"/>
        </w:trPr>
        <w:tc>
          <w:tcPr>
            <w:tcW w:w="9360" w:type="dxa"/>
            <w:tcMar/>
          </w:tcPr>
          <w:p w:rsidR="038CB517" w:rsidP="5E1D3175" w:rsidRDefault="038CB517" w14:paraId="682E4657" w14:textId="1390365C">
            <w:pPr>
              <w:pStyle w:val="Heading3"/>
              <w:rPr>
                <w:rFonts w:ascii="Times New Roman" w:hAnsi="Times New Roman" w:eastAsia="Times New Roman" w:cs="Times New Roman"/>
                <w:noProof w:val="0"/>
                <w:lang w:val="en-US"/>
              </w:rPr>
            </w:pPr>
            <w:bookmarkStart w:name="_Toc354317933" w:id="1400237714"/>
            <w:r w:rsidRPr="5E1D3175" w:rsidR="038CB517">
              <w:rPr>
                <w:noProof w:val="0"/>
                <w:lang w:val="en-US"/>
              </w:rPr>
              <w:t>4.2.</w:t>
            </w:r>
            <w:r w:rsidRPr="5E1D3175" w:rsidR="7EBDDE67">
              <w:rPr>
                <w:noProof w:val="0"/>
                <w:lang w:val="en-US"/>
              </w:rPr>
              <w:t>3</w:t>
            </w:r>
            <w:r w:rsidRPr="5E1D3175" w:rsidR="038CB517">
              <w:rPr>
                <w:noProof w:val="0"/>
                <w:lang w:val="en-US"/>
              </w:rPr>
              <w:t xml:space="preserve"> Risk Quantification</w:t>
            </w:r>
            <w:bookmarkEnd w:id="1400237714"/>
          </w:p>
        </w:tc>
      </w:tr>
    </w:tbl>
    <w:p w:rsidR="279BB52A" w:rsidP="279BB52A" w:rsidRDefault="279BB52A" w14:paraId="48295C31" w14:textId="65739AA4">
      <w:pPr>
        <w:pStyle w:val="Normal"/>
        <w:rPr>
          <w:noProof w:val="0"/>
          <w:lang w:val="en-US"/>
        </w:rPr>
      </w:pPr>
    </w:p>
    <w:p w:rsidR="3A05CEB5" w:rsidP="279BB52A" w:rsidRDefault="3A05CEB5" w14:paraId="25E6B9FD" w14:textId="35057F69">
      <w:pPr>
        <w:pStyle w:val="Normal"/>
        <w:rPr>
          <w:rFonts w:ascii="Times New Roman" w:hAnsi="Times New Roman" w:eastAsia="Times New Roman" w:cs="Times New Roman"/>
          <w:noProof w:val="0"/>
          <w:lang w:val="en-GB"/>
        </w:rPr>
      </w:pPr>
      <w:r w:rsidRPr="5E1D3175" w:rsidR="61C8199C">
        <w:rPr>
          <w:rFonts w:ascii="Times New Roman" w:hAnsi="Times New Roman" w:eastAsia="Times New Roman" w:cs="Times New Roman"/>
          <w:noProof w:val="0"/>
          <w:lang w:val="en-GB"/>
        </w:rPr>
        <w:t>To create our cyber risk matrix will first define the frequency of each</w:t>
      </w:r>
      <w:r w:rsidRPr="5E1D3175" w:rsidR="0F305DF4">
        <w:rPr>
          <w:rFonts w:ascii="Times New Roman" w:hAnsi="Times New Roman" w:eastAsia="Times New Roman" w:cs="Times New Roman"/>
          <w:noProof w:val="0"/>
          <w:lang w:val="en-GB"/>
        </w:rPr>
        <w:t xml:space="preserve"> cyber</w:t>
      </w:r>
      <w:r w:rsidRPr="5E1D3175" w:rsidR="61C8199C">
        <w:rPr>
          <w:rFonts w:ascii="Times New Roman" w:hAnsi="Times New Roman" w:eastAsia="Times New Roman" w:cs="Times New Roman"/>
          <w:noProof w:val="0"/>
          <w:lang w:val="en-GB"/>
        </w:rPr>
        <w:t>attack</w:t>
      </w:r>
      <w:r w:rsidRPr="5E1D3175" w:rsidR="723E80FF">
        <w:rPr>
          <w:rFonts w:ascii="Times New Roman" w:hAnsi="Times New Roman" w:eastAsia="Times New Roman" w:cs="Times New Roman"/>
          <w:noProof w:val="0"/>
          <w:lang w:val="en-GB"/>
        </w:rPr>
        <w:t xml:space="preserve"> per year</w:t>
      </w:r>
      <w:r w:rsidRPr="5E1D3175" w:rsidR="61C8199C">
        <w:rPr>
          <w:rFonts w:ascii="Times New Roman" w:hAnsi="Times New Roman" w:eastAsia="Times New Roman" w:cs="Times New Roman"/>
          <w:noProof w:val="0"/>
          <w:lang w:val="en-GB"/>
        </w:rPr>
        <w:t xml:space="preserve"> </w:t>
      </w:r>
      <w:r w:rsidRPr="5E1D3175" w:rsidR="2F32398B">
        <w:rPr>
          <w:rFonts w:ascii="Times New Roman" w:hAnsi="Times New Roman" w:eastAsia="Times New Roman" w:cs="Times New Roman"/>
          <w:noProof w:val="0"/>
          <w:lang w:val="en-GB"/>
        </w:rPr>
        <w:t xml:space="preserve">based on all </w:t>
      </w:r>
      <w:r w:rsidRPr="5E1D3175" w:rsidR="2F32398B">
        <w:rPr>
          <w:rFonts w:ascii="Times New Roman" w:hAnsi="Times New Roman" w:eastAsia="Times New Roman" w:cs="Times New Roman"/>
          <w:noProof w:val="0"/>
          <w:lang w:val="en-GB"/>
        </w:rPr>
        <w:t>previous</w:t>
      </w:r>
      <w:r w:rsidRPr="5E1D3175" w:rsidR="2F32398B">
        <w:rPr>
          <w:rFonts w:ascii="Times New Roman" w:hAnsi="Times New Roman" w:eastAsia="Times New Roman" w:cs="Times New Roman"/>
          <w:noProof w:val="0"/>
          <w:lang w:val="en-GB"/>
        </w:rPr>
        <w:t xml:space="preserve"> cyberattack data held </w:t>
      </w:r>
      <w:r w:rsidRPr="5E1D3175" w:rsidR="45FA0F37">
        <w:rPr>
          <w:rFonts w:ascii="Times New Roman" w:hAnsi="Times New Roman" w:eastAsia="Times New Roman" w:cs="Times New Roman"/>
          <w:noProof w:val="0"/>
          <w:lang w:val="en-GB"/>
        </w:rPr>
        <w:t>internally,</w:t>
      </w:r>
      <w:r w:rsidRPr="5E1D3175" w:rsidR="5D66B493">
        <w:rPr>
          <w:rFonts w:ascii="Times New Roman" w:hAnsi="Times New Roman" w:eastAsia="Times New Roman" w:cs="Times New Roman"/>
          <w:noProof w:val="0"/>
          <w:lang w:val="en-GB"/>
        </w:rPr>
        <w:t xml:space="preserve"> </w:t>
      </w:r>
      <w:r w:rsidRPr="5E1D3175" w:rsidR="2F32398B">
        <w:rPr>
          <w:rFonts w:ascii="Times New Roman" w:hAnsi="Times New Roman" w:eastAsia="Times New Roman" w:cs="Times New Roman"/>
          <w:noProof w:val="0"/>
          <w:lang w:val="en-GB"/>
        </w:rPr>
        <w:t>and information gather</w:t>
      </w:r>
      <w:r w:rsidRPr="5E1D3175" w:rsidR="625406BF">
        <w:rPr>
          <w:rFonts w:ascii="Times New Roman" w:hAnsi="Times New Roman" w:eastAsia="Times New Roman" w:cs="Times New Roman"/>
          <w:noProof w:val="0"/>
          <w:lang w:val="en-GB"/>
        </w:rPr>
        <w:t>ed</w:t>
      </w:r>
      <w:r w:rsidRPr="5E1D3175" w:rsidR="2F32398B">
        <w:rPr>
          <w:rFonts w:ascii="Times New Roman" w:hAnsi="Times New Roman" w:eastAsia="Times New Roman" w:cs="Times New Roman"/>
          <w:noProof w:val="0"/>
          <w:lang w:val="en-GB"/>
        </w:rPr>
        <w:t xml:space="preserve"> on each attack from external sources such as </w:t>
      </w:r>
      <w:r w:rsidRPr="5E1D3175" w:rsidR="101705EA">
        <w:rPr>
          <w:rFonts w:ascii="Times New Roman" w:hAnsi="Times New Roman" w:eastAsia="Times New Roman" w:cs="Times New Roman"/>
          <w:noProof w:val="0"/>
          <w:lang w:val="en-GB"/>
        </w:rPr>
        <w:t xml:space="preserve">OWASP top 10 </w:t>
      </w:r>
      <w:r w:rsidRPr="5E1D3175" w:rsidR="101705EA">
        <w:rPr>
          <w:rFonts w:ascii="Times New Roman" w:hAnsi="Times New Roman" w:eastAsia="Times New Roman" w:cs="Times New Roman"/>
          <w:noProof w:val="0"/>
          <w:lang w:val="en-GB"/>
        </w:rPr>
        <w:t>[</w:t>
      </w:r>
      <w:r w:rsidRPr="5E1D3175" w:rsidR="3C80564B">
        <w:rPr>
          <w:rFonts w:ascii="Times New Roman" w:hAnsi="Times New Roman" w:eastAsia="Times New Roman" w:cs="Times New Roman"/>
          <w:noProof w:val="0"/>
          <w:lang w:val="en-GB"/>
        </w:rPr>
        <w:t>2</w:t>
      </w:r>
      <w:r w:rsidRPr="5E1D3175" w:rsidR="70740DA1">
        <w:rPr>
          <w:rFonts w:ascii="Times New Roman" w:hAnsi="Times New Roman" w:eastAsia="Times New Roman" w:cs="Times New Roman"/>
          <w:noProof w:val="0"/>
          <w:lang w:val="en-GB"/>
        </w:rPr>
        <w:t>3</w:t>
      </w:r>
      <w:r w:rsidRPr="5E1D3175" w:rsidR="101705EA">
        <w:rPr>
          <w:rFonts w:ascii="Times New Roman" w:hAnsi="Times New Roman" w:eastAsia="Times New Roman" w:cs="Times New Roman"/>
          <w:noProof w:val="0"/>
          <w:lang w:val="en-GB"/>
        </w:rPr>
        <w:t>]</w:t>
      </w:r>
      <w:r w:rsidRPr="5E1D3175" w:rsidR="4A4C299F">
        <w:rPr>
          <w:rFonts w:ascii="Times New Roman" w:hAnsi="Times New Roman" w:eastAsia="Times New Roman" w:cs="Times New Roman"/>
          <w:noProof w:val="0"/>
          <w:lang w:val="en-GB"/>
        </w:rPr>
        <w:t xml:space="preserve">. </w:t>
      </w:r>
      <w:r w:rsidRPr="5E1D3175" w:rsidR="101705EA">
        <w:rPr>
          <w:rFonts w:ascii="Times New Roman" w:hAnsi="Times New Roman" w:eastAsia="Times New Roman" w:cs="Times New Roman"/>
          <w:noProof w:val="0"/>
          <w:lang w:val="en-GB"/>
        </w:rPr>
        <w:t xml:space="preserve"> </w:t>
      </w:r>
      <w:r w:rsidRPr="5E1D3175" w:rsidR="30A399EA">
        <w:rPr>
          <w:rFonts w:ascii="Times New Roman" w:hAnsi="Times New Roman" w:eastAsia="Times New Roman" w:cs="Times New Roman"/>
          <w:noProof w:val="0"/>
          <w:lang w:val="en-GB"/>
        </w:rPr>
        <w:t>U</w:t>
      </w:r>
      <w:r w:rsidRPr="5E1D3175" w:rsidR="4B961FE9">
        <w:rPr>
          <w:rFonts w:ascii="Times New Roman" w:hAnsi="Times New Roman" w:eastAsia="Times New Roman" w:cs="Times New Roman"/>
          <w:noProof w:val="0"/>
          <w:lang w:val="en-GB"/>
        </w:rPr>
        <w:t xml:space="preserve">sing Lee’s </w:t>
      </w:r>
      <w:r w:rsidRPr="5E1D3175" w:rsidR="7F54888D">
        <w:rPr>
          <w:rFonts w:ascii="Times New Roman" w:hAnsi="Times New Roman" w:eastAsia="Times New Roman" w:cs="Times New Roman"/>
          <w:noProof w:val="0"/>
          <w:lang w:val="en-GB"/>
        </w:rPr>
        <w:t>formulas,</w:t>
      </w:r>
      <w:r w:rsidRPr="5E1D3175" w:rsidR="4B961FE9">
        <w:rPr>
          <w:rFonts w:ascii="Times New Roman" w:hAnsi="Times New Roman" w:eastAsia="Times New Roman" w:cs="Times New Roman"/>
          <w:noProof w:val="0"/>
          <w:lang w:val="en-GB"/>
        </w:rPr>
        <w:t xml:space="preserve"> we will derive an expected </w:t>
      </w:r>
      <w:r w:rsidRPr="5E1D3175" w:rsidR="4B961FE9">
        <w:rPr>
          <w:rFonts w:ascii="Times New Roman" w:hAnsi="Times New Roman" w:eastAsia="Times New Roman" w:cs="Times New Roman"/>
          <w:noProof w:val="0"/>
          <w:lang w:val="en-GB"/>
        </w:rPr>
        <w:t>financial loss</w:t>
      </w:r>
      <w:r w:rsidRPr="5E1D3175" w:rsidR="4B961FE9">
        <w:rPr>
          <w:rFonts w:ascii="Times New Roman" w:hAnsi="Times New Roman" w:eastAsia="Times New Roman" w:cs="Times New Roman"/>
          <w:noProof w:val="0"/>
          <w:lang w:val="en-GB"/>
        </w:rPr>
        <w:t xml:space="preserve"> for each attack</w:t>
      </w:r>
      <w:r w:rsidRPr="5E1D3175" w:rsidR="1CF75B59">
        <w:rPr>
          <w:rFonts w:ascii="Times New Roman" w:hAnsi="Times New Roman" w:eastAsia="Times New Roman" w:cs="Times New Roman"/>
          <w:noProof w:val="0"/>
          <w:lang w:val="en-GB"/>
        </w:rPr>
        <w:t xml:space="preserve"> [7]</w:t>
      </w:r>
      <w:r w:rsidRPr="5E1D3175" w:rsidR="4893D094">
        <w:rPr>
          <w:rFonts w:ascii="Times New Roman" w:hAnsi="Times New Roman" w:eastAsia="Times New Roman" w:cs="Times New Roman"/>
          <w:noProof w:val="0"/>
          <w:lang w:val="en-GB"/>
        </w:rPr>
        <w:t xml:space="preserve"> and plot the results like so:</w:t>
      </w:r>
      <w:r w:rsidRPr="5E1D3175" w:rsidR="1CF75B59">
        <w:rPr>
          <w:rFonts w:ascii="Times New Roman" w:hAnsi="Times New Roman" w:eastAsia="Times New Roman" w:cs="Times New Roman"/>
          <w:noProof w:val="0"/>
          <w:lang w:val="en-GB"/>
        </w:rPr>
        <w:t xml:space="preserve"> </w:t>
      </w:r>
      <w:r w:rsidRPr="5E1D3175" w:rsidR="4B961FE9">
        <w:rPr>
          <w:rFonts w:ascii="Times New Roman" w:hAnsi="Times New Roman" w:eastAsia="Times New Roman" w:cs="Times New Roman"/>
          <w:noProof w:val="0"/>
          <w:lang w:val="en-GB"/>
        </w:rPr>
        <w:t xml:space="preserve"> </w:t>
      </w:r>
    </w:p>
    <w:p w:rsidR="279BB52A" w:rsidP="279BB52A" w:rsidRDefault="279BB52A" w14:paraId="0F1E0BD5" w14:textId="5E527BA6">
      <w:pPr>
        <w:pStyle w:val="Normal"/>
        <w:rPr>
          <w:noProof w:val="0"/>
          <w:lang w:val="en-US"/>
        </w:rPr>
      </w:pPr>
    </w:p>
    <w:p w:rsidR="48D715B5" w:rsidP="279BB52A" w:rsidRDefault="48D715B5" w14:paraId="2FE83432" w14:textId="2EB053FB">
      <w:pPr>
        <w:pStyle w:val="Normal"/>
      </w:pPr>
      <w:r w:rsidR="4F13E858">
        <w:drawing>
          <wp:inline wp14:editId="426D599A" wp14:anchorId="155DD102">
            <wp:extent cx="5514975" cy="5943600"/>
            <wp:effectExtent l="0" t="0" r="0" b="0"/>
            <wp:docPr id="205157118" name="" title=""/>
            <wp:cNvGraphicFramePr>
              <a:graphicFrameLocks noChangeAspect="1"/>
            </wp:cNvGraphicFramePr>
            <a:graphic>
              <a:graphicData uri="http://schemas.openxmlformats.org/drawingml/2006/picture">
                <pic:pic>
                  <pic:nvPicPr>
                    <pic:cNvPr id="0" name=""/>
                    <pic:cNvPicPr/>
                  </pic:nvPicPr>
                  <pic:blipFill>
                    <a:blip r:embed="R5ee7f2127a624040">
                      <a:extLst>
                        <a:ext xmlns:a="http://schemas.openxmlformats.org/drawingml/2006/main" uri="{28A0092B-C50C-407E-A947-70E740481C1C}">
                          <a14:useLocalDpi val="0"/>
                        </a:ext>
                      </a:extLst>
                    </a:blip>
                    <a:stretch>
                      <a:fillRect/>
                    </a:stretch>
                  </pic:blipFill>
                  <pic:spPr>
                    <a:xfrm>
                      <a:off x="0" y="0"/>
                      <a:ext cx="5514975" cy="5943600"/>
                    </a:xfrm>
                    <a:prstGeom prst="rect">
                      <a:avLst/>
                    </a:prstGeom>
                  </pic:spPr>
                </pic:pic>
              </a:graphicData>
            </a:graphic>
          </wp:inline>
        </w:drawing>
      </w:r>
    </w:p>
    <w:p w:rsidR="48D715B5" w:rsidP="5E1D3175" w:rsidRDefault="48D715B5" w14:paraId="4FB00A58" w14:textId="1BE197FE">
      <w:pPr>
        <w:pStyle w:val="Normal"/>
        <w:rPr>
          <w:rFonts w:ascii="Times New Roman" w:hAnsi="Times New Roman" w:eastAsia="Times New Roman" w:cs="Times New Roman"/>
          <w:i w:val="1"/>
          <w:iCs w:val="1"/>
          <w:noProof w:val="0"/>
          <w:lang w:val="en-US"/>
        </w:rPr>
      </w:pPr>
      <w:r w:rsidRPr="5E1D3175" w:rsidR="42466423">
        <w:rPr>
          <w:rFonts w:ascii="Times New Roman" w:hAnsi="Times New Roman" w:eastAsia="Times New Roman" w:cs="Times New Roman"/>
          <w:i w:val="1"/>
          <w:iCs w:val="1"/>
          <w:noProof w:val="0"/>
          <w:lang w:val="en-US"/>
        </w:rPr>
        <w:t xml:space="preserve">Fig </w:t>
      </w:r>
      <w:r w:rsidRPr="5E1D3175" w:rsidR="5ACC1660">
        <w:rPr>
          <w:rFonts w:ascii="Times New Roman" w:hAnsi="Times New Roman" w:eastAsia="Times New Roman" w:cs="Times New Roman"/>
          <w:i w:val="1"/>
          <w:iCs w:val="1"/>
          <w:noProof w:val="0"/>
          <w:lang w:val="en-US"/>
        </w:rPr>
        <w:t>6</w:t>
      </w:r>
      <w:r w:rsidRPr="5E1D3175" w:rsidR="42466423">
        <w:rPr>
          <w:rFonts w:ascii="Times New Roman" w:hAnsi="Times New Roman" w:eastAsia="Times New Roman" w:cs="Times New Roman"/>
          <w:i w:val="1"/>
          <w:iCs w:val="1"/>
          <w:noProof w:val="0"/>
          <w:lang w:val="en-US"/>
        </w:rPr>
        <w:t xml:space="preserve">. </w:t>
      </w:r>
      <w:r w:rsidRPr="5E1D3175" w:rsidR="63373F78">
        <w:rPr>
          <w:rFonts w:ascii="Times New Roman" w:hAnsi="Times New Roman" w:eastAsia="Times New Roman" w:cs="Times New Roman"/>
          <w:i w:val="1"/>
          <w:iCs w:val="1"/>
          <w:noProof w:val="0"/>
          <w:lang w:val="en-US"/>
        </w:rPr>
        <w:t xml:space="preserve">An example risk matrix showing </w:t>
      </w:r>
      <w:r w:rsidRPr="5E1D3175" w:rsidR="2FB93657">
        <w:rPr>
          <w:rFonts w:ascii="Times New Roman" w:hAnsi="Times New Roman" w:eastAsia="Times New Roman" w:cs="Times New Roman"/>
          <w:i w:val="1"/>
          <w:iCs w:val="1"/>
          <w:noProof w:val="0"/>
          <w:lang w:val="en-US"/>
        </w:rPr>
        <w:t>three</w:t>
      </w:r>
      <w:r w:rsidRPr="5E1D3175" w:rsidR="63373F78">
        <w:rPr>
          <w:rFonts w:ascii="Times New Roman" w:hAnsi="Times New Roman" w:eastAsia="Times New Roman" w:cs="Times New Roman"/>
          <w:i w:val="1"/>
          <w:iCs w:val="1"/>
          <w:noProof w:val="0"/>
          <w:lang w:val="en-US"/>
        </w:rPr>
        <w:t xml:space="preserve"> attack types</w:t>
      </w:r>
    </w:p>
    <w:p w:rsidR="279BB52A" w:rsidP="279BB52A" w:rsidRDefault="279BB52A" w14:paraId="56117034" w14:textId="6686EE84">
      <w:pPr>
        <w:pStyle w:val="Normal"/>
        <w:rPr>
          <w:noProof w:val="0"/>
          <w:lang w:val="en-US"/>
        </w:rPr>
      </w:pPr>
    </w:p>
    <w:p w:rsidR="5E1D3175" w:rsidP="5E1D3175" w:rsidRDefault="5E1D3175" w14:paraId="3B5DA8C5" w14:textId="2719FBE1">
      <w:pPr>
        <w:pStyle w:val="Normal"/>
        <w:rPr>
          <w:noProof w:val="0"/>
          <w:lang w:val="en-US"/>
        </w:rPr>
      </w:pPr>
    </w:p>
    <w:p w:rsidR="5E1D3175" w:rsidP="5E1D3175" w:rsidRDefault="5E1D3175" w14:paraId="58C22D36" w14:textId="1C4BC8C9">
      <w:pPr>
        <w:pStyle w:val="Normal"/>
        <w:rPr>
          <w:noProof w:val="0"/>
          <w:lang w:val="en-US"/>
        </w:rPr>
      </w:pPr>
    </w:p>
    <w:p w:rsidR="5E1D3175" w:rsidP="5E1D3175" w:rsidRDefault="5E1D3175" w14:paraId="64376F55" w14:textId="3E196FCA">
      <w:pPr>
        <w:pStyle w:val="Normal"/>
        <w:rPr>
          <w:noProof w:val="0"/>
          <w:lang w:val="en-US"/>
        </w:rPr>
      </w:pPr>
    </w:p>
    <w:p w:rsidR="5E1D3175" w:rsidP="5E1D3175" w:rsidRDefault="5E1D3175" w14:paraId="53657011" w14:textId="1AE4CC93">
      <w:pPr>
        <w:pStyle w:val="Normal"/>
        <w:rPr>
          <w:noProof w:val="0"/>
          <w:lang w:val="en-US"/>
        </w:rPr>
      </w:pPr>
    </w:p>
    <w:p w:rsidR="5E1D3175" w:rsidP="5E1D3175" w:rsidRDefault="5E1D3175" w14:paraId="1EFF8C89" w14:textId="76D2015C">
      <w:pPr>
        <w:pStyle w:val="Normal"/>
        <w:rPr>
          <w:noProof w:val="0"/>
          <w:lang w:val="en-US"/>
        </w:rPr>
      </w:pPr>
    </w:p>
    <w:tbl>
      <w:tblPr>
        <w:tblStyle w:val="TableGrid"/>
        <w:tblW w:w="0" w:type="auto"/>
        <w:tblLayout w:type="fixed"/>
        <w:tblLook w:val="06A0" w:firstRow="1" w:lastRow="0" w:firstColumn="1" w:lastColumn="0" w:noHBand="1" w:noVBand="1"/>
      </w:tblPr>
      <w:tblGrid>
        <w:gridCol w:w="9360"/>
      </w:tblGrid>
      <w:tr w:rsidR="5E1D3175" w:rsidTr="5E1D3175" w14:paraId="6B6D2E3B">
        <w:trPr>
          <w:trHeight w:val="300"/>
        </w:trPr>
        <w:tc>
          <w:tcPr>
            <w:tcW w:w="9360" w:type="dxa"/>
            <w:tcMar/>
          </w:tcPr>
          <w:p w:rsidR="33BFDC91" w:rsidP="5E1D3175" w:rsidRDefault="33BFDC91" w14:paraId="5A761CFF" w14:textId="7AD15F92">
            <w:pPr>
              <w:pStyle w:val="Heading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bookmarkStart w:name="_Toc1034653176" w:id="1157361236"/>
            <w:r w:rsidRPr="5E1D3175" w:rsidR="33BFDC91">
              <w:rPr>
                <w:noProof w:val="0"/>
                <w:lang w:val="en-GB"/>
              </w:rPr>
              <w:t>4.2.</w:t>
            </w:r>
            <w:r w:rsidRPr="5E1D3175" w:rsidR="12FF3219">
              <w:rPr>
                <w:noProof w:val="0"/>
                <w:lang w:val="en-GB"/>
              </w:rPr>
              <w:t>4</w:t>
            </w:r>
            <w:r w:rsidRPr="5E1D3175" w:rsidR="33BFDC91">
              <w:rPr>
                <w:noProof w:val="0"/>
                <w:lang w:val="en-GB"/>
              </w:rPr>
              <w:t xml:space="preserve"> </w:t>
            </w:r>
            <w:r w:rsidRPr="5E1D3175" w:rsidR="33BFDC91">
              <w:rPr>
                <w:noProof w:val="0"/>
                <w:lang w:val="en-GB"/>
              </w:rPr>
              <w:t>Cyberinvestment</w:t>
            </w:r>
            <w:r w:rsidRPr="5E1D3175" w:rsidR="33BFDC91">
              <w:rPr>
                <w:noProof w:val="0"/>
                <w:lang w:val="en-GB"/>
              </w:rPr>
              <w:t xml:space="preserve"> Analysis</w:t>
            </w:r>
            <w:bookmarkEnd w:id="1157361236"/>
          </w:p>
        </w:tc>
      </w:tr>
    </w:tbl>
    <w:p w:rsidR="5E1D3175" w:rsidP="5E1D3175" w:rsidRDefault="5E1D3175" w14:paraId="68DF2A23" w14:textId="350EAEE7">
      <w:pPr>
        <w:pStyle w:val="Heading4"/>
        <w:rPr>
          <w:rFonts w:ascii="Times New Roman" w:hAnsi="Times New Roman" w:eastAsia="Times New Roman" w:cs="Times New Roman"/>
          <w:noProof w:val="0"/>
          <w:lang w:val="en-GB"/>
        </w:rPr>
      </w:pPr>
    </w:p>
    <w:p w:rsidR="5C9F0572" w:rsidP="5E1D3175" w:rsidRDefault="5C9F0572" w14:paraId="4CE6995F" w14:textId="3F26893A">
      <w:pPr>
        <w:pStyle w:val="Heading4"/>
        <w:rPr>
          <w:rFonts w:ascii="Times New Roman" w:hAnsi="Times New Roman" w:eastAsia="Times New Roman" w:cs="Times New Roman"/>
          <w:noProof w:val="0"/>
          <w:lang w:val="en-GB"/>
        </w:rPr>
      </w:pPr>
    </w:p>
    <w:p w:rsidR="55EC7A3E" w:rsidP="279BB52A" w:rsidRDefault="55EC7A3E" w14:paraId="5FE201FF" w14:textId="4EA602D1">
      <w:pPr>
        <w:pStyle w:val="Normal"/>
        <w:rPr>
          <w:rFonts w:ascii="Times New Roman" w:hAnsi="Times New Roman" w:eastAsia="Times New Roman" w:cs="Times New Roman"/>
          <w:noProof w:val="0"/>
          <w:lang w:val="en-US"/>
        </w:rPr>
      </w:pPr>
      <w:r w:rsidRPr="5E1D3175" w:rsidR="79526525">
        <w:rPr>
          <w:rFonts w:ascii="Times New Roman" w:hAnsi="Times New Roman" w:eastAsia="Times New Roman" w:cs="Times New Roman"/>
          <w:noProof w:val="0"/>
          <w:lang w:val="en-US"/>
        </w:rPr>
        <w:t xml:space="preserve">Lee’s </w:t>
      </w:r>
      <w:r w:rsidRPr="5E1D3175" w:rsidR="244423C7">
        <w:rPr>
          <w:rFonts w:ascii="Times New Roman" w:hAnsi="Times New Roman" w:eastAsia="Times New Roman" w:cs="Times New Roman"/>
          <w:noProof w:val="0"/>
          <w:lang w:val="en-US"/>
        </w:rPr>
        <w:t>formulas</w:t>
      </w:r>
      <w:r w:rsidRPr="5E1D3175" w:rsidR="1741E39A">
        <w:rPr>
          <w:rFonts w:ascii="Times New Roman" w:hAnsi="Times New Roman" w:eastAsia="Times New Roman" w:cs="Times New Roman"/>
          <w:noProof w:val="0"/>
          <w:lang w:val="en-US"/>
        </w:rPr>
        <w:t xml:space="preserve"> </w:t>
      </w:r>
      <w:r w:rsidRPr="5E1D3175" w:rsidR="79526525">
        <w:rPr>
          <w:rFonts w:ascii="Times New Roman" w:hAnsi="Times New Roman" w:eastAsia="Times New Roman" w:cs="Times New Roman"/>
          <w:noProof w:val="0"/>
          <w:lang w:val="en-US"/>
        </w:rPr>
        <w:t>will</w:t>
      </w:r>
      <w:r w:rsidRPr="5E1D3175" w:rsidR="6B68B015">
        <w:rPr>
          <w:rFonts w:ascii="Times New Roman" w:hAnsi="Times New Roman" w:eastAsia="Times New Roman" w:cs="Times New Roman"/>
          <w:noProof w:val="0"/>
          <w:lang w:val="en-US"/>
        </w:rPr>
        <w:t xml:space="preserve"> be used to</w:t>
      </w:r>
      <w:r w:rsidRPr="5E1D3175" w:rsidR="79526525">
        <w:rPr>
          <w:rFonts w:ascii="Times New Roman" w:hAnsi="Times New Roman" w:eastAsia="Times New Roman" w:cs="Times New Roman"/>
          <w:noProof w:val="0"/>
          <w:lang w:val="en-US"/>
        </w:rPr>
        <w:t xml:space="preserve"> create a cost benefit analysis for each attack show</w:t>
      </w:r>
      <w:r w:rsidRPr="5E1D3175" w:rsidR="26B105E7">
        <w:rPr>
          <w:rFonts w:ascii="Times New Roman" w:hAnsi="Times New Roman" w:eastAsia="Times New Roman" w:cs="Times New Roman"/>
          <w:noProof w:val="0"/>
          <w:lang w:val="en-US"/>
        </w:rPr>
        <w:t>ing</w:t>
      </w:r>
      <w:r w:rsidRPr="5E1D3175" w:rsidR="79526525">
        <w:rPr>
          <w:rFonts w:ascii="Times New Roman" w:hAnsi="Times New Roman" w:eastAsia="Times New Roman" w:cs="Times New Roman"/>
          <w:noProof w:val="0"/>
          <w:lang w:val="en-US"/>
        </w:rPr>
        <w:t xml:space="preserve"> </w:t>
      </w:r>
      <w:r w:rsidRPr="5E1D3175" w:rsidR="67ABFCA7">
        <w:rPr>
          <w:rFonts w:ascii="Times New Roman" w:hAnsi="Times New Roman" w:eastAsia="Times New Roman" w:cs="Times New Roman"/>
          <w:noProof w:val="0"/>
          <w:lang w:val="en-US"/>
        </w:rPr>
        <w:t xml:space="preserve">the cost </w:t>
      </w:r>
      <w:r w:rsidRPr="5E1D3175" w:rsidR="12F56BA4">
        <w:rPr>
          <w:rFonts w:ascii="Times New Roman" w:hAnsi="Times New Roman" w:eastAsia="Times New Roman" w:cs="Times New Roman"/>
          <w:noProof w:val="0"/>
          <w:lang w:val="en-US"/>
        </w:rPr>
        <w:t>of successful attacks</w:t>
      </w:r>
      <w:r w:rsidRPr="5E1D3175" w:rsidR="67ABFCA7">
        <w:rPr>
          <w:rFonts w:ascii="Times New Roman" w:hAnsi="Times New Roman" w:eastAsia="Times New Roman" w:cs="Times New Roman"/>
          <w:noProof w:val="0"/>
          <w:lang w:val="en-US"/>
        </w:rPr>
        <w:t xml:space="preserve"> versus the cost of </w:t>
      </w:r>
      <w:r w:rsidRPr="5E1D3175" w:rsidR="37580B82">
        <w:rPr>
          <w:rFonts w:ascii="Times New Roman" w:hAnsi="Times New Roman" w:eastAsia="Times New Roman" w:cs="Times New Roman"/>
          <w:noProof w:val="0"/>
          <w:lang w:val="en-US"/>
        </w:rPr>
        <w:t>defense</w:t>
      </w:r>
      <w:r w:rsidRPr="5E1D3175" w:rsidR="017E1941">
        <w:rPr>
          <w:rFonts w:ascii="Times New Roman" w:hAnsi="Times New Roman" w:eastAsia="Times New Roman" w:cs="Times New Roman"/>
          <w:noProof w:val="0"/>
          <w:lang w:val="en-US"/>
        </w:rPr>
        <w:t xml:space="preserve"> </w:t>
      </w:r>
      <w:r w:rsidRPr="5E1D3175" w:rsidR="017E1941">
        <w:rPr>
          <w:rFonts w:ascii="Times New Roman" w:hAnsi="Times New Roman" w:eastAsia="Times New Roman" w:cs="Times New Roman"/>
          <w:noProof w:val="0"/>
          <w:lang w:val="en-US"/>
        </w:rPr>
        <w:t>[7]</w:t>
      </w:r>
      <w:r w:rsidRPr="5E1D3175" w:rsidR="67ABFCA7">
        <w:rPr>
          <w:rFonts w:ascii="Times New Roman" w:hAnsi="Times New Roman" w:eastAsia="Times New Roman" w:cs="Times New Roman"/>
          <w:noProof w:val="0"/>
          <w:lang w:val="en-US"/>
        </w:rPr>
        <w:t xml:space="preserve">. </w:t>
      </w:r>
      <w:r w:rsidRPr="5E1D3175" w:rsidR="38691C07">
        <w:rPr>
          <w:rFonts w:ascii="Times New Roman" w:hAnsi="Times New Roman" w:eastAsia="Times New Roman" w:cs="Times New Roman"/>
          <w:noProof w:val="0"/>
          <w:lang w:val="en-US"/>
        </w:rPr>
        <w:t>Work</w:t>
      </w:r>
      <w:r w:rsidRPr="5E1D3175" w:rsidR="2DE6077C">
        <w:rPr>
          <w:rFonts w:ascii="Times New Roman" w:hAnsi="Times New Roman" w:eastAsia="Times New Roman" w:cs="Times New Roman"/>
          <w:noProof w:val="0"/>
          <w:lang w:val="en-US"/>
        </w:rPr>
        <w:t>ing</w:t>
      </w:r>
      <w:r w:rsidRPr="5E1D3175" w:rsidR="38691C07">
        <w:rPr>
          <w:rFonts w:ascii="Times New Roman" w:hAnsi="Times New Roman" w:eastAsia="Times New Roman" w:cs="Times New Roman"/>
          <w:noProof w:val="0"/>
          <w:lang w:val="en-US"/>
        </w:rPr>
        <w:t xml:space="preserve"> with senior leaders </w:t>
      </w:r>
      <w:r w:rsidRPr="5E1D3175" w:rsidR="542B8C96">
        <w:rPr>
          <w:rFonts w:ascii="Times New Roman" w:hAnsi="Times New Roman" w:eastAsia="Times New Roman" w:cs="Times New Roman"/>
          <w:noProof w:val="0"/>
          <w:lang w:val="en-US"/>
        </w:rPr>
        <w:t>we will</w:t>
      </w:r>
      <w:r w:rsidRPr="5E1D3175" w:rsidR="38691C07">
        <w:rPr>
          <w:rFonts w:ascii="Times New Roman" w:hAnsi="Times New Roman" w:eastAsia="Times New Roman" w:cs="Times New Roman"/>
          <w:noProof w:val="0"/>
          <w:lang w:val="en-US"/>
        </w:rPr>
        <w:t xml:space="preserve"> decide to what extent to treat each risk</w:t>
      </w:r>
      <w:r w:rsidRPr="5E1D3175" w:rsidR="38691C07">
        <w:rPr>
          <w:rFonts w:ascii="Times New Roman" w:hAnsi="Times New Roman" w:eastAsia="Times New Roman" w:cs="Times New Roman"/>
          <w:noProof w:val="0"/>
          <w:lang w:val="en-US"/>
        </w:rPr>
        <w:t>.</w:t>
      </w:r>
    </w:p>
    <w:p w:rsidR="279BB52A" w:rsidP="279BB52A" w:rsidRDefault="279BB52A" w14:paraId="6D205DD8" w14:textId="195AAEE2">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tbl>
      <w:tblPr>
        <w:tblStyle w:val="TableGrid"/>
        <w:tblW w:w="0" w:type="auto"/>
        <w:tblLayout w:type="fixed"/>
        <w:tblLook w:val="06A0" w:firstRow="1" w:lastRow="0" w:firstColumn="1" w:lastColumn="0" w:noHBand="1" w:noVBand="1"/>
      </w:tblPr>
      <w:tblGrid>
        <w:gridCol w:w="9360"/>
      </w:tblGrid>
      <w:tr w:rsidR="1D623032" w:rsidTr="5E1D3175" w14:paraId="1EAE6A21">
        <w:trPr>
          <w:trHeight w:val="300"/>
        </w:trPr>
        <w:tc>
          <w:tcPr>
            <w:tcW w:w="9360" w:type="dxa"/>
            <w:tcMar/>
          </w:tcPr>
          <w:p w:rsidR="47DBE04B" w:rsidP="5E1D3175" w:rsidRDefault="47DBE04B" w14:paraId="5274D926" w14:textId="1C8BE519">
            <w:pPr>
              <w:pStyle w:val="Heading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bookmarkStart w:name="_Toc1995352095" w:id="843108353"/>
            <w:r w:rsidRPr="5E1D3175" w:rsidR="559D35F1">
              <w:rPr>
                <w:rFonts w:ascii="Times New Roman" w:hAnsi="Times New Roman" w:eastAsia="Times New Roman" w:cs="Times New Roman"/>
                <w:noProof w:val="0"/>
                <w:lang w:val="en-US"/>
              </w:rPr>
              <w:t>4.2.</w:t>
            </w:r>
            <w:r w:rsidRPr="5E1D3175" w:rsidR="72E6B153">
              <w:rPr>
                <w:rFonts w:ascii="Times New Roman" w:hAnsi="Times New Roman" w:eastAsia="Times New Roman" w:cs="Times New Roman"/>
                <w:noProof w:val="0"/>
                <w:lang w:val="en-US"/>
              </w:rPr>
              <w:t>5</w:t>
            </w:r>
            <w:r w:rsidRPr="5E1D3175" w:rsidR="559D35F1">
              <w:rPr>
                <w:rFonts w:ascii="Times New Roman" w:hAnsi="Times New Roman" w:eastAsia="Times New Roman" w:cs="Times New Roman"/>
                <w:noProof w:val="0"/>
                <w:lang w:val="en-US"/>
              </w:rPr>
              <w:t xml:space="preserve"> Improvement</w:t>
            </w:r>
            <w:bookmarkEnd w:id="843108353"/>
          </w:p>
        </w:tc>
      </w:tr>
    </w:tbl>
    <w:p w:rsidR="6187C3F7" w:rsidP="1D623032" w:rsidRDefault="6187C3F7" w14:paraId="634E3985" w14:textId="5ABECC6D">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856DD4C" w:rsidP="5E1D3175" w:rsidRDefault="0856DD4C" w14:paraId="764F2F26" w14:textId="5BE23FD4">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E1D3175" w:rsidR="32DB9C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As the NIST CSF notes improvements to Risk Management process, procedures and activities can be made at any stage </w:t>
      </w:r>
      <w:r w:rsidRPr="5E1D3175" w:rsidR="6A96C1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w:t>
      </w:r>
      <w:r w:rsidRPr="5E1D3175" w:rsidR="7E55C5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integrating the working practice suggested in </w:t>
      </w:r>
      <w:r w:rsidRPr="5E1D3175" w:rsidR="07F946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ISO/IEC 27001:2013 of “communication with interested parties and records of communication” and “Monitoring and measurement and records of the results” </w:t>
      </w:r>
      <w:r w:rsidRPr="5E1D3175" w:rsidR="392483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[1] </w:t>
      </w:r>
      <w:r w:rsidRPr="5E1D3175" w:rsidR="07F946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will be our key methods of ensuring </w:t>
      </w:r>
      <w:r w:rsidRPr="5E1D3175" w:rsidR="0A0ECD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improvements are captured</w:t>
      </w:r>
      <w:r w:rsidRPr="5E1D3175" w:rsidR="071991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this will be achieved by setting up meetings with key internal and external stakeholders</w:t>
      </w:r>
      <w:r w:rsidRPr="5E1D3175" w:rsidR="6A30E6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w:t>
      </w:r>
      <w:r w:rsidRPr="5E1D3175" w:rsidR="22A1A7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using </w:t>
      </w:r>
      <w:r w:rsidRPr="5E1D3175" w:rsidR="22A1A7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DevOps</w:t>
      </w:r>
      <w:r w:rsidRPr="5E1D3175" w:rsidR="22A1A7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E1D3175" w:rsidR="22A1A7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for </w:t>
      </w:r>
      <w:r w:rsidRPr="5E1D3175" w:rsidR="54676B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recording improvements</w:t>
      </w:r>
      <w:r w:rsidRPr="5E1D3175" w:rsidR="4C3091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E1D3175" w:rsidR="0A0ECD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71F0BE4B" w:rsidP="279BB52A" w:rsidRDefault="71F0BE4B" w14:paraId="0D0F94DD" w14:textId="605B46EB">
      <w:pPr>
        <w:pStyle w:val="Normal"/>
        <w:rPr>
          <w:rFonts w:ascii="Times New Roman" w:hAnsi="Times New Roman" w:eastAsia="Times New Roman" w:cs="Times New Roman"/>
          <w:noProof w:val="0"/>
          <w:sz w:val="24"/>
          <w:szCs w:val="24"/>
          <w:lang w:val="en-US"/>
        </w:rPr>
      </w:pPr>
      <w:r w:rsidRPr="5E1D3175" w:rsidR="76E8E218">
        <w:rPr>
          <w:rFonts w:ascii="Times New Roman" w:hAnsi="Times New Roman" w:eastAsia="Times New Roman" w:cs="Times New Roman"/>
          <w:noProof w:val="0"/>
          <w:sz w:val="24"/>
          <w:szCs w:val="24"/>
          <w:lang w:val="en-US"/>
        </w:rPr>
        <w:t xml:space="preserve">The information gathered </w:t>
      </w:r>
      <w:r w:rsidRPr="5E1D3175" w:rsidR="3C1D2B73">
        <w:rPr>
          <w:rFonts w:ascii="Times New Roman" w:hAnsi="Times New Roman" w:eastAsia="Times New Roman" w:cs="Times New Roman"/>
          <w:noProof w:val="0"/>
          <w:sz w:val="24"/>
          <w:szCs w:val="24"/>
          <w:lang w:val="en-US"/>
        </w:rPr>
        <w:t>so far in this function</w:t>
      </w:r>
      <w:r w:rsidRPr="5E1D3175" w:rsidR="76E8E218">
        <w:rPr>
          <w:rFonts w:ascii="Times New Roman" w:hAnsi="Times New Roman" w:eastAsia="Times New Roman" w:cs="Times New Roman"/>
          <w:noProof w:val="0"/>
          <w:sz w:val="24"/>
          <w:szCs w:val="24"/>
          <w:lang w:val="en-US"/>
        </w:rPr>
        <w:t xml:space="preserve"> will inform us as we write our incident response, incident recovery plans [2] and alert roster [2</w:t>
      </w:r>
      <w:r w:rsidRPr="5E1D3175" w:rsidR="56A62FC2">
        <w:rPr>
          <w:rFonts w:ascii="Times New Roman" w:hAnsi="Times New Roman" w:eastAsia="Times New Roman" w:cs="Times New Roman"/>
          <w:noProof w:val="0"/>
          <w:sz w:val="24"/>
          <w:szCs w:val="24"/>
          <w:lang w:val="en-US"/>
        </w:rPr>
        <w:t>4</w:t>
      </w:r>
      <w:r w:rsidRPr="5E1D3175" w:rsidR="76E8E218">
        <w:rPr>
          <w:rFonts w:ascii="Times New Roman" w:hAnsi="Times New Roman" w:eastAsia="Times New Roman" w:cs="Times New Roman"/>
          <w:noProof w:val="0"/>
          <w:sz w:val="24"/>
          <w:szCs w:val="24"/>
          <w:lang w:val="en-US"/>
        </w:rPr>
        <w:t>].</w:t>
      </w:r>
    </w:p>
    <w:p w:rsidR="279BB52A" w:rsidP="5E1D3175" w:rsidRDefault="279BB52A" w14:paraId="1E4A6A0D" w14:textId="25206FA2">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E1D3175" w:rsidP="5E1D3175" w:rsidRDefault="5E1D3175" w14:paraId="7F4EEDB7" w14:textId="77FFB386">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E1D3175" w:rsidP="5E1D3175" w:rsidRDefault="5E1D3175" w14:paraId="0DFAF733" w14:textId="4D50177F">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E1D3175" w:rsidP="5E1D3175" w:rsidRDefault="5E1D3175" w14:paraId="4D4B1344" w14:textId="66FB99CF">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E1D3175" w:rsidP="5E1D3175" w:rsidRDefault="5E1D3175" w14:paraId="3E045F6D" w14:textId="47BDF864">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E1D3175" w:rsidP="5E1D3175" w:rsidRDefault="5E1D3175" w14:paraId="3E72088F" w14:textId="76F53A0F">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E1D3175" w:rsidP="5E1D3175" w:rsidRDefault="5E1D3175" w14:paraId="76A1C57F" w14:textId="324C9DA0">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E1D3175" w:rsidP="5E1D3175" w:rsidRDefault="5E1D3175" w14:paraId="579E976F" w14:textId="1F46605C">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E1D3175" w:rsidP="5E1D3175" w:rsidRDefault="5E1D3175" w14:paraId="498E7102" w14:textId="442FC439">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79BB52A" w:rsidP="279BB52A" w:rsidRDefault="279BB52A" w14:paraId="39242E4D" w14:textId="4FAACDB3">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79BB52A" w:rsidP="279BB52A" w:rsidRDefault="279BB52A" w14:paraId="2BECAEA4" w14:textId="0A888A3C">
      <w:pPr>
        <w:pStyle w:val="Normal"/>
        <w:rPr>
          <w:rFonts w:ascii="Times New Roman" w:hAnsi="Times New Roman" w:eastAsia="Times New Roman" w:cs="Times New Roman"/>
          <w:noProof w:val="0"/>
          <w:sz w:val="24"/>
          <w:szCs w:val="24"/>
          <w:lang w:val="en-US"/>
        </w:rPr>
      </w:pPr>
    </w:p>
    <w:p w:rsidR="1D623032" w:rsidP="1D623032" w:rsidRDefault="1D623032" w14:paraId="44A98F49" w14:textId="0B07CA3D">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tbl>
      <w:tblPr>
        <w:tblStyle w:val="TableGrid"/>
        <w:tblW w:w="0" w:type="auto"/>
        <w:tblLayout w:type="fixed"/>
        <w:tblLook w:val="06A0" w:firstRow="1" w:lastRow="0" w:firstColumn="1" w:lastColumn="0" w:noHBand="1" w:noVBand="1"/>
      </w:tblPr>
      <w:tblGrid>
        <w:gridCol w:w="9360"/>
      </w:tblGrid>
      <w:tr w:rsidR="1D623032" w:rsidTr="5E1D3175" w14:paraId="7322624C">
        <w:trPr>
          <w:trHeight w:val="300"/>
        </w:trPr>
        <w:tc>
          <w:tcPr>
            <w:tcW w:w="9360" w:type="dxa"/>
            <w:tcMar/>
          </w:tcPr>
          <w:p w:rsidR="6A90216F" w:rsidP="5E1D3175" w:rsidRDefault="6A90216F" w14:paraId="15E89493" w14:textId="37011A4B">
            <w:pPr>
              <w:pStyle w:val="Heading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bookmarkStart w:name="_Toc1199229192" w:id="1453999175"/>
            <w:r w:rsidRPr="5E1D3175" w:rsidR="2F0ADAD2">
              <w:rPr>
                <w:rFonts w:ascii="Times New Roman" w:hAnsi="Times New Roman" w:eastAsia="Times New Roman" w:cs="Times New Roman"/>
                <w:noProof w:val="0"/>
                <w:lang w:val="en-US"/>
              </w:rPr>
              <w:t>4.</w:t>
            </w:r>
            <w:r w:rsidRPr="5E1D3175" w:rsidR="011E8978">
              <w:rPr>
                <w:rFonts w:ascii="Times New Roman" w:hAnsi="Times New Roman" w:eastAsia="Times New Roman" w:cs="Times New Roman"/>
                <w:noProof w:val="0"/>
                <w:lang w:val="en-US"/>
              </w:rPr>
              <w:t>3</w:t>
            </w:r>
            <w:r w:rsidRPr="5E1D3175" w:rsidR="2F0ADAD2">
              <w:rPr>
                <w:rFonts w:ascii="Times New Roman" w:hAnsi="Times New Roman" w:eastAsia="Times New Roman" w:cs="Times New Roman"/>
                <w:noProof w:val="0"/>
                <w:lang w:val="en-US"/>
              </w:rPr>
              <w:t>: Protect</w:t>
            </w:r>
            <w:bookmarkEnd w:id="1453999175"/>
          </w:p>
        </w:tc>
      </w:tr>
    </w:tbl>
    <w:p w:rsidR="1D623032" w:rsidP="279BB52A" w:rsidRDefault="1D623032" w14:paraId="5AC250A3" w14:textId="46686DD9">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79BB52A" w:rsidP="279BB52A" w:rsidRDefault="279BB52A" w14:paraId="65D0DD34" w14:textId="780A4866">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79BB52A" w:rsidP="279BB52A" w:rsidRDefault="279BB52A" w14:paraId="3617F1B9" w14:textId="3458AF45">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79BB52A" w:rsidP="279BB52A" w:rsidRDefault="279BB52A" w14:paraId="270AF82B" w14:textId="4CD5F89B">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79BB52A" w:rsidP="279BB52A" w:rsidRDefault="279BB52A" w14:paraId="1B14FD4F" w14:textId="672B48E3">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79BB52A" w:rsidP="279BB52A" w:rsidRDefault="279BB52A" w14:paraId="1FDF598F" w14:textId="7E3470C1">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79BB52A" w:rsidP="279BB52A" w:rsidRDefault="279BB52A" w14:paraId="28C6836A" w14:textId="266AF510">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tbl>
      <w:tblPr>
        <w:tblStyle w:val="TableGrid"/>
        <w:tblW w:w="0" w:type="auto"/>
        <w:tblLayout w:type="fixed"/>
        <w:tblLook w:val="06A0" w:firstRow="1" w:lastRow="0" w:firstColumn="1" w:lastColumn="0" w:noHBand="1" w:noVBand="1"/>
      </w:tblPr>
      <w:tblGrid>
        <w:gridCol w:w="9360"/>
      </w:tblGrid>
      <w:tr w:rsidR="279BB52A" w:rsidTr="5E1D3175" w14:paraId="1BE9F26D">
        <w:trPr>
          <w:trHeight w:val="300"/>
        </w:trPr>
        <w:tc>
          <w:tcPr>
            <w:tcW w:w="9360" w:type="dxa"/>
            <w:tcMar/>
          </w:tcPr>
          <w:p w:rsidR="3D440031" w:rsidP="5E1D3175" w:rsidRDefault="3D440031" w14:paraId="742A60A6" w14:textId="5D509EE8">
            <w:pPr>
              <w:pStyle w:val="Heading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bookmarkStart w:name="_Toc1622226659" w:id="1187706850"/>
            <w:r w:rsidRPr="5E1D3175" w:rsidR="604113B5">
              <w:rPr>
                <w:rFonts w:ascii="Times New Roman" w:hAnsi="Times New Roman" w:eastAsia="Times New Roman" w:cs="Times New Roman"/>
                <w:noProof w:val="0"/>
                <w:lang w:val="en-US"/>
              </w:rPr>
              <w:t>4.3.1 Identity Management, Authentication and Access Control</w:t>
            </w:r>
            <w:bookmarkEnd w:id="1187706850"/>
          </w:p>
        </w:tc>
      </w:tr>
    </w:tbl>
    <w:p w:rsidR="279BB52A" w:rsidP="279BB52A" w:rsidRDefault="279BB52A" w14:paraId="261D349C" w14:textId="3B4916A1">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3D440031" w:rsidP="5E1D3175" w:rsidRDefault="3D440031" w14:paraId="6F11D209" w14:textId="2E045E7C">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E1D3175" w:rsidR="604113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Permissions for all users and groups will be reviewed and amended where necessary. Taking inspiration from Rubis and Cardei we will create granular access control lists [2</w:t>
      </w:r>
      <w:r w:rsidRPr="5E1D3175" w:rsidR="6DAD81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5</w:t>
      </w:r>
      <w:r w:rsidRPr="5E1D3175" w:rsidR="604113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based on our polic</w:t>
      </w:r>
      <w:r w:rsidRPr="5E1D3175" w:rsidR="53A2FD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ies </w:t>
      </w:r>
      <w:r w:rsidRPr="5E1D3175" w:rsidR="604113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ensur</w:t>
      </w:r>
      <w:r w:rsidRPr="5E1D3175" w:rsidR="62A8269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ing</w:t>
      </w:r>
      <w:r w:rsidRPr="5E1D3175" w:rsidR="604113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principle of least </w:t>
      </w:r>
      <w:r w:rsidRPr="5E1D3175" w:rsidR="0563CB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privilege</w:t>
      </w:r>
      <w:r w:rsidRPr="5E1D3175" w:rsidR="604113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is followed </w:t>
      </w:r>
      <w:r w:rsidRPr="5E1D3175" w:rsidR="2A9959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w:t>
      </w:r>
      <w:r w:rsidRPr="5E1D3175" w:rsidR="15163D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6</w:t>
      </w:r>
      <w:r w:rsidRPr="5E1D3175" w:rsidR="2A9959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5E1D3175" w:rsidR="2D775B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5E1D3175" w:rsidR="2A9959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E1D3175" w:rsidR="065EC49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E1D3175" w:rsidR="065EC49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w:t>
      </w:r>
      <w:r w:rsidRPr="5E1D3175" w:rsidR="1BD2228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ultifactor authentication</w:t>
      </w:r>
      <w:r w:rsidRPr="5E1D3175" w:rsidR="0C1036C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(MFA)</w:t>
      </w:r>
      <w:r w:rsidRPr="5E1D3175" w:rsidR="1BD2228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E1D3175" w:rsidR="7D8B883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will be used to</w:t>
      </w:r>
      <w:r w:rsidRPr="5E1D3175" w:rsidR="1BD2228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E1D3175" w:rsidR="045C5A9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protect</w:t>
      </w:r>
      <w:r w:rsidRPr="5E1D3175" w:rsidR="1BD2228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E1D3175" w:rsidR="1BD2228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access</w:t>
      </w:r>
      <w:r w:rsidRPr="5E1D3175" w:rsidR="1C5B830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w:t>
      </w:r>
      <w:r w:rsidRPr="5E1D3175" w:rsidR="1BD2228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enterprise </w:t>
      </w:r>
      <w:r w:rsidRPr="5E1D3175" w:rsidR="3B044BA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resources,</w:t>
      </w:r>
      <w:r w:rsidRPr="5E1D3175" w:rsidR="619B955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w:t>
      </w:r>
      <w:r w:rsidRPr="5E1D3175" w:rsidR="467C794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user activities will be tracked and </w:t>
      </w:r>
      <w:r w:rsidRPr="5E1D3175" w:rsidR="53D66F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monitored</w:t>
      </w:r>
      <w:r w:rsidRPr="5E1D3175" w:rsidR="53D66F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with</w:t>
      </w:r>
      <w:r w:rsidRPr="5E1D3175" w:rsidR="619B955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mechanisms such as audit logs </w:t>
      </w:r>
      <w:r w:rsidRPr="5E1D3175" w:rsidR="619B955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5E1D3175" w:rsidR="2F6C7D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w:t>
      </w:r>
      <w:r w:rsidRPr="5E1D3175" w:rsidR="519D44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7</w:t>
      </w:r>
      <w:r w:rsidRPr="5E1D3175" w:rsidR="619B955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5E1D3175" w:rsidR="619B955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E1D3175" w:rsidR="1BD2228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E1D3175" w:rsidR="27611E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policy will enforce users to set </w:t>
      </w:r>
      <w:r w:rsidRPr="5E1D3175" w:rsidR="6936CC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strong</w:t>
      </w:r>
      <w:r w:rsidRPr="5E1D3175" w:rsidR="27611E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passwords. </w:t>
      </w:r>
    </w:p>
    <w:p w:rsidR="279BB52A" w:rsidP="279BB52A" w:rsidRDefault="279BB52A" w14:paraId="22485F81" w14:textId="38E7A18B">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79BB52A" w:rsidP="279BB52A" w:rsidRDefault="279BB52A" w14:paraId="4D1B06D0" w14:textId="21E2E96A">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tbl>
      <w:tblPr>
        <w:tblStyle w:val="TableGrid"/>
        <w:tblW w:w="0" w:type="auto"/>
        <w:tblLayout w:type="fixed"/>
        <w:tblLook w:val="06A0" w:firstRow="1" w:lastRow="0" w:firstColumn="1" w:lastColumn="0" w:noHBand="1" w:noVBand="1"/>
      </w:tblPr>
      <w:tblGrid>
        <w:gridCol w:w="9360"/>
      </w:tblGrid>
      <w:tr w:rsidR="279BB52A" w:rsidTr="5E1D3175" w14:paraId="509E5B2E">
        <w:trPr>
          <w:trHeight w:val="300"/>
        </w:trPr>
        <w:tc>
          <w:tcPr>
            <w:tcW w:w="9360" w:type="dxa"/>
            <w:tcMar/>
          </w:tcPr>
          <w:p w:rsidR="750AE7A1" w:rsidP="5E1D3175" w:rsidRDefault="750AE7A1" w14:paraId="03B0C34C" w14:textId="53237305">
            <w:pPr>
              <w:pStyle w:val="Heading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bookmarkStart w:name="_Toc801073684" w:id="1029051048"/>
            <w:r w:rsidRPr="5E1D3175" w:rsidR="308837FF">
              <w:rPr>
                <w:rFonts w:ascii="Times New Roman" w:hAnsi="Times New Roman" w:eastAsia="Times New Roman" w:cs="Times New Roman"/>
                <w:noProof w:val="0"/>
                <w:lang w:val="en-US"/>
              </w:rPr>
              <w:t>4.3.2 Awareness and Training</w:t>
            </w:r>
            <w:bookmarkEnd w:id="1029051048"/>
          </w:p>
        </w:tc>
      </w:tr>
    </w:tbl>
    <w:p w:rsidR="279BB52A" w:rsidP="279BB52A" w:rsidRDefault="279BB52A" w14:paraId="03768106" w14:textId="1575937F">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710F7EB" w:rsidP="5E1D3175" w:rsidRDefault="5710F7EB" w14:paraId="7EF3C1DB" w14:textId="6B0D4543">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E1D3175" w:rsidR="19573C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w:t>
      </w:r>
      <w:r w:rsidRPr="5E1D3175" w:rsidR="387851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 awareness and training </w:t>
      </w:r>
      <w:r w:rsidRPr="5E1D3175" w:rsidR="387851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programme</w:t>
      </w:r>
      <w:r w:rsidRPr="5E1D3175" w:rsidR="387851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E1D3175" w:rsidR="5FBB17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will be</w:t>
      </w:r>
      <w:r w:rsidRPr="5E1D3175" w:rsidR="387851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set up</w:t>
      </w:r>
      <w:r w:rsidRPr="5E1D3175" w:rsidR="5B1EC8B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for staff </w:t>
      </w:r>
      <w:r w:rsidRPr="5E1D3175" w:rsidR="387851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that includes web pages, online courses</w:t>
      </w:r>
      <w:r w:rsidRPr="5E1D3175" w:rsidR="22C785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w:t>
      </w:r>
      <w:r w:rsidRPr="5E1D3175" w:rsidR="387851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E1D3175" w:rsidR="4876B7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in-person</w:t>
      </w:r>
      <w:r w:rsidRPr="5E1D3175" w:rsidR="387851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E1D3175" w:rsidR="4FBFEF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training</w:t>
      </w:r>
      <w:r w:rsidRPr="5E1D3175" w:rsidR="0070C6A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E1D3175" w:rsidR="75B0F69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address</w:t>
      </w:r>
      <w:r w:rsidRPr="5E1D3175" w:rsidR="4F0CEB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ing</w:t>
      </w:r>
      <w:r w:rsidRPr="5E1D3175" w:rsidR="75B0F69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current issues such as home working</w:t>
      </w:r>
      <w:r w:rsidRPr="5E1D3175" w:rsidR="419DF8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5E1D3175" w:rsidR="58BFDF0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We will refer to </w:t>
      </w:r>
      <w:r w:rsidRPr="5E1D3175" w:rsidR="21D644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resources such as </w:t>
      </w:r>
      <w:r w:rsidRPr="5E1D3175" w:rsidR="58BFDF0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Cybersecurity Awareness and Training (CAT) Framework for Remote </w:t>
      </w:r>
      <w:r w:rsidRPr="5E1D3175" w:rsidR="37AB4A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Working Employees </w:t>
      </w:r>
      <w:r w:rsidRPr="5E1D3175" w:rsidR="7424F6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w:t>
      </w:r>
      <w:r w:rsidRPr="5E1D3175" w:rsidR="0FB943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8</w:t>
      </w:r>
      <w:r w:rsidRPr="5E1D3175" w:rsidR="7424F6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5E1D3175" w:rsidR="5EFA8E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5E1D3175" w:rsidR="58BFDF0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E1D3175" w:rsidR="419DF8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E1D3175" w:rsidR="173784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Guidance will be provided to customers through web pages.</w:t>
      </w:r>
    </w:p>
    <w:p w:rsidR="5E1D3175" w:rsidP="5E1D3175" w:rsidRDefault="5E1D3175" w14:paraId="430B51D1" w14:textId="6A828687">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E1D3175" w:rsidP="5E1D3175" w:rsidRDefault="5E1D3175" w14:paraId="3A56C4BC" w14:textId="51910AF1">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E1D3175" w:rsidP="5E1D3175" w:rsidRDefault="5E1D3175" w14:paraId="1EFC31F3" w14:textId="78D1C284">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E1D3175" w:rsidP="5E1D3175" w:rsidRDefault="5E1D3175" w14:paraId="5FD0E21D" w14:textId="28B662CF">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E1D3175" w:rsidP="5E1D3175" w:rsidRDefault="5E1D3175" w14:paraId="600287C4" w14:textId="3A516923">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E1D3175" w:rsidP="5E1D3175" w:rsidRDefault="5E1D3175" w14:paraId="12FD9691" w14:textId="371357D5">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tbl>
      <w:tblPr>
        <w:tblStyle w:val="TableGrid"/>
        <w:tblW w:w="0" w:type="auto"/>
        <w:tblLayout w:type="fixed"/>
        <w:tblLook w:val="06A0" w:firstRow="1" w:lastRow="0" w:firstColumn="1" w:lastColumn="0" w:noHBand="1" w:noVBand="1"/>
      </w:tblPr>
      <w:tblGrid>
        <w:gridCol w:w="9360"/>
      </w:tblGrid>
      <w:tr w:rsidR="279BB52A" w:rsidTr="5E1D3175" w14:paraId="22793AC4">
        <w:trPr>
          <w:trHeight w:val="300"/>
        </w:trPr>
        <w:tc>
          <w:tcPr>
            <w:tcW w:w="9360" w:type="dxa"/>
            <w:tcMar/>
          </w:tcPr>
          <w:p w:rsidR="24FBD2B4" w:rsidP="5E1D3175" w:rsidRDefault="24FBD2B4" w14:paraId="074D843F" w14:textId="50F59BA7">
            <w:pPr>
              <w:pStyle w:val="Heading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bookmarkStart w:name="_Toc937599050" w:id="1512670369"/>
            <w:r w:rsidRPr="5E1D3175" w:rsidR="25183209">
              <w:rPr>
                <w:rFonts w:ascii="Times New Roman" w:hAnsi="Times New Roman" w:eastAsia="Times New Roman" w:cs="Times New Roman"/>
                <w:noProof w:val="0"/>
                <w:lang w:val="en-US"/>
              </w:rPr>
              <w:t>4.3.3 Data Security</w:t>
            </w:r>
            <w:bookmarkEnd w:id="1512670369"/>
          </w:p>
        </w:tc>
      </w:tr>
    </w:tbl>
    <w:p w:rsidR="279BB52A" w:rsidP="279BB52A" w:rsidRDefault="279BB52A" w14:paraId="40188F49" w14:textId="75BEAC15">
      <w:pPr>
        <w:pStyle w:val="Normal"/>
        <w:rPr>
          <w:noProof w:val="0"/>
          <w:lang w:val="en-US"/>
        </w:rPr>
      </w:pPr>
    </w:p>
    <w:p w:rsidR="24FBD2B4" w:rsidP="5E1D3175" w:rsidRDefault="24FBD2B4" w14:paraId="09811123" w14:textId="66B31689">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E1D3175" w:rsidR="251832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To ensure confidentiality, </w:t>
      </w:r>
      <w:r w:rsidRPr="5E1D3175" w:rsidR="251832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integrity</w:t>
      </w:r>
      <w:r w:rsidRPr="5E1D3175" w:rsidR="251832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availability of data</w:t>
      </w:r>
      <w:r w:rsidRPr="5E1D3175" w:rsidR="123EDE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E1D3175" w:rsidR="4EF5451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to prepare </w:t>
      </w:r>
      <w:r w:rsidRPr="5E1D3175" w:rsidR="4EF5451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for Bring Your Own Device</w:t>
      </w:r>
      <w:r w:rsidRPr="5E1D3175" w:rsidR="1380EDB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w:t>
      </w:r>
      <w:r w:rsidRPr="5E1D3175" w:rsidR="6B0B5B3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w:t>
      </w:r>
      <w:r w:rsidRPr="5E1D3175" w:rsidR="6B0B5B3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facilitate</w:t>
      </w:r>
      <w:r w:rsidRPr="5E1D3175" w:rsidR="6B0B5B3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remote access</w:t>
      </w:r>
      <w:r w:rsidRPr="5E1D3175" w:rsidR="1380EDB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E1D3175" w:rsidR="4EF5451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we will implement a</w:t>
      </w:r>
      <w:r w:rsidRPr="5E1D3175" w:rsidR="6F0368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E1D3175" w:rsidR="6F036879">
        <w:rPr>
          <w:rFonts w:ascii="Times New Roman" w:hAnsi="Times New Roman" w:eastAsia="Times New Roman" w:cs="Times New Roman"/>
          <w:b w:val="0"/>
          <w:bCs w:val="0"/>
          <w:i w:val="0"/>
          <w:iCs w:val="0"/>
          <w:caps w:val="0"/>
          <w:smallCaps w:val="0"/>
          <w:noProof w:val="0"/>
          <w:color w:val="auto"/>
          <w:sz w:val="24"/>
          <w:szCs w:val="24"/>
          <w:lang w:val="en-GB"/>
        </w:rPr>
        <w:t>Secure Access Service Edge</w:t>
      </w:r>
      <w:r w:rsidRPr="5E1D3175" w:rsidR="2CD4D95A">
        <w:rPr>
          <w:rFonts w:ascii="Times New Roman" w:hAnsi="Times New Roman" w:eastAsia="Times New Roman" w:cs="Times New Roman"/>
          <w:b w:val="0"/>
          <w:bCs w:val="0"/>
          <w:i w:val="0"/>
          <w:iCs w:val="0"/>
          <w:caps w:val="0"/>
          <w:smallCaps w:val="0"/>
          <w:noProof w:val="0"/>
          <w:color w:val="auto"/>
          <w:sz w:val="24"/>
          <w:szCs w:val="24"/>
          <w:lang w:val="en-GB"/>
        </w:rPr>
        <w:t>,</w:t>
      </w:r>
      <w:r w:rsidRPr="5E1D3175" w:rsidR="6F036879">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E1D3175" w:rsidR="6F036879">
        <w:rPr>
          <w:rFonts w:ascii="Times New Roman" w:hAnsi="Times New Roman" w:eastAsia="Times New Roman" w:cs="Times New Roman"/>
          <w:b w:val="0"/>
          <w:bCs w:val="0"/>
          <w:i w:val="0"/>
          <w:iCs w:val="0"/>
          <w:caps w:val="0"/>
          <w:smallCaps w:val="0"/>
          <w:noProof w:val="0"/>
          <w:color w:val="auto"/>
          <w:sz w:val="24"/>
          <w:szCs w:val="24"/>
          <w:lang w:val="en-GB"/>
        </w:rPr>
        <w:t>Musthaler</w:t>
      </w:r>
      <w:r w:rsidRPr="5E1D3175" w:rsidR="6F036879">
        <w:rPr>
          <w:rFonts w:ascii="Times New Roman" w:hAnsi="Times New Roman" w:eastAsia="Times New Roman" w:cs="Times New Roman"/>
          <w:b w:val="0"/>
          <w:bCs w:val="0"/>
          <w:i w:val="0"/>
          <w:iCs w:val="0"/>
          <w:caps w:val="0"/>
          <w:smallCaps w:val="0"/>
          <w:noProof w:val="0"/>
          <w:color w:val="auto"/>
          <w:sz w:val="24"/>
          <w:szCs w:val="24"/>
          <w:lang w:val="en-GB"/>
        </w:rPr>
        <w:t xml:space="preserve"> notes this could be preferable to a </w:t>
      </w:r>
      <w:r w:rsidRPr="5E1D3175" w:rsidR="4EF5451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VPN</w:t>
      </w:r>
      <w:r w:rsidRPr="5E1D3175" w:rsidR="1A95D7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E1D3175" w:rsidR="419B99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5E1D3175" w:rsidR="01A9E6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29</w:t>
      </w:r>
      <w:r w:rsidRPr="5E1D3175" w:rsidR="419B99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5E1D3175" w:rsidR="419B99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5E1D3175" w:rsidR="059E1BD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E1D3175" w:rsidR="376F10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E1D3175" w:rsidR="681B91C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Gartner </w:t>
      </w:r>
      <w:r w:rsidRPr="5E1D3175" w:rsidR="7CEAA8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notes that a </w:t>
      </w:r>
      <w:r w:rsidRPr="5E1D3175" w:rsidR="731BE95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benefit</w:t>
      </w:r>
      <w:r w:rsidRPr="5E1D3175" w:rsidR="7CEAA8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w:t>
      </w:r>
      <w:r w:rsidRPr="5E1D3175" w:rsidR="681B91C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w:t>
      </w:r>
      <w:r w:rsidRPr="5E1D3175" w:rsidR="42747A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ASE</w:t>
      </w:r>
      <w:r w:rsidRPr="5E1D3175" w:rsidR="3A29AC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is improved security, using content inspection sensitive data can be </w:t>
      </w:r>
      <w:r w:rsidRPr="5E1D3175" w:rsidR="3A29AC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identified</w:t>
      </w:r>
      <w:r w:rsidRPr="5E1D3175" w:rsidR="1A8CE7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E1D3175" w:rsidR="15FC95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3</w:t>
      </w:r>
      <w:r w:rsidRPr="5E1D3175" w:rsidR="71BA93E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0</w:t>
      </w:r>
      <w:r w:rsidRPr="5E1D3175" w:rsidR="1A8CE7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5E1D3175" w:rsidR="3A29AC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E1D3175" w:rsidR="42747A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2163F35F" w:rsidP="5E1D3175" w:rsidRDefault="2163F35F" w14:paraId="4EFFD093" w14:textId="762371D3">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E1D3175" w:rsidR="0D1FC6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As per the NCSC’s Bring Your Own Device </w:t>
      </w:r>
      <w:r w:rsidRPr="5E1D3175" w:rsidR="3AAC8D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guidance,</w:t>
      </w:r>
      <w:r w:rsidRPr="5E1D3175" w:rsidR="0D1FC6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we will </w:t>
      </w:r>
      <w:r w:rsidRPr="5E1D3175" w:rsidR="619002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use mobile device management (MDM) </w:t>
      </w:r>
      <w:r w:rsidRPr="5E1D3175" w:rsidR="79A3959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to control devices that join the network and to </w:t>
      </w:r>
      <w:r w:rsidRPr="5E1D3175" w:rsidR="3CFA38E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block access to certain devices, </w:t>
      </w:r>
      <w:r w:rsidRPr="5E1D3175" w:rsidR="3CFA38E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e.g.</w:t>
      </w:r>
      <w:r w:rsidRPr="5E1D3175" w:rsidR="3CFA38E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based on location</w:t>
      </w:r>
      <w:r w:rsidRPr="5E1D3175" w:rsidR="3CFA38E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E1D3175" w:rsidR="119137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We will combine this with Mo</w:t>
      </w:r>
      <w:r w:rsidRPr="5E1D3175" w:rsidR="73A589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bile Application Management (MAM) which will allow us to </w:t>
      </w:r>
      <w:r w:rsidRPr="5E1D3175" w:rsidR="73A589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w:t>
      </w:r>
      <w:r w:rsidRPr="5E1D3175" w:rsidR="73A589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aintain</w:t>
      </w:r>
      <w:r w:rsidRPr="5E1D3175" w:rsidR="73A589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E1D3175" w:rsidR="73A589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control of </w:t>
      </w:r>
      <w:r w:rsidRPr="5E1D3175" w:rsidR="29A0F8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work</w:t>
      </w:r>
      <w:r w:rsidRPr="5E1D3175" w:rsidR="73A589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applications</w:t>
      </w:r>
      <w:r w:rsidRPr="5E1D3175" w:rsidR="119137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E1D3175" w:rsidR="119137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[3</w:t>
      </w:r>
      <w:r w:rsidRPr="5E1D3175" w:rsidR="4D4DFB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w:t>
      </w:r>
      <w:r w:rsidRPr="5E1D3175" w:rsidR="4FCD8E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297DBCE1" w:rsidP="5E1D3175" w:rsidRDefault="297DBCE1" w14:paraId="4672E6E6" w14:textId="6D1A0244">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E1D3175" w:rsidR="297DBC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Data</w:t>
      </w:r>
      <w:r w:rsidRPr="5E1D3175" w:rsidR="2D6BE0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backups will be </w:t>
      </w:r>
      <w:r w:rsidRPr="5E1D3175" w:rsidR="2D6BE0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created</w:t>
      </w:r>
      <w:r w:rsidRPr="5E1D3175" w:rsidR="43CD72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E1D3175" w:rsidR="2D6BE0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w:t>
      </w:r>
      <w:r w:rsidRPr="5E1D3175" w:rsidR="297DBC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E1D3175" w:rsidR="5BC5A8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w:t>
      </w:r>
      <w:r w:rsidRPr="5E1D3175" w:rsidR="1DC4759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ollowing the guidance of</w:t>
      </w:r>
      <w:r w:rsidRPr="5E1D3175" w:rsidR="74894F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CIS</w:t>
      </w:r>
      <w:r w:rsidRPr="5E1D3175" w:rsidR="3D0DBB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control 11 </w:t>
      </w:r>
      <w:r w:rsidRPr="5E1D3175" w:rsidR="76FB81A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we will ensure recovery data is protected with the same level of controls as the original data [5</w:t>
      </w:r>
      <w:r w:rsidRPr="5E1D3175" w:rsidR="76FB81A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5E1D3175" w:rsidR="76FB81A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E1D3175" w:rsidR="7258597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E1D3175" w:rsidR="5DAEE96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Data at rest</w:t>
      </w:r>
      <w:r w:rsidRPr="5E1D3175" w:rsidR="396544E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5E1D3175" w:rsidR="5DAEE96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transit</w:t>
      </w:r>
      <w:r w:rsidRPr="5E1D3175" w:rsidR="0C4E11A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w:t>
      </w:r>
      <w:r w:rsidRPr="5E1D3175" w:rsidR="5DAEE96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 use will be encrypted wherever possible. </w:t>
      </w:r>
    </w:p>
    <w:p w:rsidR="279BB52A" w:rsidP="279BB52A" w:rsidRDefault="279BB52A" w14:paraId="169361BF" w14:textId="0441EA39">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79BB52A" w:rsidP="279BB52A" w:rsidRDefault="279BB52A" w14:paraId="7A27A015" w14:textId="1FE59626">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79BB52A" w:rsidP="279BB52A" w:rsidRDefault="279BB52A" w14:paraId="292B1626" w14:textId="61F4D7CA">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79BB52A" w:rsidP="279BB52A" w:rsidRDefault="279BB52A" w14:paraId="169D33B2" w14:textId="20D490E8">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79BB52A" w:rsidP="279BB52A" w:rsidRDefault="279BB52A" w14:paraId="2BCDDA05" w14:textId="7F18AD5F">
      <w:pPr>
        <w:pStyle w:val="Normal"/>
        <w:rPr>
          <w:noProof w:val="0"/>
          <w:lang w:val="en-US"/>
        </w:rPr>
      </w:pPr>
    </w:p>
    <w:p w:rsidR="279BB52A" w:rsidP="279BB52A" w:rsidRDefault="279BB52A" w14:paraId="3061266A" w14:textId="1E680DEA">
      <w:pPr>
        <w:pStyle w:val="Normal"/>
        <w:rPr>
          <w:noProof w:val="0"/>
          <w:lang w:val="en-US"/>
        </w:rPr>
      </w:pPr>
    </w:p>
    <w:tbl>
      <w:tblPr>
        <w:tblStyle w:val="TableGrid"/>
        <w:tblW w:w="0" w:type="auto"/>
        <w:tblLayout w:type="fixed"/>
        <w:tblLook w:val="06A0" w:firstRow="1" w:lastRow="0" w:firstColumn="1" w:lastColumn="0" w:noHBand="1" w:noVBand="1"/>
      </w:tblPr>
      <w:tblGrid>
        <w:gridCol w:w="9360"/>
      </w:tblGrid>
      <w:tr w:rsidR="279BB52A" w:rsidTr="5E1D3175" w14:paraId="36582349">
        <w:trPr>
          <w:trHeight w:val="300"/>
        </w:trPr>
        <w:tc>
          <w:tcPr>
            <w:tcW w:w="9360" w:type="dxa"/>
            <w:tcMar/>
          </w:tcPr>
          <w:p w:rsidR="392792A0" w:rsidP="5E1D3175" w:rsidRDefault="392792A0" w14:paraId="267F502C" w14:textId="0D2F3C6A">
            <w:pPr>
              <w:pStyle w:val="Heading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bookmarkStart w:name="_Toc1633969689" w:id="187127137"/>
            <w:r w:rsidRPr="5E1D3175" w:rsidR="29873C5A">
              <w:rPr>
                <w:rFonts w:ascii="Times New Roman" w:hAnsi="Times New Roman" w:eastAsia="Times New Roman" w:cs="Times New Roman"/>
                <w:noProof w:val="0"/>
                <w:lang w:val="en-US"/>
              </w:rPr>
              <w:t>4.</w:t>
            </w:r>
            <w:r w:rsidRPr="5E1D3175" w:rsidR="17B0FD8E">
              <w:rPr>
                <w:rFonts w:ascii="Times New Roman" w:hAnsi="Times New Roman" w:eastAsia="Times New Roman" w:cs="Times New Roman"/>
                <w:noProof w:val="0"/>
                <w:lang w:val="en-US"/>
              </w:rPr>
              <w:t>3</w:t>
            </w:r>
            <w:r w:rsidRPr="5E1D3175" w:rsidR="29873C5A">
              <w:rPr>
                <w:rFonts w:ascii="Times New Roman" w:hAnsi="Times New Roman" w:eastAsia="Times New Roman" w:cs="Times New Roman"/>
                <w:noProof w:val="0"/>
                <w:lang w:val="en-US"/>
              </w:rPr>
              <w:t>.4 Platform Security</w:t>
            </w:r>
            <w:bookmarkEnd w:id="187127137"/>
          </w:p>
        </w:tc>
      </w:tr>
    </w:tbl>
    <w:p w:rsidR="279BB52A" w:rsidP="279BB52A" w:rsidRDefault="279BB52A" w14:paraId="60709BBB" w14:textId="5D03C57D">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4546507" w:rsidP="5E1D3175" w:rsidRDefault="64546507" w14:paraId="1813CF56" w14:textId="76246D4D">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E1D3175" w:rsidR="78F66B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Old hardware and </w:t>
      </w:r>
      <w:r w:rsidRPr="5E1D3175" w:rsidR="78F66B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software</w:t>
      </w:r>
      <w:r w:rsidRPr="5E1D3175" w:rsidR="78F66B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will be replaced. </w:t>
      </w:r>
      <w:r w:rsidRPr="5E1D3175" w:rsidR="2A8133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Secure Access Service Edge will </w:t>
      </w:r>
      <w:r w:rsidRPr="5E1D3175" w:rsidR="2A8133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provide</w:t>
      </w:r>
      <w:r w:rsidRPr="5E1D3175" w:rsidR="78F66B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SD-</w:t>
      </w:r>
      <w:r w:rsidRPr="5E1D3175" w:rsidR="78F66B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WAN </w:t>
      </w:r>
      <w:r w:rsidRPr="5E1D3175" w:rsidR="1C58A9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capabilities</w:t>
      </w:r>
      <w:r w:rsidRPr="5E1D3175" w:rsidR="24A109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which could</w:t>
      </w:r>
      <w:r w:rsidRPr="5E1D3175" w:rsidR="14B158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E1D3175" w:rsidR="7FC7E2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cut costs, enhance security and support NGs heavy use of cloud resources [</w:t>
      </w:r>
      <w:r w:rsidRPr="5E1D3175" w:rsidR="533FAB5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3</w:t>
      </w:r>
      <w:r w:rsidRPr="5E1D3175" w:rsidR="38DE7E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w:t>
      </w:r>
      <w:r w:rsidRPr="5E1D3175" w:rsidR="7FC7E2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5E1D3175" w:rsidR="7FC7E2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5E1D3175" w:rsidR="14B158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E1D3175" w:rsidR="233F16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E1D3175" w:rsidR="3D8467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To reduce the attack surface and prevent attacks such as war </w:t>
      </w:r>
      <w:r w:rsidRPr="5E1D3175" w:rsidR="0EE07B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driving,</w:t>
      </w:r>
      <w:r w:rsidRPr="5E1D3175" w:rsidR="3D8467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we will </w:t>
      </w:r>
      <w:r w:rsidRPr="5E1D3175" w:rsidR="7EFE689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transition</w:t>
      </w:r>
      <w:r w:rsidRPr="5E1D3175" w:rsidR="3D8467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all physical premises to wired connections. </w:t>
      </w:r>
      <w:r w:rsidRPr="5E1D3175" w:rsidR="387E47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Wi-Fi</w:t>
      </w:r>
      <w:r w:rsidRPr="5E1D3175" w:rsidR="3D8467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will remain available in designated </w:t>
      </w:r>
      <w:r w:rsidRPr="5E1D3175" w:rsidR="388755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hot </w:t>
      </w:r>
      <w:r w:rsidRPr="5E1D3175" w:rsidR="4B3AF8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desk</w:t>
      </w:r>
      <w:r w:rsidRPr="5E1D3175" w:rsidR="388755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rooms</w:t>
      </w:r>
      <w:r w:rsidRPr="5E1D3175" w:rsidR="23090B6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279BB52A" w:rsidP="279BB52A" w:rsidRDefault="279BB52A" w14:paraId="0F5F705D" w14:textId="3E0FBAB9">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79BB52A" w:rsidP="279BB52A" w:rsidRDefault="279BB52A" w14:paraId="4A672C8C" w14:textId="3B73E24A">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79BB52A" w:rsidP="279BB52A" w:rsidRDefault="279BB52A" w14:paraId="5E6D77CB" w14:textId="0FDA2427">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79BB52A" w:rsidP="279BB52A" w:rsidRDefault="279BB52A" w14:paraId="00AD07CF" w14:textId="4FADE29C">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tbl>
      <w:tblPr>
        <w:tblStyle w:val="TableGrid"/>
        <w:tblW w:w="0" w:type="auto"/>
        <w:tblLayout w:type="fixed"/>
        <w:tblLook w:val="06A0" w:firstRow="1" w:lastRow="0" w:firstColumn="1" w:lastColumn="0" w:noHBand="1" w:noVBand="1"/>
      </w:tblPr>
      <w:tblGrid>
        <w:gridCol w:w="9360"/>
      </w:tblGrid>
      <w:tr w:rsidR="1D623032" w:rsidTr="5E1D3175" w14:paraId="600F5434">
        <w:trPr>
          <w:trHeight w:val="300"/>
        </w:trPr>
        <w:tc>
          <w:tcPr>
            <w:tcW w:w="9360" w:type="dxa"/>
            <w:tcMar/>
          </w:tcPr>
          <w:p w:rsidR="75AB499F" w:rsidP="5E1D3175" w:rsidRDefault="75AB499F" w14:paraId="1162C946" w14:textId="7C36AC2B">
            <w:pPr>
              <w:pStyle w:val="Heading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bookmarkStart w:name="_Toc2058740769" w:id="744323260"/>
            <w:r w:rsidRPr="5E1D3175" w:rsidR="075F5DD8">
              <w:rPr>
                <w:rFonts w:ascii="Times New Roman" w:hAnsi="Times New Roman" w:eastAsia="Times New Roman" w:cs="Times New Roman"/>
                <w:noProof w:val="0"/>
                <w:lang w:val="en-US"/>
              </w:rPr>
              <w:t>4.</w:t>
            </w:r>
            <w:r w:rsidRPr="5E1D3175" w:rsidR="6136836D">
              <w:rPr>
                <w:rFonts w:ascii="Times New Roman" w:hAnsi="Times New Roman" w:eastAsia="Times New Roman" w:cs="Times New Roman"/>
                <w:noProof w:val="0"/>
                <w:lang w:val="en-US"/>
              </w:rPr>
              <w:t>3</w:t>
            </w:r>
            <w:r w:rsidRPr="5E1D3175" w:rsidR="075F5DD8">
              <w:rPr>
                <w:rFonts w:ascii="Times New Roman" w:hAnsi="Times New Roman" w:eastAsia="Times New Roman" w:cs="Times New Roman"/>
                <w:noProof w:val="0"/>
                <w:lang w:val="en-US"/>
              </w:rPr>
              <w:t>.5 Technology Infrastructure Resilience</w:t>
            </w:r>
            <w:bookmarkEnd w:id="744323260"/>
          </w:p>
        </w:tc>
      </w:tr>
    </w:tbl>
    <w:p w:rsidR="788B8926" w:rsidP="279BB52A" w:rsidRDefault="788B8926" w14:paraId="40F2E463" w14:textId="14F6C293">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73B6D969" w:rsidP="5E1D3175" w:rsidRDefault="73B6D969" w14:paraId="791061BA" w14:textId="22B58B7D">
      <w:pPr>
        <w:pStyle w:val="Normal"/>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pPr>
      <w:r w:rsidRPr="5E1D3175" w:rsidR="78139A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 help protect the network from unauthorized access and use</w:t>
      </w:r>
      <w:r w:rsidRPr="5E1D3175" w:rsidR="26BF1B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w:t>
      </w:r>
      <w:r w:rsidRPr="5E1D3175" w:rsidR="78139A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we will implement t</w:t>
      </w:r>
      <w:r w:rsidRPr="5E1D3175" w:rsidR="14353C0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he Checkpoint</w:t>
      </w:r>
      <w:r w:rsidRPr="5E1D3175" w:rsidR="56DF8D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Next Generation Firewall </w:t>
      </w:r>
      <w:r w:rsidRPr="5E1D3175" w:rsidR="1BCF27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as </w:t>
      </w:r>
      <w:r w:rsidRPr="5E1D3175" w:rsidR="1BCF27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Nuriana</w:t>
      </w:r>
      <w:r w:rsidRPr="5E1D3175" w:rsidR="1BCF27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et al showed</w:t>
      </w:r>
      <w:r w:rsidRPr="5E1D3175" w:rsidR="1BCF27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this</w:t>
      </w:r>
      <w:r w:rsidRPr="5E1D3175" w:rsidR="1BCF27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effectively improves server security and protects </w:t>
      </w:r>
      <w:r w:rsidRPr="5E1D3175" w:rsidR="35A782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against</w:t>
      </w:r>
      <w:r w:rsidRPr="5E1D3175" w:rsidR="1BCF27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E1D3175" w:rsidR="3794DF6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cyber-attacks</w:t>
      </w:r>
      <w:r w:rsidRPr="5E1D3175" w:rsidR="56DF8D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E1D3175" w:rsidR="56DF8D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5E1D3175" w:rsidR="6F11F0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3</w:t>
      </w:r>
      <w:r w:rsidRPr="5E1D3175" w:rsidR="6FA610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3</w:t>
      </w:r>
      <w:r w:rsidRPr="5E1D3175" w:rsidR="56DF8D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5E1D3175" w:rsidR="30B0BA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5E1D3175" w:rsidR="4E4DC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E1D3175" w:rsidR="4E4DC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We will also make use of </w:t>
      </w:r>
      <w:r w:rsidRPr="5E1D3175" w:rsidR="7188CE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Demilitarized</w:t>
      </w:r>
      <w:r w:rsidRPr="5E1D3175" w:rsidR="4E4DC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Zones</w:t>
      </w:r>
      <w:r w:rsidRPr="5E1D3175" w:rsidR="6B2679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protect key resources such as servers</w:t>
      </w:r>
      <w:r w:rsidRPr="5E1D3175" w:rsidR="4F646E5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[3</w:t>
      </w:r>
      <w:r w:rsidRPr="5E1D3175" w:rsidR="679178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4</w:t>
      </w:r>
      <w:r w:rsidRPr="5E1D3175" w:rsidR="4F646E5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5E1D3175" w:rsidR="4E4DC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E1D3175" w:rsidR="4E4DC1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Network </w:t>
      </w:r>
      <w:r w:rsidRPr="5E1D3175" w:rsidR="37588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Segmentation</w:t>
      </w:r>
      <w:r w:rsidRPr="5E1D3175" w:rsidR="08B97E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[3</w:t>
      </w:r>
      <w:r w:rsidRPr="5E1D3175" w:rsidR="6CD204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5</w:t>
      </w:r>
      <w:r w:rsidRPr="5E1D3175" w:rsidR="08B97E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5E1D3175" w:rsidR="37588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E1D3175" w:rsidR="1460D23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so if unauthorized access is gained to the </w:t>
      </w:r>
      <w:r w:rsidRPr="5E1D3175" w:rsidR="1460D23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network,</w:t>
      </w:r>
      <w:r w:rsidRPr="5E1D3175" w:rsidR="1460D23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it can be </w:t>
      </w:r>
      <w:r w:rsidRPr="5E1D3175" w:rsidR="0094A2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isolated</w:t>
      </w:r>
      <w:r w:rsidRPr="5E1D3175" w:rsidR="1460D23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one segment</w:t>
      </w:r>
      <w:r w:rsidRPr="5E1D3175" w:rsidR="37588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5E1D3175" w:rsidR="37588B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279BB52A" w:rsidP="279BB52A" w:rsidRDefault="279BB52A" w14:paraId="5E5DD248" w14:textId="75A0540A">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79BB52A" w:rsidP="279BB52A" w:rsidRDefault="279BB52A" w14:paraId="1F670198" w14:textId="21C23A0A">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79BB52A" w:rsidP="279BB52A" w:rsidRDefault="279BB52A" w14:paraId="5B9EEB9F" w14:textId="49A7EF94">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79BB52A" w:rsidP="279BB52A" w:rsidRDefault="279BB52A" w14:paraId="32DD2D2C" w14:textId="1CFF8254">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79BB52A" w:rsidP="279BB52A" w:rsidRDefault="279BB52A" w14:paraId="79E57D4B" w14:textId="512E827D">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79BB52A" w:rsidP="279BB52A" w:rsidRDefault="279BB52A" w14:paraId="4965FB4F" w14:textId="71F0C1FF">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79BB52A" w:rsidP="279BB52A" w:rsidRDefault="279BB52A" w14:paraId="4F5A2B10" w14:textId="3BE8456F">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79BB52A" w:rsidP="279BB52A" w:rsidRDefault="279BB52A" w14:paraId="6B79A5BB" w14:textId="5F06694F">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79BB52A" w:rsidP="279BB52A" w:rsidRDefault="279BB52A" w14:paraId="6A1EACB0" w14:textId="1B5625F5">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79BB52A" w:rsidP="279BB52A" w:rsidRDefault="279BB52A" w14:paraId="62A3704B" w14:textId="43773154">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79BB52A" w:rsidP="279BB52A" w:rsidRDefault="279BB52A" w14:paraId="42B73D72" w14:textId="211FD164">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79BB52A" w:rsidP="279BB52A" w:rsidRDefault="279BB52A" w14:paraId="6ADBD5FA" w14:textId="0BEF0A10">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79BB52A" w:rsidP="279BB52A" w:rsidRDefault="279BB52A" w14:paraId="12CE14B2" w14:textId="04B960EC">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79BB52A" w:rsidP="279BB52A" w:rsidRDefault="279BB52A" w14:paraId="70C4A2C5" w14:textId="19B79435">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79BB52A" w:rsidP="279BB52A" w:rsidRDefault="279BB52A" w14:paraId="26A41480" w14:textId="42E3F28A">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79BB52A" w:rsidP="279BB52A" w:rsidRDefault="279BB52A" w14:paraId="44AA9CFA" w14:textId="21277BDC">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79BB52A" w:rsidP="279BB52A" w:rsidRDefault="279BB52A" w14:paraId="42921DBE" w14:textId="51DC56E4">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79BB52A" w:rsidP="279BB52A" w:rsidRDefault="279BB52A" w14:paraId="090D2799" w14:textId="4831667F">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79BB52A" w:rsidP="279BB52A" w:rsidRDefault="279BB52A" w14:paraId="79FE1325" w14:textId="32BE5475">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79BB52A" w:rsidP="279BB52A" w:rsidRDefault="279BB52A" w14:paraId="5F245B9F" w14:textId="44A8BE3C">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79BB52A" w:rsidP="279BB52A" w:rsidRDefault="279BB52A" w14:paraId="161022CB" w14:textId="104846A1">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tbl>
      <w:tblPr>
        <w:tblStyle w:val="TableGrid"/>
        <w:tblW w:w="0" w:type="auto"/>
        <w:tblLayout w:type="fixed"/>
        <w:tblLook w:val="06A0" w:firstRow="1" w:lastRow="0" w:firstColumn="1" w:lastColumn="0" w:noHBand="1" w:noVBand="1"/>
      </w:tblPr>
      <w:tblGrid>
        <w:gridCol w:w="9360"/>
      </w:tblGrid>
      <w:tr w:rsidR="1D623032" w:rsidTr="5E1D3175" w14:paraId="3538228E">
        <w:trPr>
          <w:trHeight w:val="300"/>
        </w:trPr>
        <w:tc>
          <w:tcPr>
            <w:tcW w:w="9360" w:type="dxa"/>
            <w:tcMar/>
          </w:tcPr>
          <w:p w:rsidR="75AB499F" w:rsidP="5E1D3175" w:rsidRDefault="75AB499F" w14:paraId="793311C0" w14:textId="186A2DE9">
            <w:pPr>
              <w:pStyle w:val="Heading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bookmarkStart w:name="_Toc590246636" w:id="1803169736"/>
            <w:r w:rsidRPr="5E1D3175" w:rsidR="075F5DD8">
              <w:rPr>
                <w:rFonts w:ascii="Times New Roman" w:hAnsi="Times New Roman" w:eastAsia="Times New Roman" w:cs="Times New Roman"/>
                <w:noProof w:val="0"/>
                <w:lang w:val="en-US"/>
              </w:rPr>
              <w:t>4.</w:t>
            </w:r>
            <w:r w:rsidRPr="5E1D3175" w:rsidR="390F4197">
              <w:rPr>
                <w:rFonts w:ascii="Times New Roman" w:hAnsi="Times New Roman" w:eastAsia="Times New Roman" w:cs="Times New Roman"/>
                <w:noProof w:val="0"/>
                <w:lang w:val="en-US"/>
              </w:rPr>
              <w:t>4</w:t>
            </w:r>
            <w:r w:rsidRPr="5E1D3175" w:rsidR="42A65734">
              <w:rPr>
                <w:rFonts w:ascii="Times New Roman" w:hAnsi="Times New Roman" w:eastAsia="Times New Roman" w:cs="Times New Roman"/>
                <w:noProof w:val="0"/>
                <w:lang w:val="en-US"/>
              </w:rPr>
              <w:t>:</w:t>
            </w:r>
            <w:r w:rsidRPr="5E1D3175" w:rsidR="075F5DD8">
              <w:rPr>
                <w:rFonts w:ascii="Times New Roman" w:hAnsi="Times New Roman" w:eastAsia="Times New Roman" w:cs="Times New Roman"/>
                <w:noProof w:val="0"/>
                <w:lang w:val="en-US"/>
              </w:rPr>
              <w:t xml:space="preserve"> </w:t>
            </w:r>
            <w:r w:rsidRPr="5E1D3175" w:rsidR="1E52D8F4">
              <w:rPr>
                <w:rFonts w:ascii="Times New Roman" w:hAnsi="Times New Roman" w:eastAsia="Times New Roman" w:cs="Times New Roman"/>
                <w:noProof w:val="0"/>
                <w:lang w:val="en-US"/>
              </w:rPr>
              <w:t>Detect</w:t>
            </w:r>
            <w:bookmarkEnd w:id="1803169736"/>
          </w:p>
        </w:tc>
      </w:tr>
    </w:tbl>
    <w:p w:rsidR="788B8926" w:rsidP="279BB52A" w:rsidRDefault="788B8926" w14:paraId="76BCEBD9" w14:textId="71060692">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tbl>
      <w:tblPr>
        <w:tblStyle w:val="TableGrid"/>
        <w:tblW w:w="0" w:type="auto"/>
        <w:tblLayout w:type="fixed"/>
        <w:tblLook w:val="06A0" w:firstRow="1" w:lastRow="0" w:firstColumn="1" w:lastColumn="0" w:noHBand="1" w:noVBand="1"/>
      </w:tblPr>
      <w:tblGrid>
        <w:gridCol w:w="9360"/>
      </w:tblGrid>
      <w:tr w:rsidR="1D623032" w:rsidTr="5E1D3175" w14:paraId="4FE31509">
        <w:trPr>
          <w:trHeight w:val="300"/>
        </w:trPr>
        <w:tc>
          <w:tcPr>
            <w:tcW w:w="9360" w:type="dxa"/>
            <w:tcMar/>
          </w:tcPr>
          <w:p w:rsidR="78AD2A81" w:rsidP="5E1D3175" w:rsidRDefault="78AD2A81" w14:paraId="74E2C23E" w14:textId="4AD326FA">
            <w:pPr>
              <w:pStyle w:val="Heading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bookmarkStart w:name="_Toc1093476115" w:id="413293158"/>
            <w:r w:rsidRPr="5E1D3175" w:rsidR="7973E2C7">
              <w:rPr>
                <w:rFonts w:ascii="Times New Roman" w:hAnsi="Times New Roman" w:eastAsia="Times New Roman" w:cs="Times New Roman"/>
                <w:noProof w:val="0"/>
                <w:lang w:val="en-US"/>
              </w:rPr>
              <w:t>4.</w:t>
            </w:r>
            <w:r w:rsidRPr="5E1D3175" w:rsidR="3078FE6E">
              <w:rPr>
                <w:rFonts w:ascii="Times New Roman" w:hAnsi="Times New Roman" w:eastAsia="Times New Roman" w:cs="Times New Roman"/>
                <w:noProof w:val="0"/>
                <w:lang w:val="en-US"/>
              </w:rPr>
              <w:t>4</w:t>
            </w:r>
            <w:r w:rsidRPr="5E1D3175" w:rsidR="7973E2C7">
              <w:rPr>
                <w:rFonts w:ascii="Times New Roman" w:hAnsi="Times New Roman" w:eastAsia="Times New Roman" w:cs="Times New Roman"/>
                <w:noProof w:val="0"/>
                <w:lang w:val="en-US"/>
              </w:rPr>
              <w:t>.1 Continuous Monitoring</w:t>
            </w:r>
            <w:bookmarkEnd w:id="413293158"/>
          </w:p>
        </w:tc>
      </w:tr>
    </w:tbl>
    <w:p w:rsidR="788B8926" w:rsidP="279BB52A" w:rsidRDefault="788B8926" w14:paraId="3A928468" w14:textId="1B2F7D97">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868DD70" w:rsidP="279BB52A" w:rsidRDefault="2868DD70" w14:paraId="6625A4BB" w14:textId="4223EC71">
      <w:pPr>
        <w:pStyle w:val="Normal"/>
        <w:spacing w:before="240" w:beforeAutospacing="off" w:after="240" w:afterAutospacing="off"/>
        <w:rPr>
          <w:rFonts w:ascii="Times New Roman" w:hAnsi="Times New Roman" w:eastAsia="Times New Roman" w:cs="Times New Roman"/>
          <w:noProof w:val="0"/>
          <w:sz w:val="24"/>
          <w:szCs w:val="24"/>
          <w:lang w:val="en-US"/>
        </w:rPr>
      </w:pPr>
      <w:r w:rsidRPr="5E1D3175" w:rsidR="3BA4166E">
        <w:rPr>
          <w:rFonts w:ascii="Times New Roman" w:hAnsi="Times New Roman" w:eastAsia="Times New Roman" w:cs="Times New Roman"/>
          <w:noProof w:val="0"/>
          <w:sz w:val="24"/>
          <w:szCs w:val="24"/>
          <w:lang w:val="en-US"/>
        </w:rPr>
        <w:t xml:space="preserve">A Security Event </w:t>
      </w:r>
      <w:bookmarkStart w:name="_Int_fTcp9ANf" w:id="1337910054"/>
      <w:r w:rsidRPr="5E1D3175" w:rsidR="3BA4166E">
        <w:rPr>
          <w:rFonts w:ascii="Times New Roman" w:hAnsi="Times New Roman" w:eastAsia="Times New Roman" w:cs="Times New Roman"/>
          <w:noProof w:val="0"/>
          <w:sz w:val="24"/>
          <w:szCs w:val="24"/>
          <w:lang w:val="en-US"/>
        </w:rPr>
        <w:t>Information Management</w:t>
      </w:r>
      <w:bookmarkEnd w:id="1337910054"/>
      <w:r w:rsidRPr="5E1D3175" w:rsidR="3BA4166E">
        <w:rPr>
          <w:rFonts w:ascii="Times New Roman" w:hAnsi="Times New Roman" w:eastAsia="Times New Roman" w:cs="Times New Roman"/>
          <w:noProof w:val="0"/>
          <w:sz w:val="24"/>
          <w:szCs w:val="24"/>
          <w:lang w:val="en-US"/>
        </w:rPr>
        <w:t xml:space="preserve"> System (SEIM) will be implemented </w:t>
      </w:r>
      <w:r w:rsidRPr="5E1D3175" w:rsidR="5FF4C039">
        <w:rPr>
          <w:rFonts w:ascii="Times New Roman" w:hAnsi="Times New Roman" w:eastAsia="Times New Roman" w:cs="Times New Roman"/>
          <w:noProof w:val="0"/>
          <w:sz w:val="24"/>
          <w:szCs w:val="24"/>
          <w:lang w:val="en-US"/>
        </w:rPr>
        <w:t xml:space="preserve">to help NG investigate, </w:t>
      </w:r>
      <w:r w:rsidRPr="5E1D3175" w:rsidR="5FF4C039">
        <w:rPr>
          <w:rFonts w:ascii="Times New Roman" w:hAnsi="Times New Roman" w:eastAsia="Times New Roman" w:cs="Times New Roman"/>
          <w:noProof w:val="0"/>
          <w:sz w:val="24"/>
          <w:szCs w:val="24"/>
          <w:lang w:val="en-US"/>
        </w:rPr>
        <w:t>find</w:t>
      </w:r>
      <w:r w:rsidRPr="5E1D3175" w:rsidR="5FF4C039">
        <w:rPr>
          <w:rFonts w:ascii="Times New Roman" w:hAnsi="Times New Roman" w:eastAsia="Times New Roman" w:cs="Times New Roman"/>
          <w:noProof w:val="0"/>
          <w:sz w:val="24"/>
          <w:szCs w:val="24"/>
          <w:lang w:val="en-US"/>
        </w:rPr>
        <w:t xml:space="preserve"> and warn of possible </w:t>
      </w:r>
      <w:r w:rsidRPr="5E1D3175" w:rsidR="25A546E0">
        <w:rPr>
          <w:rFonts w:ascii="Times New Roman" w:hAnsi="Times New Roman" w:eastAsia="Times New Roman" w:cs="Times New Roman"/>
          <w:noProof w:val="0"/>
          <w:sz w:val="24"/>
          <w:szCs w:val="24"/>
          <w:lang w:val="en-US"/>
        </w:rPr>
        <w:t>fraudulent</w:t>
      </w:r>
      <w:r w:rsidRPr="5E1D3175" w:rsidR="5FF4C039">
        <w:rPr>
          <w:rFonts w:ascii="Times New Roman" w:hAnsi="Times New Roman" w:eastAsia="Times New Roman" w:cs="Times New Roman"/>
          <w:noProof w:val="0"/>
          <w:sz w:val="24"/>
          <w:szCs w:val="24"/>
          <w:lang w:val="en-US"/>
        </w:rPr>
        <w:t xml:space="preserve"> activities </w:t>
      </w:r>
      <w:r w:rsidRPr="5E1D3175" w:rsidR="3BA4166E">
        <w:rPr>
          <w:rFonts w:ascii="Times New Roman" w:hAnsi="Times New Roman" w:eastAsia="Times New Roman" w:cs="Times New Roman"/>
          <w:noProof w:val="0"/>
          <w:sz w:val="24"/>
          <w:szCs w:val="24"/>
          <w:lang w:val="en-US"/>
        </w:rPr>
        <w:t>[</w:t>
      </w:r>
      <w:r w:rsidRPr="5E1D3175" w:rsidR="3B6A02A4">
        <w:rPr>
          <w:rFonts w:ascii="Times New Roman" w:hAnsi="Times New Roman" w:eastAsia="Times New Roman" w:cs="Times New Roman"/>
          <w:noProof w:val="0"/>
          <w:sz w:val="24"/>
          <w:szCs w:val="24"/>
          <w:lang w:val="en-US"/>
        </w:rPr>
        <w:t>3</w:t>
      </w:r>
      <w:r w:rsidRPr="5E1D3175" w:rsidR="17DB15BD">
        <w:rPr>
          <w:rFonts w:ascii="Times New Roman" w:hAnsi="Times New Roman" w:eastAsia="Times New Roman" w:cs="Times New Roman"/>
          <w:noProof w:val="0"/>
          <w:sz w:val="24"/>
          <w:szCs w:val="24"/>
          <w:lang w:val="en-US"/>
        </w:rPr>
        <w:t>6</w:t>
      </w:r>
      <w:r w:rsidRPr="5E1D3175" w:rsidR="3BA4166E">
        <w:rPr>
          <w:rFonts w:ascii="Times New Roman" w:hAnsi="Times New Roman" w:eastAsia="Times New Roman" w:cs="Times New Roman"/>
          <w:noProof w:val="0"/>
          <w:sz w:val="24"/>
          <w:szCs w:val="24"/>
          <w:lang w:val="en-US"/>
        </w:rPr>
        <w:t xml:space="preserve">]. We will also ensure </w:t>
      </w:r>
      <w:r w:rsidRPr="5E1D3175" w:rsidR="53CE0087">
        <w:rPr>
          <w:rFonts w:ascii="Times New Roman" w:hAnsi="Times New Roman" w:eastAsia="Times New Roman" w:cs="Times New Roman"/>
          <w:noProof w:val="0"/>
          <w:sz w:val="24"/>
          <w:szCs w:val="24"/>
          <w:lang w:val="en-US"/>
        </w:rPr>
        <w:t>it</w:t>
      </w:r>
      <w:r w:rsidRPr="5E1D3175" w:rsidR="3BA4166E">
        <w:rPr>
          <w:rFonts w:ascii="Times New Roman" w:hAnsi="Times New Roman" w:eastAsia="Times New Roman" w:cs="Times New Roman"/>
          <w:noProof w:val="0"/>
          <w:sz w:val="24"/>
          <w:szCs w:val="24"/>
          <w:lang w:val="en-US"/>
        </w:rPr>
        <w:t xml:space="preserve"> can provide the following recommended functionality from NIST SP 800-215</w:t>
      </w:r>
      <w:r w:rsidRPr="5E1D3175" w:rsidR="3D075682">
        <w:rPr>
          <w:rFonts w:ascii="Times New Roman" w:hAnsi="Times New Roman" w:eastAsia="Times New Roman" w:cs="Times New Roman"/>
          <w:noProof w:val="0"/>
          <w:sz w:val="24"/>
          <w:szCs w:val="24"/>
          <w:lang w:val="en-US"/>
        </w:rPr>
        <w:t xml:space="preserve"> [3</w:t>
      </w:r>
      <w:r w:rsidRPr="5E1D3175" w:rsidR="46FF39F0">
        <w:rPr>
          <w:rFonts w:ascii="Times New Roman" w:hAnsi="Times New Roman" w:eastAsia="Times New Roman" w:cs="Times New Roman"/>
          <w:noProof w:val="0"/>
          <w:sz w:val="24"/>
          <w:szCs w:val="24"/>
          <w:lang w:val="en-US"/>
        </w:rPr>
        <w:t>7</w:t>
      </w:r>
      <w:r w:rsidRPr="5E1D3175" w:rsidR="3D075682">
        <w:rPr>
          <w:rFonts w:ascii="Times New Roman" w:hAnsi="Times New Roman" w:eastAsia="Times New Roman" w:cs="Times New Roman"/>
          <w:noProof w:val="0"/>
          <w:sz w:val="24"/>
          <w:szCs w:val="24"/>
          <w:lang w:val="en-US"/>
        </w:rPr>
        <w:t>]</w:t>
      </w:r>
      <w:r w:rsidRPr="5E1D3175" w:rsidR="7C2D4ABA">
        <w:rPr>
          <w:rFonts w:ascii="Times New Roman" w:hAnsi="Times New Roman" w:eastAsia="Times New Roman" w:cs="Times New Roman"/>
          <w:noProof w:val="0"/>
          <w:sz w:val="24"/>
          <w:szCs w:val="24"/>
          <w:lang w:val="en-US"/>
        </w:rPr>
        <w:t>:</w:t>
      </w:r>
    </w:p>
    <w:p w:rsidR="2868DD70" w:rsidP="279BB52A" w:rsidRDefault="2868DD70" w14:paraId="3EA3124F" w14:textId="48D297E5">
      <w:pPr>
        <w:pStyle w:val="ListParagraph"/>
        <w:numPr>
          <w:ilvl w:val="0"/>
          <w:numId w:val="8"/>
        </w:numPr>
        <w:spacing w:before="0" w:beforeAutospacing="off" w:after="0" w:afterAutospacing="off"/>
        <w:rPr>
          <w:rFonts w:ascii="Times New Roman" w:hAnsi="Times New Roman" w:eastAsia="Times New Roman" w:cs="Times New Roman"/>
          <w:noProof w:val="0"/>
          <w:sz w:val="24"/>
          <w:szCs w:val="24"/>
          <w:lang w:val="en-US"/>
        </w:rPr>
      </w:pPr>
      <w:r w:rsidRPr="5E1D3175" w:rsidR="58931163">
        <w:rPr>
          <w:rFonts w:ascii="Times New Roman" w:hAnsi="Times New Roman" w:eastAsia="Times New Roman" w:cs="Times New Roman"/>
          <w:noProof w:val="0"/>
          <w:sz w:val="24"/>
          <w:szCs w:val="24"/>
          <w:lang w:val="en-US"/>
        </w:rPr>
        <w:t>A</w:t>
      </w:r>
      <w:r w:rsidRPr="5E1D3175" w:rsidR="3BA4166E">
        <w:rPr>
          <w:rFonts w:ascii="Times New Roman" w:hAnsi="Times New Roman" w:eastAsia="Times New Roman" w:cs="Times New Roman"/>
          <w:noProof w:val="0"/>
          <w:sz w:val="24"/>
          <w:szCs w:val="24"/>
          <w:lang w:val="en-US"/>
        </w:rPr>
        <w:t xml:space="preserve"> dashboard that shows network topology</w:t>
      </w:r>
      <w:r w:rsidRPr="5E1D3175" w:rsidR="0EE16263">
        <w:rPr>
          <w:rFonts w:ascii="Times New Roman" w:hAnsi="Times New Roman" w:eastAsia="Times New Roman" w:cs="Times New Roman"/>
          <w:noProof w:val="0"/>
          <w:sz w:val="24"/>
          <w:szCs w:val="24"/>
          <w:lang w:val="en-US"/>
        </w:rPr>
        <w:t xml:space="preserve">, </w:t>
      </w:r>
      <w:r w:rsidRPr="5E1D3175" w:rsidR="3BA4166E">
        <w:rPr>
          <w:rFonts w:ascii="Times New Roman" w:hAnsi="Times New Roman" w:eastAsia="Times New Roman" w:cs="Times New Roman"/>
          <w:noProof w:val="0"/>
          <w:sz w:val="24"/>
          <w:szCs w:val="24"/>
          <w:lang w:val="en-US"/>
        </w:rPr>
        <w:t>key metrics such as latency and network traffic levels</w:t>
      </w:r>
    </w:p>
    <w:p w:rsidR="2868DD70" w:rsidP="279BB52A" w:rsidRDefault="2868DD70" w14:paraId="5FA6163D" w14:textId="460310CA">
      <w:pPr>
        <w:pStyle w:val="ListParagraph"/>
        <w:numPr>
          <w:ilvl w:val="0"/>
          <w:numId w:val="8"/>
        </w:numPr>
        <w:spacing w:before="0" w:beforeAutospacing="off" w:after="0" w:afterAutospacing="off"/>
        <w:rPr>
          <w:rFonts w:ascii="Times New Roman" w:hAnsi="Times New Roman" w:eastAsia="Times New Roman" w:cs="Times New Roman"/>
          <w:noProof w:val="0"/>
          <w:sz w:val="24"/>
          <w:szCs w:val="24"/>
          <w:lang w:val="en-US"/>
        </w:rPr>
      </w:pPr>
      <w:r w:rsidRPr="279BB52A" w:rsidR="2868DD70">
        <w:rPr>
          <w:rFonts w:ascii="Times New Roman" w:hAnsi="Times New Roman" w:eastAsia="Times New Roman" w:cs="Times New Roman"/>
          <w:noProof w:val="0"/>
          <w:sz w:val="24"/>
          <w:szCs w:val="24"/>
          <w:lang w:val="en-US"/>
        </w:rPr>
        <w:t>Identifies Interfaces</w:t>
      </w:r>
    </w:p>
    <w:p w:rsidR="2868DD70" w:rsidP="279BB52A" w:rsidRDefault="2868DD70" w14:paraId="3481241E" w14:textId="31454D47">
      <w:pPr>
        <w:pStyle w:val="ListParagraph"/>
        <w:numPr>
          <w:ilvl w:val="0"/>
          <w:numId w:val="8"/>
        </w:numPr>
        <w:spacing w:before="0" w:beforeAutospacing="off" w:after="0" w:afterAutospacing="off"/>
        <w:rPr>
          <w:rFonts w:ascii="Times New Roman" w:hAnsi="Times New Roman" w:eastAsia="Times New Roman" w:cs="Times New Roman"/>
          <w:noProof w:val="0"/>
          <w:sz w:val="24"/>
          <w:szCs w:val="24"/>
          <w:lang w:val="en-US"/>
        </w:rPr>
      </w:pPr>
      <w:r w:rsidRPr="279BB52A" w:rsidR="2868DD70">
        <w:rPr>
          <w:rFonts w:ascii="Times New Roman" w:hAnsi="Times New Roman" w:eastAsia="Times New Roman" w:cs="Times New Roman"/>
          <w:noProof w:val="0"/>
          <w:sz w:val="24"/>
          <w:szCs w:val="24"/>
          <w:lang w:val="en-US"/>
        </w:rPr>
        <w:t>Measure drift (e.g. bandwidth availability and unwanted traffic)</w:t>
      </w:r>
    </w:p>
    <w:p w:rsidR="2868DD70" w:rsidP="279BB52A" w:rsidRDefault="2868DD70" w14:paraId="10EA0B20" w14:textId="12A1E7FE">
      <w:pPr>
        <w:pStyle w:val="ListParagraph"/>
        <w:numPr>
          <w:ilvl w:val="0"/>
          <w:numId w:val="8"/>
        </w:numPr>
        <w:spacing w:before="0" w:beforeAutospacing="off" w:after="0" w:afterAutospacing="off"/>
        <w:rPr>
          <w:rFonts w:ascii="Times New Roman" w:hAnsi="Times New Roman" w:eastAsia="Times New Roman" w:cs="Times New Roman"/>
          <w:noProof w:val="0"/>
          <w:sz w:val="24"/>
          <w:szCs w:val="24"/>
          <w:lang w:val="en-US"/>
        </w:rPr>
      </w:pPr>
      <w:r w:rsidRPr="5E1D3175" w:rsidR="3BA4166E">
        <w:rPr>
          <w:rFonts w:ascii="Times New Roman" w:hAnsi="Times New Roman" w:eastAsia="Times New Roman" w:cs="Times New Roman"/>
          <w:noProof w:val="0"/>
          <w:sz w:val="24"/>
          <w:szCs w:val="24"/>
          <w:lang w:val="en-US"/>
        </w:rPr>
        <w:t>Generates data needed by centralized management tools</w:t>
      </w:r>
    </w:p>
    <w:p w:rsidR="2868DD70" w:rsidP="279BB52A" w:rsidRDefault="2868DD70" w14:paraId="0B0ADBA9" w14:textId="3D71B7DD">
      <w:pPr>
        <w:pStyle w:val="ListParagraph"/>
        <w:numPr>
          <w:ilvl w:val="0"/>
          <w:numId w:val="8"/>
        </w:numPr>
        <w:spacing w:before="0" w:beforeAutospacing="off" w:after="0" w:afterAutospacing="off"/>
        <w:rPr>
          <w:rFonts w:ascii="Times New Roman" w:hAnsi="Times New Roman" w:eastAsia="Times New Roman" w:cs="Times New Roman"/>
          <w:noProof w:val="0"/>
          <w:sz w:val="24"/>
          <w:szCs w:val="24"/>
          <w:lang w:val="en-US"/>
        </w:rPr>
      </w:pPr>
      <w:r w:rsidRPr="279BB52A" w:rsidR="2868DD70">
        <w:rPr>
          <w:rFonts w:ascii="Times New Roman" w:hAnsi="Times New Roman" w:eastAsia="Times New Roman" w:cs="Times New Roman"/>
          <w:noProof w:val="0"/>
          <w:sz w:val="24"/>
          <w:szCs w:val="24"/>
          <w:lang w:val="en-US"/>
        </w:rPr>
        <w:t>Generates network security alerts and threat intelligence feeds</w:t>
      </w:r>
    </w:p>
    <w:p w:rsidR="2868DD70" w:rsidP="279BB52A" w:rsidRDefault="2868DD70" w14:paraId="6EA64F17" w14:textId="1A9C7AC9">
      <w:pPr>
        <w:pStyle w:val="ListParagraph"/>
        <w:numPr>
          <w:ilvl w:val="0"/>
          <w:numId w:val="8"/>
        </w:numPr>
        <w:spacing w:before="0" w:beforeAutospacing="off" w:after="0" w:afterAutospacing="off"/>
        <w:rPr>
          <w:rFonts w:ascii="Times New Roman" w:hAnsi="Times New Roman" w:eastAsia="Times New Roman" w:cs="Times New Roman"/>
          <w:noProof w:val="0"/>
          <w:sz w:val="24"/>
          <w:szCs w:val="24"/>
          <w:lang w:val="en-US"/>
        </w:rPr>
      </w:pPr>
      <w:r w:rsidRPr="5E1D3175" w:rsidR="3BA4166E">
        <w:rPr>
          <w:rFonts w:ascii="Times New Roman" w:hAnsi="Times New Roman" w:eastAsia="Times New Roman" w:cs="Times New Roman"/>
          <w:noProof w:val="0"/>
          <w:sz w:val="24"/>
          <w:szCs w:val="24"/>
          <w:lang w:val="en-US"/>
        </w:rPr>
        <w:t>Artificial Intelligence (AI)</w:t>
      </w:r>
      <w:r w:rsidRPr="5E1D3175" w:rsidR="0ACBD020">
        <w:rPr>
          <w:rFonts w:ascii="Times New Roman" w:hAnsi="Times New Roman" w:eastAsia="Times New Roman" w:cs="Times New Roman"/>
          <w:noProof w:val="0"/>
          <w:sz w:val="24"/>
          <w:szCs w:val="24"/>
          <w:lang w:val="en-US"/>
        </w:rPr>
        <w:t xml:space="preserve"> </w:t>
      </w:r>
      <w:r w:rsidRPr="5E1D3175" w:rsidR="3BA4166E">
        <w:rPr>
          <w:rFonts w:ascii="Times New Roman" w:hAnsi="Times New Roman" w:eastAsia="Times New Roman" w:cs="Times New Roman"/>
          <w:noProof w:val="0"/>
          <w:sz w:val="24"/>
          <w:szCs w:val="24"/>
          <w:lang w:val="en-US"/>
        </w:rPr>
        <w:t>based algorithms for monitoring networks for security related concerns</w:t>
      </w:r>
    </w:p>
    <w:p w:rsidR="2868DD70" w:rsidP="279BB52A" w:rsidRDefault="2868DD70" w14:paraId="2A1E3436" w14:textId="77AFE3D5">
      <w:pPr>
        <w:spacing w:before="240" w:beforeAutospacing="off" w:after="240" w:afterAutospacing="off"/>
      </w:pPr>
      <w:r w:rsidRPr="279BB52A" w:rsidR="2868DD70">
        <w:rPr>
          <w:rFonts w:ascii="Times New Roman" w:hAnsi="Times New Roman" w:eastAsia="Times New Roman" w:cs="Times New Roman"/>
          <w:noProof w:val="0"/>
          <w:sz w:val="24"/>
          <w:szCs w:val="24"/>
          <w:lang w:val="en-US"/>
        </w:rPr>
        <w:t xml:space="preserve"> </w:t>
      </w:r>
    </w:p>
    <w:p w:rsidR="2868DD70" w:rsidP="279BB52A" w:rsidRDefault="2868DD70" w14:paraId="482BB32C" w14:textId="3D629AF8">
      <w:pPr>
        <w:spacing w:before="240" w:beforeAutospacing="off" w:after="240" w:afterAutospacing="off"/>
      </w:pPr>
      <w:r w:rsidRPr="279BB52A" w:rsidR="2868DD70">
        <w:rPr>
          <w:rFonts w:ascii="Times New Roman" w:hAnsi="Times New Roman" w:eastAsia="Times New Roman" w:cs="Times New Roman"/>
          <w:noProof w:val="0"/>
          <w:sz w:val="24"/>
          <w:szCs w:val="24"/>
          <w:lang w:val="en-US"/>
        </w:rPr>
        <w:t xml:space="preserve"> </w:t>
      </w:r>
    </w:p>
    <w:p w:rsidR="279BB52A" w:rsidP="279BB52A" w:rsidRDefault="279BB52A" w14:paraId="4B5A114D" w14:textId="5201EEFC">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79BB52A" w:rsidP="279BB52A" w:rsidRDefault="279BB52A" w14:paraId="0E40F8BE" w14:textId="3941AE89">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tbl>
      <w:tblPr>
        <w:tblStyle w:val="TableGrid"/>
        <w:tblW w:w="0" w:type="auto"/>
        <w:tblLayout w:type="fixed"/>
        <w:tblLook w:val="06A0" w:firstRow="1" w:lastRow="0" w:firstColumn="1" w:lastColumn="0" w:noHBand="1" w:noVBand="1"/>
      </w:tblPr>
      <w:tblGrid>
        <w:gridCol w:w="9360"/>
      </w:tblGrid>
      <w:tr w:rsidR="1D623032" w:rsidTr="5E1D3175" w14:paraId="01C2E719">
        <w:trPr>
          <w:trHeight w:val="300"/>
        </w:trPr>
        <w:tc>
          <w:tcPr>
            <w:tcW w:w="9360" w:type="dxa"/>
            <w:tcMar/>
          </w:tcPr>
          <w:p w:rsidR="78AD2A81" w:rsidP="5E1D3175" w:rsidRDefault="78AD2A81" w14:paraId="3E0DF187" w14:textId="0DC062C8">
            <w:pPr>
              <w:pStyle w:val="Heading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bookmarkStart w:name="_Toc917657311" w:id="750837254"/>
            <w:r w:rsidRPr="5E1D3175" w:rsidR="7973E2C7">
              <w:rPr>
                <w:rFonts w:ascii="Times New Roman" w:hAnsi="Times New Roman" w:eastAsia="Times New Roman" w:cs="Times New Roman"/>
                <w:noProof w:val="0"/>
                <w:lang w:val="en-US"/>
              </w:rPr>
              <w:t>4.</w:t>
            </w:r>
            <w:r w:rsidRPr="5E1D3175" w:rsidR="5E80E23C">
              <w:rPr>
                <w:rFonts w:ascii="Times New Roman" w:hAnsi="Times New Roman" w:eastAsia="Times New Roman" w:cs="Times New Roman"/>
                <w:noProof w:val="0"/>
                <w:lang w:val="en-US"/>
              </w:rPr>
              <w:t>4</w:t>
            </w:r>
            <w:r w:rsidRPr="5E1D3175" w:rsidR="7973E2C7">
              <w:rPr>
                <w:rFonts w:ascii="Times New Roman" w:hAnsi="Times New Roman" w:eastAsia="Times New Roman" w:cs="Times New Roman"/>
                <w:noProof w:val="0"/>
                <w:lang w:val="en-US"/>
              </w:rPr>
              <w:t>.2 Adverse Event Analysis</w:t>
            </w:r>
            <w:bookmarkEnd w:id="750837254"/>
          </w:p>
        </w:tc>
      </w:tr>
    </w:tbl>
    <w:p w:rsidR="788B8926" w:rsidP="279BB52A" w:rsidRDefault="788B8926" w14:paraId="271AB781" w14:textId="2F266837">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2E3032F" w:rsidP="5E1D3175" w:rsidRDefault="22E3032F" w14:paraId="2C0A0DB1" w14:textId="1FF3E57C">
      <w:pPr>
        <w:pStyle w:val="Normal"/>
        <w:spacing w:before="240" w:beforeAutospacing="off" w:after="240" w:afterAutospacing="off"/>
        <w:rPr>
          <w:rFonts w:ascii="Times New Roman" w:hAnsi="Times New Roman" w:eastAsia="Times New Roman" w:cs="Times New Roman"/>
          <w:noProof w:val="0"/>
          <w:sz w:val="24"/>
          <w:szCs w:val="24"/>
          <w:lang w:val="en-GB"/>
        </w:rPr>
      </w:pPr>
      <w:r w:rsidRPr="5E1D3175" w:rsidR="37976A17">
        <w:rPr>
          <w:rFonts w:ascii="Times New Roman" w:hAnsi="Times New Roman" w:eastAsia="Times New Roman" w:cs="Times New Roman"/>
          <w:noProof w:val="0"/>
          <w:sz w:val="24"/>
          <w:szCs w:val="24"/>
          <w:lang w:val="en-US"/>
        </w:rPr>
        <w:t xml:space="preserve">Anomalies, indicators of compromise and other potentially adverse events will be </w:t>
      </w:r>
      <w:r w:rsidRPr="5E1D3175" w:rsidR="37976A17">
        <w:rPr>
          <w:rFonts w:ascii="Times New Roman" w:hAnsi="Times New Roman" w:eastAsia="Times New Roman" w:cs="Times New Roman"/>
          <w:noProof w:val="0"/>
          <w:sz w:val="24"/>
          <w:szCs w:val="24"/>
          <w:lang w:val="en-US"/>
        </w:rPr>
        <w:t>identified</w:t>
      </w:r>
      <w:r w:rsidRPr="5E1D3175" w:rsidR="37976A17">
        <w:rPr>
          <w:rFonts w:ascii="Times New Roman" w:hAnsi="Times New Roman" w:eastAsia="Times New Roman" w:cs="Times New Roman"/>
          <w:noProof w:val="0"/>
          <w:sz w:val="24"/>
          <w:szCs w:val="24"/>
          <w:lang w:val="en-US"/>
        </w:rPr>
        <w:t xml:space="preserve"> by correlating information from the SIEM and checkpoint. A</w:t>
      </w:r>
      <w:r w:rsidRPr="5E1D3175" w:rsidR="40BCC918">
        <w:rPr>
          <w:rFonts w:ascii="Times New Roman" w:hAnsi="Times New Roman" w:eastAsia="Times New Roman" w:cs="Times New Roman"/>
          <w:noProof w:val="0"/>
          <w:sz w:val="24"/>
          <w:szCs w:val="24"/>
          <w:lang w:val="en-US"/>
        </w:rPr>
        <w:t xml:space="preserve"> </w:t>
      </w:r>
      <w:r w:rsidRPr="5E1D3175" w:rsidR="37976A17">
        <w:rPr>
          <w:rFonts w:ascii="Times New Roman" w:hAnsi="Times New Roman" w:eastAsia="Times New Roman" w:cs="Times New Roman"/>
          <w:noProof w:val="0"/>
          <w:sz w:val="24"/>
          <w:szCs w:val="24"/>
          <w:lang w:val="en-US"/>
        </w:rPr>
        <w:t>ticketing system will be used</w:t>
      </w:r>
      <w:r w:rsidRPr="5E1D3175" w:rsidR="7F543CC9">
        <w:rPr>
          <w:rFonts w:ascii="Times New Roman" w:hAnsi="Times New Roman" w:eastAsia="Times New Roman" w:cs="Times New Roman"/>
          <w:noProof w:val="0"/>
          <w:sz w:val="24"/>
          <w:szCs w:val="24"/>
          <w:lang w:val="en-US"/>
        </w:rPr>
        <w:t xml:space="preserve"> to:</w:t>
      </w:r>
    </w:p>
    <w:p w:rsidR="22E3032F" w:rsidP="5E1D3175" w:rsidRDefault="22E3032F" w14:paraId="4A175E69" w14:textId="1E28E4E5">
      <w:pPr>
        <w:pStyle w:val="ListParagraph"/>
        <w:numPr>
          <w:ilvl w:val="0"/>
          <w:numId w:val="11"/>
        </w:numPr>
        <w:spacing w:before="240" w:beforeAutospacing="off" w:after="240" w:afterAutospacing="off"/>
        <w:rPr>
          <w:rFonts w:ascii="Times New Roman" w:hAnsi="Times New Roman" w:eastAsia="Times New Roman" w:cs="Times New Roman"/>
          <w:noProof w:val="0"/>
          <w:sz w:val="24"/>
          <w:szCs w:val="24"/>
          <w:lang w:val="en-US"/>
        </w:rPr>
      </w:pPr>
      <w:r w:rsidRPr="5E1D3175" w:rsidR="7F543CC9">
        <w:rPr>
          <w:rFonts w:ascii="Times New Roman" w:hAnsi="Times New Roman" w:eastAsia="Times New Roman" w:cs="Times New Roman"/>
          <w:noProof w:val="0"/>
          <w:sz w:val="24"/>
          <w:szCs w:val="24"/>
          <w:lang w:val="en-US"/>
        </w:rPr>
        <w:t>Store issue information</w:t>
      </w:r>
    </w:p>
    <w:p w:rsidR="22E3032F" w:rsidP="5E1D3175" w:rsidRDefault="22E3032F" w14:paraId="2C77B045" w14:textId="4258117D">
      <w:pPr>
        <w:pStyle w:val="ListParagraph"/>
        <w:numPr>
          <w:ilvl w:val="0"/>
          <w:numId w:val="11"/>
        </w:numPr>
        <w:spacing w:before="240" w:beforeAutospacing="off" w:after="240" w:afterAutospacing="off"/>
        <w:rPr>
          <w:rFonts w:ascii="Times New Roman" w:hAnsi="Times New Roman" w:eastAsia="Times New Roman" w:cs="Times New Roman"/>
          <w:noProof w:val="0"/>
          <w:sz w:val="24"/>
          <w:szCs w:val="24"/>
          <w:lang w:val="en-US"/>
        </w:rPr>
      </w:pPr>
      <w:r w:rsidRPr="5E1D3175" w:rsidR="7F543CC9">
        <w:rPr>
          <w:rFonts w:ascii="Times New Roman" w:hAnsi="Times New Roman" w:eastAsia="Times New Roman" w:cs="Times New Roman"/>
          <w:noProof w:val="0"/>
          <w:sz w:val="24"/>
          <w:szCs w:val="24"/>
          <w:lang w:val="en-US"/>
        </w:rPr>
        <w:t>Assign issues to staff</w:t>
      </w:r>
    </w:p>
    <w:p w:rsidR="22E3032F" w:rsidP="5E1D3175" w:rsidRDefault="22E3032F" w14:paraId="0ADF2E42" w14:textId="2B7C1ABE">
      <w:pPr>
        <w:pStyle w:val="Normal"/>
        <w:spacing w:before="240" w:beforeAutospacing="off" w:after="240" w:afterAutospacing="off"/>
        <w:rPr>
          <w:rFonts w:ascii="Times New Roman" w:hAnsi="Times New Roman" w:eastAsia="Times New Roman" w:cs="Times New Roman"/>
          <w:noProof w:val="0"/>
          <w:sz w:val="24"/>
          <w:szCs w:val="24"/>
          <w:lang w:val="en-GB"/>
        </w:rPr>
      </w:pPr>
      <w:r w:rsidRPr="5E1D3175" w:rsidR="38C47D9E">
        <w:rPr>
          <w:rFonts w:ascii="Times New Roman" w:hAnsi="Times New Roman" w:eastAsia="Times New Roman" w:cs="Times New Roman"/>
          <w:noProof w:val="0"/>
          <w:sz w:val="24"/>
          <w:szCs w:val="24"/>
          <w:lang w:val="en-US"/>
        </w:rPr>
        <w:t>This will enable a</w:t>
      </w:r>
      <w:r w:rsidRPr="5E1D3175" w:rsidR="083D3C96">
        <w:rPr>
          <w:rFonts w:ascii="Times New Roman" w:hAnsi="Times New Roman" w:eastAsia="Times New Roman" w:cs="Times New Roman"/>
          <w:noProof w:val="0"/>
          <w:sz w:val="24"/>
          <w:szCs w:val="24"/>
          <w:lang w:val="en-US"/>
        </w:rPr>
        <w:t xml:space="preserve"> </w:t>
      </w:r>
      <w:r w:rsidRPr="5E1D3175" w:rsidR="37976A17">
        <w:rPr>
          <w:rFonts w:ascii="Times New Roman" w:hAnsi="Times New Roman" w:eastAsia="Times New Roman" w:cs="Times New Roman"/>
          <w:noProof w:val="0"/>
          <w:sz w:val="24"/>
          <w:szCs w:val="24"/>
          <w:lang w:val="en-GB"/>
        </w:rPr>
        <w:t xml:space="preserve">chain of custody process </w:t>
      </w:r>
      <w:r w:rsidRPr="5E1D3175" w:rsidR="37976A17">
        <w:rPr>
          <w:rFonts w:ascii="Times New Roman" w:hAnsi="Times New Roman" w:eastAsia="Times New Roman" w:cs="Times New Roman"/>
          <w:noProof w:val="0"/>
          <w:sz w:val="24"/>
          <w:szCs w:val="24"/>
          <w:lang w:val="en-GB"/>
        </w:rPr>
        <w:t>[</w:t>
      </w:r>
      <w:r w:rsidRPr="5E1D3175" w:rsidR="7E530373">
        <w:rPr>
          <w:rFonts w:ascii="Times New Roman" w:hAnsi="Times New Roman" w:eastAsia="Times New Roman" w:cs="Times New Roman"/>
          <w:noProof w:val="0"/>
          <w:sz w:val="24"/>
          <w:szCs w:val="24"/>
          <w:lang w:val="en-GB"/>
        </w:rPr>
        <w:t>3</w:t>
      </w:r>
      <w:r w:rsidRPr="5E1D3175" w:rsidR="7E82003F">
        <w:rPr>
          <w:rFonts w:ascii="Times New Roman" w:hAnsi="Times New Roman" w:eastAsia="Times New Roman" w:cs="Times New Roman"/>
          <w:noProof w:val="0"/>
          <w:sz w:val="24"/>
          <w:szCs w:val="24"/>
          <w:lang w:val="en-GB"/>
        </w:rPr>
        <w:t>8</w:t>
      </w:r>
      <w:r w:rsidRPr="5E1D3175" w:rsidR="37976A17">
        <w:rPr>
          <w:rFonts w:ascii="Times New Roman" w:hAnsi="Times New Roman" w:eastAsia="Times New Roman" w:cs="Times New Roman"/>
          <w:noProof w:val="0"/>
          <w:sz w:val="24"/>
          <w:szCs w:val="24"/>
          <w:lang w:val="en-GB"/>
        </w:rPr>
        <w:t>]</w:t>
      </w:r>
      <w:r w:rsidRPr="5E1D3175" w:rsidR="220C66B1">
        <w:rPr>
          <w:rFonts w:ascii="Times New Roman" w:hAnsi="Times New Roman" w:eastAsia="Times New Roman" w:cs="Times New Roman"/>
          <w:noProof w:val="0"/>
          <w:sz w:val="24"/>
          <w:szCs w:val="24"/>
          <w:lang w:val="en-GB"/>
        </w:rPr>
        <w:t xml:space="preserve"> and</w:t>
      </w:r>
      <w:r w:rsidRPr="5E1D3175" w:rsidR="37976A17">
        <w:rPr>
          <w:rFonts w:ascii="Times New Roman" w:hAnsi="Times New Roman" w:eastAsia="Times New Roman" w:cs="Times New Roman"/>
          <w:noProof w:val="0"/>
          <w:sz w:val="24"/>
          <w:szCs w:val="24"/>
          <w:lang w:val="en-GB"/>
        </w:rPr>
        <w:t xml:space="preserve"> </w:t>
      </w:r>
      <w:r w:rsidRPr="5E1D3175" w:rsidR="37976A17">
        <w:rPr>
          <w:rFonts w:ascii="Times New Roman" w:hAnsi="Times New Roman" w:eastAsia="Times New Roman" w:cs="Times New Roman"/>
          <w:noProof w:val="0"/>
          <w:sz w:val="24"/>
          <w:szCs w:val="24"/>
          <w:lang w:val="en-GB"/>
        </w:rPr>
        <w:t>DevOps</w:t>
      </w:r>
      <w:r w:rsidRPr="5E1D3175" w:rsidR="37976A17">
        <w:rPr>
          <w:rFonts w:ascii="Times New Roman" w:hAnsi="Times New Roman" w:eastAsia="Times New Roman" w:cs="Times New Roman"/>
          <w:noProof w:val="0"/>
          <w:sz w:val="24"/>
          <w:szCs w:val="24"/>
          <w:lang w:val="en-GB"/>
        </w:rPr>
        <w:t xml:space="preserve"> </w:t>
      </w:r>
      <w:r w:rsidRPr="5E1D3175" w:rsidR="2C3CED39">
        <w:rPr>
          <w:rFonts w:ascii="Times New Roman" w:hAnsi="Times New Roman" w:eastAsia="Times New Roman" w:cs="Times New Roman"/>
          <w:noProof w:val="0"/>
          <w:sz w:val="24"/>
          <w:szCs w:val="24"/>
          <w:lang w:val="en-GB"/>
        </w:rPr>
        <w:t>will</w:t>
      </w:r>
      <w:r w:rsidRPr="5E1D3175" w:rsidR="37976A17">
        <w:rPr>
          <w:rFonts w:ascii="Times New Roman" w:hAnsi="Times New Roman" w:eastAsia="Times New Roman" w:cs="Times New Roman"/>
          <w:noProof w:val="0"/>
          <w:sz w:val="24"/>
          <w:szCs w:val="24"/>
          <w:lang w:val="en-GB"/>
        </w:rPr>
        <w:t xml:space="preserve"> provide this functionality </w:t>
      </w:r>
      <w:r w:rsidRPr="5E1D3175" w:rsidR="37976A17">
        <w:rPr>
          <w:rFonts w:ascii="Times New Roman" w:hAnsi="Times New Roman" w:eastAsia="Times New Roman" w:cs="Times New Roman"/>
          <w:noProof w:val="0"/>
          <w:sz w:val="24"/>
          <w:szCs w:val="24"/>
          <w:lang w:val="en-GB"/>
        </w:rPr>
        <w:t>[</w:t>
      </w:r>
      <w:r w:rsidRPr="5E1D3175" w:rsidR="50411C7F">
        <w:rPr>
          <w:rFonts w:ascii="Times New Roman" w:hAnsi="Times New Roman" w:eastAsia="Times New Roman" w:cs="Times New Roman"/>
          <w:noProof w:val="0"/>
          <w:sz w:val="24"/>
          <w:szCs w:val="24"/>
          <w:lang w:val="en-GB"/>
        </w:rPr>
        <w:t>39</w:t>
      </w:r>
      <w:r w:rsidRPr="5E1D3175" w:rsidR="37976A17">
        <w:rPr>
          <w:rFonts w:ascii="Times New Roman" w:hAnsi="Times New Roman" w:eastAsia="Times New Roman" w:cs="Times New Roman"/>
          <w:noProof w:val="0"/>
          <w:sz w:val="24"/>
          <w:szCs w:val="24"/>
          <w:lang w:val="en-GB"/>
        </w:rPr>
        <w:t>]</w:t>
      </w:r>
      <w:r w:rsidRPr="5E1D3175" w:rsidR="37976A17">
        <w:rPr>
          <w:rFonts w:ascii="Times New Roman" w:hAnsi="Times New Roman" w:eastAsia="Times New Roman" w:cs="Times New Roman"/>
          <w:noProof w:val="0"/>
          <w:sz w:val="24"/>
          <w:szCs w:val="24"/>
          <w:lang w:val="en-GB"/>
        </w:rPr>
        <w:t>.</w:t>
      </w:r>
    </w:p>
    <w:p w:rsidR="279BB52A" w:rsidP="279BB52A" w:rsidRDefault="279BB52A" w14:paraId="68FD3912" w14:textId="1D7332CD">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tbl>
      <w:tblPr>
        <w:tblStyle w:val="TableGrid"/>
        <w:tblW w:w="0" w:type="auto"/>
        <w:tblLayout w:type="fixed"/>
        <w:tblLook w:val="06A0" w:firstRow="1" w:lastRow="0" w:firstColumn="1" w:lastColumn="0" w:noHBand="1" w:noVBand="1"/>
      </w:tblPr>
      <w:tblGrid>
        <w:gridCol w:w="9360"/>
      </w:tblGrid>
      <w:tr w:rsidR="1D623032" w:rsidTr="5E1D3175" w14:paraId="784616DB">
        <w:trPr>
          <w:trHeight w:val="300"/>
        </w:trPr>
        <w:tc>
          <w:tcPr>
            <w:tcW w:w="9360" w:type="dxa"/>
            <w:tcMar/>
          </w:tcPr>
          <w:p w:rsidR="78AD2A81" w:rsidP="5E1D3175" w:rsidRDefault="78AD2A81" w14:paraId="7C98791B" w14:textId="4523EFDE">
            <w:pPr>
              <w:pStyle w:val="Heading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bookmarkStart w:name="_Toc1382940304" w:id="1813375781"/>
            <w:r w:rsidRPr="5E1D3175" w:rsidR="7973E2C7">
              <w:rPr>
                <w:rFonts w:ascii="Times New Roman" w:hAnsi="Times New Roman" w:eastAsia="Times New Roman" w:cs="Times New Roman"/>
                <w:noProof w:val="0"/>
                <w:lang w:val="en-US"/>
              </w:rPr>
              <w:t>4.6: Respond</w:t>
            </w:r>
            <w:bookmarkEnd w:id="1813375781"/>
          </w:p>
        </w:tc>
      </w:tr>
    </w:tbl>
    <w:p w:rsidR="788B8926" w:rsidP="279BB52A" w:rsidRDefault="788B8926" w14:paraId="51151969" w14:textId="10448610">
      <w:pPr>
        <w:pStyle w:val="Heading2"/>
        <w:rPr>
          <w:rFonts w:ascii="Times New Roman" w:hAnsi="Times New Roman" w:eastAsia="Times New Roman" w:cs="Times New Roman"/>
          <w:noProof w:val="0"/>
          <w:lang w:val="en-US"/>
        </w:rPr>
      </w:pPr>
    </w:p>
    <w:tbl>
      <w:tblPr>
        <w:tblStyle w:val="TableGrid"/>
        <w:tblW w:w="0" w:type="auto"/>
        <w:tblLayout w:type="fixed"/>
        <w:tblLook w:val="06A0" w:firstRow="1" w:lastRow="0" w:firstColumn="1" w:lastColumn="0" w:noHBand="1" w:noVBand="1"/>
      </w:tblPr>
      <w:tblGrid>
        <w:gridCol w:w="9360"/>
      </w:tblGrid>
      <w:tr w:rsidR="1D623032" w:rsidTr="5E1D3175" w14:paraId="489C0F5E">
        <w:trPr>
          <w:trHeight w:val="300"/>
        </w:trPr>
        <w:tc>
          <w:tcPr>
            <w:tcW w:w="9360" w:type="dxa"/>
            <w:tcMar/>
          </w:tcPr>
          <w:p w:rsidR="78AD2A81" w:rsidP="5E1D3175" w:rsidRDefault="78AD2A81" w14:paraId="58FA10E3" w14:textId="3693AA76">
            <w:pPr>
              <w:pStyle w:val="Heading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bookmarkStart w:name="_Toc1230765294" w:id="1605011446"/>
            <w:r w:rsidRPr="5E1D3175" w:rsidR="7973E2C7">
              <w:rPr>
                <w:rFonts w:ascii="Times New Roman" w:hAnsi="Times New Roman" w:eastAsia="Times New Roman" w:cs="Times New Roman"/>
                <w:noProof w:val="0"/>
                <w:lang w:val="en-US"/>
              </w:rPr>
              <w:t>4.</w:t>
            </w:r>
            <w:r w:rsidRPr="5E1D3175" w:rsidR="2CA35228">
              <w:rPr>
                <w:rFonts w:ascii="Times New Roman" w:hAnsi="Times New Roman" w:eastAsia="Times New Roman" w:cs="Times New Roman"/>
                <w:noProof w:val="0"/>
                <w:lang w:val="en-US"/>
              </w:rPr>
              <w:t>5</w:t>
            </w:r>
            <w:r w:rsidRPr="5E1D3175" w:rsidR="7973E2C7">
              <w:rPr>
                <w:rFonts w:ascii="Times New Roman" w:hAnsi="Times New Roman" w:eastAsia="Times New Roman" w:cs="Times New Roman"/>
                <w:noProof w:val="0"/>
                <w:lang w:val="en-US"/>
              </w:rPr>
              <w:t>.1 Incident Management</w:t>
            </w:r>
            <w:bookmarkEnd w:id="1605011446"/>
          </w:p>
        </w:tc>
      </w:tr>
    </w:tbl>
    <w:p w:rsidR="788B8926" w:rsidP="5E1D3175" w:rsidRDefault="788B8926" w14:paraId="3A68C1AB" w14:textId="435C086E">
      <w:pPr>
        <w:pStyle w:val="Heading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E1D3175" w:rsidR="6C2E25DF">
        <w:rPr>
          <w:rFonts w:ascii="Times New Roman" w:hAnsi="Times New Roman" w:eastAsia="Times New Roman" w:cs="Times New Roman"/>
          <w:noProof w:val="0"/>
          <w:lang w:val="en-US"/>
        </w:rPr>
        <w:t xml:space="preserve"> </w:t>
      </w:r>
    </w:p>
    <w:p w:rsidR="41926B4F" w:rsidP="5E1D3175" w:rsidRDefault="41926B4F" w14:paraId="74CEF76C" w14:textId="4D5841BA">
      <w:pPr>
        <w:pStyle w:val="Normal"/>
        <w:rPr>
          <w:rFonts w:ascii="Times New Roman" w:hAnsi="Times New Roman" w:eastAsia="Times New Roman" w:cs="Times New Roman"/>
          <w:noProof w:val="0"/>
          <w:color w:val="auto"/>
          <w:sz w:val="24"/>
          <w:szCs w:val="24"/>
          <w:lang w:val="en-GB"/>
        </w:rPr>
      </w:pPr>
      <w:r w:rsidRPr="5E1D3175" w:rsidR="41926B4F">
        <w:rPr>
          <w:rFonts w:ascii="Times New Roman" w:hAnsi="Times New Roman" w:eastAsia="Times New Roman" w:cs="Times New Roman"/>
          <w:noProof w:val="0"/>
          <w:color w:val="auto"/>
          <w:sz w:val="24"/>
          <w:szCs w:val="24"/>
          <w:lang w:val="en-GB"/>
        </w:rPr>
        <w:t>Incident response plans will be followed [2</w:t>
      </w:r>
      <w:r w:rsidRPr="5E1D3175" w:rsidR="41926B4F">
        <w:rPr>
          <w:rFonts w:ascii="Times New Roman" w:hAnsi="Times New Roman" w:eastAsia="Times New Roman" w:cs="Times New Roman"/>
          <w:noProof w:val="0"/>
          <w:color w:val="auto"/>
          <w:sz w:val="24"/>
          <w:szCs w:val="24"/>
          <w:lang w:val="en-GB"/>
        </w:rPr>
        <w:t>]</w:t>
      </w:r>
      <w:r w:rsidRPr="5E1D3175" w:rsidR="0A4F7AED">
        <w:rPr>
          <w:rFonts w:ascii="Times New Roman" w:hAnsi="Times New Roman" w:eastAsia="Times New Roman" w:cs="Times New Roman"/>
          <w:noProof w:val="0"/>
          <w:color w:val="auto"/>
          <w:sz w:val="24"/>
          <w:szCs w:val="24"/>
          <w:lang w:val="en-GB"/>
        </w:rPr>
        <w:t>,</w:t>
      </w:r>
      <w:r w:rsidRPr="5E1D3175" w:rsidR="0A4F7AED">
        <w:rPr>
          <w:rFonts w:ascii="Times New Roman" w:hAnsi="Times New Roman" w:eastAsia="Times New Roman" w:cs="Times New Roman"/>
          <w:noProof w:val="0"/>
          <w:color w:val="auto"/>
          <w:sz w:val="24"/>
          <w:szCs w:val="24"/>
          <w:lang w:val="en-GB"/>
        </w:rPr>
        <w:t xml:space="preserve"> </w:t>
      </w:r>
      <w:r w:rsidRPr="5E1D3175" w:rsidR="0C709C34">
        <w:rPr>
          <w:rFonts w:ascii="Times New Roman" w:hAnsi="Times New Roman" w:eastAsia="Times New Roman" w:cs="Times New Roman"/>
          <w:noProof w:val="0"/>
          <w:color w:val="auto"/>
          <w:sz w:val="24"/>
          <w:szCs w:val="24"/>
          <w:lang w:val="en-GB"/>
        </w:rPr>
        <w:t xml:space="preserve">we will refer to Incident Handling </w:t>
      </w:r>
      <w:r w:rsidRPr="5E1D3175" w:rsidR="63385898">
        <w:rPr>
          <w:rFonts w:ascii="Times New Roman" w:hAnsi="Times New Roman" w:eastAsia="Times New Roman" w:cs="Times New Roman"/>
          <w:noProof w:val="0"/>
          <w:color w:val="auto"/>
          <w:sz w:val="24"/>
          <w:szCs w:val="24"/>
          <w:lang w:val="en-GB"/>
        </w:rPr>
        <w:t>Checklist</w:t>
      </w:r>
      <w:r w:rsidRPr="5E1D3175" w:rsidR="651757C8">
        <w:rPr>
          <w:rFonts w:ascii="Times New Roman" w:hAnsi="Times New Roman" w:eastAsia="Times New Roman" w:cs="Times New Roman"/>
          <w:noProof w:val="0"/>
          <w:color w:val="auto"/>
          <w:sz w:val="24"/>
          <w:szCs w:val="24"/>
          <w:lang w:val="en-GB"/>
        </w:rPr>
        <w:t>s</w:t>
      </w:r>
      <w:r w:rsidRPr="5E1D3175" w:rsidR="63385898">
        <w:rPr>
          <w:rFonts w:ascii="Times New Roman" w:hAnsi="Times New Roman" w:eastAsia="Times New Roman" w:cs="Times New Roman"/>
          <w:noProof w:val="0"/>
          <w:color w:val="auto"/>
          <w:sz w:val="24"/>
          <w:szCs w:val="24"/>
          <w:lang w:val="en-GB"/>
        </w:rPr>
        <w:t xml:space="preserve"> [</w:t>
      </w:r>
      <w:r w:rsidRPr="5E1D3175" w:rsidR="5D177EB7">
        <w:rPr>
          <w:rFonts w:ascii="Times New Roman" w:hAnsi="Times New Roman" w:eastAsia="Times New Roman" w:cs="Times New Roman"/>
          <w:noProof w:val="0"/>
          <w:color w:val="auto"/>
          <w:sz w:val="24"/>
          <w:szCs w:val="24"/>
          <w:lang w:val="en-GB"/>
        </w:rPr>
        <w:t>40</w:t>
      </w:r>
      <w:r w:rsidRPr="5E1D3175" w:rsidR="0C709C34">
        <w:rPr>
          <w:rFonts w:ascii="Times New Roman" w:hAnsi="Times New Roman" w:eastAsia="Times New Roman" w:cs="Times New Roman"/>
          <w:noProof w:val="0"/>
          <w:color w:val="auto"/>
          <w:sz w:val="24"/>
          <w:szCs w:val="24"/>
          <w:lang w:val="en-GB"/>
        </w:rPr>
        <w:t>].</w:t>
      </w:r>
      <w:r w:rsidRPr="5E1D3175" w:rsidR="6DB4D53A">
        <w:rPr>
          <w:rFonts w:ascii="Times New Roman" w:hAnsi="Times New Roman" w:eastAsia="Times New Roman" w:cs="Times New Roman"/>
          <w:noProof w:val="0"/>
          <w:color w:val="auto"/>
          <w:sz w:val="24"/>
          <w:szCs w:val="24"/>
          <w:lang w:val="en-GB"/>
        </w:rPr>
        <w:t xml:space="preserve"> </w:t>
      </w:r>
      <w:r w:rsidRPr="5E1D3175" w:rsidR="70A24630">
        <w:rPr>
          <w:rFonts w:ascii="Times New Roman" w:hAnsi="Times New Roman" w:eastAsia="Times New Roman" w:cs="Times New Roman"/>
          <w:noProof w:val="0"/>
          <w:color w:val="auto"/>
          <w:sz w:val="24"/>
          <w:szCs w:val="24"/>
          <w:lang w:val="en-GB"/>
        </w:rPr>
        <w:t>A</w:t>
      </w:r>
      <w:r w:rsidRPr="5E1D3175" w:rsidR="6DB4D53A">
        <w:rPr>
          <w:rFonts w:ascii="Times New Roman" w:hAnsi="Times New Roman" w:eastAsia="Times New Roman" w:cs="Times New Roman"/>
          <w:noProof w:val="0"/>
          <w:color w:val="auto"/>
          <w:sz w:val="24"/>
          <w:szCs w:val="24"/>
          <w:lang w:val="en-GB"/>
        </w:rPr>
        <w:t xml:space="preserve"> </w:t>
      </w:r>
      <w:r w:rsidRPr="5E1D3175" w:rsidR="12DFC546">
        <w:rPr>
          <w:rFonts w:ascii="Times New Roman" w:hAnsi="Times New Roman" w:eastAsia="Times New Roman" w:cs="Times New Roman"/>
          <w:noProof w:val="0"/>
          <w:color w:val="auto"/>
          <w:sz w:val="24"/>
          <w:szCs w:val="24"/>
          <w:lang w:val="en-GB"/>
        </w:rPr>
        <w:t xml:space="preserve">Computer Security Incident </w:t>
      </w:r>
      <w:r w:rsidRPr="5E1D3175" w:rsidR="5E9FC6D6">
        <w:rPr>
          <w:rFonts w:ascii="Times New Roman" w:hAnsi="Times New Roman" w:eastAsia="Times New Roman" w:cs="Times New Roman"/>
          <w:noProof w:val="0"/>
          <w:color w:val="auto"/>
          <w:sz w:val="24"/>
          <w:szCs w:val="24"/>
          <w:lang w:val="en-GB"/>
        </w:rPr>
        <w:t>Response</w:t>
      </w:r>
      <w:r w:rsidRPr="5E1D3175" w:rsidR="12DFC546">
        <w:rPr>
          <w:rFonts w:ascii="Times New Roman" w:hAnsi="Times New Roman" w:eastAsia="Times New Roman" w:cs="Times New Roman"/>
          <w:noProof w:val="0"/>
          <w:color w:val="auto"/>
          <w:sz w:val="24"/>
          <w:szCs w:val="24"/>
          <w:lang w:val="en-GB"/>
        </w:rPr>
        <w:t xml:space="preserve"> Team will be called in [4</w:t>
      </w:r>
      <w:r w:rsidRPr="5E1D3175" w:rsidR="6AF53975">
        <w:rPr>
          <w:rFonts w:ascii="Times New Roman" w:hAnsi="Times New Roman" w:eastAsia="Times New Roman" w:cs="Times New Roman"/>
          <w:noProof w:val="0"/>
          <w:color w:val="auto"/>
          <w:sz w:val="24"/>
          <w:szCs w:val="24"/>
          <w:lang w:val="en-GB"/>
        </w:rPr>
        <w:t>1</w:t>
      </w:r>
      <w:r w:rsidRPr="5E1D3175" w:rsidR="12DFC546">
        <w:rPr>
          <w:rFonts w:ascii="Times New Roman" w:hAnsi="Times New Roman" w:eastAsia="Times New Roman" w:cs="Times New Roman"/>
          <w:noProof w:val="0"/>
          <w:color w:val="auto"/>
          <w:sz w:val="24"/>
          <w:szCs w:val="24"/>
          <w:lang w:val="en-GB"/>
        </w:rPr>
        <w:t>].</w:t>
      </w:r>
      <w:r w:rsidRPr="5E1D3175" w:rsidR="09C9F533">
        <w:rPr>
          <w:rFonts w:ascii="Times New Roman" w:hAnsi="Times New Roman" w:eastAsia="Times New Roman" w:cs="Times New Roman"/>
          <w:noProof w:val="0"/>
          <w:color w:val="auto"/>
          <w:sz w:val="24"/>
          <w:szCs w:val="24"/>
          <w:lang w:val="en-GB"/>
        </w:rPr>
        <w:t xml:space="preserve"> W</w:t>
      </w:r>
      <w:r w:rsidRPr="5E1D3175" w:rsidR="09C9F533">
        <w:rPr>
          <w:rFonts w:ascii="Times New Roman" w:hAnsi="Times New Roman" w:eastAsia="Times New Roman" w:cs="Times New Roman"/>
          <w:noProof w:val="0"/>
          <w:color w:val="auto"/>
          <w:sz w:val="24"/>
          <w:szCs w:val="24"/>
          <w:lang w:val="en-GB"/>
        </w:rPr>
        <w:t xml:space="preserve">e </w:t>
      </w:r>
      <w:r w:rsidRPr="5E1D3175" w:rsidR="562E374F">
        <w:rPr>
          <w:rFonts w:ascii="Times New Roman" w:hAnsi="Times New Roman" w:eastAsia="Times New Roman" w:cs="Times New Roman"/>
          <w:noProof w:val="0"/>
          <w:color w:val="auto"/>
          <w:sz w:val="24"/>
          <w:szCs w:val="24"/>
          <w:lang w:val="en-GB"/>
        </w:rPr>
        <w:t>will be</w:t>
      </w:r>
      <w:r w:rsidRPr="5E1D3175" w:rsidR="09C9F533">
        <w:rPr>
          <w:rFonts w:ascii="Times New Roman" w:hAnsi="Times New Roman" w:eastAsia="Times New Roman" w:cs="Times New Roman"/>
          <w:noProof w:val="0"/>
          <w:color w:val="auto"/>
          <w:sz w:val="24"/>
          <w:szCs w:val="24"/>
          <w:lang w:val="en-GB"/>
        </w:rPr>
        <w:t xml:space="preserve"> </w:t>
      </w:r>
      <w:r w:rsidRPr="5E1D3175" w:rsidR="09C9F533">
        <w:rPr>
          <w:rFonts w:ascii="Times New Roman" w:hAnsi="Times New Roman" w:eastAsia="Times New Roman" w:cs="Times New Roman"/>
          <w:noProof w:val="0"/>
          <w:color w:val="auto"/>
          <w:sz w:val="24"/>
          <w:szCs w:val="24"/>
          <w:lang w:val="en-GB"/>
        </w:rPr>
        <w:t xml:space="preserve">looking for a team that can </w:t>
      </w:r>
      <w:r w:rsidRPr="5E1D3175" w:rsidR="09C9F533">
        <w:rPr>
          <w:rFonts w:ascii="Times New Roman" w:hAnsi="Times New Roman" w:eastAsia="Times New Roman" w:cs="Times New Roman"/>
          <w:noProof w:val="0"/>
          <w:color w:val="auto"/>
          <w:sz w:val="24"/>
          <w:szCs w:val="24"/>
          <w:lang w:val="en-GB"/>
        </w:rPr>
        <w:t>demonstrate</w:t>
      </w:r>
      <w:r w:rsidRPr="5E1D3175" w:rsidR="3FED3B52">
        <w:rPr>
          <w:rFonts w:ascii="Times New Roman" w:hAnsi="Times New Roman" w:eastAsia="Times New Roman" w:cs="Times New Roman"/>
          <w:noProof w:val="0"/>
          <w:color w:val="auto"/>
          <w:sz w:val="24"/>
          <w:szCs w:val="24"/>
          <w:lang w:val="en-GB"/>
        </w:rPr>
        <w:t>:</w:t>
      </w:r>
    </w:p>
    <w:p w:rsidR="52F13906" w:rsidP="5E1D3175" w:rsidRDefault="52F13906" w14:paraId="6F8A966E" w14:textId="61665F7B">
      <w:pPr>
        <w:pStyle w:val="ListParagraph"/>
        <w:numPr>
          <w:ilvl w:val="0"/>
          <w:numId w:val="12"/>
        </w:numPr>
        <w:rPr>
          <w:rFonts w:ascii="Times New Roman" w:hAnsi="Times New Roman" w:eastAsia="Times New Roman" w:cs="Times New Roman"/>
          <w:noProof w:val="0"/>
          <w:color w:val="auto"/>
          <w:sz w:val="24"/>
          <w:szCs w:val="24"/>
          <w:lang w:val="en-GB"/>
        </w:rPr>
      </w:pPr>
      <w:r w:rsidRPr="5E1D3175" w:rsidR="52F13906">
        <w:rPr>
          <w:rFonts w:ascii="Times New Roman" w:hAnsi="Times New Roman" w:eastAsia="Times New Roman" w:cs="Times New Roman"/>
          <w:noProof w:val="0"/>
          <w:color w:val="auto"/>
          <w:sz w:val="24"/>
          <w:szCs w:val="24"/>
          <w:lang w:val="en-GB"/>
        </w:rPr>
        <w:t>C</w:t>
      </w:r>
      <w:r w:rsidRPr="5E1D3175" w:rsidR="09C9F533">
        <w:rPr>
          <w:rFonts w:ascii="Times New Roman" w:hAnsi="Times New Roman" w:eastAsia="Times New Roman" w:cs="Times New Roman"/>
          <w:noProof w:val="0"/>
          <w:color w:val="auto"/>
          <w:sz w:val="24"/>
          <w:szCs w:val="24"/>
          <w:lang w:val="en-GB"/>
        </w:rPr>
        <w:t>ommunication</w:t>
      </w:r>
    </w:p>
    <w:p w:rsidR="05DC4334" w:rsidP="5E1D3175" w:rsidRDefault="05DC4334" w14:paraId="662D142F" w14:textId="1154A645">
      <w:pPr>
        <w:pStyle w:val="ListParagraph"/>
        <w:numPr>
          <w:ilvl w:val="0"/>
          <w:numId w:val="12"/>
        </w:numPr>
        <w:rPr>
          <w:rFonts w:ascii="Times New Roman" w:hAnsi="Times New Roman" w:eastAsia="Times New Roman" w:cs="Times New Roman"/>
          <w:noProof w:val="0"/>
          <w:color w:val="auto"/>
          <w:sz w:val="24"/>
          <w:szCs w:val="24"/>
          <w:lang w:val="en-GB"/>
        </w:rPr>
      </w:pPr>
      <w:r w:rsidRPr="5E1D3175" w:rsidR="05DC4334">
        <w:rPr>
          <w:rFonts w:ascii="Times New Roman" w:hAnsi="Times New Roman" w:eastAsia="Times New Roman" w:cs="Times New Roman"/>
          <w:noProof w:val="0"/>
          <w:color w:val="auto"/>
          <w:sz w:val="24"/>
          <w:szCs w:val="24"/>
          <w:lang w:val="en-GB"/>
        </w:rPr>
        <w:t>P</w:t>
      </w:r>
      <w:r w:rsidRPr="5E1D3175" w:rsidR="09C9F533">
        <w:rPr>
          <w:rFonts w:ascii="Times New Roman" w:hAnsi="Times New Roman" w:eastAsia="Times New Roman" w:cs="Times New Roman"/>
          <w:noProof w:val="0"/>
          <w:color w:val="auto"/>
          <w:sz w:val="24"/>
          <w:szCs w:val="24"/>
          <w:lang w:val="en-GB"/>
        </w:rPr>
        <w:t>roblem solving</w:t>
      </w:r>
    </w:p>
    <w:p w:rsidR="5CEBFCDC" w:rsidP="5E1D3175" w:rsidRDefault="5CEBFCDC" w14:paraId="0FADBEAC" w14:textId="75874FEA">
      <w:pPr>
        <w:pStyle w:val="ListParagraph"/>
        <w:numPr>
          <w:ilvl w:val="0"/>
          <w:numId w:val="12"/>
        </w:numPr>
        <w:rPr>
          <w:rFonts w:ascii="Times New Roman" w:hAnsi="Times New Roman" w:eastAsia="Times New Roman" w:cs="Times New Roman"/>
          <w:noProof w:val="0"/>
          <w:color w:val="auto"/>
          <w:sz w:val="24"/>
          <w:szCs w:val="24"/>
          <w:lang w:val="en-GB"/>
        </w:rPr>
      </w:pPr>
      <w:r w:rsidRPr="5E1D3175" w:rsidR="5CEBFCDC">
        <w:rPr>
          <w:rFonts w:ascii="Times New Roman" w:hAnsi="Times New Roman" w:eastAsia="Times New Roman" w:cs="Times New Roman"/>
          <w:noProof w:val="0"/>
          <w:color w:val="auto"/>
          <w:sz w:val="24"/>
          <w:szCs w:val="24"/>
          <w:lang w:val="en-GB"/>
        </w:rPr>
        <w:t>T</w:t>
      </w:r>
      <w:r w:rsidRPr="5E1D3175" w:rsidR="09C9F533">
        <w:rPr>
          <w:rFonts w:ascii="Times New Roman" w:hAnsi="Times New Roman" w:eastAsia="Times New Roman" w:cs="Times New Roman"/>
          <w:noProof w:val="0"/>
          <w:color w:val="auto"/>
          <w:sz w:val="24"/>
          <w:szCs w:val="24"/>
          <w:lang w:val="en-GB"/>
        </w:rPr>
        <w:t>rust</w:t>
      </w:r>
    </w:p>
    <w:p w:rsidR="296EDB23" w:rsidP="5E1D3175" w:rsidRDefault="296EDB23" w14:paraId="2334F9EA" w14:textId="04CE0450">
      <w:pPr>
        <w:pStyle w:val="ListParagraph"/>
        <w:numPr>
          <w:ilvl w:val="0"/>
          <w:numId w:val="12"/>
        </w:numPr>
        <w:rPr>
          <w:rFonts w:ascii="Times New Roman" w:hAnsi="Times New Roman" w:eastAsia="Times New Roman" w:cs="Times New Roman"/>
          <w:noProof w:val="0"/>
          <w:color w:val="auto"/>
          <w:sz w:val="24"/>
          <w:szCs w:val="24"/>
          <w:lang w:val="en-GB"/>
        </w:rPr>
      </w:pPr>
      <w:r w:rsidRPr="5E1D3175" w:rsidR="296EDB23">
        <w:rPr>
          <w:rFonts w:ascii="Times New Roman" w:hAnsi="Times New Roman" w:eastAsia="Times New Roman" w:cs="Times New Roman"/>
          <w:noProof w:val="0"/>
          <w:color w:val="auto"/>
          <w:sz w:val="24"/>
          <w:szCs w:val="24"/>
          <w:lang w:val="en-GB"/>
        </w:rPr>
        <w:t>K</w:t>
      </w:r>
      <w:r w:rsidRPr="5E1D3175" w:rsidR="09C9F533">
        <w:rPr>
          <w:rFonts w:ascii="Times New Roman" w:hAnsi="Times New Roman" w:eastAsia="Times New Roman" w:cs="Times New Roman"/>
          <w:noProof w:val="0"/>
          <w:color w:val="auto"/>
          <w:sz w:val="24"/>
          <w:szCs w:val="24"/>
          <w:lang w:val="en-GB"/>
        </w:rPr>
        <w:t>nowledge</w:t>
      </w:r>
      <w:r w:rsidRPr="5E1D3175" w:rsidR="56CE30BC">
        <w:rPr>
          <w:rFonts w:ascii="Times New Roman" w:hAnsi="Times New Roman" w:eastAsia="Times New Roman" w:cs="Times New Roman"/>
          <w:noProof w:val="0"/>
          <w:color w:val="auto"/>
          <w:sz w:val="24"/>
          <w:szCs w:val="24"/>
          <w:lang w:val="en-GB"/>
        </w:rPr>
        <w:t xml:space="preserve"> Sharing</w:t>
      </w:r>
    </w:p>
    <w:p w:rsidR="041E188F" w:rsidP="5E1D3175" w:rsidRDefault="041E188F" w14:paraId="3F286CF9" w14:textId="39D855D2">
      <w:pPr>
        <w:pStyle w:val="Normal"/>
        <w:ind w:left="0"/>
        <w:rPr>
          <w:rFonts w:ascii="Times New Roman" w:hAnsi="Times New Roman" w:eastAsia="Times New Roman" w:cs="Times New Roman"/>
          <w:noProof w:val="0"/>
          <w:color w:val="auto"/>
          <w:sz w:val="24"/>
          <w:szCs w:val="24"/>
          <w:lang w:val="en-GB"/>
        </w:rPr>
      </w:pPr>
      <w:r w:rsidRPr="5E1D3175" w:rsidR="041E188F">
        <w:rPr>
          <w:rFonts w:ascii="Times New Roman" w:hAnsi="Times New Roman" w:eastAsia="Times New Roman" w:cs="Times New Roman"/>
          <w:noProof w:val="0"/>
          <w:color w:val="auto"/>
          <w:sz w:val="24"/>
          <w:szCs w:val="24"/>
          <w:lang w:val="en-GB"/>
        </w:rPr>
        <w:t>[</w:t>
      </w:r>
      <w:r w:rsidRPr="5E1D3175" w:rsidR="5D37FE3A">
        <w:rPr>
          <w:rFonts w:ascii="Times New Roman" w:hAnsi="Times New Roman" w:eastAsia="Times New Roman" w:cs="Times New Roman"/>
          <w:noProof w:val="0"/>
          <w:color w:val="auto"/>
          <w:sz w:val="24"/>
          <w:szCs w:val="24"/>
          <w:lang w:val="en-GB"/>
        </w:rPr>
        <w:t>4</w:t>
      </w:r>
      <w:r w:rsidRPr="5E1D3175" w:rsidR="0DA5B8BA">
        <w:rPr>
          <w:rFonts w:ascii="Times New Roman" w:hAnsi="Times New Roman" w:eastAsia="Times New Roman" w:cs="Times New Roman"/>
          <w:noProof w:val="0"/>
          <w:color w:val="auto"/>
          <w:sz w:val="24"/>
          <w:szCs w:val="24"/>
          <w:lang w:val="en-GB"/>
        </w:rPr>
        <w:t>2</w:t>
      </w:r>
      <w:r w:rsidRPr="5E1D3175" w:rsidR="5D37FE3A">
        <w:rPr>
          <w:rFonts w:ascii="Times New Roman" w:hAnsi="Times New Roman" w:eastAsia="Times New Roman" w:cs="Times New Roman"/>
          <w:noProof w:val="0"/>
          <w:color w:val="auto"/>
          <w:sz w:val="24"/>
          <w:szCs w:val="24"/>
          <w:lang w:val="en-GB"/>
        </w:rPr>
        <w:t>]</w:t>
      </w:r>
      <w:r w:rsidRPr="5E1D3175" w:rsidR="21C142D1">
        <w:rPr>
          <w:rFonts w:ascii="Times New Roman" w:hAnsi="Times New Roman" w:eastAsia="Times New Roman" w:cs="Times New Roman"/>
          <w:noProof w:val="0"/>
          <w:color w:val="auto"/>
          <w:sz w:val="24"/>
          <w:szCs w:val="24"/>
          <w:lang w:val="en-GB"/>
        </w:rPr>
        <w:t>.</w:t>
      </w:r>
      <w:r w:rsidRPr="5E1D3175" w:rsidR="41926B4F">
        <w:rPr>
          <w:rFonts w:ascii="Times New Roman" w:hAnsi="Times New Roman" w:eastAsia="Times New Roman" w:cs="Times New Roman"/>
          <w:noProof w:val="0"/>
          <w:color w:val="auto"/>
          <w:sz w:val="24"/>
          <w:szCs w:val="24"/>
          <w:lang w:val="en-GB"/>
        </w:rPr>
        <w:t xml:space="preserve"> </w:t>
      </w:r>
      <w:r w:rsidRPr="5E1D3175" w:rsidR="2BDDA3D0">
        <w:rPr>
          <w:rFonts w:ascii="Times New Roman" w:hAnsi="Times New Roman" w:eastAsia="Times New Roman" w:cs="Times New Roman"/>
          <w:noProof w:val="0"/>
          <w:color w:val="auto"/>
          <w:sz w:val="24"/>
          <w:szCs w:val="24"/>
          <w:lang w:val="en-GB"/>
        </w:rPr>
        <w:t xml:space="preserve">Incident response playbooks will also be </w:t>
      </w:r>
      <w:r w:rsidRPr="5E1D3175" w:rsidR="59B421C8">
        <w:rPr>
          <w:rFonts w:ascii="Times New Roman" w:hAnsi="Times New Roman" w:eastAsia="Times New Roman" w:cs="Times New Roman"/>
          <w:noProof w:val="0"/>
          <w:color w:val="auto"/>
          <w:sz w:val="24"/>
          <w:szCs w:val="24"/>
          <w:lang w:val="en-GB"/>
        </w:rPr>
        <w:t>followed,</w:t>
      </w:r>
      <w:r w:rsidRPr="5E1D3175" w:rsidR="2BDDA3D0">
        <w:rPr>
          <w:rFonts w:ascii="Times New Roman" w:hAnsi="Times New Roman" w:eastAsia="Times New Roman" w:cs="Times New Roman"/>
          <w:noProof w:val="0"/>
          <w:color w:val="auto"/>
          <w:sz w:val="24"/>
          <w:szCs w:val="24"/>
          <w:lang w:val="en-GB"/>
        </w:rPr>
        <w:t xml:space="preserve"> </w:t>
      </w:r>
      <w:r w:rsidRPr="5E1D3175" w:rsidR="2BDDA3D0">
        <w:rPr>
          <w:rFonts w:ascii="Times New Roman" w:hAnsi="Times New Roman" w:eastAsia="Times New Roman" w:cs="Times New Roman"/>
          <w:noProof w:val="0"/>
          <w:color w:val="auto"/>
          <w:sz w:val="24"/>
          <w:szCs w:val="24"/>
          <w:lang w:val="en-GB"/>
        </w:rPr>
        <w:t xml:space="preserve">and they </w:t>
      </w:r>
      <w:r w:rsidRPr="5E1D3175" w:rsidR="53FCA084">
        <w:rPr>
          <w:rFonts w:ascii="Times New Roman" w:hAnsi="Times New Roman" w:eastAsia="Times New Roman" w:cs="Times New Roman"/>
          <w:noProof w:val="0"/>
          <w:color w:val="auto"/>
          <w:sz w:val="24"/>
          <w:szCs w:val="24"/>
          <w:lang w:val="en-GB"/>
        </w:rPr>
        <w:t>will be</w:t>
      </w:r>
      <w:r w:rsidRPr="5E1D3175" w:rsidR="2BDDA3D0">
        <w:rPr>
          <w:rFonts w:ascii="Times New Roman" w:hAnsi="Times New Roman" w:eastAsia="Times New Roman" w:cs="Times New Roman"/>
          <w:noProof w:val="0"/>
          <w:color w:val="auto"/>
          <w:sz w:val="24"/>
          <w:szCs w:val="24"/>
          <w:lang w:val="en-GB"/>
        </w:rPr>
        <w:t xml:space="preserve"> written with enough detail to be </w:t>
      </w:r>
      <w:r w:rsidRPr="5E1D3175" w:rsidR="2BDDA3D0">
        <w:rPr>
          <w:rFonts w:ascii="Times New Roman" w:hAnsi="Times New Roman" w:eastAsia="Times New Roman" w:cs="Times New Roman"/>
          <w:noProof w:val="0"/>
          <w:color w:val="auto"/>
          <w:sz w:val="24"/>
          <w:szCs w:val="24"/>
          <w:lang w:val="en-GB"/>
        </w:rPr>
        <w:t>effective [4</w:t>
      </w:r>
      <w:r w:rsidRPr="5E1D3175" w:rsidR="6C54EB11">
        <w:rPr>
          <w:rFonts w:ascii="Times New Roman" w:hAnsi="Times New Roman" w:eastAsia="Times New Roman" w:cs="Times New Roman"/>
          <w:noProof w:val="0"/>
          <w:color w:val="auto"/>
          <w:sz w:val="24"/>
          <w:szCs w:val="24"/>
          <w:lang w:val="en-GB"/>
        </w:rPr>
        <w:t>3</w:t>
      </w:r>
      <w:r w:rsidRPr="5E1D3175" w:rsidR="2BDDA3D0">
        <w:rPr>
          <w:rFonts w:ascii="Times New Roman" w:hAnsi="Times New Roman" w:eastAsia="Times New Roman" w:cs="Times New Roman"/>
          <w:noProof w:val="0"/>
          <w:color w:val="auto"/>
          <w:sz w:val="24"/>
          <w:szCs w:val="24"/>
          <w:lang w:val="en-GB"/>
        </w:rPr>
        <w:t>]</w:t>
      </w:r>
      <w:r w:rsidRPr="5E1D3175" w:rsidR="2BDDA3D0">
        <w:rPr>
          <w:rFonts w:ascii="Times New Roman" w:hAnsi="Times New Roman" w:eastAsia="Times New Roman" w:cs="Times New Roman"/>
          <w:noProof w:val="0"/>
          <w:color w:val="auto"/>
          <w:sz w:val="24"/>
          <w:szCs w:val="24"/>
          <w:lang w:val="en-GB"/>
        </w:rPr>
        <w:t xml:space="preserve">.  </w:t>
      </w:r>
    </w:p>
    <w:p w:rsidR="5E1D3175" w:rsidP="5E1D3175" w:rsidRDefault="5E1D3175" w14:paraId="3F5207D3" w14:textId="5F634CFF">
      <w:pPr>
        <w:pStyle w:val="Normal"/>
        <w:rPr>
          <w:noProof w:val="0"/>
          <w:lang w:val="en-US"/>
        </w:rPr>
      </w:pPr>
    </w:p>
    <w:tbl>
      <w:tblPr>
        <w:tblStyle w:val="TableGrid"/>
        <w:tblW w:w="0" w:type="auto"/>
        <w:tblLayout w:type="fixed"/>
        <w:tblLook w:val="06A0" w:firstRow="1" w:lastRow="0" w:firstColumn="1" w:lastColumn="0" w:noHBand="1" w:noVBand="1"/>
      </w:tblPr>
      <w:tblGrid>
        <w:gridCol w:w="9360"/>
      </w:tblGrid>
      <w:tr w:rsidR="1D623032" w:rsidTr="5E1D3175" w14:paraId="247B9576">
        <w:trPr>
          <w:trHeight w:val="300"/>
        </w:trPr>
        <w:tc>
          <w:tcPr>
            <w:tcW w:w="9360" w:type="dxa"/>
            <w:tcMar/>
          </w:tcPr>
          <w:p w:rsidR="79557623" w:rsidP="5E1D3175" w:rsidRDefault="79557623" w14:paraId="4490BB09" w14:textId="2DF28E61">
            <w:pPr>
              <w:pStyle w:val="Heading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bookmarkStart w:name="_Toc865880395" w:id="1729085462"/>
            <w:r w:rsidRPr="5E1D3175" w:rsidR="57BF9B9A">
              <w:rPr>
                <w:rFonts w:ascii="Times New Roman" w:hAnsi="Times New Roman" w:eastAsia="Times New Roman" w:cs="Times New Roman"/>
                <w:noProof w:val="0"/>
                <w:lang w:val="en-US"/>
              </w:rPr>
              <w:t>4.6.2 Incident Analysis</w:t>
            </w:r>
            <w:bookmarkEnd w:id="1729085462"/>
          </w:p>
        </w:tc>
      </w:tr>
    </w:tbl>
    <w:p w:rsidR="1D623032" w:rsidP="1D623032" w:rsidRDefault="1D623032" w14:paraId="0EBB982E" w14:textId="37D0705E">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D623032" w:rsidP="5E1D3175" w:rsidRDefault="1D623032" w14:paraId="367F6075" w14:textId="7606AFB7">
      <w:pPr>
        <w:pStyle w:val="Normal"/>
        <w:rPr>
          <w:rFonts w:ascii="Times New Roman" w:hAnsi="Times New Roman" w:eastAsia="Times New Roman" w:cs="Times New Roman"/>
          <w:noProof w:val="0"/>
          <w:lang w:val="en-US"/>
        </w:rPr>
      </w:pPr>
      <w:r w:rsidRPr="5E1D3175" w:rsidR="46159EBA">
        <w:rPr>
          <w:rFonts w:ascii="Times New Roman" w:hAnsi="Times New Roman" w:eastAsia="Times New Roman" w:cs="Times New Roman"/>
          <w:noProof w:val="0"/>
          <w:lang w:val="en-US"/>
        </w:rPr>
        <w:t>R</w:t>
      </w:r>
      <w:r w:rsidRPr="5E1D3175" w:rsidR="30A78A90">
        <w:rPr>
          <w:rFonts w:ascii="Times New Roman" w:hAnsi="Times New Roman" w:eastAsia="Times New Roman" w:cs="Times New Roman"/>
          <w:noProof w:val="0"/>
          <w:lang w:val="en-US"/>
        </w:rPr>
        <w:t>eal-time analytics will be used</w:t>
      </w:r>
      <w:r w:rsidRPr="5E1D3175" w:rsidR="0D061EAA">
        <w:rPr>
          <w:rFonts w:ascii="Times New Roman" w:hAnsi="Times New Roman" w:eastAsia="Times New Roman" w:cs="Times New Roman"/>
          <w:noProof w:val="0"/>
          <w:lang w:val="en-US"/>
        </w:rPr>
        <w:t xml:space="preserve"> where possible</w:t>
      </w:r>
      <w:r w:rsidRPr="5E1D3175" w:rsidR="30A78A90">
        <w:rPr>
          <w:rFonts w:ascii="Times New Roman" w:hAnsi="Times New Roman" w:eastAsia="Times New Roman" w:cs="Times New Roman"/>
          <w:noProof w:val="0"/>
          <w:lang w:val="en-US"/>
        </w:rPr>
        <w:t xml:space="preserve"> to keep track of </w:t>
      </w:r>
      <w:r w:rsidRPr="5E1D3175" w:rsidR="2FD12272">
        <w:rPr>
          <w:rFonts w:ascii="Times New Roman" w:hAnsi="Times New Roman" w:eastAsia="Times New Roman" w:cs="Times New Roman"/>
          <w:noProof w:val="0"/>
          <w:lang w:val="en-US"/>
        </w:rPr>
        <w:t>incidents [</w:t>
      </w:r>
      <w:r w:rsidRPr="5E1D3175" w:rsidR="30A78A90">
        <w:rPr>
          <w:rFonts w:ascii="Times New Roman" w:hAnsi="Times New Roman" w:eastAsia="Times New Roman" w:cs="Times New Roman"/>
          <w:noProof w:val="0"/>
          <w:lang w:val="en-US"/>
        </w:rPr>
        <w:t>4</w:t>
      </w:r>
      <w:r w:rsidRPr="5E1D3175" w:rsidR="715B6F52">
        <w:rPr>
          <w:rFonts w:ascii="Times New Roman" w:hAnsi="Times New Roman" w:eastAsia="Times New Roman" w:cs="Times New Roman"/>
          <w:noProof w:val="0"/>
          <w:lang w:val="en-US"/>
        </w:rPr>
        <w:t>4</w:t>
      </w:r>
      <w:r w:rsidRPr="5E1D3175" w:rsidR="30A78A90">
        <w:rPr>
          <w:rFonts w:ascii="Times New Roman" w:hAnsi="Times New Roman" w:eastAsia="Times New Roman" w:cs="Times New Roman"/>
          <w:noProof w:val="0"/>
          <w:lang w:val="en-US"/>
        </w:rPr>
        <w:t>].</w:t>
      </w:r>
      <w:r w:rsidRPr="5E1D3175" w:rsidR="64213BBF">
        <w:rPr>
          <w:rFonts w:ascii="Times New Roman" w:hAnsi="Times New Roman" w:eastAsia="Times New Roman" w:cs="Times New Roman"/>
          <w:noProof w:val="0"/>
          <w:lang w:val="en-US"/>
        </w:rPr>
        <w:t xml:space="preserve"> Information will be collated from Checkpoint, the SIEM, DevOps</w:t>
      </w:r>
      <w:r w:rsidRPr="5E1D3175" w:rsidR="4BDBE915">
        <w:rPr>
          <w:rFonts w:ascii="Times New Roman" w:hAnsi="Times New Roman" w:eastAsia="Times New Roman" w:cs="Times New Roman"/>
          <w:noProof w:val="0"/>
          <w:lang w:val="en-US"/>
        </w:rPr>
        <w:t>,</w:t>
      </w:r>
      <w:r w:rsidRPr="5E1D3175" w:rsidR="7598CE8C">
        <w:rPr>
          <w:rFonts w:ascii="Times New Roman" w:hAnsi="Times New Roman" w:eastAsia="Times New Roman" w:cs="Times New Roman"/>
          <w:noProof w:val="0"/>
          <w:lang w:val="en-US"/>
        </w:rPr>
        <w:t xml:space="preserve"> staff</w:t>
      </w:r>
      <w:r w:rsidRPr="5E1D3175" w:rsidR="4BDBE915">
        <w:rPr>
          <w:rFonts w:ascii="Times New Roman" w:hAnsi="Times New Roman" w:eastAsia="Times New Roman" w:cs="Times New Roman"/>
          <w:noProof w:val="0"/>
          <w:lang w:val="en-US"/>
        </w:rPr>
        <w:t xml:space="preserve"> </w:t>
      </w:r>
      <w:r w:rsidRPr="5E1D3175" w:rsidR="64213BBF">
        <w:rPr>
          <w:rFonts w:ascii="Times New Roman" w:hAnsi="Times New Roman" w:eastAsia="Times New Roman" w:cs="Times New Roman"/>
          <w:noProof w:val="0"/>
          <w:lang w:val="en-US"/>
        </w:rPr>
        <w:t xml:space="preserve">and </w:t>
      </w:r>
      <w:r w:rsidRPr="5E1D3175" w:rsidR="64213BBF">
        <w:rPr>
          <w:rFonts w:ascii="Times New Roman" w:hAnsi="Times New Roman" w:eastAsia="Times New Roman" w:cs="Times New Roman"/>
          <w:noProof w:val="0"/>
          <w:lang w:val="en-US"/>
        </w:rPr>
        <w:t>the C</w:t>
      </w:r>
      <w:r w:rsidRPr="5E1D3175" w:rsidR="5F647E0F">
        <w:rPr>
          <w:rFonts w:ascii="Times New Roman" w:hAnsi="Times New Roman" w:eastAsia="Times New Roman" w:cs="Times New Roman"/>
          <w:noProof w:val="0"/>
          <w:lang w:val="en-US"/>
        </w:rPr>
        <w:t>SIRT</w:t>
      </w:r>
      <w:r w:rsidRPr="5E1D3175" w:rsidR="013FEDAC">
        <w:rPr>
          <w:rFonts w:ascii="Times New Roman" w:hAnsi="Times New Roman" w:eastAsia="Times New Roman" w:cs="Times New Roman"/>
          <w:noProof w:val="0"/>
          <w:lang w:val="en-US"/>
        </w:rPr>
        <w:t>.</w:t>
      </w:r>
    </w:p>
    <w:p w:rsidR="1D623032" w:rsidP="1D623032" w:rsidRDefault="1D623032" w14:paraId="7AD8E1E3" w14:textId="129181AD">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D623032" w:rsidP="1D623032" w:rsidRDefault="1D623032" w14:paraId="48B079EF" w14:textId="0FC9C0D8">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D623032" w:rsidP="1D623032" w:rsidRDefault="1D623032" w14:paraId="4C0733FB" w14:textId="607A3F73">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D623032" w:rsidP="1D623032" w:rsidRDefault="1D623032" w14:paraId="51CE11BB" w14:textId="5ABC0CEF">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1D623032" w:rsidP="1D623032" w:rsidRDefault="1D623032" w14:paraId="7939BFF2" w14:textId="0EF8296C">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tbl>
      <w:tblPr>
        <w:tblStyle w:val="TableGrid"/>
        <w:tblW w:w="0" w:type="auto"/>
        <w:tblLayout w:type="fixed"/>
        <w:tblLook w:val="06A0" w:firstRow="1" w:lastRow="0" w:firstColumn="1" w:lastColumn="0" w:noHBand="1" w:noVBand="1"/>
      </w:tblPr>
      <w:tblGrid>
        <w:gridCol w:w="9360"/>
      </w:tblGrid>
      <w:tr w:rsidR="1D623032" w:rsidTr="5E1D3175" w14:paraId="106A4DB9">
        <w:trPr>
          <w:trHeight w:val="300"/>
        </w:trPr>
        <w:tc>
          <w:tcPr>
            <w:tcW w:w="9360" w:type="dxa"/>
            <w:tcMar/>
          </w:tcPr>
          <w:p w:rsidR="62E543F0" w:rsidP="5E1D3175" w:rsidRDefault="62E543F0" w14:paraId="05711461" w14:textId="3E0415F4">
            <w:pPr>
              <w:pStyle w:val="Heading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bookmarkStart w:name="_Toc77150625" w:id="1242108499"/>
            <w:r w:rsidRPr="5E1D3175" w:rsidR="605F4D09">
              <w:rPr>
                <w:rFonts w:ascii="Times New Roman" w:hAnsi="Times New Roman" w:eastAsia="Times New Roman" w:cs="Times New Roman"/>
                <w:noProof w:val="0"/>
                <w:lang w:val="en-US"/>
              </w:rPr>
              <w:t>4.6.3 Incident Response Reporting and Communication</w:t>
            </w:r>
            <w:bookmarkEnd w:id="1242108499"/>
          </w:p>
        </w:tc>
      </w:tr>
    </w:tbl>
    <w:p w:rsidR="1D623032" w:rsidP="5E1D3175" w:rsidRDefault="1D623032" w14:paraId="7CBE246C" w14:textId="729E4F5C">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0D4A8893" w:rsidP="5E1D3175" w:rsidRDefault="0D4A8893" w14:paraId="288DA3B2" w14:textId="5C267594">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E1D3175" w:rsidR="0D4A889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As per our incident response plans internal and external stakeholders will </w:t>
      </w:r>
      <w:r w:rsidRPr="5E1D3175" w:rsidR="3A5C93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be notified</w:t>
      </w:r>
      <w:r w:rsidRPr="5E1D3175" w:rsidR="0D4A889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sent information on the incident [2]. </w:t>
      </w:r>
    </w:p>
    <w:p w:rsidR="5E1D3175" w:rsidP="5E1D3175" w:rsidRDefault="5E1D3175" w14:paraId="00B146FD" w14:textId="4AFE9FD1">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tbl>
      <w:tblPr>
        <w:tblStyle w:val="TableGrid"/>
        <w:tblW w:w="0" w:type="auto"/>
        <w:tblLayout w:type="fixed"/>
        <w:tblLook w:val="06A0" w:firstRow="1" w:lastRow="0" w:firstColumn="1" w:lastColumn="0" w:noHBand="1" w:noVBand="1"/>
      </w:tblPr>
      <w:tblGrid>
        <w:gridCol w:w="9360"/>
      </w:tblGrid>
      <w:tr w:rsidR="1D623032" w:rsidTr="5E1D3175" w14:paraId="0DF1CCA2">
        <w:trPr>
          <w:trHeight w:val="300"/>
        </w:trPr>
        <w:tc>
          <w:tcPr>
            <w:tcW w:w="9360" w:type="dxa"/>
            <w:tcMar/>
          </w:tcPr>
          <w:p w:rsidR="08F04EEF" w:rsidP="5E1D3175" w:rsidRDefault="08F04EEF" w14:paraId="601D9AB7" w14:textId="5E154481">
            <w:pPr>
              <w:pStyle w:val="Heading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bookmarkStart w:name="_Toc1266443276" w:id="1868535004"/>
            <w:r w:rsidRPr="5E1D3175" w:rsidR="70D0CBD4">
              <w:rPr>
                <w:rFonts w:ascii="Times New Roman" w:hAnsi="Times New Roman" w:eastAsia="Times New Roman" w:cs="Times New Roman"/>
                <w:noProof w:val="0"/>
                <w:lang w:val="en-US"/>
              </w:rPr>
              <w:t>4.6.4 Incident Mitigation</w:t>
            </w:r>
            <w:bookmarkEnd w:id="1868535004"/>
          </w:p>
        </w:tc>
      </w:tr>
    </w:tbl>
    <w:p w:rsidR="1D623032" w:rsidP="5E1D3175" w:rsidRDefault="1D623032" w14:paraId="1ADC792A" w14:textId="1E612509">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062DE75" w:rsidP="5E1D3175" w:rsidRDefault="2062DE75" w14:paraId="44B9E33A" w14:textId="3D74EE5D">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E1D3175" w:rsidR="2062DE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After an incident we will ensure containment strategies are </w:t>
      </w:r>
      <w:r w:rsidRPr="5E1D3175" w:rsidR="798918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prioritized</w:t>
      </w:r>
      <w:r w:rsidRPr="5E1D3175" w:rsidR="2062DE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such as disabling compromised user accounts</w:t>
      </w:r>
      <w:r w:rsidRPr="5E1D3175" w:rsidR="2DB0249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w:t>
      </w:r>
      <w:r w:rsidRPr="5E1D3175" w:rsidR="2062DE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reconfiguring the </w:t>
      </w:r>
      <w:r w:rsidRPr="5E1D3175" w:rsidR="2062DE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firewall</w:t>
      </w:r>
      <w:r w:rsidRPr="5E1D3175" w:rsidR="15757E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E1D3175" w:rsidR="2062DE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before drastic strategies are needed such as powering down network devices </w:t>
      </w:r>
      <w:r w:rsidRPr="5E1D3175" w:rsidR="78D2D62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[45</w:t>
      </w:r>
      <w:r w:rsidRPr="5E1D3175" w:rsidR="2062DE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E1D3175" w:rsidR="3B218A9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E1D3175" w:rsidR="2062DE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As per the incident handling checklist we will ensure vulnerabilities exploited are addressed and discovered malware removed </w:t>
      </w:r>
      <w:r w:rsidRPr="5E1D3175" w:rsidR="2062DE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E1D3175" w:rsidR="2E320B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46</w:t>
      </w:r>
      <w:r w:rsidRPr="5E1D3175" w:rsidR="2062DE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E1D3175" w:rsidR="2062DE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5E1D3175" w:rsidP="5E1D3175" w:rsidRDefault="5E1D3175" w14:paraId="6C233699" w14:textId="2F133F4A">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E1D3175" w:rsidP="5E1D3175" w:rsidRDefault="5E1D3175" w14:paraId="7DF98935" w14:textId="4775B983">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tbl>
      <w:tblPr>
        <w:tblStyle w:val="TableGrid"/>
        <w:tblW w:w="0" w:type="auto"/>
        <w:tblLayout w:type="fixed"/>
        <w:tblLook w:val="06A0" w:firstRow="1" w:lastRow="0" w:firstColumn="1" w:lastColumn="0" w:noHBand="1" w:noVBand="1"/>
      </w:tblPr>
      <w:tblGrid>
        <w:gridCol w:w="9360"/>
      </w:tblGrid>
      <w:tr w:rsidR="1D623032" w:rsidTr="5E1D3175" w14:paraId="0995D27D">
        <w:trPr>
          <w:trHeight w:val="300"/>
        </w:trPr>
        <w:tc>
          <w:tcPr>
            <w:tcW w:w="9360" w:type="dxa"/>
            <w:tcMar/>
          </w:tcPr>
          <w:p w:rsidR="08F04EEF" w:rsidP="5E1D3175" w:rsidRDefault="08F04EEF" w14:paraId="38787B0C" w14:textId="343C5389">
            <w:pPr>
              <w:pStyle w:val="Heading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bookmarkStart w:name="_Toc1964043682" w:id="1379546513"/>
            <w:r w:rsidRPr="5E1D3175" w:rsidR="70D0CBD4">
              <w:rPr>
                <w:rFonts w:ascii="Times New Roman" w:hAnsi="Times New Roman" w:eastAsia="Times New Roman" w:cs="Times New Roman"/>
                <w:noProof w:val="0"/>
                <w:lang w:val="en-US"/>
              </w:rPr>
              <w:t>4.7: Recover</w:t>
            </w:r>
            <w:bookmarkEnd w:id="1379546513"/>
          </w:p>
        </w:tc>
      </w:tr>
    </w:tbl>
    <w:p w:rsidR="1D623032" w:rsidP="279BB52A" w:rsidRDefault="1D623032" w14:paraId="58AA6602" w14:textId="52BA4691">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tbl>
      <w:tblPr>
        <w:tblStyle w:val="TableGrid"/>
        <w:tblW w:w="0" w:type="auto"/>
        <w:tblLayout w:type="fixed"/>
        <w:tblLook w:val="06A0" w:firstRow="1" w:lastRow="0" w:firstColumn="1" w:lastColumn="0" w:noHBand="1" w:noVBand="1"/>
      </w:tblPr>
      <w:tblGrid>
        <w:gridCol w:w="9360"/>
      </w:tblGrid>
      <w:tr w:rsidR="1D623032" w:rsidTr="5E1D3175" w14:paraId="7C7244DF">
        <w:trPr>
          <w:trHeight w:val="300"/>
        </w:trPr>
        <w:tc>
          <w:tcPr>
            <w:tcW w:w="9360" w:type="dxa"/>
            <w:tcMar/>
          </w:tcPr>
          <w:p w:rsidR="08F04EEF" w:rsidP="5E1D3175" w:rsidRDefault="08F04EEF" w14:paraId="41EC4FCC" w14:textId="5F702BBE">
            <w:pPr>
              <w:pStyle w:val="Heading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bookmarkStart w:name="_Toc513527668" w:id="1944243582"/>
            <w:r w:rsidRPr="5E1D3175" w:rsidR="3F922C5E">
              <w:rPr>
                <w:rFonts w:ascii="Times New Roman" w:hAnsi="Times New Roman" w:eastAsia="Times New Roman" w:cs="Times New Roman"/>
                <w:noProof w:val="0"/>
                <w:lang w:val="en-US"/>
              </w:rPr>
              <w:t>4.7</w:t>
            </w:r>
            <w:r w:rsidRPr="5E1D3175" w:rsidR="70D0CBD4">
              <w:rPr>
                <w:rFonts w:ascii="Times New Roman" w:hAnsi="Times New Roman" w:eastAsia="Times New Roman" w:cs="Times New Roman"/>
                <w:noProof w:val="0"/>
                <w:lang w:val="en-US"/>
              </w:rPr>
              <w:t>.1 Incident Recovery Plan Execution</w:t>
            </w:r>
            <w:bookmarkEnd w:id="1944243582"/>
          </w:p>
        </w:tc>
      </w:tr>
    </w:tbl>
    <w:p w:rsidR="1D623032" w:rsidP="5E1D3175" w:rsidRDefault="1D623032" w14:paraId="1A00ABCB" w14:textId="6AF65B1F">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F4924E8" w:rsidP="5E1D3175" w:rsidRDefault="5F4924E8" w14:paraId="4C6B8E0D" w14:textId="55C2C033">
      <w:pPr>
        <w:pStyle w:val="Normal"/>
        <w:keepNext w:val="1"/>
        <w:keepLines w:val="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E1D3175" w:rsidR="5F4924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Recovery activities will take place such as verifying the integrity of backups</w:t>
      </w:r>
      <w:r w:rsidRPr="5E1D3175" w:rsidR="5EF1BC9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checking the integrity of restored assets [2]. </w:t>
      </w:r>
      <w:r w:rsidRPr="5E1D3175" w:rsidR="5EF1BC9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NG team will be well ready for this stage </w:t>
      </w:r>
      <w:r w:rsidRPr="5E1D3175" w:rsidR="5EF1BC9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as table</w:t>
      </w:r>
      <w:r w:rsidRPr="5E1D3175" w:rsidR="5EF1BC9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-top exercises will be used to simulate it in training sessions [47].</w:t>
      </w:r>
    </w:p>
    <w:p w:rsidR="5E1D3175" w:rsidP="5E1D3175" w:rsidRDefault="5E1D3175" w14:paraId="6D40947F" w14:textId="18E0E620">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tbl>
      <w:tblPr>
        <w:tblStyle w:val="TableGrid"/>
        <w:tblW w:w="0" w:type="auto"/>
        <w:tblLayout w:type="fixed"/>
        <w:tblLook w:val="06A0" w:firstRow="1" w:lastRow="0" w:firstColumn="1" w:lastColumn="0" w:noHBand="1" w:noVBand="1"/>
      </w:tblPr>
      <w:tblGrid>
        <w:gridCol w:w="9360"/>
      </w:tblGrid>
      <w:tr w:rsidR="1D623032" w:rsidTr="5E1D3175" w14:paraId="20764767">
        <w:trPr>
          <w:trHeight w:val="300"/>
        </w:trPr>
        <w:tc>
          <w:tcPr>
            <w:tcW w:w="9360" w:type="dxa"/>
            <w:tcMar/>
          </w:tcPr>
          <w:p w:rsidR="08F04EEF" w:rsidP="5E1D3175" w:rsidRDefault="08F04EEF" w14:paraId="12E6A8D0" w14:textId="467CE343">
            <w:pPr>
              <w:pStyle w:val="Heading3"/>
              <w:rPr>
                <w:rFonts w:ascii="Times New Roman" w:hAnsi="Times New Roman" w:eastAsia="Times New Roman" w:cs="Times New Roman"/>
                <w:noProof w:val="0"/>
                <w:lang w:val="en-US"/>
              </w:rPr>
            </w:pPr>
            <w:bookmarkStart w:name="_Toc1504326505" w:id="781726218"/>
            <w:r w:rsidRPr="5E1D3175" w:rsidR="01E70B7E">
              <w:rPr>
                <w:rFonts w:ascii="Times New Roman" w:hAnsi="Times New Roman" w:eastAsia="Times New Roman" w:cs="Times New Roman"/>
                <w:noProof w:val="0"/>
                <w:lang w:val="en-US"/>
              </w:rPr>
              <w:t>4.7</w:t>
            </w:r>
            <w:r w:rsidRPr="5E1D3175" w:rsidR="70D0CBD4">
              <w:rPr>
                <w:rFonts w:ascii="Times New Roman" w:hAnsi="Times New Roman" w:eastAsia="Times New Roman" w:cs="Times New Roman"/>
                <w:noProof w:val="0"/>
                <w:lang w:val="en-US"/>
              </w:rPr>
              <w:t>.2 Incident Recovery Communication</w:t>
            </w:r>
            <w:bookmarkEnd w:id="781726218"/>
          </w:p>
        </w:tc>
      </w:tr>
    </w:tbl>
    <w:p w:rsidR="1D623032" w:rsidP="1D623032" w:rsidRDefault="1D623032" w14:paraId="48CD7E11" w14:textId="71FC531E">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187C3F7" w:rsidP="5E1D3175" w:rsidRDefault="6187C3F7" w14:paraId="541496AF" w14:textId="698595A8">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E1D3175" w:rsidR="25430E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As per our incident response plans relevant internal and external stakeholders will be notified and sent information on the incident [2].</w:t>
      </w:r>
      <w:r w:rsidRPr="5E1D3175" w:rsidR="31D425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E1D3175" w:rsidR="31D425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6187C3F7" w:rsidP="5E1D3175" w:rsidRDefault="6187C3F7" w14:paraId="1ADF6D08" w14:textId="1C06D9EA">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6187C3F7" w:rsidP="5E1D3175" w:rsidRDefault="6187C3F7" w14:paraId="5AA74614" w14:textId="7C20AD36">
      <w:pPr>
        <w:pStyle w:val="Normal"/>
        <w:rPr>
          <w:rFonts w:ascii="Arial" w:hAnsi="Arial" w:eastAsia="Arial" w:cs="Arial"/>
          <w:b w:val="0"/>
          <w:bCs w:val="0"/>
          <w:i w:val="0"/>
          <w:iCs w:val="0"/>
          <w:caps w:val="0"/>
          <w:smallCaps w:val="0"/>
          <w:noProof w:val="0"/>
          <w:color w:val="000000" w:themeColor="text1" w:themeTint="FF" w:themeShade="FF"/>
          <w:sz w:val="40"/>
          <w:szCs w:val="40"/>
          <w:lang w:val="en-US"/>
        </w:rPr>
      </w:pPr>
    </w:p>
    <w:p w:rsidR="6187C3F7" w:rsidP="6187C3F7" w:rsidRDefault="6187C3F7" w14:paraId="5749CD5F" w14:textId="474F4DDA">
      <w:pPr>
        <w:pStyle w:val="Normal"/>
        <w:rPr>
          <w:rFonts w:ascii="Arial" w:hAnsi="Arial" w:eastAsia="Arial" w:cs="Arial"/>
          <w:b w:val="0"/>
          <w:bCs w:val="0"/>
          <w:i w:val="0"/>
          <w:iCs w:val="0"/>
          <w:caps w:val="0"/>
          <w:smallCaps w:val="0"/>
          <w:noProof w:val="0"/>
          <w:color w:val="000000" w:themeColor="text1" w:themeTint="FF" w:themeShade="FF"/>
          <w:sz w:val="40"/>
          <w:szCs w:val="40"/>
          <w:lang w:val="en-US"/>
        </w:rPr>
      </w:pPr>
    </w:p>
    <w:p w:rsidR="6187C3F7" w:rsidP="6187C3F7" w:rsidRDefault="6187C3F7" w14:paraId="1A3CE160" w14:textId="4FAD4699">
      <w:pPr>
        <w:pStyle w:val="Normal"/>
        <w:rPr>
          <w:rFonts w:ascii="Arial" w:hAnsi="Arial" w:eastAsia="Arial" w:cs="Arial"/>
          <w:b w:val="0"/>
          <w:bCs w:val="0"/>
          <w:i w:val="0"/>
          <w:iCs w:val="0"/>
          <w:caps w:val="0"/>
          <w:smallCaps w:val="0"/>
          <w:noProof w:val="0"/>
          <w:color w:val="000000" w:themeColor="text1" w:themeTint="FF" w:themeShade="FF"/>
          <w:sz w:val="40"/>
          <w:szCs w:val="40"/>
          <w:lang w:val="en-US"/>
        </w:rPr>
      </w:pPr>
    </w:p>
    <w:p w:rsidR="6187C3F7" w:rsidP="6187C3F7" w:rsidRDefault="6187C3F7" w14:paraId="62D78CA8" w14:textId="62F8FD5B">
      <w:pPr>
        <w:pStyle w:val="Normal"/>
        <w:rPr>
          <w:rFonts w:ascii="Arial" w:hAnsi="Arial" w:eastAsia="Arial" w:cs="Arial"/>
          <w:b w:val="0"/>
          <w:bCs w:val="0"/>
          <w:i w:val="0"/>
          <w:iCs w:val="0"/>
          <w:caps w:val="0"/>
          <w:smallCaps w:val="0"/>
          <w:noProof w:val="0"/>
          <w:color w:val="000000" w:themeColor="text1" w:themeTint="FF" w:themeShade="FF"/>
          <w:sz w:val="40"/>
          <w:szCs w:val="40"/>
          <w:lang w:val="en-US"/>
        </w:rPr>
      </w:pPr>
    </w:p>
    <w:p w:rsidR="6187C3F7" w:rsidP="6187C3F7" w:rsidRDefault="6187C3F7" w14:paraId="0F91E238" w14:textId="16FB4B95">
      <w:pPr>
        <w:pStyle w:val="Normal"/>
        <w:rPr>
          <w:rFonts w:ascii="Arial" w:hAnsi="Arial" w:eastAsia="Arial" w:cs="Arial"/>
          <w:b w:val="0"/>
          <w:bCs w:val="0"/>
          <w:i w:val="0"/>
          <w:iCs w:val="0"/>
          <w:caps w:val="0"/>
          <w:smallCaps w:val="0"/>
          <w:noProof w:val="0"/>
          <w:color w:val="000000" w:themeColor="text1" w:themeTint="FF" w:themeShade="FF"/>
          <w:sz w:val="40"/>
          <w:szCs w:val="40"/>
          <w:lang w:val="en-US"/>
        </w:rPr>
      </w:pPr>
    </w:p>
    <w:p w:rsidR="6EDD4D3B" w:rsidP="1401EA98" w:rsidRDefault="6EDD4D3B" w14:paraId="063DFF5B" w14:textId="05A0535C">
      <w:pPr>
        <w:rPr>
          <w:rFonts w:ascii="Arial" w:hAnsi="Arial" w:eastAsia="Arial" w:cs="Arial"/>
          <w:b w:val="0"/>
          <w:bCs w:val="0"/>
          <w:i w:val="0"/>
          <w:iCs w:val="0"/>
          <w:caps w:val="0"/>
          <w:smallCaps w:val="0"/>
          <w:noProof w:val="0"/>
          <w:color w:val="000000" w:themeColor="text1" w:themeTint="FF" w:themeShade="FF"/>
          <w:sz w:val="40"/>
          <w:szCs w:val="40"/>
          <w:lang w:val="en-US"/>
        </w:rPr>
      </w:pPr>
      <w:r w:rsidRPr="1401EA98" w:rsidR="6EDD4D3B">
        <w:rPr>
          <w:rFonts w:ascii="Arial" w:hAnsi="Arial" w:eastAsia="Arial" w:cs="Arial"/>
          <w:b w:val="0"/>
          <w:bCs w:val="0"/>
          <w:i w:val="0"/>
          <w:iCs w:val="0"/>
          <w:caps w:val="0"/>
          <w:smallCaps w:val="0"/>
          <w:noProof w:val="0"/>
          <w:color w:val="000000" w:themeColor="text1" w:themeTint="FF" w:themeShade="FF"/>
          <w:sz w:val="40"/>
          <w:szCs w:val="40"/>
          <w:lang w:val="en-US"/>
        </w:rPr>
        <w:t xml:space="preserve"> </w:t>
      </w:r>
      <w:r w:rsidRPr="1401EA98" w:rsidR="7F205955">
        <w:rPr>
          <w:rFonts w:ascii="Arial" w:hAnsi="Arial" w:eastAsia="Arial" w:cs="Arial"/>
          <w:b w:val="0"/>
          <w:bCs w:val="0"/>
          <w:i w:val="0"/>
          <w:iCs w:val="0"/>
          <w:caps w:val="0"/>
          <w:smallCaps w:val="0"/>
          <w:noProof w:val="0"/>
          <w:color w:val="000000" w:themeColor="text1" w:themeTint="FF" w:themeShade="FF"/>
          <w:sz w:val="40"/>
          <w:szCs w:val="40"/>
          <w:lang w:val="en-US"/>
        </w:rPr>
        <w:t xml:space="preserve"> </w:t>
      </w:r>
    </w:p>
    <w:p w:rsidR="1401EA98" w:rsidP="1401EA98" w:rsidRDefault="1401EA98" w14:paraId="62A6C336" w14:textId="7CBA6889">
      <w:pPr>
        <w:rPr>
          <w:rFonts w:ascii="Arial" w:hAnsi="Arial" w:eastAsia="Arial" w:cs="Arial"/>
          <w:b w:val="0"/>
          <w:bCs w:val="0"/>
          <w:i w:val="0"/>
          <w:iCs w:val="0"/>
          <w:caps w:val="0"/>
          <w:smallCaps w:val="0"/>
          <w:noProof w:val="0"/>
          <w:color w:val="000000" w:themeColor="text1" w:themeTint="FF" w:themeShade="FF"/>
          <w:sz w:val="40"/>
          <w:szCs w:val="40"/>
          <w:lang w:val="en-US"/>
        </w:rPr>
      </w:pPr>
    </w:p>
    <w:p w:rsidR="226FDFD9" w:rsidP="226FDFD9" w:rsidRDefault="226FDFD9" w14:paraId="10A70078" w14:textId="0D1C4B28">
      <w:pPr>
        <w:rPr>
          <w:rFonts w:ascii="Arial" w:hAnsi="Arial" w:eastAsia="Arial" w:cs="Arial"/>
          <w:b w:val="0"/>
          <w:bCs w:val="0"/>
          <w:i w:val="0"/>
          <w:iCs w:val="0"/>
          <w:caps w:val="0"/>
          <w:smallCaps w:val="0"/>
          <w:noProof w:val="0"/>
          <w:color w:val="000000" w:themeColor="text1" w:themeTint="FF" w:themeShade="FF"/>
          <w:sz w:val="40"/>
          <w:szCs w:val="40"/>
          <w:lang w:val="en-US"/>
        </w:rPr>
      </w:pPr>
    </w:p>
    <w:p w:rsidR="03101544" w:rsidP="4A081B33" w:rsidRDefault="03101544" w14:paraId="74411F7F" w14:textId="22558876">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29D6691" w:rsidP="2F15F844" w:rsidRDefault="029D6691" w14:paraId="1FBAC2B7" w14:textId="70CCDC9B">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29D6691" w:rsidP="029D6691" w:rsidRDefault="029D6691" w14:paraId="5DD8B95C" w14:textId="270D203C">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29D6691" w:rsidP="5E1D3175" w:rsidRDefault="029D6691" w14:paraId="7A1851F3" w14:textId="7F517BB0">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E1D3175" w:rsidP="5E1D3175" w:rsidRDefault="5E1D3175" w14:paraId="211820D9" w14:textId="4F2438A7">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E1D3175" w:rsidP="5E1D3175" w:rsidRDefault="5E1D3175" w14:paraId="69B22E68" w14:textId="27614103">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E1D3175" w:rsidP="5E1D3175" w:rsidRDefault="5E1D3175" w14:paraId="53F5F123" w14:textId="40EFDA4A">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29D6691" w:rsidP="029D6691" w:rsidRDefault="029D6691" w14:paraId="372856B6" w14:textId="4CAD4C48">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tbl>
      <w:tblPr>
        <w:tblStyle w:val="TableGrid"/>
        <w:tblW w:w="0" w:type="auto"/>
        <w:tblLayout w:type="fixed"/>
        <w:tblLook w:val="06A0" w:firstRow="1" w:lastRow="0" w:firstColumn="1" w:lastColumn="0" w:noHBand="1" w:noVBand="1"/>
      </w:tblPr>
      <w:tblGrid>
        <w:gridCol w:w="9360"/>
      </w:tblGrid>
      <w:tr w:rsidR="5E1D3175" w:rsidTr="5E1D3175" w14:paraId="479AFE52">
        <w:trPr>
          <w:trHeight w:val="300"/>
        </w:trPr>
        <w:tc>
          <w:tcPr>
            <w:tcW w:w="9360" w:type="dxa"/>
            <w:tcMar/>
          </w:tcPr>
          <w:p w:rsidR="6460B5ED" w:rsidP="5E1D3175" w:rsidRDefault="6460B5ED" w14:paraId="07F678B7" w14:textId="24E17467">
            <w:pPr>
              <w:pStyle w:val="Heading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bookmarkStart w:name="_Toc221282036" w:id="342795632"/>
            <w:r w:rsidRPr="5E1D3175" w:rsidR="6460B5ED">
              <w:rPr>
                <w:noProof w:val="0"/>
                <w:lang w:val="en-US"/>
              </w:rPr>
              <w:t xml:space="preserve">5 </w:t>
            </w:r>
            <w:r w:rsidRPr="5E1D3175" w:rsidR="13C669BF">
              <w:rPr>
                <w:noProof w:val="0"/>
                <w:lang w:val="en-US"/>
              </w:rPr>
              <w:t xml:space="preserve">Is </w:t>
            </w:r>
            <w:r w:rsidRPr="5E1D3175" w:rsidR="13C669BF">
              <w:rPr>
                <w:noProof w:val="0"/>
                <w:lang w:val="en-US"/>
              </w:rPr>
              <w:t>it</w:t>
            </w:r>
            <w:r w:rsidRPr="5E1D3175" w:rsidR="13C669BF">
              <w:rPr>
                <w:noProof w:val="0"/>
                <w:lang w:val="en-US"/>
              </w:rPr>
              <w:t xml:space="preserve"> good practice to have n</w:t>
            </w:r>
            <w:r w:rsidRPr="5E1D3175" w:rsidR="13C669BF">
              <w:rPr>
                <w:noProof w:val="0"/>
                <w:lang w:val="en-GB"/>
              </w:rPr>
              <w:t>ew</w:t>
            </w:r>
            <w:r w:rsidRPr="5E1D3175" w:rsidR="13C669BF">
              <w:rPr>
                <w:noProof w:val="0"/>
                <w:lang w:val="en-GB"/>
              </w:rPr>
              <w:t xml:space="preserve"> or updated regulations and standards?</w:t>
            </w:r>
            <w:bookmarkEnd w:id="342795632"/>
          </w:p>
        </w:tc>
      </w:tr>
    </w:tbl>
    <w:p w:rsidR="029D6691" w:rsidP="029D6691" w:rsidRDefault="029D6691" w14:paraId="51F70B85" w14:textId="268287EA">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7116047B" wp14:paraId="76FD2C5E" wp14:textId="1CC2BA20">
      <w:pP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p>
    <w:p w:rsidR="408675C0" w:rsidP="5E1D3175" w:rsidRDefault="408675C0" w14:paraId="0DA24B34" w14:textId="03204F60">
      <w:pPr>
        <w:pStyle w:val="Heading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08675C0" w:rsidP="5E1D3175" w:rsidRDefault="408675C0" w14:paraId="5904E130" w14:textId="5053EE58">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E1D3175" w:rsidR="099FF827">
        <w:rPr>
          <w:rFonts w:ascii="Times New Roman" w:hAnsi="Times New Roman" w:eastAsia="Times New Roman" w:cs="Times New Roman"/>
          <w:noProof w:val="0"/>
          <w:lang w:val="en-GB"/>
        </w:rPr>
        <w:t xml:space="preserve">As we start </w:t>
      </w:r>
      <w:r w:rsidRPr="5E1D3175" w:rsidR="099FF827">
        <w:rPr>
          <w:rFonts w:ascii="Times New Roman" w:hAnsi="Times New Roman" w:eastAsia="Times New Roman" w:cs="Times New Roman"/>
          <w:noProof w:val="0"/>
          <w:lang w:val="en-GB"/>
        </w:rPr>
        <w:t>reading through</w:t>
      </w:r>
      <w:r w:rsidRPr="5E1D3175" w:rsidR="099FF827">
        <w:rPr>
          <w:rFonts w:ascii="Times New Roman" w:hAnsi="Times New Roman" w:eastAsia="Times New Roman" w:cs="Times New Roman"/>
          <w:noProof w:val="0"/>
          <w:lang w:val="en-GB"/>
        </w:rPr>
        <w:t xml:space="preserve"> the regulations at NG it would be naive to</w:t>
      </w:r>
      <w:r w:rsidRPr="5E1D3175" w:rsidR="099FF827">
        <w:rPr>
          <w:rFonts w:ascii="Times New Roman" w:hAnsi="Times New Roman" w:eastAsia="Times New Roman" w:cs="Times New Roman"/>
          <w:noProof w:val="0"/>
          <w:lang w:val="en-GB"/>
        </w:rPr>
        <w:t xml:space="preserve"> </w:t>
      </w:r>
      <w:r w:rsidRPr="5E1D3175" w:rsidR="099FF827">
        <w:rPr>
          <w:rFonts w:ascii="Times New Roman" w:hAnsi="Times New Roman" w:eastAsia="Times New Roman" w:cs="Times New Roman"/>
          <w:noProof w:val="0"/>
          <w:lang w:val="en-GB"/>
        </w:rPr>
        <w:t xml:space="preserve">imagine a quick and </w:t>
      </w:r>
      <w:r w:rsidRPr="5E1D3175" w:rsidR="099FF827">
        <w:rPr>
          <w:rFonts w:ascii="Times New Roman" w:hAnsi="Times New Roman" w:eastAsia="Times New Roman" w:cs="Times New Roman"/>
          <w:noProof w:val="0"/>
          <w:lang w:val="en-GB"/>
        </w:rPr>
        <w:t>easy process</w:t>
      </w:r>
      <w:r w:rsidRPr="5E1D3175" w:rsidR="099FF827">
        <w:rPr>
          <w:rFonts w:ascii="Times New Roman" w:hAnsi="Times New Roman" w:eastAsia="Times New Roman" w:cs="Times New Roman"/>
          <w:noProof w:val="0"/>
          <w:lang w:val="en-GB"/>
        </w:rPr>
        <w:t xml:space="preserve">. Hodgins draws our attention to some serious drawbacks of regulation. We </w:t>
      </w:r>
      <w:r w:rsidRPr="5E1D3175" w:rsidR="099FF827">
        <w:rPr>
          <w:rFonts w:ascii="Times New Roman" w:hAnsi="Times New Roman" w:eastAsia="Times New Roman" w:cs="Times New Roman"/>
          <w:noProof w:val="0"/>
          <w:lang w:val="en-GB"/>
        </w:rPr>
        <w:t>wouldn’t</w:t>
      </w:r>
      <w:r w:rsidRPr="5E1D3175" w:rsidR="099FF827">
        <w:rPr>
          <w:rFonts w:ascii="Times New Roman" w:hAnsi="Times New Roman" w:eastAsia="Times New Roman" w:cs="Times New Roman"/>
          <w:noProof w:val="0"/>
          <w:lang w:val="en-GB"/>
        </w:rPr>
        <w:t xml:space="preserve"> want to find ambiguity such as California Senate bill 327 which calls for internet connected devices to be protected with “reasonable security” or the GDPRs mandate for “reasonable level of data protection” without an accompanying definition of reasonable protection [</w:t>
      </w:r>
      <w:r w:rsidRPr="5E1D3175" w:rsidR="77D07B94">
        <w:rPr>
          <w:rFonts w:ascii="Times New Roman" w:hAnsi="Times New Roman" w:eastAsia="Times New Roman" w:cs="Times New Roman"/>
          <w:noProof w:val="0"/>
          <w:lang w:val="en-GB"/>
        </w:rPr>
        <w:t>4</w:t>
      </w:r>
      <w:r w:rsidRPr="5E1D3175" w:rsidR="46D29DE2">
        <w:rPr>
          <w:rFonts w:ascii="Times New Roman" w:hAnsi="Times New Roman" w:eastAsia="Times New Roman" w:cs="Times New Roman"/>
          <w:noProof w:val="0"/>
          <w:lang w:val="en-GB"/>
        </w:rPr>
        <w:t>8]</w:t>
      </w:r>
      <w:r w:rsidRPr="5E1D3175" w:rsidR="099FF827">
        <w:rPr>
          <w:rFonts w:ascii="Times New Roman" w:hAnsi="Times New Roman" w:eastAsia="Times New Roman" w:cs="Times New Roman"/>
          <w:noProof w:val="0"/>
          <w:lang w:val="en-GB"/>
        </w:rPr>
        <w:t xml:space="preserve">.  </w:t>
      </w:r>
      <w:r w:rsidRPr="5E1D3175" w:rsidR="099FF827">
        <w:rPr>
          <w:rFonts w:ascii="Times New Roman" w:hAnsi="Times New Roman" w:eastAsia="Times New Roman" w:cs="Times New Roman"/>
          <w:noProof w:val="0"/>
          <w:lang w:val="en-GB"/>
        </w:rPr>
        <w:t>It could be argued vague regulation could be counterproductive and lead to a variety of interpretations</w:t>
      </w:r>
      <w:r w:rsidRPr="5E1D3175" w:rsidR="099FF827">
        <w:rPr>
          <w:rFonts w:ascii="Times New Roman" w:hAnsi="Times New Roman" w:eastAsia="Times New Roman" w:cs="Times New Roman"/>
          <w:noProof w:val="0"/>
          <w:lang w:val="en-GB"/>
        </w:rPr>
        <w:t>.</w:t>
      </w:r>
      <w:r w:rsidRPr="5E1D3175" w:rsidR="099FF827">
        <w:rPr>
          <w:rFonts w:ascii="Times New Roman" w:hAnsi="Times New Roman" w:eastAsia="Times New Roman" w:cs="Times New Roman"/>
          <w:noProof w:val="0"/>
          <w:lang w:val="en-GB"/>
        </w:rPr>
        <w:t xml:space="preserve">  </w:t>
      </w:r>
      <w:r w:rsidRPr="5E1D3175" w:rsidR="099FF827">
        <w:rPr>
          <w:rFonts w:ascii="Times New Roman" w:hAnsi="Times New Roman" w:eastAsia="Times New Roman" w:cs="Times New Roman"/>
          <w:noProof w:val="0"/>
          <w:lang w:val="en-GB"/>
        </w:rPr>
        <w:t xml:space="preserve"> </w:t>
      </w:r>
    </w:p>
    <w:p w:rsidR="408675C0" w:rsidP="5E1D3175" w:rsidRDefault="408675C0" w14:paraId="61753E95" w14:textId="49260388">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E1D3175" w:rsidR="099FF827">
        <w:rPr>
          <w:rFonts w:ascii="Times New Roman" w:hAnsi="Times New Roman" w:eastAsia="Times New Roman" w:cs="Times New Roman"/>
          <w:noProof w:val="0"/>
          <w:lang w:val="en-GB"/>
        </w:rPr>
        <w:t xml:space="preserve">However, </w:t>
      </w:r>
      <w:r w:rsidRPr="5E1D3175" w:rsidR="099FF827">
        <w:rPr>
          <w:rFonts w:ascii="Times New Roman" w:hAnsi="Times New Roman" w:eastAsia="Times New Roman" w:cs="Times New Roman"/>
          <w:noProof w:val="0"/>
          <w:lang w:val="en-GB"/>
        </w:rPr>
        <w:t>Ooijen</w:t>
      </w:r>
      <w:r w:rsidRPr="5E1D3175" w:rsidR="099FF827">
        <w:rPr>
          <w:rFonts w:ascii="Times New Roman" w:hAnsi="Times New Roman" w:eastAsia="Times New Roman" w:cs="Times New Roman"/>
          <w:noProof w:val="0"/>
          <w:lang w:val="en-GB"/>
        </w:rPr>
        <w:t xml:space="preserve"> and Vrabec argue there are several provisions in the GDPR that serve as helpful steps in enhancing consumers control over personal data [</w:t>
      </w:r>
      <w:r w:rsidRPr="5E1D3175" w:rsidR="719FC43E">
        <w:rPr>
          <w:rFonts w:ascii="Times New Roman" w:hAnsi="Times New Roman" w:eastAsia="Times New Roman" w:cs="Times New Roman"/>
          <w:noProof w:val="0"/>
          <w:lang w:val="en-GB"/>
        </w:rPr>
        <w:t>49</w:t>
      </w:r>
      <w:r w:rsidRPr="5E1D3175" w:rsidR="099FF827">
        <w:rPr>
          <w:rFonts w:ascii="Times New Roman" w:hAnsi="Times New Roman" w:eastAsia="Times New Roman" w:cs="Times New Roman"/>
          <w:noProof w:val="0"/>
          <w:lang w:val="en-GB"/>
        </w:rPr>
        <w:t>]. Organizations are incentivized to be compliant to avoid financial penalties [</w:t>
      </w:r>
      <w:r w:rsidRPr="5E1D3175" w:rsidR="489FFCF3">
        <w:rPr>
          <w:rFonts w:ascii="Times New Roman" w:hAnsi="Times New Roman" w:eastAsia="Times New Roman" w:cs="Times New Roman"/>
          <w:noProof w:val="0"/>
          <w:lang w:val="en-GB"/>
        </w:rPr>
        <w:t>50</w:t>
      </w:r>
      <w:r w:rsidRPr="5E1D3175" w:rsidR="099FF827">
        <w:rPr>
          <w:rFonts w:ascii="Times New Roman" w:hAnsi="Times New Roman" w:eastAsia="Times New Roman" w:cs="Times New Roman"/>
          <w:noProof w:val="0"/>
          <w:lang w:val="en-GB"/>
        </w:rPr>
        <w:t xml:space="preserve">], also to the benefit of the consumers. We could argue that despite some ambiguity, overall, it has </w:t>
      </w:r>
      <w:r w:rsidRPr="5E1D3175" w:rsidR="099FF827">
        <w:rPr>
          <w:rFonts w:ascii="Times New Roman" w:hAnsi="Times New Roman" w:eastAsia="Times New Roman" w:cs="Times New Roman"/>
          <w:noProof w:val="0"/>
          <w:lang w:val="en-GB"/>
        </w:rPr>
        <w:t>benefited</w:t>
      </w:r>
      <w:r w:rsidRPr="5E1D3175" w:rsidR="099FF827">
        <w:rPr>
          <w:rFonts w:ascii="Times New Roman" w:hAnsi="Times New Roman" w:eastAsia="Times New Roman" w:cs="Times New Roman"/>
          <w:noProof w:val="0"/>
          <w:lang w:val="en-GB"/>
        </w:rPr>
        <w:t xml:space="preserve"> the individual. </w:t>
      </w:r>
    </w:p>
    <w:p w:rsidR="408675C0" w:rsidP="5E1D3175" w:rsidRDefault="408675C0" w14:paraId="4D75D9B1" w14:textId="5A1CDD92">
      <w:pPr>
        <w:pStyle w:val="Normal"/>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5E1D3175" w:rsidR="099FF827">
        <w:rPr>
          <w:rFonts w:ascii="Times New Roman" w:hAnsi="Times New Roman" w:eastAsia="Times New Roman" w:cs="Times New Roman"/>
          <w:noProof w:val="0"/>
          <w:lang w:val="en-GB"/>
        </w:rPr>
        <w:t xml:space="preserve">However, the benefits to the individual may not be at the detriment of the enterprise Arcuri showed a </w:t>
      </w:r>
      <w:r w:rsidRPr="5E1D3175" w:rsidR="099FF827">
        <w:rPr>
          <w:rFonts w:ascii="Times New Roman" w:hAnsi="Times New Roman" w:eastAsia="Times New Roman" w:cs="Times New Roman"/>
          <w:noProof w:val="0"/>
          <w:lang w:val="en-GB"/>
        </w:rPr>
        <w:t>generally positive</w:t>
      </w:r>
      <w:r w:rsidRPr="5E1D3175" w:rsidR="099FF827">
        <w:rPr>
          <w:rFonts w:ascii="Times New Roman" w:hAnsi="Times New Roman" w:eastAsia="Times New Roman" w:cs="Times New Roman"/>
          <w:noProof w:val="0"/>
          <w:lang w:val="en-GB"/>
        </w:rPr>
        <w:t xml:space="preserve"> impact on the market share prices of European listed financial companies after the regulation came into force [</w:t>
      </w:r>
      <w:r w:rsidRPr="5E1D3175" w:rsidR="692F1D74">
        <w:rPr>
          <w:rFonts w:ascii="Times New Roman" w:hAnsi="Times New Roman" w:eastAsia="Times New Roman" w:cs="Times New Roman"/>
          <w:noProof w:val="0"/>
          <w:lang w:val="en-GB"/>
        </w:rPr>
        <w:t>51</w:t>
      </w:r>
      <w:r w:rsidRPr="5E1D3175" w:rsidR="099FF827">
        <w:rPr>
          <w:rFonts w:ascii="Times New Roman" w:hAnsi="Times New Roman" w:eastAsia="Times New Roman" w:cs="Times New Roman"/>
          <w:noProof w:val="0"/>
          <w:lang w:val="en-GB"/>
        </w:rPr>
        <w:t xml:space="preserve">] </w:t>
      </w:r>
      <w:r w:rsidRPr="5E1D3175" w:rsidR="099FF827">
        <w:rPr>
          <w:rFonts w:ascii="Times New Roman" w:hAnsi="Times New Roman" w:eastAsia="Times New Roman" w:cs="Times New Roman"/>
          <w:noProof w:val="0"/>
          <w:lang w:val="en-GB"/>
        </w:rPr>
        <w:t xml:space="preserve">and economically </w:t>
      </w:r>
      <w:r w:rsidRPr="5E1D3175" w:rsidR="099FF827">
        <w:rPr>
          <w:rFonts w:ascii="Times New Roman" w:hAnsi="Times New Roman" w:eastAsia="Times New Roman" w:cs="Times New Roman"/>
          <w:noProof w:val="0"/>
          <w:lang w:val="en-GB"/>
        </w:rPr>
        <w:t>benefiting</w:t>
      </w:r>
      <w:r w:rsidRPr="5E1D3175" w:rsidR="099FF827">
        <w:rPr>
          <w:rFonts w:ascii="Times New Roman" w:hAnsi="Times New Roman" w:eastAsia="Times New Roman" w:cs="Times New Roman"/>
          <w:noProof w:val="0"/>
          <w:lang w:val="en-GB"/>
        </w:rPr>
        <w:t xml:space="preserve"> companies was </w:t>
      </w:r>
      <w:r w:rsidRPr="5E1D3175" w:rsidR="099FF827">
        <w:rPr>
          <w:rFonts w:ascii="Times New Roman" w:hAnsi="Times New Roman" w:eastAsia="Times New Roman" w:cs="Times New Roman"/>
          <w:noProof w:val="0"/>
          <w:lang w:val="en-GB"/>
        </w:rPr>
        <w:t>perhaps an</w:t>
      </w:r>
      <w:r w:rsidRPr="5E1D3175" w:rsidR="099FF827">
        <w:rPr>
          <w:rFonts w:ascii="Times New Roman" w:hAnsi="Times New Roman" w:eastAsia="Times New Roman" w:cs="Times New Roman"/>
          <w:noProof w:val="0"/>
          <w:lang w:val="en-GB"/>
        </w:rPr>
        <w:t xml:space="preserve"> unintended and unpredicted result. </w:t>
      </w:r>
    </w:p>
    <w:p w:rsidR="408675C0" w:rsidP="5E1D3175" w:rsidRDefault="408675C0" w14:paraId="3D72F807" w14:textId="1EA07BF9">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E1D3175" w:rsidR="099FF827">
        <w:rPr>
          <w:rFonts w:ascii="Times New Roman" w:hAnsi="Times New Roman" w:eastAsia="Times New Roman" w:cs="Times New Roman"/>
          <w:noProof w:val="0"/>
          <w:lang w:val="en-GB"/>
        </w:rPr>
        <w:t xml:space="preserve">The importance of a new regulation is </w:t>
      </w:r>
      <w:r w:rsidRPr="5E1D3175" w:rsidR="099FF827">
        <w:rPr>
          <w:rFonts w:ascii="Times New Roman" w:hAnsi="Times New Roman" w:eastAsia="Times New Roman" w:cs="Times New Roman"/>
          <w:noProof w:val="0"/>
          <w:lang w:val="en-GB"/>
        </w:rPr>
        <w:t>perhaps its</w:t>
      </w:r>
      <w:r w:rsidRPr="5E1D3175" w:rsidR="099FF827">
        <w:rPr>
          <w:rFonts w:ascii="Times New Roman" w:hAnsi="Times New Roman" w:eastAsia="Times New Roman" w:cs="Times New Roman"/>
          <w:noProof w:val="0"/>
          <w:lang w:val="en-GB"/>
        </w:rPr>
        <w:t xml:space="preserve"> ability to change policies, change standards and eventually working </w:t>
      </w:r>
      <w:r w:rsidRPr="5E1D3175" w:rsidR="099FF827">
        <w:rPr>
          <w:rFonts w:ascii="Times New Roman" w:hAnsi="Times New Roman" w:eastAsia="Times New Roman" w:cs="Times New Roman"/>
          <w:noProof w:val="0"/>
          <w:lang w:val="en-GB"/>
        </w:rPr>
        <w:t>practices.</w:t>
      </w:r>
      <w:r w:rsidRPr="5E1D3175" w:rsidR="099FF827">
        <w:rPr>
          <w:rFonts w:ascii="Times New Roman" w:hAnsi="Times New Roman" w:eastAsia="Times New Roman" w:cs="Times New Roman"/>
          <w:noProof w:val="0"/>
          <w:lang w:val="en-GB"/>
        </w:rPr>
        <w:t xml:space="preserve"> In cases such as the GDPR, A transformation can occur that leads to benefits to organisations and individuals and </w:t>
      </w:r>
      <w:r w:rsidRPr="5E1D3175" w:rsidR="099FF827">
        <w:rPr>
          <w:rFonts w:ascii="Times New Roman" w:hAnsi="Times New Roman" w:eastAsia="Times New Roman" w:cs="Times New Roman"/>
          <w:noProof w:val="0"/>
          <w:lang w:val="en-GB"/>
        </w:rPr>
        <w:t>perhaps even</w:t>
      </w:r>
      <w:r w:rsidRPr="5E1D3175" w:rsidR="099FF827">
        <w:rPr>
          <w:rFonts w:ascii="Times New Roman" w:hAnsi="Times New Roman" w:eastAsia="Times New Roman" w:cs="Times New Roman"/>
          <w:noProof w:val="0"/>
          <w:lang w:val="en-GB"/>
        </w:rPr>
        <w:t xml:space="preserve"> improvements to society as a whole</w:t>
      </w:r>
      <w:r w:rsidRPr="5E1D3175" w:rsidR="099FF827">
        <w:rPr>
          <w:rFonts w:ascii="Times New Roman" w:hAnsi="Times New Roman" w:eastAsia="Times New Roman" w:cs="Times New Roman"/>
          <w:noProof w:val="0"/>
          <w:lang w:val="en-GB"/>
        </w:rPr>
        <w:t xml:space="preserve">.  </w:t>
      </w:r>
      <w:r w:rsidRPr="5E1D3175" w:rsidR="099FF827">
        <w:rPr>
          <w:rFonts w:ascii="Times New Roman" w:hAnsi="Times New Roman" w:eastAsia="Times New Roman" w:cs="Times New Roman"/>
          <w:noProof w:val="0"/>
          <w:lang w:val="en-GB"/>
        </w:rPr>
        <w:t xml:space="preserve"> </w:t>
      </w:r>
    </w:p>
    <w:p w:rsidR="408675C0" w:rsidP="648B33D0" w:rsidRDefault="408675C0" w14:paraId="4068A8FA" w14:textId="2E65F533">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648B33D0" w:rsidR="099FF827">
        <w:rPr>
          <w:rFonts w:ascii="Times New Roman" w:hAnsi="Times New Roman" w:eastAsia="Times New Roman" w:cs="Times New Roman"/>
          <w:noProof w:val="0"/>
          <w:lang w:val="en-GB"/>
        </w:rPr>
        <w:t>Djebbar and Nordström’s draw are attention to a difficulty faced by cybersecurity professionals: There are many standards all with some areas of overlap [</w:t>
      </w:r>
      <w:r w:rsidRPr="648B33D0" w:rsidR="099FF827">
        <w:rPr>
          <w:rFonts w:ascii="Times New Roman" w:hAnsi="Times New Roman" w:eastAsia="Times New Roman" w:cs="Times New Roman"/>
          <w:noProof w:val="0"/>
          <w:lang w:val="en-GB"/>
        </w:rPr>
        <w:t>5</w:t>
      </w:r>
      <w:r w:rsidRPr="648B33D0" w:rsidR="3BADB6C0">
        <w:rPr>
          <w:rFonts w:ascii="Times New Roman" w:hAnsi="Times New Roman" w:eastAsia="Times New Roman" w:cs="Times New Roman"/>
          <w:noProof w:val="0"/>
          <w:lang w:val="en-GB"/>
        </w:rPr>
        <w:t>2</w:t>
      </w:r>
      <w:r w:rsidRPr="648B33D0" w:rsidR="099FF827">
        <w:rPr>
          <w:rFonts w:ascii="Times New Roman" w:hAnsi="Times New Roman" w:eastAsia="Times New Roman" w:cs="Times New Roman"/>
          <w:noProof w:val="0"/>
          <w:lang w:val="en-GB"/>
        </w:rPr>
        <w:t>] so we can imagine the difficulty organizations must face deciding how to integrate standards into their policies and working practices [</w:t>
      </w:r>
      <w:r w:rsidRPr="648B33D0" w:rsidR="4A36CB25">
        <w:rPr>
          <w:rFonts w:ascii="Times New Roman" w:hAnsi="Times New Roman" w:eastAsia="Times New Roman" w:cs="Times New Roman"/>
          <w:noProof w:val="0"/>
          <w:lang w:val="en-GB"/>
        </w:rPr>
        <w:t>53</w:t>
      </w:r>
      <w:r w:rsidRPr="648B33D0" w:rsidR="099FF827">
        <w:rPr>
          <w:rFonts w:ascii="Times New Roman" w:hAnsi="Times New Roman" w:eastAsia="Times New Roman" w:cs="Times New Roman"/>
          <w:noProof w:val="0"/>
          <w:lang w:val="en-GB"/>
        </w:rPr>
        <w:t>]. The UK government's Cyber Security Breaches survey published in 2023 found 27% of the businesses surveyed adhered to the PCI DSS. 27% of large businesses adhered to ISO 27001 and 15% of businesses adhered to NIST standards [</w:t>
      </w:r>
      <w:r w:rsidRPr="648B33D0" w:rsidR="7B5819A5">
        <w:rPr>
          <w:rFonts w:ascii="Times New Roman" w:hAnsi="Times New Roman" w:eastAsia="Times New Roman" w:cs="Times New Roman"/>
          <w:noProof w:val="0"/>
          <w:lang w:val="en-GB"/>
        </w:rPr>
        <w:t>54</w:t>
      </w:r>
      <w:r w:rsidRPr="648B33D0" w:rsidR="099FF827">
        <w:rPr>
          <w:rFonts w:ascii="Times New Roman" w:hAnsi="Times New Roman" w:eastAsia="Times New Roman" w:cs="Times New Roman"/>
          <w:noProof w:val="0"/>
          <w:lang w:val="en-GB"/>
        </w:rPr>
        <w:t>]</w:t>
      </w:r>
      <w:r w:rsidRPr="648B33D0" w:rsidR="099FF827">
        <w:rPr>
          <w:rFonts w:ascii="Times New Roman" w:hAnsi="Times New Roman" w:eastAsia="Times New Roman" w:cs="Times New Roman"/>
          <w:noProof w:val="0"/>
          <w:lang w:val="en-GB"/>
        </w:rPr>
        <w:t xml:space="preserve">.  </w:t>
      </w:r>
      <w:r w:rsidRPr="648B33D0" w:rsidR="099FF827">
        <w:rPr>
          <w:rFonts w:ascii="Times New Roman" w:hAnsi="Times New Roman" w:eastAsia="Times New Roman" w:cs="Times New Roman"/>
          <w:noProof w:val="0"/>
          <w:lang w:val="en-GB"/>
        </w:rPr>
        <w:t xml:space="preserve">However, this is </w:t>
      </w:r>
      <w:r w:rsidRPr="648B33D0" w:rsidR="099FF827">
        <w:rPr>
          <w:rFonts w:ascii="Times New Roman" w:hAnsi="Times New Roman" w:eastAsia="Times New Roman" w:cs="Times New Roman"/>
          <w:noProof w:val="0"/>
          <w:lang w:val="en-GB"/>
        </w:rPr>
        <w:t>perhaps an</w:t>
      </w:r>
      <w:r w:rsidRPr="648B33D0" w:rsidR="099FF827">
        <w:rPr>
          <w:rFonts w:ascii="Times New Roman" w:hAnsi="Times New Roman" w:eastAsia="Times New Roman" w:cs="Times New Roman"/>
          <w:noProof w:val="0"/>
          <w:lang w:val="en-GB"/>
        </w:rPr>
        <w:t xml:space="preserve"> improvement from 2017 as the UK government's Cyber security breaches survey from that year found cyber security standards were not well known in the business community, only 21% of businesses surveyed were aware of ISO 27001 [</w:t>
      </w:r>
      <w:r w:rsidRPr="648B33D0" w:rsidR="18607E15">
        <w:rPr>
          <w:rFonts w:ascii="Times New Roman" w:hAnsi="Times New Roman" w:eastAsia="Times New Roman" w:cs="Times New Roman"/>
          <w:noProof w:val="0"/>
          <w:lang w:val="en-GB"/>
        </w:rPr>
        <w:t>55</w:t>
      </w:r>
      <w:r w:rsidRPr="648B33D0" w:rsidR="099FF827">
        <w:rPr>
          <w:rFonts w:ascii="Times New Roman" w:hAnsi="Times New Roman" w:eastAsia="Times New Roman" w:cs="Times New Roman"/>
          <w:noProof w:val="0"/>
          <w:lang w:val="en-GB"/>
        </w:rPr>
        <w:t>]</w:t>
      </w:r>
      <w:r w:rsidRPr="648B33D0" w:rsidR="099FF827">
        <w:rPr>
          <w:rFonts w:ascii="Times New Roman" w:hAnsi="Times New Roman" w:eastAsia="Times New Roman" w:cs="Times New Roman"/>
          <w:noProof w:val="0"/>
          <w:lang w:val="en-GB"/>
        </w:rPr>
        <w:t>.</w:t>
      </w:r>
      <w:r w:rsidRPr="648B33D0" w:rsidR="099FF827">
        <w:rPr>
          <w:rFonts w:ascii="Times New Roman" w:hAnsi="Times New Roman" w:eastAsia="Times New Roman" w:cs="Times New Roman"/>
          <w:noProof w:val="0"/>
          <w:lang w:val="en-GB"/>
        </w:rPr>
        <w:t xml:space="preserve">  </w:t>
      </w:r>
      <w:r w:rsidRPr="648B33D0" w:rsidR="099FF827">
        <w:rPr>
          <w:rFonts w:ascii="Times New Roman" w:hAnsi="Times New Roman" w:eastAsia="Times New Roman" w:cs="Times New Roman"/>
          <w:noProof w:val="0"/>
          <w:lang w:val="en-GB"/>
        </w:rPr>
        <w:t xml:space="preserve"> </w:t>
      </w:r>
    </w:p>
    <w:p w:rsidR="408675C0" w:rsidP="5E1D3175" w:rsidRDefault="408675C0" w14:paraId="2F8B6BF4" w14:textId="05210476">
      <w:pPr>
        <w:pStyle w:val="Normal"/>
        <w:rPr>
          <w:rFonts w:ascii="Times New Roman" w:hAnsi="Times New Roman" w:eastAsia="Times New Roman" w:cs="Times New Roman"/>
          <w:noProof w:val="0"/>
          <w:lang w:val="en-US"/>
        </w:rPr>
      </w:pPr>
    </w:p>
    <w:p w:rsidR="408675C0" w:rsidP="5E1D3175" w:rsidRDefault="408675C0" w14:paraId="4DE5EE40" w14:textId="5932570C">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r w:rsidRPr="5E1D3175" w:rsidR="099FF827">
        <w:rPr>
          <w:rFonts w:ascii="Times New Roman" w:hAnsi="Times New Roman" w:eastAsia="Times New Roman" w:cs="Times New Roman"/>
          <w:noProof w:val="0"/>
          <w:lang w:val="en-US"/>
        </w:rPr>
        <w:t>So, although organizations may be daunted by the multitude of standards, the areas of overlap or the disparities; the UK government's survey data certainly supports the hypothesis that they are becoming more important to the enterprise.</w:t>
      </w:r>
      <w:r w:rsidRPr="5E1D3175" w:rsidR="099FF827">
        <w:rPr>
          <w:rFonts w:ascii="Times New Roman" w:hAnsi="Times New Roman" w:eastAsia="Times New Roman" w:cs="Times New Roman"/>
          <w:noProof w:val="0"/>
          <w:lang w:val="en-US"/>
        </w:rPr>
        <w:t xml:space="preserve"> </w:t>
      </w:r>
    </w:p>
    <w:p w:rsidR="408675C0" w:rsidP="5E1D3175" w:rsidRDefault="408675C0" w14:paraId="3BCF3FF6" w14:textId="610BF5DB">
      <w:pPr>
        <w:pStyle w:val="Normal"/>
        <w:rPr>
          <w:rFonts w:ascii="Times New Roman" w:hAnsi="Times New Roman" w:eastAsia="Times New Roman" w:cs="Times New Roman"/>
          <w:noProof w:val="0"/>
          <w:lang w:val="en-US"/>
        </w:rPr>
      </w:pPr>
    </w:p>
    <w:p w:rsidR="408675C0" w:rsidP="648B33D0" w:rsidRDefault="408675C0" w14:paraId="72F0B614" w14:textId="4EE55F9C">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r w:rsidRPr="648B33D0" w:rsidR="099FF827">
        <w:rPr>
          <w:rFonts w:ascii="Times New Roman" w:hAnsi="Times New Roman" w:eastAsia="Times New Roman" w:cs="Times New Roman"/>
          <w:noProof w:val="0"/>
          <w:lang w:val="en-US"/>
        </w:rPr>
        <w:t xml:space="preserve">How does an enterprise keep up with the rapidly evolving landscape of technology? </w:t>
      </w:r>
      <w:r w:rsidRPr="648B33D0" w:rsidR="099FF827">
        <w:rPr>
          <w:rFonts w:ascii="Times New Roman" w:hAnsi="Times New Roman" w:eastAsia="Times New Roman" w:cs="Times New Roman"/>
          <w:noProof w:val="0"/>
          <w:lang w:val="en-US"/>
        </w:rPr>
        <w:t>A framework such as the NISF CSF or a regulation such as the GDPR may both provide guidance at a relatively top-level.</w:t>
      </w:r>
      <w:r w:rsidRPr="648B33D0" w:rsidR="099FF827">
        <w:rPr>
          <w:rFonts w:ascii="Times New Roman" w:hAnsi="Times New Roman" w:eastAsia="Times New Roman" w:cs="Times New Roman"/>
          <w:noProof w:val="0"/>
          <w:lang w:val="en-US"/>
        </w:rPr>
        <w:t xml:space="preserve"> However, in NIST’s FIPS 205 a stateless hash-based digital signature is specified designed to provide resistance against attacks from large scale quantum computers [</w:t>
      </w:r>
      <w:r w:rsidRPr="648B33D0" w:rsidR="64290E35">
        <w:rPr>
          <w:rFonts w:ascii="Times New Roman" w:hAnsi="Times New Roman" w:eastAsia="Times New Roman" w:cs="Times New Roman"/>
          <w:noProof w:val="0"/>
          <w:lang w:val="en-US"/>
        </w:rPr>
        <w:t>56</w:t>
      </w:r>
      <w:r w:rsidRPr="648B33D0" w:rsidR="099FF827">
        <w:rPr>
          <w:rFonts w:ascii="Times New Roman" w:hAnsi="Times New Roman" w:eastAsia="Times New Roman" w:cs="Times New Roman"/>
          <w:noProof w:val="0"/>
          <w:lang w:val="en-US"/>
        </w:rPr>
        <w:t>]</w:t>
      </w:r>
      <w:r w:rsidRPr="648B33D0" w:rsidR="099FF827">
        <w:rPr>
          <w:rFonts w:ascii="Times New Roman" w:hAnsi="Times New Roman" w:eastAsia="Times New Roman" w:cs="Times New Roman"/>
          <w:noProof w:val="0"/>
          <w:lang w:val="en-US"/>
        </w:rPr>
        <w:t xml:space="preserve">.  </w:t>
      </w:r>
      <w:r w:rsidRPr="648B33D0" w:rsidR="099FF827">
        <w:rPr>
          <w:rFonts w:ascii="Times New Roman" w:hAnsi="Times New Roman" w:eastAsia="Times New Roman" w:cs="Times New Roman"/>
          <w:noProof w:val="0"/>
          <w:lang w:val="en-US"/>
        </w:rPr>
        <w:t>A new version</w:t>
      </w:r>
      <w:r w:rsidRPr="648B33D0" w:rsidR="099FF827">
        <w:rPr>
          <w:rFonts w:ascii="Times New Roman" w:hAnsi="Times New Roman" w:eastAsia="Times New Roman" w:cs="Times New Roman"/>
          <w:noProof w:val="0"/>
          <w:lang w:val="en-US"/>
        </w:rPr>
        <w:t xml:space="preserve"> of ISO/IEC 27001 was released in 2022 which was aligned with the harmonized structure for management systems standard [</w:t>
      </w:r>
      <w:r w:rsidRPr="648B33D0" w:rsidR="334A5E06">
        <w:rPr>
          <w:rFonts w:ascii="Times New Roman" w:hAnsi="Times New Roman" w:eastAsia="Times New Roman" w:cs="Times New Roman"/>
          <w:noProof w:val="0"/>
          <w:lang w:val="en-US"/>
        </w:rPr>
        <w:t>57</w:t>
      </w:r>
      <w:r w:rsidRPr="648B33D0" w:rsidR="099FF827">
        <w:rPr>
          <w:rFonts w:ascii="Times New Roman" w:hAnsi="Times New Roman" w:eastAsia="Times New Roman" w:cs="Times New Roman"/>
          <w:noProof w:val="0"/>
          <w:lang w:val="en-US"/>
        </w:rPr>
        <w:t xml:space="preserve">]. There are </w:t>
      </w:r>
      <w:r w:rsidRPr="648B33D0" w:rsidR="099FF827">
        <w:rPr>
          <w:rFonts w:ascii="Times New Roman" w:hAnsi="Times New Roman" w:eastAsia="Times New Roman" w:cs="Times New Roman"/>
          <w:noProof w:val="0"/>
          <w:lang w:val="en-US"/>
        </w:rPr>
        <w:t>perhaps many</w:t>
      </w:r>
      <w:r w:rsidRPr="648B33D0" w:rsidR="099FF827">
        <w:rPr>
          <w:rFonts w:ascii="Times New Roman" w:hAnsi="Times New Roman" w:eastAsia="Times New Roman" w:cs="Times New Roman"/>
          <w:noProof w:val="0"/>
          <w:lang w:val="en-US"/>
        </w:rPr>
        <w:t xml:space="preserve"> reasons why a new standard is published but two important reasons for new standards would certainly be to keep up with </w:t>
      </w:r>
      <w:r w:rsidRPr="648B33D0" w:rsidR="099FF827">
        <w:rPr>
          <w:rFonts w:ascii="Times New Roman" w:hAnsi="Times New Roman" w:eastAsia="Times New Roman" w:cs="Times New Roman"/>
          <w:noProof w:val="0"/>
          <w:lang w:val="en-US"/>
        </w:rPr>
        <w:t>new technology</w:t>
      </w:r>
      <w:r w:rsidRPr="648B33D0" w:rsidR="099FF827">
        <w:rPr>
          <w:rFonts w:ascii="Times New Roman" w:hAnsi="Times New Roman" w:eastAsia="Times New Roman" w:cs="Times New Roman"/>
          <w:noProof w:val="0"/>
          <w:lang w:val="en-US"/>
        </w:rPr>
        <w:t xml:space="preserve"> and to improve the content</w:t>
      </w:r>
      <w:r w:rsidRPr="648B33D0" w:rsidR="26964967">
        <w:rPr>
          <w:rFonts w:ascii="Times New Roman" w:hAnsi="Times New Roman" w:eastAsia="Times New Roman" w:cs="Times New Roman"/>
          <w:noProof w:val="0"/>
          <w:lang w:val="en-US"/>
        </w:rPr>
        <w:t xml:space="preserve"> </w:t>
      </w:r>
      <w:r w:rsidRPr="648B33D0" w:rsidR="099FF827">
        <w:rPr>
          <w:rFonts w:ascii="Times New Roman" w:hAnsi="Times New Roman" w:eastAsia="Times New Roman" w:cs="Times New Roman"/>
          <w:noProof w:val="0"/>
          <w:lang w:val="en-US"/>
        </w:rPr>
        <w:t>of existing guidance.</w:t>
      </w:r>
    </w:p>
    <w:p w:rsidR="5E1D3175" w:rsidP="5E1D3175" w:rsidRDefault="5E1D3175" w14:paraId="2D316DC0" w14:textId="6A17C438">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5E1D3175" w:rsidP="5E1D3175" w:rsidRDefault="5E1D3175" w14:paraId="4CC1248D" w14:textId="58132D99">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5E1D3175" w:rsidP="5E1D3175" w:rsidRDefault="5E1D3175" w14:paraId="43FAF1FF" w14:textId="7221D5D5">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5E1D3175" w:rsidP="5E1D3175" w:rsidRDefault="5E1D3175" w14:paraId="62F1B89F" w14:textId="169C6E4F">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5E1D3175" w:rsidP="5E1D3175" w:rsidRDefault="5E1D3175" w14:paraId="6F8915D3" w14:textId="32E9AFD4">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pPr>
    </w:p>
    <w:p w:rsidR="45BE6BD5" w:rsidP="45BE6BD5" w:rsidRDefault="45BE6BD5" w14:paraId="2CB63DBD" w14:textId="6BD1B9ED">
      <w:pPr>
        <w:pStyle w:val="Normal"/>
        <w:rPr>
          <w:rFonts w:ascii="Times New Roman" w:hAnsi="Times New Roman" w:eastAsia="Times New Roman" w:cs="Times New Roman"/>
          <w:b w:val="0"/>
          <w:bCs w:val="0"/>
          <w:i w:val="0"/>
          <w:iCs w:val="0"/>
          <w:caps w:val="0"/>
          <w:smallCaps w:val="0"/>
          <w:color w:val="000000" w:themeColor="text1" w:themeTint="FF" w:themeShade="FF"/>
          <w:sz w:val="24"/>
          <w:szCs w:val="24"/>
        </w:rPr>
      </w:pPr>
    </w:p>
    <w:p w:rsidR="408675C0" w:rsidP="029D6691" w:rsidRDefault="408675C0" w14:paraId="17BD77A9" w14:textId="62D65644">
      <w:pPr>
        <w:pStyle w:val="Normal"/>
        <w:rPr>
          <w:rFonts w:ascii="Times New Roman" w:hAnsi="Times New Roman" w:eastAsia="Times New Roman" w:cs="Times New Roman"/>
          <w:noProof w:val="0"/>
          <w:sz w:val="24"/>
          <w:szCs w:val="24"/>
          <w:lang w:val="en-GB"/>
        </w:rPr>
      </w:pPr>
    </w:p>
    <w:p w:rsidR="408675C0" w:rsidP="029D6691" w:rsidRDefault="408675C0" w14:paraId="6A6D0580" w14:textId="464C910D">
      <w:pPr>
        <w:pStyle w:val="Normal"/>
        <w:rPr>
          <w:rFonts w:ascii="Times New Roman" w:hAnsi="Times New Roman" w:eastAsia="Times New Roman" w:cs="Times New Roman"/>
          <w:noProof w:val="0"/>
          <w:sz w:val="24"/>
          <w:szCs w:val="24"/>
          <w:lang w:val="en-GB"/>
        </w:rPr>
      </w:pPr>
    </w:p>
    <w:p w:rsidR="408675C0" w:rsidP="45BE6BD5" w:rsidRDefault="408675C0" w14:paraId="657C2C57" w14:textId="04EE5C86">
      <w:pPr>
        <w:pStyle w:val="Normal"/>
        <w:rPr>
          <w:rFonts w:ascii="Times New Roman" w:hAnsi="Times New Roman" w:eastAsia="Times New Roman" w:cs="Times New Roman"/>
          <w:noProof w:val="0"/>
          <w:sz w:val="24"/>
          <w:szCs w:val="24"/>
          <w:lang w:val="en-GB"/>
        </w:rPr>
      </w:pPr>
    </w:p>
    <w:p xmlns:wp14="http://schemas.microsoft.com/office/word/2010/wordml" w:rsidP="45BE6BD5" wp14:paraId="17CE2B31" wp14:textId="5235A847">
      <w:pPr>
        <w:pStyle w:val="Normal"/>
        <w:ind w:left="720"/>
        <w:rPr>
          <w:rFonts w:ascii="Arial" w:hAnsi="Arial" w:eastAsia="Arial" w:cs="Arial"/>
          <w:b w:val="0"/>
          <w:bCs w:val="0"/>
          <w:i w:val="0"/>
          <w:iCs w:val="0"/>
          <w:caps w:val="0"/>
          <w:smallCaps w:val="0"/>
          <w:noProof w:val="0"/>
          <w:color w:val="000000" w:themeColor="text1" w:themeTint="FF" w:themeShade="FF"/>
          <w:sz w:val="24"/>
          <w:szCs w:val="24"/>
          <w:lang w:val="en-US"/>
        </w:rPr>
      </w:pP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9360"/>
      </w:tblGrid>
      <w:tr w:rsidR="49154B94" w:rsidTr="5E1D3175" w14:paraId="384474A3">
        <w:trPr>
          <w:trHeight w:val="645"/>
        </w:trPr>
        <w:tc>
          <w:tcPr>
            <w:tcW w:w="9360" w:type="dxa"/>
            <w:tcMar>
              <w:left w:w="105" w:type="dxa"/>
              <w:right w:w="105" w:type="dxa"/>
            </w:tcMar>
            <w:vAlign w:val="top"/>
          </w:tcPr>
          <w:p w:rsidR="61484517" w:rsidP="279BB52A" w:rsidRDefault="61484517" w14:paraId="75E994AA" w14:textId="0635131E">
            <w:pPr>
              <w:pStyle w:val="Heading1"/>
              <w:rPr>
                <w:rFonts w:ascii="Times New Roman" w:hAnsi="Times New Roman" w:eastAsia="Times New Roman" w:cs="Times New Roman"/>
                <w:lang w:val="en-US"/>
              </w:rPr>
            </w:pPr>
            <w:bookmarkStart w:name="_Toc1233818530" w:id="1395653917"/>
            <w:r w:rsidRPr="5E1D3175" w:rsidR="2C259053">
              <w:rPr>
                <w:rFonts w:ascii="Times New Roman" w:hAnsi="Times New Roman" w:eastAsia="Times New Roman" w:cs="Times New Roman"/>
              </w:rPr>
              <w:t>6</w:t>
            </w:r>
            <w:r w:rsidRPr="5E1D3175" w:rsidR="77FFE717">
              <w:rPr>
                <w:rFonts w:ascii="Times New Roman" w:hAnsi="Times New Roman" w:eastAsia="Times New Roman" w:cs="Times New Roman"/>
              </w:rPr>
              <w:t xml:space="preserve"> </w:t>
            </w:r>
            <w:r w:rsidRPr="5E1D3175" w:rsidR="1EB39ADE">
              <w:rPr>
                <w:rFonts w:ascii="Times New Roman" w:hAnsi="Times New Roman" w:eastAsia="Times New Roman" w:cs="Times New Roman"/>
              </w:rPr>
              <w:t>Conclusion</w:t>
            </w:r>
            <w:bookmarkEnd w:id="1395653917"/>
          </w:p>
        </w:tc>
      </w:tr>
    </w:tbl>
    <w:p w:rsidR="45BE6BD5" w:rsidP="5E1D3175" w:rsidRDefault="45BE6BD5" w14:paraId="58015F4E" w14:textId="5F9C8E79">
      <w:pPr>
        <w:pStyle w:val="Normal"/>
        <w:ind w:left="0"/>
        <w:jc w:val="center"/>
        <w:rPr>
          <w:rFonts w:ascii="Arial" w:hAnsi="Arial" w:eastAsia="Arial" w:cs="Arial"/>
          <w:b w:val="0"/>
          <w:bCs w:val="0"/>
          <w:i w:val="0"/>
          <w:iCs w:val="0"/>
          <w:caps w:val="0"/>
          <w:smallCaps w:val="0"/>
          <w:noProof w:val="0"/>
          <w:color w:val="000000" w:themeColor="text1" w:themeTint="FF" w:themeShade="FF"/>
          <w:sz w:val="24"/>
          <w:szCs w:val="24"/>
          <w:lang w:val="en-US"/>
        </w:rPr>
      </w:pPr>
    </w:p>
    <w:p w:rsidR="45BE6BD5" w:rsidP="5E1D3175" w:rsidRDefault="45BE6BD5" w14:paraId="36731EE1" w14:textId="3994C326">
      <w:pPr>
        <w:pStyle w:val="Normal"/>
        <w:ind w:left="0"/>
        <w:jc w:val="center"/>
        <w:rPr>
          <w:rFonts w:ascii="Arial" w:hAnsi="Arial" w:eastAsia="Arial" w:cs="Arial"/>
          <w:b w:val="0"/>
          <w:bCs w:val="0"/>
          <w:i w:val="0"/>
          <w:iCs w:val="0"/>
          <w:caps w:val="0"/>
          <w:smallCaps w:val="0"/>
          <w:noProof w:val="0"/>
          <w:color w:val="000000" w:themeColor="text1" w:themeTint="FF" w:themeShade="FF"/>
          <w:sz w:val="24"/>
          <w:szCs w:val="24"/>
          <w:lang w:val="en-US"/>
        </w:rPr>
      </w:pPr>
    </w:p>
    <w:p w:rsidR="45BE6BD5" w:rsidP="5E1D3175" w:rsidRDefault="45BE6BD5" w14:paraId="19C42A69" w14:textId="4EA43CB8">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E1D3175" w:rsidR="4AAD0B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There is a wealth of </w:t>
      </w:r>
      <w:r w:rsidRPr="5E1D3175" w:rsidR="5189470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information</w:t>
      </w:r>
      <w:r w:rsidRPr="5E1D3175" w:rsidR="4AAD0B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to </w:t>
      </w:r>
      <w:r w:rsidRPr="5E1D3175" w:rsidR="20A67A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today's</w:t>
      </w:r>
      <w:r w:rsidRPr="5E1D3175" w:rsidR="4AAD0B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InfoSec practitioner and </w:t>
      </w:r>
      <w:r w:rsidRPr="5E1D3175" w:rsidR="4BE0B4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conveniently</w:t>
      </w:r>
      <w:r w:rsidRPr="5E1D3175" w:rsidR="4AAD0B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for small to medium enterprises</w:t>
      </w:r>
      <w:r w:rsidRPr="5E1D3175" w:rsidR="190B31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much of it is freely available. </w:t>
      </w:r>
      <w:r w:rsidRPr="5E1D3175" w:rsidR="106C05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However, security frameworks are not one size fits all and there must be many enterprises like NG that have to carefully study the available material to </w:t>
      </w:r>
      <w:r w:rsidRPr="5E1D3175" w:rsidR="106C05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come up with</w:t>
      </w:r>
      <w:r w:rsidRPr="5E1D3175" w:rsidR="106C05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solution that fits their organizational context. In a </w:t>
      </w:r>
      <w:r w:rsidRPr="5E1D3175" w:rsidR="7B0E27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real-world scenario mechanism</w:t>
      </w:r>
      <w:r w:rsidRPr="5E1D3175" w:rsidR="106C05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continually </w:t>
      </w:r>
      <w:r w:rsidRPr="5E1D3175" w:rsidR="063098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evaluate</w:t>
      </w:r>
      <w:r w:rsidRPr="5E1D3175" w:rsidR="106C05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w:t>
      </w:r>
      <w:r w:rsidRPr="5E1D3175" w:rsidR="2D46AF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improve</w:t>
      </w:r>
      <w:r w:rsidRPr="5E1D3175" w:rsidR="106C05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activities of the InfoSec function </w:t>
      </w:r>
      <w:r w:rsidRPr="5E1D3175" w:rsidR="1BB833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are no doubt</w:t>
      </w:r>
      <w:r w:rsidRPr="5E1D3175" w:rsidR="106C05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incredibly </w:t>
      </w:r>
      <w:r w:rsidRPr="5E1D3175" w:rsidR="1647102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important to </w:t>
      </w:r>
      <w:r w:rsidRPr="5E1D3175" w:rsidR="7CADB0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its</w:t>
      </w:r>
      <w:r w:rsidRPr="5E1D3175" w:rsidR="1647102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success.</w:t>
      </w:r>
      <w:r w:rsidRPr="5E1D3175" w:rsidR="64A0A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addition to studying security frameworks</w:t>
      </w:r>
      <w:r w:rsidRPr="5E1D3175" w:rsidR="69B363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5E1D3175" w:rsidR="64A0A2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regulations and standards play a large part in dicta</w:t>
      </w:r>
      <w:r w:rsidRPr="5E1D3175" w:rsidR="6EB3AA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ting an enterprises modus operandi </w:t>
      </w:r>
      <w:r w:rsidRPr="5E1D3175" w:rsidR="5E1074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a large part of any security </w:t>
      </w:r>
      <w:r w:rsidRPr="5E1D3175" w:rsidR="5E1074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programmes</w:t>
      </w:r>
      <w:r w:rsidRPr="5E1D3175" w:rsidR="5E1074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E1D3175" w:rsidR="413918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success</w:t>
      </w:r>
      <w:r w:rsidRPr="5E1D3175" w:rsidR="5E1074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must rest on an enterprises infosec and legal </w:t>
      </w:r>
      <w:r w:rsidRPr="5E1D3175" w:rsidR="1EEB5E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teams'</w:t>
      </w:r>
      <w:r w:rsidRPr="5E1D3175" w:rsidR="5E1074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ability to correctly interpret these and translate these into </w:t>
      </w:r>
      <w:r w:rsidRPr="5E1D3175" w:rsidR="5E1074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optimal</w:t>
      </w:r>
      <w:r w:rsidRPr="5E1D3175" w:rsidR="5E1074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practices</w:t>
      </w:r>
      <w:r w:rsidRPr="5E1D3175" w:rsidR="5E1074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E1D3175" w:rsidR="5E10741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45BE6BD5" w:rsidP="45BE6BD5" w:rsidRDefault="45BE6BD5" w14:paraId="3550DE54" w14:textId="4AE1CD93">
      <w:pPr>
        <w:ind w:left="720"/>
        <w:jc w:val="center"/>
        <w:rPr>
          <w:rFonts w:ascii="Arial" w:hAnsi="Arial" w:eastAsia="Arial" w:cs="Arial"/>
          <w:b w:val="0"/>
          <w:bCs w:val="0"/>
          <w:i w:val="0"/>
          <w:iCs w:val="0"/>
          <w:caps w:val="0"/>
          <w:smallCaps w:val="0"/>
          <w:noProof w:val="0"/>
          <w:color w:val="000000" w:themeColor="text1" w:themeTint="FF" w:themeShade="FF"/>
          <w:sz w:val="24"/>
          <w:szCs w:val="24"/>
          <w:lang w:val="en-US"/>
        </w:rPr>
      </w:pPr>
    </w:p>
    <w:p w:rsidR="45BE6BD5" w:rsidP="45BE6BD5" w:rsidRDefault="45BE6BD5" w14:paraId="5E9A1160" w14:textId="185DB62A">
      <w:pPr>
        <w:ind w:left="720"/>
        <w:jc w:val="center"/>
        <w:rPr>
          <w:rFonts w:ascii="Arial" w:hAnsi="Arial" w:eastAsia="Arial" w:cs="Arial"/>
          <w:b w:val="0"/>
          <w:bCs w:val="0"/>
          <w:i w:val="0"/>
          <w:iCs w:val="0"/>
          <w:caps w:val="0"/>
          <w:smallCaps w:val="0"/>
          <w:noProof w:val="0"/>
          <w:color w:val="000000" w:themeColor="text1" w:themeTint="FF" w:themeShade="FF"/>
          <w:sz w:val="24"/>
          <w:szCs w:val="24"/>
          <w:lang w:val="en-US"/>
        </w:rPr>
      </w:pPr>
    </w:p>
    <w:p w:rsidR="45BE6BD5" w:rsidP="45BE6BD5" w:rsidRDefault="45BE6BD5" w14:paraId="45F1C388" w14:textId="141871EA">
      <w:pPr>
        <w:ind w:left="720"/>
        <w:jc w:val="center"/>
        <w:rPr>
          <w:rFonts w:ascii="Arial" w:hAnsi="Arial" w:eastAsia="Arial" w:cs="Arial"/>
          <w:b w:val="0"/>
          <w:bCs w:val="0"/>
          <w:i w:val="0"/>
          <w:iCs w:val="0"/>
          <w:caps w:val="0"/>
          <w:smallCaps w:val="0"/>
          <w:noProof w:val="0"/>
          <w:color w:val="000000" w:themeColor="text1" w:themeTint="FF" w:themeShade="FF"/>
          <w:sz w:val="24"/>
          <w:szCs w:val="24"/>
          <w:lang w:val="en-US"/>
        </w:rPr>
      </w:pPr>
    </w:p>
    <w:p w:rsidR="45BE6BD5" w:rsidP="45BE6BD5" w:rsidRDefault="45BE6BD5" w14:paraId="232AEDE3" w14:textId="44D3E5D8">
      <w:pPr>
        <w:ind w:left="720"/>
        <w:jc w:val="center"/>
        <w:rPr>
          <w:rFonts w:ascii="Arial" w:hAnsi="Arial" w:eastAsia="Arial" w:cs="Arial"/>
          <w:b w:val="0"/>
          <w:bCs w:val="0"/>
          <w:i w:val="0"/>
          <w:iCs w:val="0"/>
          <w:caps w:val="0"/>
          <w:smallCaps w:val="0"/>
          <w:noProof w:val="0"/>
          <w:color w:val="000000" w:themeColor="text1" w:themeTint="FF" w:themeShade="FF"/>
          <w:sz w:val="24"/>
          <w:szCs w:val="24"/>
          <w:lang w:val="en-US"/>
        </w:rPr>
      </w:pPr>
    </w:p>
    <w:p w:rsidR="45BE6BD5" w:rsidP="45BE6BD5" w:rsidRDefault="45BE6BD5" w14:paraId="60E5F7D9" w14:textId="355B5CA5">
      <w:pPr>
        <w:ind w:left="720"/>
        <w:jc w:val="cente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106D812" wp14:paraId="24DD809E" wp14:textId="38C142B8">
      <w:pPr>
        <w:ind w:left="720"/>
        <w:jc w:val="center"/>
        <w:rPr>
          <w:rFonts w:ascii="Arial" w:hAnsi="Arial" w:eastAsia="Arial" w:cs="Arial"/>
          <w:b w:val="0"/>
          <w:bCs w:val="0"/>
          <w:i w:val="0"/>
          <w:iCs w:val="0"/>
          <w:caps w:val="0"/>
          <w:smallCaps w:val="0"/>
          <w:noProof w:val="0"/>
          <w:color w:val="000000" w:themeColor="text1" w:themeTint="FF" w:themeShade="FF"/>
          <w:sz w:val="24"/>
          <w:szCs w:val="24"/>
          <w:lang w:val="en-US"/>
        </w:rPr>
      </w:pPr>
    </w:p>
    <w:p w:rsidR="6106D812" w:rsidP="6106D812" w:rsidRDefault="6106D812" w14:paraId="1C24DC8F" w14:textId="1785EC3D">
      <w:pPr>
        <w:ind w:left="720"/>
        <w:jc w:val="cente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106D812" wp14:paraId="33C7C46A" wp14:textId="2EF417E5">
      <w:pPr>
        <w:ind w:left="720"/>
        <w:jc w:val="center"/>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7116047B" wp14:paraId="417702BC" wp14:textId="1CFF4F9D">
      <w:pPr>
        <w:ind w:left="720"/>
        <w:jc w:val="center"/>
        <w:rPr>
          <w:rFonts w:ascii="Arial" w:hAnsi="Arial" w:eastAsia="Arial" w:cs="Arial"/>
          <w:b w:val="0"/>
          <w:bCs w:val="0"/>
          <w:i w:val="0"/>
          <w:iCs w:val="0"/>
          <w:caps w:val="0"/>
          <w:smallCaps w:val="0"/>
          <w:noProof w:val="0"/>
          <w:color w:val="000000" w:themeColor="text1" w:themeTint="FF" w:themeShade="FF"/>
          <w:sz w:val="24"/>
          <w:szCs w:val="24"/>
          <w:lang w:val="en-US"/>
        </w:rPr>
      </w:pPr>
    </w:p>
    <w:p w:rsidR="3ADE4140" w:rsidP="3ADE4140" w:rsidRDefault="3ADE4140" w14:paraId="15854D16" w14:textId="7D0EE2A7">
      <w:pPr>
        <w:ind w:left="720"/>
        <w:jc w:val="both"/>
        <w:rPr>
          <w:rFonts w:ascii="Arial" w:hAnsi="Arial" w:eastAsia="Arial" w:cs="Arial"/>
          <w:b w:val="0"/>
          <w:bCs w:val="0"/>
          <w:i w:val="0"/>
          <w:iCs w:val="0"/>
          <w:caps w:val="0"/>
          <w:smallCaps w:val="0"/>
          <w:color w:val="000000" w:themeColor="text1" w:themeTint="FF" w:themeShade="FF"/>
          <w:sz w:val="24"/>
          <w:szCs w:val="24"/>
        </w:rPr>
      </w:pPr>
    </w:p>
    <w:p w:rsidR="3ADE4140" w:rsidP="3ADE4140" w:rsidRDefault="3ADE4140" w14:paraId="5CD31904" w14:textId="41EF4563">
      <w:pPr>
        <w:ind w:left="720"/>
        <w:jc w:val="both"/>
        <w:rPr>
          <w:rFonts w:ascii="Arial" w:hAnsi="Arial" w:eastAsia="Arial" w:cs="Arial"/>
          <w:b w:val="0"/>
          <w:bCs w:val="0"/>
          <w:i w:val="0"/>
          <w:iCs w:val="0"/>
          <w:caps w:val="0"/>
          <w:smallCaps w:val="0"/>
          <w:color w:val="000000" w:themeColor="text1" w:themeTint="FF" w:themeShade="FF"/>
          <w:sz w:val="24"/>
          <w:szCs w:val="24"/>
        </w:rPr>
      </w:pPr>
    </w:p>
    <w:p w:rsidR="3ADE4140" w:rsidP="3ADE4140" w:rsidRDefault="3ADE4140" w14:paraId="092C4EE5" w14:textId="53AA7A0C">
      <w:pPr>
        <w:ind w:left="720"/>
        <w:jc w:val="both"/>
        <w:rPr>
          <w:rFonts w:ascii="Arial" w:hAnsi="Arial" w:eastAsia="Arial" w:cs="Arial"/>
          <w:b w:val="0"/>
          <w:bCs w:val="0"/>
          <w:i w:val="0"/>
          <w:iCs w:val="0"/>
          <w:caps w:val="0"/>
          <w:smallCaps w:val="0"/>
          <w:color w:val="000000" w:themeColor="text1" w:themeTint="FF" w:themeShade="FF"/>
          <w:sz w:val="24"/>
          <w:szCs w:val="24"/>
        </w:rPr>
      </w:pPr>
    </w:p>
    <w:p w:rsidR="3ADE4140" w:rsidP="3ADE4140" w:rsidRDefault="3ADE4140" w14:paraId="69AC7E23" w14:textId="3E2047AC">
      <w:pPr>
        <w:ind w:left="720"/>
        <w:jc w:val="both"/>
        <w:rPr>
          <w:rFonts w:ascii="Arial" w:hAnsi="Arial" w:eastAsia="Arial" w:cs="Arial"/>
          <w:b w:val="0"/>
          <w:bCs w:val="0"/>
          <w:i w:val="0"/>
          <w:iCs w:val="0"/>
          <w:caps w:val="0"/>
          <w:smallCaps w:val="0"/>
          <w:color w:val="000000" w:themeColor="text1" w:themeTint="FF" w:themeShade="FF"/>
          <w:sz w:val="24"/>
          <w:szCs w:val="24"/>
        </w:rPr>
      </w:pPr>
    </w:p>
    <w:p w:rsidR="3ADE4140" w:rsidP="3ADE4140" w:rsidRDefault="3ADE4140" w14:paraId="503B697D" w14:textId="402A3B4E">
      <w:pPr>
        <w:ind w:left="720"/>
        <w:jc w:val="both"/>
        <w:rPr>
          <w:rFonts w:ascii="Arial" w:hAnsi="Arial" w:eastAsia="Arial" w:cs="Arial"/>
          <w:b w:val="0"/>
          <w:bCs w:val="0"/>
          <w:i w:val="0"/>
          <w:iCs w:val="0"/>
          <w:caps w:val="0"/>
          <w:smallCaps w:val="0"/>
          <w:color w:val="000000" w:themeColor="text1" w:themeTint="FF" w:themeShade="FF"/>
          <w:sz w:val="24"/>
          <w:szCs w:val="24"/>
        </w:rPr>
      </w:pPr>
    </w:p>
    <w:p w:rsidR="3ADE4140" w:rsidP="3ADE4140" w:rsidRDefault="3ADE4140" w14:paraId="4C1F3779" w14:textId="5276E8D4">
      <w:pPr>
        <w:ind w:left="720"/>
        <w:jc w:val="both"/>
        <w:rPr>
          <w:rFonts w:ascii="Arial" w:hAnsi="Arial" w:eastAsia="Arial" w:cs="Arial"/>
          <w:b w:val="0"/>
          <w:bCs w:val="0"/>
          <w:i w:val="0"/>
          <w:iCs w:val="0"/>
          <w:caps w:val="0"/>
          <w:smallCaps w:val="0"/>
          <w:color w:val="000000" w:themeColor="text1" w:themeTint="FF" w:themeShade="FF"/>
          <w:sz w:val="24"/>
          <w:szCs w:val="24"/>
        </w:rPr>
      </w:pPr>
    </w:p>
    <w:p w:rsidR="3ADE4140" w:rsidP="3ADE4140" w:rsidRDefault="3ADE4140" w14:paraId="441706B4" w14:textId="308ABCA1">
      <w:pPr>
        <w:ind w:left="720"/>
        <w:jc w:val="both"/>
        <w:rPr>
          <w:rFonts w:ascii="Arial" w:hAnsi="Arial" w:eastAsia="Arial" w:cs="Arial"/>
          <w:b w:val="0"/>
          <w:bCs w:val="0"/>
          <w:i w:val="0"/>
          <w:iCs w:val="0"/>
          <w:caps w:val="0"/>
          <w:smallCaps w:val="0"/>
          <w:color w:val="000000" w:themeColor="text1" w:themeTint="FF" w:themeShade="FF"/>
          <w:sz w:val="24"/>
          <w:szCs w:val="24"/>
        </w:rPr>
      </w:pPr>
    </w:p>
    <w:p w:rsidR="3ADE4140" w:rsidP="3ADE4140" w:rsidRDefault="3ADE4140" w14:paraId="0D484393" w14:textId="2366DC27">
      <w:pPr>
        <w:ind w:left="720"/>
        <w:jc w:val="both"/>
        <w:rPr>
          <w:rFonts w:ascii="Arial" w:hAnsi="Arial" w:eastAsia="Arial" w:cs="Arial"/>
          <w:b w:val="0"/>
          <w:bCs w:val="0"/>
          <w:i w:val="0"/>
          <w:iCs w:val="0"/>
          <w:caps w:val="0"/>
          <w:smallCaps w:val="0"/>
          <w:color w:val="000000" w:themeColor="text1" w:themeTint="FF" w:themeShade="FF"/>
          <w:sz w:val="24"/>
          <w:szCs w:val="24"/>
        </w:rPr>
      </w:pPr>
    </w:p>
    <w:p w:rsidR="3ADE4140" w:rsidP="3ADE4140" w:rsidRDefault="3ADE4140" w14:paraId="197E31A1" w14:textId="7DF9F2B6">
      <w:pPr>
        <w:ind w:left="720"/>
        <w:jc w:val="both"/>
        <w:rPr>
          <w:rFonts w:ascii="Arial" w:hAnsi="Arial" w:eastAsia="Arial" w:cs="Arial"/>
          <w:b w:val="0"/>
          <w:bCs w:val="0"/>
          <w:i w:val="0"/>
          <w:iCs w:val="0"/>
          <w:caps w:val="0"/>
          <w:smallCaps w:val="0"/>
          <w:color w:val="000000" w:themeColor="text1" w:themeTint="FF" w:themeShade="FF"/>
          <w:sz w:val="24"/>
          <w:szCs w:val="24"/>
        </w:rPr>
      </w:pPr>
    </w:p>
    <w:p w:rsidR="3ADE4140" w:rsidP="3ADE4140" w:rsidRDefault="3ADE4140" w14:paraId="28620605" w14:textId="5CBEB6ED">
      <w:pPr>
        <w:ind w:left="720"/>
        <w:jc w:val="both"/>
        <w:rPr>
          <w:rFonts w:ascii="Arial" w:hAnsi="Arial" w:eastAsia="Arial" w:cs="Arial"/>
          <w:b w:val="0"/>
          <w:bCs w:val="0"/>
          <w:i w:val="0"/>
          <w:iCs w:val="0"/>
          <w:caps w:val="0"/>
          <w:smallCaps w:val="0"/>
          <w:color w:val="000000" w:themeColor="text1" w:themeTint="FF" w:themeShade="FF"/>
          <w:sz w:val="24"/>
          <w:szCs w:val="24"/>
        </w:rPr>
      </w:pPr>
    </w:p>
    <w:p w:rsidR="3ADE4140" w:rsidP="3ADE4140" w:rsidRDefault="3ADE4140" w14:paraId="734A8AEE" w14:textId="746F08BA">
      <w:pPr>
        <w:ind w:left="720"/>
        <w:jc w:val="both"/>
        <w:rPr>
          <w:rFonts w:ascii="Arial" w:hAnsi="Arial" w:eastAsia="Arial" w:cs="Arial"/>
          <w:b w:val="0"/>
          <w:bCs w:val="0"/>
          <w:i w:val="0"/>
          <w:iCs w:val="0"/>
          <w:caps w:val="0"/>
          <w:smallCaps w:val="0"/>
          <w:color w:val="000000" w:themeColor="text1" w:themeTint="FF" w:themeShade="FF"/>
          <w:sz w:val="24"/>
          <w:szCs w:val="24"/>
        </w:rPr>
      </w:pPr>
    </w:p>
    <w:p w:rsidR="4A00F3F1" w:rsidP="6106D812" w:rsidRDefault="4A00F3F1" w14:paraId="35496D33" w14:textId="12D82972">
      <w:pPr>
        <w:pStyle w:val="Normal"/>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F15F844" w:rsidP="2F15F844" w:rsidRDefault="2F15F844" w14:paraId="65991B19" w14:textId="61F7F823">
      <w:pPr>
        <w:pStyle w:val="Normal"/>
        <w:ind w:left="0"/>
        <w:jc w:val="both"/>
        <w:rPr>
          <w:rFonts w:ascii="Times New Roman" w:hAnsi="Times New Roman" w:eastAsia="Times New Roman" w:cs="Times New Roman"/>
          <w:b w:val="0"/>
          <w:bCs w:val="0"/>
          <w:i w:val="0"/>
          <w:iCs w:val="0"/>
          <w:caps w:val="0"/>
          <w:smallCaps w:val="0"/>
          <w:color w:val="auto"/>
          <w:sz w:val="24"/>
          <w:szCs w:val="24"/>
        </w:rPr>
      </w:pPr>
    </w:p>
    <w:p w:rsidR="2F15F844" w:rsidP="2F15F844" w:rsidRDefault="2F15F844" w14:paraId="1152AA9F" w14:textId="753A4C41">
      <w:pPr>
        <w:pStyle w:val="Normal"/>
        <w:ind w:left="0"/>
        <w:jc w:val="both"/>
        <w:rPr>
          <w:rFonts w:ascii="Times New Roman" w:hAnsi="Times New Roman" w:eastAsia="Times New Roman" w:cs="Times New Roman"/>
          <w:b w:val="0"/>
          <w:bCs w:val="0"/>
          <w:i w:val="0"/>
          <w:iCs w:val="0"/>
          <w:caps w:val="0"/>
          <w:smallCaps w:val="0"/>
          <w:color w:val="auto"/>
          <w:sz w:val="24"/>
          <w:szCs w:val="24"/>
        </w:rPr>
      </w:pPr>
    </w:p>
    <w:p w:rsidR="2F15F844" w:rsidP="2F15F844" w:rsidRDefault="2F15F844" w14:paraId="11B82FAC" w14:textId="05B74E7A">
      <w:pPr>
        <w:pStyle w:val="Normal"/>
        <w:ind w:left="0"/>
        <w:jc w:val="both"/>
        <w:rPr>
          <w:rFonts w:ascii="Times New Roman" w:hAnsi="Times New Roman" w:eastAsia="Times New Roman" w:cs="Times New Roman"/>
          <w:b w:val="0"/>
          <w:bCs w:val="0"/>
          <w:i w:val="0"/>
          <w:iCs w:val="0"/>
          <w:caps w:val="0"/>
          <w:smallCaps w:val="0"/>
          <w:color w:val="auto"/>
          <w:sz w:val="24"/>
          <w:szCs w:val="24"/>
        </w:rPr>
      </w:pPr>
    </w:p>
    <w:p w:rsidR="2F15F844" w:rsidP="2F15F844" w:rsidRDefault="2F15F844" w14:paraId="74230A1A" w14:textId="27068478">
      <w:pPr>
        <w:pStyle w:val="Normal"/>
        <w:ind w:left="0"/>
        <w:jc w:val="both"/>
        <w:rPr>
          <w:rFonts w:ascii="Times New Roman" w:hAnsi="Times New Roman" w:eastAsia="Times New Roman" w:cs="Times New Roman"/>
          <w:b w:val="0"/>
          <w:bCs w:val="0"/>
          <w:i w:val="0"/>
          <w:iCs w:val="0"/>
          <w:caps w:val="0"/>
          <w:smallCaps w:val="0"/>
          <w:color w:val="auto"/>
          <w:sz w:val="24"/>
          <w:szCs w:val="24"/>
        </w:rPr>
      </w:pPr>
    </w:p>
    <w:p w:rsidR="2F15F844" w:rsidP="2F15F844" w:rsidRDefault="2F15F844" w14:paraId="6A507E9D" w14:textId="118ADB8C">
      <w:pPr>
        <w:pStyle w:val="Normal"/>
        <w:ind w:left="0"/>
        <w:jc w:val="both"/>
        <w:rPr>
          <w:rFonts w:ascii="Times New Roman" w:hAnsi="Times New Roman" w:eastAsia="Times New Roman" w:cs="Times New Roman"/>
          <w:b w:val="0"/>
          <w:bCs w:val="0"/>
          <w:i w:val="0"/>
          <w:iCs w:val="0"/>
          <w:caps w:val="0"/>
          <w:smallCaps w:val="0"/>
          <w:color w:val="auto"/>
          <w:sz w:val="24"/>
          <w:szCs w:val="24"/>
        </w:rPr>
      </w:pPr>
    </w:p>
    <w:p w:rsidR="2F15F844" w:rsidP="2F15F844" w:rsidRDefault="2F15F844" w14:paraId="071EBC8A" w14:textId="28B6CDE2">
      <w:pPr>
        <w:pStyle w:val="Normal"/>
        <w:ind w:left="0"/>
        <w:jc w:val="both"/>
        <w:rPr>
          <w:rFonts w:ascii="Times New Roman" w:hAnsi="Times New Roman" w:eastAsia="Times New Roman" w:cs="Times New Roman"/>
          <w:b w:val="0"/>
          <w:bCs w:val="0"/>
          <w:i w:val="0"/>
          <w:iCs w:val="0"/>
          <w:caps w:val="0"/>
          <w:smallCaps w:val="0"/>
          <w:color w:val="auto"/>
          <w:sz w:val="24"/>
          <w:szCs w:val="24"/>
        </w:rPr>
      </w:pPr>
    </w:p>
    <w:p w:rsidR="2F15F844" w:rsidP="2F15F844" w:rsidRDefault="2F15F844" w14:paraId="4811FBFD" w14:textId="52E2AFAF">
      <w:pPr>
        <w:pStyle w:val="Normal"/>
        <w:ind w:left="0"/>
        <w:jc w:val="both"/>
        <w:rPr>
          <w:rFonts w:ascii="Times New Roman" w:hAnsi="Times New Roman" w:eastAsia="Times New Roman" w:cs="Times New Roman"/>
          <w:b w:val="0"/>
          <w:bCs w:val="0"/>
          <w:i w:val="0"/>
          <w:iCs w:val="0"/>
          <w:caps w:val="0"/>
          <w:smallCaps w:val="0"/>
          <w:color w:val="auto"/>
          <w:sz w:val="24"/>
          <w:szCs w:val="24"/>
        </w:rPr>
      </w:pPr>
    </w:p>
    <w:p w:rsidR="2F15F844" w:rsidP="2F15F844" w:rsidRDefault="2F15F844" w14:paraId="43BBF2C5" w14:textId="6260D348">
      <w:pPr>
        <w:pStyle w:val="Normal"/>
        <w:ind w:left="0"/>
        <w:jc w:val="both"/>
        <w:rPr>
          <w:rFonts w:ascii="Times New Roman" w:hAnsi="Times New Roman" w:eastAsia="Times New Roman" w:cs="Times New Roman"/>
          <w:b w:val="0"/>
          <w:bCs w:val="0"/>
          <w:i w:val="0"/>
          <w:iCs w:val="0"/>
          <w:caps w:val="0"/>
          <w:smallCaps w:val="0"/>
          <w:color w:val="auto"/>
          <w:sz w:val="24"/>
          <w:szCs w:val="24"/>
        </w:rPr>
      </w:pPr>
    </w:p>
    <w:p w:rsidR="2F15F844" w:rsidP="2F15F844" w:rsidRDefault="2F15F844" w14:paraId="41D971D5" w14:textId="36EF1B14">
      <w:pPr>
        <w:pStyle w:val="Normal"/>
        <w:ind w:left="0"/>
        <w:jc w:val="both"/>
        <w:rPr>
          <w:rFonts w:ascii="Times New Roman" w:hAnsi="Times New Roman" w:eastAsia="Times New Roman" w:cs="Times New Roman"/>
          <w:b w:val="0"/>
          <w:bCs w:val="0"/>
          <w:i w:val="0"/>
          <w:iCs w:val="0"/>
          <w:caps w:val="0"/>
          <w:smallCaps w:val="0"/>
          <w:color w:val="auto"/>
          <w:sz w:val="24"/>
          <w:szCs w:val="24"/>
        </w:rPr>
      </w:pPr>
    </w:p>
    <w:p w:rsidR="2F15F844" w:rsidP="2F15F844" w:rsidRDefault="2F15F844" w14:paraId="676632B5" w14:textId="2BC1B0D6">
      <w:pPr>
        <w:pStyle w:val="Normal"/>
        <w:ind w:left="0"/>
        <w:jc w:val="both"/>
        <w:rPr>
          <w:rFonts w:ascii="Times New Roman" w:hAnsi="Times New Roman" w:eastAsia="Times New Roman" w:cs="Times New Roman"/>
          <w:b w:val="0"/>
          <w:bCs w:val="0"/>
          <w:i w:val="0"/>
          <w:iCs w:val="0"/>
          <w:caps w:val="0"/>
          <w:smallCaps w:val="0"/>
          <w:color w:val="auto"/>
          <w:sz w:val="24"/>
          <w:szCs w:val="24"/>
        </w:rPr>
      </w:pPr>
    </w:p>
    <w:p w:rsidR="2F15F844" w:rsidP="2F15F844" w:rsidRDefault="2F15F844" w14:paraId="4D231EC8" w14:textId="2EE0F654">
      <w:pPr>
        <w:pStyle w:val="Normal"/>
        <w:ind w:left="0"/>
        <w:jc w:val="both"/>
        <w:rPr>
          <w:rFonts w:ascii="Times New Roman" w:hAnsi="Times New Roman" w:eastAsia="Times New Roman" w:cs="Times New Roman"/>
          <w:b w:val="0"/>
          <w:bCs w:val="0"/>
          <w:i w:val="0"/>
          <w:iCs w:val="0"/>
          <w:caps w:val="0"/>
          <w:smallCaps w:val="0"/>
          <w:color w:val="auto"/>
          <w:sz w:val="24"/>
          <w:szCs w:val="24"/>
        </w:rPr>
      </w:pPr>
    </w:p>
    <w:p w:rsidR="3ADE4140" w:rsidP="6106D812" w:rsidRDefault="3ADE4140" w14:paraId="0E8EAEF3" w14:textId="443F7045">
      <w:pPr>
        <w:pStyle w:val="Normal"/>
        <w:ind w:left="0"/>
        <w:jc w:val="both"/>
        <w:rPr>
          <w:rFonts w:ascii="Times New Roman" w:hAnsi="Times New Roman" w:eastAsia="Times New Roman" w:cs="Times New Roman"/>
          <w:b w:val="0"/>
          <w:bCs w:val="0"/>
          <w:i w:val="0"/>
          <w:iCs w:val="0"/>
          <w:caps w:val="0"/>
          <w:smallCaps w:val="0"/>
          <w:color w:val="auto" w:themeColor="text1" w:themeTint="FF" w:themeShade="FF"/>
          <w:sz w:val="24"/>
          <w:szCs w:val="24"/>
        </w:rPr>
      </w:pPr>
    </w:p>
    <w:p w:rsidR="6106D812" w:rsidP="6106D812" w:rsidRDefault="6106D812" w14:paraId="4F5A6834" w14:textId="7651E9D1">
      <w:pPr>
        <w:pStyle w:val="Normal"/>
        <w:ind w:left="0"/>
        <w:jc w:val="both"/>
        <w:rPr>
          <w:rFonts w:ascii="Roboto" w:hAnsi="Roboto" w:eastAsia="Roboto" w:cs="Roboto"/>
          <w:b w:val="0"/>
          <w:bCs w:val="0"/>
          <w:i w:val="0"/>
          <w:iCs w:val="0"/>
          <w:caps w:val="0"/>
          <w:smallCaps w:val="0"/>
          <w:noProof w:val="0"/>
          <w:color w:val="000000" w:themeColor="text1" w:themeTint="FF" w:themeShade="FF"/>
          <w:sz w:val="21"/>
          <w:szCs w:val="21"/>
          <w:lang w:val="en-GB"/>
        </w:rPr>
      </w:pPr>
    </w:p>
    <w:p w:rsidR="6106D812" w:rsidP="6106D812" w:rsidRDefault="6106D812" w14:paraId="1AFEF334" w14:textId="07EAE40F">
      <w:pPr>
        <w:pStyle w:val="Normal"/>
        <w:ind w:left="0"/>
        <w:jc w:val="both"/>
        <w:rPr>
          <w:rFonts w:ascii="Roboto" w:hAnsi="Roboto" w:eastAsia="Roboto" w:cs="Roboto"/>
          <w:b w:val="0"/>
          <w:bCs w:val="0"/>
          <w:i w:val="0"/>
          <w:iCs w:val="0"/>
          <w:caps w:val="0"/>
          <w:smallCaps w:val="0"/>
          <w:noProof w:val="0"/>
          <w:color w:val="000000" w:themeColor="text1" w:themeTint="FF" w:themeShade="FF"/>
          <w:sz w:val="21"/>
          <w:szCs w:val="21"/>
          <w:lang w:val="en-GB"/>
        </w:rPr>
      </w:pPr>
    </w:p>
    <w:p w:rsidR="78A37349" w:rsidP="3ADE4140" w:rsidRDefault="78A37349" w14:paraId="5BCE08B2" w14:textId="12890ADD">
      <w:pPr>
        <w:pStyle w:val="Normal"/>
        <w:ind w:left="0"/>
        <w:jc w:val="both"/>
        <w:rPr>
          <w:rFonts w:ascii="Roboto" w:hAnsi="Roboto" w:eastAsia="Roboto" w:cs="Roboto"/>
          <w:b w:val="0"/>
          <w:bCs w:val="0"/>
          <w:i w:val="0"/>
          <w:iCs w:val="0"/>
          <w:caps w:val="0"/>
          <w:smallCaps w:val="0"/>
          <w:noProof w:val="0"/>
          <w:color w:val="000000" w:themeColor="text1" w:themeTint="FF" w:themeShade="FF"/>
          <w:sz w:val="21"/>
          <w:szCs w:val="21"/>
          <w:lang w:val="en-GB"/>
        </w:rPr>
      </w:pPr>
      <w:r w:rsidRPr="3ADE4140" w:rsidR="78A37349">
        <w:rPr>
          <w:rFonts w:ascii="Roboto" w:hAnsi="Roboto" w:eastAsia="Roboto" w:cs="Roboto"/>
          <w:b w:val="0"/>
          <w:bCs w:val="0"/>
          <w:i w:val="0"/>
          <w:iCs w:val="0"/>
          <w:caps w:val="0"/>
          <w:smallCaps w:val="0"/>
          <w:noProof w:val="0"/>
          <w:color w:val="000000" w:themeColor="text1" w:themeTint="FF" w:themeShade="FF"/>
          <w:sz w:val="21"/>
          <w:szCs w:val="21"/>
          <w:lang w:val="en-GB"/>
        </w:rPr>
        <w:t xml:space="preserve"> </w:t>
      </w:r>
    </w:p>
    <w:p xmlns:wp14="http://schemas.microsoft.com/office/word/2010/wordml" w:rsidP="7116047B" wp14:paraId="1847260D" wp14:textId="32DA8FC7">
      <w:pPr>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7116047B" wp14:paraId="7B2FBCA8" wp14:textId="4F61FFFB">
      <w:pPr>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7116047B" wp14:paraId="15244834" wp14:textId="4F203779">
      <w:pPr>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7116047B" wp14:paraId="7510A9D8" wp14:textId="5B8D5DEA">
      <w:pPr>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7116047B" wp14:paraId="7D4E3FF9" wp14:textId="7AB36731">
      <w:pPr>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7116047B" wp14:paraId="1B24C1FA" wp14:textId="730DDCAF">
      <w:pPr>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7116047B" wp14:paraId="04608D3B" wp14:textId="43A954C1">
      <w:pPr>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7116047B" wp14:paraId="6553A730" wp14:textId="4BB15456">
      <w:pPr>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7116047B" wp14:paraId="7EDFBD79" wp14:textId="6B6B7838">
      <w:pPr>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p14:paraId="2C078E63" wp14:textId="0BE72FD6"/>
    <w:sectPr>
      <w:pgSz w:w="12240" w:h="15840" w:orient="portrait"/>
      <w:pgMar w:top="1440" w:right="1440" w:bottom="1440" w:left="1440" w:header="720" w:footer="720" w:gutter="0"/>
      <w:cols w:space="720"/>
      <w:docGrid w:linePitch="360"/>
      <w:headerReference w:type="default" r:id="R99098a9b38714144"/>
      <w:footerReference w:type="default" r:id="R409ebb690c704de6"/>
      <w:titlePg w:val="1"/>
      <w:headerReference w:type="first" r:id="Rdcccec05f2cf4c7b"/>
      <w:footerReference w:type="first" r:id="Rc2260a56b81444f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401EA98" w:rsidTr="5E1D3175" w14:paraId="7E8F23C2">
      <w:trPr>
        <w:trHeight w:val="300"/>
      </w:trPr>
      <w:tc>
        <w:tcPr>
          <w:tcW w:w="3120" w:type="dxa"/>
          <w:tcMar/>
        </w:tcPr>
        <w:p w:rsidR="1401EA98" w:rsidP="1401EA98" w:rsidRDefault="1401EA98" w14:paraId="15FDBF7B" w14:textId="1AA66CE4">
          <w:pPr>
            <w:pStyle w:val="Header"/>
            <w:bidi w:val="0"/>
            <w:ind w:left="-115"/>
            <w:jc w:val="left"/>
          </w:pPr>
        </w:p>
      </w:tc>
      <w:tc>
        <w:tcPr>
          <w:tcW w:w="3120" w:type="dxa"/>
          <w:tcMar/>
        </w:tcPr>
        <w:p w:rsidR="1401EA98" w:rsidP="5E1D3175" w:rsidRDefault="1401EA98" w14:paraId="66F88B66" w14:textId="043A036B">
          <w:pPr>
            <w:pStyle w:val="Header"/>
            <w:suppressLineNumbers w:val="0"/>
            <w:bidi w:val="0"/>
            <w:spacing w:before="0" w:beforeAutospacing="off" w:after="0" w:afterAutospacing="off" w:line="240" w:lineRule="auto"/>
            <w:ind w:left="0" w:right="0"/>
            <w:jc w:val="center"/>
          </w:pPr>
        </w:p>
      </w:tc>
      <w:tc>
        <w:tcPr>
          <w:tcW w:w="3120" w:type="dxa"/>
          <w:tcMar/>
        </w:tcPr>
        <w:p w:rsidR="1401EA98" w:rsidP="1401EA98" w:rsidRDefault="1401EA98" w14:paraId="385C1056" w14:textId="1503B554">
          <w:pPr>
            <w:pStyle w:val="Header"/>
            <w:bidi w:val="0"/>
            <w:ind w:right="-115"/>
            <w:jc w:val="right"/>
          </w:pPr>
        </w:p>
      </w:tc>
    </w:tr>
  </w:tbl>
  <w:p w:rsidR="1401EA98" w:rsidP="1401EA98" w:rsidRDefault="1401EA98" w14:paraId="3DA42B28" w14:textId="1A0BD53A">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E1D3175" w:rsidTr="5E1D3175" w14:paraId="73F73410">
      <w:trPr>
        <w:trHeight w:val="300"/>
      </w:trPr>
      <w:tc>
        <w:tcPr>
          <w:tcW w:w="3120" w:type="dxa"/>
          <w:tcMar/>
        </w:tcPr>
        <w:p w:rsidR="5E1D3175" w:rsidP="5E1D3175" w:rsidRDefault="5E1D3175" w14:paraId="2EF39439" w14:textId="6F07AA64">
          <w:pPr>
            <w:pStyle w:val="Header"/>
            <w:bidi w:val="0"/>
            <w:ind w:left="-115"/>
            <w:jc w:val="left"/>
          </w:pPr>
        </w:p>
      </w:tc>
      <w:tc>
        <w:tcPr>
          <w:tcW w:w="3120" w:type="dxa"/>
          <w:tcMar/>
        </w:tcPr>
        <w:p w:rsidR="5E1D3175" w:rsidP="5E1D3175" w:rsidRDefault="5E1D3175" w14:paraId="2F5D9BF3" w14:textId="02DE3F2A">
          <w:pPr>
            <w:pStyle w:val="Header"/>
            <w:bidi w:val="0"/>
            <w:jc w:val="center"/>
          </w:pPr>
        </w:p>
      </w:tc>
      <w:tc>
        <w:tcPr>
          <w:tcW w:w="3120" w:type="dxa"/>
          <w:tcMar/>
        </w:tcPr>
        <w:p w:rsidR="5E1D3175" w:rsidP="5E1D3175" w:rsidRDefault="5E1D3175" w14:paraId="1BB3DF45" w14:textId="4A6590D6">
          <w:pPr>
            <w:pStyle w:val="Header"/>
            <w:bidi w:val="0"/>
            <w:ind w:right="-115"/>
            <w:jc w:val="right"/>
          </w:pPr>
        </w:p>
      </w:tc>
    </w:tr>
  </w:tbl>
  <w:p w:rsidR="5E1D3175" w:rsidP="5E1D3175" w:rsidRDefault="5E1D3175" w14:paraId="5B7557C9" w14:textId="7647F8F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401EA98" w:rsidTr="1401EA98" w14:paraId="33E73F8C">
      <w:trPr>
        <w:trHeight w:val="300"/>
      </w:trPr>
      <w:tc>
        <w:tcPr>
          <w:tcW w:w="3120" w:type="dxa"/>
          <w:tcMar/>
        </w:tcPr>
        <w:p w:rsidR="1401EA98" w:rsidP="1401EA98" w:rsidRDefault="1401EA98" w14:paraId="769D666F" w14:textId="3AB9E500">
          <w:pPr>
            <w:pStyle w:val="Header"/>
            <w:bidi w:val="0"/>
            <w:ind w:left="-115"/>
            <w:jc w:val="left"/>
          </w:pPr>
        </w:p>
      </w:tc>
      <w:tc>
        <w:tcPr>
          <w:tcW w:w="3120" w:type="dxa"/>
          <w:tcMar/>
        </w:tcPr>
        <w:p w:rsidR="1401EA98" w:rsidP="1401EA98" w:rsidRDefault="1401EA98" w14:paraId="608210AA" w14:textId="55267875">
          <w:pPr>
            <w:pStyle w:val="Header"/>
            <w:bidi w:val="0"/>
            <w:jc w:val="center"/>
          </w:pPr>
        </w:p>
      </w:tc>
      <w:tc>
        <w:tcPr>
          <w:tcW w:w="3120" w:type="dxa"/>
          <w:tcMar/>
        </w:tcPr>
        <w:p w:rsidR="1401EA98" w:rsidP="1401EA98" w:rsidRDefault="1401EA98" w14:paraId="74F175A2" w14:textId="125EC82F">
          <w:pPr>
            <w:pStyle w:val="Header"/>
            <w:bidi w:val="0"/>
            <w:ind w:right="-115"/>
            <w:jc w:val="right"/>
          </w:pPr>
        </w:p>
      </w:tc>
    </w:tr>
  </w:tbl>
  <w:p w:rsidR="1401EA98" w:rsidP="1401EA98" w:rsidRDefault="1401EA98" w14:paraId="4AE6537C" w14:textId="49D277CB">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E1D3175" w:rsidTr="5E1D3175" w14:paraId="3466400D">
      <w:trPr>
        <w:trHeight w:val="300"/>
      </w:trPr>
      <w:tc>
        <w:tcPr>
          <w:tcW w:w="3120" w:type="dxa"/>
          <w:tcMar/>
        </w:tcPr>
        <w:p w:rsidR="5E1D3175" w:rsidP="5E1D3175" w:rsidRDefault="5E1D3175" w14:paraId="60FBE955" w14:textId="08EC89B9">
          <w:pPr>
            <w:pStyle w:val="Header"/>
            <w:bidi w:val="0"/>
            <w:ind w:left="-115"/>
            <w:jc w:val="left"/>
          </w:pPr>
        </w:p>
      </w:tc>
      <w:tc>
        <w:tcPr>
          <w:tcW w:w="3120" w:type="dxa"/>
          <w:tcMar/>
        </w:tcPr>
        <w:p w:rsidR="5E1D3175" w:rsidP="5E1D3175" w:rsidRDefault="5E1D3175" w14:paraId="6F4F21B7" w14:textId="6EF6187B">
          <w:pPr>
            <w:pStyle w:val="Header"/>
            <w:bidi w:val="0"/>
            <w:jc w:val="center"/>
          </w:pPr>
        </w:p>
      </w:tc>
      <w:tc>
        <w:tcPr>
          <w:tcW w:w="3120" w:type="dxa"/>
          <w:tcMar/>
        </w:tcPr>
        <w:p w:rsidR="5E1D3175" w:rsidP="5E1D3175" w:rsidRDefault="5E1D3175" w14:paraId="524398BE" w14:textId="47C989F0">
          <w:pPr>
            <w:pStyle w:val="Header"/>
            <w:bidi w:val="0"/>
            <w:ind w:right="-115"/>
            <w:jc w:val="right"/>
          </w:pPr>
        </w:p>
      </w:tc>
    </w:tr>
  </w:tbl>
  <w:p w:rsidR="5E1D3175" w:rsidP="5E1D3175" w:rsidRDefault="5E1D3175" w14:paraId="063D9272" w14:textId="3A15AE8A">
    <w:pPr>
      <w:pStyle w:val="Header"/>
      <w:bidi w:val="0"/>
    </w:pPr>
  </w:p>
</w:hdr>
</file>

<file path=word/intelligence2.xml><?xml version="1.0" encoding="utf-8"?>
<int2:intelligence xmlns:int2="http://schemas.microsoft.com/office/intelligence/2020/intelligence">
  <int2:observations>
    <int2:textHash int2:hashCode="OrtZNwJC/JiGrS" int2:id="kIZnoICG">
      <int2:state int2:type="AugLoop_Text_Critique" int2:value="Rejected"/>
    </int2:textHash>
    <int2:textHash int2:hashCode="XZrH7B2DsKz0nq" int2:id="uA9vbBqz">
      <int2:state int2:type="AugLoop_Text_Critique" int2:value="Rejected"/>
    </int2:textHash>
    <int2:textHash int2:hashCode="yiyH0S9yvDiHll" int2:id="ZaKcnGNO">
      <int2:state int2:type="AugLoop_Text_Critique" int2:value="Rejected"/>
    </int2:textHash>
    <int2:textHash int2:hashCode="vnka57iJwqwMe4" int2:id="95L8wfki">
      <int2:state int2:type="AugLoop_Text_Critique" int2:value="Rejected"/>
    </int2:textHash>
    <int2:textHash int2:hashCode="IoX/Y2h9zCzXR6" int2:id="ykqxJ3v4">
      <int2:state int2:type="AugLoop_Text_Critique" int2:value="Rejected"/>
    </int2:textHash>
    <int2:textHash int2:hashCode="ni8UUdXdlt6RIo" int2:id="eYOmgLKY">
      <int2:state int2:type="AugLoop_Text_Critique" int2:value="Rejected"/>
    </int2:textHash>
    <int2:textHash int2:hashCode="hTdWaitVg6i9Dw" int2:id="lT5n68Gp">
      <int2:state int2:type="AugLoop_Text_Critique" int2:value="Rejected"/>
    </int2:textHash>
    <int2:textHash int2:hashCode="4TIwkPerIGoJOv" int2:id="zrHq6sjT">
      <int2:state int2:type="AugLoop_Text_Critique" int2:value="Rejected"/>
    </int2:textHash>
    <int2:textHash int2:hashCode="qhZUR2vGSoL8CG" int2:id="RSDG0hri">
      <int2:state int2:type="AugLoop_Text_Critique" int2:value="Rejected"/>
    </int2:textHash>
    <int2:textHash int2:hashCode="zLQ2MwbgzA2N8k" int2:id="FRRNzzGs">
      <int2:state int2:type="AugLoop_Text_Critique" int2:value="Rejected"/>
    </int2:textHash>
    <int2:textHash int2:hashCode="aeXGvB6A64i1Qc" int2:id="4T9uFOTU">
      <int2:state int2:type="AugLoop_Text_Critique" int2:value="Rejected"/>
    </int2:textHash>
    <int2:textHash int2:hashCode="GWh0wjsYIi4ta4" int2:id="VOL0KNBd">
      <int2:state int2:type="AugLoop_Text_Critique" int2:value="Rejected"/>
    </int2:textHash>
    <int2:textHash int2:hashCode="8bIF4mFAsZPw3A" int2:id="UKDbBuzN">
      <int2:state int2:type="AugLoop_Text_Critique" int2:value="Rejected"/>
    </int2:textHash>
    <int2:textHash int2:hashCode="SYZBor4JgeR9cp" int2:id="BPB4GkgW">
      <int2:state int2:type="AugLoop_Text_Critique" int2:value="Rejected"/>
    </int2:textHash>
    <int2:textHash int2:hashCode="gtFbtqECFAlqyQ" int2:id="vijlRWXG">
      <int2:state int2:type="AugLoop_Text_Critique" int2:value="Rejected"/>
    </int2:textHash>
    <int2:bookmark int2:bookmarkName="_Int_fTcp9ANf" int2:invalidationBookmarkName="" int2:hashCode="mh7GPHhBghWU1q" int2:id="jkG4hS0B">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2">
    <w:nsid w:val="4712ba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114000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21208e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097bc0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ff947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aa3d0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a2140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f8389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da01a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844ea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9678d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874bd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AAB9D73"/>
    <w:rsid w:val="0002BE66"/>
    <w:rsid w:val="00075734"/>
    <w:rsid w:val="0009A1B2"/>
    <w:rsid w:val="000A55D2"/>
    <w:rsid w:val="00158B04"/>
    <w:rsid w:val="00218E3D"/>
    <w:rsid w:val="00222E18"/>
    <w:rsid w:val="0022BFA2"/>
    <w:rsid w:val="00261027"/>
    <w:rsid w:val="00316CAC"/>
    <w:rsid w:val="00330EB0"/>
    <w:rsid w:val="003C37ED"/>
    <w:rsid w:val="003F8F54"/>
    <w:rsid w:val="0044DED4"/>
    <w:rsid w:val="004510EC"/>
    <w:rsid w:val="0048D542"/>
    <w:rsid w:val="004928D9"/>
    <w:rsid w:val="00536843"/>
    <w:rsid w:val="0055EC99"/>
    <w:rsid w:val="0065D818"/>
    <w:rsid w:val="00702CCA"/>
    <w:rsid w:val="0070C6A4"/>
    <w:rsid w:val="008BD492"/>
    <w:rsid w:val="009333BA"/>
    <w:rsid w:val="0094A238"/>
    <w:rsid w:val="00953CEC"/>
    <w:rsid w:val="00A09708"/>
    <w:rsid w:val="00AEABB0"/>
    <w:rsid w:val="00B4C7ED"/>
    <w:rsid w:val="00C18296"/>
    <w:rsid w:val="00CB668C"/>
    <w:rsid w:val="00D020B6"/>
    <w:rsid w:val="00D22D84"/>
    <w:rsid w:val="00D5ECE5"/>
    <w:rsid w:val="00E098D9"/>
    <w:rsid w:val="00EE020D"/>
    <w:rsid w:val="00F5DCD5"/>
    <w:rsid w:val="00F88695"/>
    <w:rsid w:val="00FF27A5"/>
    <w:rsid w:val="0104CC38"/>
    <w:rsid w:val="0106FB32"/>
    <w:rsid w:val="0108CF47"/>
    <w:rsid w:val="01094748"/>
    <w:rsid w:val="0111F506"/>
    <w:rsid w:val="011E8978"/>
    <w:rsid w:val="01244CCA"/>
    <w:rsid w:val="01247C03"/>
    <w:rsid w:val="012586BB"/>
    <w:rsid w:val="0125B242"/>
    <w:rsid w:val="01269CF9"/>
    <w:rsid w:val="01276BCA"/>
    <w:rsid w:val="01329847"/>
    <w:rsid w:val="01350361"/>
    <w:rsid w:val="0135C33B"/>
    <w:rsid w:val="013F40D7"/>
    <w:rsid w:val="013FEDAC"/>
    <w:rsid w:val="01437D0C"/>
    <w:rsid w:val="01442D5D"/>
    <w:rsid w:val="0147FFE5"/>
    <w:rsid w:val="015406B1"/>
    <w:rsid w:val="016640C0"/>
    <w:rsid w:val="01702B66"/>
    <w:rsid w:val="01730018"/>
    <w:rsid w:val="017E1941"/>
    <w:rsid w:val="0196145D"/>
    <w:rsid w:val="01A8FC53"/>
    <w:rsid w:val="01A9E6F4"/>
    <w:rsid w:val="01ABB35D"/>
    <w:rsid w:val="01B8604D"/>
    <w:rsid w:val="01B8E7C4"/>
    <w:rsid w:val="01C79A72"/>
    <w:rsid w:val="01CF7086"/>
    <w:rsid w:val="01CFE0F7"/>
    <w:rsid w:val="01D706A0"/>
    <w:rsid w:val="01E01A18"/>
    <w:rsid w:val="01E15F76"/>
    <w:rsid w:val="01E70B7E"/>
    <w:rsid w:val="01ECDB7A"/>
    <w:rsid w:val="01ED5136"/>
    <w:rsid w:val="01EE36A8"/>
    <w:rsid w:val="01FCF82C"/>
    <w:rsid w:val="020269F6"/>
    <w:rsid w:val="020B4B83"/>
    <w:rsid w:val="0220F085"/>
    <w:rsid w:val="022321DF"/>
    <w:rsid w:val="0225DC4E"/>
    <w:rsid w:val="02365ED4"/>
    <w:rsid w:val="023CB815"/>
    <w:rsid w:val="0247EA8D"/>
    <w:rsid w:val="02490613"/>
    <w:rsid w:val="026673DE"/>
    <w:rsid w:val="0267AF7B"/>
    <w:rsid w:val="02689205"/>
    <w:rsid w:val="0269C80D"/>
    <w:rsid w:val="0274420C"/>
    <w:rsid w:val="02820304"/>
    <w:rsid w:val="028562E3"/>
    <w:rsid w:val="02938CB9"/>
    <w:rsid w:val="029898D0"/>
    <w:rsid w:val="029D6691"/>
    <w:rsid w:val="029DEBD0"/>
    <w:rsid w:val="029F2B27"/>
    <w:rsid w:val="02A6EB7B"/>
    <w:rsid w:val="02B3A30E"/>
    <w:rsid w:val="02B6E96A"/>
    <w:rsid w:val="02BA044A"/>
    <w:rsid w:val="02BC6442"/>
    <w:rsid w:val="02C1CD6C"/>
    <w:rsid w:val="02C75226"/>
    <w:rsid w:val="02E607E8"/>
    <w:rsid w:val="02E9611F"/>
    <w:rsid w:val="02F0AB5E"/>
    <w:rsid w:val="02F0C0BD"/>
    <w:rsid w:val="02F9378A"/>
    <w:rsid w:val="03088726"/>
    <w:rsid w:val="030BB41C"/>
    <w:rsid w:val="03101544"/>
    <w:rsid w:val="0310CE55"/>
    <w:rsid w:val="03120686"/>
    <w:rsid w:val="031DAE5B"/>
    <w:rsid w:val="0322F865"/>
    <w:rsid w:val="03239937"/>
    <w:rsid w:val="0328D2CC"/>
    <w:rsid w:val="032E1AA8"/>
    <w:rsid w:val="03353C90"/>
    <w:rsid w:val="033C5FA2"/>
    <w:rsid w:val="0347E6DC"/>
    <w:rsid w:val="034B0574"/>
    <w:rsid w:val="034B711F"/>
    <w:rsid w:val="03522D7D"/>
    <w:rsid w:val="035EF59E"/>
    <w:rsid w:val="036DD611"/>
    <w:rsid w:val="03747C5B"/>
    <w:rsid w:val="037903EA"/>
    <w:rsid w:val="037EB6EF"/>
    <w:rsid w:val="038500D9"/>
    <w:rsid w:val="038CB517"/>
    <w:rsid w:val="03973AB6"/>
    <w:rsid w:val="039FF4F2"/>
    <w:rsid w:val="03B1DE9A"/>
    <w:rsid w:val="03B2A103"/>
    <w:rsid w:val="03B8C4E9"/>
    <w:rsid w:val="03BAAAC6"/>
    <w:rsid w:val="03CDBBD6"/>
    <w:rsid w:val="03D140B8"/>
    <w:rsid w:val="03D7BD06"/>
    <w:rsid w:val="03EC5B7F"/>
    <w:rsid w:val="03EDC73A"/>
    <w:rsid w:val="03EE9227"/>
    <w:rsid w:val="03F5BCC2"/>
    <w:rsid w:val="03F93D84"/>
    <w:rsid w:val="03FA72B7"/>
    <w:rsid w:val="040090B1"/>
    <w:rsid w:val="0411A399"/>
    <w:rsid w:val="041E188F"/>
    <w:rsid w:val="0420CCD6"/>
    <w:rsid w:val="042791E1"/>
    <w:rsid w:val="043CDE4F"/>
    <w:rsid w:val="044A3849"/>
    <w:rsid w:val="044B700C"/>
    <w:rsid w:val="0452AA60"/>
    <w:rsid w:val="04565C77"/>
    <w:rsid w:val="045C5A9E"/>
    <w:rsid w:val="045E08E8"/>
    <w:rsid w:val="04605C5E"/>
    <w:rsid w:val="046B36A2"/>
    <w:rsid w:val="0475DE6F"/>
    <w:rsid w:val="04793E5E"/>
    <w:rsid w:val="047E05D5"/>
    <w:rsid w:val="04976A1B"/>
    <w:rsid w:val="049A9DE1"/>
    <w:rsid w:val="049B47BA"/>
    <w:rsid w:val="049EB230"/>
    <w:rsid w:val="04A42EBF"/>
    <w:rsid w:val="04ABE08A"/>
    <w:rsid w:val="04B03160"/>
    <w:rsid w:val="04B136B7"/>
    <w:rsid w:val="04B46AEB"/>
    <w:rsid w:val="04B4D7AB"/>
    <w:rsid w:val="04B65CB0"/>
    <w:rsid w:val="04C1FA30"/>
    <w:rsid w:val="04D68245"/>
    <w:rsid w:val="04D9955A"/>
    <w:rsid w:val="04DAB771"/>
    <w:rsid w:val="04DDEF90"/>
    <w:rsid w:val="04E3A3B0"/>
    <w:rsid w:val="04E45380"/>
    <w:rsid w:val="04EA9130"/>
    <w:rsid w:val="04EDD252"/>
    <w:rsid w:val="04F08D6E"/>
    <w:rsid w:val="04F23A3D"/>
    <w:rsid w:val="04F7E258"/>
    <w:rsid w:val="0500B416"/>
    <w:rsid w:val="050C547C"/>
    <w:rsid w:val="05156BD1"/>
    <w:rsid w:val="051EE42C"/>
    <w:rsid w:val="05233AF5"/>
    <w:rsid w:val="052D3E60"/>
    <w:rsid w:val="053C1698"/>
    <w:rsid w:val="0547DCA4"/>
    <w:rsid w:val="056383E7"/>
    <w:rsid w:val="0563CBDB"/>
    <w:rsid w:val="056E7BA8"/>
    <w:rsid w:val="056E7C31"/>
    <w:rsid w:val="05719BB4"/>
    <w:rsid w:val="0575621B"/>
    <w:rsid w:val="058AA1FC"/>
    <w:rsid w:val="0596E1C1"/>
    <w:rsid w:val="059A46EF"/>
    <w:rsid w:val="059E1BD4"/>
    <w:rsid w:val="05A2CEB5"/>
    <w:rsid w:val="05ABEED7"/>
    <w:rsid w:val="05B70200"/>
    <w:rsid w:val="05BB5BD2"/>
    <w:rsid w:val="05C43A01"/>
    <w:rsid w:val="05C85FC7"/>
    <w:rsid w:val="05CB4D43"/>
    <w:rsid w:val="05D54710"/>
    <w:rsid w:val="05D5D246"/>
    <w:rsid w:val="05DACB67"/>
    <w:rsid w:val="05DC4334"/>
    <w:rsid w:val="05E2D6EC"/>
    <w:rsid w:val="05F2F24C"/>
    <w:rsid w:val="060D9297"/>
    <w:rsid w:val="06101DD1"/>
    <w:rsid w:val="061052C7"/>
    <w:rsid w:val="0614392B"/>
    <w:rsid w:val="061576BB"/>
    <w:rsid w:val="0619B8C4"/>
    <w:rsid w:val="061F49BA"/>
    <w:rsid w:val="062013D1"/>
    <w:rsid w:val="06209873"/>
    <w:rsid w:val="06212870"/>
    <w:rsid w:val="0627E7E3"/>
    <w:rsid w:val="062DEB58"/>
    <w:rsid w:val="062F0BDD"/>
    <w:rsid w:val="06309838"/>
    <w:rsid w:val="0632FB2E"/>
    <w:rsid w:val="0640C88D"/>
    <w:rsid w:val="06435B96"/>
    <w:rsid w:val="064C19A7"/>
    <w:rsid w:val="065E1699"/>
    <w:rsid w:val="065EC49A"/>
    <w:rsid w:val="06608ECC"/>
    <w:rsid w:val="06685309"/>
    <w:rsid w:val="0679CF3E"/>
    <w:rsid w:val="0681A16E"/>
    <w:rsid w:val="06839932"/>
    <w:rsid w:val="06847803"/>
    <w:rsid w:val="0688D025"/>
    <w:rsid w:val="06A405CE"/>
    <w:rsid w:val="06A674BE"/>
    <w:rsid w:val="06AEF663"/>
    <w:rsid w:val="06B18AAD"/>
    <w:rsid w:val="06B27AD9"/>
    <w:rsid w:val="06CA8414"/>
    <w:rsid w:val="06D7A0D3"/>
    <w:rsid w:val="06DA15F8"/>
    <w:rsid w:val="06DE3447"/>
    <w:rsid w:val="06F8AA03"/>
    <w:rsid w:val="06F92743"/>
    <w:rsid w:val="06F996C7"/>
    <w:rsid w:val="06FF7849"/>
    <w:rsid w:val="0708B965"/>
    <w:rsid w:val="07147C24"/>
    <w:rsid w:val="071991AB"/>
    <w:rsid w:val="071B5B76"/>
    <w:rsid w:val="071D1088"/>
    <w:rsid w:val="0732B374"/>
    <w:rsid w:val="07356160"/>
    <w:rsid w:val="0736AC92"/>
    <w:rsid w:val="073BF759"/>
    <w:rsid w:val="074175B0"/>
    <w:rsid w:val="07453DB0"/>
    <w:rsid w:val="074C3DCF"/>
    <w:rsid w:val="07505BC3"/>
    <w:rsid w:val="075C55BA"/>
    <w:rsid w:val="075F5DD8"/>
    <w:rsid w:val="07641D2F"/>
    <w:rsid w:val="076E6B68"/>
    <w:rsid w:val="07732349"/>
    <w:rsid w:val="07776A7A"/>
    <w:rsid w:val="077C8B87"/>
    <w:rsid w:val="078125AF"/>
    <w:rsid w:val="0781B66A"/>
    <w:rsid w:val="078AF015"/>
    <w:rsid w:val="0790A6EF"/>
    <w:rsid w:val="07A25C30"/>
    <w:rsid w:val="07C10500"/>
    <w:rsid w:val="07C6F9BE"/>
    <w:rsid w:val="07CAA1D8"/>
    <w:rsid w:val="07F3A754"/>
    <w:rsid w:val="07F94642"/>
    <w:rsid w:val="0802BAC7"/>
    <w:rsid w:val="08169DB6"/>
    <w:rsid w:val="081F2A3B"/>
    <w:rsid w:val="0823902C"/>
    <w:rsid w:val="08258D4C"/>
    <w:rsid w:val="08264B26"/>
    <w:rsid w:val="08354DE9"/>
    <w:rsid w:val="083C8A34"/>
    <w:rsid w:val="083D3C96"/>
    <w:rsid w:val="0840A86D"/>
    <w:rsid w:val="08420BC8"/>
    <w:rsid w:val="08498C5E"/>
    <w:rsid w:val="084B0630"/>
    <w:rsid w:val="0856DD4C"/>
    <w:rsid w:val="085AA2E3"/>
    <w:rsid w:val="085C06EA"/>
    <w:rsid w:val="08625862"/>
    <w:rsid w:val="0863437E"/>
    <w:rsid w:val="08849A81"/>
    <w:rsid w:val="08972C41"/>
    <w:rsid w:val="08996AD9"/>
    <w:rsid w:val="089D0C74"/>
    <w:rsid w:val="089DA475"/>
    <w:rsid w:val="089DBEF2"/>
    <w:rsid w:val="08A516A5"/>
    <w:rsid w:val="08AD716C"/>
    <w:rsid w:val="08B97E63"/>
    <w:rsid w:val="08C09429"/>
    <w:rsid w:val="08C0EDDF"/>
    <w:rsid w:val="08C267C3"/>
    <w:rsid w:val="08C99297"/>
    <w:rsid w:val="08D50456"/>
    <w:rsid w:val="08EBF329"/>
    <w:rsid w:val="08F04EEF"/>
    <w:rsid w:val="08F188DD"/>
    <w:rsid w:val="08F2A4AB"/>
    <w:rsid w:val="08F8DC91"/>
    <w:rsid w:val="08F93D3F"/>
    <w:rsid w:val="08FE074F"/>
    <w:rsid w:val="08FFA7ED"/>
    <w:rsid w:val="0905ECC4"/>
    <w:rsid w:val="0906D73E"/>
    <w:rsid w:val="091187FC"/>
    <w:rsid w:val="091D32E2"/>
    <w:rsid w:val="09253996"/>
    <w:rsid w:val="09297A0E"/>
    <w:rsid w:val="092BE5DC"/>
    <w:rsid w:val="093360A1"/>
    <w:rsid w:val="093E881B"/>
    <w:rsid w:val="09430D6E"/>
    <w:rsid w:val="0953C7B6"/>
    <w:rsid w:val="0955876C"/>
    <w:rsid w:val="0965E2AA"/>
    <w:rsid w:val="09663502"/>
    <w:rsid w:val="096BE79F"/>
    <w:rsid w:val="096D826E"/>
    <w:rsid w:val="096DE37C"/>
    <w:rsid w:val="097D2356"/>
    <w:rsid w:val="0988C876"/>
    <w:rsid w:val="0990F10E"/>
    <w:rsid w:val="099FF827"/>
    <w:rsid w:val="09A4E1C3"/>
    <w:rsid w:val="09AD5A66"/>
    <w:rsid w:val="09B177C1"/>
    <w:rsid w:val="09B97A2F"/>
    <w:rsid w:val="09BB3D97"/>
    <w:rsid w:val="09C0D147"/>
    <w:rsid w:val="09C5D109"/>
    <w:rsid w:val="09C63DA4"/>
    <w:rsid w:val="09C9F533"/>
    <w:rsid w:val="09DCB325"/>
    <w:rsid w:val="09DD19A9"/>
    <w:rsid w:val="09DDE4B5"/>
    <w:rsid w:val="09F0CC6C"/>
    <w:rsid w:val="09FA0036"/>
    <w:rsid w:val="09FCC177"/>
    <w:rsid w:val="0A00B0AC"/>
    <w:rsid w:val="0A094CAE"/>
    <w:rsid w:val="0A0D094D"/>
    <w:rsid w:val="0A0ECD88"/>
    <w:rsid w:val="0A18788B"/>
    <w:rsid w:val="0A197FB9"/>
    <w:rsid w:val="0A1E22A5"/>
    <w:rsid w:val="0A23223D"/>
    <w:rsid w:val="0A241B50"/>
    <w:rsid w:val="0A3B9639"/>
    <w:rsid w:val="0A3CCD2F"/>
    <w:rsid w:val="0A40BDCF"/>
    <w:rsid w:val="0A4F7AED"/>
    <w:rsid w:val="0A53ECF9"/>
    <w:rsid w:val="0A55A9B1"/>
    <w:rsid w:val="0A5770E7"/>
    <w:rsid w:val="0A657432"/>
    <w:rsid w:val="0A723127"/>
    <w:rsid w:val="0A74B6CB"/>
    <w:rsid w:val="0A84881F"/>
    <w:rsid w:val="0A8495AF"/>
    <w:rsid w:val="0A858724"/>
    <w:rsid w:val="0A903ECD"/>
    <w:rsid w:val="0A941581"/>
    <w:rsid w:val="0A97BAB0"/>
    <w:rsid w:val="0A9B09D5"/>
    <w:rsid w:val="0A9C216A"/>
    <w:rsid w:val="0AA816FB"/>
    <w:rsid w:val="0AAC31BB"/>
    <w:rsid w:val="0AAD6F2C"/>
    <w:rsid w:val="0AB30F0F"/>
    <w:rsid w:val="0AC171AE"/>
    <w:rsid w:val="0AC25350"/>
    <w:rsid w:val="0AC5BD61"/>
    <w:rsid w:val="0ACBD020"/>
    <w:rsid w:val="0AD325E0"/>
    <w:rsid w:val="0AD39647"/>
    <w:rsid w:val="0AD9DC98"/>
    <w:rsid w:val="0ADDB994"/>
    <w:rsid w:val="0ADF48C6"/>
    <w:rsid w:val="0AE7398F"/>
    <w:rsid w:val="0AEC09ED"/>
    <w:rsid w:val="0B0B1424"/>
    <w:rsid w:val="0B175C41"/>
    <w:rsid w:val="0B1F16A9"/>
    <w:rsid w:val="0B268168"/>
    <w:rsid w:val="0B26CFD6"/>
    <w:rsid w:val="0B349268"/>
    <w:rsid w:val="0B383B33"/>
    <w:rsid w:val="0B39C709"/>
    <w:rsid w:val="0B3A8011"/>
    <w:rsid w:val="0B40398D"/>
    <w:rsid w:val="0B47354F"/>
    <w:rsid w:val="0B4D335B"/>
    <w:rsid w:val="0B560614"/>
    <w:rsid w:val="0B62EFEC"/>
    <w:rsid w:val="0B67A63F"/>
    <w:rsid w:val="0B696E7A"/>
    <w:rsid w:val="0B69F393"/>
    <w:rsid w:val="0B6BBD56"/>
    <w:rsid w:val="0B700414"/>
    <w:rsid w:val="0B71CEBD"/>
    <w:rsid w:val="0B738BFF"/>
    <w:rsid w:val="0B765F74"/>
    <w:rsid w:val="0B82FD16"/>
    <w:rsid w:val="0B865785"/>
    <w:rsid w:val="0B8A226F"/>
    <w:rsid w:val="0B91F445"/>
    <w:rsid w:val="0BA129F1"/>
    <w:rsid w:val="0BB3B97B"/>
    <w:rsid w:val="0BBC5A63"/>
    <w:rsid w:val="0BBD8FD0"/>
    <w:rsid w:val="0BC230A8"/>
    <w:rsid w:val="0BCE9C09"/>
    <w:rsid w:val="0BD0AB4F"/>
    <w:rsid w:val="0BD5BF81"/>
    <w:rsid w:val="0BDC71DD"/>
    <w:rsid w:val="0BDDEF39"/>
    <w:rsid w:val="0BE32063"/>
    <w:rsid w:val="0BF412D4"/>
    <w:rsid w:val="0BF7AE8A"/>
    <w:rsid w:val="0BF8DAD6"/>
    <w:rsid w:val="0C036836"/>
    <w:rsid w:val="0C0C36E8"/>
    <w:rsid w:val="0C1036CA"/>
    <w:rsid w:val="0C1154F4"/>
    <w:rsid w:val="0C192E3F"/>
    <w:rsid w:val="0C260174"/>
    <w:rsid w:val="0C41DFB8"/>
    <w:rsid w:val="0C42B974"/>
    <w:rsid w:val="0C46CB4E"/>
    <w:rsid w:val="0C4E11A5"/>
    <w:rsid w:val="0C4E5BBA"/>
    <w:rsid w:val="0C5BAF25"/>
    <w:rsid w:val="0C65402E"/>
    <w:rsid w:val="0C681F9C"/>
    <w:rsid w:val="0C709C34"/>
    <w:rsid w:val="0C778B5B"/>
    <w:rsid w:val="0C7EB5CA"/>
    <w:rsid w:val="0C82FB66"/>
    <w:rsid w:val="0C86471F"/>
    <w:rsid w:val="0C8CE098"/>
    <w:rsid w:val="0C905C70"/>
    <w:rsid w:val="0C95D14E"/>
    <w:rsid w:val="0C9D5DE7"/>
    <w:rsid w:val="0CA1F695"/>
    <w:rsid w:val="0CA540A6"/>
    <w:rsid w:val="0CAECA03"/>
    <w:rsid w:val="0CB45A61"/>
    <w:rsid w:val="0CB59260"/>
    <w:rsid w:val="0CCAE7FE"/>
    <w:rsid w:val="0CCB7F9C"/>
    <w:rsid w:val="0CCBA234"/>
    <w:rsid w:val="0CD01D47"/>
    <w:rsid w:val="0CF21C34"/>
    <w:rsid w:val="0CF2F88B"/>
    <w:rsid w:val="0CF56D4E"/>
    <w:rsid w:val="0D04DF78"/>
    <w:rsid w:val="0D061EAA"/>
    <w:rsid w:val="0D0804B1"/>
    <w:rsid w:val="0D14C7F9"/>
    <w:rsid w:val="0D1FC6C0"/>
    <w:rsid w:val="0D251334"/>
    <w:rsid w:val="0D2D89CE"/>
    <w:rsid w:val="0D313944"/>
    <w:rsid w:val="0D345787"/>
    <w:rsid w:val="0D42283B"/>
    <w:rsid w:val="0D4A8893"/>
    <w:rsid w:val="0D4C123B"/>
    <w:rsid w:val="0D4E6CC0"/>
    <w:rsid w:val="0D566A0D"/>
    <w:rsid w:val="0D56B6B0"/>
    <w:rsid w:val="0D5B3AB4"/>
    <w:rsid w:val="0D5F7EBD"/>
    <w:rsid w:val="0D60F9DB"/>
    <w:rsid w:val="0D689DDC"/>
    <w:rsid w:val="0D6BC6DA"/>
    <w:rsid w:val="0D72CCF8"/>
    <w:rsid w:val="0D7479A1"/>
    <w:rsid w:val="0D7C83D6"/>
    <w:rsid w:val="0D85241E"/>
    <w:rsid w:val="0D960F36"/>
    <w:rsid w:val="0D997AD9"/>
    <w:rsid w:val="0D9ABE3D"/>
    <w:rsid w:val="0D9C0798"/>
    <w:rsid w:val="0DA21D1A"/>
    <w:rsid w:val="0DA275E3"/>
    <w:rsid w:val="0DA3A78B"/>
    <w:rsid w:val="0DA3D2BB"/>
    <w:rsid w:val="0DA5B8BA"/>
    <w:rsid w:val="0DBFF017"/>
    <w:rsid w:val="0DD7FD5B"/>
    <w:rsid w:val="0DE698C5"/>
    <w:rsid w:val="0DE8C67B"/>
    <w:rsid w:val="0DF476CC"/>
    <w:rsid w:val="0DFCD202"/>
    <w:rsid w:val="0E0107AE"/>
    <w:rsid w:val="0E0A148F"/>
    <w:rsid w:val="0E0C252A"/>
    <w:rsid w:val="0E1A728E"/>
    <w:rsid w:val="0E21A87F"/>
    <w:rsid w:val="0E25B741"/>
    <w:rsid w:val="0E281369"/>
    <w:rsid w:val="0E2BC473"/>
    <w:rsid w:val="0E2CB24A"/>
    <w:rsid w:val="0E313D8B"/>
    <w:rsid w:val="0E319164"/>
    <w:rsid w:val="0E358772"/>
    <w:rsid w:val="0E3A4DA2"/>
    <w:rsid w:val="0E3A7A3E"/>
    <w:rsid w:val="0E3CD9C1"/>
    <w:rsid w:val="0E4913BC"/>
    <w:rsid w:val="0E4ABF1C"/>
    <w:rsid w:val="0E4D5A8B"/>
    <w:rsid w:val="0E56C0B4"/>
    <w:rsid w:val="0E577B2B"/>
    <w:rsid w:val="0E5A3A6F"/>
    <w:rsid w:val="0E5A865E"/>
    <w:rsid w:val="0E615CCD"/>
    <w:rsid w:val="0E7121D8"/>
    <w:rsid w:val="0E72B26E"/>
    <w:rsid w:val="0E748A9F"/>
    <w:rsid w:val="0E7614D5"/>
    <w:rsid w:val="0E79BB56"/>
    <w:rsid w:val="0E827EA1"/>
    <w:rsid w:val="0E87FF62"/>
    <w:rsid w:val="0E8CF901"/>
    <w:rsid w:val="0E98880F"/>
    <w:rsid w:val="0E9AA090"/>
    <w:rsid w:val="0EAE5351"/>
    <w:rsid w:val="0EB5CCBC"/>
    <w:rsid w:val="0EB81F25"/>
    <w:rsid w:val="0EC822B9"/>
    <w:rsid w:val="0ECC348E"/>
    <w:rsid w:val="0ED04BEE"/>
    <w:rsid w:val="0ED26249"/>
    <w:rsid w:val="0ED42283"/>
    <w:rsid w:val="0EE07B8F"/>
    <w:rsid w:val="0EE16263"/>
    <w:rsid w:val="0EE3DCF4"/>
    <w:rsid w:val="0EE6AD64"/>
    <w:rsid w:val="0EF6CE3C"/>
    <w:rsid w:val="0EFC63A1"/>
    <w:rsid w:val="0F0B4094"/>
    <w:rsid w:val="0F0BF7C1"/>
    <w:rsid w:val="0F0C8E71"/>
    <w:rsid w:val="0F204C68"/>
    <w:rsid w:val="0F24D64C"/>
    <w:rsid w:val="0F24DC16"/>
    <w:rsid w:val="0F284296"/>
    <w:rsid w:val="0F305DF4"/>
    <w:rsid w:val="0F42C729"/>
    <w:rsid w:val="0F490241"/>
    <w:rsid w:val="0F4B7655"/>
    <w:rsid w:val="0F554DFE"/>
    <w:rsid w:val="0F56E9ED"/>
    <w:rsid w:val="0F58FBB7"/>
    <w:rsid w:val="0F5915E2"/>
    <w:rsid w:val="0F5A6A7C"/>
    <w:rsid w:val="0F5FC9F8"/>
    <w:rsid w:val="0F644DB1"/>
    <w:rsid w:val="0F6A287B"/>
    <w:rsid w:val="0F6CD800"/>
    <w:rsid w:val="0F6E1C6C"/>
    <w:rsid w:val="0F756DFE"/>
    <w:rsid w:val="0F7A5E7F"/>
    <w:rsid w:val="0F823B1D"/>
    <w:rsid w:val="0F8DF328"/>
    <w:rsid w:val="0F923A62"/>
    <w:rsid w:val="0F94A157"/>
    <w:rsid w:val="0F9638B4"/>
    <w:rsid w:val="0F9808AD"/>
    <w:rsid w:val="0F9D7AC8"/>
    <w:rsid w:val="0F9E78A3"/>
    <w:rsid w:val="0FABBED5"/>
    <w:rsid w:val="0FAEF9B0"/>
    <w:rsid w:val="0FB173F1"/>
    <w:rsid w:val="0FB554D5"/>
    <w:rsid w:val="0FB9435B"/>
    <w:rsid w:val="0FBB9F77"/>
    <w:rsid w:val="0FC3C1BF"/>
    <w:rsid w:val="0FD3A60B"/>
    <w:rsid w:val="0FD762B3"/>
    <w:rsid w:val="0FE3D5C3"/>
    <w:rsid w:val="0FE6783C"/>
    <w:rsid w:val="0FE9BE7D"/>
    <w:rsid w:val="0FEAE296"/>
    <w:rsid w:val="0FF14F6F"/>
    <w:rsid w:val="0FFD84D2"/>
    <w:rsid w:val="10090C29"/>
    <w:rsid w:val="100DDB7B"/>
    <w:rsid w:val="1012DDDE"/>
    <w:rsid w:val="101472A1"/>
    <w:rsid w:val="101705EA"/>
    <w:rsid w:val="101DC1D8"/>
    <w:rsid w:val="10241F54"/>
    <w:rsid w:val="102D1FD4"/>
    <w:rsid w:val="103AD2AC"/>
    <w:rsid w:val="103CEC9F"/>
    <w:rsid w:val="1044D192"/>
    <w:rsid w:val="104C9D3C"/>
    <w:rsid w:val="1055F6F5"/>
    <w:rsid w:val="10568894"/>
    <w:rsid w:val="105F85F3"/>
    <w:rsid w:val="1064E2C3"/>
    <w:rsid w:val="106C053F"/>
    <w:rsid w:val="1071C3C7"/>
    <w:rsid w:val="107243C4"/>
    <w:rsid w:val="10769EE7"/>
    <w:rsid w:val="1089552C"/>
    <w:rsid w:val="108A106B"/>
    <w:rsid w:val="108B06D2"/>
    <w:rsid w:val="108CBC18"/>
    <w:rsid w:val="108FF4A2"/>
    <w:rsid w:val="1098DC5C"/>
    <w:rsid w:val="109F566F"/>
    <w:rsid w:val="10A23FBD"/>
    <w:rsid w:val="10A7AD82"/>
    <w:rsid w:val="10A7E326"/>
    <w:rsid w:val="10AA0D6D"/>
    <w:rsid w:val="10B5328F"/>
    <w:rsid w:val="10BEB7ED"/>
    <w:rsid w:val="10C88359"/>
    <w:rsid w:val="10CBEAB0"/>
    <w:rsid w:val="10D01C6F"/>
    <w:rsid w:val="10E800C4"/>
    <w:rsid w:val="10F84A38"/>
    <w:rsid w:val="111F3054"/>
    <w:rsid w:val="112D3A2D"/>
    <w:rsid w:val="112D46D1"/>
    <w:rsid w:val="1133F98C"/>
    <w:rsid w:val="113EDE14"/>
    <w:rsid w:val="11403AE9"/>
    <w:rsid w:val="1141E28B"/>
    <w:rsid w:val="1143C8F0"/>
    <w:rsid w:val="1149C427"/>
    <w:rsid w:val="114A4D57"/>
    <w:rsid w:val="114F3823"/>
    <w:rsid w:val="1150AF71"/>
    <w:rsid w:val="1153C428"/>
    <w:rsid w:val="1155CFF9"/>
    <w:rsid w:val="1159CAEE"/>
    <w:rsid w:val="115AA70C"/>
    <w:rsid w:val="116414A1"/>
    <w:rsid w:val="116852BB"/>
    <w:rsid w:val="116A43F6"/>
    <w:rsid w:val="1178E894"/>
    <w:rsid w:val="117ABBD1"/>
    <w:rsid w:val="117E53C9"/>
    <w:rsid w:val="119137E5"/>
    <w:rsid w:val="11947229"/>
    <w:rsid w:val="1196D12C"/>
    <w:rsid w:val="119F8542"/>
    <w:rsid w:val="11A08622"/>
    <w:rsid w:val="11A75476"/>
    <w:rsid w:val="11A92E9F"/>
    <w:rsid w:val="11ABF829"/>
    <w:rsid w:val="11BAAE6B"/>
    <w:rsid w:val="11BB22FC"/>
    <w:rsid w:val="11BFA79C"/>
    <w:rsid w:val="11C97A21"/>
    <w:rsid w:val="11CFC432"/>
    <w:rsid w:val="11D4C807"/>
    <w:rsid w:val="11EA682A"/>
    <w:rsid w:val="11EB2F93"/>
    <w:rsid w:val="11EC58C5"/>
    <w:rsid w:val="11F4CADD"/>
    <w:rsid w:val="11F7B4BA"/>
    <w:rsid w:val="11F9CB26"/>
    <w:rsid w:val="11FA6668"/>
    <w:rsid w:val="120A411E"/>
    <w:rsid w:val="120BAD8B"/>
    <w:rsid w:val="120CC60A"/>
    <w:rsid w:val="12128577"/>
    <w:rsid w:val="121DD1D7"/>
    <w:rsid w:val="1222A3BA"/>
    <w:rsid w:val="122C03F8"/>
    <w:rsid w:val="122D37C0"/>
    <w:rsid w:val="122D4B84"/>
    <w:rsid w:val="12303B37"/>
    <w:rsid w:val="123EDE4F"/>
    <w:rsid w:val="1247F171"/>
    <w:rsid w:val="124F3176"/>
    <w:rsid w:val="1250304E"/>
    <w:rsid w:val="1251AFFC"/>
    <w:rsid w:val="1258296B"/>
    <w:rsid w:val="125EB98D"/>
    <w:rsid w:val="125EF6E3"/>
    <w:rsid w:val="1260C02C"/>
    <w:rsid w:val="1261FDD1"/>
    <w:rsid w:val="12621B6A"/>
    <w:rsid w:val="126B5817"/>
    <w:rsid w:val="12709B3B"/>
    <w:rsid w:val="127A930C"/>
    <w:rsid w:val="127B499B"/>
    <w:rsid w:val="1280D854"/>
    <w:rsid w:val="1285E1BF"/>
    <w:rsid w:val="1288548A"/>
    <w:rsid w:val="129BCECD"/>
    <w:rsid w:val="12A97904"/>
    <w:rsid w:val="12B0E1CE"/>
    <w:rsid w:val="12B8CD85"/>
    <w:rsid w:val="12BD0213"/>
    <w:rsid w:val="12BD54FF"/>
    <w:rsid w:val="12BD8256"/>
    <w:rsid w:val="12BD9864"/>
    <w:rsid w:val="12C356EC"/>
    <w:rsid w:val="12CDA677"/>
    <w:rsid w:val="12DFC546"/>
    <w:rsid w:val="12E2BE98"/>
    <w:rsid w:val="12E905F5"/>
    <w:rsid w:val="12F129C2"/>
    <w:rsid w:val="12F3AE15"/>
    <w:rsid w:val="12F56BA4"/>
    <w:rsid w:val="12FBCC3A"/>
    <w:rsid w:val="12FC507D"/>
    <w:rsid w:val="12FF3219"/>
    <w:rsid w:val="1306865A"/>
    <w:rsid w:val="1306A5AC"/>
    <w:rsid w:val="13120B07"/>
    <w:rsid w:val="1320AF85"/>
    <w:rsid w:val="132AB55E"/>
    <w:rsid w:val="1330D9F1"/>
    <w:rsid w:val="13335A55"/>
    <w:rsid w:val="13378503"/>
    <w:rsid w:val="134522F3"/>
    <w:rsid w:val="13543CCF"/>
    <w:rsid w:val="135ACE12"/>
    <w:rsid w:val="13616ED8"/>
    <w:rsid w:val="13657063"/>
    <w:rsid w:val="13683FBB"/>
    <w:rsid w:val="136B2C88"/>
    <w:rsid w:val="136C7DC4"/>
    <w:rsid w:val="137F0CE9"/>
    <w:rsid w:val="13803063"/>
    <w:rsid w:val="1380EDB4"/>
    <w:rsid w:val="138B4291"/>
    <w:rsid w:val="138CCD05"/>
    <w:rsid w:val="138E54B7"/>
    <w:rsid w:val="139E2E53"/>
    <w:rsid w:val="13A1B40A"/>
    <w:rsid w:val="13A259DC"/>
    <w:rsid w:val="13A9D52F"/>
    <w:rsid w:val="13B2CA7A"/>
    <w:rsid w:val="13B53008"/>
    <w:rsid w:val="13B849FA"/>
    <w:rsid w:val="13B8A662"/>
    <w:rsid w:val="13B94EC8"/>
    <w:rsid w:val="13C669BF"/>
    <w:rsid w:val="13CF8F31"/>
    <w:rsid w:val="13E42356"/>
    <w:rsid w:val="13E51F83"/>
    <w:rsid w:val="13E651CD"/>
    <w:rsid w:val="13EE0BB3"/>
    <w:rsid w:val="13EF7EEB"/>
    <w:rsid w:val="13F7A019"/>
    <w:rsid w:val="13FC8C00"/>
    <w:rsid w:val="1401EA98"/>
    <w:rsid w:val="1408474B"/>
    <w:rsid w:val="141EFC92"/>
    <w:rsid w:val="1426A1DB"/>
    <w:rsid w:val="142D0A3B"/>
    <w:rsid w:val="14353C0E"/>
    <w:rsid w:val="143B0389"/>
    <w:rsid w:val="143BD110"/>
    <w:rsid w:val="143C965F"/>
    <w:rsid w:val="14425524"/>
    <w:rsid w:val="144266EE"/>
    <w:rsid w:val="1442B6A7"/>
    <w:rsid w:val="144FE633"/>
    <w:rsid w:val="14549F0A"/>
    <w:rsid w:val="145F3CC2"/>
    <w:rsid w:val="1460D237"/>
    <w:rsid w:val="147918DE"/>
    <w:rsid w:val="147E43AF"/>
    <w:rsid w:val="147ED08C"/>
    <w:rsid w:val="14838C68"/>
    <w:rsid w:val="148E3FF1"/>
    <w:rsid w:val="149161E2"/>
    <w:rsid w:val="14928144"/>
    <w:rsid w:val="149D04D2"/>
    <w:rsid w:val="14A3AAC2"/>
    <w:rsid w:val="14A55BAF"/>
    <w:rsid w:val="14AA9C3B"/>
    <w:rsid w:val="14B0E037"/>
    <w:rsid w:val="14B158AD"/>
    <w:rsid w:val="14C458B2"/>
    <w:rsid w:val="14CB0B45"/>
    <w:rsid w:val="14CF79D0"/>
    <w:rsid w:val="14DB68A0"/>
    <w:rsid w:val="14E21733"/>
    <w:rsid w:val="14E9D8DE"/>
    <w:rsid w:val="14F870B9"/>
    <w:rsid w:val="15053FF7"/>
    <w:rsid w:val="1507B9C9"/>
    <w:rsid w:val="15088741"/>
    <w:rsid w:val="150B8DA8"/>
    <w:rsid w:val="1511650F"/>
    <w:rsid w:val="15163DF4"/>
    <w:rsid w:val="1528361E"/>
    <w:rsid w:val="152D3F2C"/>
    <w:rsid w:val="154220B4"/>
    <w:rsid w:val="1547CBCA"/>
    <w:rsid w:val="1553023C"/>
    <w:rsid w:val="15555441"/>
    <w:rsid w:val="155D140B"/>
    <w:rsid w:val="155F8F1A"/>
    <w:rsid w:val="157063FF"/>
    <w:rsid w:val="15757E00"/>
    <w:rsid w:val="15772EED"/>
    <w:rsid w:val="157ADAEC"/>
    <w:rsid w:val="157DCAC7"/>
    <w:rsid w:val="158D76D8"/>
    <w:rsid w:val="15966BA7"/>
    <w:rsid w:val="15984C0B"/>
    <w:rsid w:val="1598976E"/>
    <w:rsid w:val="159B2691"/>
    <w:rsid w:val="159DADFB"/>
    <w:rsid w:val="15A21DA4"/>
    <w:rsid w:val="15A4C8BD"/>
    <w:rsid w:val="15A5BC89"/>
    <w:rsid w:val="15A8E699"/>
    <w:rsid w:val="15B55391"/>
    <w:rsid w:val="15B5CC30"/>
    <w:rsid w:val="15BA8EE0"/>
    <w:rsid w:val="15C28ED0"/>
    <w:rsid w:val="15C3FD6E"/>
    <w:rsid w:val="15D49FA0"/>
    <w:rsid w:val="15DC2D5C"/>
    <w:rsid w:val="15E28133"/>
    <w:rsid w:val="15E3A197"/>
    <w:rsid w:val="15E50B51"/>
    <w:rsid w:val="15EA49BC"/>
    <w:rsid w:val="15EF5809"/>
    <w:rsid w:val="15FC3674"/>
    <w:rsid w:val="15FC9559"/>
    <w:rsid w:val="16107664"/>
    <w:rsid w:val="16127650"/>
    <w:rsid w:val="161EE842"/>
    <w:rsid w:val="162DE2FE"/>
    <w:rsid w:val="162F3B76"/>
    <w:rsid w:val="1630062A"/>
    <w:rsid w:val="16344CDE"/>
    <w:rsid w:val="1635E6F2"/>
    <w:rsid w:val="163B8D4F"/>
    <w:rsid w:val="16471022"/>
    <w:rsid w:val="16526CC8"/>
    <w:rsid w:val="1657B2E2"/>
    <w:rsid w:val="16596C58"/>
    <w:rsid w:val="165DB0CD"/>
    <w:rsid w:val="1662633D"/>
    <w:rsid w:val="167B31CF"/>
    <w:rsid w:val="1683440C"/>
    <w:rsid w:val="16A0F194"/>
    <w:rsid w:val="16A5B944"/>
    <w:rsid w:val="16ACCCA0"/>
    <w:rsid w:val="16B06A7B"/>
    <w:rsid w:val="16B19379"/>
    <w:rsid w:val="16B6BD7D"/>
    <w:rsid w:val="16B81F69"/>
    <w:rsid w:val="16B98DAD"/>
    <w:rsid w:val="16D71E53"/>
    <w:rsid w:val="16DBB1D5"/>
    <w:rsid w:val="16E2BD5C"/>
    <w:rsid w:val="16E6A50A"/>
    <w:rsid w:val="16E720B8"/>
    <w:rsid w:val="16FAB56F"/>
    <w:rsid w:val="16FC807C"/>
    <w:rsid w:val="16FDB8B4"/>
    <w:rsid w:val="16FE7614"/>
    <w:rsid w:val="170A3AA0"/>
    <w:rsid w:val="170C81E1"/>
    <w:rsid w:val="170EFBEB"/>
    <w:rsid w:val="17183301"/>
    <w:rsid w:val="171B8EE0"/>
    <w:rsid w:val="1728745E"/>
    <w:rsid w:val="173116D4"/>
    <w:rsid w:val="1733279B"/>
    <w:rsid w:val="17378438"/>
    <w:rsid w:val="1741E39A"/>
    <w:rsid w:val="1742D7DA"/>
    <w:rsid w:val="17464B41"/>
    <w:rsid w:val="1747E821"/>
    <w:rsid w:val="1747FB94"/>
    <w:rsid w:val="175AF7CE"/>
    <w:rsid w:val="1762A56D"/>
    <w:rsid w:val="17638A84"/>
    <w:rsid w:val="176F0FA3"/>
    <w:rsid w:val="176F7273"/>
    <w:rsid w:val="1775277E"/>
    <w:rsid w:val="17799DF1"/>
    <w:rsid w:val="179A799E"/>
    <w:rsid w:val="179D5135"/>
    <w:rsid w:val="17A06ECC"/>
    <w:rsid w:val="17AD12FC"/>
    <w:rsid w:val="17B0FD8E"/>
    <w:rsid w:val="17BA5087"/>
    <w:rsid w:val="17BE018A"/>
    <w:rsid w:val="17CEBB59"/>
    <w:rsid w:val="17DB15BD"/>
    <w:rsid w:val="17DC50F1"/>
    <w:rsid w:val="17E06D58"/>
    <w:rsid w:val="17FFFE81"/>
    <w:rsid w:val="18070FA9"/>
    <w:rsid w:val="180FE2E6"/>
    <w:rsid w:val="1810AD25"/>
    <w:rsid w:val="181B1E0F"/>
    <w:rsid w:val="181DA2AE"/>
    <w:rsid w:val="181F4CD7"/>
    <w:rsid w:val="1822C8FD"/>
    <w:rsid w:val="1824452D"/>
    <w:rsid w:val="18278E13"/>
    <w:rsid w:val="182ACDB2"/>
    <w:rsid w:val="182D09FF"/>
    <w:rsid w:val="1831C685"/>
    <w:rsid w:val="183668AF"/>
    <w:rsid w:val="183DC805"/>
    <w:rsid w:val="18607E15"/>
    <w:rsid w:val="1867AB6A"/>
    <w:rsid w:val="186D0C89"/>
    <w:rsid w:val="1871A303"/>
    <w:rsid w:val="1875C155"/>
    <w:rsid w:val="188DBAA7"/>
    <w:rsid w:val="188F0D44"/>
    <w:rsid w:val="189580C2"/>
    <w:rsid w:val="1898B71F"/>
    <w:rsid w:val="189905CB"/>
    <w:rsid w:val="189B0A40"/>
    <w:rsid w:val="18A19CCA"/>
    <w:rsid w:val="18AF27D2"/>
    <w:rsid w:val="18C25BF5"/>
    <w:rsid w:val="18C5BFA2"/>
    <w:rsid w:val="18C7873B"/>
    <w:rsid w:val="18C82B5A"/>
    <w:rsid w:val="18C94EE1"/>
    <w:rsid w:val="18D81EFB"/>
    <w:rsid w:val="18F8381D"/>
    <w:rsid w:val="18F89B33"/>
    <w:rsid w:val="19053CC3"/>
    <w:rsid w:val="190B31F0"/>
    <w:rsid w:val="191F71E6"/>
    <w:rsid w:val="19223E38"/>
    <w:rsid w:val="192A9AD2"/>
    <w:rsid w:val="192B598B"/>
    <w:rsid w:val="192B9027"/>
    <w:rsid w:val="193B318E"/>
    <w:rsid w:val="194AB5F5"/>
    <w:rsid w:val="195566FA"/>
    <w:rsid w:val="19573C5D"/>
    <w:rsid w:val="1958CC12"/>
    <w:rsid w:val="1959B877"/>
    <w:rsid w:val="195DF1BD"/>
    <w:rsid w:val="196D19E9"/>
    <w:rsid w:val="19854CC2"/>
    <w:rsid w:val="1985EB0E"/>
    <w:rsid w:val="19898EB2"/>
    <w:rsid w:val="198D7090"/>
    <w:rsid w:val="19A673F0"/>
    <w:rsid w:val="19B1183A"/>
    <w:rsid w:val="19B77AC8"/>
    <w:rsid w:val="19C463B1"/>
    <w:rsid w:val="19C69D40"/>
    <w:rsid w:val="19C986F4"/>
    <w:rsid w:val="19D77094"/>
    <w:rsid w:val="19D800D8"/>
    <w:rsid w:val="19E012EA"/>
    <w:rsid w:val="19E06704"/>
    <w:rsid w:val="19E5303B"/>
    <w:rsid w:val="19F3F2BD"/>
    <w:rsid w:val="19F6A1A1"/>
    <w:rsid w:val="19F75A3D"/>
    <w:rsid w:val="19FCE944"/>
    <w:rsid w:val="1A089936"/>
    <w:rsid w:val="1A14CE5B"/>
    <w:rsid w:val="1A14F007"/>
    <w:rsid w:val="1A17069D"/>
    <w:rsid w:val="1A186C61"/>
    <w:rsid w:val="1A19E48C"/>
    <w:rsid w:val="1A2914CA"/>
    <w:rsid w:val="1A383AC4"/>
    <w:rsid w:val="1A3CB29D"/>
    <w:rsid w:val="1A41E1FB"/>
    <w:rsid w:val="1A434124"/>
    <w:rsid w:val="1A475808"/>
    <w:rsid w:val="1A51808D"/>
    <w:rsid w:val="1A59679A"/>
    <w:rsid w:val="1A5C6E79"/>
    <w:rsid w:val="1A634CC2"/>
    <w:rsid w:val="1A685251"/>
    <w:rsid w:val="1A6E51C6"/>
    <w:rsid w:val="1A72119F"/>
    <w:rsid w:val="1A78FF8C"/>
    <w:rsid w:val="1A7C6789"/>
    <w:rsid w:val="1A8CE77D"/>
    <w:rsid w:val="1A95D74E"/>
    <w:rsid w:val="1A98D19C"/>
    <w:rsid w:val="1A9B269B"/>
    <w:rsid w:val="1AA3FFB7"/>
    <w:rsid w:val="1AA453CC"/>
    <w:rsid w:val="1AA65465"/>
    <w:rsid w:val="1ABDCE5C"/>
    <w:rsid w:val="1ACA355D"/>
    <w:rsid w:val="1AD62898"/>
    <w:rsid w:val="1ADE8DE9"/>
    <w:rsid w:val="1ADF526C"/>
    <w:rsid w:val="1AF5ADFD"/>
    <w:rsid w:val="1AF6D2C2"/>
    <w:rsid w:val="1AFAE1D7"/>
    <w:rsid w:val="1B01B412"/>
    <w:rsid w:val="1B05300C"/>
    <w:rsid w:val="1B053C34"/>
    <w:rsid w:val="1B0C5147"/>
    <w:rsid w:val="1B105BD5"/>
    <w:rsid w:val="1B1BFC2D"/>
    <w:rsid w:val="1B234637"/>
    <w:rsid w:val="1B246DE8"/>
    <w:rsid w:val="1B2EAF4B"/>
    <w:rsid w:val="1B452E66"/>
    <w:rsid w:val="1B48D40F"/>
    <w:rsid w:val="1B495D01"/>
    <w:rsid w:val="1B5C124E"/>
    <w:rsid w:val="1B65902F"/>
    <w:rsid w:val="1B7A8B6F"/>
    <w:rsid w:val="1B82C6E5"/>
    <w:rsid w:val="1B84E160"/>
    <w:rsid w:val="1B863267"/>
    <w:rsid w:val="1B8ABBD1"/>
    <w:rsid w:val="1B93EAE7"/>
    <w:rsid w:val="1B9EEFA7"/>
    <w:rsid w:val="1BA60751"/>
    <w:rsid w:val="1BAB1648"/>
    <w:rsid w:val="1BB1B6EE"/>
    <w:rsid w:val="1BB6F495"/>
    <w:rsid w:val="1BB83341"/>
    <w:rsid w:val="1BB907C2"/>
    <w:rsid w:val="1BC1E418"/>
    <w:rsid w:val="1BC25EE8"/>
    <w:rsid w:val="1BCF273C"/>
    <w:rsid w:val="1BD11B85"/>
    <w:rsid w:val="1BD2228B"/>
    <w:rsid w:val="1BD5564D"/>
    <w:rsid w:val="1BE292F3"/>
    <w:rsid w:val="1BE89CF5"/>
    <w:rsid w:val="1BFCE121"/>
    <w:rsid w:val="1C05D594"/>
    <w:rsid w:val="1C0D4AD7"/>
    <w:rsid w:val="1C169A54"/>
    <w:rsid w:val="1C226824"/>
    <w:rsid w:val="1C3DEC46"/>
    <w:rsid w:val="1C3EF7B9"/>
    <w:rsid w:val="1C4AC909"/>
    <w:rsid w:val="1C57B84D"/>
    <w:rsid w:val="1C58A92A"/>
    <w:rsid w:val="1C5B8307"/>
    <w:rsid w:val="1C5EE636"/>
    <w:rsid w:val="1C623FDB"/>
    <w:rsid w:val="1C641ACC"/>
    <w:rsid w:val="1C654976"/>
    <w:rsid w:val="1C662071"/>
    <w:rsid w:val="1C68E14B"/>
    <w:rsid w:val="1C78733F"/>
    <w:rsid w:val="1C820CDC"/>
    <w:rsid w:val="1C86DC44"/>
    <w:rsid w:val="1C87EEC1"/>
    <w:rsid w:val="1C87F7A9"/>
    <w:rsid w:val="1C919C1C"/>
    <w:rsid w:val="1CA47E79"/>
    <w:rsid w:val="1CA5E152"/>
    <w:rsid w:val="1CA8FAC5"/>
    <w:rsid w:val="1CB7987B"/>
    <w:rsid w:val="1CC52170"/>
    <w:rsid w:val="1CC5BDE6"/>
    <w:rsid w:val="1CD3138D"/>
    <w:rsid w:val="1CDA4D1C"/>
    <w:rsid w:val="1CDBB5F6"/>
    <w:rsid w:val="1CDF0718"/>
    <w:rsid w:val="1CE98702"/>
    <w:rsid w:val="1CEC9727"/>
    <w:rsid w:val="1CF083CB"/>
    <w:rsid w:val="1CF1CFB1"/>
    <w:rsid w:val="1CF75B59"/>
    <w:rsid w:val="1CFC271B"/>
    <w:rsid w:val="1D015116"/>
    <w:rsid w:val="1D1B80CC"/>
    <w:rsid w:val="1D2172E0"/>
    <w:rsid w:val="1D252786"/>
    <w:rsid w:val="1D258F44"/>
    <w:rsid w:val="1D263DCC"/>
    <w:rsid w:val="1D2BC685"/>
    <w:rsid w:val="1D391A82"/>
    <w:rsid w:val="1D3B9F50"/>
    <w:rsid w:val="1D45057C"/>
    <w:rsid w:val="1D452CBD"/>
    <w:rsid w:val="1D47FEE1"/>
    <w:rsid w:val="1D4E6B7E"/>
    <w:rsid w:val="1D57D140"/>
    <w:rsid w:val="1D5BAE07"/>
    <w:rsid w:val="1D623032"/>
    <w:rsid w:val="1D6E8E1A"/>
    <w:rsid w:val="1D70ED01"/>
    <w:rsid w:val="1D738FDD"/>
    <w:rsid w:val="1D73AB93"/>
    <w:rsid w:val="1D7DCB2B"/>
    <w:rsid w:val="1D82E3B3"/>
    <w:rsid w:val="1D8A205E"/>
    <w:rsid w:val="1D8CCEDC"/>
    <w:rsid w:val="1D903599"/>
    <w:rsid w:val="1D986864"/>
    <w:rsid w:val="1D98807E"/>
    <w:rsid w:val="1D9B74D6"/>
    <w:rsid w:val="1D9BC557"/>
    <w:rsid w:val="1D9EF4BB"/>
    <w:rsid w:val="1DA2FDBD"/>
    <w:rsid w:val="1DA50142"/>
    <w:rsid w:val="1DAA690F"/>
    <w:rsid w:val="1DAB49A7"/>
    <w:rsid w:val="1DACA76F"/>
    <w:rsid w:val="1DBF3550"/>
    <w:rsid w:val="1DC2CAD6"/>
    <w:rsid w:val="1DC4759E"/>
    <w:rsid w:val="1DD3172E"/>
    <w:rsid w:val="1DE3DBD6"/>
    <w:rsid w:val="1DE68845"/>
    <w:rsid w:val="1DE78935"/>
    <w:rsid w:val="1DE91E24"/>
    <w:rsid w:val="1DF05FCB"/>
    <w:rsid w:val="1DFFFE0D"/>
    <w:rsid w:val="1E02AD9D"/>
    <w:rsid w:val="1E04FE0F"/>
    <w:rsid w:val="1E180BB4"/>
    <w:rsid w:val="1E1F6EFD"/>
    <w:rsid w:val="1E2D042A"/>
    <w:rsid w:val="1E2D042A"/>
    <w:rsid w:val="1E37E02D"/>
    <w:rsid w:val="1E39241A"/>
    <w:rsid w:val="1E45B601"/>
    <w:rsid w:val="1E4E6165"/>
    <w:rsid w:val="1E4F7029"/>
    <w:rsid w:val="1E518908"/>
    <w:rsid w:val="1E52D8F4"/>
    <w:rsid w:val="1E5AF073"/>
    <w:rsid w:val="1E6806C8"/>
    <w:rsid w:val="1E6BB2F0"/>
    <w:rsid w:val="1E75B7C0"/>
    <w:rsid w:val="1E7D4DAC"/>
    <w:rsid w:val="1E83260A"/>
    <w:rsid w:val="1E868270"/>
    <w:rsid w:val="1E978DCD"/>
    <w:rsid w:val="1E99A1D2"/>
    <w:rsid w:val="1EA0A969"/>
    <w:rsid w:val="1EAF6A04"/>
    <w:rsid w:val="1EB3318F"/>
    <w:rsid w:val="1EB39ADE"/>
    <w:rsid w:val="1EB3A801"/>
    <w:rsid w:val="1EB3F8B2"/>
    <w:rsid w:val="1EB76FEC"/>
    <w:rsid w:val="1EC0097F"/>
    <w:rsid w:val="1ECDD462"/>
    <w:rsid w:val="1ECE66B4"/>
    <w:rsid w:val="1EE1ED06"/>
    <w:rsid w:val="1EEB5E4B"/>
    <w:rsid w:val="1EEF418E"/>
    <w:rsid w:val="1EF75AF4"/>
    <w:rsid w:val="1EF81B89"/>
    <w:rsid w:val="1EF866DA"/>
    <w:rsid w:val="1EFBCD8D"/>
    <w:rsid w:val="1F04C425"/>
    <w:rsid w:val="1F09F0B0"/>
    <w:rsid w:val="1F0A34C9"/>
    <w:rsid w:val="1F121D71"/>
    <w:rsid w:val="1F19522D"/>
    <w:rsid w:val="1F1C5345"/>
    <w:rsid w:val="1F206905"/>
    <w:rsid w:val="1F29A435"/>
    <w:rsid w:val="1F33750B"/>
    <w:rsid w:val="1F3E5E4F"/>
    <w:rsid w:val="1F43B34A"/>
    <w:rsid w:val="1F4C576B"/>
    <w:rsid w:val="1F4F0702"/>
    <w:rsid w:val="1F50352F"/>
    <w:rsid w:val="1F573090"/>
    <w:rsid w:val="1F5C606D"/>
    <w:rsid w:val="1F6C830B"/>
    <w:rsid w:val="1F734D01"/>
    <w:rsid w:val="1F754DAD"/>
    <w:rsid w:val="1F7BA461"/>
    <w:rsid w:val="1F7C5995"/>
    <w:rsid w:val="1F7CD93E"/>
    <w:rsid w:val="1F80F3CE"/>
    <w:rsid w:val="1F82A477"/>
    <w:rsid w:val="1F8E0ACA"/>
    <w:rsid w:val="1FA918A9"/>
    <w:rsid w:val="1FAB7C28"/>
    <w:rsid w:val="1FADF395"/>
    <w:rsid w:val="1FB5BF71"/>
    <w:rsid w:val="1FC68EF1"/>
    <w:rsid w:val="1FCBCFF9"/>
    <w:rsid w:val="1FCC6FA6"/>
    <w:rsid w:val="1FCCE721"/>
    <w:rsid w:val="1FD0B29C"/>
    <w:rsid w:val="1FD233F3"/>
    <w:rsid w:val="1FF4D1D5"/>
    <w:rsid w:val="200550FB"/>
    <w:rsid w:val="200ED03D"/>
    <w:rsid w:val="2016D075"/>
    <w:rsid w:val="201C0D8B"/>
    <w:rsid w:val="202B9A8C"/>
    <w:rsid w:val="20317032"/>
    <w:rsid w:val="203AF342"/>
    <w:rsid w:val="2042738B"/>
    <w:rsid w:val="2042A3C3"/>
    <w:rsid w:val="20461EE1"/>
    <w:rsid w:val="204CFF80"/>
    <w:rsid w:val="204FAA47"/>
    <w:rsid w:val="205816C3"/>
    <w:rsid w:val="205B4403"/>
    <w:rsid w:val="2062DE75"/>
    <w:rsid w:val="207300F4"/>
    <w:rsid w:val="2077FC99"/>
    <w:rsid w:val="207B7B04"/>
    <w:rsid w:val="2082E9AC"/>
    <w:rsid w:val="20838EA6"/>
    <w:rsid w:val="2083FE7C"/>
    <w:rsid w:val="208621DB"/>
    <w:rsid w:val="2097D75B"/>
    <w:rsid w:val="209A3211"/>
    <w:rsid w:val="209AABC4"/>
    <w:rsid w:val="20A4A252"/>
    <w:rsid w:val="20A5689E"/>
    <w:rsid w:val="20A67AF4"/>
    <w:rsid w:val="20A77700"/>
    <w:rsid w:val="20AB32D0"/>
    <w:rsid w:val="20B0144F"/>
    <w:rsid w:val="20BF8F9E"/>
    <w:rsid w:val="20C5FDAE"/>
    <w:rsid w:val="20C7C65F"/>
    <w:rsid w:val="20EC8ED3"/>
    <w:rsid w:val="20F08829"/>
    <w:rsid w:val="20F33465"/>
    <w:rsid w:val="20F7238F"/>
    <w:rsid w:val="21068340"/>
    <w:rsid w:val="2110474D"/>
    <w:rsid w:val="21204610"/>
    <w:rsid w:val="2127C0A8"/>
    <w:rsid w:val="212BD633"/>
    <w:rsid w:val="21322DD6"/>
    <w:rsid w:val="21379974"/>
    <w:rsid w:val="21503058"/>
    <w:rsid w:val="2154592C"/>
    <w:rsid w:val="215461E1"/>
    <w:rsid w:val="2156E55F"/>
    <w:rsid w:val="215B6545"/>
    <w:rsid w:val="215C1378"/>
    <w:rsid w:val="2163F35F"/>
    <w:rsid w:val="216F5836"/>
    <w:rsid w:val="21729909"/>
    <w:rsid w:val="2182B04A"/>
    <w:rsid w:val="218813B0"/>
    <w:rsid w:val="219172E5"/>
    <w:rsid w:val="219D4C5A"/>
    <w:rsid w:val="21AC0260"/>
    <w:rsid w:val="21B21DFD"/>
    <w:rsid w:val="21B885AF"/>
    <w:rsid w:val="21B9DC3D"/>
    <w:rsid w:val="21C142D1"/>
    <w:rsid w:val="21C696C5"/>
    <w:rsid w:val="21D0EC3D"/>
    <w:rsid w:val="21D2796C"/>
    <w:rsid w:val="21D6440F"/>
    <w:rsid w:val="21E2F658"/>
    <w:rsid w:val="21E4D038"/>
    <w:rsid w:val="21E5414B"/>
    <w:rsid w:val="21E76C44"/>
    <w:rsid w:val="21EF6081"/>
    <w:rsid w:val="21F906DD"/>
    <w:rsid w:val="21FB6417"/>
    <w:rsid w:val="21FFEC91"/>
    <w:rsid w:val="21FFEF43"/>
    <w:rsid w:val="220C66B1"/>
    <w:rsid w:val="22158910"/>
    <w:rsid w:val="2224A8C9"/>
    <w:rsid w:val="222A6397"/>
    <w:rsid w:val="222EBE93"/>
    <w:rsid w:val="223C83AE"/>
    <w:rsid w:val="22411132"/>
    <w:rsid w:val="22490A81"/>
    <w:rsid w:val="224B78CD"/>
    <w:rsid w:val="22523666"/>
    <w:rsid w:val="226816F3"/>
    <w:rsid w:val="226FDFD9"/>
    <w:rsid w:val="2275663E"/>
    <w:rsid w:val="228850DB"/>
    <w:rsid w:val="228AA92E"/>
    <w:rsid w:val="228EF75A"/>
    <w:rsid w:val="229110FB"/>
    <w:rsid w:val="229A817C"/>
    <w:rsid w:val="22A089DF"/>
    <w:rsid w:val="22A1A7E9"/>
    <w:rsid w:val="22A2A650"/>
    <w:rsid w:val="22B2A35E"/>
    <w:rsid w:val="22B46FD6"/>
    <w:rsid w:val="22B72F83"/>
    <w:rsid w:val="22B9DA3D"/>
    <w:rsid w:val="22BD2073"/>
    <w:rsid w:val="22C57DC7"/>
    <w:rsid w:val="22C785AA"/>
    <w:rsid w:val="22E16AEF"/>
    <w:rsid w:val="22E3032F"/>
    <w:rsid w:val="22F936AA"/>
    <w:rsid w:val="23047BA7"/>
    <w:rsid w:val="23064320"/>
    <w:rsid w:val="2306FFF9"/>
    <w:rsid w:val="23090B6A"/>
    <w:rsid w:val="23094927"/>
    <w:rsid w:val="230EDBEF"/>
    <w:rsid w:val="231413BF"/>
    <w:rsid w:val="231FF4A3"/>
    <w:rsid w:val="23222179"/>
    <w:rsid w:val="232EDBA0"/>
    <w:rsid w:val="233DC90D"/>
    <w:rsid w:val="233F1655"/>
    <w:rsid w:val="233FF616"/>
    <w:rsid w:val="2341617F"/>
    <w:rsid w:val="23421A72"/>
    <w:rsid w:val="234CA7DF"/>
    <w:rsid w:val="235003F2"/>
    <w:rsid w:val="23558F3A"/>
    <w:rsid w:val="23615085"/>
    <w:rsid w:val="236702CA"/>
    <w:rsid w:val="236741EA"/>
    <w:rsid w:val="236794CD"/>
    <w:rsid w:val="236808B7"/>
    <w:rsid w:val="236C6E6D"/>
    <w:rsid w:val="237A692A"/>
    <w:rsid w:val="237C2F0A"/>
    <w:rsid w:val="238106E4"/>
    <w:rsid w:val="23825868"/>
    <w:rsid w:val="2386F6D6"/>
    <w:rsid w:val="238ECD45"/>
    <w:rsid w:val="2395D5EA"/>
    <w:rsid w:val="2395EC10"/>
    <w:rsid w:val="239AC52D"/>
    <w:rsid w:val="23B48D5A"/>
    <w:rsid w:val="23BAD229"/>
    <w:rsid w:val="23C6D130"/>
    <w:rsid w:val="23C71241"/>
    <w:rsid w:val="23CBF18A"/>
    <w:rsid w:val="23D427F7"/>
    <w:rsid w:val="23E0643F"/>
    <w:rsid w:val="23E24BB4"/>
    <w:rsid w:val="23EB0254"/>
    <w:rsid w:val="23ECE20A"/>
    <w:rsid w:val="23FC8438"/>
    <w:rsid w:val="241702C3"/>
    <w:rsid w:val="242005BB"/>
    <w:rsid w:val="24208B74"/>
    <w:rsid w:val="242CD693"/>
    <w:rsid w:val="242D7D0A"/>
    <w:rsid w:val="2430A7E8"/>
    <w:rsid w:val="24325517"/>
    <w:rsid w:val="243978A3"/>
    <w:rsid w:val="244124E4"/>
    <w:rsid w:val="244423C7"/>
    <w:rsid w:val="24463E65"/>
    <w:rsid w:val="244E366F"/>
    <w:rsid w:val="24566751"/>
    <w:rsid w:val="24681559"/>
    <w:rsid w:val="2469A41B"/>
    <w:rsid w:val="246B9317"/>
    <w:rsid w:val="24733247"/>
    <w:rsid w:val="24782556"/>
    <w:rsid w:val="24822DC2"/>
    <w:rsid w:val="248357EA"/>
    <w:rsid w:val="248BA456"/>
    <w:rsid w:val="248BC917"/>
    <w:rsid w:val="248C2D2C"/>
    <w:rsid w:val="248EF7DB"/>
    <w:rsid w:val="2493CB82"/>
    <w:rsid w:val="24991A84"/>
    <w:rsid w:val="249B50A7"/>
    <w:rsid w:val="249DBB2C"/>
    <w:rsid w:val="249E1150"/>
    <w:rsid w:val="24A109D1"/>
    <w:rsid w:val="24AC4C35"/>
    <w:rsid w:val="24B222E9"/>
    <w:rsid w:val="24B98D38"/>
    <w:rsid w:val="24BB447B"/>
    <w:rsid w:val="24BD9B81"/>
    <w:rsid w:val="24C4B67D"/>
    <w:rsid w:val="24D0917D"/>
    <w:rsid w:val="24D64491"/>
    <w:rsid w:val="24D9527E"/>
    <w:rsid w:val="24DD204D"/>
    <w:rsid w:val="24DE73E4"/>
    <w:rsid w:val="24EB8110"/>
    <w:rsid w:val="24F74C73"/>
    <w:rsid w:val="24FBD2B4"/>
    <w:rsid w:val="24FEF626"/>
    <w:rsid w:val="24FF6D7B"/>
    <w:rsid w:val="2504C3FD"/>
    <w:rsid w:val="2509F003"/>
    <w:rsid w:val="25183209"/>
    <w:rsid w:val="25218060"/>
    <w:rsid w:val="25219C0B"/>
    <w:rsid w:val="2522D830"/>
    <w:rsid w:val="253207DA"/>
    <w:rsid w:val="253D56C6"/>
    <w:rsid w:val="25430EF8"/>
    <w:rsid w:val="2544154B"/>
    <w:rsid w:val="254B22C8"/>
    <w:rsid w:val="254CD712"/>
    <w:rsid w:val="255C6ACB"/>
    <w:rsid w:val="25608EFF"/>
    <w:rsid w:val="25645126"/>
    <w:rsid w:val="25657399"/>
    <w:rsid w:val="256AD298"/>
    <w:rsid w:val="256E9413"/>
    <w:rsid w:val="25734319"/>
    <w:rsid w:val="25739814"/>
    <w:rsid w:val="257FD7A2"/>
    <w:rsid w:val="2593BB5E"/>
    <w:rsid w:val="25946A7B"/>
    <w:rsid w:val="25973223"/>
    <w:rsid w:val="2598B990"/>
    <w:rsid w:val="2598F33E"/>
    <w:rsid w:val="2599421D"/>
    <w:rsid w:val="259FB0F2"/>
    <w:rsid w:val="25A546E0"/>
    <w:rsid w:val="25A94020"/>
    <w:rsid w:val="25ABFC78"/>
    <w:rsid w:val="25AD3A8E"/>
    <w:rsid w:val="25C0DDAB"/>
    <w:rsid w:val="25C2C9E8"/>
    <w:rsid w:val="25C44773"/>
    <w:rsid w:val="25C63733"/>
    <w:rsid w:val="25CA5053"/>
    <w:rsid w:val="25E3FC0C"/>
    <w:rsid w:val="25EA88FD"/>
    <w:rsid w:val="25F046F3"/>
    <w:rsid w:val="25F55152"/>
    <w:rsid w:val="25FAAC27"/>
    <w:rsid w:val="26012CF8"/>
    <w:rsid w:val="26017BEF"/>
    <w:rsid w:val="2608445A"/>
    <w:rsid w:val="260B3ECB"/>
    <w:rsid w:val="26122AA5"/>
    <w:rsid w:val="2615EF46"/>
    <w:rsid w:val="261B52F5"/>
    <w:rsid w:val="26260C48"/>
    <w:rsid w:val="26351768"/>
    <w:rsid w:val="26355918"/>
    <w:rsid w:val="2650C455"/>
    <w:rsid w:val="265C1C51"/>
    <w:rsid w:val="265F1DFC"/>
    <w:rsid w:val="2663A54B"/>
    <w:rsid w:val="268303AB"/>
    <w:rsid w:val="2683E067"/>
    <w:rsid w:val="2687ADA1"/>
    <w:rsid w:val="2688DFB6"/>
    <w:rsid w:val="268E6019"/>
    <w:rsid w:val="269413D3"/>
    <w:rsid w:val="26964967"/>
    <w:rsid w:val="26A3C9D0"/>
    <w:rsid w:val="26A7D305"/>
    <w:rsid w:val="26B105E7"/>
    <w:rsid w:val="26B51D57"/>
    <w:rsid w:val="26B55FD7"/>
    <w:rsid w:val="26BDB393"/>
    <w:rsid w:val="26BF1BF6"/>
    <w:rsid w:val="26C40B18"/>
    <w:rsid w:val="26C63849"/>
    <w:rsid w:val="26D46F05"/>
    <w:rsid w:val="26DB2E20"/>
    <w:rsid w:val="26E05043"/>
    <w:rsid w:val="26E3C0F4"/>
    <w:rsid w:val="26EA24FE"/>
    <w:rsid w:val="26ECADE1"/>
    <w:rsid w:val="26F27818"/>
    <w:rsid w:val="26F3BDAC"/>
    <w:rsid w:val="26F7C0C8"/>
    <w:rsid w:val="26FA6FE9"/>
    <w:rsid w:val="26FE26DA"/>
    <w:rsid w:val="26FF6980"/>
    <w:rsid w:val="27026E86"/>
    <w:rsid w:val="2712EFA5"/>
    <w:rsid w:val="271572E5"/>
    <w:rsid w:val="271AECC1"/>
    <w:rsid w:val="271CF459"/>
    <w:rsid w:val="271F1FD1"/>
    <w:rsid w:val="272087AC"/>
    <w:rsid w:val="2724ED90"/>
    <w:rsid w:val="2725384C"/>
    <w:rsid w:val="2728D552"/>
    <w:rsid w:val="272938F0"/>
    <w:rsid w:val="272EF10E"/>
    <w:rsid w:val="27309FFF"/>
    <w:rsid w:val="27317196"/>
    <w:rsid w:val="2735DF27"/>
    <w:rsid w:val="273B9448"/>
    <w:rsid w:val="273D7D9D"/>
    <w:rsid w:val="2741A1E7"/>
    <w:rsid w:val="2748B5E7"/>
    <w:rsid w:val="27535522"/>
    <w:rsid w:val="2759AC19"/>
    <w:rsid w:val="27611EF1"/>
    <w:rsid w:val="27652AE8"/>
    <w:rsid w:val="27684E73"/>
    <w:rsid w:val="276FA1C0"/>
    <w:rsid w:val="2774800A"/>
    <w:rsid w:val="277F3A15"/>
    <w:rsid w:val="27813B7C"/>
    <w:rsid w:val="2783B5D3"/>
    <w:rsid w:val="278D7335"/>
    <w:rsid w:val="2791C588"/>
    <w:rsid w:val="27971B96"/>
    <w:rsid w:val="27973130"/>
    <w:rsid w:val="279BB52A"/>
    <w:rsid w:val="27A431F2"/>
    <w:rsid w:val="27AC6BE0"/>
    <w:rsid w:val="27AC6F46"/>
    <w:rsid w:val="27BFA102"/>
    <w:rsid w:val="27C26793"/>
    <w:rsid w:val="27C62B5E"/>
    <w:rsid w:val="27C721D8"/>
    <w:rsid w:val="27D7302A"/>
    <w:rsid w:val="27E25281"/>
    <w:rsid w:val="27EEE763"/>
    <w:rsid w:val="27F1C854"/>
    <w:rsid w:val="27F90752"/>
    <w:rsid w:val="2800C40D"/>
    <w:rsid w:val="2803F90C"/>
    <w:rsid w:val="280451DE"/>
    <w:rsid w:val="281B3A5B"/>
    <w:rsid w:val="2820F299"/>
    <w:rsid w:val="282735C4"/>
    <w:rsid w:val="2827F01A"/>
    <w:rsid w:val="28332360"/>
    <w:rsid w:val="284A3812"/>
    <w:rsid w:val="2854FF48"/>
    <w:rsid w:val="2867DDEF"/>
    <w:rsid w:val="2868DD70"/>
    <w:rsid w:val="286F9A07"/>
    <w:rsid w:val="2874E43E"/>
    <w:rsid w:val="2880294A"/>
    <w:rsid w:val="28877ED4"/>
    <w:rsid w:val="2896B4DE"/>
    <w:rsid w:val="289780EB"/>
    <w:rsid w:val="28996D7D"/>
    <w:rsid w:val="289C85CA"/>
    <w:rsid w:val="28A3A42D"/>
    <w:rsid w:val="28AEEC17"/>
    <w:rsid w:val="28B644E4"/>
    <w:rsid w:val="28BAC33E"/>
    <w:rsid w:val="28BAF14D"/>
    <w:rsid w:val="28C5ACB6"/>
    <w:rsid w:val="28CDF767"/>
    <w:rsid w:val="28D16B1C"/>
    <w:rsid w:val="28DD23A5"/>
    <w:rsid w:val="28E5114A"/>
    <w:rsid w:val="28E8D849"/>
    <w:rsid w:val="28EA4103"/>
    <w:rsid w:val="28EB5D0A"/>
    <w:rsid w:val="28F11C54"/>
    <w:rsid w:val="290173FD"/>
    <w:rsid w:val="290FC075"/>
    <w:rsid w:val="29163676"/>
    <w:rsid w:val="291C7D2B"/>
    <w:rsid w:val="29233F93"/>
    <w:rsid w:val="2924C72F"/>
    <w:rsid w:val="29275E45"/>
    <w:rsid w:val="2929ED7D"/>
    <w:rsid w:val="293A4D6C"/>
    <w:rsid w:val="293D2783"/>
    <w:rsid w:val="2944379F"/>
    <w:rsid w:val="2953BD3B"/>
    <w:rsid w:val="295713C7"/>
    <w:rsid w:val="296EDB23"/>
    <w:rsid w:val="297524D1"/>
    <w:rsid w:val="297DBCE1"/>
    <w:rsid w:val="29873C5A"/>
    <w:rsid w:val="298FBB41"/>
    <w:rsid w:val="29A0F811"/>
    <w:rsid w:val="29A3BCA3"/>
    <w:rsid w:val="29AD1D3F"/>
    <w:rsid w:val="29AD40D8"/>
    <w:rsid w:val="29AFA37C"/>
    <w:rsid w:val="29B9582F"/>
    <w:rsid w:val="29B9E17A"/>
    <w:rsid w:val="29C5E501"/>
    <w:rsid w:val="29D07F27"/>
    <w:rsid w:val="29D35A76"/>
    <w:rsid w:val="29D6CD50"/>
    <w:rsid w:val="29DC68B5"/>
    <w:rsid w:val="29E0DD2E"/>
    <w:rsid w:val="2A0BFA2E"/>
    <w:rsid w:val="2A269F2A"/>
    <w:rsid w:val="2A27A5D2"/>
    <w:rsid w:val="2A30BEB0"/>
    <w:rsid w:val="2A403DA9"/>
    <w:rsid w:val="2A5400A1"/>
    <w:rsid w:val="2A56C313"/>
    <w:rsid w:val="2A5BD9E5"/>
    <w:rsid w:val="2A5F9FCE"/>
    <w:rsid w:val="2A6C0AED"/>
    <w:rsid w:val="2A8133B3"/>
    <w:rsid w:val="2A865779"/>
    <w:rsid w:val="2A879436"/>
    <w:rsid w:val="2A8BA1DD"/>
    <w:rsid w:val="2A93DED1"/>
    <w:rsid w:val="2A977470"/>
    <w:rsid w:val="2A995976"/>
    <w:rsid w:val="2A9D550F"/>
    <w:rsid w:val="2A9DE40E"/>
    <w:rsid w:val="2AA1577F"/>
    <w:rsid w:val="2AA16179"/>
    <w:rsid w:val="2AA68940"/>
    <w:rsid w:val="2AC557B4"/>
    <w:rsid w:val="2AE18644"/>
    <w:rsid w:val="2AE251E5"/>
    <w:rsid w:val="2AF83094"/>
    <w:rsid w:val="2AF839FE"/>
    <w:rsid w:val="2AFA8266"/>
    <w:rsid w:val="2B079B62"/>
    <w:rsid w:val="2B12F13E"/>
    <w:rsid w:val="2B1BEF84"/>
    <w:rsid w:val="2B1EDD61"/>
    <w:rsid w:val="2B200107"/>
    <w:rsid w:val="2B298387"/>
    <w:rsid w:val="2B30C796"/>
    <w:rsid w:val="2B36F1EC"/>
    <w:rsid w:val="2B465233"/>
    <w:rsid w:val="2B492F2A"/>
    <w:rsid w:val="2B496FC8"/>
    <w:rsid w:val="2B4B3709"/>
    <w:rsid w:val="2B524996"/>
    <w:rsid w:val="2B52A411"/>
    <w:rsid w:val="2B548AD1"/>
    <w:rsid w:val="2B55FCBF"/>
    <w:rsid w:val="2B6B9776"/>
    <w:rsid w:val="2B700FF8"/>
    <w:rsid w:val="2B7AAA58"/>
    <w:rsid w:val="2B863DF1"/>
    <w:rsid w:val="2BB52AEC"/>
    <w:rsid w:val="2BB75DFE"/>
    <w:rsid w:val="2BB7F068"/>
    <w:rsid w:val="2BC4E010"/>
    <w:rsid w:val="2BC5E6CA"/>
    <w:rsid w:val="2BC8CDA6"/>
    <w:rsid w:val="2BD0B566"/>
    <w:rsid w:val="2BD7BA06"/>
    <w:rsid w:val="2BD82549"/>
    <w:rsid w:val="2BD8F1FF"/>
    <w:rsid w:val="2BDCB066"/>
    <w:rsid w:val="2BDDA3D0"/>
    <w:rsid w:val="2BE7E65C"/>
    <w:rsid w:val="2BE9236B"/>
    <w:rsid w:val="2BE9842B"/>
    <w:rsid w:val="2BEB64EE"/>
    <w:rsid w:val="2BF135F2"/>
    <w:rsid w:val="2BF713AA"/>
    <w:rsid w:val="2BF80081"/>
    <w:rsid w:val="2BFDB330"/>
    <w:rsid w:val="2C0970DB"/>
    <w:rsid w:val="2C0E5FE3"/>
    <w:rsid w:val="2C127B65"/>
    <w:rsid w:val="2C259053"/>
    <w:rsid w:val="2C2A12C1"/>
    <w:rsid w:val="2C2D40DB"/>
    <w:rsid w:val="2C2EEE91"/>
    <w:rsid w:val="2C30816B"/>
    <w:rsid w:val="2C32EB13"/>
    <w:rsid w:val="2C34B2C8"/>
    <w:rsid w:val="2C3A931E"/>
    <w:rsid w:val="2C3C00EB"/>
    <w:rsid w:val="2C3CED39"/>
    <w:rsid w:val="2C40FE22"/>
    <w:rsid w:val="2C500C1B"/>
    <w:rsid w:val="2C54FFD5"/>
    <w:rsid w:val="2C5C5EA8"/>
    <w:rsid w:val="2C676095"/>
    <w:rsid w:val="2C6A5D32"/>
    <w:rsid w:val="2C7A47DA"/>
    <w:rsid w:val="2C7FB502"/>
    <w:rsid w:val="2C87C6F4"/>
    <w:rsid w:val="2C8A56E5"/>
    <w:rsid w:val="2C8B668A"/>
    <w:rsid w:val="2C8D8C7D"/>
    <w:rsid w:val="2C965A60"/>
    <w:rsid w:val="2C9BA5EB"/>
    <w:rsid w:val="2CA35228"/>
    <w:rsid w:val="2CAA39FA"/>
    <w:rsid w:val="2CC0D6E8"/>
    <w:rsid w:val="2CCBD6B6"/>
    <w:rsid w:val="2CCEED47"/>
    <w:rsid w:val="2CD4D95A"/>
    <w:rsid w:val="2CDC3D03"/>
    <w:rsid w:val="2CDF0483"/>
    <w:rsid w:val="2CE06955"/>
    <w:rsid w:val="2CF13066"/>
    <w:rsid w:val="2CF3C1A3"/>
    <w:rsid w:val="2CF951D4"/>
    <w:rsid w:val="2CFE87CF"/>
    <w:rsid w:val="2D05BBAF"/>
    <w:rsid w:val="2D0BE6F0"/>
    <w:rsid w:val="2D209ED5"/>
    <w:rsid w:val="2D20D63B"/>
    <w:rsid w:val="2D2C7EDF"/>
    <w:rsid w:val="2D30E1F9"/>
    <w:rsid w:val="2D332F8B"/>
    <w:rsid w:val="2D348427"/>
    <w:rsid w:val="2D348C72"/>
    <w:rsid w:val="2D45AC35"/>
    <w:rsid w:val="2D46AF76"/>
    <w:rsid w:val="2D49383F"/>
    <w:rsid w:val="2D495813"/>
    <w:rsid w:val="2D4B8380"/>
    <w:rsid w:val="2D51A375"/>
    <w:rsid w:val="2D5A0B73"/>
    <w:rsid w:val="2D5F1944"/>
    <w:rsid w:val="2D69A5DC"/>
    <w:rsid w:val="2D6BE042"/>
    <w:rsid w:val="2D753C7F"/>
    <w:rsid w:val="2D775B1E"/>
    <w:rsid w:val="2D7CD2EF"/>
    <w:rsid w:val="2D7E2608"/>
    <w:rsid w:val="2D7F1F76"/>
    <w:rsid w:val="2D83179D"/>
    <w:rsid w:val="2D848884"/>
    <w:rsid w:val="2D9178AD"/>
    <w:rsid w:val="2D92F119"/>
    <w:rsid w:val="2D9E168A"/>
    <w:rsid w:val="2DA761F5"/>
    <w:rsid w:val="2DAA349B"/>
    <w:rsid w:val="2DB0249A"/>
    <w:rsid w:val="2DC472C2"/>
    <w:rsid w:val="2DC48501"/>
    <w:rsid w:val="2DC60BAF"/>
    <w:rsid w:val="2DE111C6"/>
    <w:rsid w:val="2DE3A98F"/>
    <w:rsid w:val="2DE53BCA"/>
    <w:rsid w:val="2DE6077C"/>
    <w:rsid w:val="2DF226A4"/>
    <w:rsid w:val="2DFC346A"/>
    <w:rsid w:val="2DFCBD20"/>
    <w:rsid w:val="2E02C019"/>
    <w:rsid w:val="2E13C73A"/>
    <w:rsid w:val="2E19BF9C"/>
    <w:rsid w:val="2E1F060A"/>
    <w:rsid w:val="2E287130"/>
    <w:rsid w:val="2E320B9B"/>
    <w:rsid w:val="2E3EE24F"/>
    <w:rsid w:val="2E4400BD"/>
    <w:rsid w:val="2E55E7FB"/>
    <w:rsid w:val="2E57D603"/>
    <w:rsid w:val="2E589463"/>
    <w:rsid w:val="2E5A9F96"/>
    <w:rsid w:val="2E5C0D33"/>
    <w:rsid w:val="2E688172"/>
    <w:rsid w:val="2E6AA99A"/>
    <w:rsid w:val="2E6AB5A6"/>
    <w:rsid w:val="2E6B6AA2"/>
    <w:rsid w:val="2E6E3483"/>
    <w:rsid w:val="2E7054FF"/>
    <w:rsid w:val="2E722FF2"/>
    <w:rsid w:val="2E758FA8"/>
    <w:rsid w:val="2E822220"/>
    <w:rsid w:val="2E86566C"/>
    <w:rsid w:val="2E8C2348"/>
    <w:rsid w:val="2E8DBD39"/>
    <w:rsid w:val="2E92EB02"/>
    <w:rsid w:val="2E97BDE9"/>
    <w:rsid w:val="2E989DE3"/>
    <w:rsid w:val="2EA03D87"/>
    <w:rsid w:val="2EA8FC98"/>
    <w:rsid w:val="2EAA934C"/>
    <w:rsid w:val="2EBBF95B"/>
    <w:rsid w:val="2EBF0A8E"/>
    <w:rsid w:val="2ECEA5D8"/>
    <w:rsid w:val="2ED462E0"/>
    <w:rsid w:val="2ED5EF94"/>
    <w:rsid w:val="2ED930D4"/>
    <w:rsid w:val="2EDEF6F5"/>
    <w:rsid w:val="2EEA9090"/>
    <w:rsid w:val="2EEDB888"/>
    <w:rsid w:val="2F05B784"/>
    <w:rsid w:val="2F0ADAD2"/>
    <w:rsid w:val="2F103F68"/>
    <w:rsid w:val="2F14A823"/>
    <w:rsid w:val="2F14F587"/>
    <w:rsid w:val="2F15F844"/>
    <w:rsid w:val="2F188C77"/>
    <w:rsid w:val="2F1FB5D7"/>
    <w:rsid w:val="2F248F0E"/>
    <w:rsid w:val="2F32398B"/>
    <w:rsid w:val="2F35EB1F"/>
    <w:rsid w:val="2F41EEBF"/>
    <w:rsid w:val="2F47E6D9"/>
    <w:rsid w:val="2F5BA70B"/>
    <w:rsid w:val="2F5CB187"/>
    <w:rsid w:val="2F6C7D26"/>
    <w:rsid w:val="2F710AC7"/>
    <w:rsid w:val="2F7D5E7D"/>
    <w:rsid w:val="2F98697E"/>
    <w:rsid w:val="2F9CF7D3"/>
    <w:rsid w:val="2F9D3C24"/>
    <w:rsid w:val="2FA2D3E0"/>
    <w:rsid w:val="2FB8E8C9"/>
    <w:rsid w:val="2FB93657"/>
    <w:rsid w:val="2FBCCB02"/>
    <w:rsid w:val="2FBFEB4E"/>
    <w:rsid w:val="2FD12272"/>
    <w:rsid w:val="2FD2C062"/>
    <w:rsid w:val="2FD67187"/>
    <w:rsid w:val="2FDCED81"/>
    <w:rsid w:val="2FDE0AE2"/>
    <w:rsid w:val="2FE0F1A2"/>
    <w:rsid w:val="2FE2A611"/>
    <w:rsid w:val="2FE49C76"/>
    <w:rsid w:val="2FE637FC"/>
    <w:rsid w:val="2FE6C5CC"/>
    <w:rsid w:val="301042A2"/>
    <w:rsid w:val="30153AD4"/>
    <w:rsid w:val="301C2C90"/>
    <w:rsid w:val="30286F55"/>
    <w:rsid w:val="303A7DA8"/>
    <w:rsid w:val="30436BC3"/>
    <w:rsid w:val="304E7FF2"/>
    <w:rsid w:val="305C7897"/>
    <w:rsid w:val="306199DF"/>
    <w:rsid w:val="3075E82F"/>
    <w:rsid w:val="3078FE6E"/>
    <w:rsid w:val="307CA3AD"/>
    <w:rsid w:val="308837FF"/>
    <w:rsid w:val="3094E272"/>
    <w:rsid w:val="309EDFF5"/>
    <w:rsid w:val="30A0CCBE"/>
    <w:rsid w:val="30A1F3F9"/>
    <w:rsid w:val="30A399EA"/>
    <w:rsid w:val="30A72041"/>
    <w:rsid w:val="30A78A90"/>
    <w:rsid w:val="30B0BAC3"/>
    <w:rsid w:val="30B1A971"/>
    <w:rsid w:val="30B36B12"/>
    <w:rsid w:val="30BCE341"/>
    <w:rsid w:val="30BE0550"/>
    <w:rsid w:val="30BF1726"/>
    <w:rsid w:val="30CD0D31"/>
    <w:rsid w:val="30D896B2"/>
    <w:rsid w:val="30E56A41"/>
    <w:rsid w:val="30E6833B"/>
    <w:rsid w:val="30F5171E"/>
    <w:rsid w:val="30FF45E9"/>
    <w:rsid w:val="3103BF54"/>
    <w:rsid w:val="31061AF9"/>
    <w:rsid w:val="3113AEC3"/>
    <w:rsid w:val="3116CE1E"/>
    <w:rsid w:val="311C1ADA"/>
    <w:rsid w:val="3120463D"/>
    <w:rsid w:val="31252D4C"/>
    <w:rsid w:val="31289C60"/>
    <w:rsid w:val="312E5E07"/>
    <w:rsid w:val="313A61E2"/>
    <w:rsid w:val="313CE544"/>
    <w:rsid w:val="31440C2E"/>
    <w:rsid w:val="314B2A5C"/>
    <w:rsid w:val="314C1163"/>
    <w:rsid w:val="3171F9C0"/>
    <w:rsid w:val="317473F9"/>
    <w:rsid w:val="3181DC1A"/>
    <w:rsid w:val="31889352"/>
    <w:rsid w:val="318EE0DC"/>
    <w:rsid w:val="31955786"/>
    <w:rsid w:val="31974DAF"/>
    <w:rsid w:val="31A56582"/>
    <w:rsid w:val="31B052C5"/>
    <w:rsid w:val="31BC6349"/>
    <w:rsid w:val="31C10E65"/>
    <w:rsid w:val="31C35705"/>
    <w:rsid w:val="31C58E46"/>
    <w:rsid w:val="31D42556"/>
    <w:rsid w:val="31D7564B"/>
    <w:rsid w:val="31DB4C17"/>
    <w:rsid w:val="31DEC7B8"/>
    <w:rsid w:val="31EA41C9"/>
    <w:rsid w:val="31EBBA60"/>
    <w:rsid w:val="31F5878E"/>
    <w:rsid w:val="31FC49D9"/>
    <w:rsid w:val="31FEC254"/>
    <w:rsid w:val="31FF6B00"/>
    <w:rsid w:val="3200B923"/>
    <w:rsid w:val="320627AF"/>
    <w:rsid w:val="3209E534"/>
    <w:rsid w:val="320B38C7"/>
    <w:rsid w:val="320D4A9F"/>
    <w:rsid w:val="321681DE"/>
    <w:rsid w:val="3223EA5F"/>
    <w:rsid w:val="322AC8D8"/>
    <w:rsid w:val="322FACC1"/>
    <w:rsid w:val="32366E64"/>
    <w:rsid w:val="3236755C"/>
    <w:rsid w:val="32396AE9"/>
    <w:rsid w:val="324F9D6D"/>
    <w:rsid w:val="32504F16"/>
    <w:rsid w:val="32568FFB"/>
    <w:rsid w:val="3258C812"/>
    <w:rsid w:val="326D885D"/>
    <w:rsid w:val="3274D7F6"/>
    <w:rsid w:val="32760F92"/>
    <w:rsid w:val="3285A7C8"/>
    <w:rsid w:val="328C3245"/>
    <w:rsid w:val="329ABE82"/>
    <w:rsid w:val="329D4610"/>
    <w:rsid w:val="32A04264"/>
    <w:rsid w:val="32A31AFE"/>
    <w:rsid w:val="32A8B949"/>
    <w:rsid w:val="32B3B9AA"/>
    <w:rsid w:val="32B4D4CB"/>
    <w:rsid w:val="32B5E37B"/>
    <w:rsid w:val="32BA2A24"/>
    <w:rsid w:val="32BAC387"/>
    <w:rsid w:val="32BE9CFA"/>
    <w:rsid w:val="32BFFA69"/>
    <w:rsid w:val="32D2CB15"/>
    <w:rsid w:val="32D9B951"/>
    <w:rsid w:val="32DB9C50"/>
    <w:rsid w:val="32E343F9"/>
    <w:rsid w:val="3303F9AF"/>
    <w:rsid w:val="3306D087"/>
    <w:rsid w:val="3307D23A"/>
    <w:rsid w:val="330E36E4"/>
    <w:rsid w:val="331A3A2C"/>
    <w:rsid w:val="3321D1E4"/>
    <w:rsid w:val="33229A45"/>
    <w:rsid w:val="332A1DCD"/>
    <w:rsid w:val="332E3304"/>
    <w:rsid w:val="3336DD27"/>
    <w:rsid w:val="334A5E06"/>
    <w:rsid w:val="334BE9A3"/>
    <w:rsid w:val="334C9E77"/>
    <w:rsid w:val="33637CBF"/>
    <w:rsid w:val="3367057D"/>
    <w:rsid w:val="33685822"/>
    <w:rsid w:val="336BA813"/>
    <w:rsid w:val="337781EF"/>
    <w:rsid w:val="338050C4"/>
    <w:rsid w:val="33850F25"/>
    <w:rsid w:val="3386D47B"/>
    <w:rsid w:val="3387B422"/>
    <w:rsid w:val="338A7673"/>
    <w:rsid w:val="3392C2C4"/>
    <w:rsid w:val="339C6328"/>
    <w:rsid w:val="339C918F"/>
    <w:rsid w:val="33A6B8DA"/>
    <w:rsid w:val="33A83AED"/>
    <w:rsid w:val="33B79D35"/>
    <w:rsid w:val="33B80C9B"/>
    <w:rsid w:val="33BBD45A"/>
    <w:rsid w:val="33BE3A11"/>
    <w:rsid w:val="33BFDC91"/>
    <w:rsid w:val="33C3F61F"/>
    <w:rsid w:val="33C7A731"/>
    <w:rsid w:val="33C8FFD7"/>
    <w:rsid w:val="33CD7C06"/>
    <w:rsid w:val="33DAF181"/>
    <w:rsid w:val="33DB8054"/>
    <w:rsid w:val="33E29143"/>
    <w:rsid w:val="33E72365"/>
    <w:rsid w:val="33E73710"/>
    <w:rsid w:val="33ECF380"/>
    <w:rsid w:val="33F087D0"/>
    <w:rsid w:val="341DE08F"/>
    <w:rsid w:val="3424022E"/>
    <w:rsid w:val="342E79C3"/>
    <w:rsid w:val="3431D93A"/>
    <w:rsid w:val="3438915C"/>
    <w:rsid w:val="3439324A"/>
    <w:rsid w:val="3442BD72"/>
    <w:rsid w:val="3447FA16"/>
    <w:rsid w:val="34489A92"/>
    <w:rsid w:val="3448DD2F"/>
    <w:rsid w:val="3455B7C8"/>
    <w:rsid w:val="346BE0EE"/>
    <w:rsid w:val="34732B63"/>
    <w:rsid w:val="347E6D21"/>
    <w:rsid w:val="347E8EB8"/>
    <w:rsid w:val="348DA718"/>
    <w:rsid w:val="348DE1E6"/>
    <w:rsid w:val="349538EC"/>
    <w:rsid w:val="3498BED8"/>
    <w:rsid w:val="349B3819"/>
    <w:rsid w:val="349EF716"/>
    <w:rsid w:val="34A3027D"/>
    <w:rsid w:val="34A6E789"/>
    <w:rsid w:val="34A840B8"/>
    <w:rsid w:val="34B02F89"/>
    <w:rsid w:val="34B47F7C"/>
    <w:rsid w:val="34B9E62D"/>
    <w:rsid w:val="34BAC334"/>
    <w:rsid w:val="34BB3A33"/>
    <w:rsid w:val="34BE97B2"/>
    <w:rsid w:val="34C658DE"/>
    <w:rsid w:val="34D1BD0E"/>
    <w:rsid w:val="34D91CCE"/>
    <w:rsid w:val="34DD6431"/>
    <w:rsid w:val="34DFE339"/>
    <w:rsid w:val="34E4E796"/>
    <w:rsid w:val="34E7548F"/>
    <w:rsid w:val="34F65A13"/>
    <w:rsid w:val="34FF3080"/>
    <w:rsid w:val="350332DF"/>
    <w:rsid w:val="3515F9D9"/>
    <w:rsid w:val="3525CE1F"/>
    <w:rsid w:val="35329E2E"/>
    <w:rsid w:val="353EC3A7"/>
    <w:rsid w:val="353EF9E7"/>
    <w:rsid w:val="35422348"/>
    <w:rsid w:val="356FDFFC"/>
    <w:rsid w:val="3573DCB8"/>
    <w:rsid w:val="35758981"/>
    <w:rsid w:val="3588C530"/>
    <w:rsid w:val="358A7A41"/>
    <w:rsid w:val="35967EA5"/>
    <w:rsid w:val="35A7823D"/>
    <w:rsid w:val="35A96585"/>
    <w:rsid w:val="35BA2A14"/>
    <w:rsid w:val="35BE10F3"/>
    <w:rsid w:val="35BE7409"/>
    <w:rsid w:val="35C215E1"/>
    <w:rsid w:val="35C56DB0"/>
    <w:rsid w:val="35CF0BB1"/>
    <w:rsid w:val="35D07363"/>
    <w:rsid w:val="35E2E661"/>
    <w:rsid w:val="35EA48F2"/>
    <w:rsid w:val="35EBB7D5"/>
    <w:rsid w:val="36044F76"/>
    <w:rsid w:val="3604C6BF"/>
    <w:rsid w:val="3607D2CD"/>
    <w:rsid w:val="3610C80E"/>
    <w:rsid w:val="361DD748"/>
    <w:rsid w:val="36284E3D"/>
    <w:rsid w:val="363E6363"/>
    <w:rsid w:val="363FBF48"/>
    <w:rsid w:val="36408326"/>
    <w:rsid w:val="364F50EB"/>
    <w:rsid w:val="36507E17"/>
    <w:rsid w:val="365A2286"/>
    <w:rsid w:val="365C3D61"/>
    <w:rsid w:val="36630DA0"/>
    <w:rsid w:val="366445B9"/>
    <w:rsid w:val="367D611A"/>
    <w:rsid w:val="3687E223"/>
    <w:rsid w:val="368907B2"/>
    <w:rsid w:val="368A1F49"/>
    <w:rsid w:val="368AD203"/>
    <w:rsid w:val="368F0738"/>
    <w:rsid w:val="368F56F0"/>
    <w:rsid w:val="3691D93A"/>
    <w:rsid w:val="3694D703"/>
    <w:rsid w:val="36A98440"/>
    <w:rsid w:val="36B5436B"/>
    <w:rsid w:val="36BED7AE"/>
    <w:rsid w:val="36C69622"/>
    <w:rsid w:val="36C9EEF6"/>
    <w:rsid w:val="36CB3EE1"/>
    <w:rsid w:val="36CCD2AC"/>
    <w:rsid w:val="36D17341"/>
    <w:rsid w:val="36DA7FFA"/>
    <w:rsid w:val="36E23F03"/>
    <w:rsid w:val="36E81318"/>
    <w:rsid w:val="36EE9A3C"/>
    <w:rsid w:val="36EED7C9"/>
    <w:rsid w:val="36F08851"/>
    <w:rsid w:val="36F5BF8E"/>
    <w:rsid w:val="370057A8"/>
    <w:rsid w:val="3707524D"/>
    <w:rsid w:val="3718B0C6"/>
    <w:rsid w:val="371AE21C"/>
    <w:rsid w:val="37201252"/>
    <w:rsid w:val="372336F8"/>
    <w:rsid w:val="3728FDF6"/>
    <w:rsid w:val="372E361E"/>
    <w:rsid w:val="37314B35"/>
    <w:rsid w:val="3735FF40"/>
    <w:rsid w:val="37388533"/>
    <w:rsid w:val="37444F81"/>
    <w:rsid w:val="3752B5AD"/>
    <w:rsid w:val="37545F70"/>
    <w:rsid w:val="3755C18E"/>
    <w:rsid w:val="37580B82"/>
    <w:rsid w:val="37588B1C"/>
    <w:rsid w:val="375C99FB"/>
    <w:rsid w:val="3767CCF0"/>
    <w:rsid w:val="376A3757"/>
    <w:rsid w:val="376BA996"/>
    <w:rsid w:val="376BF96B"/>
    <w:rsid w:val="376F1006"/>
    <w:rsid w:val="37761F77"/>
    <w:rsid w:val="3776F0EA"/>
    <w:rsid w:val="377C6BB6"/>
    <w:rsid w:val="37800835"/>
    <w:rsid w:val="37832319"/>
    <w:rsid w:val="3794DF6A"/>
    <w:rsid w:val="37976A17"/>
    <w:rsid w:val="379870A6"/>
    <w:rsid w:val="379E38FB"/>
    <w:rsid w:val="37A05BB9"/>
    <w:rsid w:val="37A20C83"/>
    <w:rsid w:val="37A702E6"/>
    <w:rsid w:val="37AB4AEB"/>
    <w:rsid w:val="37B2735B"/>
    <w:rsid w:val="37B4DC55"/>
    <w:rsid w:val="37BA6036"/>
    <w:rsid w:val="37BE506A"/>
    <w:rsid w:val="37BE8895"/>
    <w:rsid w:val="37CA5B21"/>
    <w:rsid w:val="37CF2ACD"/>
    <w:rsid w:val="37DA31CF"/>
    <w:rsid w:val="37DBBD4A"/>
    <w:rsid w:val="37E9B63A"/>
    <w:rsid w:val="37EA9C6B"/>
    <w:rsid w:val="37F94C17"/>
    <w:rsid w:val="37FC9BB4"/>
    <w:rsid w:val="38023675"/>
    <w:rsid w:val="38064ACD"/>
    <w:rsid w:val="380C427E"/>
    <w:rsid w:val="380FE74B"/>
    <w:rsid w:val="38176CEC"/>
    <w:rsid w:val="3828FC68"/>
    <w:rsid w:val="382CBEF5"/>
    <w:rsid w:val="384A120C"/>
    <w:rsid w:val="3854E7A2"/>
    <w:rsid w:val="385C7436"/>
    <w:rsid w:val="385D0AEB"/>
    <w:rsid w:val="38658CE8"/>
    <w:rsid w:val="38691C07"/>
    <w:rsid w:val="386AE602"/>
    <w:rsid w:val="386B70FC"/>
    <w:rsid w:val="386D2BCF"/>
    <w:rsid w:val="386E97FC"/>
    <w:rsid w:val="3874FFD0"/>
    <w:rsid w:val="387544A9"/>
    <w:rsid w:val="387750C4"/>
    <w:rsid w:val="387851FF"/>
    <w:rsid w:val="387BB894"/>
    <w:rsid w:val="387E4749"/>
    <w:rsid w:val="3884CE21"/>
    <w:rsid w:val="3887559B"/>
    <w:rsid w:val="388AA734"/>
    <w:rsid w:val="3890F8FE"/>
    <w:rsid w:val="3891FFD1"/>
    <w:rsid w:val="38957508"/>
    <w:rsid w:val="389A4DA4"/>
    <w:rsid w:val="389E697B"/>
    <w:rsid w:val="38A15947"/>
    <w:rsid w:val="38B22F6A"/>
    <w:rsid w:val="38B74AE1"/>
    <w:rsid w:val="38C17D40"/>
    <w:rsid w:val="38C47D9E"/>
    <w:rsid w:val="38D8D8D5"/>
    <w:rsid w:val="38DE7E6E"/>
    <w:rsid w:val="38DEEC41"/>
    <w:rsid w:val="38DF461B"/>
    <w:rsid w:val="38E4FA72"/>
    <w:rsid w:val="38ED4F36"/>
    <w:rsid w:val="38EDAD0E"/>
    <w:rsid w:val="38F228DB"/>
    <w:rsid w:val="38FA2140"/>
    <w:rsid w:val="38FC9B39"/>
    <w:rsid w:val="38FD6C65"/>
    <w:rsid w:val="38FE8CA1"/>
    <w:rsid w:val="39007A03"/>
    <w:rsid w:val="39011C4A"/>
    <w:rsid w:val="3902C2B9"/>
    <w:rsid w:val="390EE8F0"/>
    <w:rsid w:val="390F4197"/>
    <w:rsid w:val="3910EFFB"/>
    <w:rsid w:val="3916D938"/>
    <w:rsid w:val="39227412"/>
    <w:rsid w:val="392483A9"/>
    <w:rsid w:val="392792A0"/>
    <w:rsid w:val="3931D020"/>
    <w:rsid w:val="393253E0"/>
    <w:rsid w:val="393A2EAE"/>
    <w:rsid w:val="3941C527"/>
    <w:rsid w:val="394AC2CA"/>
    <w:rsid w:val="394C831E"/>
    <w:rsid w:val="394D17B3"/>
    <w:rsid w:val="3951B637"/>
    <w:rsid w:val="39521DA7"/>
    <w:rsid w:val="3952864F"/>
    <w:rsid w:val="395E6F8A"/>
    <w:rsid w:val="395FD511"/>
    <w:rsid w:val="396431BC"/>
    <w:rsid w:val="396544E6"/>
    <w:rsid w:val="396875C7"/>
    <w:rsid w:val="396CC998"/>
    <w:rsid w:val="3977187D"/>
    <w:rsid w:val="397C88FC"/>
    <w:rsid w:val="399583C4"/>
    <w:rsid w:val="39994D2E"/>
    <w:rsid w:val="399F9864"/>
    <w:rsid w:val="399FFD68"/>
    <w:rsid w:val="39A30A7B"/>
    <w:rsid w:val="39B50128"/>
    <w:rsid w:val="39B7F762"/>
    <w:rsid w:val="39BB27D5"/>
    <w:rsid w:val="39C0FAB8"/>
    <w:rsid w:val="39C7D345"/>
    <w:rsid w:val="39C86A44"/>
    <w:rsid w:val="39CD9C79"/>
    <w:rsid w:val="39D4FE05"/>
    <w:rsid w:val="39D5C84A"/>
    <w:rsid w:val="39DE6829"/>
    <w:rsid w:val="39F308B1"/>
    <w:rsid w:val="39FB37F3"/>
    <w:rsid w:val="39FD0438"/>
    <w:rsid w:val="39FF2CF0"/>
    <w:rsid w:val="3A0449EE"/>
    <w:rsid w:val="3A05783C"/>
    <w:rsid w:val="3A05CEB5"/>
    <w:rsid w:val="3A0EC34B"/>
    <w:rsid w:val="3A108FFA"/>
    <w:rsid w:val="3A134557"/>
    <w:rsid w:val="3A135587"/>
    <w:rsid w:val="3A1A7F70"/>
    <w:rsid w:val="3A1E34EC"/>
    <w:rsid w:val="3A29AC89"/>
    <w:rsid w:val="3A349ED5"/>
    <w:rsid w:val="3A39DD72"/>
    <w:rsid w:val="3A3D8E4F"/>
    <w:rsid w:val="3A46F76E"/>
    <w:rsid w:val="3A47C0C5"/>
    <w:rsid w:val="3A5C93D6"/>
    <w:rsid w:val="3A6A17BD"/>
    <w:rsid w:val="3A75540F"/>
    <w:rsid w:val="3A79F241"/>
    <w:rsid w:val="3A8BAAF2"/>
    <w:rsid w:val="3A8F4C4D"/>
    <w:rsid w:val="3A8FB6AA"/>
    <w:rsid w:val="3A8FD9AF"/>
    <w:rsid w:val="3A942CA0"/>
    <w:rsid w:val="3A94E60E"/>
    <w:rsid w:val="3A99DE84"/>
    <w:rsid w:val="3A9E107B"/>
    <w:rsid w:val="3AA32E62"/>
    <w:rsid w:val="3AAC8DD6"/>
    <w:rsid w:val="3AAD6F23"/>
    <w:rsid w:val="3AC9C023"/>
    <w:rsid w:val="3ACBBF77"/>
    <w:rsid w:val="3ACEFCEC"/>
    <w:rsid w:val="3ADBCC4A"/>
    <w:rsid w:val="3ADD094B"/>
    <w:rsid w:val="3ADE4140"/>
    <w:rsid w:val="3AE04F7A"/>
    <w:rsid w:val="3AEB0D70"/>
    <w:rsid w:val="3AF47E2B"/>
    <w:rsid w:val="3AF56BF7"/>
    <w:rsid w:val="3AF5C8F5"/>
    <w:rsid w:val="3B00DD01"/>
    <w:rsid w:val="3B02FEC6"/>
    <w:rsid w:val="3B044BAE"/>
    <w:rsid w:val="3B0B9D57"/>
    <w:rsid w:val="3B0CE137"/>
    <w:rsid w:val="3B0DF7D5"/>
    <w:rsid w:val="3B142CD4"/>
    <w:rsid w:val="3B16AF29"/>
    <w:rsid w:val="3B1C4BCC"/>
    <w:rsid w:val="3B1C54FB"/>
    <w:rsid w:val="3B1D191C"/>
    <w:rsid w:val="3B1E47B6"/>
    <w:rsid w:val="3B218A92"/>
    <w:rsid w:val="3B253D75"/>
    <w:rsid w:val="3B2F4C55"/>
    <w:rsid w:val="3B3D7374"/>
    <w:rsid w:val="3B3E4800"/>
    <w:rsid w:val="3B41342D"/>
    <w:rsid w:val="3B42E55D"/>
    <w:rsid w:val="3B461228"/>
    <w:rsid w:val="3B4B7EAB"/>
    <w:rsid w:val="3B4CBC7F"/>
    <w:rsid w:val="3B4CE42D"/>
    <w:rsid w:val="3B5580CA"/>
    <w:rsid w:val="3B6A02A4"/>
    <w:rsid w:val="3B6FCFFC"/>
    <w:rsid w:val="3B7DC5D1"/>
    <w:rsid w:val="3B84B798"/>
    <w:rsid w:val="3B855E2E"/>
    <w:rsid w:val="3B937C65"/>
    <w:rsid w:val="3B9D4B7A"/>
    <w:rsid w:val="3BA4166E"/>
    <w:rsid w:val="3BA61DDA"/>
    <w:rsid w:val="3BADB6C0"/>
    <w:rsid w:val="3BB0FDB2"/>
    <w:rsid w:val="3BB52A42"/>
    <w:rsid w:val="3BC23B3D"/>
    <w:rsid w:val="3BC530BC"/>
    <w:rsid w:val="3BCEE864"/>
    <w:rsid w:val="3BD6A7E4"/>
    <w:rsid w:val="3BE36828"/>
    <w:rsid w:val="3BE51C3B"/>
    <w:rsid w:val="3BF42BCD"/>
    <w:rsid w:val="3BF7F592"/>
    <w:rsid w:val="3BF8AC18"/>
    <w:rsid w:val="3C033A02"/>
    <w:rsid w:val="3C065CAD"/>
    <w:rsid w:val="3C0776BE"/>
    <w:rsid w:val="3C08274D"/>
    <w:rsid w:val="3C09C8E4"/>
    <w:rsid w:val="3C0DF793"/>
    <w:rsid w:val="3C103445"/>
    <w:rsid w:val="3C1D2B73"/>
    <w:rsid w:val="3C2A4C39"/>
    <w:rsid w:val="3C2DE5AC"/>
    <w:rsid w:val="3C2E6E4A"/>
    <w:rsid w:val="3C2ECB86"/>
    <w:rsid w:val="3C3215B2"/>
    <w:rsid w:val="3C3467C1"/>
    <w:rsid w:val="3C3A6827"/>
    <w:rsid w:val="3C43D019"/>
    <w:rsid w:val="3C451884"/>
    <w:rsid w:val="3C4C4FCB"/>
    <w:rsid w:val="3C60E05C"/>
    <w:rsid w:val="3C633E63"/>
    <w:rsid w:val="3C6A4D8B"/>
    <w:rsid w:val="3C6F59A4"/>
    <w:rsid w:val="3C7547A2"/>
    <w:rsid w:val="3C76CDC1"/>
    <w:rsid w:val="3C80564B"/>
    <w:rsid w:val="3C82E114"/>
    <w:rsid w:val="3C858E1C"/>
    <w:rsid w:val="3C8A8D62"/>
    <w:rsid w:val="3C8C37D1"/>
    <w:rsid w:val="3C8ED850"/>
    <w:rsid w:val="3CA3C74D"/>
    <w:rsid w:val="3CA7DDF2"/>
    <w:rsid w:val="3CAA7FA8"/>
    <w:rsid w:val="3CAC7085"/>
    <w:rsid w:val="3CB063E7"/>
    <w:rsid w:val="3CB18C78"/>
    <w:rsid w:val="3CB6251D"/>
    <w:rsid w:val="3CBCB343"/>
    <w:rsid w:val="3CD2C97A"/>
    <w:rsid w:val="3CD49B27"/>
    <w:rsid w:val="3CF0A897"/>
    <w:rsid w:val="3CFA38E6"/>
    <w:rsid w:val="3D02345C"/>
    <w:rsid w:val="3D04FA99"/>
    <w:rsid w:val="3D075682"/>
    <w:rsid w:val="3D0DBB87"/>
    <w:rsid w:val="3D171ADB"/>
    <w:rsid w:val="3D1F0A6C"/>
    <w:rsid w:val="3D2E2012"/>
    <w:rsid w:val="3D42B447"/>
    <w:rsid w:val="3D440031"/>
    <w:rsid w:val="3D52D8AA"/>
    <w:rsid w:val="3D547D4E"/>
    <w:rsid w:val="3D5CB1D1"/>
    <w:rsid w:val="3D63A531"/>
    <w:rsid w:val="3D6F3139"/>
    <w:rsid w:val="3D79834F"/>
    <w:rsid w:val="3D846731"/>
    <w:rsid w:val="3D89AAEF"/>
    <w:rsid w:val="3D8DF368"/>
    <w:rsid w:val="3D8F5083"/>
    <w:rsid w:val="3D9CDFBE"/>
    <w:rsid w:val="3D9E8EF6"/>
    <w:rsid w:val="3DB5786E"/>
    <w:rsid w:val="3DBE6386"/>
    <w:rsid w:val="3DC76606"/>
    <w:rsid w:val="3DCFD294"/>
    <w:rsid w:val="3DCFEC14"/>
    <w:rsid w:val="3DDBA072"/>
    <w:rsid w:val="3DE7EA21"/>
    <w:rsid w:val="3DF4B229"/>
    <w:rsid w:val="3DFE8A3F"/>
    <w:rsid w:val="3DFF2297"/>
    <w:rsid w:val="3E0018E6"/>
    <w:rsid w:val="3E01CA8C"/>
    <w:rsid w:val="3E01DF07"/>
    <w:rsid w:val="3E181B8D"/>
    <w:rsid w:val="3E19A45D"/>
    <w:rsid w:val="3E1C8A63"/>
    <w:rsid w:val="3E26E0DB"/>
    <w:rsid w:val="3E27DDF6"/>
    <w:rsid w:val="3E2C0BED"/>
    <w:rsid w:val="3E32A75D"/>
    <w:rsid w:val="3E423EF4"/>
    <w:rsid w:val="3E42DF8A"/>
    <w:rsid w:val="3E487C86"/>
    <w:rsid w:val="3E4A489A"/>
    <w:rsid w:val="3E4CA41B"/>
    <w:rsid w:val="3E4FC3A1"/>
    <w:rsid w:val="3E550F7F"/>
    <w:rsid w:val="3E5BAABF"/>
    <w:rsid w:val="3E5FD8AA"/>
    <w:rsid w:val="3E66533D"/>
    <w:rsid w:val="3E6C1234"/>
    <w:rsid w:val="3E788DD8"/>
    <w:rsid w:val="3E78AFA2"/>
    <w:rsid w:val="3E8184ED"/>
    <w:rsid w:val="3E827E28"/>
    <w:rsid w:val="3E92090B"/>
    <w:rsid w:val="3E971D36"/>
    <w:rsid w:val="3E9CFFDC"/>
    <w:rsid w:val="3EA960B7"/>
    <w:rsid w:val="3EAD97FB"/>
    <w:rsid w:val="3EB0A2A5"/>
    <w:rsid w:val="3EC17757"/>
    <w:rsid w:val="3EDB96F4"/>
    <w:rsid w:val="3EE118ED"/>
    <w:rsid w:val="3EE488E7"/>
    <w:rsid w:val="3EF46C68"/>
    <w:rsid w:val="3EF53B43"/>
    <w:rsid w:val="3EF9EBF9"/>
    <w:rsid w:val="3EFE50BF"/>
    <w:rsid w:val="3F07B70D"/>
    <w:rsid w:val="3F2133BF"/>
    <w:rsid w:val="3F2398DA"/>
    <w:rsid w:val="3F26AE79"/>
    <w:rsid w:val="3F26EC85"/>
    <w:rsid w:val="3F284366"/>
    <w:rsid w:val="3F290E43"/>
    <w:rsid w:val="3F39834A"/>
    <w:rsid w:val="3F4AA72F"/>
    <w:rsid w:val="3F51ADA2"/>
    <w:rsid w:val="3F52B21E"/>
    <w:rsid w:val="3F52BA49"/>
    <w:rsid w:val="3F5532C4"/>
    <w:rsid w:val="3F592D22"/>
    <w:rsid w:val="3F5C1508"/>
    <w:rsid w:val="3F691B23"/>
    <w:rsid w:val="3F6FBEEC"/>
    <w:rsid w:val="3F75B075"/>
    <w:rsid w:val="3F77CDAE"/>
    <w:rsid w:val="3F922C5E"/>
    <w:rsid w:val="3F96A311"/>
    <w:rsid w:val="3F972A58"/>
    <w:rsid w:val="3F97E566"/>
    <w:rsid w:val="3F9BA014"/>
    <w:rsid w:val="3F9C7CFF"/>
    <w:rsid w:val="3F9FEB94"/>
    <w:rsid w:val="3FA58079"/>
    <w:rsid w:val="3FA7298A"/>
    <w:rsid w:val="3FB2AB33"/>
    <w:rsid w:val="3FBE8023"/>
    <w:rsid w:val="3FD38B2B"/>
    <w:rsid w:val="3FD5E280"/>
    <w:rsid w:val="3FDD4661"/>
    <w:rsid w:val="3FE23D04"/>
    <w:rsid w:val="3FED3B52"/>
    <w:rsid w:val="3FF1C41A"/>
    <w:rsid w:val="3FF23D90"/>
    <w:rsid w:val="3FF5B8CF"/>
    <w:rsid w:val="3FFB1AE3"/>
    <w:rsid w:val="40157D24"/>
    <w:rsid w:val="4016DBBA"/>
    <w:rsid w:val="40177FDB"/>
    <w:rsid w:val="40177FDB"/>
    <w:rsid w:val="402C5BA7"/>
    <w:rsid w:val="403F5EA0"/>
    <w:rsid w:val="404616FF"/>
    <w:rsid w:val="4057184B"/>
    <w:rsid w:val="406398A7"/>
    <w:rsid w:val="4073FD8C"/>
    <w:rsid w:val="40852172"/>
    <w:rsid w:val="408675C0"/>
    <w:rsid w:val="409C1987"/>
    <w:rsid w:val="409D0F11"/>
    <w:rsid w:val="40ADE42B"/>
    <w:rsid w:val="40BA3FCB"/>
    <w:rsid w:val="40BCC918"/>
    <w:rsid w:val="40BDBCE0"/>
    <w:rsid w:val="40C657D9"/>
    <w:rsid w:val="40C74B50"/>
    <w:rsid w:val="40CDDABF"/>
    <w:rsid w:val="40D86744"/>
    <w:rsid w:val="40DA8F32"/>
    <w:rsid w:val="40E3B55F"/>
    <w:rsid w:val="40EAD262"/>
    <w:rsid w:val="40EF49AA"/>
    <w:rsid w:val="40FC6D55"/>
    <w:rsid w:val="410FFD98"/>
    <w:rsid w:val="411A968D"/>
    <w:rsid w:val="411EC81F"/>
    <w:rsid w:val="4125EA92"/>
    <w:rsid w:val="41292121"/>
    <w:rsid w:val="412F9E5B"/>
    <w:rsid w:val="4131737D"/>
    <w:rsid w:val="41320F19"/>
    <w:rsid w:val="413299A5"/>
    <w:rsid w:val="413918B7"/>
    <w:rsid w:val="4142D9CD"/>
    <w:rsid w:val="4142F514"/>
    <w:rsid w:val="414E257C"/>
    <w:rsid w:val="41606C6A"/>
    <w:rsid w:val="416E56A9"/>
    <w:rsid w:val="416ECA61"/>
    <w:rsid w:val="41722587"/>
    <w:rsid w:val="41775180"/>
    <w:rsid w:val="417A0907"/>
    <w:rsid w:val="418B5944"/>
    <w:rsid w:val="41926B4F"/>
    <w:rsid w:val="419B99E1"/>
    <w:rsid w:val="419DF853"/>
    <w:rsid w:val="41A01887"/>
    <w:rsid w:val="41A10CBF"/>
    <w:rsid w:val="41ABD0E5"/>
    <w:rsid w:val="41AC35AE"/>
    <w:rsid w:val="41B0E0B1"/>
    <w:rsid w:val="41B32475"/>
    <w:rsid w:val="41C034E6"/>
    <w:rsid w:val="41F8C882"/>
    <w:rsid w:val="4200BE59"/>
    <w:rsid w:val="420EC5EC"/>
    <w:rsid w:val="42111E79"/>
    <w:rsid w:val="42162BE1"/>
    <w:rsid w:val="421AB7D0"/>
    <w:rsid w:val="4226B154"/>
    <w:rsid w:val="423252AE"/>
    <w:rsid w:val="423AEB5A"/>
    <w:rsid w:val="42466423"/>
    <w:rsid w:val="424D585B"/>
    <w:rsid w:val="42518C3A"/>
    <w:rsid w:val="4256488D"/>
    <w:rsid w:val="425FD001"/>
    <w:rsid w:val="4267F22C"/>
    <w:rsid w:val="426A3503"/>
    <w:rsid w:val="4272665D"/>
    <w:rsid w:val="4272912F"/>
    <w:rsid w:val="42747ABB"/>
    <w:rsid w:val="427B172D"/>
    <w:rsid w:val="428239F9"/>
    <w:rsid w:val="4289C0F7"/>
    <w:rsid w:val="42927152"/>
    <w:rsid w:val="42983309"/>
    <w:rsid w:val="429BC7E5"/>
    <w:rsid w:val="42A65734"/>
    <w:rsid w:val="42A6AC1F"/>
    <w:rsid w:val="42A93506"/>
    <w:rsid w:val="42AA908A"/>
    <w:rsid w:val="42AABF1A"/>
    <w:rsid w:val="42B2EBCB"/>
    <w:rsid w:val="42B6D9ED"/>
    <w:rsid w:val="42B7F2FC"/>
    <w:rsid w:val="42BB8A27"/>
    <w:rsid w:val="42C8BAC0"/>
    <w:rsid w:val="42D02FF7"/>
    <w:rsid w:val="42D05CAA"/>
    <w:rsid w:val="42F6A6C2"/>
    <w:rsid w:val="42FFE820"/>
    <w:rsid w:val="43029685"/>
    <w:rsid w:val="43052539"/>
    <w:rsid w:val="431801F4"/>
    <w:rsid w:val="43185A9E"/>
    <w:rsid w:val="432196A0"/>
    <w:rsid w:val="432A9196"/>
    <w:rsid w:val="432AAF68"/>
    <w:rsid w:val="432C103B"/>
    <w:rsid w:val="432D1631"/>
    <w:rsid w:val="433135A3"/>
    <w:rsid w:val="43330F65"/>
    <w:rsid w:val="435105BC"/>
    <w:rsid w:val="435DC5F0"/>
    <w:rsid w:val="435F80A5"/>
    <w:rsid w:val="436338B4"/>
    <w:rsid w:val="436DB385"/>
    <w:rsid w:val="436ED59E"/>
    <w:rsid w:val="437A7F7C"/>
    <w:rsid w:val="437BA876"/>
    <w:rsid w:val="4383D352"/>
    <w:rsid w:val="438BF361"/>
    <w:rsid w:val="438D46DA"/>
    <w:rsid w:val="439091FF"/>
    <w:rsid w:val="4391FFFB"/>
    <w:rsid w:val="43943757"/>
    <w:rsid w:val="43A32D7F"/>
    <w:rsid w:val="43ACED23"/>
    <w:rsid w:val="43B49B1D"/>
    <w:rsid w:val="43B6C7B8"/>
    <w:rsid w:val="43BA9B47"/>
    <w:rsid w:val="43BBD2CD"/>
    <w:rsid w:val="43BEF6B1"/>
    <w:rsid w:val="43BFAB8E"/>
    <w:rsid w:val="43CD2978"/>
    <w:rsid w:val="43CD7221"/>
    <w:rsid w:val="43CF571D"/>
    <w:rsid w:val="43D892BD"/>
    <w:rsid w:val="43D916BA"/>
    <w:rsid w:val="43D99762"/>
    <w:rsid w:val="43DF4B52"/>
    <w:rsid w:val="43E2145A"/>
    <w:rsid w:val="43EAEF70"/>
    <w:rsid w:val="43EECD80"/>
    <w:rsid w:val="43F846C1"/>
    <w:rsid w:val="43FEF489"/>
    <w:rsid w:val="44153C4E"/>
    <w:rsid w:val="441BA437"/>
    <w:rsid w:val="4428B2A4"/>
    <w:rsid w:val="442A27A2"/>
    <w:rsid w:val="442FEFEC"/>
    <w:rsid w:val="443791D7"/>
    <w:rsid w:val="443E379C"/>
    <w:rsid w:val="4445DEF4"/>
    <w:rsid w:val="445B2765"/>
    <w:rsid w:val="445CD18B"/>
    <w:rsid w:val="44741C3F"/>
    <w:rsid w:val="4476A31B"/>
    <w:rsid w:val="447F9A68"/>
    <w:rsid w:val="448C4829"/>
    <w:rsid w:val="44923246"/>
    <w:rsid w:val="449B596E"/>
    <w:rsid w:val="449C9990"/>
    <w:rsid w:val="449E5F07"/>
    <w:rsid w:val="44A062AD"/>
    <w:rsid w:val="44A68635"/>
    <w:rsid w:val="44A7C78E"/>
    <w:rsid w:val="44BA38CF"/>
    <w:rsid w:val="44BE49F3"/>
    <w:rsid w:val="44D61B82"/>
    <w:rsid w:val="44D8D675"/>
    <w:rsid w:val="44E3074A"/>
    <w:rsid w:val="44F0D559"/>
    <w:rsid w:val="44F17208"/>
    <w:rsid w:val="44F1817A"/>
    <w:rsid w:val="44F74A36"/>
    <w:rsid w:val="450172F9"/>
    <w:rsid w:val="450582C3"/>
    <w:rsid w:val="4509A643"/>
    <w:rsid w:val="451C939E"/>
    <w:rsid w:val="4525304D"/>
    <w:rsid w:val="4529A523"/>
    <w:rsid w:val="452CAAF2"/>
    <w:rsid w:val="453E285B"/>
    <w:rsid w:val="4544B675"/>
    <w:rsid w:val="4556746C"/>
    <w:rsid w:val="455E05CE"/>
    <w:rsid w:val="45620174"/>
    <w:rsid w:val="45788BAC"/>
    <w:rsid w:val="457C9AEE"/>
    <w:rsid w:val="45839FFC"/>
    <w:rsid w:val="458B2C6A"/>
    <w:rsid w:val="4596BC26"/>
    <w:rsid w:val="45A4C877"/>
    <w:rsid w:val="45A61721"/>
    <w:rsid w:val="45A9059F"/>
    <w:rsid w:val="45AD9416"/>
    <w:rsid w:val="45BC0B4B"/>
    <w:rsid w:val="45BE6BD5"/>
    <w:rsid w:val="45BF17B2"/>
    <w:rsid w:val="45C2A282"/>
    <w:rsid w:val="45C6A9EE"/>
    <w:rsid w:val="45D6D522"/>
    <w:rsid w:val="45DC4E59"/>
    <w:rsid w:val="45E7BF27"/>
    <w:rsid w:val="45F7C2B8"/>
    <w:rsid w:val="45FA0F37"/>
    <w:rsid w:val="4600C54D"/>
    <w:rsid w:val="460377FF"/>
    <w:rsid w:val="46046460"/>
    <w:rsid w:val="460505E3"/>
    <w:rsid w:val="4609A6D6"/>
    <w:rsid w:val="46159EBA"/>
    <w:rsid w:val="461FE7E0"/>
    <w:rsid w:val="4628FF70"/>
    <w:rsid w:val="46417E52"/>
    <w:rsid w:val="4646567F"/>
    <w:rsid w:val="465B4B9E"/>
    <w:rsid w:val="465EFC90"/>
    <w:rsid w:val="46624CC2"/>
    <w:rsid w:val="46663048"/>
    <w:rsid w:val="46682C28"/>
    <w:rsid w:val="466F842B"/>
    <w:rsid w:val="46707EA5"/>
    <w:rsid w:val="46709925"/>
    <w:rsid w:val="4672A299"/>
    <w:rsid w:val="467A2342"/>
    <w:rsid w:val="467C794C"/>
    <w:rsid w:val="4682CD81"/>
    <w:rsid w:val="4685A6BA"/>
    <w:rsid w:val="4686C3F1"/>
    <w:rsid w:val="468C6C2D"/>
    <w:rsid w:val="46917456"/>
    <w:rsid w:val="469BCB35"/>
    <w:rsid w:val="46A506E5"/>
    <w:rsid w:val="46A6AAD0"/>
    <w:rsid w:val="46BA1121"/>
    <w:rsid w:val="46BC151C"/>
    <w:rsid w:val="46BD75A3"/>
    <w:rsid w:val="46CC72F2"/>
    <w:rsid w:val="46D29DE2"/>
    <w:rsid w:val="46DDB9CA"/>
    <w:rsid w:val="46E2169A"/>
    <w:rsid w:val="46EDA00B"/>
    <w:rsid w:val="46F31E5A"/>
    <w:rsid w:val="46F82A75"/>
    <w:rsid w:val="46F9063A"/>
    <w:rsid w:val="46FA9E26"/>
    <w:rsid w:val="46FC2999"/>
    <w:rsid w:val="46FDDAFB"/>
    <w:rsid w:val="46FE53C7"/>
    <w:rsid w:val="46FF39F0"/>
    <w:rsid w:val="470C92AC"/>
    <w:rsid w:val="4716276C"/>
    <w:rsid w:val="4720CF1E"/>
    <w:rsid w:val="4722A19B"/>
    <w:rsid w:val="47384953"/>
    <w:rsid w:val="473FF84A"/>
    <w:rsid w:val="474B4582"/>
    <w:rsid w:val="474FBC59"/>
    <w:rsid w:val="47528541"/>
    <w:rsid w:val="47671A19"/>
    <w:rsid w:val="47673F3C"/>
    <w:rsid w:val="476D862F"/>
    <w:rsid w:val="47756BF5"/>
    <w:rsid w:val="477AD9ED"/>
    <w:rsid w:val="47803FAD"/>
    <w:rsid w:val="47876897"/>
    <w:rsid w:val="479F74BF"/>
    <w:rsid w:val="47A84759"/>
    <w:rsid w:val="47AAE737"/>
    <w:rsid w:val="47BC1DC0"/>
    <w:rsid w:val="47C2541C"/>
    <w:rsid w:val="47CD8A25"/>
    <w:rsid w:val="47CDF9CE"/>
    <w:rsid w:val="47CE3DE6"/>
    <w:rsid w:val="47CEEBC6"/>
    <w:rsid w:val="47DBE04B"/>
    <w:rsid w:val="47DFA93B"/>
    <w:rsid w:val="47E5333D"/>
    <w:rsid w:val="47E53BA9"/>
    <w:rsid w:val="47EC5FC0"/>
    <w:rsid w:val="47EE0E0A"/>
    <w:rsid w:val="47F10DCD"/>
    <w:rsid w:val="47FA5904"/>
    <w:rsid w:val="47FE8425"/>
    <w:rsid w:val="4801934A"/>
    <w:rsid w:val="480655E5"/>
    <w:rsid w:val="480B4299"/>
    <w:rsid w:val="480FE0C2"/>
    <w:rsid w:val="481142C1"/>
    <w:rsid w:val="48202EE7"/>
    <w:rsid w:val="482B2C66"/>
    <w:rsid w:val="482DDD8F"/>
    <w:rsid w:val="4833F7B0"/>
    <w:rsid w:val="483E6638"/>
    <w:rsid w:val="48493D93"/>
    <w:rsid w:val="484CAF3E"/>
    <w:rsid w:val="4851091B"/>
    <w:rsid w:val="485A04F5"/>
    <w:rsid w:val="485EFA24"/>
    <w:rsid w:val="48630542"/>
    <w:rsid w:val="486CE37E"/>
    <w:rsid w:val="486D880E"/>
    <w:rsid w:val="4875264A"/>
    <w:rsid w:val="4876B7C7"/>
    <w:rsid w:val="487EFF6B"/>
    <w:rsid w:val="488187A3"/>
    <w:rsid w:val="4882D614"/>
    <w:rsid w:val="4893D094"/>
    <w:rsid w:val="489F762A"/>
    <w:rsid w:val="489FFCF3"/>
    <w:rsid w:val="48AD28D3"/>
    <w:rsid w:val="48AE1AB9"/>
    <w:rsid w:val="48B9654B"/>
    <w:rsid w:val="48C07CED"/>
    <w:rsid w:val="48C3AE8C"/>
    <w:rsid w:val="48D1E743"/>
    <w:rsid w:val="48D57B65"/>
    <w:rsid w:val="48D6CC5A"/>
    <w:rsid w:val="48D715B5"/>
    <w:rsid w:val="48DC96B1"/>
    <w:rsid w:val="48DD3582"/>
    <w:rsid w:val="48DE3788"/>
    <w:rsid w:val="48DECBCD"/>
    <w:rsid w:val="48DFDF75"/>
    <w:rsid w:val="48E33391"/>
    <w:rsid w:val="48E5FEC1"/>
    <w:rsid w:val="48E87892"/>
    <w:rsid w:val="48ECA028"/>
    <w:rsid w:val="48F51439"/>
    <w:rsid w:val="48F619FE"/>
    <w:rsid w:val="48FA81B6"/>
    <w:rsid w:val="48FB28BC"/>
    <w:rsid w:val="48FEAE07"/>
    <w:rsid w:val="4906B0EE"/>
    <w:rsid w:val="490AA72D"/>
    <w:rsid w:val="490C0402"/>
    <w:rsid w:val="4914CEAD"/>
    <w:rsid w:val="49154B94"/>
    <w:rsid w:val="4916AE1E"/>
    <w:rsid w:val="492150CE"/>
    <w:rsid w:val="49265A9B"/>
    <w:rsid w:val="492CF738"/>
    <w:rsid w:val="4938C1A5"/>
    <w:rsid w:val="493CF5DD"/>
    <w:rsid w:val="4953AA00"/>
    <w:rsid w:val="495FB3AE"/>
    <w:rsid w:val="497C9295"/>
    <w:rsid w:val="498D6702"/>
    <w:rsid w:val="49995D0E"/>
    <w:rsid w:val="499B6DFB"/>
    <w:rsid w:val="499E0EB7"/>
    <w:rsid w:val="49A2105D"/>
    <w:rsid w:val="49AD1BB6"/>
    <w:rsid w:val="49AEAA3E"/>
    <w:rsid w:val="49B05348"/>
    <w:rsid w:val="49B7A0F5"/>
    <w:rsid w:val="49BC89D1"/>
    <w:rsid w:val="49C3DCE7"/>
    <w:rsid w:val="49CCCCB1"/>
    <w:rsid w:val="49DAAF76"/>
    <w:rsid w:val="49EC2EA6"/>
    <w:rsid w:val="49EED9A4"/>
    <w:rsid w:val="49F69708"/>
    <w:rsid w:val="4A00F3F1"/>
    <w:rsid w:val="4A0659E0"/>
    <w:rsid w:val="4A068A62"/>
    <w:rsid w:val="4A081B33"/>
    <w:rsid w:val="4A139C56"/>
    <w:rsid w:val="4A206DCE"/>
    <w:rsid w:val="4A256B9C"/>
    <w:rsid w:val="4A36CB25"/>
    <w:rsid w:val="4A3789FF"/>
    <w:rsid w:val="4A3C8BE5"/>
    <w:rsid w:val="4A3E38CB"/>
    <w:rsid w:val="4A409DE8"/>
    <w:rsid w:val="4A416F9F"/>
    <w:rsid w:val="4A455FA6"/>
    <w:rsid w:val="4A4C299F"/>
    <w:rsid w:val="4A6A099C"/>
    <w:rsid w:val="4A6CF533"/>
    <w:rsid w:val="4A721B75"/>
    <w:rsid w:val="4A78D47D"/>
    <w:rsid w:val="4A81837F"/>
    <w:rsid w:val="4A845B17"/>
    <w:rsid w:val="4A84DDE7"/>
    <w:rsid w:val="4A888B0D"/>
    <w:rsid w:val="4A9369A3"/>
    <w:rsid w:val="4A944D2A"/>
    <w:rsid w:val="4A971FF5"/>
    <w:rsid w:val="4A988E79"/>
    <w:rsid w:val="4A9C5F98"/>
    <w:rsid w:val="4AA642F8"/>
    <w:rsid w:val="4AA70995"/>
    <w:rsid w:val="4AA85DD0"/>
    <w:rsid w:val="4AAD0B64"/>
    <w:rsid w:val="4AB5F17F"/>
    <w:rsid w:val="4ABB0A44"/>
    <w:rsid w:val="4AC4C734"/>
    <w:rsid w:val="4AC6FFA7"/>
    <w:rsid w:val="4ACD6D58"/>
    <w:rsid w:val="4AD165F2"/>
    <w:rsid w:val="4AEBF36D"/>
    <w:rsid w:val="4B1CEB3E"/>
    <w:rsid w:val="4B2231F4"/>
    <w:rsid w:val="4B226863"/>
    <w:rsid w:val="4B26017B"/>
    <w:rsid w:val="4B289FDD"/>
    <w:rsid w:val="4B2CE946"/>
    <w:rsid w:val="4B3AF8DC"/>
    <w:rsid w:val="4B3CE14F"/>
    <w:rsid w:val="4B4328B2"/>
    <w:rsid w:val="4B4362C7"/>
    <w:rsid w:val="4B44802E"/>
    <w:rsid w:val="4B50CEAD"/>
    <w:rsid w:val="4B57E4CD"/>
    <w:rsid w:val="4B693E79"/>
    <w:rsid w:val="4B6B4098"/>
    <w:rsid w:val="4B6E01D3"/>
    <w:rsid w:val="4B7932F0"/>
    <w:rsid w:val="4B7F31D9"/>
    <w:rsid w:val="4B7FD629"/>
    <w:rsid w:val="4B8138A2"/>
    <w:rsid w:val="4B816BEF"/>
    <w:rsid w:val="4B961FE9"/>
    <w:rsid w:val="4BA12320"/>
    <w:rsid w:val="4BA9069C"/>
    <w:rsid w:val="4BAAD290"/>
    <w:rsid w:val="4BCF55E9"/>
    <w:rsid w:val="4BD1FFCB"/>
    <w:rsid w:val="4BD249A9"/>
    <w:rsid w:val="4BDBE915"/>
    <w:rsid w:val="4BDCD87C"/>
    <w:rsid w:val="4BDEF20F"/>
    <w:rsid w:val="4BE0B45B"/>
    <w:rsid w:val="4BF550A4"/>
    <w:rsid w:val="4C057628"/>
    <w:rsid w:val="4C061FC4"/>
    <w:rsid w:val="4C062E71"/>
    <w:rsid w:val="4C0F2D83"/>
    <w:rsid w:val="4C269B80"/>
    <w:rsid w:val="4C28835F"/>
    <w:rsid w:val="4C2C734F"/>
    <w:rsid w:val="4C2D8F50"/>
    <w:rsid w:val="4C30917F"/>
    <w:rsid w:val="4C30E0E6"/>
    <w:rsid w:val="4C4BB7A3"/>
    <w:rsid w:val="4C4F5DE9"/>
    <w:rsid w:val="4C53671A"/>
    <w:rsid w:val="4C54DEAB"/>
    <w:rsid w:val="4C55D3CC"/>
    <w:rsid w:val="4C57A692"/>
    <w:rsid w:val="4C5FFD48"/>
    <w:rsid w:val="4C6014CD"/>
    <w:rsid w:val="4C89EC78"/>
    <w:rsid w:val="4C91DCD9"/>
    <w:rsid w:val="4C9B1151"/>
    <w:rsid w:val="4CA23283"/>
    <w:rsid w:val="4CAA7629"/>
    <w:rsid w:val="4CABFB5B"/>
    <w:rsid w:val="4CB43E7D"/>
    <w:rsid w:val="4CBFC708"/>
    <w:rsid w:val="4CC267C7"/>
    <w:rsid w:val="4CC67221"/>
    <w:rsid w:val="4CCC3067"/>
    <w:rsid w:val="4CD14995"/>
    <w:rsid w:val="4CE4E48E"/>
    <w:rsid w:val="4D039B63"/>
    <w:rsid w:val="4D08B42D"/>
    <w:rsid w:val="4D0B4025"/>
    <w:rsid w:val="4D1554C2"/>
    <w:rsid w:val="4D1B115C"/>
    <w:rsid w:val="4D222559"/>
    <w:rsid w:val="4D291A79"/>
    <w:rsid w:val="4D329B7B"/>
    <w:rsid w:val="4D3A4152"/>
    <w:rsid w:val="4D3EF792"/>
    <w:rsid w:val="4D43CBE3"/>
    <w:rsid w:val="4D4DFB81"/>
    <w:rsid w:val="4D546FEB"/>
    <w:rsid w:val="4D55AC29"/>
    <w:rsid w:val="4D58A4EF"/>
    <w:rsid w:val="4D5ACAD3"/>
    <w:rsid w:val="4D676D6C"/>
    <w:rsid w:val="4D7107FE"/>
    <w:rsid w:val="4D781BE9"/>
    <w:rsid w:val="4D880743"/>
    <w:rsid w:val="4D90AF4A"/>
    <w:rsid w:val="4D9B0219"/>
    <w:rsid w:val="4D9C58B5"/>
    <w:rsid w:val="4DA8474E"/>
    <w:rsid w:val="4DB4C41B"/>
    <w:rsid w:val="4DBA86EF"/>
    <w:rsid w:val="4DBD2482"/>
    <w:rsid w:val="4DC4367C"/>
    <w:rsid w:val="4DC746EC"/>
    <w:rsid w:val="4DC78D94"/>
    <w:rsid w:val="4DD2465E"/>
    <w:rsid w:val="4DD2EB74"/>
    <w:rsid w:val="4DEAB042"/>
    <w:rsid w:val="4DEEB15A"/>
    <w:rsid w:val="4DF5AB04"/>
    <w:rsid w:val="4E002CF6"/>
    <w:rsid w:val="4E05FCD7"/>
    <w:rsid w:val="4E1A4273"/>
    <w:rsid w:val="4E1A4965"/>
    <w:rsid w:val="4E1B03A0"/>
    <w:rsid w:val="4E269874"/>
    <w:rsid w:val="4E3402F5"/>
    <w:rsid w:val="4E361B52"/>
    <w:rsid w:val="4E372CDA"/>
    <w:rsid w:val="4E3ABA53"/>
    <w:rsid w:val="4E3D5DF9"/>
    <w:rsid w:val="4E490906"/>
    <w:rsid w:val="4E4DC1BB"/>
    <w:rsid w:val="4E5E2882"/>
    <w:rsid w:val="4E6614DA"/>
    <w:rsid w:val="4E6A333E"/>
    <w:rsid w:val="4E6CE6BB"/>
    <w:rsid w:val="4E71C2E2"/>
    <w:rsid w:val="4E7BB3E5"/>
    <w:rsid w:val="4E8B8B59"/>
    <w:rsid w:val="4E8D75A1"/>
    <w:rsid w:val="4E8F08C9"/>
    <w:rsid w:val="4E909EBF"/>
    <w:rsid w:val="4E910591"/>
    <w:rsid w:val="4E9C3BEE"/>
    <w:rsid w:val="4E9EAC64"/>
    <w:rsid w:val="4EA164B1"/>
    <w:rsid w:val="4EA85975"/>
    <w:rsid w:val="4EAED076"/>
    <w:rsid w:val="4EB428C4"/>
    <w:rsid w:val="4EBAF4C8"/>
    <w:rsid w:val="4EBDBEEC"/>
    <w:rsid w:val="4EC70F2A"/>
    <w:rsid w:val="4ED0A5D2"/>
    <w:rsid w:val="4ED8C6DC"/>
    <w:rsid w:val="4EE0DAF8"/>
    <w:rsid w:val="4EE5D107"/>
    <w:rsid w:val="4EEAB7A6"/>
    <w:rsid w:val="4EF3ABEE"/>
    <w:rsid w:val="4EF54519"/>
    <w:rsid w:val="4EFBB75F"/>
    <w:rsid w:val="4F050BD5"/>
    <w:rsid w:val="4F0CEB6C"/>
    <w:rsid w:val="4F0F01EB"/>
    <w:rsid w:val="4F11B4A6"/>
    <w:rsid w:val="4F13E858"/>
    <w:rsid w:val="4F1B232E"/>
    <w:rsid w:val="4F1E8618"/>
    <w:rsid w:val="4F2CF35B"/>
    <w:rsid w:val="4F371CFC"/>
    <w:rsid w:val="4F4187D9"/>
    <w:rsid w:val="4F45C488"/>
    <w:rsid w:val="4F4FF82A"/>
    <w:rsid w:val="4F53B2BB"/>
    <w:rsid w:val="4F5ADCA0"/>
    <w:rsid w:val="4F5D73A8"/>
    <w:rsid w:val="4F61C28B"/>
    <w:rsid w:val="4F646E5C"/>
    <w:rsid w:val="4F6BE6B0"/>
    <w:rsid w:val="4F6DA5CC"/>
    <w:rsid w:val="4F6F9107"/>
    <w:rsid w:val="4F886D9D"/>
    <w:rsid w:val="4F957ED7"/>
    <w:rsid w:val="4F99658A"/>
    <w:rsid w:val="4FA9C677"/>
    <w:rsid w:val="4FB422C9"/>
    <w:rsid w:val="4FBF5B0A"/>
    <w:rsid w:val="4FBFEE25"/>
    <w:rsid w:val="4FBFEF1E"/>
    <w:rsid w:val="4FCD8E4D"/>
    <w:rsid w:val="4FCE55E3"/>
    <w:rsid w:val="4FE36638"/>
    <w:rsid w:val="4FE43AF3"/>
    <w:rsid w:val="4FE5483A"/>
    <w:rsid w:val="4FE967C4"/>
    <w:rsid w:val="4FEAFD66"/>
    <w:rsid w:val="4FF216E3"/>
    <w:rsid w:val="4FF77424"/>
    <w:rsid w:val="4FFC9CC9"/>
    <w:rsid w:val="500905C5"/>
    <w:rsid w:val="50099FA8"/>
    <w:rsid w:val="500D4FFE"/>
    <w:rsid w:val="500F3B0F"/>
    <w:rsid w:val="501D31E7"/>
    <w:rsid w:val="502025AB"/>
    <w:rsid w:val="5021B514"/>
    <w:rsid w:val="5023F116"/>
    <w:rsid w:val="50386818"/>
    <w:rsid w:val="503DDC1B"/>
    <w:rsid w:val="50411C7F"/>
    <w:rsid w:val="50478228"/>
    <w:rsid w:val="50489B56"/>
    <w:rsid w:val="50532ECA"/>
    <w:rsid w:val="5059549E"/>
    <w:rsid w:val="505D22C4"/>
    <w:rsid w:val="505EFCC0"/>
    <w:rsid w:val="506699E7"/>
    <w:rsid w:val="5078C526"/>
    <w:rsid w:val="5081EAF0"/>
    <w:rsid w:val="508B6D30"/>
    <w:rsid w:val="508C3D1D"/>
    <w:rsid w:val="50999740"/>
    <w:rsid w:val="5099B819"/>
    <w:rsid w:val="509A6980"/>
    <w:rsid w:val="509BE178"/>
    <w:rsid w:val="50A69E84"/>
    <w:rsid w:val="50A80441"/>
    <w:rsid w:val="50A8EF6F"/>
    <w:rsid w:val="50B2F84F"/>
    <w:rsid w:val="50C2E39F"/>
    <w:rsid w:val="50C2EDE2"/>
    <w:rsid w:val="50CF0650"/>
    <w:rsid w:val="50D7E57D"/>
    <w:rsid w:val="50DF004C"/>
    <w:rsid w:val="50E45267"/>
    <w:rsid w:val="50E4A42C"/>
    <w:rsid w:val="50E4BB9B"/>
    <w:rsid w:val="50F09511"/>
    <w:rsid w:val="50FCEBE3"/>
    <w:rsid w:val="51039410"/>
    <w:rsid w:val="51086D1E"/>
    <w:rsid w:val="5113CFBB"/>
    <w:rsid w:val="51290870"/>
    <w:rsid w:val="51365762"/>
    <w:rsid w:val="513CB18C"/>
    <w:rsid w:val="513F49E9"/>
    <w:rsid w:val="5142E864"/>
    <w:rsid w:val="51469BC7"/>
    <w:rsid w:val="5147258D"/>
    <w:rsid w:val="514B8FC6"/>
    <w:rsid w:val="51521F6D"/>
    <w:rsid w:val="515357BB"/>
    <w:rsid w:val="51577537"/>
    <w:rsid w:val="51659A9B"/>
    <w:rsid w:val="5173349F"/>
    <w:rsid w:val="5174948A"/>
    <w:rsid w:val="5176F746"/>
    <w:rsid w:val="51825E8C"/>
    <w:rsid w:val="51894707"/>
    <w:rsid w:val="518B97C8"/>
    <w:rsid w:val="518CEF96"/>
    <w:rsid w:val="51924649"/>
    <w:rsid w:val="519D443D"/>
    <w:rsid w:val="51B49C25"/>
    <w:rsid w:val="51B54051"/>
    <w:rsid w:val="51B9D816"/>
    <w:rsid w:val="51C8FB4C"/>
    <w:rsid w:val="51CA6975"/>
    <w:rsid w:val="51E10B7C"/>
    <w:rsid w:val="51E4897E"/>
    <w:rsid w:val="51F16B8B"/>
    <w:rsid w:val="51F6092E"/>
    <w:rsid w:val="52030FCC"/>
    <w:rsid w:val="52074A2C"/>
    <w:rsid w:val="52128373"/>
    <w:rsid w:val="521E67D3"/>
    <w:rsid w:val="522D77D2"/>
    <w:rsid w:val="52304D3D"/>
    <w:rsid w:val="523F4FF4"/>
    <w:rsid w:val="5243AE46"/>
    <w:rsid w:val="5244980F"/>
    <w:rsid w:val="5247CBBE"/>
    <w:rsid w:val="52553EC1"/>
    <w:rsid w:val="525BE88F"/>
    <w:rsid w:val="5268B0F0"/>
    <w:rsid w:val="527CB0E7"/>
    <w:rsid w:val="527D518B"/>
    <w:rsid w:val="529988D0"/>
    <w:rsid w:val="529F7936"/>
    <w:rsid w:val="52A820A5"/>
    <w:rsid w:val="52A9E397"/>
    <w:rsid w:val="52AACE9B"/>
    <w:rsid w:val="52AEABB6"/>
    <w:rsid w:val="52B651E6"/>
    <w:rsid w:val="52D8995C"/>
    <w:rsid w:val="52F13906"/>
    <w:rsid w:val="530A613A"/>
    <w:rsid w:val="5310CC2F"/>
    <w:rsid w:val="5313B937"/>
    <w:rsid w:val="53151D39"/>
    <w:rsid w:val="531524B1"/>
    <w:rsid w:val="531ED6EC"/>
    <w:rsid w:val="532E853D"/>
    <w:rsid w:val="533FAB57"/>
    <w:rsid w:val="53438CFC"/>
    <w:rsid w:val="534A97B8"/>
    <w:rsid w:val="5352983B"/>
    <w:rsid w:val="53551D85"/>
    <w:rsid w:val="5359161D"/>
    <w:rsid w:val="536E9A60"/>
    <w:rsid w:val="536FF5B1"/>
    <w:rsid w:val="537DBA30"/>
    <w:rsid w:val="538CC76E"/>
    <w:rsid w:val="539E20DE"/>
    <w:rsid w:val="53A1EAC6"/>
    <w:rsid w:val="53A2FD66"/>
    <w:rsid w:val="53A7133F"/>
    <w:rsid w:val="53B13CC5"/>
    <w:rsid w:val="53B69101"/>
    <w:rsid w:val="53BB072D"/>
    <w:rsid w:val="53CE0087"/>
    <w:rsid w:val="53CE790B"/>
    <w:rsid w:val="53D4250F"/>
    <w:rsid w:val="53D66FCD"/>
    <w:rsid w:val="53D6A1DF"/>
    <w:rsid w:val="53E25419"/>
    <w:rsid w:val="53E68069"/>
    <w:rsid w:val="53E6B60A"/>
    <w:rsid w:val="53E7D884"/>
    <w:rsid w:val="53F389EC"/>
    <w:rsid w:val="53F9D6E5"/>
    <w:rsid w:val="53FCA084"/>
    <w:rsid w:val="53FCF2B4"/>
    <w:rsid w:val="5400AFE2"/>
    <w:rsid w:val="5401E251"/>
    <w:rsid w:val="540280DB"/>
    <w:rsid w:val="5403C3FC"/>
    <w:rsid w:val="5406AAFE"/>
    <w:rsid w:val="540E7768"/>
    <w:rsid w:val="5412430A"/>
    <w:rsid w:val="541274BE"/>
    <w:rsid w:val="541F5F77"/>
    <w:rsid w:val="542B8C96"/>
    <w:rsid w:val="5439912E"/>
    <w:rsid w:val="543D25AA"/>
    <w:rsid w:val="543D935E"/>
    <w:rsid w:val="544D37A8"/>
    <w:rsid w:val="54540650"/>
    <w:rsid w:val="5454114D"/>
    <w:rsid w:val="545E2F5C"/>
    <w:rsid w:val="545E4403"/>
    <w:rsid w:val="54676B29"/>
    <w:rsid w:val="54697F46"/>
    <w:rsid w:val="547DF72E"/>
    <w:rsid w:val="5497292F"/>
    <w:rsid w:val="54995D08"/>
    <w:rsid w:val="549D8AED"/>
    <w:rsid w:val="549F92EC"/>
    <w:rsid w:val="54A1EE4C"/>
    <w:rsid w:val="54ADFE3B"/>
    <w:rsid w:val="54B05A61"/>
    <w:rsid w:val="54B62E25"/>
    <w:rsid w:val="54B9E43B"/>
    <w:rsid w:val="54BBA298"/>
    <w:rsid w:val="54C1B8ED"/>
    <w:rsid w:val="54CBB94B"/>
    <w:rsid w:val="54CBE1CA"/>
    <w:rsid w:val="54E093A8"/>
    <w:rsid w:val="54E330D4"/>
    <w:rsid w:val="54E7192D"/>
    <w:rsid w:val="54F1BBB8"/>
    <w:rsid w:val="54FC4204"/>
    <w:rsid w:val="551D28A2"/>
    <w:rsid w:val="552944B1"/>
    <w:rsid w:val="5532730F"/>
    <w:rsid w:val="555CB215"/>
    <w:rsid w:val="555FBD15"/>
    <w:rsid w:val="556C1A60"/>
    <w:rsid w:val="55716E28"/>
    <w:rsid w:val="55799843"/>
    <w:rsid w:val="5579C77F"/>
    <w:rsid w:val="5586DCC5"/>
    <w:rsid w:val="559D35F1"/>
    <w:rsid w:val="55A5DA39"/>
    <w:rsid w:val="55AC7299"/>
    <w:rsid w:val="55B536F7"/>
    <w:rsid w:val="55B8EB41"/>
    <w:rsid w:val="55BAFB49"/>
    <w:rsid w:val="55C213FE"/>
    <w:rsid w:val="55C44938"/>
    <w:rsid w:val="55C7F6B3"/>
    <w:rsid w:val="55C89CA8"/>
    <w:rsid w:val="55CC5FED"/>
    <w:rsid w:val="55D069A1"/>
    <w:rsid w:val="55D40E7D"/>
    <w:rsid w:val="55D82834"/>
    <w:rsid w:val="55E749B9"/>
    <w:rsid w:val="55E8AE52"/>
    <w:rsid w:val="55EC7A3E"/>
    <w:rsid w:val="55ED76F6"/>
    <w:rsid w:val="55F55004"/>
    <w:rsid w:val="55F8F1DC"/>
    <w:rsid w:val="55FEF3F7"/>
    <w:rsid w:val="5603CAAE"/>
    <w:rsid w:val="5616A8F5"/>
    <w:rsid w:val="561F5F1C"/>
    <w:rsid w:val="561F5F1C"/>
    <w:rsid w:val="5624FC7D"/>
    <w:rsid w:val="562E374F"/>
    <w:rsid w:val="5638D22B"/>
    <w:rsid w:val="565456A9"/>
    <w:rsid w:val="56594E14"/>
    <w:rsid w:val="566D14A9"/>
    <w:rsid w:val="567063F1"/>
    <w:rsid w:val="5672998E"/>
    <w:rsid w:val="568590DB"/>
    <w:rsid w:val="5688983D"/>
    <w:rsid w:val="568FBE88"/>
    <w:rsid w:val="569484E3"/>
    <w:rsid w:val="56A3180A"/>
    <w:rsid w:val="56A4B20D"/>
    <w:rsid w:val="56A62FC2"/>
    <w:rsid w:val="56A886B8"/>
    <w:rsid w:val="56AD9E1A"/>
    <w:rsid w:val="56C2B538"/>
    <w:rsid w:val="56C39DC9"/>
    <w:rsid w:val="56C9C901"/>
    <w:rsid w:val="56CE30BC"/>
    <w:rsid w:val="56CEB2E4"/>
    <w:rsid w:val="56DD6815"/>
    <w:rsid w:val="56DF8DA3"/>
    <w:rsid w:val="56E0A5A4"/>
    <w:rsid w:val="56EA53B2"/>
    <w:rsid w:val="56F83184"/>
    <w:rsid w:val="56F8DCA7"/>
    <w:rsid w:val="5702F3A1"/>
    <w:rsid w:val="5702F3A1"/>
    <w:rsid w:val="57084BFF"/>
    <w:rsid w:val="570DBBA1"/>
    <w:rsid w:val="5710F7EB"/>
    <w:rsid w:val="57172102"/>
    <w:rsid w:val="5724B43A"/>
    <w:rsid w:val="57252392"/>
    <w:rsid w:val="572576DA"/>
    <w:rsid w:val="5728B0A3"/>
    <w:rsid w:val="572AD487"/>
    <w:rsid w:val="572DDA99"/>
    <w:rsid w:val="572E55C8"/>
    <w:rsid w:val="57370294"/>
    <w:rsid w:val="5743CE79"/>
    <w:rsid w:val="57443E01"/>
    <w:rsid w:val="57483796"/>
    <w:rsid w:val="575F5021"/>
    <w:rsid w:val="5768D308"/>
    <w:rsid w:val="576FDDCA"/>
    <w:rsid w:val="5774FB5D"/>
    <w:rsid w:val="5777CE80"/>
    <w:rsid w:val="57798532"/>
    <w:rsid w:val="577DD6AC"/>
    <w:rsid w:val="578D8E6F"/>
    <w:rsid w:val="57907B1E"/>
    <w:rsid w:val="5795E1EB"/>
    <w:rsid w:val="57974F7E"/>
    <w:rsid w:val="579F4D19"/>
    <w:rsid w:val="57A2F6D9"/>
    <w:rsid w:val="57AB1582"/>
    <w:rsid w:val="57BF9B9A"/>
    <w:rsid w:val="57D1AD2F"/>
    <w:rsid w:val="57D82E57"/>
    <w:rsid w:val="57D8C5DA"/>
    <w:rsid w:val="57E14BE6"/>
    <w:rsid w:val="57E4A5E8"/>
    <w:rsid w:val="57E642CD"/>
    <w:rsid w:val="57EA694D"/>
    <w:rsid w:val="57F6B881"/>
    <w:rsid w:val="57F8366D"/>
    <w:rsid w:val="57FF9BBE"/>
    <w:rsid w:val="5817E458"/>
    <w:rsid w:val="581EF5E7"/>
    <w:rsid w:val="58380B3A"/>
    <w:rsid w:val="5839839C"/>
    <w:rsid w:val="583C85C2"/>
    <w:rsid w:val="585E7308"/>
    <w:rsid w:val="5868C0AC"/>
    <w:rsid w:val="58690E55"/>
    <w:rsid w:val="58709888"/>
    <w:rsid w:val="5879958F"/>
    <w:rsid w:val="587BD68F"/>
    <w:rsid w:val="58836696"/>
    <w:rsid w:val="5884EDBC"/>
    <w:rsid w:val="5888BAA5"/>
    <w:rsid w:val="588D26AA"/>
    <w:rsid w:val="58931163"/>
    <w:rsid w:val="5896A453"/>
    <w:rsid w:val="5899932B"/>
    <w:rsid w:val="58A2DD62"/>
    <w:rsid w:val="58A57901"/>
    <w:rsid w:val="58A9433B"/>
    <w:rsid w:val="58AE3C91"/>
    <w:rsid w:val="58BAB9DA"/>
    <w:rsid w:val="58BFDF0A"/>
    <w:rsid w:val="58C874EA"/>
    <w:rsid w:val="58CF0130"/>
    <w:rsid w:val="58D22B69"/>
    <w:rsid w:val="58E658F1"/>
    <w:rsid w:val="58E77281"/>
    <w:rsid w:val="58EBC3D8"/>
    <w:rsid w:val="58EBF7A7"/>
    <w:rsid w:val="590413C4"/>
    <w:rsid w:val="5915CAA0"/>
    <w:rsid w:val="591C0D88"/>
    <w:rsid w:val="591DBE3D"/>
    <w:rsid w:val="592980D7"/>
    <w:rsid w:val="5938CC21"/>
    <w:rsid w:val="593C0786"/>
    <w:rsid w:val="5946391A"/>
    <w:rsid w:val="5957DE5A"/>
    <w:rsid w:val="5959E6A6"/>
    <w:rsid w:val="595B6AF6"/>
    <w:rsid w:val="59618B3A"/>
    <w:rsid w:val="59629B76"/>
    <w:rsid w:val="59632975"/>
    <w:rsid w:val="59644E4E"/>
    <w:rsid w:val="597DFCC5"/>
    <w:rsid w:val="597F63BD"/>
    <w:rsid w:val="597FFB11"/>
    <w:rsid w:val="59839247"/>
    <w:rsid w:val="5989B55B"/>
    <w:rsid w:val="59A01F9B"/>
    <w:rsid w:val="59A07E1B"/>
    <w:rsid w:val="59A3A0F5"/>
    <w:rsid w:val="59A9BA32"/>
    <w:rsid w:val="59B0CFD4"/>
    <w:rsid w:val="59B421C8"/>
    <w:rsid w:val="59BE4209"/>
    <w:rsid w:val="59C1ED79"/>
    <w:rsid w:val="59D67A1B"/>
    <w:rsid w:val="59D92975"/>
    <w:rsid w:val="59DA25E0"/>
    <w:rsid w:val="59E25ABE"/>
    <w:rsid w:val="59F13653"/>
    <w:rsid w:val="59FACD83"/>
    <w:rsid w:val="59FC942D"/>
    <w:rsid w:val="5A07599B"/>
    <w:rsid w:val="5A08D4F0"/>
    <w:rsid w:val="5A0F93A1"/>
    <w:rsid w:val="5A102C3A"/>
    <w:rsid w:val="5A12B852"/>
    <w:rsid w:val="5A1C78AC"/>
    <w:rsid w:val="5A23CE1B"/>
    <w:rsid w:val="5A2E9232"/>
    <w:rsid w:val="5A2F86C4"/>
    <w:rsid w:val="5A3238EA"/>
    <w:rsid w:val="5A333D48"/>
    <w:rsid w:val="5A3B7C68"/>
    <w:rsid w:val="5A441408"/>
    <w:rsid w:val="5A5138C7"/>
    <w:rsid w:val="5A555DD8"/>
    <w:rsid w:val="5A5679B3"/>
    <w:rsid w:val="5A5B1943"/>
    <w:rsid w:val="5A5B8521"/>
    <w:rsid w:val="5A618162"/>
    <w:rsid w:val="5A63B21F"/>
    <w:rsid w:val="5A64EADF"/>
    <w:rsid w:val="5A67B534"/>
    <w:rsid w:val="5A6FB6A1"/>
    <w:rsid w:val="5A72392F"/>
    <w:rsid w:val="5A78C891"/>
    <w:rsid w:val="5A870211"/>
    <w:rsid w:val="5A8C86E2"/>
    <w:rsid w:val="5A8E0F81"/>
    <w:rsid w:val="5A8E73F1"/>
    <w:rsid w:val="5A92665B"/>
    <w:rsid w:val="5A97958F"/>
    <w:rsid w:val="5A98EE47"/>
    <w:rsid w:val="5AA07571"/>
    <w:rsid w:val="5AA182F6"/>
    <w:rsid w:val="5AB2F0C0"/>
    <w:rsid w:val="5AB52C37"/>
    <w:rsid w:val="5AB54571"/>
    <w:rsid w:val="5AB67770"/>
    <w:rsid w:val="5ABC33B5"/>
    <w:rsid w:val="5ABC49CE"/>
    <w:rsid w:val="5ABFD2C0"/>
    <w:rsid w:val="5AC2337F"/>
    <w:rsid w:val="5AC86038"/>
    <w:rsid w:val="5ACC1660"/>
    <w:rsid w:val="5AD5CD3A"/>
    <w:rsid w:val="5AD65849"/>
    <w:rsid w:val="5AD80A54"/>
    <w:rsid w:val="5AE6821B"/>
    <w:rsid w:val="5AF5FEDC"/>
    <w:rsid w:val="5B053B12"/>
    <w:rsid w:val="5B15D432"/>
    <w:rsid w:val="5B1EC8B9"/>
    <w:rsid w:val="5B23E2EC"/>
    <w:rsid w:val="5B2B1A2C"/>
    <w:rsid w:val="5B2B4493"/>
    <w:rsid w:val="5B30CF4F"/>
    <w:rsid w:val="5B34AF97"/>
    <w:rsid w:val="5B352CB2"/>
    <w:rsid w:val="5B43FD52"/>
    <w:rsid w:val="5B4E170D"/>
    <w:rsid w:val="5B4F5257"/>
    <w:rsid w:val="5B52E36A"/>
    <w:rsid w:val="5B57A715"/>
    <w:rsid w:val="5B5F0586"/>
    <w:rsid w:val="5B64E0FD"/>
    <w:rsid w:val="5B6AFAD8"/>
    <w:rsid w:val="5B7535CE"/>
    <w:rsid w:val="5B836694"/>
    <w:rsid w:val="5B83FB1F"/>
    <w:rsid w:val="5B8A3E3F"/>
    <w:rsid w:val="5B91C86A"/>
    <w:rsid w:val="5B966510"/>
    <w:rsid w:val="5B9C13BB"/>
    <w:rsid w:val="5BA27A9A"/>
    <w:rsid w:val="5BA344D4"/>
    <w:rsid w:val="5BB8EA89"/>
    <w:rsid w:val="5BC53899"/>
    <w:rsid w:val="5BC57E81"/>
    <w:rsid w:val="5BC5A804"/>
    <w:rsid w:val="5BC6FF1F"/>
    <w:rsid w:val="5BCC5E18"/>
    <w:rsid w:val="5BCE9F85"/>
    <w:rsid w:val="5BE57737"/>
    <w:rsid w:val="5BE64E3F"/>
    <w:rsid w:val="5BEDBB1E"/>
    <w:rsid w:val="5BF08E93"/>
    <w:rsid w:val="5BF6BE76"/>
    <w:rsid w:val="5BFE9DFF"/>
    <w:rsid w:val="5C0A83B6"/>
    <w:rsid w:val="5C13B1C2"/>
    <w:rsid w:val="5C1CE481"/>
    <w:rsid w:val="5C1D3F81"/>
    <w:rsid w:val="5C1E7404"/>
    <w:rsid w:val="5C2357A3"/>
    <w:rsid w:val="5C266BB1"/>
    <w:rsid w:val="5C2DB96F"/>
    <w:rsid w:val="5C399329"/>
    <w:rsid w:val="5C509BCF"/>
    <w:rsid w:val="5C5120BE"/>
    <w:rsid w:val="5C51AD7F"/>
    <w:rsid w:val="5C5DB5BA"/>
    <w:rsid w:val="5C5F3B7F"/>
    <w:rsid w:val="5C637531"/>
    <w:rsid w:val="5C6A889A"/>
    <w:rsid w:val="5C6D5C16"/>
    <w:rsid w:val="5C76511D"/>
    <w:rsid w:val="5C79C0D6"/>
    <w:rsid w:val="5C7B94E6"/>
    <w:rsid w:val="5C9EF677"/>
    <w:rsid w:val="5C9F0572"/>
    <w:rsid w:val="5CB41A70"/>
    <w:rsid w:val="5CB62E62"/>
    <w:rsid w:val="5CC5CFB8"/>
    <w:rsid w:val="5CCD6662"/>
    <w:rsid w:val="5CDC7A1E"/>
    <w:rsid w:val="5CDFC48E"/>
    <w:rsid w:val="5CEBFCDC"/>
    <w:rsid w:val="5CF20F5D"/>
    <w:rsid w:val="5D177EB7"/>
    <w:rsid w:val="5D2D8D5A"/>
    <w:rsid w:val="5D379D70"/>
    <w:rsid w:val="5D37FE3A"/>
    <w:rsid w:val="5D45E70D"/>
    <w:rsid w:val="5D4E33FB"/>
    <w:rsid w:val="5D5688BD"/>
    <w:rsid w:val="5D5FF269"/>
    <w:rsid w:val="5D600DD6"/>
    <w:rsid w:val="5D66B493"/>
    <w:rsid w:val="5D6C0967"/>
    <w:rsid w:val="5D6E1581"/>
    <w:rsid w:val="5D721F85"/>
    <w:rsid w:val="5D83A608"/>
    <w:rsid w:val="5D8DDA5B"/>
    <w:rsid w:val="5D945BA4"/>
    <w:rsid w:val="5D9BB47D"/>
    <w:rsid w:val="5DA10E81"/>
    <w:rsid w:val="5DA64C83"/>
    <w:rsid w:val="5DA9B195"/>
    <w:rsid w:val="5DAC8E59"/>
    <w:rsid w:val="5DAEE96F"/>
    <w:rsid w:val="5DBCB556"/>
    <w:rsid w:val="5DBECC59"/>
    <w:rsid w:val="5DC0B8BD"/>
    <w:rsid w:val="5DC1A120"/>
    <w:rsid w:val="5DC5D971"/>
    <w:rsid w:val="5DCB6D6A"/>
    <w:rsid w:val="5DCC1410"/>
    <w:rsid w:val="5DCE9E9C"/>
    <w:rsid w:val="5DD14B6B"/>
    <w:rsid w:val="5DD691FC"/>
    <w:rsid w:val="5E0390DF"/>
    <w:rsid w:val="5E08E509"/>
    <w:rsid w:val="5E096671"/>
    <w:rsid w:val="5E107412"/>
    <w:rsid w:val="5E1D3175"/>
    <w:rsid w:val="5E3DDC8B"/>
    <w:rsid w:val="5E41ED2A"/>
    <w:rsid w:val="5E4506B6"/>
    <w:rsid w:val="5E49F68D"/>
    <w:rsid w:val="5E4D20A1"/>
    <w:rsid w:val="5E57BCEA"/>
    <w:rsid w:val="5E5B3D3D"/>
    <w:rsid w:val="5E5C1576"/>
    <w:rsid w:val="5E682844"/>
    <w:rsid w:val="5E6AC62E"/>
    <w:rsid w:val="5E6DBB66"/>
    <w:rsid w:val="5E731251"/>
    <w:rsid w:val="5E80E23C"/>
    <w:rsid w:val="5E81A3B3"/>
    <w:rsid w:val="5E92C6A8"/>
    <w:rsid w:val="5E977725"/>
    <w:rsid w:val="5E9A09AD"/>
    <w:rsid w:val="5E9FC6D6"/>
    <w:rsid w:val="5EA61F17"/>
    <w:rsid w:val="5EA9ED96"/>
    <w:rsid w:val="5EAAFA0B"/>
    <w:rsid w:val="5EACC63C"/>
    <w:rsid w:val="5EB516DB"/>
    <w:rsid w:val="5EB706C7"/>
    <w:rsid w:val="5EC6B9FF"/>
    <w:rsid w:val="5ED867CE"/>
    <w:rsid w:val="5EDB3D3A"/>
    <w:rsid w:val="5EE46FE6"/>
    <w:rsid w:val="5EE7D92D"/>
    <w:rsid w:val="5EEF311C"/>
    <w:rsid w:val="5EF1BC9E"/>
    <w:rsid w:val="5EF39941"/>
    <w:rsid w:val="5EF41B55"/>
    <w:rsid w:val="5EF4B62B"/>
    <w:rsid w:val="5EFA8E53"/>
    <w:rsid w:val="5EFB21A4"/>
    <w:rsid w:val="5EFF2A24"/>
    <w:rsid w:val="5F0D4D99"/>
    <w:rsid w:val="5F113F32"/>
    <w:rsid w:val="5F1F09C9"/>
    <w:rsid w:val="5F24BE08"/>
    <w:rsid w:val="5F28CBD5"/>
    <w:rsid w:val="5F2910EF"/>
    <w:rsid w:val="5F2ADB40"/>
    <w:rsid w:val="5F37BB38"/>
    <w:rsid w:val="5F447C40"/>
    <w:rsid w:val="5F4924E8"/>
    <w:rsid w:val="5F565ADA"/>
    <w:rsid w:val="5F59166A"/>
    <w:rsid w:val="5F5D9893"/>
    <w:rsid w:val="5F5FCADC"/>
    <w:rsid w:val="5F647E0F"/>
    <w:rsid w:val="5F67CB6E"/>
    <w:rsid w:val="5F79077C"/>
    <w:rsid w:val="5F7B0795"/>
    <w:rsid w:val="5F7BA7FD"/>
    <w:rsid w:val="5F7E7D78"/>
    <w:rsid w:val="5F808088"/>
    <w:rsid w:val="5F8433B8"/>
    <w:rsid w:val="5F84EF98"/>
    <w:rsid w:val="5F8C790A"/>
    <w:rsid w:val="5F9017E4"/>
    <w:rsid w:val="5F98CBFA"/>
    <w:rsid w:val="5F9B0B5B"/>
    <w:rsid w:val="5F9DB511"/>
    <w:rsid w:val="5FAF8DD3"/>
    <w:rsid w:val="5FB471BB"/>
    <w:rsid w:val="5FB90FE9"/>
    <w:rsid w:val="5FBB1752"/>
    <w:rsid w:val="5FBE7561"/>
    <w:rsid w:val="5FC184C3"/>
    <w:rsid w:val="5FC1EC97"/>
    <w:rsid w:val="5FC1F969"/>
    <w:rsid w:val="5FD57818"/>
    <w:rsid w:val="5FE51081"/>
    <w:rsid w:val="5FF04CCF"/>
    <w:rsid w:val="5FF137F0"/>
    <w:rsid w:val="5FF4C039"/>
    <w:rsid w:val="5FFD14BC"/>
    <w:rsid w:val="5FFFCB71"/>
    <w:rsid w:val="6003D995"/>
    <w:rsid w:val="6007A70D"/>
    <w:rsid w:val="60199690"/>
    <w:rsid w:val="6019DD19"/>
    <w:rsid w:val="60289B30"/>
    <w:rsid w:val="602AD932"/>
    <w:rsid w:val="60302716"/>
    <w:rsid w:val="60312C7C"/>
    <w:rsid w:val="6032BB97"/>
    <w:rsid w:val="6034CBF9"/>
    <w:rsid w:val="60369532"/>
    <w:rsid w:val="60371F90"/>
    <w:rsid w:val="6040FB4E"/>
    <w:rsid w:val="604113B5"/>
    <w:rsid w:val="60451149"/>
    <w:rsid w:val="605ABD68"/>
    <w:rsid w:val="605F4D09"/>
    <w:rsid w:val="60784A87"/>
    <w:rsid w:val="607D1F75"/>
    <w:rsid w:val="607F8F1D"/>
    <w:rsid w:val="60864033"/>
    <w:rsid w:val="609422DD"/>
    <w:rsid w:val="6095B2D8"/>
    <w:rsid w:val="60A49956"/>
    <w:rsid w:val="60A5C2BA"/>
    <w:rsid w:val="60A6C9DE"/>
    <w:rsid w:val="60A754C1"/>
    <w:rsid w:val="60AE3322"/>
    <w:rsid w:val="60B1B51E"/>
    <w:rsid w:val="60B76F93"/>
    <w:rsid w:val="60BFAECC"/>
    <w:rsid w:val="60C1D85E"/>
    <w:rsid w:val="60C4535C"/>
    <w:rsid w:val="60CAA8C4"/>
    <w:rsid w:val="60CEADD3"/>
    <w:rsid w:val="60CECBB1"/>
    <w:rsid w:val="60CF7195"/>
    <w:rsid w:val="60DC5481"/>
    <w:rsid w:val="60E202CA"/>
    <w:rsid w:val="60F43D0F"/>
    <w:rsid w:val="60F4922F"/>
    <w:rsid w:val="60F53028"/>
    <w:rsid w:val="60FA725B"/>
    <w:rsid w:val="6106D812"/>
    <w:rsid w:val="61118898"/>
    <w:rsid w:val="61171519"/>
    <w:rsid w:val="6119DA60"/>
    <w:rsid w:val="611F6A5B"/>
    <w:rsid w:val="61255AE6"/>
    <w:rsid w:val="6127FC96"/>
    <w:rsid w:val="612C616A"/>
    <w:rsid w:val="613247CD"/>
    <w:rsid w:val="6134DD69"/>
    <w:rsid w:val="6136836D"/>
    <w:rsid w:val="61371443"/>
    <w:rsid w:val="613A6854"/>
    <w:rsid w:val="6142011E"/>
    <w:rsid w:val="614453E6"/>
    <w:rsid w:val="61484517"/>
    <w:rsid w:val="61503A5A"/>
    <w:rsid w:val="6153A2A0"/>
    <w:rsid w:val="6158A80C"/>
    <w:rsid w:val="615B703F"/>
    <w:rsid w:val="615B703F"/>
    <w:rsid w:val="615D7A62"/>
    <w:rsid w:val="6162BB01"/>
    <w:rsid w:val="61644F14"/>
    <w:rsid w:val="616450E2"/>
    <w:rsid w:val="61848BC2"/>
    <w:rsid w:val="6187C3F7"/>
    <w:rsid w:val="61889DBF"/>
    <w:rsid w:val="618B001E"/>
    <w:rsid w:val="61900276"/>
    <w:rsid w:val="619B9551"/>
    <w:rsid w:val="61A575D0"/>
    <w:rsid w:val="61A6CE78"/>
    <w:rsid w:val="61B355A2"/>
    <w:rsid w:val="61B591A2"/>
    <w:rsid w:val="61BB1B47"/>
    <w:rsid w:val="61BB223B"/>
    <w:rsid w:val="61BB361C"/>
    <w:rsid w:val="61BD6EC2"/>
    <w:rsid w:val="61C1F29F"/>
    <w:rsid w:val="61C8199C"/>
    <w:rsid w:val="61C90A8F"/>
    <w:rsid w:val="61CE31B6"/>
    <w:rsid w:val="61D37D40"/>
    <w:rsid w:val="61DA2CE1"/>
    <w:rsid w:val="61E21AA4"/>
    <w:rsid w:val="61EDDFEC"/>
    <w:rsid w:val="61F7A053"/>
    <w:rsid w:val="6201BB41"/>
    <w:rsid w:val="620684D0"/>
    <w:rsid w:val="62082680"/>
    <w:rsid w:val="62082C67"/>
    <w:rsid w:val="621F5E4C"/>
    <w:rsid w:val="6221B1CC"/>
    <w:rsid w:val="62331816"/>
    <w:rsid w:val="62335758"/>
    <w:rsid w:val="623382C7"/>
    <w:rsid w:val="62377C0A"/>
    <w:rsid w:val="62464948"/>
    <w:rsid w:val="62473820"/>
    <w:rsid w:val="624B6DA8"/>
    <w:rsid w:val="6251D4C6"/>
    <w:rsid w:val="6252CAC0"/>
    <w:rsid w:val="625406BF"/>
    <w:rsid w:val="6255E66F"/>
    <w:rsid w:val="6258D619"/>
    <w:rsid w:val="625F3A8F"/>
    <w:rsid w:val="6269A66F"/>
    <w:rsid w:val="626ABEE6"/>
    <w:rsid w:val="6284240A"/>
    <w:rsid w:val="62865237"/>
    <w:rsid w:val="62867559"/>
    <w:rsid w:val="62891ECE"/>
    <w:rsid w:val="6298A5E4"/>
    <w:rsid w:val="629ABCD0"/>
    <w:rsid w:val="62A59EFF"/>
    <w:rsid w:val="62A7A4E7"/>
    <w:rsid w:val="62A82695"/>
    <w:rsid w:val="62B599C5"/>
    <w:rsid w:val="62BA785C"/>
    <w:rsid w:val="62C4B041"/>
    <w:rsid w:val="62C76299"/>
    <w:rsid w:val="62CB22B4"/>
    <w:rsid w:val="62CE9859"/>
    <w:rsid w:val="62D70C92"/>
    <w:rsid w:val="62DBFF48"/>
    <w:rsid w:val="62E543F0"/>
    <w:rsid w:val="62E7A3F7"/>
    <w:rsid w:val="62F00D5F"/>
    <w:rsid w:val="62F0B8AF"/>
    <w:rsid w:val="62FB7BEC"/>
    <w:rsid w:val="6301D22D"/>
    <w:rsid w:val="630763D8"/>
    <w:rsid w:val="6315732D"/>
    <w:rsid w:val="6319538E"/>
    <w:rsid w:val="63200BAA"/>
    <w:rsid w:val="632718F0"/>
    <w:rsid w:val="632734FB"/>
    <w:rsid w:val="63291CE8"/>
    <w:rsid w:val="63373F78"/>
    <w:rsid w:val="63385898"/>
    <w:rsid w:val="634191D9"/>
    <w:rsid w:val="6342684F"/>
    <w:rsid w:val="634931F7"/>
    <w:rsid w:val="634BBA67"/>
    <w:rsid w:val="634F33FC"/>
    <w:rsid w:val="63594B45"/>
    <w:rsid w:val="636061B8"/>
    <w:rsid w:val="636E1DB2"/>
    <w:rsid w:val="63739C89"/>
    <w:rsid w:val="6373B14C"/>
    <w:rsid w:val="63771EE2"/>
    <w:rsid w:val="63771EE2"/>
    <w:rsid w:val="637761EA"/>
    <w:rsid w:val="637A1863"/>
    <w:rsid w:val="6386A40F"/>
    <w:rsid w:val="63888F19"/>
    <w:rsid w:val="638BCDD0"/>
    <w:rsid w:val="63941C15"/>
    <w:rsid w:val="639631A3"/>
    <w:rsid w:val="639777BD"/>
    <w:rsid w:val="6397DB7B"/>
    <w:rsid w:val="63A05285"/>
    <w:rsid w:val="63A05B87"/>
    <w:rsid w:val="63A14AE8"/>
    <w:rsid w:val="63AC60F6"/>
    <w:rsid w:val="63ACF746"/>
    <w:rsid w:val="63ADEA9B"/>
    <w:rsid w:val="63B4934F"/>
    <w:rsid w:val="63B584D2"/>
    <w:rsid w:val="63B86D9C"/>
    <w:rsid w:val="63B883AC"/>
    <w:rsid w:val="63D088BC"/>
    <w:rsid w:val="63DD2AE0"/>
    <w:rsid w:val="63E2777B"/>
    <w:rsid w:val="63E85224"/>
    <w:rsid w:val="63F376CB"/>
    <w:rsid w:val="63F4546F"/>
    <w:rsid w:val="63F4FEE2"/>
    <w:rsid w:val="641458D6"/>
    <w:rsid w:val="64189314"/>
    <w:rsid w:val="64213BBF"/>
    <w:rsid w:val="64236137"/>
    <w:rsid w:val="6427ED9B"/>
    <w:rsid w:val="64288F3D"/>
    <w:rsid w:val="64290E35"/>
    <w:rsid w:val="64310ED2"/>
    <w:rsid w:val="643D347E"/>
    <w:rsid w:val="64432CF4"/>
    <w:rsid w:val="64465190"/>
    <w:rsid w:val="644E9FA4"/>
    <w:rsid w:val="64506F92"/>
    <w:rsid w:val="64510175"/>
    <w:rsid w:val="64520D00"/>
    <w:rsid w:val="64546507"/>
    <w:rsid w:val="646012A3"/>
    <w:rsid w:val="6460B5ED"/>
    <w:rsid w:val="64618393"/>
    <w:rsid w:val="64777BF6"/>
    <w:rsid w:val="647FEEB4"/>
    <w:rsid w:val="648B33D0"/>
    <w:rsid w:val="648D9BEE"/>
    <w:rsid w:val="649314DD"/>
    <w:rsid w:val="64933D18"/>
    <w:rsid w:val="6496F528"/>
    <w:rsid w:val="649CE33E"/>
    <w:rsid w:val="64A0A2E1"/>
    <w:rsid w:val="64A0B1B4"/>
    <w:rsid w:val="64A3C614"/>
    <w:rsid w:val="64A90A46"/>
    <w:rsid w:val="64B8CAA6"/>
    <w:rsid w:val="64B8CF5B"/>
    <w:rsid w:val="64BCCFA1"/>
    <w:rsid w:val="64CEB22A"/>
    <w:rsid w:val="64F64912"/>
    <w:rsid w:val="64F6D1E8"/>
    <w:rsid w:val="64F8228F"/>
    <w:rsid w:val="64FB3055"/>
    <w:rsid w:val="64FB4B36"/>
    <w:rsid w:val="64FD388F"/>
    <w:rsid w:val="65036D5E"/>
    <w:rsid w:val="650515D3"/>
    <w:rsid w:val="650CB581"/>
    <w:rsid w:val="650F3EF7"/>
    <w:rsid w:val="651011A0"/>
    <w:rsid w:val="65111F34"/>
    <w:rsid w:val="65121514"/>
    <w:rsid w:val="6514689D"/>
    <w:rsid w:val="651757C8"/>
    <w:rsid w:val="65199BC9"/>
    <w:rsid w:val="651E49A1"/>
    <w:rsid w:val="6526098C"/>
    <w:rsid w:val="65328721"/>
    <w:rsid w:val="65340EC4"/>
    <w:rsid w:val="653D85A6"/>
    <w:rsid w:val="653E2DD6"/>
    <w:rsid w:val="653E92A2"/>
    <w:rsid w:val="6540B6D0"/>
    <w:rsid w:val="6546C305"/>
    <w:rsid w:val="65476D6D"/>
    <w:rsid w:val="654A9534"/>
    <w:rsid w:val="654CBA64"/>
    <w:rsid w:val="6555098B"/>
    <w:rsid w:val="65574060"/>
    <w:rsid w:val="655DFBBD"/>
    <w:rsid w:val="657118B3"/>
    <w:rsid w:val="65739071"/>
    <w:rsid w:val="6575EF2E"/>
    <w:rsid w:val="657ADF92"/>
    <w:rsid w:val="65810D94"/>
    <w:rsid w:val="658D05E7"/>
    <w:rsid w:val="659073E4"/>
    <w:rsid w:val="65917B30"/>
    <w:rsid w:val="65987DC8"/>
    <w:rsid w:val="65A77879"/>
    <w:rsid w:val="65AE4423"/>
    <w:rsid w:val="65B2BAA1"/>
    <w:rsid w:val="65B4B321"/>
    <w:rsid w:val="65B54756"/>
    <w:rsid w:val="65B69E70"/>
    <w:rsid w:val="65B6AD3D"/>
    <w:rsid w:val="65B7C2FB"/>
    <w:rsid w:val="65BE0CAE"/>
    <w:rsid w:val="65C1B07A"/>
    <w:rsid w:val="65C2170A"/>
    <w:rsid w:val="65CABA72"/>
    <w:rsid w:val="65CC0285"/>
    <w:rsid w:val="65D3675B"/>
    <w:rsid w:val="65D9D558"/>
    <w:rsid w:val="65E2A58E"/>
    <w:rsid w:val="65E6E404"/>
    <w:rsid w:val="65F0CFF6"/>
    <w:rsid w:val="65FC0107"/>
    <w:rsid w:val="65FDCAEF"/>
    <w:rsid w:val="65FF0FEF"/>
    <w:rsid w:val="660D0341"/>
    <w:rsid w:val="660F4EFA"/>
    <w:rsid w:val="661A2C82"/>
    <w:rsid w:val="66228178"/>
    <w:rsid w:val="662E6A6F"/>
    <w:rsid w:val="66391A3E"/>
    <w:rsid w:val="6640815F"/>
    <w:rsid w:val="66431E5F"/>
    <w:rsid w:val="66475C1F"/>
    <w:rsid w:val="66494B5A"/>
    <w:rsid w:val="664D703A"/>
    <w:rsid w:val="664E88B9"/>
    <w:rsid w:val="6657729B"/>
    <w:rsid w:val="66591C25"/>
    <w:rsid w:val="665CA92D"/>
    <w:rsid w:val="665F18D1"/>
    <w:rsid w:val="666756D7"/>
    <w:rsid w:val="666C631F"/>
    <w:rsid w:val="667056FF"/>
    <w:rsid w:val="66731B4E"/>
    <w:rsid w:val="6683239C"/>
    <w:rsid w:val="66847F0D"/>
    <w:rsid w:val="668BB70F"/>
    <w:rsid w:val="668D50E4"/>
    <w:rsid w:val="669147A9"/>
    <w:rsid w:val="66958702"/>
    <w:rsid w:val="669E2434"/>
    <w:rsid w:val="66A4A20F"/>
    <w:rsid w:val="66AC8F36"/>
    <w:rsid w:val="66B5480A"/>
    <w:rsid w:val="66B88713"/>
    <w:rsid w:val="66BBCCCC"/>
    <w:rsid w:val="66BFCAF4"/>
    <w:rsid w:val="66C9B163"/>
    <w:rsid w:val="66CE370D"/>
    <w:rsid w:val="66D3E6C9"/>
    <w:rsid w:val="66E9E66C"/>
    <w:rsid w:val="66EBB083"/>
    <w:rsid w:val="66EF5C1B"/>
    <w:rsid w:val="66F2EEB7"/>
    <w:rsid w:val="66FE284F"/>
    <w:rsid w:val="670DB413"/>
    <w:rsid w:val="6710AB68"/>
    <w:rsid w:val="67112F5D"/>
    <w:rsid w:val="6711461C"/>
    <w:rsid w:val="671609BD"/>
    <w:rsid w:val="671BFE97"/>
    <w:rsid w:val="671C387E"/>
    <w:rsid w:val="67251B4B"/>
    <w:rsid w:val="6728E0CA"/>
    <w:rsid w:val="67305F9B"/>
    <w:rsid w:val="67308A8C"/>
    <w:rsid w:val="673125C2"/>
    <w:rsid w:val="6734B40B"/>
    <w:rsid w:val="6738063C"/>
    <w:rsid w:val="673A5156"/>
    <w:rsid w:val="673B98B2"/>
    <w:rsid w:val="673D898B"/>
    <w:rsid w:val="674DDA60"/>
    <w:rsid w:val="674E477E"/>
    <w:rsid w:val="6754D83F"/>
    <w:rsid w:val="67562F12"/>
    <w:rsid w:val="675E9073"/>
    <w:rsid w:val="676DB129"/>
    <w:rsid w:val="677CA0AB"/>
    <w:rsid w:val="6781FBE8"/>
    <w:rsid w:val="6785D466"/>
    <w:rsid w:val="678B78F6"/>
    <w:rsid w:val="678F31BD"/>
    <w:rsid w:val="679178E5"/>
    <w:rsid w:val="67978087"/>
    <w:rsid w:val="679D7961"/>
    <w:rsid w:val="67AAA951"/>
    <w:rsid w:val="67ABFCA7"/>
    <w:rsid w:val="67BCD4EC"/>
    <w:rsid w:val="67C615FB"/>
    <w:rsid w:val="67C85642"/>
    <w:rsid w:val="67C9EB16"/>
    <w:rsid w:val="67D37A94"/>
    <w:rsid w:val="67E55563"/>
    <w:rsid w:val="67F27ACE"/>
    <w:rsid w:val="67F3C9D3"/>
    <w:rsid w:val="67FF585E"/>
    <w:rsid w:val="680B9D19"/>
    <w:rsid w:val="680C4BC5"/>
    <w:rsid w:val="68128571"/>
    <w:rsid w:val="6812FC85"/>
    <w:rsid w:val="68166A2C"/>
    <w:rsid w:val="681B91C4"/>
    <w:rsid w:val="6822F3D3"/>
    <w:rsid w:val="6825BFA5"/>
    <w:rsid w:val="682CA69E"/>
    <w:rsid w:val="682DFD28"/>
    <w:rsid w:val="6837B2D2"/>
    <w:rsid w:val="683B3745"/>
    <w:rsid w:val="68423DEA"/>
    <w:rsid w:val="6842FAD4"/>
    <w:rsid w:val="68466792"/>
    <w:rsid w:val="684AF4A4"/>
    <w:rsid w:val="684B6F08"/>
    <w:rsid w:val="685443D1"/>
    <w:rsid w:val="6871E915"/>
    <w:rsid w:val="6872F49D"/>
    <w:rsid w:val="6884F6FB"/>
    <w:rsid w:val="6889C32E"/>
    <w:rsid w:val="688CCB13"/>
    <w:rsid w:val="68A0DEDB"/>
    <w:rsid w:val="68A4BECF"/>
    <w:rsid w:val="68AB1256"/>
    <w:rsid w:val="68BA8F60"/>
    <w:rsid w:val="68C6EF75"/>
    <w:rsid w:val="68D2AF9B"/>
    <w:rsid w:val="68D3453B"/>
    <w:rsid w:val="68D46805"/>
    <w:rsid w:val="68D97844"/>
    <w:rsid w:val="68DADD6B"/>
    <w:rsid w:val="68E24265"/>
    <w:rsid w:val="68F62DCE"/>
    <w:rsid w:val="68F700F3"/>
    <w:rsid w:val="690051DA"/>
    <w:rsid w:val="6909F385"/>
    <w:rsid w:val="690E1739"/>
    <w:rsid w:val="6915DF30"/>
    <w:rsid w:val="69177D84"/>
    <w:rsid w:val="69192FF8"/>
    <w:rsid w:val="69213AD9"/>
    <w:rsid w:val="69236422"/>
    <w:rsid w:val="69259F7D"/>
    <w:rsid w:val="692B191A"/>
    <w:rsid w:val="692F1D74"/>
    <w:rsid w:val="6934CF65"/>
    <w:rsid w:val="6936CCDD"/>
    <w:rsid w:val="693C9DA0"/>
    <w:rsid w:val="694D308A"/>
    <w:rsid w:val="694F22AC"/>
    <w:rsid w:val="695325A2"/>
    <w:rsid w:val="6962F807"/>
    <w:rsid w:val="69658722"/>
    <w:rsid w:val="6966924B"/>
    <w:rsid w:val="696CD055"/>
    <w:rsid w:val="696E0BE6"/>
    <w:rsid w:val="69710B7B"/>
    <w:rsid w:val="69711E59"/>
    <w:rsid w:val="697D5DF8"/>
    <w:rsid w:val="6982D1C9"/>
    <w:rsid w:val="6996A220"/>
    <w:rsid w:val="69A36FFA"/>
    <w:rsid w:val="69AE61E1"/>
    <w:rsid w:val="69B363D1"/>
    <w:rsid w:val="69BEF7B9"/>
    <w:rsid w:val="69C8B295"/>
    <w:rsid w:val="69D4B444"/>
    <w:rsid w:val="69DA3A8C"/>
    <w:rsid w:val="69DA9F6D"/>
    <w:rsid w:val="69DB1B45"/>
    <w:rsid w:val="69E5F79C"/>
    <w:rsid w:val="69F2753F"/>
    <w:rsid w:val="69F5A1DA"/>
    <w:rsid w:val="69F9F286"/>
    <w:rsid w:val="6A0946E3"/>
    <w:rsid w:val="6A0B9BF8"/>
    <w:rsid w:val="6A0EC51C"/>
    <w:rsid w:val="6A190A65"/>
    <w:rsid w:val="6A1D0CF2"/>
    <w:rsid w:val="6A2168D1"/>
    <w:rsid w:val="6A2366C7"/>
    <w:rsid w:val="6A286976"/>
    <w:rsid w:val="6A30E65A"/>
    <w:rsid w:val="6A3BBA30"/>
    <w:rsid w:val="6A3BBA30"/>
    <w:rsid w:val="6A44E2CF"/>
    <w:rsid w:val="6A4B613F"/>
    <w:rsid w:val="6A505A8E"/>
    <w:rsid w:val="6A577001"/>
    <w:rsid w:val="6A5B5FC4"/>
    <w:rsid w:val="6A5D6A00"/>
    <w:rsid w:val="6A6A0066"/>
    <w:rsid w:val="6A6B64B2"/>
    <w:rsid w:val="6A7683B4"/>
    <w:rsid w:val="6A7E8B98"/>
    <w:rsid w:val="6A83361E"/>
    <w:rsid w:val="6A85D627"/>
    <w:rsid w:val="6A90216F"/>
    <w:rsid w:val="6A96C1E0"/>
    <w:rsid w:val="6A97787A"/>
    <w:rsid w:val="6A977E29"/>
    <w:rsid w:val="6A98D7AF"/>
    <w:rsid w:val="6AA32A81"/>
    <w:rsid w:val="6AA6B8A2"/>
    <w:rsid w:val="6AB0EA86"/>
    <w:rsid w:val="6AB76AE8"/>
    <w:rsid w:val="6AB7DE19"/>
    <w:rsid w:val="6AD7B40D"/>
    <w:rsid w:val="6ADAD567"/>
    <w:rsid w:val="6ADBB63D"/>
    <w:rsid w:val="6ADFF4E8"/>
    <w:rsid w:val="6AE04C1E"/>
    <w:rsid w:val="6AE4C153"/>
    <w:rsid w:val="6AF5169C"/>
    <w:rsid w:val="6AF53975"/>
    <w:rsid w:val="6AF6C230"/>
    <w:rsid w:val="6AF9D334"/>
    <w:rsid w:val="6AFBC9D0"/>
    <w:rsid w:val="6B037002"/>
    <w:rsid w:val="6B0B5B33"/>
    <w:rsid w:val="6B0E8ABB"/>
    <w:rsid w:val="6B1051F2"/>
    <w:rsid w:val="6B1BD25D"/>
    <w:rsid w:val="6B1E9E14"/>
    <w:rsid w:val="6B208524"/>
    <w:rsid w:val="6B267964"/>
    <w:rsid w:val="6B318AFD"/>
    <w:rsid w:val="6B3442D4"/>
    <w:rsid w:val="6B3673DD"/>
    <w:rsid w:val="6B39635A"/>
    <w:rsid w:val="6B3B750A"/>
    <w:rsid w:val="6B3D9413"/>
    <w:rsid w:val="6B421180"/>
    <w:rsid w:val="6B45A59E"/>
    <w:rsid w:val="6B505597"/>
    <w:rsid w:val="6B58B9E9"/>
    <w:rsid w:val="6B598BCA"/>
    <w:rsid w:val="6B6893AF"/>
    <w:rsid w:val="6B68B015"/>
    <w:rsid w:val="6B6902E2"/>
    <w:rsid w:val="6B723D4F"/>
    <w:rsid w:val="6B72C9B2"/>
    <w:rsid w:val="6B754DD3"/>
    <w:rsid w:val="6B7BDBF9"/>
    <w:rsid w:val="6B896268"/>
    <w:rsid w:val="6B8F4771"/>
    <w:rsid w:val="6B995D5B"/>
    <w:rsid w:val="6BA2229E"/>
    <w:rsid w:val="6BA7682A"/>
    <w:rsid w:val="6BBF35A2"/>
    <w:rsid w:val="6BC1CB83"/>
    <w:rsid w:val="6BC2D1B6"/>
    <w:rsid w:val="6BC306B7"/>
    <w:rsid w:val="6BD35CF7"/>
    <w:rsid w:val="6BD52956"/>
    <w:rsid w:val="6BD681E0"/>
    <w:rsid w:val="6C0B9DB3"/>
    <w:rsid w:val="6C11E255"/>
    <w:rsid w:val="6C138E07"/>
    <w:rsid w:val="6C1B6D9C"/>
    <w:rsid w:val="6C1D9F22"/>
    <w:rsid w:val="6C24659A"/>
    <w:rsid w:val="6C2E25DF"/>
    <w:rsid w:val="6C398279"/>
    <w:rsid w:val="6C3C9998"/>
    <w:rsid w:val="6C3EC49B"/>
    <w:rsid w:val="6C418782"/>
    <w:rsid w:val="6C41D362"/>
    <w:rsid w:val="6C4B64BF"/>
    <w:rsid w:val="6C4D1F04"/>
    <w:rsid w:val="6C4F5C59"/>
    <w:rsid w:val="6C523EE8"/>
    <w:rsid w:val="6C535CB0"/>
    <w:rsid w:val="6C54EB11"/>
    <w:rsid w:val="6C6091FE"/>
    <w:rsid w:val="6C6E35FC"/>
    <w:rsid w:val="6C756E1A"/>
    <w:rsid w:val="6C86C545"/>
    <w:rsid w:val="6C99D05C"/>
    <w:rsid w:val="6CA06EB4"/>
    <w:rsid w:val="6CA1F2D8"/>
    <w:rsid w:val="6CA29566"/>
    <w:rsid w:val="6CA3AB83"/>
    <w:rsid w:val="6CB4FC09"/>
    <w:rsid w:val="6CB5E4D6"/>
    <w:rsid w:val="6CBC4BD4"/>
    <w:rsid w:val="6CC9F2D6"/>
    <w:rsid w:val="6CCA6C52"/>
    <w:rsid w:val="6CD0BE1D"/>
    <w:rsid w:val="6CD1F843"/>
    <w:rsid w:val="6CD2045B"/>
    <w:rsid w:val="6CD88834"/>
    <w:rsid w:val="6CDA90CE"/>
    <w:rsid w:val="6CDC5D3B"/>
    <w:rsid w:val="6CE6D9B3"/>
    <w:rsid w:val="6CEBC79E"/>
    <w:rsid w:val="6CF03773"/>
    <w:rsid w:val="6D0AAE70"/>
    <w:rsid w:val="6D1E50AE"/>
    <w:rsid w:val="6D2697A4"/>
    <w:rsid w:val="6D2A7497"/>
    <w:rsid w:val="6D2AC4F1"/>
    <w:rsid w:val="6D3581D5"/>
    <w:rsid w:val="6D693E97"/>
    <w:rsid w:val="6D7A69F6"/>
    <w:rsid w:val="6D7AEDBB"/>
    <w:rsid w:val="6D86AFB6"/>
    <w:rsid w:val="6D923458"/>
    <w:rsid w:val="6D9E5D28"/>
    <w:rsid w:val="6DA03627"/>
    <w:rsid w:val="6DAA440D"/>
    <w:rsid w:val="6DAD818D"/>
    <w:rsid w:val="6DB4D53A"/>
    <w:rsid w:val="6DB83F20"/>
    <w:rsid w:val="6DBDB9BC"/>
    <w:rsid w:val="6DC4E669"/>
    <w:rsid w:val="6DC69F69"/>
    <w:rsid w:val="6DCE69FC"/>
    <w:rsid w:val="6DCEA3C8"/>
    <w:rsid w:val="6DDC40D8"/>
    <w:rsid w:val="6DFC2B44"/>
    <w:rsid w:val="6E03239C"/>
    <w:rsid w:val="6E12151E"/>
    <w:rsid w:val="6E1252A6"/>
    <w:rsid w:val="6E154FFA"/>
    <w:rsid w:val="6E26B88E"/>
    <w:rsid w:val="6E334C1C"/>
    <w:rsid w:val="6E3383C8"/>
    <w:rsid w:val="6E34F3D0"/>
    <w:rsid w:val="6E39400E"/>
    <w:rsid w:val="6E406DC8"/>
    <w:rsid w:val="6E48640B"/>
    <w:rsid w:val="6E48B094"/>
    <w:rsid w:val="6E498A6C"/>
    <w:rsid w:val="6E4F7113"/>
    <w:rsid w:val="6E54E1A5"/>
    <w:rsid w:val="6E5BCB9F"/>
    <w:rsid w:val="6E5E5171"/>
    <w:rsid w:val="6E70E6CD"/>
    <w:rsid w:val="6E73A2C0"/>
    <w:rsid w:val="6E756113"/>
    <w:rsid w:val="6E76374A"/>
    <w:rsid w:val="6E7D0F3D"/>
    <w:rsid w:val="6E8374C3"/>
    <w:rsid w:val="6E87D299"/>
    <w:rsid w:val="6E9567DD"/>
    <w:rsid w:val="6E998694"/>
    <w:rsid w:val="6E9A6576"/>
    <w:rsid w:val="6E9F8C1F"/>
    <w:rsid w:val="6EACAABC"/>
    <w:rsid w:val="6EB3AAC3"/>
    <w:rsid w:val="6EBA8319"/>
    <w:rsid w:val="6EBF6D93"/>
    <w:rsid w:val="6EC4AC84"/>
    <w:rsid w:val="6ED42034"/>
    <w:rsid w:val="6EDD4D3B"/>
    <w:rsid w:val="6EEF809A"/>
    <w:rsid w:val="6EF8A2CA"/>
    <w:rsid w:val="6EFFF788"/>
    <w:rsid w:val="6F036879"/>
    <w:rsid w:val="6F062094"/>
    <w:rsid w:val="6F0863CD"/>
    <w:rsid w:val="6F10B5DD"/>
    <w:rsid w:val="6F10CDF7"/>
    <w:rsid w:val="6F11F0B6"/>
    <w:rsid w:val="6F1FFABB"/>
    <w:rsid w:val="6F242947"/>
    <w:rsid w:val="6F24A73B"/>
    <w:rsid w:val="6F270D64"/>
    <w:rsid w:val="6F2ACC12"/>
    <w:rsid w:val="6F2B7E12"/>
    <w:rsid w:val="6F311C6F"/>
    <w:rsid w:val="6F337A37"/>
    <w:rsid w:val="6F3635E3"/>
    <w:rsid w:val="6F5CB874"/>
    <w:rsid w:val="6F61D396"/>
    <w:rsid w:val="6F623C73"/>
    <w:rsid w:val="6F64EF38"/>
    <w:rsid w:val="6F683C9E"/>
    <w:rsid w:val="6F6D3041"/>
    <w:rsid w:val="6F7DC0C3"/>
    <w:rsid w:val="6F919285"/>
    <w:rsid w:val="6FA2C2CF"/>
    <w:rsid w:val="6FA372D7"/>
    <w:rsid w:val="6FA610CC"/>
    <w:rsid w:val="6FA94E5B"/>
    <w:rsid w:val="6FB35B5A"/>
    <w:rsid w:val="6FB36D63"/>
    <w:rsid w:val="6FBE64D2"/>
    <w:rsid w:val="6FC96DCC"/>
    <w:rsid w:val="6FD069F7"/>
    <w:rsid w:val="6FD1E187"/>
    <w:rsid w:val="6FD6F869"/>
    <w:rsid w:val="6FE9AF94"/>
    <w:rsid w:val="6FED3DC6"/>
    <w:rsid w:val="6FFCDD86"/>
    <w:rsid w:val="7000CD3E"/>
    <w:rsid w:val="70086185"/>
    <w:rsid w:val="700ABE5A"/>
    <w:rsid w:val="700AD88D"/>
    <w:rsid w:val="700D73E4"/>
    <w:rsid w:val="70107FDC"/>
    <w:rsid w:val="70157D6E"/>
    <w:rsid w:val="702E03AF"/>
    <w:rsid w:val="70331775"/>
    <w:rsid w:val="70389560"/>
    <w:rsid w:val="704125F3"/>
    <w:rsid w:val="704368A9"/>
    <w:rsid w:val="7046626C"/>
    <w:rsid w:val="7048209A"/>
    <w:rsid w:val="704F57BC"/>
    <w:rsid w:val="7056A0BF"/>
    <w:rsid w:val="70602EB4"/>
    <w:rsid w:val="7063248F"/>
    <w:rsid w:val="7064DB2A"/>
    <w:rsid w:val="70740DA1"/>
    <w:rsid w:val="7078626D"/>
    <w:rsid w:val="70799BF4"/>
    <w:rsid w:val="707DFAB8"/>
    <w:rsid w:val="7082533A"/>
    <w:rsid w:val="7084D568"/>
    <w:rsid w:val="708F0E31"/>
    <w:rsid w:val="70925456"/>
    <w:rsid w:val="7097F146"/>
    <w:rsid w:val="709CDE07"/>
    <w:rsid w:val="709DADFA"/>
    <w:rsid w:val="709DAF25"/>
    <w:rsid w:val="70A24630"/>
    <w:rsid w:val="70AC129D"/>
    <w:rsid w:val="70AF8DDC"/>
    <w:rsid w:val="70B82426"/>
    <w:rsid w:val="70CA52EC"/>
    <w:rsid w:val="70CC50B9"/>
    <w:rsid w:val="70CC662D"/>
    <w:rsid w:val="70D0CBD4"/>
    <w:rsid w:val="70D50120"/>
    <w:rsid w:val="70E512BA"/>
    <w:rsid w:val="70EA0FFB"/>
    <w:rsid w:val="70ED8DAC"/>
    <w:rsid w:val="70EDBFDA"/>
    <w:rsid w:val="70F812EA"/>
    <w:rsid w:val="70FCABFA"/>
    <w:rsid w:val="7100C91E"/>
    <w:rsid w:val="7106F554"/>
    <w:rsid w:val="710AEA75"/>
    <w:rsid w:val="710C51C6"/>
    <w:rsid w:val="710D4144"/>
    <w:rsid w:val="710EC56C"/>
    <w:rsid w:val="7116047B"/>
    <w:rsid w:val="711A7C12"/>
    <w:rsid w:val="712221F0"/>
    <w:rsid w:val="712537D5"/>
    <w:rsid w:val="7136E0B6"/>
    <w:rsid w:val="713C1A6F"/>
    <w:rsid w:val="713D2745"/>
    <w:rsid w:val="71435D53"/>
    <w:rsid w:val="71471EB1"/>
    <w:rsid w:val="7149222D"/>
    <w:rsid w:val="71561F53"/>
    <w:rsid w:val="71594576"/>
    <w:rsid w:val="715B6F52"/>
    <w:rsid w:val="71613CEB"/>
    <w:rsid w:val="716172E8"/>
    <w:rsid w:val="71782E63"/>
    <w:rsid w:val="717EAFD4"/>
    <w:rsid w:val="717F542B"/>
    <w:rsid w:val="7188CEF4"/>
    <w:rsid w:val="718AD9D5"/>
    <w:rsid w:val="718CF471"/>
    <w:rsid w:val="7192A564"/>
    <w:rsid w:val="719FC43E"/>
    <w:rsid w:val="71A94D38"/>
    <w:rsid w:val="71AAC761"/>
    <w:rsid w:val="71B08D3B"/>
    <w:rsid w:val="71B39C14"/>
    <w:rsid w:val="71B49E77"/>
    <w:rsid w:val="71B6B0B1"/>
    <w:rsid w:val="71BA93E6"/>
    <w:rsid w:val="71C201C1"/>
    <w:rsid w:val="71C5560B"/>
    <w:rsid w:val="71D80B28"/>
    <w:rsid w:val="71D9E29E"/>
    <w:rsid w:val="71DBD917"/>
    <w:rsid w:val="71E18881"/>
    <w:rsid w:val="71F0BE4B"/>
    <w:rsid w:val="71F8AE2A"/>
    <w:rsid w:val="72021CDB"/>
    <w:rsid w:val="720B078C"/>
    <w:rsid w:val="720CFCFB"/>
    <w:rsid w:val="72119F38"/>
    <w:rsid w:val="7214AB72"/>
    <w:rsid w:val="721DE54C"/>
    <w:rsid w:val="721EFE86"/>
    <w:rsid w:val="721F24D6"/>
    <w:rsid w:val="722CCBE5"/>
    <w:rsid w:val="7233743B"/>
    <w:rsid w:val="72378DBB"/>
    <w:rsid w:val="723E80FF"/>
    <w:rsid w:val="72447737"/>
    <w:rsid w:val="72454945"/>
    <w:rsid w:val="72585970"/>
    <w:rsid w:val="72652F52"/>
    <w:rsid w:val="726739F5"/>
    <w:rsid w:val="726CAD3A"/>
    <w:rsid w:val="728CDCD5"/>
    <w:rsid w:val="72A041B9"/>
    <w:rsid w:val="72A94553"/>
    <w:rsid w:val="72B3278C"/>
    <w:rsid w:val="72B8E708"/>
    <w:rsid w:val="72C42634"/>
    <w:rsid w:val="72C6139A"/>
    <w:rsid w:val="72CA18BA"/>
    <w:rsid w:val="72CF88EF"/>
    <w:rsid w:val="72D7738D"/>
    <w:rsid w:val="72E6B153"/>
    <w:rsid w:val="72EAD8F5"/>
    <w:rsid w:val="72ED4B53"/>
    <w:rsid w:val="72F40514"/>
    <w:rsid w:val="7304F505"/>
    <w:rsid w:val="7308BEFA"/>
    <w:rsid w:val="7310FCBE"/>
    <w:rsid w:val="731BE957"/>
    <w:rsid w:val="731D29CB"/>
    <w:rsid w:val="7321A3F8"/>
    <w:rsid w:val="7323FF2F"/>
    <w:rsid w:val="732A9FF5"/>
    <w:rsid w:val="7330249B"/>
    <w:rsid w:val="73469447"/>
    <w:rsid w:val="734778C8"/>
    <w:rsid w:val="734AE7FA"/>
    <w:rsid w:val="734EC6A9"/>
    <w:rsid w:val="736624FD"/>
    <w:rsid w:val="736FA409"/>
    <w:rsid w:val="7381A6B5"/>
    <w:rsid w:val="7384F10C"/>
    <w:rsid w:val="738BD39E"/>
    <w:rsid w:val="738D13FF"/>
    <w:rsid w:val="73909432"/>
    <w:rsid w:val="7397942D"/>
    <w:rsid w:val="73999AA5"/>
    <w:rsid w:val="739B9CA4"/>
    <w:rsid w:val="73A0A55D"/>
    <w:rsid w:val="73A56166"/>
    <w:rsid w:val="73A5898A"/>
    <w:rsid w:val="73AA6962"/>
    <w:rsid w:val="73AAE982"/>
    <w:rsid w:val="73AEA052"/>
    <w:rsid w:val="73B6D969"/>
    <w:rsid w:val="73BA765C"/>
    <w:rsid w:val="73BBA8F5"/>
    <w:rsid w:val="73BC21E7"/>
    <w:rsid w:val="73BDD73E"/>
    <w:rsid w:val="73C3E8E8"/>
    <w:rsid w:val="73C8F49F"/>
    <w:rsid w:val="73D39CF5"/>
    <w:rsid w:val="73DE6027"/>
    <w:rsid w:val="73E291B5"/>
    <w:rsid w:val="73F56115"/>
    <w:rsid w:val="73F8A941"/>
    <w:rsid w:val="73FB8247"/>
    <w:rsid w:val="73FE4819"/>
    <w:rsid w:val="74049317"/>
    <w:rsid w:val="7407F012"/>
    <w:rsid w:val="7411BABC"/>
    <w:rsid w:val="74123163"/>
    <w:rsid w:val="74143A6D"/>
    <w:rsid w:val="7423A423"/>
    <w:rsid w:val="7424AF16"/>
    <w:rsid w:val="7424F6D7"/>
    <w:rsid w:val="7427CB83"/>
    <w:rsid w:val="7428421A"/>
    <w:rsid w:val="74297D3D"/>
    <w:rsid w:val="742A22EA"/>
    <w:rsid w:val="7431C370"/>
    <w:rsid w:val="7432BD10"/>
    <w:rsid w:val="74358B52"/>
    <w:rsid w:val="74370892"/>
    <w:rsid w:val="743B1FB8"/>
    <w:rsid w:val="744B1615"/>
    <w:rsid w:val="744EF5D7"/>
    <w:rsid w:val="745309CF"/>
    <w:rsid w:val="74581FFA"/>
    <w:rsid w:val="74604407"/>
    <w:rsid w:val="7461A0FD"/>
    <w:rsid w:val="74626361"/>
    <w:rsid w:val="7462B6C7"/>
    <w:rsid w:val="7474D691"/>
    <w:rsid w:val="747B1445"/>
    <w:rsid w:val="747E9286"/>
    <w:rsid w:val="7480398F"/>
    <w:rsid w:val="74873361"/>
    <w:rsid w:val="74882CF8"/>
    <w:rsid w:val="748939C9"/>
    <w:rsid w:val="74894F7B"/>
    <w:rsid w:val="7499AB33"/>
    <w:rsid w:val="7499ECE1"/>
    <w:rsid w:val="749C061A"/>
    <w:rsid w:val="749E5DAE"/>
    <w:rsid w:val="74A0B4BD"/>
    <w:rsid w:val="74A92A2A"/>
    <w:rsid w:val="74B2F482"/>
    <w:rsid w:val="74B364A0"/>
    <w:rsid w:val="74C1E38E"/>
    <w:rsid w:val="74D9A3AF"/>
    <w:rsid w:val="74E8260D"/>
    <w:rsid w:val="74E8F684"/>
    <w:rsid w:val="750732AB"/>
    <w:rsid w:val="750AE7A1"/>
    <w:rsid w:val="7510D718"/>
    <w:rsid w:val="75220FF2"/>
    <w:rsid w:val="753B233F"/>
    <w:rsid w:val="754C254A"/>
    <w:rsid w:val="754E53D7"/>
    <w:rsid w:val="7565D9C1"/>
    <w:rsid w:val="7565F5AB"/>
    <w:rsid w:val="756D282B"/>
    <w:rsid w:val="75742080"/>
    <w:rsid w:val="757AA0B9"/>
    <w:rsid w:val="7582F8C8"/>
    <w:rsid w:val="7598CE8C"/>
    <w:rsid w:val="75AB499F"/>
    <w:rsid w:val="75ABC2C8"/>
    <w:rsid w:val="75AED943"/>
    <w:rsid w:val="75B0F692"/>
    <w:rsid w:val="75B2FBCC"/>
    <w:rsid w:val="75BCE914"/>
    <w:rsid w:val="75C8B0C0"/>
    <w:rsid w:val="75CE2494"/>
    <w:rsid w:val="75CF5A61"/>
    <w:rsid w:val="75D318F7"/>
    <w:rsid w:val="75D9A1A9"/>
    <w:rsid w:val="75DAB998"/>
    <w:rsid w:val="75E25D5A"/>
    <w:rsid w:val="75F02F05"/>
    <w:rsid w:val="75F1040B"/>
    <w:rsid w:val="75F1E714"/>
    <w:rsid w:val="75F47181"/>
    <w:rsid w:val="75F52C45"/>
    <w:rsid w:val="75F61208"/>
    <w:rsid w:val="75FC7882"/>
    <w:rsid w:val="7600F6B2"/>
    <w:rsid w:val="760A3C9E"/>
    <w:rsid w:val="760B82DA"/>
    <w:rsid w:val="760CEC61"/>
    <w:rsid w:val="761C0F66"/>
    <w:rsid w:val="762108A2"/>
    <w:rsid w:val="7622109E"/>
    <w:rsid w:val="7630A46C"/>
    <w:rsid w:val="76329F46"/>
    <w:rsid w:val="7642449A"/>
    <w:rsid w:val="7652FE6E"/>
    <w:rsid w:val="7665892D"/>
    <w:rsid w:val="7682B8C2"/>
    <w:rsid w:val="769043A6"/>
    <w:rsid w:val="76924499"/>
    <w:rsid w:val="7693C7E5"/>
    <w:rsid w:val="7696849C"/>
    <w:rsid w:val="7697F6CB"/>
    <w:rsid w:val="76A43960"/>
    <w:rsid w:val="76A8B599"/>
    <w:rsid w:val="76B3B5B3"/>
    <w:rsid w:val="76B5B661"/>
    <w:rsid w:val="76B815D1"/>
    <w:rsid w:val="76BC27D7"/>
    <w:rsid w:val="76C275C8"/>
    <w:rsid w:val="76C97804"/>
    <w:rsid w:val="76CA75A2"/>
    <w:rsid w:val="76CD7C83"/>
    <w:rsid w:val="76D25D8F"/>
    <w:rsid w:val="76D2E53E"/>
    <w:rsid w:val="76D3E301"/>
    <w:rsid w:val="76E8E218"/>
    <w:rsid w:val="76F630B4"/>
    <w:rsid w:val="76F7B161"/>
    <w:rsid w:val="76F96EBB"/>
    <w:rsid w:val="76FA761C"/>
    <w:rsid w:val="76FB81AF"/>
    <w:rsid w:val="77000F70"/>
    <w:rsid w:val="7700DD2E"/>
    <w:rsid w:val="770132BD"/>
    <w:rsid w:val="770A8177"/>
    <w:rsid w:val="770ACF5F"/>
    <w:rsid w:val="771357A9"/>
    <w:rsid w:val="771357A9"/>
    <w:rsid w:val="7713F30B"/>
    <w:rsid w:val="7719F51C"/>
    <w:rsid w:val="771A744A"/>
    <w:rsid w:val="77273CFC"/>
    <w:rsid w:val="7731E14B"/>
    <w:rsid w:val="77347972"/>
    <w:rsid w:val="7741EAD8"/>
    <w:rsid w:val="7748801E"/>
    <w:rsid w:val="77522552"/>
    <w:rsid w:val="775C38F2"/>
    <w:rsid w:val="77608A01"/>
    <w:rsid w:val="776398CA"/>
    <w:rsid w:val="77649206"/>
    <w:rsid w:val="777A6219"/>
    <w:rsid w:val="777D7DC2"/>
    <w:rsid w:val="777E37C1"/>
    <w:rsid w:val="7791306A"/>
    <w:rsid w:val="779DD78B"/>
    <w:rsid w:val="779E8D9B"/>
    <w:rsid w:val="779FF083"/>
    <w:rsid w:val="77A42EC8"/>
    <w:rsid w:val="77A8ED28"/>
    <w:rsid w:val="77A9C90F"/>
    <w:rsid w:val="77AE905C"/>
    <w:rsid w:val="77B99AF6"/>
    <w:rsid w:val="77BE3224"/>
    <w:rsid w:val="77D07B94"/>
    <w:rsid w:val="77E59FD5"/>
    <w:rsid w:val="77F1F5B4"/>
    <w:rsid w:val="77FE50CA"/>
    <w:rsid w:val="77FFE717"/>
    <w:rsid w:val="77FFE771"/>
    <w:rsid w:val="78051CDA"/>
    <w:rsid w:val="78139A76"/>
    <w:rsid w:val="7817C4F4"/>
    <w:rsid w:val="781B8BA1"/>
    <w:rsid w:val="78206204"/>
    <w:rsid w:val="782646F6"/>
    <w:rsid w:val="78299FDF"/>
    <w:rsid w:val="782A8587"/>
    <w:rsid w:val="782B85B7"/>
    <w:rsid w:val="7831A64D"/>
    <w:rsid w:val="7832C821"/>
    <w:rsid w:val="7835C3F1"/>
    <w:rsid w:val="78362C08"/>
    <w:rsid w:val="783E4CC2"/>
    <w:rsid w:val="7840FE8D"/>
    <w:rsid w:val="7841865D"/>
    <w:rsid w:val="784AFB4D"/>
    <w:rsid w:val="785B77EB"/>
    <w:rsid w:val="785F7921"/>
    <w:rsid w:val="78613D66"/>
    <w:rsid w:val="786C8EED"/>
    <w:rsid w:val="78802A73"/>
    <w:rsid w:val="78893C2E"/>
    <w:rsid w:val="788B8926"/>
    <w:rsid w:val="7895BA5B"/>
    <w:rsid w:val="789C9767"/>
    <w:rsid w:val="789F3753"/>
    <w:rsid w:val="78A272C9"/>
    <w:rsid w:val="78A3064D"/>
    <w:rsid w:val="78A37349"/>
    <w:rsid w:val="78ACA737"/>
    <w:rsid w:val="78AD2A81"/>
    <w:rsid w:val="78AFAEFB"/>
    <w:rsid w:val="78B887C4"/>
    <w:rsid w:val="78BA25F6"/>
    <w:rsid w:val="78CF9AE0"/>
    <w:rsid w:val="78D2D62C"/>
    <w:rsid w:val="78D2E9FA"/>
    <w:rsid w:val="78DF00CE"/>
    <w:rsid w:val="78EA966A"/>
    <w:rsid w:val="78EF525C"/>
    <w:rsid w:val="78F66BC6"/>
    <w:rsid w:val="78F9318A"/>
    <w:rsid w:val="79128AF1"/>
    <w:rsid w:val="79330E33"/>
    <w:rsid w:val="793624E4"/>
    <w:rsid w:val="793B3DEB"/>
    <w:rsid w:val="793F6EEE"/>
    <w:rsid w:val="7943D88F"/>
    <w:rsid w:val="794CD43A"/>
    <w:rsid w:val="794F8FA4"/>
    <w:rsid w:val="79526525"/>
    <w:rsid w:val="79557623"/>
    <w:rsid w:val="79673A18"/>
    <w:rsid w:val="7973E2C7"/>
    <w:rsid w:val="7975DC6B"/>
    <w:rsid w:val="7975F10A"/>
    <w:rsid w:val="797CF975"/>
    <w:rsid w:val="79891859"/>
    <w:rsid w:val="798CF616"/>
    <w:rsid w:val="79A3959E"/>
    <w:rsid w:val="79A95A4E"/>
    <w:rsid w:val="79C0B2C5"/>
    <w:rsid w:val="79C8399C"/>
    <w:rsid w:val="79CC3258"/>
    <w:rsid w:val="79D07DD5"/>
    <w:rsid w:val="79DCE16D"/>
    <w:rsid w:val="79DE1681"/>
    <w:rsid w:val="79F63421"/>
    <w:rsid w:val="79F99361"/>
    <w:rsid w:val="79FF2B62"/>
    <w:rsid w:val="7A0E13E1"/>
    <w:rsid w:val="7A0FF05D"/>
    <w:rsid w:val="7A13E526"/>
    <w:rsid w:val="7A180C82"/>
    <w:rsid w:val="7A1D6437"/>
    <w:rsid w:val="7A1FB362"/>
    <w:rsid w:val="7A258833"/>
    <w:rsid w:val="7A32DADF"/>
    <w:rsid w:val="7A33FAD7"/>
    <w:rsid w:val="7A345687"/>
    <w:rsid w:val="7A359944"/>
    <w:rsid w:val="7A36798B"/>
    <w:rsid w:val="7A3BF946"/>
    <w:rsid w:val="7A429DE3"/>
    <w:rsid w:val="7A444135"/>
    <w:rsid w:val="7A461846"/>
    <w:rsid w:val="7A493B59"/>
    <w:rsid w:val="7A538FF9"/>
    <w:rsid w:val="7A539BB6"/>
    <w:rsid w:val="7A550A58"/>
    <w:rsid w:val="7A56E677"/>
    <w:rsid w:val="7A5CFC4E"/>
    <w:rsid w:val="7A6084B2"/>
    <w:rsid w:val="7A63D0AF"/>
    <w:rsid w:val="7A684068"/>
    <w:rsid w:val="7A687D2E"/>
    <w:rsid w:val="7A6B4660"/>
    <w:rsid w:val="7A72B391"/>
    <w:rsid w:val="7A72F2CA"/>
    <w:rsid w:val="7A74BB89"/>
    <w:rsid w:val="7A7941EB"/>
    <w:rsid w:val="7A7D2483"/>
    <w:rsid w:val="7A89A9B6"/>
    <w:rsid w:val="7A966D9D"/>
    <w:rsid w:val="7A99E5E1"/>
    <w:rsid w:val="7AA2509E"/>
    <w:rsid w:val="7AA37035"/>
    <w:rsid w:val="7AA41AB7"/>
    <w:rsid w:val="7AA8EBAE"/>
    <w:rsid w:val="7AAB9D73"/>
    <w:rsid w:val="7AB2B1C6"/>
    <w:rsid w:val="7AB4013D"/>
    <w:rsid w:val="7AD1B193"/>
    <w:rsid w:val="7AD96C6D"/>
    <w:rsid w:val="7AEFD5B8"/>
    <w:rsid w:val="7AF170B2"/>
    <w:rsid w:val="7AF32F3B"/>
    <w:rsid w:val="7AFB6260"/>
    <w:rsid w:val="7AFF2B7C"/>
    <w:rsid w:val="7B014848"/>
    <w:rsid w:val="7B04EA9B"/>
    <w:rsid w:val="7B0BF2BA"/>
    <w:rsid w:val="7B0E2759"/>
    <w:rsid w:val="7B18616E"/>
    <w:rsid w:val="7B1D4818"/>
    <w:rsid w:val="7B1D96A5"/>
    <w:rsid w:val="7B206082"/>
    <w:rsid w:val="7B38D1AB"/>
    <w:rsid w:val="7B4698C1"/>
    <w:rsid w:val="7B53AB10"/>
    <w:rsid w:val="7B5688A3"/>
    <w:rsid w:val="7B5819A5"/>
    <w:rsid w:val="7B5C8D9C"/>
    <w:rsid w:val="7B68690A"/>
    <w:rsid w:val="7B699D02"/>
    <w:rsid w:val="7B6B0219"/>
    <w:rsid w:val="7B6DC9A1"/>
    <w:rsid w:val="7B724941"/>
    <w:rsid w:val="7B7B479C"/>
    <w:rsid w:val="7B839E26"/>
    <w:rsid w:val="7B8C1A2A"/>
    <w:rsid w:val="7B8D6743"/>
    <w:rsid w:val="7B912D56"/>
    <w:rsid w:val="7B9E18A8"/>
    <w:rsid w:val="7BA58B2E"/>
    <w:rsid w:val="7BA7F49F"/>
    <w:rsid w:val="7BC6713D"/>
    <w:rsid w:val="7BC81978"/>
    <w:rsid w:val="7BCAE78A"/>
    <w:rsid w:val="7BCE9495"/>
    <w:rsid w:val="7BDB5E7A"/>
    <w:rsid w:val="7BDE3D96"/>
    <w:rsid w:val="7BF25922"/>
    <w:rsid w:val="7C021539"/>
    <w:rsid w:val="7C03B2DF"/>
    <w:rsid w:val="7C0F1C51"/>
    <w:rsid w:val="7C1F4396"/>
    <w:rsid w:val="7C21D9DB"/>
    <w:rsid w:val="7C240429"/>
    <w:rsid w:val="7C28967F"/>
    <w:rsid w:val="7C2C524F"/>
    <w:rsid w:val="7C2D4ABA"/>
    <w:rsid w:val="7C2EA11D"/>
    <w:rsid w:val="7C371D71"/>
    <w:rsid w:val="7C46D511"/>
    <w:rsid w:val="7C4C01EE"/>
    <w:rsid w:val="7C528805"/>
    <w:rsid w:val="7C5C97F1"/>
    <w:rsid w:val="7C5CFE86"/>
    <w:rsid w:val="7C620191"/>
    <w:rsid w:val="7C7835EF"/>
    <w:rsid w:val="7C7ACEF8"/>
    <w:rsid w:val="7C7AE4A9"/>
    <w:rsid w:val="7C8061C3"/>
    <w:rsid w:val="7C80CC57"/>
    <w:rsid w:val="7C83FC23"/>
    <w:rsid w:val="7C85FD75"/>
    <w:rsid w:val="7C8941FD"/>
    <w:rsid w:val="7CA3E762"/>
    <w:rsid w:val="7CADB02F"/>
    <w:rsid w:val="7CB32514"/>
    <w:rsid w:val="7CB61573"/>
    <w:rsid w:val="7CBED94C"/>
    <w:rsid w:val="7CC880CF"/>
    <w:rsid w:val="7CC9C842"/>
    <w:rsid w:val="7CCA62E5"/>
    <w:rsid w:val="7CCCC415"/>
    <w:rsid w:val="7CD2D2C0"/>
    <w:rsid w:val="7CD3BFE8"/>
    <w:rsid w:val="7CE57DD5"/>
    <w:rsid w:val="7CEAA82D"/>
    <w:rsid w:val="7CF9D2BC"/>
    <w:rsid w:val="7D00AC94"/>
    <w:rsid w:val="7D0A4B3B"/>
    <w:rsid w:val="7D0E74D4"/>
    <w:rsid w:val="7D0F775C"/>
    <w:rsid w:val="7D143853"/>
    <w:rsid w:val="7D203028"/>
    <w:rsid w:val="7D2393AD"/>
    <w:rsid w:val="7D259EFF"/>
    <w:rsid w:val="7D27F07C"/>
    <w:rsid w:val="7D2BF161"/>
    <w:rsid w:val="7D313702"/>
    <w:rsid w:val="7D3CE907"/>
    <w:rsid w:val="7D4C4586"/>
    <w:rsid w:val="7D52EFA6"/>
    <w:rsid w:val="7D64723E"/>
    <w:rsid w:val="7D665401"/>
    <w:rsid w:val="7D69AAD9"/>
    <w:rsid w:val="7D89F3DB"/>
    <w:rsid w:val="7D8A7F2B"/>
    <w:rsid w:val="7D8B883E"/>
    <w:rsid w:val="7D8DC1E2"/>
    <w:rsid w:val="7D99D4BB"/>
    <w:rsid w:val="7DA31B0F"/>
    <w:rsid w:val="7DA411EF"/>
    <w:rsid w:val="7DA5062B"/>
    <w:rsid w:val="7DAC13B0"/>
    <w:rsid w:val="7DAE8E00"/>
    <w:rsid w:val="7DB7E70F"/>
    <w:rsid w:val="7DB8C44D"/>
    <w:rsid w:val="7DBE4308"/>
    <w:rsid w:val="7DC179C1"/>
    <w:rsid w:val="7DC2EAD7"/>
    <w:rsid w:val="7DC3745F"/>
    <w:rsid w:val="7DC74547"/>
    <w:rsid w:val="7DC9AC36"/>
    <w:rsid w:val="7DD104F0"/>
    <w:rsid w:val="7DD86198"/>
    <w:rsid w:val="7DD9DF40"/>
    <w:rsid w:val="7DDDE927"/>
    <w:rsid w:val="7DF11099"/>
    <w:rsid w:val="7DF16B97"/>
    <w:rsid w:val="7DF957D5"/>
    <w:rsid w:val="7E0412EB"/>
    <w:rsid w:val="7E06DD25"/>
    <w:rsid w:val="7E08EE54"/>
    <w:rsid w:val="7E0A9989"/>
    <w:rsid w:val="7E0EEEF6"/>
    <w:rsid w:val="7E12B674"/>
    <w:rsid w:val="7E134BD1"/>
    <w:rsid w:val="7E1FE465"/>
    <w:rsid w:val="7E227BF8"/>
    <w:rsid w:val="7E229FE5"/>
    <w:rsid w:val="7E277761"/>
    <w:rsid w:val="7E2C70A5"/>
    <w:rsid w:val="7E379BE2"/>
    <w:rsid w:val="7E3CE873"/>
    <w:rsid w:val="7E3F19E0"/>
    <w:rsid w:val="7E400CED"/>
    <w:rsid w:val="7E40896C"/>
    <w:rsid w:val="7E422B9A"/>
    <w:rsid w:val="7E43635F"/>
    <w:rsid w:val="7E47441A"/>
    <w:rsid w:val="7E530373"/>
    <w:rsid w:val="7E55C583"/>
    <w:rsid w:val="7E5AD243"/>
    <w:rsid w:val="7E5EDC6A"/>
    <w:rsid w:val="7E711B62"/>
    <w:rsid w:val="7E723720"/>
    <w:rsid w:val="7E75CB02"/>
    <w:rsid w:val="7E769DA8"/>
    <w:rsid w:val="7E7BDEF6"/>
    <w:rsid w:val="7E7F4D9A"/>
    <w:rsid w:val="7E82003F"/>
    <w:rsid w:val="7E82266A"/>
    <w:rsid w:val="7E88F884"/>
    <w:rsid w:val="7E8A7C43"/>
    <w:rsid w:val="7E91807C"/>
    <w:rsid w:val="7E97B23F"/>
    <w:rsid w:val="7EAB4E9E"/>
    <w:rsid w:val="7EB14FC6"/>
    <w:rsid w:val="7EB434BD"/>
    <w:rsid w:val="7EBDA743"/>
    <w:rsid w:val="7EBDDE67"/>
    <w:rsid w:val="7EC92128"/>
    <w:rsid w:val="7EE332DA"/>
    <w:rsid w:val="7EF6E340"/>
    <w:rsid w:val="7EF91039"/>
    <w:rsid w:val="7EFE689E"/>
    <w:rsid w:val="7F072EA7"/>
    <w:rsid w:val="7F087D96"/>
    <w:rsid w:val="7F0C55DE"/>
    <w:rsid w:val="7F0F0CC3"/>
    <w:rsid w:val="7F1CD9FE"/>
    <w:rsid w:val="7F1EA7A2"/>
    <w:rsid w:val="7F205955"/>
    <w:rsid w:val="7F23A611"/>
    <w:rsid w:val="7F263E21"/>
    <w:rsid w:val="7F35A8A5"/>
    <w:rsid w:val="7F38D1CF"/>
    <w:rsid w:val="7F461570"/>
    <w:rsid w:val="7F543CC9"/>
    <w:rsid w:val="7F54888D"/>
    <w:rsid w:val="7F55E542"/>
    <w:rsid w:val="7F629EB7"/>
    <w:rsid w:val="7F64E515"/>
    <w:rsid w:val="7F67D507"/>
    <w:rsid w:val="7F7E24AB"/>
    <w:rsid w:val="7F80F8D3"/>
    <w:rsid w:val="7F852E99"/>
    <w:rsid w:val="7F8FA912"/>
    <w:rsid w:val="7F91A0F2"/>
    <w:rsid w:val="7F983846"/>
    <w:rsid w:val="7F9EA6C0"/>
    <w:rsid w:val="7F9F58AD"/>
    <w:rsid w:val="7FC09184"/>
    <w:rsid w:val="7FC7E209"/>
    <w:rsid w:val="7FC9FA69"/>
    <w:rsid w:val="7FCCF726"/>
    <w:rsid w:val="7FD1972D"/>
    <w:rsid w:val="7FD617E2"/>
    <w:rsid w:val="7FE61FE8"/>
    <w:rsid w:val="7FEB5E89"/>
    <w:rsid w:val="7FF80756"/>
    <w:rsid w:val="7FFFC73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AB9D73"/>
  <w15:chartTrackingRefBased/>
  <w15:docId w15:val="{53C9A399-9660-4DE8-8025-E64B30B2A2D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7116047B"/>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7116047B"/>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7116047B"/>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7116047B"/>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7116047B"/>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7116047B"/>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7116047B"/>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7116047B"/>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7116047B"/>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7116047B"/>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7116047B"/>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7116047B"/>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7116047B"/>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7116047B"/>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w:type="paragraph" w:styleId="TOC2">
    <w:uiPriority w:val="39"/>
    <w:name w:val="toc 2"/>
    <w:basedOn w:val="Normal"/>
    <w:next w:val="Normal"/>
    <w:unhideWhenUsed/>
    <w:rsid w:val="7116047B"/>
    <w:pPr>
      <w:spacing w:after="100"/>
      <w:ind w:left="220"/>
    </w:pPr>
  </w:style>
  <w:style w:type="paragraph" w:styleId="TOC1">
    <w:uiPriority w:val="39"/>
    <w:name w:val="toc 1"/>
    <w:basedOn w:val="Normal"/>
    <w:next w:val="Normal"/>
    <w:unhideWhenUsed/>
    <w:rsid w:val="7116047B"/>
    <w:pPr>
      <w:spacing w:after="100"/>
    </w:pPr>
  </w:style>
  <w:style w:type="character" w:styleId="PlaceholderText">
    <w:uiPriority w:val="99"/>
    <w:name w:val="Placeholder Text"/>
    <w:basedOn w:val="DefaultParagraphFont"/>
    <w:semiHidden/>
    <w:rsid w:val="4A00F3F1"/>
    <w:rPr>
      <w:color w:val="808080" w:themeColor="background1" w:themeTint="FF" w:themeShade="80"/>
    </w:rPr>
  </w:style>
  <w:style w:type="paragraph" w:styleId="ListParagraph">
    <w:uiPriority w:val="34"/>
    <w:name w:val="List Paragraph"/>
    <w:basedOn w:val="Normal"/>
    <w:qFormat/>
    <w:rsid w:val="7116047B"/>
    <w:pPr>
      <w:spacing/>
      <w:ind w:left="720"/>
      <w:contextualSpacing/>
    </w:pPr>
  </w:style>
  <w:style w:type="paragraph" w:styleId="TOC3">
    <w:uiPriority w:val="39"/>
    <w:name w:val="toc 3"/>
    <w:basedOn w:val="Normal"/>
    <w:next w:val="Normal"/>
    <w:unhideWhenUsed/>
    <w:rsid w:val="7116047B"/>
    <w:pPr>
      <w:spacing w:after="100"/>
      <w:ind w:left="440"/>
    </w:pPr>
  </w:style>
  <w:style w:type="paragraph" w:styleId="TOC4">
    <w:uiPriority w:val="39"/>
    <w:name w:val="toc 4"/>
    <w:basedOn w:val="Normal"/>
    <w:next w:val="Normal"/>
    <w:unhideWhenUsed/>
    <w:rsid w:val="7116047B"/>
    <w:pPr>
      <w:spacing w:after="100"/>
      <w:ind w:left="660"/>
    </w:pPr>
  </w:style>
  <w:style w:type="paragraph" w:styleId="TOC5">
    <w:uiPriority w:val="39"/>
    <w:name w:val="toc 5"/>
    <w:basedOn w:val="Normal"/>
    <w:next w:val="Normal"/>
    <w:unhideWhenUsed/>
    <w:rsid w:val="7116047B"/>
    <w:pPr>
      <w:spacing w:after="100"/>
      <w:ind w:left="880"/>
    </w:pPr>
  </w:style>
  <w:style w:type="paragraph" w:styleId="TOC6">
    <w:uiPriority w:val="39"/>
    <w:name w:val="toc 6"/>
    <w:basedOn w:val="Normal"/>
    <w:next w:val="Normal"/>
    <w:unhideWhenUsed/>
    <w:rsid w:val="7116047B"/>
    <w:pPr>
      <w:spacing w:after="100"/>
      <w:ind w:left="1100"/>
    </w:pPr>
  </w:style>
  <w:style w:type="paragraph" w:styleId="TOC7">
    <w:uiPriority w:val="39"/>
    <w:name w:val="toc 7"/>
    <w:basedOn w:val="Normal"/>
    <w:next w:val="Normal"/>
    <w:unhideWhenUsed/>
    <w:rsid w:val="7116047B"/>
    <w:pPr>
      <w:spacing w:after="100"/>
      <w:ind w:left="1320"/>
    </w:pPr>
  </w:style>
  <w:style w:type="paragraph" w:styleId="TOC8">
    <w:uiPriority w:val="39"/>
    <w:name w:val="toc 8"/>
    <w:basedOn w:val="Normal"/>
    <w:next w:val="Normal"/>
    <w:unhideWhenUsed/>
    <w:rsid w:val="7116047B"/>
    <w:pPr>
      <w:spacing w:after="100"/>
      <w:ind w:left="1540"/>
    </w:pPr>
  </w:style>
  <w:style w:type="paragraph" w:styleId="TOC9">
    <w:uiPriority w:val="39"/>
    <w:name w:val="toc 9"/>
    <w:basedOn w:val="Normal"/>
    <w:next w:val="Normal"/>
    <w:unhideWhenUsed/>
    <w:rsid w:val="7116047B"/>
    <w:pPr>
      <w:spacing w:after="100"/>
      <w:ind w:left="1760"/>
    </w:pPr>
  </w:style>
  <w:style w:type="paragraph" w:styleId="EndnoteText">
    <w:uiPriority w:val="99"/>
    <w:name w:val="endnote text"/>
    <w:basedOn w:val="Normal"/>
    <w:semiHidden/>
    <w:unhideWhenUsed/>
    <w:link w:val="EndnoteTextChar"/>
    <w:rsid w:val="7116047B"/>
    <w:rPr>
      <w:sz w:val="20"/>
      <w:szCs w:val="20"/>
    </w:rPr>
    <w:pPr>
      <w:spacing w:after="0" w:line="240" w:lineRule="auto"/>
    </w:pPr>
  </w:style>
  <w:style w:type="paragraph" w:styleId="Footer">
    <w:uiPriority w:val="99"/>
    <w:name w:val="footer"/>
    <w:basedOn w:val="Normal"/>
    <w:unhideWhenUsed/>
    <w:link w:val="FooterChar"/>
    <w:rsid w:val="7116047B"/>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7116047B"/>
    <w:rPr>
      <w:sz w:val="20"/>
      <w:szCs w:val="20"/>
    </w:rPr>
    <w:pPr>
      <w:spacing w:after="0" w:line="240" w:lineRule="auto"/>
    </w:pPr>
  </w:style>
  <w:style w:type="paragraph" w:styleId="Header">
    <w:uiPriority w:val="99"/>
    <w:name w:val="header"/>
    <w:basedOn w:val="Normal"/>
    <w:unhideWhenUsed/>
    <w:link w:val="HeaderChar"/>
    <w:rsid w:val="7116047B"/>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glossaryDocument" Target="glossary/document.xml" Id="Ra60f6d7b7fa84d22" /><Relationship Type="http://schemas.openxmlformats.org/officeDocument/2006/relationships/image" Target="/media/image2.png" Id="R9910d8bb671f4160" /><Relationship Type="http://schemas.microsoft.com/office/2020/10/relationships/intelligence" Target="intelligence2.xml" Id="R80d7bfee2f994c66" /><Relationship Type="http://schemas.openxmlformats.org/officeDocument/2006/relationships/header" Target="header.xml" Id="R99098a9b38714144" /><Relationship Type="http://schemas.openxmlformats.org/officeDocument/2006/relationships/footer" Target="footer.xml" Id="R409ebb690c704de6" /><Relationship Type="http://schemas.openxmlformats.org/officeDocument/2006/relationships/image" Target="/media/image3.png" Id="R1f937b7190084960" /><Relationship Type="http://schemas.openxmlformats.org/officeDocument/2006/relationships/image" Target="/media/image5.png" Id="R0dd38beb8eb74569" /><Relationship Type="http://schemas.openxmlformats.org/officeDocument/2006/relationships/image" Target="/media/image7.png" Id="R1864e791b28d407a" /><Relationship Type="http://schemas.openxmlformats.org/officeDocument/2006/relationships/numbering" Target="numbering.xml" Id="R0b0b9a2a3841479c" /><Relationship Type="http://schemas.openxmlformats.org/officeDocument/2006/relationships/image" Target="/media/image9.png" Id="R9d93acafe1244d74" /><Relationship Type="http://schemas.openxmlformats.org/officeDocument/2006/relationships/image" Target="/media/imagea.png" Id="R7d86a52d8a074bb2" /><Relationship Type="http://schemas.openxmlformats.org/officeDocument/2006/relationships/image" Target="/media/imageb.png" Id="Rf4264da66ef849bc" /><Relationship Type="http://schemas.openxmlformats.org/officeDocument/2006/relationships/image" Target="/media/imagec.png" Id="R5ee7f2127a624040" /><Relationship Type="http://schemas.openxmlformats.org/officeDocument/2006/relationships/header" Target="header2.xml" Id="Rdcccec05f2cf4c7b" /><Relationship Type="http://schemas.openxmlformats.org/officeDocument/2006/relationships/footer" Target="footer2.xml" Id="Rc2260a56b81444fc" /></Relationships>
</file>

<file path=word/glossary/document.xml><?xml version="1.0" encoding="utf-8"?>
<w:glossaryDocument xmlns:w14="http://schemas.microsoft.com/office/word/2010/wordml" xmlns:w="http://schemas.openxmlformats.org/wordprocessingml/2006/main">
  <w:docParts/>
</w:glossaryDocument>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&#65279;<?xml version="1.0" encoding="utf-8"?><Relationships xmlns="http://schemas.openxmlformats.org/package/2006/relationships"><Relationship Type="http://schemas.microsoft.com/office/2011/relationships/webextension" Target="/word/webextensions/webextension.xml" Id="R1872a72b8f9b490e" /></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1872a72b8f9b490e"/>
  </wetp:taskpane>
</wetp:taskpanes>
</file>

<file path=word/webextensions/webextension.xml><?xml version="1.0" encoding="utf-8"?>
<we:webextension xmlns:we="http://schemas.microsoft.com/office/webextensions/webextension/2010/11" id="87c0659d-074a-41cd-aa59-03f3fd1503f2">
  <we:reference id="8c1c3d44-57e9-40d7-86e4-4adf61fea1dd" version="2.1.0.2" store="excatalog" storeType="excatalog"/>
  <we:alternateReferences>
    <we:reference id="WA104380122" version="2.1.0.2" store="en-GB" storeType="omex"/>
  </we:alternateReferences>
  <we:properties>
    <we:property name="rcm.version" value="2"/>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currentFolder" value="{&quot;depth&quot;:0,&quot;id&quot;:&quot;all&quot;,&quot;name&quot;:&quot;All references&quot;,&quot;parentId&quot;:null,&quot;position&quot;:-2,&quot;isShared&quot;:false}"/>
    <we:property name="rw.officeVersion" value="&quot;1.3&quot;"/>
    <we:property name="citations" value="{&quot;9435141&quot;:{&quot;referencesIds&quot;:[&quot;doc:67323d7371d937271e43c5c6&quot;],&quot;referencesOptions&quot;:{&quot;doc:67323d7371d937271e43c5c6&quot;:{&quot;author&quot;:true,&quot;year&quot;:true,&quot;formatAuthorYear&quot;:false,&quot;pageReplace&quot;:&quot;&quot;,&quot;prefix&quot;:&quot;&quot;,&quot;suffix&quot;:&quot;&quot;}},&quot;hasBrokenReferences&quot;:false,&quot;hasManualEdits&quot;:false,&quot;isEmpty&quot;:false,&quot;citationType&quot;:&quot;inline&quot;,&quot;id&quot;:9435141,&quot;citationText&quot;:&quot;&lt;span style=\&quot;font-family:Times New Roman;font-size:16px;color:#000000\&quot;&gt;[1]&lt;/span&gt;&quot;},&quot;2070730365&quot;:{&quot;referencesIds&quot;:[&quot;doc:67323d7371d937271e43c5c6&quot;],&quot;referencesOptions&quot;:{&quot;doc:67323d7371d937271e43c5c6&quot;:{&quot;author&quot;:true,&quot;year&quot;:true,&quot;formatAuthorYear&quot;:false,&quot;pageReplace&quot;:&quot;&quot;,&quot;prefix&quot;:&quot;&quot;,&quot;suffix&quot;:&quot;&quot;}},&quot;hasBrokenReferences&quot;:false,&quot;hasManualEdits&quot;:false,&quot;isEmpty&quot;:false,&quot;citationType&quot;:&quot;inline&quot;,&quot;id&quot;:2070730365,&quot;citationText&quot;:&quot;&lt;span style=\&quot;font-family:Times New Roman;font-size:16px;color:#000000\&quot;&gt;[1]&lt;/span&gt;&quot;}}"/>
  </we:properties>
  <we:bindings/>
  <we:snapshot xmlns:r="http://schemas.openxmlformats.org/officeDocument/2006/relationships"/>
</we:webextension>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2024-11-05T14:09:48.5901439Z</dcterms:created>
  <dcterms:modified xsi:type="dcterms:W3CDTF">2024-12-11T15:44:25.4562273Z</dcterms:modified>
  <dc:creator>Pete Smyth (2316422)</dc:creator>
  <lastModifiedBy>Pete Smyth (2316422)</lastModifiedBy>
</coreProperties>
</file>