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0E959" w14:textId="77777777" w:rsidR="007B49A4" w:rsidRDefault="007B49A4">
      <w:pPr>
        <w:pStyle w:val="Heading1"/>
      </w:pPr>
    </w:p>
    <w:p w14:paraId="0664B508" w14:textId="77777777" w:rsidR="007B49A4" w:rsidRDefault="007B49A4"/>
    <w:p w14:paraId="6081A223" w14:textId="77777777" w:rsidR="007B49A4" w:rsidRDefault="007B49A4">
      <w:pPr>
        <w:jc w:val="center"/>
      </w:pPr>
    </w:p>
    <w:p w14:paraId="6835F553" w14:textId="77777777" w:rsidR="007B49A4" w:rsidRDefault="007B49A4">
      <w:pPr>
        <w:jc w:val="center"/>
      </w:pPr>
    </w:p>
    <w:p w14:paraId="79115E78" w14:textId="77777777" w:rsidR="007B49A4" w:rsidRDefault="00000000">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Academic Discipline of Hospitality and Tourism Management</w:t>
      </w:r>
    </w:p>
    <w:p w14:paraId="2A622252" w14:textId="77777777" w:rsidR="007B49A4" w:rsidRDefault="007B49A4">
      <w:pPr>
        <w:jc w:val="center"/>
        <w:rPr>
          <w:rFonts w:ascii="Times New Roman" w:eastAsia="Times New Roman" w:hAnsi="Times New Roman" w:cs="Times New Roman"/>
          <w:b/>
          <w:sz w:val="36"/>
          <w:szCs w:val="36"/>
        </w:rPr>
      </w:pPr>
    </w:p>
    <w:p w14:paraId="11CB8007" w14:textId="77777777" w:rsidR="007B49A4" w:rsidRDefault="00000000">
      <w:pPr>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BA (Hons) International Hotel Management</w:t>
      </w:r>
    </w:p>
    <w:p w14:paraId="46FB5706" w14:textId="77777777" w:rsidR="007B49A4" w:rsidRDefault="007B49A4">
      <w:pPr>
        <w:pBdr>
          <w:bottom w:val="single" w:sz="4" w:space="1" w:color="000000"/>
        </w:pBdr>
        <w:rPr>
          <w:rFonts w:ascii="Times New Roman" w:eastAsia="Times New Roman" w:hAnsi="Times New Roman" w:cs="Times New Roman"/>
          <w:b/>
          <w:sz w:val="36"/>
          <w:szCs w:val="36"/>
        </w:rPr>
      </w:pPr>
    </w:p>
    <w:p w14:paraId="334649C9" w14:textId="77777777" w:rsidR="007B49A4" w:rsidRDefault="007B49A4"/>
    <w:p w14:paraId="2A897E3C" w14:textId="77777777" w:rsidR="007B49A4" w:rsidRDefault="007B49A4">
      <w:pPr>
        <w:jc w:val="center"/>
      </w:pPr>
    </w:p>
    <w:p w14:paraId="77BC91F2" w14:textId="77777777" w:rsidR="007B49A4"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Title: Contemporary Themes in the Hotel and Hospitality Sector</w:t>
      </w:r>
    </w:p>
    <w:p w14:paraId="1837DC10" w14:textId="77777777" w:rsidR="007B49A4" w:rsidRDefault="007B49A4">
      <w:pPr>
        <w:jc w:val="center"/>
        <w:rPr>
          <w:rFonts w:ascii="Times New Roman" w:eastAsia="Times New Roman" w:hAnsi="Times New Roman" w:cs="Times New Roman"/>
          <w:sz w:val="24"/>
          <w:szCs w:val="24"/>
        </w:rPr>
      </w:pPr>
    </w:p>
    <w:p w14:paraId="32022210" w14:textId="77777777" w:rsidR="007B49A4"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code: BMIH6001</w:t>
      </w:r>
    </w:p>
    <w:p w14:paraId="16E187E5" w14:textId="77777777" w:rsidR="007B49A4"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Assessment 1</w:t>
      </w:r>
    </w:p>
    <w:p w14:paraId="65272BFD" w14:textId="77777777" w:rsidR="007B49A4" w:rsidRDefault="007B49A4">
      <w:pPr>
        <w:jc w:val="center"/>
        <w:rPr>
          <w:rFonts w:ascii="Times New Roman" w:eastAsia="Times New Roman" w:hAnsi="Times New Roman" w:cs="Times New Roman"/>
          <w:sz w:val="24"/>
          <w:szCs w:val="24"/>
        </w:rPr>
      </w:pPr>
    </w:p>
    <w:p w14:paraId="2ACF73E9" w14:textId="77777777" w:rsidR="007B49A4"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LEVEL 6</w:t>
      </w:r>
    </w:p>
    <w:p w14:paraId="739E73CE" w14:textId="77777777" w:rsidR="007B49A4" w:rsidRDefault="007B49A4">
      <w:pPr>
        <w:pBdr>
          <w:bottom w:val="single" w:sz="4" w:space="1" w:color="000000"/>
        </w:pBdr>
        <w:rPr>
          <w:rFonts w:ascii="Times New Roman" w:eastAsia="Times New Roman" w:hAnsi="Times New Roman" w:cs="Times New Roman"/>
          <w:sz w:val="24"/>
          <w:szCs w:val="24"/>
        </w:rPr>
      </w:pPr>
    </w:p>
    <w:p w14:paraId="20CD8E97" w14:textId="77777777" w:rsidR="007B49A4" w:rsidRDefault="007B49A4">
      <w:pPr>
        <w:jc w:val="center"/>
        <w:rPr>
          <w:rFonts w:ascii="Times New Roman" w:eastAsia="Times New Roman" w:hAnsi="Times New Roman" w:cs="Times New Roman"/>
          <w:sz w:val="24"/>
          <w:szCs w:val="24"/>
        </w:rPr>
      </w:pPr>
    </w:p>
    <w:p w14:paraId="08E3E7F0" w14:textId="77777777" w:rsidR="007B49A4" w:rsidRDefault="007B49A4">
      <w:pPr>
        <w:jc w:val="center"/>
        <w:rPr>
          <w:rFonts w:ascii="Times New Roman" w:eastAsia="Times New Roman" w:hAnsi="Times New Roman" w:cs="Times New Roman"/>
          <w:sz w:val="24"/>
          <w:szCs w:val="24"/>
        </w:rPr>
      </w:pPr>
    </w:p>
    <w:p w14:paraId="2A4594B1" w14:textId="77777777" w:rsidR="007B49A4" w:rsidRDefault="007B49A4">
      <w:pPr>
        <w:jc w:val="center"/>
        <w:rPr>
          <w:rFonts w:ascii="Times New Roman" w:eastAsia="Times New Roman" w:hAnsi="Times New Roman" w:cs="Times New Roman"/>
          <w:sz w:val="24"/>
          <w:szCs w:val="24"/>
        </w:rPr>
      </w:pPr>
    </w:p>
    <w:p w14:paraId="4A660E1C" w14:textId="77777777" w:rsidR="007B49A4" w:rsidRDefault="007B49A4">
      <w:pPr>
        <w:jc w:val="center"/>
        <w:rPr>
          <w:rFonts w:ascii="Times New Roman" w:eastAsia="Times New Roman" w:hAnsi="Times New Roman" w:cs="Times New Roman"/>
          <w:sz w:val="24"/>
          <w:szCs w:val="24"/>
        </w:rPr>
      </w:pPr>
    </w:p>
    <w:p w14:paraId="483830C6" w14:textId="77777777" w:rsidR="007B49A4" w:rsidRDefault="007B49A4">
      <w:pPr>
        <w:jc w:val="center"/>
        <w:rPr>
          <w:rFonts w:ascii="Times New Roman" w:eastAsia="Times New Roman" w:hAnsi="Times New Roman" w:cs="Times New Roman"/>
          <w:sz w:val="24"/>
          <w:szCs w:val="24"/>
        </w:rPr>
      </w:pPr>
    </w:p>
    <w:p w14:paraId="2EB3E549" w14:textId="21054774" w:rsidR="007B49A4" w:rsidRDefault="00000000">
      <w:pPr>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Student id</w:t>
      </w:r>
      <w:r w:rsidR="00BD0761">
        <w:rPr>
          <w:rFonts w:ascii="Times New Roman" w:eastAsia="Times New Roman" w:hAnsi="Times New Roman" w:cs="Times New Roman"/>
          <w:sz w:val="24"/>
          <w:szCs w:val="24"/>
          <w:highlight w:val="white"/>
        </w:rPr>
        <w:t xml:space="preserve"> number: 2206811</w:t>
      </w:r>
    </w:p>
    <w:p w14:paraId="466FF4B1" w14:textId="11E90270" w:rsidR="007B49A4" w:rsidRDefault="00000000">
      <w:pPr>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Student name:</w:t>
      </w:r>
      <w:r w:rsidR="00BD0761">
        <w:rPr>
          <w:rFonts w:ascii="Times New Roman" w:eastAsia="Times New Roman" w:hAnsi="Times New Roman" w:cs="Times New Roman"/>
          <w:sz w:val="24"/>
          <w:szCs w:val="24"/>
          <w:highlight w:val="white"/>
        </w:rPr>
        <w:t xml:space="preserve"> Mirela Mihaela Motohoi</w:t>
      </w:r>
    </w:p>
    <w:p w14:paraId="4DC8B8A2" w14:textId="07163279" w:rsidR="003C0FC5" w:rsidRDefault="003C0FC5">
      <w:pPr>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Lecturer: Ernest Balutie Wavei</w:t>
      </w:r>
    </w:p>
    <w:p w14:paraId="27847B07" w14:textId="77777777" w:rsidR="003C0FC5"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p>
    <w:p w14:paraId="18791549" w14:textId="77777777" w:rsidR="003C0FC5" w:rsidRDefault="003C0FC5">
      <w:pPr>
        <w:jc w:val="center"/>
        <w:rPr>
          <w:rFonts w:ascii="Times New Roman" w:eastAsia="Times New Roman" w:hAnsi="Times New Roman" w:cs="Times New Roman"/>
          <w:sz w:val="24"/>
          <w:szCs w:val="24"/>
        </w:rPr>
      </w:pPr>
    </w:p>
    <w:p w14:paraId="4008A8B5" w14:textId="77777777" w:rsidR="003C0FC5" w:rsidRDefault="003C0FC5">
      <w:pPr>
        <w:jc w:val="center"/>
        <w:rPr>
          <w:rFonts w:ascii="Times New Roman" w:eastAsia="Times New Roman" w:hAnsi="Times New Roman" w:cs="Times New Roman"/>
          <w:sz w:val="24"/>
          <w:szCs w:val="24"/>
        </w:rPr>
      </w:pPr>
    </w:p>
    <w:p w14:paraId="6B30AD5A" w14:textId="77777777" w:rsidR="003C0FC5" w:rsidRDefault="003C0FC5">
      <w:pPr>
        <w:jc w:val="center"/>
        <w:rPr>
          <w:rFonts w:ascii="Times New Roman" w:eastAsia="Times New Roman" w:hAnsi="Times New Roman" w:cs="Times New Roman"/>
          <w:sz w:val="24"/>
          <w:szCs w:val="24"/>
        </w:rPr>
      </w:pPr>
    </w:p>
    <w:p w14:paraId="500AF59A" w14:textId="4198F378" w:rsidR="007B49A4" w:rsidRDefault="003C0FC5">
      <w:pPr>
        <w:jc w:val="center"/>
      </w:pPr>
      <w:r w:rsidRPr="003C0FC5">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000000">
        <w:br w:type="page"/>
      </w:r>
    </w:p>
    <w:p w14:paraId="4F7D03D7" w14:textId="77777777" w:rsidR="007B49A4" w:rsidRDefault="007B49A4">
      <w:pPr>
        <w:keepNext/>
        <w:keepLines/>
        <w:pBdr>
          <w:top w:val="nil"/>
          <w:left w:val="nil"/>
          <w:bottom w:val="nil"/>
          <w:right w:val="nil"/>
          <w:between w:val="nil"/>
        </w:pBdr>
        <w:spacing w:before="480" w:line="360" w:lineRule="auto"/>
        <w:jc w:val="center"/>
        <w:rPr>
          <w:rFonts w:ascii="Times New Roman" w:eastAsia="Times New Roman" w:hAnsi="Times New Roman" w:cs="Times New Roman"/>
          <w:b/>
          <w:sz w:val="24"/>
          <w:szCs w:val="24"/>
        </w:rPr>
      </w:pPr>
    </w:p>
    <w:p w14:paraId="0A09225B" w14:textId="77777777" w:rsidR="007B49A4" w:rsidRDefault="00000000">
      <w:pPr>
        <w:keepNext/>
        <w:keepLines/>
        <w:pBdr>
          <w:top w:val="nil"/>
          <w:left w:val="nil"/>
          <w:bottom w:val="nil"/>
          <w:right w:val="nil"/>
          <w:between w:val="nil"/>
        </w:pBdr>
        <w:spacing w:before="48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Table of Contents</w:t>
      </w:r>
    </w:p>
    <w:sdt>
      <w:sdtPr>
        <w:id w:val="1236743700"/>
        <w:docPartObj>
          <w:docPartGallery w:val="Table of Contents"/>
          <w:docPartUnique/>
        </w:docPartObj>
      </w:sdtPr>
      <w:sdtContent>
        <w:p w14:paraId="1B77A8F8" w14:textId="77777777" w:rsidR="007B49A4" w:rsidRDefault="00000000">
          <w:pPr>
            <w:pBdr>
              <w:top w:val="nil"/>
              <w:left w:val="nil"/>
              <w:bottom w:val="nil"/>
              <w:right w:val="nil"/>
              <w:between w:val="nil"/>
            </w:pBdr>
            <w:tabs>
              <w:tab w:val="right" w:pos="9350"/>
            </w:tabs>
            <w:spacing w:before="240" w:after="120" w:line="360" w:lineRule="auto"/>
            <w:rPr>
              <w:rFonts w:ascii="Times New Roman" w:eastAsia="Times New Roman" w:hAnsi="Times New Roman" w:cs="Times New Roman"/>
              <w:sz w:val="24"/>
              <w:szCs w:val="24"/>
            </w:rPr>
          </w:pPr>
          <w:r>
            <w:fldChar w:fldCharType="begin"/>
          </w:r>
          <w:r>
            <w:instrText xml:space="preserve"> TOC \h \u \z \t "Heading 1,1,Heading 2,2,Heading 3,3,"</w:instrText>
          </w:r>
          <w:r>
            <w:fldChar w:fldCharType="separate"/>
          </w:r>
          <w:hyperlink w:anchor="_heading=h.la6uf6fboldw">
            <w:r>
              <w:rPr>
                <w:rFonts w:ascii="Times New Roman" w:eastAsia="Times New Roman" w:hAnsi="Times New Roman" w:cs="Times New Roman"/>
                <w:b/>
                <w:sz w:val="24"/>
                <w:szCs w:val="24"/>
              </w:rPr>
              <w:t>1. Introduction</w:t>
            </w:r>
            <w:r>
              <w:rPr>
                <w:rFonts w:ascii="Times New Roman" w:eastAsia="Times New Roman" w:hAnsi="Times New Roman" w:cs="Times New Roman"/>
                <w:b/>
                <w:sz w:val="24"/>
                <w:szCs w:val="24"/>
              </w:rPr>
              <w:tab/>
              <w:t>3</w:t>
            </w:r>
          </w:hyperlink>
        </w:p>
        <w:p w14:paraId="5899F681" w14:textId="77777777" w:rsidR="007B49A4" w:rsidRDefault="00000000">
          <w:pPr>
            <w:pBdr>
              <w:top w:val="nil"/>
              <w:left w:val="nil"/>
              <w:bottom w:val="nil"/>
              <w:right w:val="nil"/>
              <w:between w:val="nil"/>
            </w:pBdr>
            <w:tabs>
              <w:tab w:val="right" w:pos="9350"/>
            </w:tabs>
            <w:spacing w:before="240" w:after="120" w:line="360" w:lineRule="auto"/>
            <w:rPr>
              <w:rFonts w:ascii="Times New Roman" w:eastAsia="Times New Roman" w:hAnsi="Times New Roman" w:cs="Times New Roman"/>
              <w:sz w:val="24"/>
              <w:szCs w:val="24"/>
            </w:rPr>
          </w:pPr>
          <w:hyperlink w:anchor="_heading=h.ql88l08zhc13">
            <w:r>
              <w:rPr>
                <w:rFonts w:ascii="Times New Roman" w:eastAsia="Times New Roman" w:hAnsi="Times New Roman" w:cs="Times New Roman"/>
                <w:b/>
                <w:sz w:val="24"/>
                <w:szCs w:val="24"/>
              </w:rPr>
              <w:t>2. Literature Review</w:t>
            </w:r>
            <w:r>
              <w:rPr>
                <w:rFonts w:ascii="Times New Roman" w:eastAsia="Times New Roman" w:hAnsi="Times New Roman" w:cs="Times New Roman"/>
                <w:b/>
                <w:sz w:val="24"/>
                <w:szCs w:val="24"/>
              </w:rPr>
              <w:tab/>
              <w:t>3</w:t>
            </w:r>
          </w:hyperlink>
        </w:p>
        <w:p w14:paraId="2592867C" w14:textId="77777777" w:rsidR="007B49A4" w:rsidRDefault="00000000">
          <w:pPr>
            <w:pBdr>
              <w:top w:val="nil"/>
              <w:left w:val="nil"/>
              <w:bottom w:val="nil"/>
              <w:right w:val="nil"/>
              <w:between w:val="nil"/>
            </w:pBdr>
            <w:tabs>
              <w:tab w:val="right" w:pos="9350"/>
            </w:tabs>
            <w:spacing w:before="240" w:after="120" w:line="360" w:lineRule="auto"/>
            <w:rPr>
              <w:rFonts w:ascii="Times New Roman" w:eastAsia="Times New Roman" w:hAnsi="Times New Roman" w:cs="Times New Roman"/>
              <w:sz w:val="24"/>
              <w:szCs w:val="24"/>
            </w:rPr>
          </w:pPr>
          <w:hyperlink w:anchor="_heading=h.j5wdszjff19v">
            <w:r>
              <w:rPr>
                <w:rFonts w:ascii="Times New Roman" w:eastAsia="Times New Roman" w:hAnsi="Times New Roman" w:cs="Times New Roman"/>
                <w:b/>
                <w:sz w:val="24"/>
                <w:szCs w:val="24"/>
              </w:rPr>
              <w:t>3. Methodology</w:t>
            </w:r>
            <w:r>
              <w:rPr>
                <w:rFonts w:ascii="Times New Roman" w:eastAsia="Times New Roman" w:hAnsi="Times New Roman" w:cs="Times New Roman"/>
                <w:b/>
                <w:sz w:val="24"/>
                <w:szCs w:val="24"/>
              </w:rPr>
              <w:tab/>
              <w:t>5</w:t>
            </w:r>
          </w:hyperlink>
        </w:p>
        <w:p w14:paraId="013E11CD" w14:textId="77777777" w:rsidR="007B49A4" w:rsidRDefault="00000000">
          <w:pPr>
            <w:pBdr>
              <w:top w:val="nil"/>
              <w:left w:val="nil"/>
              <w:bottom w:val="nil"/>
              <w:right w:val="nil"/>
              <w:between w:val="nil"/>
            </w:pBdr>
            <w:tabs>
              <w:tab w:val="right" w:pos="9350"/>
            </w:tabs>
            <w:spacing w:before="120" w:line="360" w:lineRule="auto"/>
            <w:ind w:left="220"/>
            <w:rPr>
              <w:rFonts w:ascii="Times New Roman" w:eastAsia="Times New Roman" w:hAnsi="Times New Roman" w:cs="Times New Roman"/>
              <w:sz w:val="24"/>
              <w:szCs w:val="24"/>
            </w:rPr>
          </w:pPr>
          <w:hyperlink w:anchor="_heading=h.y1sebadn1qwi">
            <w:r>
              <w:rPr>
                <w:rFonts w:ascii="Times New Roman" w:eastAsia="Times New Roman" w:hAnsi="Times New Roman" w:cs="Times New Roman"/>
                <w:i/>
                <w:sz w:val="24"/>
                <w:szCs w:val="24"/>
              </w:rPr>
              <w:t>3.1 Data Collection Procedures</w:t>
            </w:r>
            <w:r>
              <w:rPr>
                <w:rFonts w:ascii="Times New Roman" w:eastAsia="Times New Roman" w:hAnsi="Times New Roman" w:cs="Times New Roman"/>
                <w:i/>
                <w:sz w:val="24"/>
                <w:szCs w:val="24"/>
              </w:rPr>
              <w:tab/>
              <w:t>5</w:t>
            </w:r>
          </w:hyperlink>
        </w:p>
        <w:p w14:paraId="453D9547" w14:textId="77777777" w:rsidR="007B49A4" w:rsidRDefault="00000000">
          <w:pPr>
            <w:pBdr>
              <w:top w:val="nil"/>
              <w:left w:val="nil"/>
              <w:bottom w:val="nil"/>
              <w:right w:val="nil"/>
              <w:between w:val="nil"/>
            </w:pBdr>
            <w:tabs>
              <w:tab w:val="right" w:pos="9350"/>
            </w:tabs>
            <w:spacing w:before="120" w:line="360" w:lineRule="auto"/>
            <w:ind w:left="220"/>
            <w:rPr>
              <w:rFonts w:ascii="Times New Roman" w:eastAsia="Times New Roman" w:hAnsi="Times New Roman" w:cs="Times New Roman"/>
              <w:sz w:val="24"/>
              <w:szCs w:val="24"/>
            </w:rPr>
          </w:pPr>
          <w:hyperlink w:anchor="_heading=h.a7lxsepmygfk">
            <w:r>
              <w:rPr>
                <w:rFonts w:ascii="Times New Roman" w:eastAsia="Times New Roman" w:hAnsi="Times New Roman" w:cs="Times New Roman"/>
                <w:i/>
                <w:sz w:val="24"/>
                <w:szCs w:val="24"/>
              </w:rPr>
              <w:t>3.2 Analytical Techniques</w:t>
            </w:r>
            <w:r>
              <w:rPr>
                <w:rFonts w:ascii="Times New Roman" w:eastAsia="Times New Roman" w:hAnsi="Times New Roman" w:cs="Times New Roman"/>
                <w:i/>
                <w:sz w:val="24"/>
                <w:szCs w:val="24"/>
              </w:rPr>
              <w:tab/>
              <w:t>6</w:t>
            </w:r>
          </w:hyperlink>
        </w:p>
        <w:p w14:paraId="66949A49" w14:textId="77777777" w:rsidR="007B49A4" w:rsidRDefault="00000000">
          <w:pPr>
            <w:pBdr>
              <w:top w:val="nil"/>
              <w:left w:val="nil"/>
              <w:bottom w:val="nil"/>
              <w:right w:val="nil"/>
              <w:between w:val="nil"/>
            </w:pBdr>
            <w:tabs>
              <w:tab w:val="right" w:pos="9350"/>
            </w:tabs>
            <w:spacing w:before="120" w:line="360" w:lineRule="auto"/>
            <w:ind w:left="220"/>
            <w:rPr>
              <w:rFonts w:ascii="Times New Roman" w:eastAsia="Times New Roman" w:hAnsi="Times New Roman" w:cs="Times New Roman"/>
              <w:sz w:val="24"/>
              <w:szCs w:val="24"/>
            </w:rPr>
          </w:pPr>
          <w:hyperlink w:anchor="_heading=h.1xzdku3yqm3n">
            <w:r>
              <w:rPr>
                <w:rFonts w:ascii="Times New Roman" w:eastAsia="Times New Roman" w:hAnsi="Times New Roman" w:cs="Times New Roman"/>
                <w:i/>
                <w:sz w:val="24"/>
                <w:szCs w:val="24"/>
              </w:rPr>
              <w:t>3.3 Tools and Frameworks</w:t>
            </w:r>
            <w:r>
              <w:rPr>
                <w:rFonts w:ascii="Times New Roman" w:eastAsia="Times New Roman" w:hAnsi="Times New Roman" w:cs="Times New Roman"/>
                <w:i/>
                <w:sz w:val="24"/>
                <w:szCs w:val="24"/>
              </w:rPr>
              <w:tab/>
              <w:t>6</w:t>
            </w:r>
          </w:hyperlink>
        </w:p>
        <w:p w14:paraId="6DEFD17C" w14:textId="77777777" w:rsidR="007B49A4" w:rsidRDefault="00000000">
          <w:pPr>
            <w:pBdr>
              <w:top w:val="nil"/>
              <w:left w:val="nil"/>
              <w:bottom w:val="nil"/>
              <w:right w:val="nil"/>
              <w:between w:val="nil"/>
            </w:pBdr>
            <w:tabs>
              <w:tab w:val="right" w:pos="9350"/>
            </w:tabs>
            <w:spacing w:before="240" w:after="120" w:line="360" w:lineRule="auto"/>
            <w:rPr>
              <w:rFonts w:ascii="Times New Roman" w:eastAsia="Times New Roman" w:hAnsi="Times New Roman" w:cs="Times New Roman"/>
              <w:sz w:val="24"/>
              <w:szCs w:val="24"/>
            </w:rPr>
          </w:pPr>
          <w:hyperlink w:anchor="_heading=h.apmlluhf9lfn">
            <w:r>
              <w:rPr>
                <w:rFonts w:ascii="Times New Roman" w:eastAsia="Times New Roman" w:hAnsi="Times New Roman" w:cs="Times New Roman"/>
                <w:b/>
                <w:sz w:val="24"/>
                <w:szCs w:val="24"/>
              </w:rPr>
              <w:t>4. Theme Impact Analysis</w:t>
            </w:r>
            <w:r>
              <w:rPr>
                <w:rFonts w:ascii="Times New Roman" w:eastAsia="Times New Roman" w:hAnsi="Times New Roman" w:cs="Times New Roman"/>
                <w:b/>
                <w:sz w:val="24"/>
                <w:szCs w:val="24"/>
              </w:rPr>
              <w:tab/>
              <w:t>6</w:t>
            </w:r>
          </w:hyperlink>
        </w:p>
        <w:p w14:paraId="244482A0" w14:textId="77777777" w:rsidR="007B49A4" w:rsidRDefault="00000000">
          <w:pPr>
            <w:pBdr>
              <w:top w:val="nil"/>
              <w:left w:val="nil"/>
              <w:bottom w:val="nil"/>
              <w:right w:val="nil"/>
              <w:between w:val="nil"/>
            </w:pBdr>
            <w:tabs>
              <w:tab w:val="right" w:pos="9350"/>
            </w:tabs>
            <w:spacing w:before="120" w:line="360" w:lineRule="auto"/>
            <w:ind w:left="220"/>
            <w:rPr>
              <w:rFonts w:ascii="Times New Roman" w:eastAsia="Times New Roman" w:hAnsi="Times New Roman" w:cs="Times New Roman"/>
              <w:sz w:val="24"/>
              <w:szCs w:val="24"/>
            </w:rPr>
          </w:pPr>
          <w:hyperlink w:anchor="_heading=h.aptnm7wijkk1">
            <w:r>
              <w:rPr>
                <w:rFonts w:ascii="Times New Roman" w:eastAsia="Times New Roman" w:hAnsi="Times New Roman" w:cs="Times New Roman"/>
                <w:i/>
                <w:sz w:val="24"/>
                <w:szCs w:val="24"/>
              </w:rPr>
              <w:t>4.1 PEST Analysis on AI and Human Collaboration in the Hotel and Hospitality Industry</w:t>
            </w:r>
            <w:r>
              <w:rPr>
                <w:rFonts w:ascii="Times New Roman" w:eastAsia="Times New Roman" w:hAnsi="Times New Roman" w:cs="Times New Roman"/>
                <w:i/>
                <w:sz w:val="24"/>
                <w:szCs w:val="24"/>
              </w:rPr>
              <w:tab/>
              <w:t>6</w:t>
            </w:r>
          </w:hyperlink>
        </w:p>
        <w:p w14:paraId="73540246" w14:textId="77777777" w:rsidR="007B49A4" w:rsidRDefault="00000000">
          <w:pPr>
            <w:pBdr>
              <w:top w:val="nil"/>
              <w:left w:val="nil"/>
              <w:bottom w:val="nil"/>
              <w:right w:val="nil"/>
              <w:between w:val="nil"/>
            </w:pBdr>
            <w:tabs>
              <w:tab w:val="right" w:pos="9350"/>
            </w:tabs>
            <w:spacing w:before="120" w:line="360" w:lineRule="auto"/>
            <w:ind w:left="220"/>
            <w:rPr>
              <w:rFonts w:ascii="Times New Roman" w:eastAsia="Times New Roman" w:hAnsi="Times New Roman" w:cs="Times New Roman"/>
              <w:sz w:val="24"/>
              <w:szCs w:val="24"/>
            </w:rPr>
          </w:pPr>
          <w:hyperlink w:anchor="_heading=h.ktu16cshamsw">
            <w:r>
              <w:rPr>
                <w:rFonts w:ascii="Times New Roman" w:eastAsia="Times New Roman" w:hAnsi="Times New Roman" w:cs="Times New Roman"/>
                <w:i/>
                <w:sz w:val="24"/>
                <w:szCs w:val="24"/>
              </w:rPr>
              <w:t>4.2 Industry Responses: Strengths and Limitations</w:t>
            </w:r>
            <w:r>
              <w:rPr>
                <w:rFonts w:ascii="Times New Roman" w:eastAsia="Times New Roman" w:hAnsi="Times New Roman" w:cs="Times New Roman"/>
                <w:i/>
                <w:sz w:val="24"/>
                <w:szCs w:val="24"/>
              </w:rPr>
              <w:tab/>
              <w:t>9</w:t>
            </w:r>
          </w:hyperlink>
        </w:p>
        <w:p w14:paraId="78E82293" w14:textId="77777777" w:rsidR="007B49A4" w:rsidRDefault="00000000">
          <w:pPr>
            <w:pBdr>
              <w:top w:val="nil"/>
              <w:left w:val="nil"/>
              <w:bottom w:val="nil"/>
              <w:right w:val="nil"/>
              <w:between w:val="nil"/>
            </w:pBdr>
            <w:tabs>
              <w:tab w:val="right" w:pos="9350"/>
            </w:tabs>
            <w:spacing w:before="240" w:after="120" w:line="360" w:lineRule="auto"/>
            <w:rPr>
              <w:rFonts w:ascii="Times New Roman" w:eastAsia="Times New Roman" w:hAnsi="Times New Roman" w:cs="Times New Roman"/>
              <w:sz w:val="24"/>
              <w:szCs w:val="24"/>
            </w:rPr>
          </w:pPr>
          <w:hyperlink w:anchor="_heading=h.78hninfnc5or">
            <w:r>
              <w:rPr>
                <w:rFonts w:ascii="Times New Roman" w:eastAsia="Times New Roman" w:hAnsi="Times New Roman" w:cs="Times New Roman"/>
                <w:b/>
                <w:sz w:val="24"/>
                <w:szCs w:val="24"/>
              </w:rPr>
              <w:t>5. Conclusion</w:t>
            </w:r>
            <w:r>
              <w:rPr>
                <w:rFonts w:ascii="Times New Roman" w:eastAsia="Times New Roman" w:hAnsi="Times New Roman" w:cs="Times New Roman"/>
                <w:b/>
                <w:sz w:val="24"/>
                <w:szCs w:val="24"/>
              </w:rPr>
              <w:tab/>
              <w:t>9</w:t>
            </w:r>
          </w:hyperlink>
        </w:p>
        <w:p w14:paraId="7C835803" w14:textId="77777777" w:rsidR="007B49A4" w:rsidRDefault="00000000">
          <w:pPr>
            <w:pBdr>
              <w:top w:val="nil"/>
              <w:left w:val="nil"/>
              <w:bottom w:val="nil"/>
              <w:right w:val="nil"/>
              <w:between w:val="nil"/>
            </w:pBdr>
            <w:tabs>
              <w:tab w:val="right" w:pos="9350"/>
            </w:tabs>
            <w:spacing w:before="240" w:after="120" w:line="360" w:lineRule="auto"/>
            <w:rPr>
              <w:rFonts w:ascii="Times New Roman" w:eastAsia="Times New Roman" w:hAnsi="Times New Roman" w:cs="Times New Roman"/>
              <w:sz w:val="24"/>
              <w:szCs w:val="24"/>
            </w:rPr>
          </w:pPr>
          <w:hyperlink w:anchor="_heading=h.cug6tjcjuc76">
            <w:r>
              <w:rPr>
                <w:rFonts w:ascii="Times New Roman" w:eastAsia="Times New Roman" w:hAnsi="Times New Roman" w:cs="Times New Roman"/>
                <w:b/>
                <w:sz w:val="24"/>
                <w:szCs w:val="24"/>
              </w:rPr>
              <w:t>6. Recommendations</w:t>
            </w:r>
            <w:r>
              <w:rPr>
                <w:rFonts w:ascii="Times New Roman" w:eastAsia="Times New Roman" w:hAnsi="Times New Roman" w:cs="Times New Roman"/>
                <w:b/>
                <w:sz w:val="24"/>
                <w:szCs w:val="24"/>
              </w:rPr>
              <w:tab/>
              <w:t>10</w:t>
            </w:r>
          </w:hyperlink>
        </w:p>
        <w:p w14:paraId="55D4599C" w14:textId="77777777" w:rsidR="007B49A4" w:rsidRDefault="00000000">
          <w:pPr>
            <w:pBdr>
              <w:top w:val="nil"/>
              <w:left w:val="nil"/>
              <w:bottom w:val="nil"/>
              <w:right w:val="nil"/>
              <w:between w:val="nil"/>
            </w:pBdr>
            <w:tabs>
              <w:tab w:val="right" w:pos="9350"/>
            </w:tabs>
            <w:spacing w:before="240" w:after="120" w:line="360" w:lineRule="auto"/>
            <w:rPr>
              <w:rFonts w:ascii="Times New Roman" w:eastAsia="Times New Roman" w:hAnsi="Times New Roman" w:cs="Times New Roman"/>
              <w:sz w:val="24"/>
              <w:szCs w:val="24"/>
            </w:rPr>
          </w:pPr>
          <w:hyperlink w:anchor="_heading=h.vj7z8b1bipcj">
            <w:r>
              <w:rPr>
                <w:rFonts w:ascii="Times New Roman" w:eastAsia="Times New Roman" w:hAnsi="Times New Roman" w:cs="Times New Roman"/>
                <w:b/>
                <w:sz w:val="24"/>
                <w:szCs w:val="24"/>
              </w:rPr>
              <w:t>References</w:t>
            </w:r>
            <w:r>
              <w:rPr>
                <w:rFonts w:ascii="Times New Roman" w:eastAsia="Times New Roman" w:hAnsi="Times New Roman" w:cs="Times New Roman"/>
                <w:b/>
                <w:sz w:val="24"/>
                <w:szCs w:val="24"/>
              </w:rPr>
              <w:tab/>
              <w:t>12</w:t>
            </w:r>
          </w:hyperlink>
        </w:p>
        <w:p w14:paraId="4E7E8C83" w14:textId="77777777" w:rsidR="007B49A4" w:rsidRDefault="00000000">
          <w:pPr>
            <w:spacing w:line="360" w:lineRule="auto"/>
          </w:pPr>
          <w:r>
            <w:fldChar w:fldCharType="end"/>
          </w:r>
        </w:p>
      </w:sdtContent>
    </w:sdt>
    <w:p w14:paraId="67E16B6F" w14:textId="77777777" w:rsidR="007B49A4" w:rsidRDefault="00000000">
      <w:pPr>
        <w:rPr>
          <w:rFonts w:ascii="Times New Roman" w:eastAsia="Times New Roman" w:hAnsi="Times New Roman" w:cs="Times New Roman"/>
          <w:b/>
          <w:sz w:val="24"/>
          <w:szCs w:val="24"/>
        </w:rPr>
      </w:pPr>
      <w:r>
        <w:br w:type="page"/>
      </w:r>
    </w:p>
    <w:p w14:paraId="4DE3661A" w14:textId="77777777" w:rsidR="007B49A4" w:rsidRDefault="00000000">
      <w:pPr>
        <w:pStyle w:val="Heading1"/>
      </w:pPr>
      <w:bookmarkStart w:id="0" w:name="_heading=h.la6uf6fboldw" w:colFirst="0" w:colLast="0"/>
      <w:bookmarkEnd w:id="0"/>
      <w:r>
        <w:lastRenderedPageBreak/>
        <w:t>1. Introduction</w:t>
      </w:r>
    </w:p>
    <w:p w14:paraId="27D0D90D"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integration of artificial intelligence in hotel and hospitality businesses will shift the future course of employment within the industry (</w:t>
      </w:r>
      <w:r>
        <w:rPr>
          <w:rFonts w:ascii="Times New Roman" w:eastAsia="Times New Roman" w:hAnsi="Times New Roman" w:cs="Times New Roman"/>
          <w:sz w:val="24"/>
          <w:szCs w:val="24"/>
          <w:highlight w:val="white"/>
        </w:rPr>
        <w:t>Ruel and Njoku, 2021</w:t>
      </w:r>
      <w:r>
        <w:rPr>
          <w:rFonts w:ascii="Times New Roman" w:eastAsia="Times New Roman" w:hAnsi="Times New Roman" w:cs="Times New Roman"/>
          <w:sz w:val="24"/>
          <w:szCs w:val="24"/>
        </w:rPr>
        <w:t>). Due to increasing requests from global travelers for smooth, customised, and technology-assisted services, AI is allowing hotels to deliver better and more efficient services. With the help of AI, new developments in hospitality are adding value to old services and forming new kinds of teams between people and AI. Based on a McKinsey report (2023) up to 75% of those in hospitality leadership are using AI to improve how they deal with guests and operate their businesses.</w:t>
      </w:r>
    </w:p>
    <w:p w14:paraId="122386E4"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industry relies heavily on staff and focuses on guests, it needs to understand the effects AI has on jobs, daily tasks, and the workforce. Because AI succeeds at repetitive work, employees can mostly work on things that require empathy and individualized attention, leading to a hybrid setting combining technology and human skills. The research paper will investigate the results of AI-human interaction on hospitality businesses, looking at its positives, negatives, and what the future brings for people seeking jobs in this sector.</w:t>
      </w:r>
    </w:p>
    <w:p w14:paraId="77FA9105" w14:textId="77777777" w:rsidR="007B49A4" w:rsidRDefault="00000000">
      <w:pPr>
        <w:pStyle w:val="Heading1"/>
      </w:pPr>
      <w:bookmarkStart w:id="1" w:name="_heading=h.ql88l08zhc13" w:colFirst="0" w:colLast="0"/>
      <w:bookmarkEnd w:id="1"/>
      <w:r>
        <w:t xml:space="preserve">2. Literature Review </w:t>
      </w:r>
    </w:p>
    <w:p w14:paraId="629A75DC" w14:textId="77777777" w:rsidR="007B49A4"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and Human Collaboration in Hotel and Hospitality</w:t>
      </w:r>
    </w:p>
    <w:p w14:paraId="5AA85B4D" w14:textId="77777777" w:rsidR="007B49A4"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Introduction</w:t>
      </w:r>
    </w:p>
    <w:p w14:paraId="07C385C6"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Acharya and Mahapatra (2024) justify that </w:t>
      </w:r>
      <w:r>
        <w:rPr>
          <w:rFonts w:ascii="Times New Roman" w:eastAsia="Times New Roman" w:hAnsi="Times New Roman" w:cs="Times New Roman"/>
          <w:sz w:val="24"/>
          <w:szCs w:val="24"/>
        </w:rPr>
        <w:t>artificial intelligence has deeply changed both the working methods and experiences of guests in the hotel business. The use of machine learning techniques, natural language processing, and robotics has greatly improved the way hotels complete tasks, serve their customers, and relate to guests. The literature review looks closely at the area of AI in guest services, reviewing current findings and numbers to highlight both the positives and negatives of using AI in hotels.</w:t>
      </w:r>
    </w:p>
    <w:p w14:paraId="72EFA683" w14:textId="77777777" w:rsidR="007B49A4"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AI in Guest Services</w:t>
      </w:r>
    </w:p>
    <w:p w14:paraId="6ED3E886"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is now being used to greatly improve the way hotels interact with their guests. Thanks to natural language processing, chatbots and virtual assistants are always available to help guests with queries, booking, and complaints. Studies by </w:t>
      </w:r>
      <w:r>
        <w:rPr>
          <w:rFonts w:ascii="Times New Roman" w:eastAsia="Times New Roman" w:hAnsi="Times New Roman" w:cs="Times New Roman"/>
          <w:sz w:val="24"/>
          <w:szCs w:val="24"/>
          <w:highlight w:val="white"/>
        </w:rPr>
        <w:t xml:space="preserve">Majumder and Dey (2022) </w:t>
      </w:r>
      <w:r>
        <w:rPr>
          <w:rFonts w:ascii="Times New Roman" w:eastAsia="Times New Roman" w:hAnsi="Times New Roman" w:cs="Times New Roman"/>
          <w:sz w:val="24"/>
          <w:szCs w:val="24"/>
        </w:rPr>
        <w:t xml:space="preserve">have found that with AI, </w:t>
      </w:r>
      <w:r>
        <w:rPr>
          <w:rFonts w:ascii="Times New Roman" w:eastAsia="Times New Roman" w:hAnsi="Times New Roman" w:cs="Times New Roman"/>
          <w:sz w:val="24"/>
          <w:szCs w:val="24"/>
        </w:rPr>
        <w:lastRenderedPageBreak/>
        <w:t xml:space="preserve">customer service systems can respond to about 80% of easy inquiries so that staff can work on harder tasks. </w:t>
      </w:r>
    </w:p>
    <w:p w14:paraId="528C3D1D"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is also improving how hotels offer guest services through robotics. Tasks that robots cover include room delivery, being a concierge, and providing cleaning services. The same research also points out that using service robots in hotels helps businesses operate smoothly and keeps guests happy. This study also points out that a good mix of automation and personal care keeps the hospitality intact.</w:t>
      </w:r>
    </w:p>
    <w:p w14:paraId="691152AE" w14:textId="77777777" w:rsidR="007B49A4"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AI in Digital Marketing</w:t>
      </w:r>
    </w:p>
    <w:p w14:paraId="589DD28C"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Personalized customer engagement in digital marketing for hospitality relies on AI. </w:t>
      </w:r>
      <w:r>
        <w:rPr>
          <w:rFonts w:ascii="Times New Roman" w:eastAsia="Times New Roman" w:hAnsi="Times New Roman" w:cs="Times New Roman"/>
          <w:sz w:val="24"/>
          <w:szCs w:val="24"/>
          <w:highlight w:val="white"/>
        </w:rPr>
        <w:t xml:space="preserve">Attaran and Deb (2018) </w:t>
      </w:r>
      <w:r>
        <w:rPr>
          <w:rFonts w:ascii="Times New Roman" w:eastAsia="Times New Roman" w:hAnsi="Times New Roman" w:cs="Times New Roman"/>
          <w:sz w:val="24"/>
          <w:szCs w:val="24"/>
        </w:rPr>
        <w:t>emphasizes that using customer data, machine learning algorithms let marketers offer better strategies to keep customers and attract new ones. Predictive analytics is an AI tool that helps hotels predict what customers want so they can act in advance. Such marketing allows for happier customers and also saves money by ensuring the right offers are received by the right audience.</w:t>
      </w:r>
    </w:p>
    <w:p w14:paraId="39A32FEF" w14:textId="77777777" w:rsidR="007B49A4"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AI in Mobile Applications</w:t>
      </w:r>
    </w:p>
    <w:p w14:paraId="4472ACF4"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AI, hotel mobile apps make check-in and check-out faster and more convenient for everyone. With AI included, mobile apps assist guests in picking rooms, making requests, and providing their feedback easily. According to </w:t>
      </w:r>
      <w:r>
        <w:rPr>
          <w:rFonts w:ascii="Times New Roman" w:eastAsia="Times New Roman" w:hAnsi="Times New Roman" w:cs="Times New Roman"/>
          <w:sz w:val="24"/>
          <w:szCs w:val="24"/>
          <w:highlight w:val="white"/>
        </w:rPr>
        <w:t xml:space="preserve">Youssef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(2024), hotel teams who use AI through mobile applications report a reduction of 30% in front-desk workload and a rise of 25% in good feedback from guests. </w:t>
      </w:r>
    </w:p>
    <w:p w14:paraId="7E61F144"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using AI in mobile apps encourages guests to quickly contact staff and get their needs taken care of personally. Rapid responses to guests make them happy and encourage their loyalty.</w:t>
      </w:r>
    </w:p>
    <w:p w14:paraId="0E71BBBC" w14:textId="77777777" w:rsidR="007B49A4"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AI in Keyless Entry Systems</w:t>
      </w:r>
    </w:p>
    <w:p w14:paraId="3C3BE2DB"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days, using AI and IoT, hotels are leaning toward keyless entry systems instead of using actual keys. Using these systems, people can open their room doors using their phones or fingerprints. AI technology in keyless entry helps companies run more efficiently and protect themselves from lost keys. </w:t>
      </w:r>
    </w:p>
    <w:p w14:paraId="607AB0F1" w14:textId="77777777" w:rsidR="007B49A4"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AI in Personalized Room Controls</w:t>
      </w:r>
    </w:p>
    <w:p w14:paraId="5DE2EF08"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its use, hotels can control lighting, room temperature, and entertainment, making guests happier and more relaxed. When smart technology is in place, it learns guest preferences and changes the settings to meet their needs. </w:t>
      </w:r>
      <w:r>
        <w:rPr>
          <w:rFonts w:ascii="Times New Roman" w:eastAsia="Times New Roman" w:hAnsi="Times New Roman" w:cs="Times New Roman"/>
          <w:sz w:val="24"/>
          <w:szCs w:val="24"/>
          <w:highlight w:val="white"/>
        </w:rPr>
        <w:t xml:space="preserve">Abdel-Razek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suggest that simply using AI in building control reduces energy usage while keeping guests at their preferred temperature in hotels.</w:t>
      </w:r>
    </w:p>
    <w:p w14:paraId="65F8EBCF"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because of recommendation systems powered by AI, guests are offered personalized entertainment experiences that improve their experience in the room.</w:t>
      </w:r>
    </w:p>
    <w:p w14:paraId="197B3F3D" w14:textId="77777777" w:rsidR="007B49A4"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Challenges and Considerations</w:t>
      </w:r>
    </w:p>
    <w:p w14:paraId="2835D53D"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though AI offers many benefits for the hospitality industry, there are still problems, for example, information security, great costs, and a lack of human connection with guests (</w:t>
      </w:r>
      <w:r>
        <w:rPr>
          <w:rFonts w:ascii="Times New Roman" w:eastAsia="Times New Roman" w:hAnsi="Times New Roman" w:cs="Times New Roman"/>
          <w:sz w:val="24"/>
          <w:szCs w:val="24"/>
          <w:highlight w:val="white"/>
        </w:rPr>
        <w:t>Batabyal and Das, 2019</w:t>
      </w:r>
      <w:r>
        <w:rPr>
          <w:rFonts w:ascii="Times New Roman" w:eastAsia="Times New Roman" w:hAnsi="Times New Roman" w:cs="Times New Roman"/>
          <w:sz w:val="24"/>
          <w:szCs w:val="24"/>
        </w:rPr>
        <w:t>). It is very important in AI implementation to protect data and still keep interactions personable.</w:t>
      </w:r>
    </w:p>
    <w:p w14:paraId="344242FA" w14:textId="77777777" w:rsidR="007B49A4" w:rsidRDefault="00000000">
      <w:pPr>
        <w:spacing w:before="240" w:after="240"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Conclusion</w:t>
      </w:r>
    </w:p>
    <w:p w14:paraId="6D10450A"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Adding AI to guest services at hotels and in the hospitality, industry helps cut down on tasks, give customers unique experiences, and improve how service is delivered. Even so, it is very important to overcome related challenges to fully benefit from AI while maintaining the key principles of hospitality.</w:t>
      </w:r>
    </w:p>
    <w:p w14:paraId="243570C5" w14:textId="77777777" w:rsidR="007B49A4" w:rsidRDefault="00000000">
      <w:pPr>
        <w:pStyle w:val="Heading1"/>
      </w:pPr>
      <w:bookmarkStart w:id="2" w:name="_heading=h.j5wdszjff19v" w:colFirst="0" w:colLast="0"/>
      <w:bookmarkEnd w:id="2"/>
      <w:r>
        <w:t>3. Methodology</w:t>
      </w:r>
    </w:p>
    <w:p w14:paraId="3133EAD7"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uses qualitative methods to look at how artificial intelligence (AI) is affecting guest services and hotel and hospitality operations (Cooper and Hall, 2019). This study uses the following tools in its research approach:</w:t>
      </w:r>
    </w:p>
    <w:p w14:paraId="2FC51991" w14:textId="77777777" w:rsidR="007B49A4" w:rsidRDefault="00000000">
      <w:pPr>
        <w:pStyle w:val="Heading2"/>
      </w:pPr>
      <w:bookmarkStart w:id="3" w:name="_heading=h.y1sebadn1qwi" w:colFirst="0" w:colLast="0"/>
      <w:bookmarkEnd w:id="3"/>
      <w:r>
        <w:t>3.1 Data Collection Procedures</w:t>
      </w:r>
    </w:p>
    <w:p w14:paraId="377292E3"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Study sources included a review of journals as well as industry papers and reports published between 2015 to 2025. Useful databases are ScienceDirect, Emerald Insight, and Google Scholar, </w:t>
      </w:r>
      <w:r>
        <w:rPr>
          <w:rFonts w:ascii="Times New Roman" w:eastAsia="Times New Roman" w:hAnsi="Times New Roman" w:cs="Times New Roman"/>
          <w:sz w:val="24"/>
          <w:szCs w:val="24"/>
        </w:rPr>
        <w:lastRenderedPageBreak/>
        <w:t>in addition to industry leaders like NetSuite, CBRE, and the Hospitality Financial and Technology Professionals (HFTP). Recent research focused on how AI is used in hospitality tasks, customer involvement, and employee roles was an important criterion for selecting papers.</w:t>
      </w:r>
    </w:p>
    <w:p w14:paraId="4179E5AE"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instance, NetSuite (2024) shares that 80% of hospitality firms aim to use AI to personalize the experience for guests. CBRE (2024) finds that artificial intelligence could replace 2.4 million or 1.5% of U.S. jobs by 2030. </w:t>
      </w:r>
    </w:p>
    <w:p w14:paraId="7C6D2E88" w14:textId="77777777" w:rsidR="007B49A4" w:rsidRDefault="00000000">
      <w:pPr>
        <w:pStyle w:val="Heading2"/>
      </w:pPr>
      <w:bookmarkStart w:id="4" w:name="_heading=h.a7lxsepmygfk" w:colFirst="0" w:colLast="0"/>
      <w:bookmarkEnd w:id="4"/>
      <w:r>
        <w:t>3.2 Analytical Techniques</w:t>
      </w:r>
    </w:p>
    <w:p w14:paraId="039F0DF2"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Thematic analysis was employed to extract patterns relating to AI integration. Data was coded based on recurring themes: enhancing guest service, using automation for easy tasks, and working with AI and people. Information from these themes was blended to grasp that AI works both as a technology and as a team player.</w:t>
      </w:r>
    </w:p>
    <w:p w14:paraId="07E6BE2E" w14:textId="77777777" w:rsidR="007B49A4" w:rsidRDefault="00000000">
      <w:pPr>
        <w:pStyle w:val="Heading2"/>
      </w:pPr>
      <w:bookmarkStart w:id="5" w:name="_heading=h.1xzdku3yqm3n" w:colFirst="0" w:colLast="0"/>
      <w:bookmarkEnd w:id="5"/>
      <w:r>
        <w:t>3.3 Tools and Frameworks</w:t>
      </w:r>
    </w:p>
    <w:p w14:paraId="3A1AA634"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findings were framed using the PEST approach. This analytic method helps to understand the factors outside the company that impact adopting AI in hospitality and the changes it brings to labor and service provision (Brotherton, 2015).</w:t>
      </w:r>
    </w:p>
    <w:p w14:paraId="2B66FB46" w14:textId="77777777" w:rsidR="007B49A4" w:rsidRDefault="00000000">
      <w:pPr>
        <w:pStyle w:val="Heading1"/>
      </w:pPr>
      <w:bookmarkStart w:id="6" w:name="_heading=h.apmlluhf9lfn" w:colFirst="0" w:colLast="0"/>
      <w:bookmarkEnd w:id="6"/>
      <w:r>
        <w:t xml:space="preserve">4. Theme Impact Analysis </w:t>
      </w:r>
    </w:p>
    <w:p w14:paraId="28C272DD" w14:textId="77777777" w:rsidR="007B49A4" w:rsidRDefault="00000000">
      <w:pPr>
        <w:pStyle w:val="Heading2"/>
      </w:pPr>
      <w:bookmarkStart w:id="7" w:name="_heading=h.aptnm7wijkk1" w:colFirst="0" w:colLast="0"/>
      <w:bookmarkEnd w:id="7"/>
      <w:r>
        <w:t>4.1 PEST Analysis on AI and Human Collaboration in the Hotel and Hospitality Industry</w:t>
      </w:r>
    </w:p>
    <w:p w14:paraId="46BD583C"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Adding AI to hotels and hospitality has greatly changed and improved different aspects of what guests and management experience. The PEST(Political, Economic, Social, and Technological) factors are used in this analysis to explore the various results of AI and human collaboration in the industry.</w:t>
      </w:r>
    </w:p>
    <w:p w14:paraId="68EEC85E"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Political Factors: </w:t>
      </w:r>
      <w:r>
        <w:rPr>
          <w:rFonts w:ascii="Times New Roman" w:eastAsia="Times New Roman" w:hAnsi="Times New Roman" w:cs="Times New Roman"/>
          <w:sz w:val="24"/>
          <w:szCs w:val="24"/>
        </w:rPr>
        <w:t>Using artificial intelligence (AI) in hotels and hospitality is not only influenced by data privacy questions but also by compliance issues. Strong data protection laws, such as the General Data Protection Regulation (GDPR) in the European Union, are being set by governments globally (</w:t>
      </w:r>
      <w:r>
        <w:rPr>
          <w:rFonts w:ascii="Times New Roman" w:eastAsia="Times New Roman" w:hAnsi="Times New Roman" w:cs="Times New Roman"/>
          <w:sz w:val="24"/>
          <w:szCs w:val="24"/>
          <w:highlight w:val="white"/>
        </w:rPr>
        <w:t>Hoofnagle, Van Der Sloot and Borgesius, 2019</w:t>
      </w:r>
      <w:r>
        <w:rPr>
          <w:rFonts w:ascii="Times New Roman" w:eastAsia="Times New Roman" w:hAnsi="Times New Roman" w:cs="Times New Roman"/>
          <w:sz w:val="24"/>
          <w:szCs w:val="24"/>
        </w:rPr>
        <w:t xml:space="preserve">). Those hotels using AI for personalizing </w:t>
      </w:r>
      <w:r>
        <w:rPr>
          <w:rFonts w:ascii="Times New Roman" w:eastAsia="Times New Roman" w:hAnsi="Times New Roman" w:cs="Times New Roman"/>
          <w:sz w:val="24"/>
          <w:szCs w:val="24"/>
        </w:rPr>
        <w:lastRenderedPageBreak/>
        <w:t>guests’ experiences must obey these rules to stay legal. A failure to adhere can cause large fines and harm the company’s reputation.</w:t>
      </w:r>
    </w:p>
    <w:p w14:paraId="2B899E6F"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AI technologies can change with the phases of politics. As an example, when two countries disagree or act against each other in trade, the implementation of AI might be opposed in those areas. Moreover, financial help from the government for technology advancements can prompt hotels to use AI, which helps the whole industry move forward. Leaders of the union of hospitality workers in Las Vegas have expressed worries about AI replacing people, which has led to discussions about job safety and retraining opportunities .</w:t>
      </w:r>
    </w:p>
    <w:p w14:paraId="598FCB75"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Economic Factors: </w:t>
      </w:r>
      <w:r>
        <w:rPr>
          <w:rFonts w:ascii="Times New Roman" w:eastAsia="Times New Roman" w:hAnsi="Times New Roman" w:cs="Times New Roman"/>
          <w:sz w:val="24"/>
          <w:szCs w:val="24"/>
        </w:rPr>
        <w:t>Artificial intelligence gives the hospitality industry both benefits and obstacles to face. On the positive side, AI gives hotels the opportunity to save on costs, minimize energy, and increase their ability to set effective rates (</w:t>
      </w:r>
      <w:r>
        <w:rPr>
          <w:rFonts w:ascii="Times New Roman" w:eastAsia="Times New Roman" w:hAnsi="Times New Roman" w:cs="Times New Roman"/>
          <w:sz w:val="24"/>
          <w:szCs w:val="24"/>
          <w:highlight w:val="white"/>
        </w:rPr>
        <w:t>Milton, 2024</w:t>
      </w:r>
      <w:r>
        <w:rPr>
          <w:rFonts w:ascii="Times New Roman" w:eastAsia="Times New Roman" w:hAnsi="Times New Roman" w:cs="Times New Roman"/>
          <w:sz w:val="24"/>
          <w:szCs w:val="24"/>
        </w:rPr>
        <w:t>). Such systems allow hotels to set room rates in response to demand predictions, what other hotels are charging, and what is currently happening in the market, helping them book more rooms and earn higher revenue. Forecasts indicate that the global AI in the hospitality sector will rise from $0.15 billion in 2024 to $0.24 billion in 2025, at a compound annual growth rate (CAGR) of 57.0% (The Business Research Company, 2025).</w:t>
      </w:r>
    </w:p>
    <w:p w14:paraId="7C7D3E1D" w14:textId="77777777" w:rsidR="007B49A4"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7912EB5" wp14:editId="77B9A925">
            <wp:extent cx="4252913" cy="311471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252913" cy="3114713"/>
                    </a:xfrm>
                    <a:prstGeom prst="rect">
                      <a:avLst/>
                    </a:prstGeom>
                    <a:ln/>
                  </pic:spPr>
                </pic:pic>
              </a:graphicData>
            </a:graphic>
          </wp:inline>
        </w:drawing>
      </w:r>
    </w:p>
    <w:p w14:paraId="6BC4CCFA" w14:textId="77777777" w:rsidR="007B49A4"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w:t>
      </w:r>
      <w:r>
        <w:rPr>
          <w:rFonts w:ascii="Times New Roman" w:eastAsia="Times New Roman" w:hAnsi="Times New Roman" w:cs="Times New Roman"/>
          <w:sz w:val="24"/>
          <w:szCs w:val="24"/>
          <w:highlight w:val="white"/>
        </w:rPr>
        <w:t>AI in Hospitality Market</w:t>
      </w:r>
      <w:r>
        <w:rPr>
          <w:rFonts w:ascii="Times New Roman" w:eastAsia="Times New Roman" w:hAnsi="Times New Roman" w:cs="Times New Roman"/>
          <w:sz w:val="24"/>
          <w:szCs w:val="24"/>
        </w:rPr>
        <w:t>)</w:t>
      </w:r>
    </w:p>
    <w:p w14:paraId="77F88921" w14:textId="77777777" w:rsidR="007B49A4"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The Business Research Company, 2025)</w:t>
      </w:r>
    </w:p>
    <w:p w14:paraId="14B1B000"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Alternatively, starting costs for AI may be significant for SMEs, stopping many of them from using it. Developing and operating artificial intelligence systems usually requires a lot of monetary resources. But because AI is spreading and becoming easier to use, economies of scale may eventually drive down the costs, so more hotels can start using it.</w:t>
      </w:r>
    </w:p>
    <w:p w14:paraId="7FB9B0F6"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 Factors</w:t>
      </w:r>
      <w:r>
        <w:rPr>
          <w:rFonts w:ascii="Times New Roman" w:eastAsia="Times New Roman" w:hAnsi="Times New Roman" w:cs="Times New Roman"/>
          <w:sz w:val="24"/>
          <w:szCs w:val="24"/>
        </w:rPr>
        <w:t>: The use of AI in hospitality changes how guests feel and the jobs that employees have. Because of AI, personnel are able to focus more energy on interacting with guests in a friendly way. On the other hand, drivers of technology may displace workers in easy-to-automate jobs, including those on the front desk and those handling housekeeping. Because of this, it is important to plan and help update employees’ skills so they are ready to use AI at work. Personalization is increased by AI, meaning hotels can now provide individualized services, improving what customers enjoy (</w:t>
      </w:r>
      <w:r>
        <w:rPr>
          <w:rFonts w:ascii="Times New Roman" w:eastAsia="Times New Roman" w:hAnsi="Times New Roman" w:cs="Times New Roman"/>
          <w:sz w:val="24"/>
          <w:szCs w:val="24"/>
          <w:highlight w:val="white"/>
        </w:rPr>
        <w:t>Nugroho, Priyanto and Purnama, 2024</w:t>
      </w:r>
      <w:r>
        <w:rPr>
          <w:rFonts w:ascii="Times New Roman" w:eastAsia="Times New Roman" w:hAnsi="Times New Roman" w:cs="Times New Roman"/>
          <w:sz w:val="24"/>
          <w:szCs w:val="24"/>
        </w:rPr>
        <w:t xml:space="preserve">). More than half of guests mentioned in a study think that AI improves their stay, showing how well-liked it is by many people. </w:t>
      </w:r>
    </w:p>
    <w:p w14:paraId="11C6B9B7"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view of guests, AI can improve service by ensuring that recommendations, check-in, and check-out are easy and fit the guest’s needs. A survey of hoteliers suggests that the majority (73%) believe AI will greatly affect the industry, and over half (61%) say AI is having an influence now or will do so in the next year (</w:t>
      </w:r>
      <w:r>
        <w:rPr>
          <w:rFonts w:ascii="Times New Roman" w:eastAsia="Times New Roman" w:hAnsi="Times New Roman" w:cs="Times New Roman"/>
          <w:sz w:val="24"/>
          <w:szCs w:val="24"/>
          <w:highlight w:val="white"/>
        </w:rPr>
        <w:t>PRNewswire, 2025</w:t>
      </w:r>
      <w:r>
        <w:rPr>
          <w:rFonts w:ascii="Times New Roman" w:eastAsia="Times New Roman" w:hAnsi="Times New Roman" w:cs="Times New Roman"/>
          <w:sz w:val="24"/>
          <w:szCs w:val="24"/>
        </w:rPr>
        <w:t xml:space="preserve">). Even so, a few guests could worry about how their data is handled and find AI to be impersonal, suggesting that it’s important to let technology do its job while also providing human connection. </w:t>
      </w:r>
    </w:p>
    <w:p w14:paraId="0FCF6E23"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Still, having the right balance between robotics and humans is central to good hospitality. Dependence on AI can make guests feel that their interaction is impersonal and might discourage them. On top of this, using AI may let companies automate some positions, so people in those roles have to be retrained and might experience job replacement.</w:t>
      </w:r>
    </w:p>
    <w:p w14:paraId="23C0E139"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 Factors:</w:t>
      </w:r>
      <w:r>
        <w:rPr>
          <w:rFonts w:ascii="Times New Roman" w:eastAsia="Times New Roman" w:hAnsi="Times New Roman" w:cs="Times New Roman"/>
          <w:sz w:val="24"/>
          <w:szCs w:val="24"/>
        </w:rPr>
        <w:t xml:space="preserve"> Hotel operations are being modernized by AI and its areas of machine learning, natural language processing, and robotics (</w:t>
      </w:r>
      <w:r>
        <w:rPr>
          <w:rFonts w:ascii="Times New Roman" w:eastAsia="Times New Roman" w:hAnsi="Times New Roman" w:cs="Times New Roman"/>
          <w:sz w:val="24"/>
          <w:szCs w:val="24"/>
          <w:highlight w:val="white"/>
        </w:rPr>
        <w:t>Alotaibi, 2020</w:t>
      </w:r>
      <w:r>
        <w:rPr>
          <w:rFonts w:ascii="Times New Roman" w:eastAsia="Times New Roman" w:hAnsi="Times New Roman" w:cs="Times New Roman"/>
          <w:sz w:val="24"/>
          <w:szCs w:val="24"/>
        </w:rPr>
        <w:t xml:space="preserve">). With these tools, hotels can include AI chatbots for assisting guests, analytics for predicting what guests will need, and touchless controls in rooms for more comfort. Marriott International set up chatbots powered by </w:t>
      </w:r>
      <w:r>
        <w:rPr>
          <w:rFonts w:ascii="Times New Roman" w:eastAsia="Times New Roman" w:hAnsi="Times New Roman" w:cs="Times New Roman"/>
          <w:sz w:val="24"/>
          <w:szCs w:val="24"/>
        </w:rPr>
        <w:lastRenderedPageBreak/>
        <w:t>AI to help with bookings and give tailored advice, which makes helping customers a lot easier. In the industry, AI is used in chatbots for customer care, analytics for predicting demand, and automating everyday routines with bots (Sharma, Singh and Tyagi, 2024). The mix of AI, IoT, and blockchain can help ensure that companies are more secure and productive. As an example, using AI, IoT devices can watch energy use and help manage consumption more efficiently. Yet, the fast advancement of technology means that IT professionals must handle frequent updates, cyber threats, and the threat of rapidly outdated systems.</w:t>
      </w:r>
    </w:p>
    <w:p w14:paraId="398D1D80"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artificial intelligence changes quickly, companies need to keep updating their systems and teaching staff to stay in the lead. Integrating AI with hotel management systems can also be tough technically, because protecting data in the cloud may require special IT resources and strong cyber protection.</w:t>
      </w:r>
    </w:p>
    <w:p w14:paraId="75B19083" w14:textId="77777777" w:rsidR="007B49A4" w:rsidRDefault="00000000">
      <w:pPr>
        <w:pStyle w:val="Heading2"/>
      </w:pPr>
      <w:bookmarkStart w:id="8" w:name="_heading=h.ktu16cshamsw" w:colFirst="0" w:colLast="0"/>
      <w:bookmarkEnd w:id="8"/>
      <w:r>
        <w:t>4.2 Industry Responses: Strengths and Limitations</w:t>
      </w:r>
    </w:p>
    <w:p w14:paraId="3801E9B3"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hospitality industry has brought in AI to boost how efficiently it works and how satisfied are its guests (Costa and Costa, 2022). Popular hotel groups are using AI to manage their prices, market unique customer deals, and improve the efficiency of customer service. Because of these initiatives, the company can better manage its revenue, save on costs, and make guests feel better welcomed.</w:t>
      </w:r>
    </w:p>
    <w:p w14:paraId="3C6F5876"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Yet, there are some flaws to the use of AI. There are problems with cost, privacy of personal information, and the risk of losing personal attention in care. Besides, if data is strong and AI technology is well-connected with existing systems, it will work more effectively. Ethical problems, such as bias in AI decisions, require hotels to take action.</w:t>
      </w:r>
    </w:p>
    <w:p w14:paraId="16A177F1" w14:textId="77777777" w:rsidR="007B49A4" w:rsidRDefault="00000000">
      <w:pPr>
        <w:pStyle w:val="Heading1"/>
      </w:pPr>
      <w:bookmarkStart w:id="9" w:name="_heading=h.78hninfnc5or" w:colFirst="0" w:colLast="0"/>
      <w:bookmarkEnd w:id="9"/>
      <w:r>
        <w:t xml:space="preserve">5. Conclusion </w:t>
      </w:r>
    </w:p>
    <w:p w14:paraId="4B83208E"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study has specifically analyzed what artificial intelligence and human collaboration bring to the hotel and hospitality industry. The use of AI has become very important as technology redefines guest service, how hotels operate, and how strategies are built. But the system must be put in place carefully to ensure hospitality remains personal. While AI-supported technology helps companies personalize services and save money, it also raises fears about unemployment in </w:t>
      </w:r>
      <w:r>
        <w:rPr>
          <w:rFonts w:ascii="Times New Roman" w:eastAsia="Times New Roman" w:hAnsi="Times New Roman" w:cs="Times New Roman"/>
          <w:sz w:val="24"/>
          <w:szCs w:val="24"/>
        </w:rPr>
        <w:lastRenderedPageBreak/>
        <w:t>businesses and fake services. For this reason, it is very important to find a balance between AI and the human roles to ensure the growth and happiness of guests and the strength of staff at hotels.</w:t>
      </w:r>
    </w:p>
    <w:p w14:paraId="0084D6C9" w14:textId="77777777" w:rsidR="007B49A4" w:rsidRDefault="00000000">
      <w:pPr>
        <w:pStyle w:val="Heading1"/>
      </w:pPr>
      <w:bookmarkStart w:id="10" w:name="_heading=h.cug6tjcjuc76" w:colFirst="0" w:colLast="0"/>
      <w:bookmarkEnd w:id="10"/>
      <w:r>
        <w:t xml:space="preserve">6. Recommendations </w:t>
      </w:r>
    </w:p>
    <w:p w14:paraId="03307F6A"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keep serving its customers well, the hospitality industry should build its AI solutions on core hospitality values.</w:t>
      </w:r>
    </w:p>
    <w:p w14:paraId="7694C74B"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first, hotels should give their staff jobs that need creative and emotional skills, while artificial intelligence is used to manage and process routine and data-related work. This applies to how operations are run and maintains individualized service for each client.</w:t>
      </w:r>
    </w:p>
    <w:p w14:paraId="44AE8004"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it is important to make training and development a top company goal. All parts of hotel staff, including employees, should build their digital and AI skills through dedicated and ongoing development courses. Efforts to further staff skills must involve technical knowledge as well as soft skills that will help them successfully team up with AI systems. Adding AI modules to hospitality classes would push this big change forward in the industry (</w:t>
      </w:r>
      <w:r>
        <w:rPr>
          <w:rFonts w:ascii="Times New Roman" w:eastAsia="Times New Roman" w:hAnsi="Times New Roman" w:cs="Times New Roman"/>
          <w:sz w:val="24"/>
          <w:szCs w:val="24"/>
          <w:highlight w:val="white"/>
        </w:rPr>
        <w:t>Ford and Sturman, 2020).</w:t>
      </w:r>
    </w:p>
    <w:p w14:paraId="7571FD08"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Thirdly, hotels should implement AI principles that support their data being private, transparent, and held accountable. People granted access to an AI system should learn how AI is used and agree to its use when their personal data is involved. Making a set of standards for AI systems shows guests trust can be maintained and the brand’s reputation preserved.</w:t>
      </w:r>
    </w:p>
    <w:p w14:paraId="3105051B"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Fourthly, managers should constantly evaluate what is happening and provide feedback to their workforce. With the help of guest satisfaction scores, AI growth, staff productivity, and return on investment, hotels are better able to judge the success of using AI and change strategies based on information.</w:t>
      </w:r>
    </w:p>
    <w:p w14:paraId="28A1B78C"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Fifthly, working together closely with technology partners and startups supports the pace of advancements in artificial intelligence (</w:t>
      </w:r>
      <w:r>
        <w:rPr>
          <w:rFonts w:ascii="Times New Roman" w:eastAsia="Times New Roman" w:hAnsi="Times New Roman" w:cs="Times New Roman"/>
          <w:sz w:val="24"/>
          <w:szCs w:val="24"/>
          <w:highlight w:val="white"/>
        </w:rPr>
        <w:t xml:space="preserve">Kulkov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2024</w:t>
      </w:r>
      <w:r>
        <w:rPr>
          <w:rFonts w:ascii="Times New Roman" w:eastAsia="Times New Roman" w:hAnsi="Times New Roman" w:cs="Times New Roman"/>
          <w:sz w:val="24"/>
          <w:szCs w:val="24"/>
        </w:rPr>
        <w:t>). With a strategic partnership, companies are able to benefit from the latest tech, customized platforms, and sharing the price of solutions, all without sacrificing service quality.</w:t>
      </w:r>
    </w:p>
    <w:p w14:paraId="5F0B4E6C"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Lastly, hotels should speak out for inclusiveness and talk with the people affected by their choices. By involving employees, we can encourage them not to resist change, let them participate in choosing tech, and see other goals or concerns.</w:t>
      </w:r>
    </w:p>
    <w:p w14:paraId="4FCC79E6"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these recommendations are applied, hospitality and hotels can successfully balance their future by working together with artificial intelligence and staff.</w:t>
      </w:r>
    </w:p>
    <w:p w14:paraId="726D3F46" w14:textId="77777777" w:rsidR="007B49A4" w:rsidRDefault="007B49A4">
      <w:pPr>
        <w:spacing w:before="240" w:after="240" w:line="360" w:lineRule="auto"/>
        <w:jc w:val="both"/>
        <w:rPr>
          <w:rFonts w:ascii="Times New Roman" w:eastAsia="Times New Roman" w:hAnsi="Times New Roman" w:cs="Times New Roman"/>
          <w:sz w:val="24"/>
          <w:szCs w:val="24"/>
        </w:rPr>
      </w:pPr>
    </w:p>
    <w:p w14:paraId="64214EA6" w14:textId="77777777" w:rsidR="007B49A4" w:rsidRDefault="007B49A4">
      <w:pPr>
        <w:spacing w:before="240" w:after="240" w:line="360" w:lineRule="auto"/>
        <w:jc w:val="both"/>
        <w:rPr>
          <w:rFonts w:ascii="Times New Roman" w:eastAsia="Times New Roman" w:hAnsi="Times New Roman" w:cs="Times New Roman"/>
          <w:sz w:val="24"/>
          <w:szCs w:val="24"/>
        </w:rPr>
      </w:pPr>
    </w:p>
    <w:p w14:paraId="6CD317A2" w14:textId="77777777" w:rsidR="007B49A4" w:rsidRDefault="007B49A4">
      <w:pPr>
        <w:spacing w:before="240" w:after="240" w:line="360" w:lineRule="auto"/>
        <w:jc w:val="both"/>
        <w:rPr>
          <w:rFonts w:ascii="Times New Roman" w:eastAsia="Times New Roman" w:hAnsi="Times New Roman" w:cs="Times New Roman"/>
          <w:sz w:val="24"/>
          <w:szCs w:val="24"/>
        </w:rPr>
      </w:pPr>
    </w:p>
    <w:p w14:paraId="793EA02D" w14:textId="77777777" w:rsidR="007B49A4" w:rsidRDefault="007B49A4">
      <w:pPr>
        <w:spacing w:before="240" w:after="240" w:line="360" w:lineRule="auto"/>
        <w:jc w:val="both"/>
        <w:rPr>
          <w:rFonts w:ascii="Times New Roman" w:eastAsia="Times New Roman" w:hAnsi="Times New Roman" w:cs="Times New Roman"/>
          <w:sz w:val="24"/>
          <w:szCs w:val="24"/>
        </w:rPr>
      </w:pPr>
    </w:p>
    <w:p w14:paraId="7293E823" w14:textId="77777777" w:rsidR="007B49A4" w:rsidRDefault="007B49A4">
      <w:pPr>
        <w:spacing w:before="240" w:after="240" w:line="360" w:lineRule="auto"/>
        <w:jc w:val="both"/>
        <w:rPr>
          <w:rFonts w:ascii="Times New Roman" w:eastAsia="Times New Roman" w:hAnsi="Times New Roman" w:cs="Times New Roman"/>
          <w:sz w:val="24"/>
          <w:szCs w:val="24"/>
        </w:rPr>
      </w:pPr>
    </w:p>
    <w:p w14:paraId="2F3D886B" w14:textId="77777777" w:rsidR="007B49A4" w:rsidRDefault="00000000">
      <w:pPr>
        <w:pStyle w:val="Heading1"/>
      </w:pPr>
      <w:bookmarkStart w:id="11" w:name="_heading=h.vj7z8b1bipcj" w:colFirst="0" w:colLast="0"/>
      <w:bookmarkEnd w:id="11"/>
      <w:r>
        <w:t>References</w:t>
      </w:r>
    </w:p>
    <w:p w14:paraId="66A73488"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Abdel-Razek, S.A., Marie, H.S., Alshehri, A. and Elzeki, O.M. (2022) Energy efficiency through the implementation of an AI model to predict room occupancy based on thermal comfort parameters. </w:t>
      </w:r>
      <w:r>
        <w:rPr>
          <w:rFonts w:ascii="Times New Roman" w:eastAsia="Times New Roman" w:hAnsi="Times New Roman" w:cs="Times New Roman"/>
          <w:i/>
          <w:sz w:val="24"/>
          <w:szCs w:val="24"/>
          <w:highlight w:val="white"/>
        </w:rPr>
        <w:t>Sustainability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14</w:t>
      </w:r>
      <w:r>
        <w:rPr>
          <w:rFonts w:ascii="Times New Roman" w:eastAsia="Times New Roman" w:hAnsi="Times New Roman" w:cs="Times New Roman"/>
          <w:sz w:val="24"/>
          <w:szCs w:val="24"/>
          <w:highlight w:val="white"/>
        </w:rPr>
        <w:t>(13), p.7734.</w:t>
      </w:r>
    </w:p>
    <w:p w14:paraId="37972012"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Acharya, P. and Mahapatra, S.S. (2024) EXPLORING THE IMPACT OF ARTIFICIAL INTELLIGENCE INTEGRATION ON GUEST EXPERIENCE IN THE HOTEL INDUSTRY. </w:t>
      </w:r>
      <w:r>
        <w:rPr>
          <w:rFonts w:ascii="Times New Roman" w:eastAsia="Times New Roman" w:hAnsi="Times New Roman" w:cs="Times New Roman"/>
          <w:i/>
          <w:sz w:val="24"/>
          <w:szCs w:val="24"/>
          <w:highlight w:val="white"/>
        </w:rPr>
        <w:t>GeoJournal of Tourism &amp; Geosites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54</w:t>
      </w:r>
      <w:r>
        <w:rPr>
          <w:rFonts w:ascii="Times New Roman" w:eastAsia="Times New Roman" w:hAnsi="Times New Roman" w:cs="Times New Roman"/>
          <w:sz w:val="24"/>
          <w:szCs w:val="24"/>
          <w:highlight w:val="white"/>
        </w:rPr>
        <w:t>.</w:t>
      </w:r>
    </w:p>
    <w:p w14:paraId="3BB62423"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Alotaibi, E. (2020) Application of machine learning in the hotel industry: a critical review. </w:t>
      </w:r>
      <w:r>
        <w:rPr>
          <w:rFonts w:ascii="Times New Roman" w:eastAsia="Times New Roman" w:hAnsi="Times New Roman" w:cs="Times New Roman"/>
          <w:i/>
          <w:sz w:val="24"/>
          <w:szCs w:val="24"/>
          <w:highlight w:val="white"/>
        </w:rPr>
        <w:t>Journal of Association of Arab Universities for Tourism and Hospitality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18</w:t>
      </w:r>
      <w:r>
        <w:rPr>
          <w:rFonts w:ascii="Times New Roman" w:eastAsia="Times New Roman" w:hAnsi="Times New Roman" w:cs="Times New Roman"/>
          <w:sz w:val="24"/>
          <w:szCs w:val="24"/>
          <w:highlight w:val="white"/>
        </w:rPr>
        <w:t>(3), pp.78-96.</w:t>
      </w:r>
    </w:p>
    <w:p w14:paraId="55952523"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Attaran, M. and Deb, P. (2018) Machine learning: the new'big thing'for competitive advantage. </w:t>
      </w:r>
      <w:r>
        <w:rPr>
          <w:rFonts w:ascii="Times New Roman" w:eastAsia="Times New Roman" w:hAnsi="Times New Roman" w:cs="Times New Roman"/>
          <w:i/>
          <w:sz w:val="24"/>
          <w:szCs w:val="24"/>
          <w:highlight w:val="white"/>
        </w:rPr>
        <w:t>International Journal of Knowledge Engineering and Data Mining</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5</w:t>
      </w:r>
      <w:r>
        <w:rPr>
          <w:rFonts w:ascii="Times New Roman" w:eastAsia="Times New Roman" w:hAnsi="Times New Roman" w:cs="Times New Roman"/>
          <w:sz w:val="24"/>
          <w:szCs w:val="24"/>
          <w:highlight w:val="white"/>
        </w:rPr>
        <w:t>(4), pp.277-305.</w:t>
      </w:r>
    </w:p>
    <w:p w14:paraId="55BE820F"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Batabyal, D. and Das, D.K. (eds) (2019) Global trends, practices, and challenges in contemporary tourism and hospitality management. Hershey, Pennsylvania: Business Science Reference, an imprint of IGI Global.</w:t>
      </w:r>
    </w:p>
    <w:p w14:paraId="08906B32"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lastRenderedPageBreak/>
        <w:t>Brotherton. B (2015) Researching Hospitality &amp; Tourism 2nd Edn. Sage. London.</w:t>
      </w:r>
    </w:p>
    <w:p w14:paraId="276D064D"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CBRE (2024) </w:t>
      </w:r>
      <w:r>
        <w:rPr>
          <w:rFonts w:ascii="Times New Roman" w:eastAsia="Times New Roman" w:hAnsi="Times New Roman" w:cs="Times New Roman"/>
          <w:i/>
          <w:sz w:val="24"/>
          <w:szCs w:val="24"/>
        </w:rPr>
        <w:t xml:space="preserve">Tech-30 2024 </w:t>
      </w:r>
      <w:r>
        <w:rPr>
          <w:rFonts w:ascii="Times New Roman" w:eastAsia="Times New Roman" w:hAnsi="Times New Roman" w:cs="Times New Roman"/>
          <w:sz w:val="24"/>
          <w:szCs w:val="24"/>
        </w:rPr>
        <w:t xml:space="preserve">[Online] Available at: </w:t>
      </w:r>
      <w:hyperlink r:id="rId8">
        <w:r>
          <w:rPr>
            <w:rFonts w:ascii="Times New Roman" w:eastAsia="Times New Roman" w:hAnsi="Times New Roman" w:cs="Times New Roman"/>
            <w:sz w:val="24"/>
            <w:szCs w:val="24"/>
            <w:u w:val="single"/>
          </w:rPr>
          <w:t>https://www.cbre.com/insights/reports/tech-30-2024</w:t>
        </w:r>
      </w:hyperlink>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[Accessed on: 23 May, 2025].</w:t>
      </w:r>
    </w:p>
    <w:p w14:paraId="1C978719"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Cooper, C. and Hall, M. (2019) Contemporary Tourism: An International Approach, 4th Edn. Goodfellows, Oxford.</w:t>
      </w:r>
    </w:p>
    <w:p w14:paraId="7C269CB9"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Costa, V. and Costa, C. (eds) (2022) Sustainability and competitiveness in the hospitality industry. Hershey, Pennsylvania: Business Science</w:t>
      </w:r>
    </w:p>
    <w:p w14:paraId="705772D2"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Ford.R.C, Sturman.M.C (2020) Managing Hospitality Organizations 2nd Edn. Sage, London.</w:t>
      </w:r>
    </w:p>
    <w:p w14:paraId="65DCC7D1"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Hoofnagle, C.J., Van Der Sloot, B. and Borgesius, F.Z., (2019) The European Union general data protection regulation: what it is and what it means. </w:t>
      </w:r>
      <w:r>
        <w:rPr>
          <w:rFonts w:ascii="Times New Roman" w:eastAsia="Times New Roman" w:hAnsi="Times New Roman" w:cs="Times New Roman"/>
          <w:i/>
          <w:sz w:val="24"/>
          <w:szCs w:val="24"/>
          <w:highlight w:val="white"/>
        </w:rPr>
        <w:t>Information &amp; Communications Technology Law</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28</w:t>
      </w:r>
      <w:r>
        <w:rPr>
          <w:rFonts w:ascii="Times New Roman" w:eastAsia="Times New Roman" w:hAnsi="Times New Roman" w:cs="Times New Roman"/>
          <w:sz w:val="24"/>
          <w:szCs w:val="24"/>
          <w:highlight w:val="white"/>
        </w:rPr>
        <w:t>(1), pp.65-98.</w:t>
      </w:r>
    </w:p>
    <w:p w14:paraId="61EA7B8F"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Kulkov, I., Kulkova, J., Leone, D., Rohrbeck, R. and Menvielle, L. (2024) Stand-alone or run together: artificial intelligence as an enabler for other technologies. </w:t>
      </w:r>
      <w:r>
        <w:rPr>
          <w:rFonts w:ascii="Times New Roman" w:eastAsia="Times New Roman" w:hAnsi="Times New Roman" w:cs="Times New Roman"/>
          <w:i/>
          <w:sz w:val="24"/>
          <w:szCs w:val="24"/>
          <w:highlight w:val="white"/>
        </w:rPr>
        <w:t>International Journal of Entrepreneurial Behavior &amp;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30</w:t>
      </w:r>
      <w:r>
        <w:rPr>
          <w:rFonts w:ascii="Times New Roman" w:eastAsia="Times New Roman" w:hAnsi="Times New Roman" w:cs="Times New Roman"/>
          <w:sz w:val="24"/>
          <w:szCs w:val="24"/>
          <w:highlight w:val="white"/>
        </w:rPr>
        <w:t>(8), pp.2082-2105.</w:t>
      </w:r>
    </w:p>
    <w:p w14:paraId="7B930698"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Majumder, S. and Dey, N. (2022) </w:t>
      </w:r>
      <w:r>
        <w:rPr>
          <w:rFonts w:ascii="Times New Roman" w:eastAsia="Times New Roman" w:hAnsi="Times New Roman" w:cs="Times New Roman"/>
          <w:i/>
          <w:sz w:val="24"/>
          <w:szCs w:val="24"/>
          <w:highlight w:val="white"/>
        </w:rPr>
        <w:t>AI-empowered knowledge management</w:t>
      </w:r>
      <w:r>
        <w:rPr>
          <w:rFonts w:ascii="Times New Roman" w:eastAsia="Times New Roman" w:hAnsi="Times New Roman" w:cs="Times New Roman"/>
          <w:sz w:val="24"/>
          <w:szCs w:val="24"/>
          <w:highlight w:val="white"/>
        </w:rPr>
        <w:t>. Springer.</w:t>
      </w:r>
    </w:p>
    <w:p w14:paraId="5270F9C4"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McKinsey report (2023) </w:t>
      </w:r>
      <w:r>
        <w:rPr>
          <w:rFonts w:ascii="Times New Roman" w:eastAsia="Times New Roman" w:hAnsi="Times New Roman" w:cs="Times New Roman"/>
          <w:i/>
          <w:sz w:val="24"/>
          <w:szCs w:val="24"/>
        </w:rPr>
        <w:t xml:space="preserve">The state of AI in 2023: Generative AI’s breakout year </w:t>
      </w:r>
      <w:r>
        <w:rPr>
          <w:rFonts w:ascii="Times New Roman" w:eastAsia="Times New Roman" w:hAnsi="Times New Roman" w:cs="Times New Roman"/>
          <w:sz w:val="24"/>
          <w:szCs w:val="24"/>
        </w:rPr>
        <w:t xml:space="preserve">[Online] Available at: </w:t>
      </w:r>
      <w:hyperlink r:id="rId9">
        <w:r>
          <w:rPr>
            <w:rFonts w:ascii="Times New Roman" w:eastAsia="Times New Roman" w:hAnsi="Times New Roman" w:cs="Times New Roman"/>
            <w:sz w:val="24"/>
            <w:szCs w:val="24"/>
            <w:u w:val="single"/>
          </w:rPr>
          <w:t>https://www.mckinsey.com/capabilities/quantumblack/our-insights/the-state-of-ai-in-2023-generative-ais-breakout-year</w:t>
        </w:r>
      </w:hyperlink>
      <w:r>
        <w:rPr>
          <w:rFonts w:ascii="Times New Roman" w:eastAsia="Times New Roman" w:hAnsi="Times New Roman" w:cs="Times New Roman"/>
          <w:sz w:val="24"/>
          <w:szCs w:val="24"/>
        </w:rPr>
        <w:t xml:space="preserve"> [Accessed on: 23 May, 2025].</w:t>
      </w:r>
    </w:p>
    <w:p w14:paraId="532ABA7B"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Milton, T. (2024) Exploring the Synergy of Artificial Intelligence and Financial Management in the Hotel Industry: A Critical Review of Innovations, Challenges, and Strategic Implications for Enhancing Operational Efficiency and Competitive Advantage. </w:t>
      </w:r>
      <w:r>
        <w:rPr>
          <w:rFonts w:ascii="Times New Roman" w:eastAsia="Times New Roman" w:hAnsi="Times New Roman" w:cs="Times New Roman"/>
          <w:i/>
          <w:sz w:val="24"/>
          <w:szCs w:val="24"/>
          <w:highlight w:val="white"/>
        </w:rPr>
        <w:t>nternational Journal for Multidimensional Research Perspectives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w:t>
      </w:r>
      <w:r>
        <w:rPr>
          <w:rFonts w:ascii="Times New Roman" w:eastAsia="Times New Roman" w:hAnsi="Times New Roman" w:cs="Times New Roman"/>
          <w:sz w:val="24"/>
          <w:szCs w:val="24"/>
          <w:highlight w:val="white"/>
        </w:rPr>
        <w:t>(2), pp.79-95.</w:t>
      </w:r>
    </w:p>
    <w:p w14:paraId="2940D834"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NetSuite (2024) </w:t>
      </w:r>
      <w:r>
        <w:rPr>
          <w:rFonts w:ascii="Times New Roman" w:eastAsia="Times New Roman" w:hAnsi="Times New Roman" w:cs="Times New Roman"/>
          <w:i/>
          <w:sz w:val="24"/>
          <w:szCs w:val="24"/>
        </w:rPr>
        <w:t xml:space="preserve">AI in Hospitality: Advantages &amp; Use Cases </w:t>
      </w:r>
      <w:r>
        <w:rPr>
          <w:rFonts w:ascii="Times New Roman" w:eastAsia="Times New Roman" w:hAnsi="Times New Roman" w:cs="Times New Roman"/>
          <w:sz w:val="24"/>
          <w:szCs w:val="24"/>
        </w:rPr>
        <w:t xml:space="preserve">[Online] Available at: </w:t>
      </w:r>
      <w:hyperlink r:id="rId10">
        <w:r>
          <w:rPr>
            <w:rFonts w:ascii="Times New Roman" w:eastAsia="Times New Roman" w:hAnsi="Times New Roman" w:cs="Times New Roman"/>
            <w:sz w:val="24"/>
            <w:szCs w:val="24"/>
            <w:u w:val="single"/>
          </w:rPr>
          <w:t>https://www.netsuite.com/portal/resource/articles/business-strategy/ai-hospitality.shtml</w:t>
        </w:r>
      </w:hyperlink>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[Accessed on: 23 May, 2025].</w:t>
      </w:r>
    </w:p>
    <w:p w14:paraId="37B2FC5D"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Nugroho, I.S., Priyanto, D. and Purnama, Y. (2024) Exploring the Role of Artificial Intelligence (AI) in Designing and Optimizing Personalization Strategies to Enhance Customer Experience in the Tourism Industry. </w:t>
      </w:r>
      <w:r>
        <w:rPr>
          <w:rFonts w:ascii="Times New Roman" w:eastAsia="Times New Roman" w:hAnsi="Times New Roman" w:cs="Times New Roman"/>
          <w:i/>
          <w:sz w:val="24"/>
          <w:szCs w:val="24"/>
          <w:highlight w:val="white"/>
        </w:rPr>
        <w:t>Technology and Society Perspectives (TACIT)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w:t>
      </w:r>
      <w:r>
        <w:rPr>
          <w:rFonts w:ascii="Times New Roman" w:eastAsia="Times New Roman" w:hAnsi="Times New Roman" w:cs="Times New Roman"/>
          <w:sz w:val="24"/>
          <w:szCs w:val="24"/>
          <w:highlight w:val="white"/>
        </w:rPr>
        <w:t>(3), pp.292-298.</w:t>
      </w:r>
    </w:p>
    <w:p w14:paraId="68883B79"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PRNewswire (2025) </w:t>
      </w:r>
      <w:r>
        <w:rPr>
          <w:rFonts w:ascii="Times New Roman" w:eastAsia="Times New Roman" w:hAnsi="Times New Roman" w:cs="Times New Roman"/>
          <w:i/>
          <w:sz w:val="24"/>
          <w:szCs w:val="24"/>
          <w:highlight w:val="white"/>
        </w:rPr>
        <w:t xml:space="preserve">New Study Finds 73% of Hoteliers Believe AI Will Transform Hospitality </w:t>
      </w:r>
      <w:r>
        <w:rPr>
          <w:rFonts w:ascii="Times New Roman" w:eastAsia="Times New Roman" w:hAnsi="Times New Roman" w:cs="Times New Roman"/>
          <w:sz w:val="24"/>
          <w:szCs w:val="24"/>
        </w:rPr>
        <w:t xml:space="preserve">[Online] Available at: </w:t>
      </w:r>
      <w:hyperlink r:id="rId11">
        <w:r>
          <w:rPr>
            <w:rFonts w:ascii="Times New Roman" w:eastAsia="Times New Roman" w:hAnsi="Times New Roman" w:cs="Times New Roman"/>
            <w:sz w:val="24"/>
            <w:szCs w:val="24"/>
            <w:u w:val="single"/>
          </w:rPr>
          <w:t>https://www.prnewswire.com/news-releases/new-study-finds-73-of-hoteliers-believe-ai-will-transform-hospitality-302352375.html</w:t>
        </w:r>
      </w:hyperlink>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rPr>
        <w:t>[Accessed on: 23 May, 2025].</w:t>
      </w:r>
    </w:p>
    <w:p w14:paraId="4D5E79EE"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Ruel, H. and Njoku, E. (2021) AI redefining the hospitality industry. </w:t>
      </w:r>
      <w:r>
        <w:rPr>
          <w:rFonts w:ascii="Times New Roman" w:eastAsia="Times New Roman" w:hAnsi="Times New Roman" w:cs="Times New Roman"/>
          <w:i/>
          <w:sz w:val="24"/>
          <w:szCs w:val="24"/>
        </w:rPr>
        <w:t>Journal of Tourism Futures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rPr>
        <w:t>7</w:t>
      </w:r>
      <w:r>
        <w:rPr>
          <w:rFonts w:ascii="Times New Roman" w:eastAsia="Times New Roman" w:hAnsi="Times New Roman" w:cs="Times New Roman"/>
          <w:sz w:val="24"/>
          <w:szCs w:val="24"/>
          <w:highlight w:val="white"/>
        </w:rPr>
        <w:t>(1), pp.53-66.</w:t>
      </w:r>
    </w:p>
    <w:p w14:paraId="3C788BA8"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Sharma, M., Singh, A.K. and Tyagi, P. (2024) Proceedings of the International Conference on Innovation and Regenerative Trends in Tourism and Hospitality Industry (IRTTHI 2024). 1st ed. Dordrecht: Atlantis Press Zeger Karssen.</w:t>
      </w:r>
    </w:p>
    <w:p w14:paraId="779290F5" w14:textId="77777777" w:rsidR="007B49A4"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Research Company (2025) </w:t>
      </w:r>
      <w:r>
        <w:rPr>
          <w:rFonts w:ascii="Times New Roman" w:eastAsia="Times New Roman" w:hAnsi="Times New Roman" w:cs="Times New Roman"/>
          <w:i/>
          <w:sz w:val="24"/>
          <w:szCs w:val="24"/>
        </w:rPr>
        <w:t xml:space="preserve">Artificial Intelligence (AI) In Hospitality Global Market Report 2025 </w:t>
      </w:r>
      <w:r>
        <w:rPr>
          <w:rFonts w:ascii="Times New Roman" w:eastAsia="Times New Roman" w:hAnsi="Times New Roman" w:cs="Times New Roman"/>
          <w:sz w:val="24"/>
          <w:szCs w:val="24"/>
        </w:rPr>
        <w:t xml:space="preserve">[Online] Available at: </w:t>
      </w:r>
      <w:hyperlink r:id="rId12">
        <w:r>
          <w:rPr>
            <w:rFonts w:ascii="Times New Roman" w:eastAsia="Times New Roman" w:hAnsi="Times New Roman" w:cs="Times New Roman"/>
            <w:sz w:val="24"/>
            <w:szCs w:val="24"/>
            <w:u w:val="single"/>
          </w:rPr>
          <w:t>https://www.thebusinessresearchcompany.com/report/artificial-intelligence-ai-in-hospitality-global-market-report</w:t>
        </w:r>
      </w:hyperlink>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[Accessed on: 23 May, 2025].</w:t>
      </w:r>
    </w:p>
    <w:p w14:paraId="4CCFFA8B" w14:textId="77777777" w:rsidR="007B49A4"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Youssef, A.B., Dutta, P.K., Doshi, R. and Sajnani, M. eds. (2024) </w:t>
      </w:r>
      <w:r>
        <w:rPr>
          <w:rFonts w:ascii="Times New Roman" w:eastAsia="Times New Roman" w:hAnsi="Times New Roman" w:cs="Times New Roman"/>
          <w:i/>
          <w:sz w:val="24"/>
          <w:szCs w:val="24"/>
        </w:rPr>
        <w:t>AI, Blockchain, and Metaverse in Hospitality and Tourism Industry 4.0: Case Studies and Analysis</w:t>
      </w:r>
      <w:r>
        <w:rPr>
          <w:rFonts w:ascii="Times New Roman" w:eastAsia="Times New Roman" w:hAnsi="Times New Roman" w:cs="Times New Roman"/>
          <w:sz w:val="24"/>
          <w:szCs w:val="24"/>
          <w:highlight w:val="white"/>
        </w:rPr>
        <w:t>. CRC Press.</w:t>
      </w:r>
    </w:p>
    <w:p w14:paraId="61CB83EE" w14:textId="77777777" w:rsidR="007B49A4" w:rsidRDefault="007B49A4">
      <w:pPr>
        <w:spacing w:line="360" w:lineRule="auto"/>
        <w:jc w:val="both"/>
        <w:rPr>
          <w:rFonts w:ascii="Times New Roman" w:eastAsia="Times New Roman" w:hAnsi="Times New Roman" w:cs="Times New Roman"/>
          <w:sz w:val="24"/>
          <w:szCs w:val="24"/>
        </w:rPr>
      </w:pPr>
    </w:p>
    <w:sectPr w:rsidR="007B49A4">
      <w:footerReference w:type="even" r:id="rId13"/>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1785F" w14:textId="77777777" w:rsidR="003D19A6" w:rsidRDefault="003D19A6">
      <w:pPr>
        <w:spacing w:line="240" w:lineRule="auto"/>
      </w:pPr>
      <w:r>
        <w:separator/>
      </w:r>
    </w:p>
  </w:endnote>
  <w:endnote w:type="continuationSeparator" w:id="0">
    <w:p w14:paraId="6A0F00B0" w14:textId="77777777" w:rsidR="003D19A6" w:rsidRDefault="003D19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FF48F" w14:textId="77777777" w:rsidR="007B49A4"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6AB5EB30" w14:textId="77777777" w:rsidR="007B49A4" w:rsidRDefault="007B49A4">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18159" w14:textId="77777777" w:rsidR="007B49A4"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BD0761">
      <w:rPr>
        <w:noProof/>
        <w:color w:val="000000"/>
      </w:rPr>
      <w:t>1</w:t>
    </w:r>
    <w:r>
      <w:rPr>
        <w:color w:val="000000"/>
      </w:rPr>
      <w:fldChar w:fldCharType="end"/>
    </w:r>
  </w:p>
  <w:p w14:paraId="410C24EC" w14:textId="77777777" w:rsidR="007B49A4" w:rsidRDefault="007B49A4">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72D88" w14:textId="77777777" w:rsidR="003D19A6" w:rsidRDefault="003D19A6">
      <w:pPr>
        <w:spacing w:line="240" w:lineRule="auto"/>
      </w:pPr>
      <w:r>
        <w:separator/>
      </w:r>
    </w:p>
  </w:footnote>
  <w:footnote w:type="continuationSeparator" w:id="0">
    <w:p w14:paraId="22E70578" w14:textId="77777777" w:rsidR="003D19A6" w:rsidRDefault="003D19A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9A4"/>
    <w:rsid w:val="003C0FC5"/>
    <w:rsid w:val="003D19A6"/>
    <w:rsid w:val="007720A2"/>
    <w:rsid w:val="007B49A4"/>
    <w:rsid w:val="00BD0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27398"/>
  <w15:docId w15:val="{32D493C2-681B-4588-B6FC-C9B13931E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128D3"/>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unhideWhenUsed/>
    <w:qFormat/>
    <w:rsid w:val="006128D3"/>
    <w:pPr>
      <w:keepNext/>
      <w:keepLines/>
      <w:spacing w:before="360" w:after="120"/>
      <w:outlineLvl w:val="1"/>
    </w:pPr>
    <w:rPr>
      <w:rFonts w:ascii="Times New Roman" w:hAnsi="Times New Roman"/>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6128D3"/>
    <w:pPr>
      <w:tabs>
        <w:tab w:val="center" w:pos="4513"/>
        <w:tab w:val="right" w:pos="9026"/>
      </w:tabs>
      <w:spacing w:line="240" w:lineRule="auto"/>
    </w:pPr>
  </w:style>
  <w:style w:type="character" w:customStyle="1" w:styleId="FooterChar">
    <w:name w:val="Footer Char"/>
    <w:basedOn w:val="DefaultParagraphFont"/>
    <w:link w:val="Footer"/>
    <w:uiPriority w:val="99"/>
    <w:rsid w:val="006128D3"/>
  </w:style>
  <w:style w:type="character" w:styleId="PageNumber">
    <w:name w:val="page number"/>
    <w:basedOn w:val="DefaultParagraphFont"/>
    <w:uiPriority w:val="99"/>
    <w:semiHidden/>
    <w:unhideWhenUsed/>
    <w:rsid w:val="006128D3"/>
  </w:style>
  <w:style w:type="paragraph" w:styleId="Header">
    <w:name w:val="header"/>
    <w:basedOn w:val="Normal"/>
    <w:link w:val="HeaderChar"/>
    <w:uiPriority w:val="99"/>
    <w:unhideWhenUsed/>
    <w:rsid w:val="006128D3"/>
    <w:pPr>
      <w:tabs>
        <w:tab w:val="center" w:pos="4513"/>
        <w:tab w:val="right" w:pos="9026"/>
      </w:tabs>
      <w:spacing w:line="240" w:lineRule="auto"/>
    </w:pPr>
  </w:style>
  <w:style w:type="character" w:customStyle="1" w:styleId="HeaderChar">
    <w:name w:val="Header Char"/>
    <w:basedOn w:val="DefaultParagraphFont"/>
    <w:link w:val="Header"/>
    <w:uiPriority w:val="99"/>
    <w:rsid w:val="006128D3"/>
  </w:style>
  <w:style w:type="paragraph" w:styleId="TOCHeading">
    <w:name w:val="TOC Heading"/>
    <w:basedOn w:val="Heading1"/>
    <w:next w:val="Normal"/>
    <w:uiPriority w:val="39"/>
    <w:unhideWhenUsed/>
    <w:qFormat/>
    <w:rsid w:val="006128D3"/>
    <w:pPr>
      <w:spacing w:before="480" w:after="0"/>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6128D3"/>
    <w:pPr>
      <w:spacing w:before="240" w:after="120"/>
    </w:pPr>
    <w:rPr>
      <w:rFonts w:asciiTheme="minorHAnsi" w:hAnsiTheme="minorHAnsi"/>
      <w:b/>
      <w:bCs/>
      <w:sz w:val="20"/>
      <w:szCs w:val="20"/>
    </w:rPr>
  </w:style>
  <w:style w:type="paragraph" w:styleId="TOC2">
    <w:name w:val="toc 2"/>
    <w:basedOn w:val="Normal"/>
    <w:next w:val="Normal"/>
    <w:autoRedefine/>
    <w:uiPriority w:val="39"/>
    <w:unhideWhenUsed/>
    <w:rsid w:val="006128D3"/>
    <w:pPr>
      <w:spacing w:before="120"/>
      <w:ind w:left="220"/>
    </w:pPr>
    <w:rPr>
      <w:rFonts w:asciiTheme="minorHAnsi" w:hAnsiTheme="minorHAnsi"/>
      <w:i/>
      <w:iCs/>
      <w:sz w:val="20"/>
      <w:szCs w:val="20"/>
    </w:rPr>
  </w:style>
  <w:style w:type="character" w:styleId="Hyperlink">
    <w:name w:val="Hyperlink"/>
    <w:basedOn w:val="DefaultParagraphFont"/>
    <w:uiPriority w:val="99"/>
    <w:unhideWhenUsed/>
    <w:rsid w:val="006128D3"/>
    <w:rPr>
      <w:color w:val="0000FF" w:themeColor="hyperlink"/>
      <w:u w:val="single"/>
    </w:rPr>
  </w:style>
  <w:style w:type="paragraph" w:styleId="TOC3">
    <w:name w:val="toc 3"/>
    <w:basedOn w:val="Normal"/>
    <w:next w:val="Normal"/>
    <w:autoRedefine/>
    <w:uiPriority w:val="39"/>
    <w:unhideWhenUsed/>
    <w:rsid w:val="006128D3"/>
    <w:pPr>
      <w:ind w:left="440"/>
    </w:pPr>
    <w:rPr>
      <w:rFonts w:asciiTheme="minorHAnsi" w:hAnsiTheme="minorHAnsi"/>
      <w:sz w:val="20"/>
      <w:szCs w:val="20"/>
    </w:rPr>
  </w:style>
  <w:style w:type="paragraph" w:styleId="TOC4">
    <w:name w:val="toc 4"/>
    <w:basedOn w:val="Normal"/>
    <w:next w:val="Normal"/>
    <w:autoRedefine/>
    <w:uiPriority w:val="39"/>
    <w:unhideWhenUsed/>
    <w:rsid w:val="006128D3"/>
    <w:pPr>
      <w:ind w:left="660"/>
    </w:pPr>
    <w:rPr>
      <w:rFonts w:asciiTheme="minorHAnsi" w:hAnsiTheme="minorHAnsi"/>
      <w:sz w:val="20"/>
      <w:szCs w:val="20"/>
    </w:rPr>
  </w:style>
  <w:style w:type="paragraph" w:styleId="TOC5">
    <w:name w:val="toc 5"/>
    <w:basedOn w:val="Normal"/>
    <w:next w:val="Normal"/>
    <w:autoRedefine/>
    <w:uiPriority w:val="39"/>
    <w:unhideWhenUsed/>
    <w:rsid w:val="006128D3"/>
    <w:pPr>
      <w:ind w:left="880"/>
    </w:pPr>
    <w:rPr>
      <w:rFonts w:asciiTheme="minorHAnsi" w:hAnsiTheme="minorHAnsi"/>
      <w:sz w:val="20"/>
      <w:szCs w:val="20"/>
    </w:rPr>
  </w:style>
  <w:style w:type="paragraph" w:styleId="TOC6">
    <w:name w:val="toc 6"/>
    <w:basedOn w:val="Normal"/>
    <w:next w:val="Normal"/>
    <w:autoRedefine/>
    <w:uiPriority w:val="39"/>
    <w:unhideWhenUsed/>
    <w:rsid w:val="006128D3"/>
    <w:pPr>
      <w:ind w:left="1100"/>
    </w:pPr>
    <w:rPr>
      <w:rFonts w:asciiTheme="minorHAnsi" w:hAnsiTheme="minorHAnsi"/>
      <w:sz w:val="20"/>
      <w:szCs w:val="20"/>
    </w:rPr>
  </w:style>
  <w:style w:type="paragraph" w:styleId="TOC7">
    <w:name w:val="toc 7"/>
    <w:basedOn w:val="Normal"/>
    <w:next w:val="Normal"/>
    <w:autoRedefine/>
    <w:uiPriority w:val="39"/>
    <w:unhideWhenUsed/>
    <w:rsid w:val="006128D3"/>
    <w:pPr>
      <w:ind w:left="1320"/>
    </w:pPr>
    <w:rPr>
      <w:rFonts w:asciiTheme="minorHAnsi" w:hAnsiTheme="minorHAnsi"/>
      <w:sz w:val="20"/>
      <w:szCs w:val="20"/>
    </w:rPr>
  </w:style>
  <w:style w:type="paragraph" w:styleId="TOC8">
    <w:name w:val="toc 8"/>
    <w:basedOn w:val="Normal"/>
    <w:next w:val="Normal"/>
    <w:autoRedefine/>
    <w:uiPriority w:val="39"/>
    <w:unhideWhenUsed/>
    <w:rsid w:val="006128D3"/>
    <w:pPr>
      <w:ind w:left="1540"/>
    </w:pPr>
    <w:rPr>
      <w:rFonts w:asciiTheme="minorHAnsi" w:hAnsiTheme="minorHAnsi"/>
      <w:sz w:val="20"/>
      <w:szCs w:val="20"/>
    </w:rPr>
  </w:style>
  <w:style w:type="paragraph" w:styleId="TOC9">
    <w:name w:val="toc 9"/>
    <w:basedOn w:val="Normal"/>
    <w:next w:val="Normal"/>
    <w:autoRedefine/>
    <w:uiPriority w:val="39"/>
    <w:unhideWhenUsed/>
    <w:rsid w:val="006128D3"/>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bre.com/insights/reports/tech-30-202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hebusinessresearchcompany.com/report/artificial-intelligence-ai-in-hospitality-global-market-repor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rnewswire.com/news-releases/new-study-finds-73-of-hoteliers-believe-ai-will-transform-hospitality-302352375.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etsuite.com/portal/resource/articles/business-strategy/ai-hospitality.shtml" TargetMode="External"/><Relationship Id="rId4" Type="http://schemas.openxmlformats.org/officeDocument/2006/relationships/webSettings" Target="webSettings.xml"/><Relationship Id="rId9" Type="http://schemas.openxmlformats.org/officeDocument/2006/relationships/hyperlink" Target="https://www.mckinsey.com/capabilities/quantumblack/our-insights/the-state-of-ai-in-2023-generative-ais-breakout-year"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pFj/0yFGLVEze/EQ3j+nfwK8ag==">CgMxLjAyDmgubGE2dWY2ZmJvbGR3Mg5oLnFsODhsMDh6aGMxMzIOaC5qNXdkc3pqZmYxOXYyDmgueTFzZWJhZG4xcXdpMg5oLmE3bHhzZXBteWdmazIOaC4xeHpka3UzeXFtM24yDmguYXBtbGx1aGY5bGZuMg5oLmFwdG5tN3dpamtrMTIOaC5rdHUxNmNzaGFtc3cyDmguNzhobmluZm5jNW9yMg5oLmN1ZzZ0amNqdWM3NjIOaC52ajd6OGIxYmlwY2o4AHIhMXowZWc4dm9aM2p6dGlxM2szbGFBbHg1cXFkTFZXZHJ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3380</Words>
  <Characters>19272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Mirela-Mihaela Motohoi</cp:lastModifiedBy>
  <cp:revision>2</cp:revision>
  <dcterms:created xsi:type="dcterms:W3CDTF">2025-05-23T17:50:00Z</dcterms:created>
  <dcterms:modified xsi:type="dcterms:W3CDTF">2025-05-26T16:29:00Z</dcterms:modified>
</cp:coreProperties>
</file>