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6ADD5F29">
      <w:r w:rsidR="6E513531">
        <w:rPr/>
        <w:t xml:space="preserve">Counselling practice is a broad field that involves a range of theories and approaches to help people address their emotional and psychological difficulties. This essay </w:t>
      </w:r>
      <w:r w:rsidR="0B7BC2A0">
        <w:rPr/>
        <w:t xml:space="preserve">aims </w:t>
      </w:r>
      <w:r w:rsidR="6E513531">
        <w:rPr/>
        <w:t xml:space="preserve">to </w:t>
      </w:r>
      <w:r w:rsidR="37155D08">
        <w:rPr/>
        <w:t>compare</w:t>
      </w:r>
      <w:r w:rsidR="6E513531">
        <w:rPr/>
        <w:t xml:space="preserve"> three major theories used in counsel</w:t>
      </w:r>
      <w:r w:rsidR="46C94EA2">
        <w:rPr/>
        <w:t>l</w:t>
      </w:r>
      <w:r w:rsidR="6E513531">
        <w:rPr/>
        <w:t xml:space="preserve">ing practice, namely, Humanistic, Cognitive-behavioral therapy, and Psychodynamic theories. By examining the fundamental principles, techniques, and applications of each approach, we can better </w:t>
      </w:r>
      <w:r w:rsidR="6E513531">
        <w:rPr/>
        <w:t>comprehend</w:t>
      </w:r>
      <w:r w:rsidR="6E513531">
        <w:rPr/>
        <w:t xml:space="preserve"> their similarities and differences.</w:t>
      </w:r>
      <w:r w:rsidR="4D5908C0">
        <w:rPr/>
        <w:t xml:space="preserve"> </w:t>
      </w:r>
    </w:p>
    <w:p w:rsidR="116A91A7" w:rsidP="4711469B" w:rsidRDefault="116A91A7" w14:paraId="316AD2DA" w14:textId="04108E8E">
      <w:pPr>
        <w:pStyle w:val="Normal"/>
        <w:rPr>
          <w:noProof w:val="0"/>
          <w:lang w:val="en-US"/>
        </w:rPr>
      </w:pPr>
      <w:r w:rsidRPr="4711469B" w:rsidR="116A91A7">
        <w:rPr>
          <w:noProof w:val="0"/>
          <w:lang w:val="en-US"/>
        </w:rPr>
        <w:t>The humanistic theory highlights the importance of self-actualization and personal growth. It focuses on an individual's capacity for self-awareness, self-acceptance, and self-improvement. This theory proposes that people possess an inherent ability to make positive choices and reach their full potential. For example, Carl Roger's Person-centered Therapy emphasizes the significance of empathy, unconditional positive regard, and congruence as vital components of the therapeutic relationship (Rogers, 1957).</w:t>
      </w:r>
    </w:p>
    <w:p w:rsidR="7C5AE170" w:rsidP="4711469B" w:rsidRDefault="7C5AE170" w14:paraId="1A4CFECA" w14:textId="4A814899">
      <w:pPr>
        <w:pStyle w:val="Normal"/>
        <w:rPr>
          <w:noProof w:val="0"/>
          <w:lang w:val="en-US"/>
        </w:rPr>
      </w:pPr>
      <w:r w:rsidRPr="4711469B" w:rsidR="7C5AE170">
        <w:rPr>
          <w:noProof w:val="0"/>
          <w:lang w:val="en-US"/>
        </w:rPr>
        <w:t>The humanistic theory in counseling is known for its emphasis on the therapeutic relationship between the therapist and client. This theory suggests that the quality of this relationship is essential for a successful therapy. By creating a safe and non-judgmental environment, the therapist can build trust and empathy with the client, allowing them to openly explore their thoughts, feelings, and experiences. This client-centred approach has been proven to improve self-awareness, self-acceptance, and personal growth.</w:t>
      </w:r>
    </w:p>
    <w:p w:rsidR="0B4E4AC7" w:rsidP="4711469B" w:rsidRDefault="0B4E4AC7" w14:paraId="5D51326C" w14:textId="3F73F74A">
      <w:pPr>
        <w:pStyle w:val="Normal"/>
        <w:rPr>
          <w:noProof w:val="0"/>
          <w:lang w:val="en-US"/>
        </w:rPr>
      </w:pPr>
      <w:r w:rsidRPr="4711469B" w:rsidR="0B4E4AC7">
        <w:rPr>
          <w:noProof w:val="0"/>
          <w:lang w:val="en-US"/>
        </w:rPr>
        <w:t xml:space="preserve">Furthermore. </w:t>
      </w:r>
      <w:r w:rsidRPr="4711469B" w:rsidR="7D150646">
        <w:rPr>
          <w:noProof w:val="0"/>
          <w:lang w:val="en-US"/>
        </w:rPr>
        <w:t>Humanistic</w:t>
      </w:r>
      <w:r w:rsidRPr="4711469B" w:rsidR="0B4E4AC7">
        <w:rPr>
          <w:noProof w:val="0"/>
          <w:lang w:val="en-US"/>
        </w:rPr>
        <w:t xml:space="preserve"> theory </w:t>
      </w:r>
      <w:r w:rsidRPr="4711469B" w:rsidR="0B4E4AC7">
        <w:rPr>
          <w:noProof w:val="0"/>
          <w:lang w:val="en-US"/>
        </w:rPr>
        <w:t>recogni</w:t>
      </w:r>
      <w:r w:rsidRPr="4711469B" w:rsidR="7B0739EB">
        <w:rPr>
          <w:noProof w:val="0"/>
          <w:lang w:val="en-US"/>
        </w:rPr>
        <w:t>s</w:t>
      </w:r>
      <w:r w:rsidRPr="4711469B" w:rsidR="0B4E4AC7">
        <w:rPr>
          <w:noProof w:val="0"/>
          <w:lang w:val="en-US"/>
        </w:rPr>
        <w:t>es</w:t>
      </w:r>
      <w:r w:rsidRPr="4711469B" w:rsidR="0B4E4AC7">
        <w:rPr>
          <w:noProof w:val="0"/>
          <w:lang w:val="en-US"/>
        </w:rPr>
        <w:t xml:space="preserve"> the importance of the individual subjective experience. </w:t>
      </w:r>
      <w:r w:rsidRPr="4711469B" w:rsidR="0B4E4AC7">
        <w:rPr>
          <w:noProof w:val="0"/>
          <w:lang w:val="en-US"/>
        </w:rPr>
        <w:t xml:space="preserve">It </w:t>
      </w:r>
      <w:r w:rsidRPr="4711469B" w:rsidR="4D0C14B3">
        <w:rPr>
          <w:noProof w:val="0"/>
          <w:lang w:val="en-US"/>
        </w:rPr>
        <w:t>ac</w:t>
      </w:r>
      <w:r w:rsidRPr="4711469B" w:rsidR="0B4E4AC7">
        <w:rPr>
          <w:noProof w:val="0"/>
          <w:lang w:val="en-US"/>
        </w:rPr>
        <w:t>knowledges</w:t>
      </w:r>
      <w:r w:rsidRPr="4711469B" w:rsidR="0B4E4AC7">
        <w:rPr>
          <w:noProof w:val="0"/>
          <w:lang w:val="en-US"/>
        </w:rPr>
        <w:t xml:space="preserve"> that each person has their own unique </w:t>
      </w:r>
      <w:r w:rsidRPr="4711469B" w:rsidR="0B4E4AC7">
        <w:rPr>
          <w:noProof w:val="0"/>
          <w:lang w:val="en-US"/>
        </w:rPr>
        <w:t>perspective</w:t>
      </w:r>
      <w:r w:rsidRPr="4711469B" w:rsidR="240E0775">
        <w:rPr>
          <w:noProof w:val="0"/>
          <w:lang w:val="en-US"/>
        </w:rPr>
        <w:t>,</w:t>
      </w:r>
      <w:r w:rsidRPr="4711469B" w:rsidR="0B4E4AC7">
        <w:rPr>
          <w:noProof w:val="0"/>
          <w:lang w:val="en-US"/>
        </w:rPr>
        <w:t xml:space="preserve"> and their subjective reality should be respected and understood. By focusing on the </w:t>
      </w:r>
      <w:r w:rsidRPr="4711469B" w:rsidR="76787D2E">
        <w:rPr>
          <w:noProof w:val="0"/>
          <w:lang w:val="en-US"/>
        </w:rPr>
        <w:t>clients'</w:t>
      </w:r>
      <w:r w:rsidRPr="4711469B" w:rsidR="0B4E4AC7">
        <w:rPr>
          <w:noProof w:val="0"/>
          <w:lang w:val="en-US"/>
        </w:rPr>
        <w:t xml:space="preserve"> subjective experience, the therapist can help them gain insight into their thoughts, </w:t>
      </w:r>
      <w:r w:rsidRPr="4711469B" w:rsidR="0B4E4AC7">
        <w:rPr>
          <w:noProof w:val="0"/>
          <w:lang w:val="en-US"/>
        </w:rPr>
        <w:t>emotions</w:t>
      </w:r>
      <w:r w:rsidRPr="4711469B" w:rsidR="0B4E4AC7">
        <w:rPr>
          <w:noProof w:val="0"/>
          <w:lang w:val="en-US"/>
        </w:rPr>
        <w:t xml:space="preserve"> and </w:t>
      </w:r>
      <w:r w:rsidRPr="4711469B" w:rsidR="0B4E4AC7">
        <w:rPr>
          <w:noProof w:val="0"/>
          <w:lang w:val="en-US"/>
        </w:rPr>
        <w:t>behaviours</w:t>
      </w:r>
      <w:r w:rsidRPr="4711469B" w:rsidR="0B4E4AC7">
        <w:rPr>
          <w:noProof w:val="0"/>
          <w:lang w:val="en-US"/>
        </w:rPr>
        <w:t xml:space="preserve">, leading to an increased </w:t>
      </w:r>
      <w:r w:rsidRPr="4711469B" w:rsidR="5ECDBBC1">
        <w:rPr>
          <w:noProof w:val="0"/>
          <w:lang w:val="en-US"/>
        </w:rPr>
        <w:t>self-understanding</w:t>
      </w:r>
      <w:r w:rsidRPr="4711469B" w:rsidR="0B4E4AC7">
        <w:rPr>
          <w:noProof w:val="0"/>
          <w:lang w:val="en-US"/>
        </w:rPr>
        <w:t xml:space="preserve"> and personal development.</w:t>
      </w:r>
    </w:p>
    <w:p w:rsidR="0B4E4AC7" w:rsidP="4711469B" w:rsidRDefault="0B4E4AC7" w14:paraId="39CC13C4" w14:textId="4DD9937D">
      <w:pPr>
        <w:pStyle w:val="Normal"/>
        <w:rPr>
          <w:noProof w:val="0"/>
          <w:lang w:val="en-US"/>
        </w:rPr>
      </w:pPr>
      <w:r w:rsidRPr="09815E2F" w:rsidR="0B4E4AC7">
        <w:rPr>
          <w:noProof w:val="0"/>
          <w:lang w:val="en-US"/>
        </w:rPr>
        <w:t xml:space="preserve">However, </w:t>
      </w:r>
      <w:r w:rsidRPr="09815E2F" w:rsidR="55CAEFC7">
        <w:rPr>
          <w:noProof w:val="0"/>
          <w:lang w:val="en-US"/>
        </w:rPr>
        <w:t>humanistic</w:t>
      </w:r>
      <w:r w:rsidRPr="09815E2F" w:rsidR="0B4E4AC7">
        <w:rPr>
          <w:noProof w:val="0"/>
          <w:lang w:val="en-US"/>
        </w:rPr>
        <w:t xml:space="preserve"> theory </w:t>
      </w:r>
      <w:r w:rsidRPr="09815E2F" w:rsidR="0B4E4AC7">
        <w:rPr>
          <w:noProof w:val="0"/>
          <w:lang w:val="en-US"/>
        </w:rPr>
        <w:t xml:space="preserve">also has its limitations. One of the main </w:t>
      </w:r>
      <w:r w:rsidRPr="09815E2F" w:rsidR="65345225">
        <w:rPr>
          <w:noProof w:val="0"/>
          <w:lang w:val="en-US"/>
        </w:rPr>
        <w:t>criticisms</w:t>
      </w:r>
      <w:r w:rsidRPr="09815E2F" w:rsidR="0B4E4AC7">
        <w:rPr>
          <w:noProof w:val="0"/>
          <w:lang w:val="en-US"/>
        </w:rPr>
        <w:t xml:space="preserve"> is the </w:t>
      </w:r>
      <w:r w:rsidRPr="09815E2F" w:rsidR="7C3D9998">
        <w:rPr>
          <w:noProof w:val="0"/>
          <w:lang w:val="en-US"/>
        </w:rPr>
        <w:t>need for more</w:t>
      </w:r>
      <w:r w:rsidRPr="09815E2F" w:rsidR="0B4E4AC7">
        <w:rPr>
          <w:noProof w:val="0"/>
          <w:lang w:val="en-US"/>
        </w:rPr>
        <w:t xml:space="preserve"> empirical evidence supporting its effectiveness. Unlike other therapeutic approaches</w:t>
      </w:r>
      <w:r w:rsidRPr="09815E2F" w:rsidR="64F53AF6">
        <w:rPr>
          <w:noProof w:val="0"/>
          <w:lang w:val="en-US"/>
        </w:rPr>
        <w:t>,</w:t>
      </w:r>
      <w:r w:rsidRPr="09815E2F" w:rsidR="0B4E4AC7">
        <w:rPr>
          <w:noProof w:val="0"/>
          <w:lang w:val="en-US"/>
        </w:rPr>
        <w:t xml:space="preserve"> such as cognitive </w:t>
      </w:r>
      <w:r w:rsidRPr="09815E2F" w:rsidR="0B4E4AC7">
        <w:rPr>
          <w:noProof w:val="0"/>
          <w:lang w:val="en-US"/>
        </w:rPr>
        <w:t>behavio</w:t>
      </w:r>
      <w:r w:rsidRPr="09815E2F" w:rsidR="57976121">
        <w:rPr>
          <w:noProof w:val="0"/>
          <w:lang w:val="en-US"/>
        </w:rPr>
        <w:t>u</w:t>
      </w:r>
      <w:r w:rsidRPr="09815E2F" w:rsidR="0B4E4AC7">
        <w:rPr>
          <w:noProof w:val="0"/>
          <w:lang w:val="en-US"/>
        </w:rPr>
        <w:t>ral</w:t>
      </w:r>
      <w:r w:rsidRPr="09815E2F" w:rsidR="0B4E4AC7">
        <w:rPr>
          <w:noProof w:val="0"/>
          <w:lang w:val="en-US"/>
        </w:rPr>
        <w:t xml:space="preserve"> therapy, the humanistic </w:t>
      </w:r>
      <w:r w:rsidRPr="09815E2F" w:rsidR="473E4CFA">
        <w:rPr>
          <w:noProof w:val="0"/>
          <w:lang w:val="en-US"/>
        </w:rPr>
        <w:t xml:space="preserve">theory relies </w:t>
      </w:r>
      <w:r w:rsidRPr="09815E2F" w:rsidR="0B4E4AC7">
        <w:rPr>
          <w:noProof w:val="0"/>
          <w:lang w:val="en-US"/>
        </w:rPr>
        <w:t>heavily on subjective experiences and lacks a strong empirical foundation. This has led some researchers and practitioners to question its validity and efficiency</w:t>
      </w:r>
      <w:r w:rsidRPr="09815E2F" w:rsidR="3DF99B6E">
        <w:rPr>
          <w:noProof w:val="0"/>
          <w:lang w:val="en-US"/>
        </w:rPr>
        <w:t>, p</w:t>
      </w:r>
      <w:r w:rsidRPr="09815E2F" w:rsidR="0B4E4AC7">
        <w:rPr>
          <w:noProof w:val="0"/>
          <w:lang w:val="en-US"/>
        </w:rPr>
        <w:t>articularly in treating severe psychopathology.</w:t>
      </w:r>
      <w:r w:rsidRPr="09815E2F" w:rsidR="35D5ADA5">
        <w:rPr>
          <w:noProof w:val="0"/>
          <w:lang w:val="en-US"/>
        </w:rPr>
        <w:t xml:space="preserve"> </w:t>
      </w:r>
      <w:r w:rsidRPr="09815E2F" w:rsidR="16D53A3F">
        <w:rPr>
          <w:noProof w:val="0"/>
          <w:lang w:val="en-US"/>
        </w:rPr>
        <w:t>(Hansen, 1999).</w:t>
      </w:r>
    </w:p>
    <w:p w:rsidR="66F51AC9" w:rsidP="4711469B" w:rsidRDefault="66F51AC9" w14:paraId="1F6ECDFA" w14:textId="3031EC84">
      <w:pPr>
        <w:pStyle w:val="Normal"/>
        <w:rPr>
          <w:noProof w:val="0"/>
          <w:lang w:val="en-US"/>
        </w:rPr>
      </w:pPr>
      <w:r w:rsidRPr="4711469B" w:rsidR="66F51AC9">
        <w:rPr>
          <w:noProof w:val="0"/>
          <w:lang w:val="en-US"/>
        </w:rPr>
        <w:t xml:space="preserve">In contrast to the Humanistic theory, </w:t>
      </w:r>
      <w:r w:rsidRPr="4711469B" w:rsidR="35CED3C8">
        <w:rPr>
          <w:noProof w:val="0"/>
          <w:lang w:val="en-US"/>
        </w:rPr>
        <w:t xml:space="preserve">Cognitive Behavioral Therapy </w:t>
      </w:r>
      <w:r w:rsidRPr="4711469B" w:rsidR="6D5BB12D">
        <w:rPr>
          <w:noProof w:val="0"/>
          <w:lang w:val="en-US"/>
        </w:rPr>
        <w:t>(</w:t>
      </w:r>
      <w:r w:rsidRPr="4711469B" w:rsidR="35CED3C8">
        <w:rPr>
          <w:noProof w:val="0"/>
          <w:lang w:val="en-US"/>
        </w:rPr>
        <w:t>CBT</w:t>
      </w:r>
      <w:r w:rsidRPr="4711469B" w:rsidR="018200DB">
        <w:rPr>
          <w:noProof w:val="0"/>
          <w:lang w:val="en-US"/>
        </w:rPr>
        <w:t>)</w:t>
      </w:r>
      <w:r w:rsidRPr="4711469B" w:rsidR="35CED3C8">
        <w:rPr>
          <w:noProof w:val="0"/>
          <w:lang w:val="en-US"/>
        </w:rPr>
        <w:t xml:space="preserve"> is a</w:t>
      </w:r>
      <w:r w:rsidRPr="4711469B" w:rsidR="2C71D136">
        <w:rPr>
          <w:noProof w:val="0"/>
          <w:lang w:val="en-US"/>
        </w:rPr>
        <w:t>n</w:t>
      </w:r>
      <w:r w:rsidRPr="4711469B" w:rsidR="35CED3C8">
        <w:rPr>
          <w:noProof w:val="0"/>
          <w:lang w:val="en-US"/>
        </w:rPr>
        <w:t xml:space="preserve"> </w:t>
      </w:r>
      <w:r w:rsidRPr="4711469B" w:rsidR="35CED3C8">
        <w:rPr>
          <w:noProof w:val="0"/>
          <w:lang w:val="en-US"/>
        </w:rPr>
        <w:t xml:space="preserve">approach that aims to </w:t>
      </w:r>
      <w:r w:rsidRPr="4711469B" w:rsidR="35CED3C8">
        <w:rPr>
          <w:noProof w:val="0"/>
          <w:lang w:val="en-US"/>
        </w:rPr>
        <w:t>identify</w:t>
      </w:r>
      <w:r w:rsidRPr="4711469B" w:rsidR="35CED3C8">
        <w:rPr>
          <w:noProof w:val="0"/>
          <w:lang w:val="en-US"/>
        </w:rPr>
        <w:t xml:space="preserve"> and </w:t>
      </w:r>
      <w:r w:rsidRPr="4711469B" w:rsidR="35CED3C8">
        <w:rPr>
          <w:noProof w:val="0"/>
          <w:lang w:val="en-US"/>
        </w:rPr>
        <w:t>modify</w:t>
      </w:r>
      <w:r w:rsidRPr="4711469B" w:rsidR="35CED3C8">
        <w:rPr>
          <w:noProof w:val="0"/>
          <w:lang w:val="en-US"/>
        </w:rPr>
        <w:t xml:space="preserve"> negative thought patterns and </w:t>
      </w:r>
      <w:r w:rsidRPr="4711469B" w:rsidR="35CED3C8">
        <w:rPr>
          <w:noProof w:val="0"/>
          <w:lang w:val="en-US"/>
        </w:rPr>
        <w:t>behaviours</w:t>
      </w:r>
      <w:r w:rsidRPr="4711469B" w:rsidR="35CED3C8">
        <w:rPr>
          <w:noProof w:val="0"/>
          <w:lang w:val="en-US"/>
        </w:rPr>
        <w:t xml:space="preserve">. </w:t>
      </w:r>
      <w:r w:rsidRPr="4711469B" w:rsidR="268F6CF4">
        <w:rPr>
          <w:noProof w:val="0"/>
          <w:lang w:val="en-US"/>
        </w:rPr>
        <w:t>It</w:t>
      </w:r>
      <w:r w:rsidRPr="4711469B" w:rsidR="35CED3C8">
        <w:rPr>
          <w:noProof w:val="0"/>
          <w:lang w:val="en-US"/>
        </w:rPr>
        <w:t xml:space="preserve"> </w:t>
      </w:r>
      <w:r w:rsidRPr="4711469B" w:rsidR="35CED3C8">
        <w:rPr>
          <w:noProof w:val="0"/>
          <w:lang w:val="en-US"/>
        </w:rPr>
        <w:t>emphasi</w:t>
      </w:r>
      <w:r w:rsidRPr="4711469B" w:rsidR="4746C1CA">
        <w:rPr>
          <w:noProof w:val="0"/>
          <w:lang w:val="en-US"/>
        </w:rPr>
        <w:t>s</w:t>
      </w:r>
      <w:r w:rsidRPr="4711469B" w:rsidR="35CED3C8">
        <w:rPr>
          <w:noProof w:val="0"/>
          <w:lang w:val="en-US"/>
        </w:rPr>
        <w:t>es</w:t>
      </w:r>
      <w:r w:rsidRPr="4711469B" w:rsidR="35CED3C8">
        <w:rPr>
          <w:noProof w:val="0"/>
          <w:lang w:val="en-US"/>
        </w:rPr>
        <w:t xml:space="preserve"> the connection between thoughts</w:t>
      </w:r>
      <w:r w:rsidRPr="4711469B" w:rsidR="600F2638">
        <w:rPr>
          <w:noProof w:val="0"/>
          <w:lang w:val="en-US"/>
        </w:rPr>
        <w:t xml:space="preserve">, </w:t>
      </w:r>
      <w:r w:rsidRPr="4711469B" w:rsidR="1C427004">
        <w:rPr>
          <w:noProof w:val="0"/>
          <w:lang w:val="en-US"/>
        </w:rPr>
        <w:t>feelings,</w:t>
      </w:r>
      <w:r w:rsidRPr="4711469B" w:rsidR="35CED3C8">
        <w:rPr>
          <w:noProof w:val="0"/>
          <w:lang w:val="en-US"/>
        </w:rPr>
        <w:t xml:space="preserve"> and </w:t>
      </w:r>
      <w:r w:rsidRPr="4711469B" w:rsidR="35CED3C8">
        <w:rPr>
          <w:noProof w:val="0"/>
          <w:lang w:val="en-US"/>
        </w:rPr>
        <w:t>behaviours</w:t>
      </w:r>
      <w:r w:rsidRPr="4711469B" w:rsidR="35CED3C8">
        <w:rPr>
          <w:noProof w:val="0"/>
          <w:lang w:val="en-US"/>
        </w:rPr>
        <w:t xml:space="preserve">. CBT techniques include cognitive restructuring, </w:t>
      </w:r>
      <w:r w:rsidRPr="4711469B" w:rsidR="35CED3C8">
        <w:rPr>
          <w:noProof w:val="0"/>
          <w:lang w:val="en-US"/>
        </w:rPr>
        <w:t>behavio</w:t>
      </w:r>
      <w:r w:rsidRPr="4711469B" w:rsidR="273889AD">
        <w:rPr>
          <w:noProof w:val="0"/>
          <w:lang w:val="en-US"/>
        </w:rPr>
        <w:t>u</w:t>
      </w:r>
      <w:r w:rsidRPr="4711469B" w:rsidR="35CED3C8">
        <w:rPr>
          <w:noProof w:val="0"/>
          <w:lang w:val="en-US"/>
        </w:rPr>
        <w:t>ral</w:t>
      </w:r>
      <w:r w:rsidRPr="4711469B" w:rsidR="35CED3C8">
        <w:rPr>
          <w:noProof w:val="0"/>
          <w:lang w:val="en-US"/>
        </w:rPr>
        <w:t xml:space="preserve"> experiments, and exposure therapy. For instance, a study by Beck et al. (1979</w:t>
      </w:r>
      <w:r w:rsidRPr="4711469B" w:rsidR="6328E42F">
        <w:rPr>
          <w:noProof w:val="0"/>
          <w:lang w:val="en-US"/>
        </w:rPr>
        <w:t>)</w:t>
      </w:r>
      <w:r w:rsidRPr="4711469B" w:rsidR="35CED3C8">
        <w:rPr>
          <w:noProof w:val="0"/>
          <w:lang w:val="en-US"/>
        </w:rPr>
        <w:t xml:space="preserve"> found that </w:t>
      </w:r>
      <w:r w:rsidRPr="4711469B" w:rsidR="58F71E6C">
        <w:rPr>
          <w:noProof w:val="0"/>
          <w:lang w:val="en-US"/>
        </w:rPr>
        <w:t>(</w:t>
      </w:r>
      <w:r w:rsidRPr="4711469B" w:rsidR="35CED3C8">
        <w:rPr>
          <w:noProof w:val="0"/>
          <w:lang w:val="en-US"/>
        </w:rPr>
        <w:t>CBT</w:t>
      </w:r>
      <w:r w:rsidRPr="4711469B" w:rsidR="199A7989">
        <w:rPr>
          <w:noProof w:val="0"/>
          <w:lang w:val="en-US"/>
        </w:rPr>
        <w:t>)</w:t>
      </w:r>
      <w:r w:rsidRPr="4711469B" w:rsidR="35CED3C8">
        <w:rPr>
          <w:noProof w:val="0"/>
          <w:lang w:val="en-US"/>
        </w:rPr>
        <w:t xml:space="preserve"> was effective in treating depression by challenging negative automatic thoughts and replacing them with more positive and realistic ones.</w:t>
      </w:r>
    </w:p>
    <w:p w:rsidR="064B683E" w:rsidP="4711469B" w:rsidRDefault="064B683E" w14:paraId="0A321EA5" w14:textId="11B76F66">
      <w:pPr>
        <w:pStyle w:val="Normal"/>
        <w:rPr>
          <w:noProof w:val="0"/>
          <w:lang w:val="en-US"/>
        </w:rPr>
      </w:pPr>
      <w:r w:rsidRPr="4711469B" w:rsidR="064B683E">
        <w:rPr>
          <w:noProof w:val="0"/>
          <w:lang w:val="en-US"/>
        </w:rPr>
        <w:t xml:space="preserve">Numerous empirical studies have </w:t>
      </w:r>
      <w:r w:rsidRPr="4711469B" w:rsidR="064B683E">
        <w:rPr>
          <w:noProof w:val="0"/>
          <w:lang w:val="en-US"/>
        </w:rPr>
        <w:t>demonstrated</w:t>
      </w:r>
      <w:r w:rsidRPr="4711469B" w:rsidR="064B683E">
        <w:rPr>
          <w:noProof w:val="0"/>
          <w:lang w:val="en-US"/>
        </w:rPr>
        <w:t xml:space="preserve"> that Cognitive </w:t>
      </w:r>
      <w:r w:rsidRPr="4711469B" w:rsidR="064B683E">
        <w:rPr>
          <w:noProof w:val="0"/>
          <w:lang w:val="en-US"/>
        </w:rPr>
        <w:t>Behavioural</w:t>
      </w:r>
      <w:r w:rsidRPr="4711469B" w:rsidR="064B683E">
        <w:rPr>
          <w:noProof w:val="0"/>
          <w:lang w:val="en-US"/>
        </w:rPr>
        <w:t xml:space="preserve"> Therapy (CBT) is an effective treatment for various mental health conditions.</w:t>
      </w:r>
      <w:r w:rsidRPr="4711469B" w:rsidR="064B683E">
        <w:rPr>
          <w:noProof w:val="0"/>
          <w:lang w:val="en-US"/>
        </w:rPr>
        <w:t xml:space="preserve"> For example, a meta-analysis conducted by Butler et </w:t>
      </w:r>
      <w:r w:rsidRPr="4711469B" w:rsidR="0B5308F8">
        <w:rPr>
          <w:noProof w:val="0"/>
          <w:lang w:val="en-US"/>
        </w:rPr>
        <w:t>al, (</w:t>
      </w:r>
      <w:r w:rsidRPr="4711469B" w:rsidR="064B683E">
        <w:rPr>
          <w:noProof w:val="0"/>
          <w:lang w:val="en-US"/>
        </w:rPr>
        <w:t>2006</w:t>
      </w:r>
      <w:r w:rsidRPr="4711469B" w:rsidR="31126BEF">
        <w:rPr>
          <w:noProof w:val="0"/>
          <w:lang w:val="en-US"/>
        </w:rPr>
        <w:t>)</w:t>
      </w:r>
      <w:r w:rsidRPr="4711469B" w:rsidR="490AA3C1">
        <w:rPr>
          <w:noProof w:val="0"/>
          <w:lang w:val="en-US"/>
        </w:rPr>
        <w:t xml:space="preserve"> </w:t>
      </w:r>
      <w:r w:rsidRPr="4711469B" w:rsidR="064B683E">
        <w:rPr>
          <w:noProof w:val="0"/>
          <w:lang w:val="en-US"/>
        </w:rPr>
        <w:t>f</w:t>
      </w:r>
      <w:r w:rsidRPr="4711469B" w:rsidR="064B683E">
        <w:rPr>
          <w:noProof w:val="0"/>
          <w:lang w:val="en-US"/>
        </w:rPr>
        <w:t xml:space="preserve">ound that CBT was significantly more effective than no treatment or alternative therapies in reducing symptoms of depression. Furthermore, a study by Hoffman (2012) revealed that CBT was equally effective as medication in treating anxiety disorders, with longer-lasting effects and lower relapse rates. These findings </w:t>
      </w:r>
      <w:r w:rsidRPr="4711469B" w:rsidR="064B683E">
        <w:rPr>
          <w:noProof w:val="0"/>
          <w:lang w:val="en-US"/>
        </w:rPr>
        <w:t>pr</w:t>
      </w:r>
      <w:r w:rsidRPr="4711469B" w:rsidR="064B683E">
        <w:rPr>
          <w:noProof w:val="0"/>
          <w:lang w:val="en-US"/>
        </w:rPr>
        <w:t>ovide</w:t>
      </w:r>
      <w:r w:rsidRPr="4711469B" w:rsidR="064B683E">
        <w:rPr>
          <w:noProof w:val="0"/>
          <w:lang w:val="en-US"/>
        </w:rPr>
        <w:t xml:space="preserve"> s</w:t>
      </w:r>
      <w:r w:rsidRPr="4711469B" w:rsidR="064B683E">
        <w:rPr>
          <w:noProof w:val="0"/>
          <w:lang w:val="en-US"/>
        </w:rPr>
        <w:t>trong empirical support for the use of CBT in counselling.</w:t>
      </w:r>
    </w:p>
    <w:p w:rsidR="064B683E" w:rsidP="4711469B" w:rsidRDefault="064B683E" w14:paraId="546535E1" w14:textId="2F3F49B2">
      <w:pPr>
        <w:pStyle w:val="Normal"/>
        <w:suppressLineNumbers w:val="0"/>
        <w:bidi w:val="0"/>
        <w:spacing w:before="0" w:beforeAutospacing="off" w:after="160" w:afterAutospacing="off" w:line="259" w:lineRule="auto"/>
        <w:ind w:left="0" w:right="0"/>
        <w:jc w:val="left"/>
        <w:rPr>
          <w:noProof w:val="0"/>
          <w:lang w:val="en-US"/>
        </w:rPr>
      </w:pPr>
      <w:r w:rsidRPr="4711469B" w:rsidR="064B683E">
        <w:rPr>
          <w:noProof w:val="0"/>
          <w:lang w:val="en-US"/>
        </w:rPr>
        <w:t xml:space="preserve">The cognitive </w:t>
      </w:r>
      <w:r w:rsidRPr="4711469B" w:rsidR="064B683E">
        <w:rPr>
          <w:noProof w:val="0"/>
          <w:lang w:val="en-US"/>
        </w:rPr>
        <w:t>behavioural</w:t>
      </w:r>
      <w:r w:rsidRPr="4711469B" w:rsidR="064B683E">
        <w:rPr>
          <w:noProof w:val="0"/>
          <w:lang w:val="en-US"/>
        </w:rPr>
        <w:t xml:space="preserve"> theory offers practical techniques that can be applied in </w:t>
      </w:r>
      <w:r w:rsidRPr="4711469B" w:rsidR="064B683E">
        <w:rPr>
          <w:noProof w:val="0"/>
          <w:lang w:val="en-US"/>
        </w:rPr>
        <w:t>counselling</w:t>
      </w:r>
      <w:r w:rsidRPr="4711469B" w:rsidR="064B683E">
        <w:rPr>
          <w:noProof w:val="0"/>
          <w:lang w:val="en-US"/>
        </w:rPr>
        <w:t xml:space="preserve"> sessions. For example, cognitive restructuring involves identifying and challenging negative thought patterns and replacing them with more rational and positive thoughts. This technique has been found effective in treating conditions such as </w:t>
      </w:r>
      <w:r w:rsidRPr="4711469B" w:rsidR="6289E375">
        <w:rPr>
          <w:noProof w:val="0"/>
          <w:lang w:val="en-US"/>
        </w:rPr>
        <w:t>generalised</w:t>
      </w:r>
      <w:r w:rsidRPr="4711469B" w:rsidR="064B683E">
        <w:rPr>
          <w:noProof w:val="0"/>
          <w:lang w:val="en-US"/>
        </w:rPr>
        <w:t xml:space="preserve"> anxiety disorder. Newman</w:t>
      </w:r>
      <w:r w:rsidRPr="4711469B" w:rsidR="793B951D">
        <w:rPr>
          <w:noProof w:val="0"/>
          <w:lang w:val="en-US"/>
        </w:rPr>
        <w:t xml:space="preserve"> et</w:t>
      </w:r>
      <w:r w:rsidRPr="4711469B" w:rsidR="064B683E">
        <w:rPr>
          <w:noProof w:val="0"/>
          <w:lang w:val="en-US"/>
        </w:rPr>
        <w:t xml:space="preserve"> al, 2011. Another practical applica</w:t>
      </w:r>
      <w:r w:rsidRPr="4711469B" w:rsidR="064B683E">
        <w:rPr>
          <w:noProof w:val="0"/>
          <w:lang w:val="en-US"/>
        </w:rPr>
        <w:t>tion is exposure therapy, which gradually exposes individuals to Fiat situations, helping them overcome anxiety and phobias. Crask ET al, 2008.</w:t>
      </w:r>
      <w:r w:rsidRPr="4711469B" w:rsidR="064B683E">
        <w:rPr>
          <w:noProof w:val="0"/>
          <w:lang w:val="en-US"/>
        </w:rPr>
        <w:t xml:space="preserve"> These techniques highlight the theories, </w:t>
      </w:r>
      <w:r w:rsidRPr="4711469B" w:rsidR="35935B68">
        <w:rPr>
          <w:noProof w:val="0"/>
          <w:lang w:val="en-US"/>
        </w:rPr>
        <w:t>practicality,</w:t>
      </w:r>
      <w:r w:rsidRPr="4711469B" w:rsidR="064B683E">
        <w:rPr>
          <w:noProof w:val="0"/>
          <w:lang w:val="en-US"/>
        </w:rPr>
        <w:t xml:space="preserve"> and </w:t>
      </w:r>
      <w:r w:rsidRPr="4711469B" w:rsidR="064B683E">
        <w:rPr>
          <w:noProof w:val="0"/>
          <w:lang w:val="en-US"/>
        </w:rPr>
        <w:t>its</w:t>
      </w:r>
      <w:r w:rsidRPr="4711469B" w:rsidR="064B683E">
        <w:rPr>
          <w:noProof w:val="0"/>
          <w:lang w:val="en-US"/>
        </w:rPr>
        <w:t xml:space="preserve"> potential to empower individuals in managing their mental health.</w:t>
      </w:r>
    </w:p>
    <w:p w:rsidR="064B683E" w:rsidP="4711469B" w:rsidRDefault="064B683E" w14:paraId="70186A28" w14:textId="5CFD2D32">
      <w:pPr>
        <w:pStyle w:val="Normal"/>
        <w:rPr>
          <w:noProof w:val="0"/>
          <w:lang w:val="en-US"/>
        </w:rPr>
      </w:pPr>
      <w:r w:rsidRPr="4711469B" w:rsidR="064B683E">
        <w:rPr>
          <w:noProof w:val="0"/>
          <w:lang w:val="en-US"/>
        </w:rPr>
        <w:t>Wh</w:t>
      </w:r>
      <w:r w:rsidRPr="4711469B" w:rsidR="6188AF8F">
        <w:rPr>
          <w:noProof w:val="0"/>
          <w:lang w:val="en-US"/>
        </w:rPr>
        <w:t>ilst</w:t>
      </w:r>
      <w:r w:rsidRPr="4711469B" w:rsidR="064B683E">
        <w:rPr>
          <w:noProof w:val="0"/>
          <w:lang w:val="en-US"/>
        </w:rPr>
        <w:t xml:space="preserve"> CBT has shown promising </w:t>
      </w:r>
      <w:r w:rsidRPr="4711469B" w:rsidR="064B683E">
        <w:rPr>
          <w:noProof w:val="0"/>
          <w:lang w:val="en-US"/>
        </w:rPr>
        <w:t>results</w:t>
      </w:r>
      <w:r w:rsidRPr="4711469B" w:rsidR="6A9D2BA0">
        <w:rPr>
          <w:noProof w:val="0"/>
          <w:lang w:val="en-US"/>
        </w:rPr>
        <w:t xml:space="preserve">, </w:t>
      </w:r>
      <w:r w:rsidRPr="4711469B" w:rsidR="064B683E">
        <w:rPr>
          <w:noProof w:val="0"/>
          <w:lang w:val="en-US"/>
        </w:rPr>
        <w:t xml:space="preserve"> </w:t>
      </w:r>
      <w:r w:rsidRPr="4711469B" w:rsidR="7C184E6F">
        <w:rPr>
          <w:noProof w:val="0"/>
          <w:lang w:val="en-US"/>
        </w:rPr>
        <w:t>It</w:t>
      </w:r>
      <w:r w:rsidRPr="4711469B" w:rsidR="7C184E6F">
        <w:rPr>
          <w:noProof w:val="0"/>
          <w:lang w:val="en-US"/>
        </w:rPr>
        <w:t xml:space="preserve"> is</w:t>
      </w:r>
      <w:r w:rsidRPr="4711469B" w:rsidR="064B683E">
        <w:rPr>
          <w:noProof w:val="0"/>
          <w:lang w:val="en-US"/>
        </w:rPr>
        <w:t xml:space="preserve"> not without limitations. One criticism is that </w:t>
      </w:r>
      <w:r w:rsidRPr="4711469B" w:rsidR="40DB2228">
        <w:rPr>
          <w:noProof w:val="0"/>
          <w:lang w:val="en-US"/>
        </w:rPr>
        <w:t xml:space="preserve">it </w:t>
      </w:r>
      <w:r w:rsidRPr="4711469B" w:rsidR="064B683E">
        <w:rPr>
          <w:noProof w:val="0"/>
          <w:lang w:val="en-US"/>
        </w:rPr>
        <w:t>focus</w:t>
      </w:r>
      <w:r w:rsidRPr="4711469B" w:rsidR="2D200C92">
        <w:rPr>
          <w:noProof w:val="0"/>
          <w:lang w:val="en-US"/>
        </w:rPr>
        <w:t>es</w:t>
      </w:r>
      <w:r w:rsidRPr="4711469B" w:rsidR="064B683E">
        <w:rPr>
          <w:noProof w:val="0"/>
          <w:lang w:val="en-US"/>
        </w:rPr>
        <w:t xml:space="preserve"> on symptom reduction rather than addressing underlying causes. This narrow focus may overlook important contextual factors </w:t>
      </w:r>
      <w:r w:rsidRPr="4711469B" w:rsidR="064B683E">
        <w:rPr>
          <w:noProof w:val="0"/>
          <w:lang w:val="en-US"/>
        </w:rPr>
        <w:t>contributing</w:t>
      </w:r>
      <w:r w:rsidRPr="4711469B" w:rsidR="064B683E">
        <w:rPr>
          <w:noProof w:val="0"/>
          <w:lang w:val="en-US"/>
        </w:rPr>
        <w:t xml:space="preserve"> to mental health issues. Additionally, CBT might not be suitable for all individuals as some may require a more </w:t>
      </w:r>
      <w:r w:rsidRPr="4711469B" w:rsidR="064B683E">
        <w:rPr>
          <w:noProof w:val="0"/>
          <w:lang w:val="en-US"/>
        </w:rPr>
        <w:t>holistic approach</w:t>
      </w:r>
      <w:r w:rsidRPr="4711469B" w:rsidR="064B683E">
        <w:rPr>
          <w:noProof w:val="0"/>
          <w:lang w:val="en-US"/>
        </w:rPr>
        <w:t xml:space="preserve"> that considers their unique experiences and cultural backgrounds. Furthermore, the effectiveness of CBT may vary depending on the therapist</w:t>
      </w:r>
      <w:r w:rsidRPr="4711469B" w:rsidR="0BC90200">
        <w:rPr>
          <w:noProof w:val="0"/>
          <w:lang w:val="en-US"/>
        </w:rPr>
        <w:t>'s</w:t>
      </w:r>
      <w:r w:rsidRPr="4711469B" w:rsidR="064B683E">
        <w:rPr>
          <w:noProof w:val="0"/>
          <w:lang w:val="en-US"/>
        </w:rPr>
        <w:t xml:space="preserve"> skill and the </w:t>
      </w:r>
      <w:r w:rsidRPr="4711469B" w:rsidR="202D94C1">
        <w:rPr>
          <w:noProof w:val="0"/>
          <w:lang w:val="en-US"/>
        </w:rPr>
        <w:t>client's</w:t>
      </w:r>
      <w:r w:rsidRPr="4711469B" w:rsidR="064B683E">
        <w:rPr>
          <w:noProof w:val="0"/>
          <w:lang w:val="en-US"/>
        </w:rPr>
        <w:t xml:space="preserve"> motivation and readiness for change. Westbrook </w:t>
      </w:r>
      <w:r w:rsidRPr="4711469B" w:rsidR="57E64889">
        <w:rPr>
          <w:noProof w:val="0"/>
          <w:lang w:val="en-US"/>
        </w:rPr>
        <w:t>et al</w:t>
      </w:r>
      <w:r w:rsidRPr="4711469B" w:rsidR="064B683E">
        <w:rPr>
          <w:noProof w:val="0"/>
          <w:lang w:val="en-US"/>
        </w:rPr>
        <w:t xml:space="preserve"> </w:t>
      </w:r>
      <w:r w:rsidRPr="4711469B" w:rsidR="6FA2ED89">
        <w:rPr>
          <w:noProof w:val="0"/>
          <w:lang w:val="en-US"/>
        </w:rPr>
        <w:t>(</w:t>
      </w:r>
      <w:r w:rsidRPr="4711469B" w:rsidR="064B683E">
        <w:rPr>
          <w:noProof w:val="0"/>
          <w:lang w:val="en-US"/>
        </w:rPr>
        <w:t>2011</w:t>
      </w:r>
      <w:r w:rsidRPr="4711469B" w:rsidR="33B442A3">
        <w:rPr>
          <w:noProof w:val="0"/>
          <w:lang w:val="en-US"/>
        </w:rPr>
        <w:t>)</w:t>
      </w:r>
      <w:r w:rsidRPr="4711469B" w:rsidR="064B683E">
        <w:rPr>
          <w:noProof w:val="0"/>
          <w:lang w:val="en-US"/>
        </w:rPr>
        <w:t>.</w:t>
      </w:r>
      <w:r w:rsidRPr="4711469B" w:rsidR="064B683E">
        <w:rPr>
          <w:noProof w:val="0"/>
          <w:lang w:val="en-US"/>
        </w:rPr>
        <w:t xml:space="preserve"> These </w:t>
      </w:r>
      <w:r w:rsidRPr="4711469B" w:rsidR="07BB6638">
        <w:rPr>
          <w:noProof w:val="0"/>
          <w:lang w:val="en-US"/>
        </w:rPr>
        <w:t>l</w:t>
      </w:r>
      <w:r w:rsidRPr="4711469B" w:rsidR="064B683E">
        <w:rPr>
          <w:noProof w:val="0"/>
          <w:lang w:val="en-US"/>
        </w:rPr>
        <w:t>imitations</w:t>
      </w:r>
      <w:r w:rsidRPr="4711469B" w:rsidR="064B683E">
        <w:rPr>
          <w:noProof w:val="0"/>
          <w:lang w:val="en-US"/>
        </w:rPr>
        <w:t xml:space="preserve"> highlight the need for a comprehensive and </w:t>
      </w:r>
      <w:r w:rsidRPr="4711469B" w:rsidR="064B683E">
        <w:rPr>
          <w:noProof w:val="0"/>
          <w:lang w:val="en-US"/>
        </w:rPr>
        <w:t>individuali</w:t>
      </w:r>
      <w:r w:rsidRPr="4711469B" w:rsidR="16E1DD06">
        <w:rPr>
          <w:noProof w:val="0"/>
          <w:lang w:val="en-US"/>
        </w:rPr>
        <w:t>s</w:t>
      </w:r>
      <w:r w:rsidRPr="4711469B" w:rsidR="064B683E">
        <w:rPr>
          <w:noProof w:val="0"/>
          <w:lang w:val="en-US"/>
        </w:rPr>
        <w:t>ed</w:t>
      </w:r>
      <w:r w:rsidRPr="4711469B" w:rsidR="064B683E">
        <w:rPr>
          <w:noProof w:val="0"/>
          <w:lang w:val="en-US"/>
        </w:rPr>
        <w:t xml:space="preserve"> approach </w:t>
      </w:r>
      <w:r w:rsidRPr="4711469B" w:rsidR="064B683E">
        <w:rPr>
          <w:noProof w:val="0"/>
          <w:lang w:val="en-US"/>
        </w:rPr>
        <w:t>in</w:t>
      </w:r>
      <w:r w:rsidRPr="4711469B" w:rsidR="064B683E">
        <w:rPr>
          <w:noProof w:val="0"/>
          <w:lang w:val="en-US"/>
        </w:rPr>
        <w:t xml:space="preserve"> counselling.</w:t>
      </w:r>
    </w:p>
    <w:p w:rsidR="4711469B" w:rsidP="4711469B" w:rsidRDefault="4711469B" w14:paraId="77011EC9" w14:textId="021AB633">
      <w:pPr>
        <w:pStyle w:val="Normal"/>
        <w:rPr>
          <w:noProof w:val="0"/>
          <w:lang w:val="en-US"/>
        </w:rPr>
      </w:pPr>
    </w:p>
    <w:p w:rsidR="5E734610" w:rsidP="4711469B" w:rsidRDefault="5E734610" w14:paraId="1837C5F4" w14:textId="4FDBE15A">
      <w:pPr>
        <w:pStyle w:val="Normal"/>
        <w:rPr>
          <w:noProof w:val="0"/>
          <w:lang w:val="en-US"/>
        </w:rPr>
      </w:pPr>
      <w:r w:rsidRPr="4711469B" w:rsidR="5E734610">
        <w:rPr>
          <w:noProof w:val="0"/>
          <w:lang w:val="en-US"/>
        </w:rPr>
        <w:t xml:space="preserve">Unlike CBT, </w:t>
      </w:r>
      <w:r w:rsidRPr="4711469B" w:rsidR="1A75C7D2">
        <w:rPr>
          <w:noProof w:val="0"/>
          <w:lang w:val="en-US"/>
        </w:rPr>
        <w:t>P</w:t>
      </w:r>
      <w:r w:rsidRPr="4711469B" w:rsidR="68A35068">
        <w:rPr>
          <w:noProof w:val="0"/>
          <w:lang w:val="en-US"/>
        </w:rPr>
        <w:t xml:space="preserve">sychodynamic theory developed by Sigmund Freud focuses on the unconscious mind and the influence of early childhood experiences </w:t>
      </w:r>
      <w:r w:rsidRPr="4711469B" w:rsidR="72879B1F">
        <w:rPr>
          <w:noProof w:val="0"/>
          <w:lang w:val="en-US"/>
        </w:rPr>
        <w:t>o</w:t>
      </w:r>
      <w:r w:rsidRPr="4711469B" w:rsidR="68A35068">
        <w:rPr>
          <w:noProof w:val="0"/>
          <w:lang w:val="en-US"/>
        </w:rPr>
        <w:t xml:space="preserve">n an individual's current </w:t>
      </w:r>
      <w:r w:rsidRPr="4711469B" w:rsidR="68A35068">
        <w:rPr>
          <w:noProof w:val="0"/>
          <w:lang w:val="en-US"/>
        </w:rPr>
        <w:t>behavio</w:t>
      </w:r>
      <w:r w:rsidRPr="4711469B" w:rsidR="37CC9BEA">
        <w:rPr>
          <w:noProof w:val="0"/>
          <w:lang w:val="en-US"/>
        </w:rPr>
        <w:t>u</w:t>
      </w:r>
      <w:r w:rsidRPr="4711469B" w:rsidR="68A35068">
        <w:rPr>
          <w:noProof w:val="0"/>
          <w:lang w:val="en-US"/>
        </w:rPr>
        <w:t>r</w:t>
      </w:r>
      <w:r w:rsidRPr="4711469B" w:rsidR="68A35068">
        <w:rPr>
          <w:noProof w:val="0"/>
          <w:lang w:val="en-US"/>
        </w:rPr>
        <w:t xml:space="preserve"> and emotions. It </w:t>
      </w:r>
      <w:r w:rsidRPr="4711469B" w:rsidR="68A35068">
        <w:rPr>
          <w:noProof w:val="0"/>
          <w:lang w:val="en-US"/>
        </w:rPr>
        <w:t>emphasi</w:t>
      </w:r>
      <w:r w:rsidRPr="4711469B" w:rsidR="47919292">
        <w:rPr>
          <w:noProof w:val="0"/>
          <w:lang w:val="en-US"/>
        </w:rPr>
        <w:t>s</w:t>
      </w:r>
      <w:r w:rsidRPr="4711469B" w:rsidR="68A35068">
        <w:rPr>
          <w:noProof w:val="0"/>
          <w:lang w:val="en-US"/>
        </w:rPr>
        <w:t>es</w:t>
      </w:r>
      <w:r w:rsidRPr="4711469B" w:rsidR="68A35068">
        <w:rPr>
          <w:noProof w:val="0"/>
          <w:lang w:val="en-US"/>
        </w:rPr>
        <w:t xml:space="preserve"> the role of the therapist in interpreting unconscious conflicts and </w:t>
      </w:r>
      <w:r w:rsidRPr="4711469B" w:rsidR="68A35068">
        <w:rPr>
          <w:noProof w:val="0"/>
          <w:lang w:val="en-US"/>
        </w:rPr>
        <w:t>facilitating</w:t>
      </w:r>
      <w:r w:rsidRPr="4711469B" w:rsidR="68A35068">
        <w:rPr>
          <w:noProof w:val="0"/>
          <w:lang w:val="en-US"/>
        </w:rPr>
        <w:t xml:space="preserve"> insight and resolution. For example, Freud's Psychoanalysis techniques involve free association, Dream analysis, and Interpretation of transference and resistance </w:t>
      </w:r>
      <w:r w:rsidRPr="4711469B" w:rsidR="64EDAEA1">
        <w:rPr>
          <w:noProof w:val="0"/>
          <w:lang w:val="en-US"/>
        </w:rPr>
        <w:t>(</w:t>
      </w:r>
      <w:r w:rsidRPr="4711469B" w:rsidR="0C2A67D6">
        <w:rPr>
          <w:noProof w:val="0"/>
          <w:lang w:val="en-US"/>
        </w:rPr>
        <w:t>Freud</w:t>
      </w:r>
      <w:r w:rsidRPr="4711469B" w:rsidR="68A35068">
        <w:rPr>
          <w:noProof w:val="0"/>
          <w:lang w:val="en-US"/>
        </w:rPr>
        <w:t>, 1915</w:t>
      </w:r>
      <w:r w:rsidRPr="4711469B" w:rsidR="11D680D7">
        <w:rPr>
          <w:noProof w:val="0"/>
          <w:lang w:val="en-US"/>
        </w:rPr>
        <w:t>).</w:t>
      </w:r>
    </w:p>
    <w:p w:rsidR="73C27342" w:rsidP="4711469B" w:rsidRDefault="73C27342" w14:paraId="7513DEBA" w14:textId="42C361D9">
      <w:pPr>
        <w:pStyle w:val="Normal"/>
        <w:rPr>
          <w:noProof w:val="0"/>
          <w:lang w:val="en-US"/>
        </w:rPr>
      </w:pPr>
      <w:r w:rsidRPr="4711469B" w:rsidR="73C27342">
        <w:rPr>
          <w:noProof w:val="0"/>
          <w:lang w:val="en-US"/>
        </w:rPr>
        <w:t xml:space="preserve">Psychodynamic theory emphasizes the role of unconscious processes such as the </w:t>
      </w:r>
      <w:r w:rsidRPr="4711469B" w:rsidR="2795EC1D">
        <w:rPr>
          <w:noProof w:val="0"/>
          <w:lang w:val="en-US"/>
        </w:rPr>
        <w:t xml:space="preserve">id, </w:t>
      </w:r>
      <w:r w:rsidRPr="4711469B" w:rsidR="2795EC1D">
        <w:rPr>
          <w:noProof w:val="0"/>
          <w:lang w:val="en-US"/>
        </w:rPr>
        <w:t>ego,</w:t>
      </w:r>
      <w:r w:rsidRPr="4711469B" w:rsidR="73C27342">
        <w:rPr>
          <w:noProof w:val="0"/>
          <w:lang w:val="en-US"/>
        </w:rPr>
        <w:t xml:space="preserve"> and superego in shaping human </w:t>
      </w:r>
      <w:r w:rsidRPr="4711469B" w:rsidR="73C27342">
        <w:rPr>
          <w:noProof w:val="0"/>
          <w:lang w:val="en-US"/>
        </w:rPr>
        <w:t>behaviour</w:t>
      </w:r>
      <w:r w:rsidRPr="4711469B" w:rsidR="73C27342">
        <w:rPr>
          <w:noProof w:val="0"/>
          <w:lang w:val="en-US"/>
        </w:rPr>
        <w:t>.</w:t>
      </w:r>
      <w:r w:rsidRPr="4711469B" w:rsidR="73C27342">
        <w:rPr>
          <w:noProof w:val="0"/>
          <w:lang w:val="en-US"/>
        </w:rPr>
        <w:t xml:space="preserve"> It suggests that unresolved </w:t>
      </w:r>
      <w:r w:rsidRPr="4711469B" w:rsidR="73C27342">
        <w:rPr>
          <w:noProof w:val="0"/>
          <w:lang w:val="en-US"/>
        </w:rPr>
        <w:t>complex</w:t>
      </w:r>
      <w:r w:rsidRPr="4711469B" w:rsidR="73C27342">
        <w:rPr>
          <w:noProof w:val="0"/>
          <w:lang w:val="en-US"/>
        </w:rPr>
        <w:t xml:space="preserve"> conflicts and repressed desires from childhood experiences can manifest in various psychological disorders.</w:t>
      </w:r>
      <w:r w:rsidRPr="4711469B" w:rsidR="73C27342">
        <w:rPr>
          <w:noProof w:val="0"/>
          <w:lang w:val="en-US"/>
        </w:rPr>
        <w:t xml:space="preserve"> Psychoanalysis as a therapeutic approach, aims to bring these unconscious conflicts into conscious awareness through techniques like free association and dream analysis.</w:t>
      </w:r>
    </w:p>
    <w:p w:rsidR="73C27342" w:rsidP="4711469B" w:rsidRDefault="73C27342" w14:paraId="69BECA43" w14:textId="4BF213B0">
      <w:pPr>
        <w:pStyle w:val="Normal"/>
        <w:rPr>
          <w:noProof w:val="0"/>
          <w:lang w:val="en-US"/>
        </w:rPr>
      </w:pPr>
      <w:r w:rsidRPr="4711469B" w:rsidR="73C27342">
        <w:rPr>
          <w:noProof w:val="0"/>
          <w:lang w:val="en-US"/>
        </w:rPr>
        <w:t xml:space="preserve">Critics argue that psychodynamics theory and psychoanalysis lack empirical evidence to support their claims. While Freud's case studies and clinical observations </w:t>
      </w:r>
      <w:r w:rsidRPr="4711469B" w:rsidR="73C27342">
        <w:rPr>
          <w:noProof w:val="0"/>
          <w:lang w:val="en-US"/>
        </w:rPr>
        <w:t>provided</w:t>
      </w:r>
      <w:r w:rsidRPr="4711469B" w:rsidR="73C27342">
        <w:rPr>
          <w:noProof w:val="0"/>
          <w:lang w:val="en-US"/>
        </w:rPr>
        <w:t xml:space="preserve"> valuable insights, they were limited in terms of generalizability and scientific rigo</w:t>
      </w:r>
      <w:r w:rsidRPr="4711469B" w:rsidR="239293D3">
        <w:rPr>
          <w:noProof w:val="0"/>
          <w:lang w:val="en-US"/>
        </w:rPr>
        <w:t>u</w:t>
      </w:r>
      <w:r w:rsidRPr="4711469B" w:rsidR="73C27342">
        <w:rPr>
          <w:noProof w:val="0"/>
          <w:lang w:val="en-US"/>
        </w:rPr>
        <w:t xml:space="preserve">r. Contemporary research has shown mixed results when </w:t>
      </w:r>
      <w:r w:rsidRPr="4711469B" w:rsidR="73C27342">
        <w:rPr>
          <w:noProof w:val="0"/>
          <w:lang w:val="en-US"/>
        </w:rPr>
        <w:t>attempting</w:t>
      </w:r>
      <w:r w:rsidRPr="4711469B" w:rsidR="73C27342">
        <w:rPr>
          <w:noProof w:val="0"/>
          <w:lang w:val="en-US"/>
        </w:rPr>
        <w:t xml:space="preserve"> to validate specific psychodynamic concepts such as the Oedipus complex or the interpretation of dreams. However, some studies have supported the influence of early childhood experience on personality development and the therapeutic benefits of exploring unconscious processes.</w:t>
      </w:r>
    </w:p>
    <w:p w:rsidR="6AA5A741" w:rsidP="4711469B" w:rsidRDefault="6AA5A741" w14:paraId="32263A4D" w14:textId="2061F97D">
      <w:pPr>
        <w:pStyle w:val="Normal"/>
        <w:rPr>
          <w:noProof w:val="0"/>
          <w:lang w:val="en-US"/>
        </w:rPr>
      </w:pPr>
      <w:r w:rsidRPr="4711469B" w:rsidR="6AA5A741">
        <w:rPr>
          <w:noProof w:val="0"/>
          <w:lang w:val="en-US"/>
        </w:rPr>
        <w:t xml:space="preserve">Despite the limitations in empirical evidence. Psychodynamic theory and psychoanalysis have had </w:t>
      </w:r>
      <w:r w:rsidRPr="4711469B" w:rsidR="0F039570">
        <w:rPr>
          <w:noProof w:val="0"/>
          <w:lang w:val="en-US"/>
        </w:rPr>
        <w:t xml:space="preserve">a </w:t>
      </w:r>
      <w:r w:rsidRPr="4711469B" w:rsidR="6AA5A741">
        <w:rPr>
          <w:noProof w:val="0"/>
          <w:lang w:val="en-US"/>
        </w:rPr>
        <w:t xml:space="preserve">significant impact on clinical practice. Psychoanalytic therapy has been effective in treating certain psychological disorders, particularly those rooted in unresolved childhood conflicts. The emphasis on </w:t>
      </w:r>
      <w:r w:rsidRPr="4711469B" w:rsidR="6AA5A741">
        <w:rPr>
          <w:noProof w:val="0"/>
          <w:lang w:val="en-US"/>
        </w:rPr>
        <w:t>the therapeutic</w:t>
      </w:r>
      <w:r w:rsidRPr="4711469B" w:rsidR="6AA5A741">
        <w:rPr>
          <w:noProof w:val="0"/>
          <w:lang w:val="en-US"/>
        </w:rPr>
        <w:t xml:space="preserve"> relationship and the </w:t>
      </w:r>
      <w:r w:rsidRPr="4711469B" w:rsidR="6AA5A741">
        <w:rPr>
          <w:noProof w:val="0"/>
          <w:lang w:val="en-US"/>
        </w:rPr>
        <w:t>exploration</w:t>
      </w:r>
      <w:r w:rsidRPr="4711469B" w:rsidR="6AA5A741">
        <w:rPr>
          <w:noProof w:val="0"/>
          <w:lang w:val="en-US"/>
        </w:rPr>
        <w:t xml:space="preserve"> of unconscious processes can </w:t>
      </w:r>
      <w:r w:rsidRPr="4711469B" w:rsidR="6AA5A741">
        <w:rPr>
          <w:noProof w:val="0"/>
          <w:lang w:val="en-US"/>
        </w:rPr>
        <w:t>provide</w:t>
      </w:r>
      <w:r w:rsidRPr="4711469B" w:rsidR="6AA5A741">
        <w:rPr>
          <w:noProof w:val="0"/>
          <w:lang w:val="en-US"/>
        </w:rPr>
        <w:t xml:space="preserve"> valuable insights and promote personal growth. However, the </w:t>
      </w:r>
      <w:r w:rsidRPr="4711469B" w:rsidR="089CFF0C">
        <w:rPr>
          <w:noProof w:val="0"/>
          <w:lang w:val="en-US"/>
        </w:rPr>
        <w:t>lengthy</w:t>
      </w:r>
      <w:r w:rsidRPr="4711469B" w:rsidR="294A8C73">
        <w:rPr>
          <w:noProof w:val="0"/>
          <w:lang w:val="en-US"/>
        </w:rPr>
        <w:t xml:space="preserve"> </w:t>
      </w:r>
      <w:r w:rsidRPr="4711469B" w:rsidR="6AA5A741">
        <w:rPr>
          <w:noProof w:val="0"/>
          <w:lang w:val="en-US"/>
        </w:rPr>
        <w:t xml:space="preserve">duration and </w:t>
      </w:r>
      <w:r w:rsidRPr="4711469B" w:rsidR="6AA5A741">
        <w:rPr>
          <w:noProof w:val="0"/>
          <w:lang w:val="en-US"/>
        </w:rPr>
        <w:t>high cost</w:t>
      </w:r>
      <w:r w:rsidRPr="4711469B" w:rsidR="6AA5A741">
        <w:rPr>
          <w:noProof w:val="0"/>
          <w:lang w:val="en-US"/>
        </w:rPr>
        <w:t xml:space="preserve"> of psychoanalysis limit its accessibility </w:t>
      </w:r>
      <w:r w:rsidRPr="4711469B" w:rsidR="6AA5A741">
        <w:rPr>
          <w:noProof w:val="0"/>
          <w:lang w:val="en-US"/>
        </w:rPr>
        <w:t>to broader</w:t>
      </w:r>
      <w:r w:rsidRPr="4711469B" w:rsidR="6AA5A741">
        <w:rPr>
          <w:noProof w:val="0"/>
          <w:lang w:val="en-US"/>
        </w:rPr>
        <w:t xml:space="preserve"> population</w:t>
      </w:r>
      <w:r w:rsidRPr="4711469B" w:rsidR="02E5066C">
        <w:rPr>
          <w:noProof w:val="0"/>
          <w:lang w:val="en-US"/>
        </w:rPr>
        <w:t>s.</w:t>
      </w:r>
    </w:p>
    <w:p w:rsidR="68A35068" w:rsidP="4711469B" w:rsidRDefault="68A35068" w14:paraId="4C6046C7" w14:textId="15D89B9B">
      <w:pPr>
        <w:pStyle w:val="Normal"/>
        <w:rPr>
          <w:noProof w:val="0"/>
          <w:lang w:val="en-US"/>
        </w:rPr>
      </w:pPr>
      <w:r w:rsidRPr="4711469B" w:rsidR="68A35068">
        <w:rPr>
          <w:noProof w:val="0"/>
          <w:lang w:val="en-US"/>
        </w:rPr>
        <w:t xml:space="preserve">While all three theories aim to help individuals overcome their challenges, they differ in their underlying assumptions and techniques. Humanistic therapy focuses on the present moment and the individual's </w:t>
      </w:r>
      <w:r w:rsidRPr="4711469B" w:rsidR="68A35068">
        <w:rPr>
          <w:noProof w:val="0"/>
          <w:lang w:val="en-US"/>
        </w:rPr>
        <w:t>capacity</w:t>
      </w:r>
      <w:r w:rsidRPr="4711469B" w:rsidR="68A35068">
        <w:rPr>
          <w:noProof w:val="0"/>
          <w:lang w:val="en-US"/>
        </w:rPr>
        <w:t xml:space="preserve"> for growth</w:t>
      </w:r>
      <w:r w:rsidRPr="4711469B" w:rsidR="2D2558DC">
        <w:rPr>
          <w:noProof w:val="0"/>
          <w:lang w:val="en-US"/>
        </w:rPr>
        <w:t xml:space="preserve">, </w:t>
      </w:r>
      <w:r w:rsidRPr="4711469B" w:rsidR="68A35068">
        <w:rPr>
          <w:noProof w:val="0"/>
          <w:lang w:val="en-US"/>
        </w:rPr>
        <w:t>Wh</w:t>
      </w:r>
      <w:r w:rsidRPr="4711469B" w:rsidR="0C3CC99B">
        <w:rPr>
          <w:noProof w:val="0"/>
          <w:lang w:val="en-US"/>
        </w:rPr>
        <w:t>ilst</w:t>
      </w:r>
      <w:r w:rsidRPr="4711469B" w:rsidR="68A35068">
        <w:rPr>
          <w:noProof w:val="0"/>
          <w:lang w:val="en-US"/>
        </w:rPr>
        <w:t xml:space="preserve"> CBT and </w:t>
      </w:r>
      <w:r w:rsidRPr="4711469B" w:rsidR="1956E6C1">
        <w:rPr>
          <w:noProof w:val="0"/>
          <w:lang w:val="en-US"/>
        </w:rPr>
        <w:t>P</w:t>
      </w:r>
      <w:r w:rsidRPr="4711469B" w:rsidR="68A35068">
        <w:rPr>
          <w:noProof w:val="0"/>
          <w:lang w:val="en-US"/>
        </w:rPr>
        <w:t>sychodynamic therapy delve into the past and unconscious</w:t>
      </w:r>
      <w:r w:rsidRPr="4711469B" w:rsidR="68A35068">
        <w:rPr>
          <w:noProof w:val="0"/>
          <w:lang w:val="en-US"/>
        </w:rPr>
        <w:t xml:space="preserve"> </w:t>
      </w:r>
      <w:r w:rsidRPr="4711469B" w:rsidR="68A35068">
        <w:rPr>
          <w:noProof w:val="0"/>
          <w:lang w:val="en-US"/>
        </w:rPr>
        <w:t>processes</w:t>
      </w:r>
      <w:r w:rsidRPr="4711469B" w:rsidR="591AAD03">
        <w:rPr>
          <w:noProof w:val="0"/>
          <w:lang w:val="en-US"/>
        </w:rPr>
        <w:t>.</w:t>
      </w:r>
      <w:r w:rsidRPr="4711469B" w:rsidR="68A35068">
        <w:rPr>
          <w:noProof w:val="0"/>
          <w:lang w:val="en-US"/>
        </w:rPr>
        <w:t xml:space="preserve"> CBT is more </w:t>
      </w:r>
      <w:r w:rsidRPr="4711469B" w:rsidR="7C1A8E9D">
        <w:rPr>
          <w:noProof w:val="0"/>
          <w:lang w:val="en-US"/>
        </w:rPr>
        <w:t>structured and goal-</w:t>
      </w:r>
      <w:r w:rsidRPr="4711469B" w:rsidR="68A35068">
        <w:rPr>
          <w:noProof w:val="0"/>
          <w:lang w:val="en-US"/>
        </w:rPr>
        <w:t>orientated</w:t>
      </w:r>
      <w:r w:rsidRPr="4711469B" w:rsidR="68A35068">
        <w:rPr>
          <w:noProof w:val="0"/>
          <w:lang w:val="en-US"/>
        </w:rPr>
        <w:t>,</w:t>
      </w:r>
      <w:r w:rsidRPr="4711469B" w:rsidR="68A35068">
        <w:rPr>
          <w:noProof w:val="0"/>
          <w:lang w:val="en-US"/>
        </w:rPr>
        <w:t xml:space="preserve"> </w:t>
      </w:r>
      <w:r w:rsidRPr="4711469B" w:rsidR="68A35068">
        <w:rPr>
          <w:noProof w:val="0"/>
          <w:lang w:val="en-US"/>
        </w:rPr>
        <w:t>whereas</w:t>
      </w:r>
      <w:r w:rsidRPr="4711469B" w:rsidR="68A35068">
        <w:rPr>
          <w:noProof w:val="0"/>
          <w:lang w:val="en-US"/>
        </w:rPr>
        <w:t xml:space="preserve"> psychodynamic therapy is more open-ended and exploratory.</w:t>
      </w:r>
    </w:p>
    <w:p w:rsidR="68A35068" w:rsidP="4711469B" w:rsidRDefault="68A35068" w14:paraId="681CE96B" w14:textId="0C6C0321">
      <w:pPr>
        <w:pStyle w:val="Normal"/>
        <w:rPr>
          <w:noProof w:val="0"/>
          <w:lang w:val="en-US"/>
        </w:rPr>
      </w:pPr>
      <w:r w:rsidRPr="4711469B" w:rsidR="68A35068">
        <w:rPr>
          <w:noProof w:val="0"/>
          <w:lang w:val="en-US"/>
        </w:rPr>
        <w:t>Humanistic therapy emphasi</w:t>
      </w:r>
      <w:r w:rsidRPr="4711469B" w:rsidR="17BF9235">
        <w:rPr>
          <w:noProof w:val="0"/>
          <w:lang w:val="en-US"/>
        </w:rPr>
        <w:t>s</w:t>
      </w:r>
      <w:r w:rsidRPr="4711469B" w:rsidR="68A35068">
        <w:rPr>
          <w:noProof w:val="0"/>
          <w:lang w:val="en-US"/>
        </w:rPr>
        <w:t xml:space="preserve">es the importance of the therapeutic relationship and the </w:t>
      </w:r>
      <w:r w:rsidRPr="4711469B" w:rsidR="68A35068">
        <w:rPr>
          <w:noProof w:val="0"/>
          <w:lang w:val="en-US"/>
        </w:rPr>
        <w:t>client's</w:t>
      </w:r>
      <w:r w:rsidRPr="4711469B" w:rsidR="68A35068">
        <w:rPr>
          <w:noProof w:val="0"/>
          <w:lang w:val="en-US"/>
        </w:rPr>
        <w:t xml:space="preserve"> </w:t>
      </w:r>
      <w:r w:rsidRPr="4711469B" w:rsidR="26A83452">
        <w:rPr>
          <w:noProof w:val="0"/>
          <w:lang w:val="en-US"/>
        </w:rPr>
        <w:t>self-discovery</w:t>
      </w:r>
      <w:r w:rsidRPr="4711469B" w:rsidR="68A35068">
        <w:rPr>
          <w:noProof w:val="0"/>
          <w:lang w:val="en-US"/>
        </w:rPr>
        <w:t xml:space="preserve">. While CBT and </w:t>
      </w:r>
      <w:r w:rsidRPr="4711469B" w:rsidR="198DB446">
        <w:rPr>
          <w:noProof w:val="0"/>
          <w:lang w:val="en-US"/>
        </w:rPr>
        <w:t>psychodynamic</w:t>
      </w:r>
      <w:r w:rsidRPr="4711469B" w:rsidR="68A35068">
        <w:rPr>
          <w:noProof w:val="0"/>
          <w:lang w:val="en-US"/>
        </w:rPr>
        <w:t xml:space="preserve"> therapy place more emphasis on </w:t>
      </w:r>
      <w:r w:rsidRPr="4711469B" w:rsidR="6DCEB4F0">
        <w:rPr>
          <w:noProof w:val="0"/>
          <w:lang w:val="en-US"/>
        </w:rPr>
        <w:t>the</w:t>
      </w:r>
      <w:r w:rsidRPr="4711469B" w:rsidR="13AB5004">
        <w:rPr>
          <w:noProof w:val="0"/>
          <w:lang w:val="en-US"/>
        </w:rPr>
        <w:t xml:space="preserve"> therapist's</w:t>
      </w:r>
      <w:r w:rsidRPr="4711469B" w:rsidR="68A35068">
        <w:rPr>
          <w:noProof w:val="0"/>
          <w:lang w:val="en-US"/>
        </w:rPr>
        <w:t xml:space="preserve"> </w:t>
      </w:r>
      <w:r w:rsidRPr="4711469B" w:rsidR="68A35068">
        <w:rPr>
          <w:noProof w:val="0"/>
          <w:lang w:val="en-US"/>
        </w:rPr>
        <w:t>expertise</w:t>
      </w:r>
      <w:r w:rsidRPr="4711469B" w:rsidR="68A35068">
        <w:rPr>
          <w:noProof w:val="0"/>
          <w:lang w:val="en-US"/>
        </w:rPr>
        <w:t xml:space="preserve"> and interpretation. CBT focuses on changing negative thoughts and </w:t>
      </w:r>
      <w:r w:rsidRPr="4711469B" w:rsidR="68A35068">
        <w:rPr>
          <w:noProof w:val="0"/>
          <w:lang w:val="en-US"/>
        </w:rPr>
        <w:t>behaviours</w:t>
      </w:r>
      <w:r w:rsidRPr="4711469B" w:rsidR="68A35068">
        <w:rPr>
          <w:noProof w:val="0"/>
          <w:lang w:val="en-US"/>
        </w:rPr>
        <w:t>, whil</w:t>
      </w:r>
      <w:r w:rsidRPr="4711469B" w:rsidR="5F814367">
        <w:rPr>
          <w:noProof w:val="0"/>
          <w:lang w:val="en-US"/>
        </w:rPr>
        <w:t xml:space="preserve">st </w:t>
      </w:r>
      <w:r w:rsidRPr="4711469B" w:rsidR="68A35068">
        <w:rPr>
          <w:noProof w:val="0"/>
          <w:lang w:val="en-US"/>
        </w:rPr>
        <w:t>psychodynamic therapy aims to uncover unconscious conflicts and gain insights into their origins.</w:t>
      </w:r>
    </w:p>
    <w:p w:rsidR="4094FFEE" w:rsidP="4711469B" w:rsidRDefault="4094FFEE" w14:paraId="42D98C17" w14:textId="7654E098">
      <w:pPr>
        <w:pStyle w:val="Normal"/>
        <w:rPr>
          <w:noProof w:val="0"/>
          <w:lang w:val="en-US"/>
        </w:rPr>
      </w:pPr>
      <w:r w:rsidRPr="09815E2F" w:rsidR="4094FFEE">
        <w:rPr>
          <w:noProof w:val="0"/>
          <w:lang w:val="en-US"/>
        </w:rPr>
        <w:t xml:space="preserve">The </w:t>
      </w:r>
      <w:r w:rsidRPr="09815E2F" w:rsidR="6A8CE353">
        <w:rPr>
          <w:noProof w:val="0"/>
          <w:lang w:val="en-US"/>
        </w:rPr>
        <w:t xml:space="preserve"> British</w:t>
      </w:r>
      <w:r w:rsidRPr="09815E2F" w:rsidR="6A8CE353">
        <w:rPr>
          <w:noProof w:val="0"/>
          <w:lang w:val="en-US"/>
        </w:rPr>
        <w:t xml:space="preserve"> Association of Counselling and </w:t>
      </w:r>
      <w:r w:rsidRPr="09815E2F" w:rsidR="4094FFEE">
        <w:rPr>
          <w:noProof w:val="0"/>
          <w:lang w:val="en-US"/>
        </w:rPr>
        <w:t xml:space="preserve">BACP framework serves as a comprehensive set of guidelines and standards for counselors and psychotherapists. In short, </w:t>
      </w:r>
      <w:r w:rsidRPr="09815E2F" w:rsidR="643A2278">
        <w:rPr>
          <w:noProof w:val="0"/>
          <w:lang w:val="en-US"/>
        </w:rPr>
        <w:t>ethical</w:t>
      </w:r>
      <w:r w:rsidRPr="09815E2F" w:rsidR="4094FFEE">
        <w:rPr>
          <w:noProof w:val="0"/>
          <w:lang w:val="en-US"/>
        </w:rPr>
        <w:t xml:space="preserve"> practice, professional </w:t>
      </w:r>
      <w:r w:rsidRPr="09815E2F" w:rsidR="4094FFEE">
        <w:rPr>
          <w:noProof w:val="0"/>
          <w:lang w:val="en-US"/>
        </w:rPr>
        <w:t>development</w:t>
      </w:r>
      <w:r w:rsidRPr="09815E2F" w:rsidR="4094FFEE">
        <w:rPr>
          <w:noProof w:val="0"/>
          <w:lang w:val="en-US"/>
        </w:rPr>
        <w:t xml:space="preserve"> and client safety. It </w:t>
      </w:r>
      <w:r w:rsidRPr="09815E2F" w:rsidR="4094FFEE">
        <w:rPr>
          <w:noProof w:val="0"/>
          <w:lang w:val="en-US"/>
        </w:rPr>
        <w:t>provides</w:t>
      </w:r>
      <w:r w:rsidRPr="09815E2F" w:rsidR="4094FFEE">
        <w:rPr>
          <w:noProof w:val="0"/>
          <w:lang w:val="en-US"/>
        </w:rPr>
        <w:t xml:space="preserve"> A framework for professional accountability, </w:t>
      </w:r>
      <w:r w:rsidRPr="09815E2F" w:rsidR="4094FFEE">
        <w:rPr>
          <w:noProof w:val="0"/>
          <w:lang w:val="en-US"/>
        </w:rPr>
        <w:t>competence</w:t>
      </w:r>
      <w:r w:rsidRPr="09815E2F" w:rsidR="4094FFEE">
        <w:rPr>
          <w:noProof w:val="0"/>
          <w:lang w:val="en-US"/>
        </w:rPr>
        <w:t xml:space="preserve"> and continuous improvement. The purpose of the B ACP framework </w:t>
      </w:r>
      <w:r w:rsidRPr="09815E2F" w:rsidR="4094FFEE">
        <w:rPr>
          <w:noProof w:val="0"/>
          <w:lang w:val="en-US"/>
        </w:rPr>
        <w:t>in</w:t>
      </w:r>
      <w:r w:rsidRPr="09815E2F" w:rsidR="4094FFEE">
        <w:rPr>
          <w:noProof w:val="0"/>
          <w:lang w:val="en-US"/>
        </w:rPr>
        <w:t xml:space="preserve"> counselling practice. Is to establish and maintain high </w:t>
      </w:r>
      <w:r w:rsidRPr="09815E2F" w:rsidR="4094FFEE">
        <w:rPr>
          <w:noProof w:val="0"/>
          <w:lang w:val="en-US"/>
        </w:rPr>
        <w:t>standard</w:t>
      </w:r>
      <w:r w:rsidRPr="09815E2F" w:rsidR="4094FFEE">
        <w:rPr>
          <w:noProof w:val="0"/>
          <w:lang w:val="en-US"/>
        </w:rPr>
        <w:t xml:space="preserve"> or professional practice within the field of counselling. It outlines ethical principles such as confidentiality, </w:t>
      </w:r>
      <w:r w:rsidRPr="09815E2F" w:rsidR="4094FFEE">
        <w:rPr>
          <w:noProof w:val="0"/>
          <w:lang w:val="en-US"/>
        </w:rPr>
        <w:t>autonomy</w:t>
      </w:r>
      <w:r w:rsidRPr="09815E2F" w:rsidR="4094FFEE">
        <w:rPr>
          <w:noProof w:val="0"/>
          <w:lang w:val="en-US"/>
        </w:rPr>
        <w:t xml:space="preserve"> and </w:t>
      </w:r>
      <w:r w:rsidRPr="09815E2F" w:rsidR="4A3F4510">
        <w:rPr>
          <w:noProof w:val="0"/>
          <w:lang w:val="en-US"/>
        </w:rPr>
        <w:t>non-discrimination</w:t>
      </w:r>
      <w:r w:rsidRPr="09815E2F" w:rsidR="73FEBD35">
        <w:rPr>
          <w:noProof w:val="0"/>
          <w:lang w:val="en-US"/>
        </w:rPr>
        <w:t>,</w:t>
      </w:r>
      <w:r w:rsidRPr="09815E2F" w:rsidR="4094FFEE">
        <w:rPr>
          <w:noProof w:val="0"/>
          <w:lang w:val="en-US"/>
        </w:rPr>
        <w:t xml:space="preserve"> which are essential for building trust and </w:t>
      </w:r>
      <w:r w:rsidRPr="09815E2F" w:rsidR="4094FFEE">
        <w:rPr>
          <w:noProof w:val="0"/>
          <w:lang w:val="en-US"/>
        </w:rPr>
        <w:t>maintaining</w:t>
      </w:r>
      <w:r w:rsidRPr="09815E2F" w:rsidR="4094FFEE">
        <w:rPr>
          <w:noProof w:val="0"/>
          <w:lang w:val="en-US"/>
        </w:rPr>
        <w:t xml:space="preserve"> </w:t>
      </w:r>
      <w:r w:rsidRPr="09815E2F" w:rsidR="4094FFEE">
        <w:rPr>
          <w:noProof w:val="0"/>
          <w:lang w:val="en-US"/>
        </w:rPr>
        <w:t>the therapeutic</w:t>
      </w:r>
      <w:r w:rsidRPr="09815E2F" w:rsidR="4094FFEE">
        <w:rPr>
          <w:noProof w:val="0"/>
          <w:lang w:val="en-US"/>
        </w:rPr>
        <w:t xml:space="preserve"> relationship. </w:t>
      </w:r>
      <w:r w:rsidRPr="09815E2F" w:rsidR="139E77E1">
        <w:rPr>
          <w:noProof w:val="0"/>
          <w:lang w:val="en-US"/>
        </w:rPr>
        <w:t xml:space="preserve">The framework also emphasizes the importance of ongoing professional development, </w:t>
      </w:r>
      <w:r w:rsidRPr="09815E2F" w:rsidR="267583C5">
        <w:rPr>
          <w:noProof w:val="0"/>
          <w:lang w:val="en-US"/>
        </w:rPr>
        <w:t>supervision,</w:t>
      </w:r>
      <w:r w:rsidRPr="09815E2F" w:rsidR="139E77E1">
        <w:rPr>
          <w:noProof w:val="0"/>
          <w:lang w:val="en-US"/>
        </w:rPr>
        <w:t xml:space="preserve"> and </w:t>
      </w:r>
      <w:r w:rsidRPr="09815E2F" w:rsidR="4EB6D439">
        <w:rPr>
          <w:noProof w:val="0"/>
          <w:lang w:val="en-US"/>
        </w:rPr>
        <w:t>self-reflection</w:t>
      </w:r>
      <w:r w:rsidRPr="09815E2F" w:rsidR="139E77E1">
        <w:rPr>
          <w:noProof w:val="0"/>
          <w:lang w:val="en-US"/>
        </w:rPr>
        <w:t xml:space="preserve"> to ensure the provision of effective and </w:t>
      </w:r>
      <w:r w:rsidRPr="09815E2F" w:rsidR="7EC25184">
        <w:rPr>
          <w:noProof w:val="0"/>
          <w:lang w:val="en-US"/>
        </w:rPr>
        <w:t>evidence-based</w:t>
      </w:r>
      <w:r w:rsidRPr="09815E2F" w:rsidR="139E77E1">
        <w:rPr>
          <w:noProof w:val="0"/>
          <w:lang w:val="en-US"/>
        </w:rPr>
        <w:t xml:space="preserve"> counselling services.</w:t>
      </w:r>
    </w:p>
    <w:p w:rsidR="139E77E1" w:rsidP="4711469B" w:rsidRDefault="139E77E1" w14:paraId="469291A4" w14:textId="76831200">
      <w:pPr>
        <w:pStyle w:val="Normal"/>
        <w:rPr>
          <w:noProof w:val="0"/>
          <w:lang w:val="en-US"/>
        </w:rPr>
      </w:pPr>
      <w:r w:rsidRPr="09815E2F" w:rsidR="1DBADD84">
        <w:rPr>
          <w:noProof w:val="0"/>
          <w:lang w:val="en-US"/>
        </w:rPr>
        <w:t>T</w:t>
      </w:r>
      <w:r w:rsidRPr="09815E2F" w:rsidR="139E77E1">
        <w:rPr>
          <w:noProof w:val="0"/>
          <w:lang w:val="en-US"/>
        </w:rPr>
        <w:t>he BACP framework</w:t>
      </w:r>
      <w:r w:rsidRPr="09815E2F" w:rsidR="43319C20">
        <w:rPr>
          <w:noProof w:val="0"/>
          <w:lang w:val="en-US"/>
        </w:rPr>
        <w:t xml:space="preserve"> adds </w:t>
      </w:r>
      <w:r w:rsidRPr="09815E2F" w:rsidR="139E77E1">
        <w:rPr>
          <w:noProof w:val="0"/>
          <w:lang w:val="en-US"/>
        </w:rPr>
        <w:t>value to counsel</w:t>
      </w:r>
      <w:r w:rsidRPr="09815E2F" w:rsidR="62B580AC">
        <w:rPr>
          <w:noProof w:val="0"/>
          <w:lang w:val="en-US"/>
        </w:rPr>
        <w:t>l</w:t>
      </w:r>
      <w:r w:rsidRPr="09815E2F" w:rsidR="139E77E1">
        <w:rPr>
          <w:noProof w:val="0"/>
          <w:lang w:val="en-US"/>
        </w:rPr>
        <w:t xml:space="preserve">ing </w:t>
      </w:r>
      <w:r w:rsidRPr="09815E2F" w:rsidR="139E77E1">
        <w:rPr>
          <w:noProof w:val="0"/>
          <w:lang w:val="en-US"/>
        </w:rPr>
        <w:t>practice</w:t>
      </w:r>
      <w:r w:rsidRPr="09815E2F" w:rsidR="242173E8">
        <w:rPr>
          <w:noProof w:val="0"/>
          <w:lang w:val="en-US"/>
        </w:rPr>
        <w:t xml:space="preserve"> </w:t>
      </w:r>
      <w:r w:rsidRPr="09815E2F" w:rsidR="139E77E1">
        <w:rPr>
          <w:noProof w:val="0"/>
          <w:lang w:val="en-US"/>
        </w:rPr>
        <w:t xml:space="preserve"> </w:t>
      </w:r>
      <w:r w:rsidRPr="09815E2F" w:rsidR="6E2D791C">
        <w:rPr>
          <w:noProof w:val="0"/>
          <w:lang w:val="en-US"/>
        </w:rPr>
        <w:t>b</w:t>
      </w:r>
      <w:r w:rsidRPr="09815E2F" w:rsidR="139E77E1">
        <w:rPr>
          <w:noProof w:val="0"/>
          <w:lang w:val="en-US"/>
        </w:rPr>
        <w:t>y</w:t>
      </w:r>
      <w:r w:rsidRPr="09815E2F" w:rsidR="139E77E1">
        <w:rPr>
          <w:noProof w:val="0"/>
          <w:lang w:val="en-US"/>
        </w:rPr>
        <w:t xml:space="preserve"> </w:t>
      </w:r>
      <w:r w:rsidRPr="09815E2F" w:rsidR="139E77E1">
        <w:rPr>
          <w:noProof w:val="0"/>
          <w:lang w:val="en-US"/>
        </w:rPr>
        <w:t>providing</w:t>
      </w:r>
      <w:r w:rsidRPr="09815E2F" w:rsidR="139E77E1">
        <w:rPr>
          <w:noProof w:val="0"/>
          <w:lang w:val="en-US"/>
        </w:rPr>
        <w:t xml:space="preserve"> a clear </w:t>
      </w:r>
      <w:r w:rsidRPr="09815E2F" w:rsidR="0961E993">
        <w:rPr>
          <w:noProof w:val="0"/>
          <w:lang w:val="en-US"/>
        </w:rPr>
        <w:t>structure of</w:t>
      </w:r>
      <w:r w:rsidRPr="09815E2F" w:rsidR="139E77E1">
        <w:rPr>
          <w:noProof w:val="0"/>
          <w:lang w:val="en-US"/>
        </w:rPr>
        <w:t xml:space="preserve"> professional accountability. It ensures that coun</w:t>
      </w:r>
      <w:r w:rsidRPr="09815E2F" w:rsidR="0B3339A4">
        <w:rPr>
          <w:noProof w:val="0"/>
          <w:lang w:val="en-US"/>
        </w:rPr>
        <w:t>sell</w:t>
      </w:r>
      <w:r w:rsidRPr="09815E2F" w:rsidR="139E77E1">
        <w:rPr>
          <w:noProof w:val="0"/>
          <w:lang w:val="en-US"/>
        </w:rPr>
        <w:t>ors</w:t>
      </w:r>
      <w:r w:rsidRPr="09815E2F" w:rsidR="139E77E1">
        <w:rPr>
          <w:noProof w:val="0"/>
          <w:lang w:val="en-US"/>
        </w:rPr>
        <w:t xml:space="preserve"> at the entry ethical guidelines </w:t>
      </w:r>
      <w:r w:rsidRPr="09815E2F" w:rsidR="139E77E1">
        <w:rPr>
          <w:noProof w:val="0"/>
          <w:lang w:val="en-US"/>
        </w:rPr>
        <w:t>maintain</w:t>
      </w:r>
      <w:r w:rsidRPr="09815E2F" w:rsidR="139E77E1">
        <w:rPr>
          <w:noProof w:val="0"/>
          <w:lang w:val="en-US"/>
        </w:rPr>
        <w:t xml:space="preserve"> </w:t>
      </w:r>
      <w:r w:rsidRPr="09815E2F" w:rsidR="139E77E1">
        <w:rPr>
          <w:noProof w:val="0"/>
          <w:lang w:val="en-US"/>
        </w:rPr>
        <w:t>appropriate boundaries</w:t>
      </w:r>
      <w:r w:rsidRPr="09815E2F" w:rsidR="139E77E1">
        <w:rPr>
          <w:noProof w:val="0"/>
          <w:lang w:val="en-US"/>
        </w:rPr>
        <w:t xml:space="preserve"> and </w:t>
      </w:r>
      <w:r w:rsidRPr="09815E2F" w:rsidR="139E77E1">
        <w:rPr>
          <w:noProof w:val="0"/>
          <w:lang w:val="en-US"/>
        </w:rPr>
        <w:t>prioritize</w:t>
      </w:r>
      <w:r w:rsidRPr="09815E2F" w:rsidR="139E77E1">
        <w:rPr>
          <w:noProof w:val="0"/>
          <w:lang w:val="en-US"/>
        </w:rPr>
        <w:t xml:space="preserve"> the well-being of their clients. The framework also promotes the use of </w:t>
      </w:r>
      <w:r w:rsidRPr="09815E2F" w:rsidR="3295694D">
        <w:rPr>
          <w:noProof w:val="0"/>
          <w:lang w:val="en-US"/>
        </w:rPr>
        <w:t>evidence-based</w:t>
      </w:r>
      <w:r w:rsidRPr="09815E2F" w:rsidR="139E77E1">
        <w:rPr>
          <w:noProof w:val="0"/>
          <w:lang w:val="en-US"/>
        </w:rPr>
        <w:t xml:space="preserve"> interventions and encourages continuous learning and development, enabling </w:t>
      </w:r>
      <w:r w:rsidRPr="09815E2F" w:rsidR="139E77E1">
        <w:rPr>
          <w:noProof w:val="0"/>
          <w:lang w:val="en-US"/>
        </w:rPr>
        <w:t>councillors</w:t>
      </w:r>
      <w:r w:rsidRPr="09815E2F" w:rsidR="139E77E1">
        <w:rPr>
          <w:noProof w:val="0"/>
          <w:lang w:val="en-US"/>
        </w:rPr>
        <w:t xml:space="preserve"> to enhance their skills and knowledge.</w:t>
      </w:r>
      <w:r w:rsidRPr="09815E2F" w:rsidR="139E77E1">
        <w:rPr>
          <w:noProof w:val="0"/>
          <w:lang w:val="en-US"/>
        </w:rPr>
        <w:t xml:space="preserve"> By adhering to the </w:t>
      </w:r>
      <w:r w:rsidRPr="09815E2F" w:rsidR="139E77E1">
        <w:rPr>
          <w:noProof w:val="0"/>
          <w:lang w:val="en-US"/>
        </w:rPr>
        <w:t>B</w:t>
      </w:r>
      <w:r w:rsidRPr="09815E2F" w:rsidR="139E77E1">
        <w:rPr>
          <w:noProof w:val="0"/>
          <w:lang w:val="en-US"/>
        </w:rPr>
        <w:t xml:space="preserve">A CP framework, </w:t>
      </w:r>
      <w:r w:rsidRPr="09815E2F" w:rsidR="139E77E1">
        <w:rPr>
          <w:noProof w:val="0"/>
          <w:lang w:val="en-US"/>
        </w:rPr>
        <w:t>councillors</w:t>
      </w:r>
      <w:r w:rsidRPr="09815E2F" w:rsidR="139E77E1">
        <w:rPr>
          <w:noProof w:val="0"/>
          <w:lang w:val="en-US"/>
        </w:rPr>
        <w:t xml:space="preserve"> can instill confidence in their client and the wider public contribute to the professionalization of the field.</w:t>
      </w:r>
    </w:p>
    <w:p w:rsidR="58A9F376" w:rsidP="4711469B" w:rsidRDefault="58A9F376" w14:paraId="470F1680" w14:textId="43D552B3">
      <w:pPr>
        <w:pStyle w:val="Normal"/>
        <w:rPr>
          <w:noProof w:val="0"/>
          <w:lang w:val="en-US"/>
        </w:rPr>
      </w:pPr>
      <w:r w:rsidRPr="09815E2F" w:rsidR="58A9F376">
        <w:rPr>
          <w:noProof w:val="0"/>
          <w:lang w:val="en-US"/>
        </w:rPr>
        <w:t>In nursing and healthcare delivery</w:t>
      </w:r>
      <w:r w:rsidRPr="09815E2F" w:rsidR="0373E681">
        <w:rPr>
          <w:noProof w:val="0"/>
          <w:lang w:val="en-US"/>
        </w:rPr>
        <w:t>,</w:t>
      </w:r>
      <w:r w:rsidRPr="09815E2F" w:rsidR="58A9F376">
        <w:rPr>
          <w:noProof w:val="0"/>
          <w:lang w:val="en-US"/>
        </w:rPr>
        <w:t xml:space="preserve"> </w:t>
      </w:r>
      <w:r w:rsidRPr="09815E2F" w:rsidR="30B05A14">
        <w:rPr>
          <w:noProof w:val="0"/>
          <w:lang w:val="en-US"/>
        </w:rPr>
        <w:t>c</w:t>
      </w:r>
      <w:r w:rsidRPr="09815E2F" w:rsidR="58A9F376">
        <w:rPr>
          <w:noProof w:val="0"/>
          <w:lang w:val="en-US"/>
        </w:rPr>
        <w:t xml:space="preserve">ounselling skills are often </w:t>
      </w:r>
      <w:r w:rsidRPr="09815E2F" w:rsidR="58A9F376">
        <w:rPr>
          <w:noProof w:val="0"/>
          <w:lang w:val="en-US"/>
        </w:rPr>
        <w:t>utili</w:t>
      </w:r>
      <w:r w:rsidRPr="09815E2F" w:rsidR="652FE3AC">
        <w:rPr>
          <w:noProof w:val="0"/>
          <w:lang w:val="en-US"/>
        </w:rPr>
        <w:t>s</w:t>
      </w:r>
      <w:r w:rsidRPr="09815E2F" w:rsidR="58A9F376">
        <w:rPr>
          <w:noProof w:val="0"/>
          <w:lang w:val="en-US"/>
        </w:rPr>
        <w:t>ed</w:t>
      </w:r>
      <w:r w:rsidRPr="09815E2F" w:rsidR="58A9F376">
        <w:rPr>
          <w:noProof w:val="0"/>
          <w:lang w:val="en-US"/>
        </w:rPr>
        <w:t xml:space="preserve"> as part of a broader care provision. Nurses and healthcare professionals may employ basic counselling techniques to support patients and their families in coping with illness, </w:t>
      </w:r>
      <w:r w:rsidRPr="09815E2F" w:rsidR="42300CEF">
        <w:rPr>
          <w:noProof w:val="0"/>
          <w:lang w:val="en-US"/>
        </w:rPr>
        <w:t>grief,</w:t>
      </w:r>
      <w:r w:rsidRPr="09815E2F" w:rsidR="58A9F376">
        <w:rPr>
          <w:noProof w:val="0"/>
          <w:lang w:val="en-US"/>
        </w:rPr>
        <w:t xml:space="preserve"> or other emotional challenges. However, the application of counse</w:t>
      </w:r>
      <w:r w:rsidRPr="09815E2F" w:rsidR="73F0841B">
        <w:rPr>
          <w:noProof w:val="0"/>
          <w:lang w:val="en-US"/>
        </w:rPr>
        <w:t>l</w:t>
      </w:r>
      <w:r w:rsidRPr="09815E2F" w:rsidR="58A9F376">
        <w:rPr>
          <w:noProof w:val="0"/>
          <w:lang w:val="en-US"/>
        </w:rPr>
        <w:t>ling skills in this context is typically limited to brief interventions and does not encompass the full scope of professional counsel</w:t>
      </w:r>
      <w:r w:rsidRPr="09815E2F" w:rsidR="64C423F9">
        <w:rPr>
          <w:noProof w:val="0"/>
          <w:lang w:val="en-US"/>
        </w:rPr>
        <w:t>l</w:t>
      </w:r>
      <w:r w:rsidRPr="09815E2F" w:rsidR="58A9F376">
        <w:rPr>
          <w:noProof w:val="0"/>
          <w:lang w:val="en-US"/>
        </w:rPr>
        <w:t xml:space="preserve">ing practice. The BACP framework may still be relevant in asset then, as it can guide healthcare professionals in </w:t>
      </w:r>
      <w:r w:rsidRPr="09815E2F" w:rsidR="58A9F376">
        <w:rPr>
          <w:noProof w:val="0"/>
          <w:lang w:val="en-US"/>
        </w:rPr>
        <w:t>maintaining</w:t>
      </w:r>
      <w:r w:rsidRPr="09815E2F" w:rsidR="58A9F376">
        <w:rPr>
          <w:noProof w:val="0"/>
          <w:lang w:val="en-US"/>
        </w:rPr>
        <w:t xml:space="preserve"> ethical boundaries and ensuring the well-being of their patients. </w:t>
      </w:r>
      <w:r w:rsidRPr="09815E2F" w:rsidR="37FC660F">
        <w:rPr>
          <w:noProof w:val="0"/>
          <w:lang w:val="en-US"/>
        </w:rPr>
        <w:t>Counsel</w:t>
      </w:r>
      <w:r w:rsidRPr="09815E2F" w:rsidR="070EFA47">
        <w:rPr>
          <w:noProof w:val="0"/>
          <w:lang w:val="en-US"/>
        </w:rPr>
        <w:t>l</w:t>
      </w:r>
      <w:r w:rsidRPr="09815E2F" w:rsidR="37FC660F">
        <w:rPr>
          <w:noProof w:val="0"/>
          <w:lang w:val="en-US"/>
        </w:rPr>
        <w:t xml:space="preserve">ing as a professional practice involves </w:t>
      </w:r>
      <w:r w:rsidRPr="09815E2F" w:rsidR="37FC660F">
        <w:rPr>
          <w:noProof w:val="0"/>
          <w:lang w:val="en-US"/>
        </w:rPr>
        <w:t>speciali</w:t>
      </w:r>
      <w:r w:rsidRPr="09815E2F" w:rsidR="5342F6B4">
        <w:rPr>
          <w:noProof w:val="0"/>
          <w:lang w:val="en-US"/>
        </w:rPr>
        <w:t>s</w:t>
      </w:r>
      <w:r w:rsidRPr="09815E2F" w:rsidR="37FC660F">
        <w:rPr>
          <w:noProof w:val="0"/>
          <w:lang w:val="en-US"/>
        </w:rPr>
        <w:t>ed</w:t>
      </w:r>
      <w:r w:rsidRPr="09815E2F" w:rsidR="37FC660F">
        <w:rPr>
          <w:noProof w:val="0"/>
          <w:lang w:val="en-US"/>
        </w:rPr>
        <w:t xml:space="preserve"> training, education, and ongoing professional development. Unlike the limited application of counseling skills in nursing and healthcare delivery, professional counsel</w:t>
      </w:r>
      <w:r w:rsidRPr="09815E2F" w:rsidR="274704F1">
        <w:rPr>
          <w:noProof w:val="0"/>
          <w:lang w:val="en-US"/>
        </w:rPr>
        <w:t>l</w:t>
      </w:r>
      <w:r w:rsidRPr="09815E2F" w:rsidR="37FC660F">
        <w:rPr>
          <w:noProof w:val="0"/>
          <w:lang w:val="en-US"/>
        </w:rPr>
        <w:t xml:space="preserve">ors </w:t>
      </w:r>
      <w:r w:rsidRPr="09815E2F" w:rsidR="37FC660F">
        <w:rPr>
          <w:noProof w:val="0"/>
          <w:lang w:val="en-US"/>
        </w:rPr>
        <w:t>provide</w:t>
      </w:r>
      <w:r w:rsidRPr="09815E2F" w:rsidR="37FC660F">
        <w:rPr>
          <w:noProof w:val="0"/>
          <w:lang w:val="en-US"/>
        </w:rPr>
        <w:t xml:space="preserve"> comprehensive therapeutic interventions to individuals, couples, </w:t>
      </w:r>
      <w:r w:rsidRPr="09815E2F" w:rsidR="69C9E5E8">
        <w:rPr>
          <w:noProof w:val="0"/>
          <w:lang w:val="en-US"/>
        </w:rPr>
        <w:t>families,</w:t>
      </w:r>
      <w:r w:rsidRPr="09815E2F" w:rsidR="37FC660F">
        <w:rPr>
          <w:noProof w:val="0"/>
          <w:lang w:val="en-US"/>
        </w:rPr>
        <w:t xml:space="preserve"> or groups. The BACP framework is particularly valuable to this context as it </w:t>
      </w:r>
      <w:r w:rsidRPr="09815E2F" w:rsidR="37FC660F">
        <w:rPr>
          <w:noProof w:val="0"/>
          <w:lang w:val="en-US"/>
        </w:rPr>
        <w:t>provides</w:t>
      </w:r>
      <w:r w:rsidRPr="09815E2F" w:rsidR="37FC660F">
        <w:rPr>
          <w:noProof w:val="0"/>
          <w:lang w:val="en-US"/>
        </w:rPr>
        <w:t xml:space="preserve"> A comprehensive set of guidelines and standards specific to the practice of </w:t>
      </w:r>
      <w:r w:rsidRPr="09815E2F" w:rsidR="37FC660F">
        <w:rPr>
          <w:noProof w:val="0"/>
          <w:lang w:val="en-US"/>
        </w:rPr>
        <w:t>counselling.</w:t>
      </w:r>
      <w:r w:rsidRPr="09815E2F" w:rsidR="37FC660F">
        <w:rPr>
          <w:noProof w:val="0"/>
          <w:lang w:val="en-US"/>
        </w:rPr>
        <w:t xml:space="preserve"> </w:t>
      </w:r>
      <w:r w:rsidRPr="09815E2F" w:rsidR="37FC660F">
        <w:rPr>
          <w:noProof w:val="0"/>
          <w:lang w:val="en-US"/>
        </w:rPr>
        <w:t>It</w:t>
      </w:r>
      <w:r w:rsidRPr="09815E2F" w:rsidR="62DCF460">
        <w:rPr>
          <w:noProof w:val="0"/>
          <w:lang w:val="en-US"/>
        </w:rPr>
        <w:t xml:space="preserve"> </w:t>
      </w:r>
      <w:r w:rsidRPr="09815E2F" w:rsidR="37FC660F">
        <w:rPr>
          <w:noProof w:val="0"/>
          <w:lang w:val="en-US"/>
        </w:rPr>
        <w:t>ensures</w:t>
      </w:r>
      <w:r w:rsidRPr="09815E2F" w:rsidR="37FC660F">
        <w:rPr>
          <w:noProof w:val="0"/>
          <w:lang w:val="en-US"/>
        </w:rPr>
        <w:t xml:space="preserve"> that professional </w:t>
      </w:r>
      <w:r w:rsidRPr="09815E2F" w:rsidR="37FC660F">
        <w:rPr>
          <w:noProof w:val="0"/>
          <w:lang w:val="en-US"/>
        </w:rPr>
        <w:t>counsel</w:t>
      </w:r>
      <w:r w:rsidRPr="09815E2F" w:rsidR="206FA340">
        <w:rPr>
          <w:noProof w:val="0"/>
          <w:lang w:val="en-US"/>
        </w:rPr>
        <w:t>l</w:t>
      </w:r>
      <w:r w:rsidRPr="09815E2F" w:rsidR="37FC660F">
        <w:rPr>
          <w:noProof w:val="0"/>
          <w:lang w:val="en-US"/>
        </w:rPr>
        <w:t>ors</w:t>
      </w:r>
      <w:r w:rsidRPr="09815E2F" w:rsidR="37FC660F">
        <w:rPr>
          <w:noProof w:val="0"/>
          <w:lang w:val="en-US"/>
        </w:rPr>
        <w:t xml:space="preserve"> </w:t>
      </w:r>
      <w:r w:rsidRPr="09815E2F" w:rsidR="37FC660F">
        <w:rPr>
          <w:noProof w:val="0"/>
          <w:lang w:val="en-US"/>
        </w:rPr>
        <w:t>possess</w:t>
      </w:r>
      <w:r w:rsidRPr="09815E2F" w:rsidR="37FC660F">
        <w:rPr>
          <w:noProof w:val="0"/>
          <w:lang w:val="en-US"/>
        </w:rPr>
        <w:t xml:space="preserve"> the necessary competencies.</w:t>
      </w:r>
      <w:r w:rsidRPr="09815E2F" w:rsidR="37FC660F">
        <w:rPr>
          <w:noProof w:val="0"/>
          <w:lang w:val="en-US"/>
        </w:rPr>
        <w:t xml:space="preserve"> I think it to ethical principles and engage in continuous professional development to </w:t>
      </w:r>
      <w:r w:rsidRPr="09815E2F" w:rsidR="37FC660F">
        <w:rPr>
          <w:noProof w:val="0"/>
          <w:lang w:val="en-US"/>
        </w:rPr>
        <w:t>provide</w:t>
      </w:r>
      <w:r w:rsidRPr="09815E2F" w:rsidR="37FC660F">
        <w:rPr>
          <w:noProof w:val="0"/>
          <w:lang w:val="en-US"/>
        </w:rPr>
        <w:t xml:space="preserve"> effective and safe </w:t>
      </w:r>
      <w:r w:rsidRPr="09815E2F" w:rsidR="37FC660F">
        <w:rPr>
          <w:noProof w:val="0"/>
          <w:lang w:val="en-US"/>
        </w:rPr>
        <w:t>counselling</w:t>
      </w:r>
      <w:r w:rsidRPr="09815E2F" w:rsidR="37FC660F">
        <w:rPr>
          <w:noProof w:val="0"/>
          <w:lang w:val="en-US"/>
        </w:rPr>
        <w:t xml:space="preserve"> service.</w:t>
      </w:r>
    </w:p>
    <w:p w:rsidR="09815E2F" w:rsidP="09815E2F" w:rsidRDefault="09815E2F" w14:paraId="6676BE7C" w14:textId="70DEF5BD">
      <w:pPr>
        <w:pStyle w:val="Normal"/>
        <w:rPr>
          <w:noProof w:val="0"/>
          <w:lang w:val="en-US"/>
        </w:rPr>
      </w:pPr>
    </w:p>
    <w:p w:rsidR="09815E2F" w:rsidP="09815E2F" w:rsidRDefault="09815E2F" w14:paraId="660000EC" w14:textId="2E89F6A3">
      <w:pPr>
        <w:pStyle w:val="Normal"/>
        <w:rPr>
          <w:noProof w:val="0"/>
          <w:lang w:val="en-US"/>
        </w:rPr>
      </w:pPr>
    </w:p>
    <w:p w:rsidR="09815E2F" w:rsidP="09815E2F" w:rsidRDefault="09815E2F" w14:paraId="5070429F" w14:textId="0245D82D">
      <w:pPr>
        <w:pStyle w:val="Normal"/>
        <w:rPr>
          <w:noProof w:val="0"/>
          <w:lang w:val="en-US"/>
        </w:rPr>
      </w:pPr>
    </w:p>
    <w:p w:rsidR="09815E2F" w:rsidP="09815E2F" w:rsidRDefault="09815E2F" w14:paraId="6DB36936" w14:textId="1EA9D229">
      <w:pPr>
        <w:pStyle w:val="Normal"/>
        <w:rPr>
          <w:noProof w:val="0"/>
          <w:lang w:val="en-US"/>
        </w:rPr>
      </w:pPr>
    </w:p>
    <w:p w:rsidR="09815E2F" w:rsidP="09815E2F" w:rsidRDefault="09815E2F" w14:paraId="41905E3A" w14:textId="39DBDB6D">
      <w:pPr>
        <w:pStyle w:val="Normal"/>
        <w:rPr>
          <w:noProof w:val="0"/>
          <w:lang w:val="en-US"/>
        </w:rPr>
      </w:pPr>
    </w:p>
    <w:p w:rsidR="09815E2F" w:rsidP="09815E2F" w:rsidRDefault="09815E2F" w14:paraId="455E486F" w14:textId="5AD2D07B">
      <w:pPr>
        <w:pStyle w:val="Normal"/>
        <w:rPr>
          <w:noProof w:val="0"/>
          <w:lang w:val="en-US"/>
        </w:rPr>
      </w:pPr>
    </w:p>
    <w:p w:rsidR="09815E2F" w:rsidP="09815E2F" w:rsidRDefault="09815E2F" w14:paraId="4A15AD60" w14:textId="1DAEB483">
      <w:pPr>
        <w:pStyle w:val="Normal"/>
        <w:rPr>
          <w:noProof w:val="0"/>
          <w:lang w:val="en-US"/>
        </w:rPr>
      </w:pPr>
    </w:p>
    <w:p w:rsidR="09815E2F" w:rsidP="09815E2F" w:rsidRDefault="09815E2F" w14:paraId="65C70B51" w14:textId="75EE0110">
      <w:pPr>
        <w:pStyle w:val="Normal"/>
        <w:rPr>
          <w:noProof w:val="0"/>
          <w:lang w:val="en-US"/>
        </w:rPr>
      </w:pPr>
    </w:p>
    <w:p w:rsidR="09815E2F" w:rsidP="09815E2F" w:rsidRDefault="09815E2F" w14:paraId="34BCC9B7" w14:textId="6903F014">
      <w:pPr>
        <w:pStyle w:val="Normal"/>
        <w:rPr>
          <w:noProof w:val="0"/>
          <w:lang w:val="en-US"/>
        </w:rPr>
      </w:pPr>
    </w:p>
    <w:p w:rsidR="09815E2F" w:rsidP="09815E2F" w:rsidRDefault="09815E2F" w14:paraId="151D0076" w14:textId="14DD9095">
      <w:pPr>
        <w:pStyle w:val="Normal"/>
        <w:rPr>
          <w:noProof w:val="0"/>
          <w:lang w:val="en-US"/>
        </w:rPr>
      </w:pPr>
    </w:p>
    <w:p w:rsidR="09815E2F" w:rsidP="09815E2F" w:rsidRDefault="09815E2F" w14:paraId="2FEF2F8F" w14:textId="7D0EC02E">
      <w:pPr>
        <w:pStyle w:val="Normal"/>
        <w:rPr>
          <w:noProof w:val="0"/>
          <w:lang w:val="en-US"/>
        </w:rPr>
      </w:pPr>
    </w:p>
    <w:p w:rsidR="09815E2F" w:rsidP="09815E2F" w:rsidRDefault="09815E2F" w14:paraId="00777A51" w14:textId="3BAEAB43">
      <w:pPr>
        <w:pStyle w:val="Normal"/>
        <w:rPr>
          <w:noProof w:val="0"/>
          <w:lang w:val="en-US"/>
        </w:rPr>
      </w:pPr>
    </w:p>
    <w:p w:rsidR="09815E2F" w:rsidP="09815E2F" w:rsidRDefault="09815E2F" w14:paraId="1FCE6C19" w14:textId="31734B63">
      <w:pPr>
        <w:pStyle w:val="Normal"/>
        <w:rPr>
          <w:noProof w:val="0"/>
          <w:lang w:val="en-US"/>
        </w:rPr>
      </w:pPr>
    </w:p>
    <w:p w:rsidR="09815E2F" w:rsidP="09815E2F" w:rsidRDefault="09815E2F" w14:paraId="1696CD7C" w14:textId="48712323">
      <w:pPr>
        <w:pStyle w:val="Normal"/>
        <w:rPr>
          <w:noProof w:val="0"/>
          <w:lang w:val="en-US"/>
        </w:rPr>
      </w:pPr>
    </w:p>
    <w:p w:rsidR="09815E2F" w:rsidP="09815E2F" w:rsidRDefault="09815E2F" w14:paraId="506CFB06" w14:textId="43C927E2">
      <w:pPr>
        <w:pStyle w:val="Normal"/>
        <w:rPr>
          <w:noProof w:val="0"/>
          <w:lang w:val="en-US"/>
        </w:rPr>
      </w:pPr>
    </w:p>
    <w:p w:rsidR="09815E2F" w:rsidP="09815E2F" w:rsidRDefault="09815E2F" w14:paraId="43C0E5A3" w14:textId="611E8E58">
      <w:pPr>
        <w:pStyle w:val="Normal"/>
        <w:rPr>
          <w:noProof w:val="0"/>
          <w:lang w:val="en-US"/>
        </w:rPr>
      </w:pPr>
    </w:p>
    <w:p w:rsidR="09815E2F" w:rsidP="09815E2F" w:rsidRDefault="09815E2F" w14:paraId="704DC35B" w14:textId="60368D30">
      <w:pPr>
        <w:pStyle w:val="Normal"/>
        <w:rPr>
          <w:noProof w:val="0"/>
          <w:lang w:val="en-US"/>
        </w:rPr>
      </w:pPr>
    </w:p>
    <w:p w:rsidR="09815E2F" w:rsidP="09815E2F" w:rsidRDefault="09815E2F" w14:paraId="34A67EBC" w14:textId="38220571">
      <w:pPr>
        <w:pStyle w:val="Normal"/>
        <w:rPr>
          <w:noProof w:val="0"/>
          <w:lang w:val="en-US"/>
        </w:rPr>
      </w:pPr>
    </w:p>
    <w:p w:rsidR="09815E2F" w:rsidP="09815E2F" w:rsidRDefault="09815E2F" w14:paraId="2BB8DADF" w14:textId="3B54BA82">
      <w:pPr>
        <w:pStyle w:val="Normal"/>
        <w:rPr>
          <w:noProof w:val="0"/>
          <w:lang w:val="en-US"/>
        </w:rPr>
      </w:pPr>
    </w:p>
    <w:p w:rsidR="09815E2F" w:rsidP="09815E2F" w:rsidRDefault="09815E2F" w14:paraId="254A436B" w14:textId="1BBEA243">
      <w:pPr>
        <w:pStyle w:val="Normal"/>
        <w:rPr>
          <w:noProof w:val="0"/>
          <w:lang w:val="en-US"/>
        </w:rPr>
      </w:pPr>
    </w:p>
    <w:p w:rsidR="09815E2F" w:rsidP="09815E2F" w:rsidRDefault="09815E2F" w14:paraId="3FA0B867" w14:textId="12D18AE9">
      <w:pPr>
        <w:pStyle w:val="Normal"/>
        <w:rPr>
          <w:noProof w:val="0"/>
          <w:lang w:val="en-US"/>
        </w:rPr>
      </w:pPr>
    </w:p>
    <w:p w:rsidR="09815E2F" w:rsidP="09815E2F" w:rsidRDefault="09815E2F" w14:paraId="3914E423" w14:textId="5ABDDDDA">
      <w:pPr>
        <w:pStyle w:val="Normal"/>
        <w:rPr>
          <w:noProof w:val="0"/>
          <w:lang w:val="en-US"/>
        </w:rPr>
      </w:pPr>
    </w:p>
    <w:p w:rsidR="09815E2F" w:rsidP="09815E2F" w:rsidRDefault="09815E2F" w14:paraId="7DEB98A7" w14:textId="1210FDA8">
      <w:pPr>
        <w:pStyle w:val="Normal"/>
        <w:rPr>
          <w:noProof w:val="0"/>
          <w:lang w:val="en-US"/>
        </w:rPr>
      </w:pPr>
    </w:p>
    <w:p w:rsidR="09815E2F" w:rsidP="09815E2F" w:rsidRDefault="09815E2F" w14:paraId="386C0E90" w14:textId="5232CB00">
      <w:pPr>
        <w:pStyle w:val="Normal"/>
        <w:rPr>
          <w:noProof w:val="0"/>
          <w:lang w:val="en-US"/>
        </w:rPr>
      </w:pPr>
    </w:p>
    <w:p w:rsidR="09815E2F" w:rsidP="09815E2F" w:rsidRDefault="09815E2F" w14:paraId="108681D3" w14:textId="7CA29CA9">
      <w:pPr>
        <w:pStyle w:val="Normal"/>
        <w:rPr>
          <w:noProof w:val="0"/>
          <w:lang w:val="en-US"/>
        </w:rPr>
      </w:pPr>
    </w:p>
    <w:p w:rsidR="09815E2F" w:rsidP="09815E2F" w:rsidRDefault="09815E2F" w14:paraId="038F9B9C" w14:textId="098B4D63">
      <w:pPr>
        <w:pStyle w:val="Normal"/>
        <w:rPr>
          <w:noProof w:val="0"/>
          <w:lang w:val="en-US"/>
        </w:rPr>
      </w:pPr>
    </w:p>
    <w:p w:rsidR="09815E2F" w:rsidP="09815E2F" w:rsidRDefault="09815E2F" w14:paraId="748F01D6" w14:textId="5E6E2D38">
      <w:pPr>
        <w:pStyle w:val="Normal"/>
        <w:rPr>
          <w:noProof w:val="0"/>
          <w:lang w:val="en-US"/>
        </w:rPr>
      </w:pPr>
    </w:p>
    <w:p w:rsidR="09815E2F" w:rsidP="09815E2F" w:rsidRDefault="09815E2F" w14:paraId="611C9E8D" w14:textId="79C47D87">
      <w:pPr>
        <w:pStyle w:val="Normal"/>
        <w:rPr>
          <w:noProof w:val="0"/>
          <w:lang w:val="en-US"/>
        </w:rPr>
      </w:pPr>
    </w:p>
    <w:p w:rsidR="09815E2F" w:rsidP="09815E2F" w:rsidRDefault="09815E2F" w14:paraId="7DB55AD9" w14:textId="75461D45">
      <w:pPr>
        <w:pStyle w:val="Normal"/>
        <w:rPr>
          <w:noProof w:val="0"/>
          <w:lang w:val="en-US"/>
        </w:rPr>
      </w:pPr>
    </w:p>
    <w:p w:rsidR="09815E2F" w:rsidP="09815E2F" w:rsidRDefault="09815E2F" w14:paraId="4760D7F9" w14:textId="6801E7BC">
      <w:pPr>
        <w:pStyle w:val="Normal"/>
        <w:rPr>
          <w:noProof w:val="0"/>
          <w:lang w:val="en-US"/>
        </w:rPr>
      </w:pPr>
    </w:p>
    <w:p w:rsidR="09815E2F" w:rsidP="09815E2F" w:rsidRDefault="09815E2F" w14:paraId="5987A44F" w14:textId="0BE6B309">
      <w:pPr>
        <w:pStyle w:val="Normal"/>
        <w:rPr>
          <w:noProof w:val="0"/>
          <w:lang w:val="en-US"/>
        </w:rPr>
      </w:pPr>
    </w:p>
    <w:p w:rsidR="09815E2F" w:rsidP="09815E2F" w:rsidRDefault="09815E2F" w14:paraId="35FCD71A" w14:textId="61AAA6BA">
      <w:pPr>
        <w:pStyle w:val="Normal"/>
        <w:rPr>
          <w:noProof w:val="0"/>
          <w:lang w:val="en-US"/>
        </w:rPr>
      </w:pPr>
    </w:p>
    <w:p w:rsidR="09815E2F" w:rsidP="09815E2F" w:rsidRDefault="09815E2F" w14:paraId="65A083DB" w14:textId="58CB5BF1">
      <w:pPr>
        <w:pStyle w:val="Normal"/>
        <w:rPr>
          <w:noProof w:val="0"/>
          <w:lang w:val="en-US"/>
        </w:rPr>
      </w:pPr>
    </w:p>
    <w:p w:rsidR="09815E2F" w:rsidP="09815E2F" w:rsidRDefault="09815E2F" w14:paraId="4535172B" w14:textId="1A62D044">
      <w:pPr>
        <w:pStyle w:val="Normal"/>
        <w:rPr>
          <w:noProof w:val="0"/>
          <w:lang w:val="en-US"/>
        </w:rPr>
      </w:pPr>
    </w:p>
    <w:p w:rsidR="7CE3EFD8" w:rsidP="09815E2F" w:rsidRDefault="7CE3EFD8" w14:paraId="247212D3" w14:textId="1B80977C">
      <w:pPr>
        <w:pStyle w:val="Normal"/>
        <w:rPr>
          <w:noProof w:val="0"/>
          <w:lang w:val="en-US"/>
        </w:rPr>
      </w:pPr>
      <w:r w:rsidRPr="09815E2F" w:rsidR="7CE3EFD8">
        <w:rPr>
          <w:noProof w:val="0"/>
          <w:lang w:val="en-US"/>
        </w:rPr>
        <w:t>References</w:t>
      </w:r>
    </w:p>
    <w:p w:rsidR="7CE3EFD8" w:rsidP="09815E2F" w:rsidRDefault="7CE3EFD8" w14:paraId="5FBC1401" w14:textId="789A4A8D">
      <w:pPr>
        <w:pStyle w:val="Normal"/>
        <w:rPr>
          <w:noProof w:val="0"/>
          <w:lang w:val="en-US"/>
        </w:rPr>
      </w:pPr>
      <w:r w:rsidRPr="09815E2F" w:rsidR="7CE3EFD8">
        <w:rPr>
          <w:noProof w:val="0"/>
          <w:lang w:val="en-US"/>
        </w:rPr>
        <w:t>Beck, A. T., Rush, A. J., Shaw, B</w:t>
      </w:r>
      <w:r w:rsidRPr="09815E2F" w:rsidR="629CF8D5">
        <w:rPr>
          <w:noProof w:val="0"/>
          <w:lang w:val="en-US"/>
        </w:rPr>
        <w:t>, F.</w:t>
      </w:r>
      <w:r w:rsidRPr="09815E2F" w:rsidR="629CF8D5">
        <w:rPr>
          <w:noProof w:val="0"/>
          <w:lang w:val="en-US"/>
        </w:rPr>
        <w:t>,  and</w:t>
      </w:r>
      <w:r w:rsidRPr="09815E2F" w:rsidR="629CF8D5">
        <w:rPr>
          <w:noProof w:val="0"/>
          <w:lang w:val="en-US"/>
        </w:rPr>
        <w:t xml:space="preserve">  Emery, G. </w:t>
      </w:r>
      <w:r w:rsidRPr="09815E2F" w:rsidR="7A2DBA3B">
        <w:rPr>
          <w:noProof w:val="0"/>
          <w:lang w:val="en-US"/>
        </w:rPr>
        <w:t xml:space="preserve">(1979). </w:t>
      </w:r>
      <w:r w:rsidRPr="09815E2F" w:rsidR="7A2DBA3B">
        <w:rPr>
          <w:i w:val="1"/>
          <w:iCs w:val="1"/>
          <w:noProof w:val="0"/>
          <w:lang w:val="en-US"/>
        </w:rPr>
        <w:t>Cognitive therapy of depression</w:t>
      </w:r>
      <w:r w:rsidRPr="09815E2F" w:rsidR="7A2DBA3B">
        <w:rPr>
          <w:noProof w:val="0"/>
          <w:lang w:val="en-US"/>
        </w:rPr>
        <w:t xml:space="preserve">. </w:t>
      </w:r>
      <w:r w:rsidRPr="09815E2F" w:rsidR="7A2DBA3B">
        <w:rPr>
          <w:noProof w:val="0"/>
          <w:lang w:val="en-US"/>
        </w:rPr>
        <w:t>Guilford Press.</w:t>
      </w:r>
    </w:p>
    <w:p w:rsidR="38D29F6D" w:rsidP="09815E2F" w:rsidRDefault="38D29F6D" w14:paraId="0ECCB5E1" w14:textId="33855E44">
      <w:pPr>
        <w:pStyle w:val="Normal"/>
        <w:rPr>
          <w:noProof w:val="0"/>
          <w:lang w:val="en-US"/>
        </w:rPr>
      </w:pPr>
      <w:r w:rsidRPr="09815E2F" w:rsidR="38D29F6D">
        <w:rPr>
          <w:noProof w:val="0"/>
          <w:lang w:val="en-US"/>
        </w:rPr>
        <w:t xml:space="preserve">Freud, S. (1915). </w:t>
      </w:r>
      <w:r w:rsidRPr="09815E2F" w:rsidR="24ECF1AD">
        <w:rPr>
          <w:noProof w:val="0"/>
          <w:lang w:val="en-US"/>
        </w:rPr>
        <w:t xml:space="preserve">The </w:t>
      </w:r>
      <w:r w:rsidRPr="09815E2F" w:rsidR="0AA5FAAA">
        <w:rPr>
          <w:noProof w:val="0"/>
          <w:lang w:val="en-US"/>
        </w:rPr>
        <w:t>U</w:t>
      </w:r>
      <w:r w:rsidRPr="09815E2F" w:rsidR="24ECF1AD">
        <w:rPr>
          <w:noProof w:val="0"/>
          <w:lang w:val="en-US"/>
        </w:rPr>
        <w:t xml:space="preserve">nconscious. The </w:t>
      </w:r>
      <w:r w:rsidRPr="09815E2F" w:rsidR="597610C1">
        <w:rPr>
          <w:noProof w:val="0"/>
          <w:lang w:val="en-US"/>
        </w:rPr>
        <w:t>S</w:t>
      </w:r>
      <w:r w:rsidRPr="09815E2F" w:rsidR="24ECF1AD">
        <w:rPr>
          <w:noProof w:val="0"/>
          <w:lang w:val="en-US"/>
        </w:rPr>
        <w:t xml:space="preserve">tandard </w:t>
      </w:r>
      <w:r w:rsidRPr="09815E2F" w:rsidR="1BAE0489">
        <w:rPr>
          <w:noProof w:val="0"/>
          <w:lang w:val="en-US"/>
        </w:rPr>
        <w:t>E</w:t>
      </w:r>
      <w:r w:rsidRPr="09815E2F" w:rsidR="24ECF1AD">
        <w:rPr>
          <w:noProof w:val="0"/>
          <w:lang w:val="en-US"/>
        </w:rPr>
        <w:t xml:space="preserve">dition of the </w:t>
      </w:r>
      <w:r w:rsidRPr="09815E2F" w:rsidR="0CFB191F">
        <w:rPr>
          <w:noProof w:val="0"/>
          <w:lang w:val="en-US"/>
        </w:rPr>
        <w:t>C</w:t>
      </w:r>
      <w:r w:rsidRPr="09815E2F" w:rsidR="24ECF1AD">
        <w:rPr>
          <w:noProof w:val="0"/>
          <w:lang w:val="en-US"/>
        </w:rPr>
        <w:t xml:space="preserve">omplete </w:t>
      </w:r>
      <w:r w:rsidRPr="09815E2F" w:rsidR="5E8E7B66">
        <w:rPr>
          <w:noProof w:val="0"/>
          <w:lang w:val="en-US"/>
        </w:rPr>
        <w:t>P</w:t>
      </w:r>
      <w:r w:rsidRPr="09815E2F" w:rsidR="24ECF1AD">
        <w:rPr>
          <w:noProof w:val="0"/>
          <w:lang w:val="en-US"/>
        </w:rPr>
        <w:t xml:space="preserve">sychological works of Sigmund </w:t>
      </w:r>
      <w:r w:rsidRPr="09815E2F" w:rsidR="24ECF1AD">
        <w:rPr>
          <w:noProof w:val="0"/>
          <w:lang w:val="en-US"/>
        </w:rPr>
        <w:t>Freud</w:t>
      </w:r>
      <w:r w:rsidRPr="09815E2F" w:rsidR="1D99CE23">
        <w:rPr>
          <w:noProof w:val="0"/>
          <w:lang w:val="en-US"/>
        </w:rPr>
        <w:t xml:space="preserve">, </w:t>
      </w:r>
      <w:r w:rsidRPr="09815E2F" w:rsidR="24ECF1AD">
        <w:rPr>
          <w:noProof w:val="0"/>
          <w:lang w:val="en-US"/>
        </w:rPr>
        <w:t xml:space="preserve"> Volume</w:t>
      </w:r>
      <w:r w:rsidRPr="09815E2F" w:rsidR="24ECF1AD">
        <w:rPr>
          <w:noProof w:val="0"/>
          <w:lang w:val="en-US"/>
        </w:rPr>
        <w:t xml:space="preserve"> XIV</w:t>
      </w:r>
      <w:r w:rsidRPr="09815E2F" w:rsidR="24ECF1AD">
        <w:rPr>
          <w:noProof w:val="0"/>
          <w:lang w:val="en-US"/>
        </w:rPr>
        <w:t xml:space="preserve"> </w:t>
      </w:r>
      <w:r w:rsidRPr="09815E2F" w:rsidR="764167E8">
        <w:rPr>
          <w:noProof w:val="0"/>
          <w:lang w:val="en-US"/>
        </w:rPr>
        <w:t>(</w:t>
      </w:r>
      <w:r w:rsidRPr="09815E2F" w:rsidR="24ECF1AD">
        <w:rPr>
          <w:noProof w:val="0"/>
          <w:lang w:val="en-US"/>
        </w:rPr>
        <w:t>1914</w:t>
      </w:r>
      <w:r w:rsidRPr="09815E2F" w:rsidR="2236BC10">
        <w:rPr>
          <w:noProof w:val="0"/>
          <w:lang w:val="en-US"/>
        </w:rPr>
        <w:t>-</w:t>
      </w:r>
      <w:r w:rsidRPr="09815E2F" w:rsidR="24ECF1AD">
        <w:rPr>
          <w:noProof w:val="0"/>
          <w:lang w:val="en-US"/>
        </w:rPr>
        <w:t>1916</w:t>
      </w:r>
      <w:r w:rsidRPr="09815E2F" w:rsidR="7602D6AB">
        <w:rPr>
          <w:noProof w:val="0"/>
          <w:lang w:val="en-US"/>
        </w:rPr>
        <w:t>)</w:t>
      </w:r>
      <w:r w:rsidRPr="09815E2F" w:rsidR="24ECF1AD">
        <w:rPr>
          <w:noProof w:val="0"/>
          <w:lang w:val="en-US"/>
        </w:rPr>
        <w:t xml:space="preserve">. On the History of the Psychoanalytic Movement. Papers on </w:t>
      </w:r>
      <w:r w:rsidRPr="09815E2F" w:rsidR="086B89F0">
        <w:rPr>
          <w:noProof w:val="0"/>
          <w:lang w:val="en-US"/>
        </w:rPr>
        <w:t>Meta</w:t>
      </w:r>
      <w:r w:rsidRPr="09815E2F" w:rsidR="24ECF1AD">
        <w:rPr>
          <w:noProof w:val="0"/>
          <w:lang w:val="en-US"/>
        </w:rPr>
        <w:t>psychology and other works. 159</w:t>
      </w:r>
      <w:r w:rsidRPr="09815E2F" w:rsidR="043F6446">
        <w:rPr>
          <w:noProof w:val="0"/>
          <w:lang w:val="en-US"/>
        </w:rPr>
        <w:t xml:space="preserve"> -215.</w:t>
      </w:r>
    </w:p>
    <w:p w:rsidR="34E64D1A" w:rsidP="09815E2F" w:rsidRDefault="34E64D1A" w14:paraId="40335F04" w14:textId="7AA7132B">
      <w:pPr>
        <w:pStyle w:val="Normal"/>
        <w:rPr>
          <w:noProof w:val="0"/>
          <w:lang w:val="en-US"/>
        </w:rPr>
      </w:pPr>
      <w:r w:rsidRPr="09815E2F" w:rsidR="34E64D1A">
        <w:rPr>
          <w:noProof w:val="0"/>
          <w:lang w:val="en-US"/>
        </w:rPr>
        <w:t xml:space="preserve">Rogers, C, R, (1957). The necessary and sufficient conditions of therapeutic personality change. </w:t>
      </w:r>
      <w:r w:rsidRPr="09815E2F" w:rsidR="34E64D1A">
        <w:rPr>
          <w:i w:val="1"/>
          <w:iCs w:val="1"/>
          <w:noProof w:val="0"/>
          <w:lang w:val="en-US"/>
        </w:rPr>
        <w:t>Journal of Consult</w:t>
      </w:r>
      <w:r w:rsidRPr="09815E2F" w:rsidR="3230177D">
        <w:rPr>
          <w:i w:val="1"/>
          <w:iCs w:val="1"/>
          <w:noProof w:val="0"/>
          <w:lang w:val="en-US"/>
        </w:rPr>
        <w:t xml:space="preserve">ing </w:t>
      </w:r>
      <w:r w:rsidRPr="09815E2F" w:rsidR="34E64D1A">
        <w:rPr>
          <w:i w:val="1"/>
          <w:iCs w:val="1"/>
          <w:noProof w:val="0"/>
          <w:lang w:val="en-US"/>
        </w:rPr>
        <w:t>Psychology</w:t>
      </w:r>
      <w:r w:rsidRPr="09815E2F" w:rsidR="5E256BA4">
        <w:rPr>
          <w:i w:val="1"/>
          <w:iCs w:val="1"/>
          <w:noProof w:val="0"/>
          <w:lang w:val="en-US"/>
        </w:rPr>
        <w:t>,</w:t>
      </w:r>
      <w:r w:rsidRPr="09815E2F" w:rsidR="60DBA141">
        <w:rPr>
          <w:noProof w:val="0"/>
          <w:lang w:val="en-US"/>
        </w:rPr>
        <w:t xml:space="preserve"> 21</w:t>
      </w:r>
      <w:r w:rsidRPr="09815E2F" w:rsidR="52DDA4E4">
        <w:rPr>
          <w:noProof w:val="0"/>
          <w:lang w:val="en-US"/>
        </w:rPr>
        <w:t>(</w:t>
      </w:r>
      <w:r w:rsidRPr="09815E2F" w:rsidR="60DBA141">
        <w:rPr>
          <w:noProof w:val="0"/>
          <w:lang w:val="en-US"/>
        </w:rPr>
        <w:t>2</w:t>
      </w:r>
      <w:r w:rsidRPr="09815E2F" w:rsidR="3E1CEE45">
        <w:rPr>
          <w:noProof w:val="0"/>
          <w:lang w:val="en-US"/>
        </w:rPr>
        <w:t>)</w:t>
      </w:r>
      <w:r w:rsidRPr="09815E2F" w:rsidR="05141C79">
        <w:rPr>
          <w:noProof w:val="0"/>
          <w:lang w:val="en-US"/>
        </w:rPr>
        <w:t>,</w:t>
      </w:r>
      <w:r w:rsidRPr="09815E2F" w:rsidR="60DBA141">
        <w:rPr>
          <w:noProof w:val="0"/>
          <w:lang w:val="en-US"/>
        </w:rPr>
        <w:t xml:space="preserve"> 95-103.</w:t>
      </w:r>
      <w:r w:rsidRPr="09815E2F" w:rsidR="3E3B01BD">
        <w:rPr>
          <w:noProof w:val="0"/>
          <w:lang w:val="en-US"/>
        </w:rPr>
        <w:t xml:space="preserve"> </w:t>
      </w:r>
    </w:p>
    <w:p w:rsidR="3E3B01BD" w:rsidP="09815E2F" w:rsidRDefault="3E3B01BD" w14:paraId="1F2B3A60" w14:textId="15BBE6FF">
      <w:pPr>
        <w:pStyle w:val="Normal"/>
        <w:rPr>
          <w:i w:val="1"/>
          <w:iCs w:val="1"/>
          <w:noProof w:val="0"/>
          <w:lang w:val="en-US"/>
        </w:rPr>
      </w:pPr>
      <w:r w:rsidRPr="09815E2F" w:rsidR="3E3B01BD">
        <w:rPr>
          <w:noProof w:val="0"/>
          <w:lang w:val="en-US"/>
        </w:rPr>
        <w:t>Hansen, J. T. (1999). A Review a</w:t>
      </w:r>
      <w:r w:rsidRPr="09815E2F" w:rsidR="6A3055E4">
        <w:rPr>
          <w:noProof w:val="0"/>
          <w:lang w:val="en-US"/>
        </w:rPr>
        <w:t>nd Critical Analysis of Humanistic Approaches to Treating Disturbed Clients</w:t>
      </w:r>
      <w:r w:rsidRPr="09815E2F" w:rsidR="5C325987">
        <w:rPr>
          <w:noProof w:val="0"/>
          <w:lang w:val="en-US"/>
        </w:rPr>
        <w:t xml:space="preserve">. </w:t>
      </w:r>
      <w:r w:rsidRPr="09815E2F" w:rsidR="5C325987">
        <w:rPr>
          <w:i w:val="1"/>
          <w:iCs w:val="1"/>
          <w:noProof w:val="0"/>
          <w:lang w:val="en-US"/>
        </w:rPr>
        <w:t>Journal of Humanistic Counselling</w:t>
      </w:r>
      <w:r w:rsidRPr="09815E2F" w:rsidR="73C31AED">
        <w:rPr>
          <w:i w:val="1"/>
          <w:iCs w:val="1"/>
          <w:noProof w:val="0"/>
          <w:lang w:val="en-US"/>
        </w:rPr>
        <w:t>,</w:t>
      </w:r>
      <w:r w:rsidRPr="09815E2F" w:rsidR="5C325987">
        <w:rPr>
          <w:i w:val="1"/>
          <w:iCs w:val="1"/>
          <w:noProof w:val="0"/>
          <w:lang w:val="en-US"/>
        </w:rPr>
        <w:t xml:space="preserve"> </w:t>
      </w:r>
      <w:r w:rsidRPr="09815E2F" w:rsidR="7F37959E">
        <w:rPr>
          <w:i w:val="1"/>
          <w:iCs w:val="1"/>
          <w:noProof w:val="0"/>
          <w:lang w:val="en-US"/>
        </w:rPr>
        <w:t>Education,</w:t>
      </w:r>
      <w:r w:rsidRPr="09815E2F" w:rsidR="5C325987">
        <w:rPr>
          <w:i w:val="1"/>
          <w:iCs w:val="1"/>
          <w:noProof w:val="0"/>
          <w:lang w:val="en-US"/>
        </w:rPr>
        <w:t xml:space="preserve"> and </w:t>
      </w:r>
      <w:r w:rsidRPr="09815E2F" w:rsidR="53158D86">
        <w:rPr>
          <w:i w:val="1"/>
          <w:iCs w:val="1"/>
          <w:noProof w:val="0"/>
          <w:lang w:val="en-US"/>
        </w:rPr>
        <w:t>D</w:t>
      </w:r>
      <w:r w:rsidRPr="09815E2F" w:rsidR="5C325987">
        <w:rPr>
          <w:i w:val="1"/>
          <w:iCs w:val="1"/>
          <w:noProof w:val="0"/>
          <w:lang w:val="en-US"/>
        </w:rPr>
        <w:t>evelopment</w:t>
      </w:r>
      <w:r w:rsidRPr="09815E2F" w:rsidR="41BA7696">
        <w:rPr>
          <w:i w:val="1"/>
          <w:iCs w:val="1"/>
          <w:noProof w:val="0"/>
          <w:lang w:val="en-US"/>
        </w:rPr>
        <w:t>,</w:t>
      </w:r>
      <w:r w:rsidRPr="09815E2F" w:rsidR="5C325987">
        <w:rPr>
          <w:i w:val="1"/>
          <w:iCs w:val="1"/>
          <w:noProof w:val="0"/>
          <w:lang w:val="en-US"/>
        </w:rPr>
        <w:t xml:space="preserve"> </w:t>
      </w:r>
      <w:r w:rsidRPr="09815E2F" w:rsidR="5C325987">
        <w:rPr>
          <w:i w:val="0"/>
          <w:iCs w:val="0"/>
          <w:noProof w:val="0"/>
          <w:lang w:val="en-US"/>
        </w:rPr>
        <w:t>38</w:t>
      </w:r>
      <w:r w:rsidRPr="09815E2F" w:rsidR="01E9EC47">
        <w:rPr>
          <w:i w:val="0"/>
          <w:iCs w:val="0"/>
          <w:noProof w:val="0"/>
          <w:lang w:val="en-US"/>
        </w:rPr>
        <w:t>(</w:t>
      </w:r>
      <w:r w:rsidRPr="09815E2F" w:rsidR="5C325987">
        <w:rPr>
          <w:i w:val="0"/>
          <w:iCs w:val="0"/>
          <w:noProof w:val="0"/>
          <w:lang w:val="en-US"/>
        </w:rPr>
        <w:t>1</w:t>
      </w:r>
      <w:r w:rsidRPr="09815E2F" w:rsidR="085FC2C3">
        <w:rPr>
          <w:i w:val="0"/>
          <w:iCs w:val="0"/>
          <w:noProof w:val="0"/>
          <w:lang w:val="en-US"/>
        </w:rPr>
        <w:t xml:space="preserve">) </w:t>
      </w:r>
      <w:r w:rsidRPr="09815E2F" w:rsidR="5C325987">
        <w:rPr>
          <w:i w:val="0"/>
          <w:iCs w:val="0"/>
          <w:noProof w:val="0"/>
          <w:lang w:val="en-US"/>
        </w:rPr>
        <w:t xml:space="preserve"> </w:t>
      </w:r>
      <w:r w:rsidRPr="09815E2F" w:rsidR="261BF22D">
        <w:rPr>
          <w:i w:val="0"/>
          <w:iCs w:val="0"/>
          <w:noProof w:val="0"/>
          <w:lang w:val="en-US"/>
        </w:rPr>
        <w:t>pp</w:t>
      </w:r>
      <w:r w:rsidRPr="09815E2F" w:rsidR="261BF22D">
        <w:rPr>
          <w:i w:val="0"/>
          <w:iCs w:val="0"/>
          <w:noProof w:val="0"/>
          <w:lang w:val="en-US"/>
        </w:rPr>
        <w:t xml:space="preserve"> 29-35</w:t>
      </w:r>
      <w:r w:rsidRPr="09815E2F" w:rsidR="3268001F">
        <w:rPr>
          <w:i w:val="0"/>
          <w:iCs w:val="0"/>
          <w:noProof w:val="0"/>
          <w:lang w:val="en-US"/>
        </w:rPr>
        <w:t>.</w:t>
      </w:r>
    </w:p>
    <w:p w:rsidR="4F69E82C" w:rsidP="09815E2F" w:rsidRDefault="4F69E82C" w14:paraId="3506B716" w14:textId="5B177211">
      <w:pPr>
        <w:pStyle w:val="Normal"/>
        <w:rPr>
          <w:i w:val="0"/>
          <w:iCs w:val="0"/>
          <w:noProof w:val="0"/>
          <w:lang w:val="en-US"/>
        </w:rPr>
      </w:pPr>
      <w:r w:rsidRPr="09815E2F" w:rsidR="4F69E82C">
        <w:rPr>
          <w:i w:val="0"/>
          <w:iCs w:val="0"/>
          <w:noProof w:val="0"/>
          <w:lang w:val="en-US"/>
        </w:rPr>
        <w:t>Butler, A. C., Chapman, J</w:t>
      </w:r>
      <w:r w:rsidRPr="09815E2F" w:rsidR="3B05556B">
        <w:rPr>
          <w:i w:val="0"/>
          <w:iCs w:val="0"/>
          <w:noProof w:val="0"/>
          <w:lang w:val="en-US"/>
        </w:rPr>
        <w:t>. E., Forman, E. M., and Beck</w:t>
      </w:r>
      <w:r w:rsidRPr="09815E2F" w:rsidR="79AA3A9C">
        <w:rPr>
          <w:i w:val="0"/>
          <w:iCs w:val="0"/>
          <w:noProof w:val="0"/>
          <w:lang w:val="en-US"/>
        </w:rPr>
        <w:t xml:space="preserve">, A. T. (2006). The empirical status of cognitive </w:t>
      </w:r>
      <w:r w:rsidRPr="09815E2F" w:rsidR="384F1FCE">
        <w:rPr>
          <w:i w:val="0"/>
          <w:iCs w:val="0"/>
          <w:noProof w:val="0"/>
          <w:lang w:val="en-US"/>
        </w:rPr>
        <w:t>behavioural</w:t>
      </w:r>
      <w:r w:rsidRPr="09815E2F" w:rsidR="384F1FCE">
        <w:rPr>
          <w:i w:val="0"/>
          <w:iCs w:val="0"/>
          <w:noProof w:val="0"/>
          <w:lang w:val="en-US"/>
        </w:rPr>
        <w:t xml:space="preserve"> therapy: A review of meta-analysis</w:t>
      </w:r>
      <w:r w:rsidRPr="09815E2F" w:rsidR="79AA3A9C">
        <w:rPr>
          <w:i w:val="0"/>
          <w:iCs w:val="0"/>
          <w:noProof w:val="0"/>
          <w:lang w:val="en-US"/>
        </w:rPr>
        <w:t xml:space="preserve">. </w:t>
      </w:r>
      <w:r w:rsidRPr="09815E2F" w:rsidR="79AA3A9C">
        <w:rPr>
          <w:i w:val="1"/>
          <w:iCs w:val="1"/>
          <w:noProof w:val="0"/>
          <w:lang w:val="en-US"/>
        </w:rPr>
        <w:t>Clinical Psychology Review</w:t>
      </w:r>
      <w:r w:rsidRPr="09815E2F" w:rsidR="3EB5B632">
        <w:rPr>
          <w:i w:val="1"/>
          <w:iCs w:val="1"/>
          <w:noProof w:val="0"/>
          <w:lang w:val="en-US"/>
        </w:rPr>
        <w:t xml:space="preserve">, </w:t>
      </w:r>
      <w:r w:rsidRPr="09815E2F" w:rsidR="79AA3A9C">
        <w:rPr>
          <w:i w:val="0"/>
          <w:iCs w:val="0"/>
          <w:noProof w:val="0"/>
          <w:lang w:val="en-US"/>
        </w:rPr>
        <w:t>26</w:t>
      </w:r>
      <w:r w:rsidRPr="09815E2F" w:rsidR="4B8357A9">
        <w:rPr>
          <w:i w:val="0"/>
          <w:iCs w:val="0"/>
          <w:noProof w:val="0"/>
          <w:lang w:val="en-US"/>
        </w:rPr>
        <w:t>(1) 1</w:t>
      </w:r>
      <w:r w:rsidRPr="09815E2F" w:rsidR="79AA3A9C">
        <w:rPr>
          <w:i w:val="0"/>
          <w:iCs w:val="0"/>
          <w:noProof w:val="0"/>
          <w:lang w:val="en-US"/>
        </w:rPr>
        <w:t>7</w:t>
      </w:r>
      <w:r w:rsidRPr="09815E2F" w:rsidR="4FDFE134">
        <w:rPr>
          <w:i w:val="0"/>
          <w:iCs w:val="0"/>
          <w:noProof w:val="0"/>
          <w:lang w:val="en-US"/>
        </w:rPr>
        <w:t>-3</w:t>
      </w:r>
      <w:r w:rsidRPr="09815E2F" w:rsidR="79AA3A9C">
        <w:rPr>
          <w:i w:val="0"/>
          <w:iCs w:val="0"/>
          <w:noProof w:val="0"/>
          <w:lang w:val="en-US"/>
        </w:rPr>
        <w:t>1.</w:t>
      </w:r>
    </w:p>
    <w:p w:rsidR="3D144097" w:rsidP="09815E2F" w:rsidRDefault="3D144097" w14:paraId="5A2151BF" w14:textId="53201259">
      <w:pPr>
        <w:pStyle w:val="Normal"/>
        <w:rPr>
          <w:i w:val="0"/>
          <w:iCs w:val="0"/>
          <w:noProof w:val="0"/>
          <w:lang w:val="en-US"/>
        </w:rPr>
      </w:pPr>
      <w:r w:rsidRPr="09815E2F" w:rsidR="3D144097">
        <w:rPr>
          <w:i w:val="0"/>
          <w:iCs w:val="0"/>
          <w:noProof w:val="0"/>
          <w:lang w:val="en-US"/>
        </w:rPr>
        <w:t xml:space="preserve">Hofmann, S. G., </w:t>
      </w:r>
      <w:r w:rsidRPr="09815E2F" w:rsidR="3D144097">
        <w:rPr>
          <w:i w:val="0"/>
          <w:iCs w:val="0"/>
          <w:noProof w:val="0"/>
          <w:lang w:val="en-US"/>
        </w:rPr>
        <w:t>Asnaani</w:t>
      </w:r>
      <w:r w:rsidRPr="09815E2F" w:rsidR="3D144097">
        <w:rPr>
          <w:i w:val="0"/>
          <w:iCs w:val="0"/>
          <w:noProof w:val="0"/>
          <w:lang w:val="en-US"/>
        </w:rPr>
        <w:t>. A.,</w:t>
      </w:r>
    </w:p>
    <w:p w:rsidR="09815E2F" w:rsidP="09815E2F" w:rsidRDefault="09815E2F" w14:paraId="36803BAE" w14:textId="10DB8030">
      <w:pPr>
        <w:pStyle w:val="Normal"/>
        <w:rPr>
          <w:noProof w:val="0"/>
          <w:lang w:val="en-US"/>
        </w:rPr>
      </w:pPr>
    </w:p>
    <w:p w:rsidR="4711469B" w:rsidP="4711469B" w:rsidRDefault="4711469B" w14:paraId="41E6A0FE" w14:textId="1C616301">
      <w:pPr>
        <w:pStyle w:val="Normal"/>
        <w:rPr>
          <w:noProof w:val="0"/>
          <w:lang w:val="en-US"/>
        </w:rPr>
      </w:pPr>
    </w:p>
    <w:p w:rsidR="4711469B" w:rsidP="4711469B" w:rsidRDefault="4711469B" w14:paraId="7A7F6712" w14:textId="342D73A5">
      <w:pPr>
        <w:pStyle w:val="Normal"/>
        <w:rPr>
          <w:noProof w:val="0"/>
          <w:lang w:val="en-US"/>
        </w:rPr>
      </w:pPr>
    </w:p>
    <w:p w:rsidR="4711469B" w:rsidP="4711469B" w:rsidRDefault="4711469B" w14:paraId="2518B15A" w14:textId="106FCF0F">
      <w:pPr>
        <w:pStyle w:val="Normal"/>
        <w:rPr>
          <w:noProof w:val="0"/>
          <w:lang w:val="en-US"/>
        </w:rPr>
      </w:pPr>
    </w:p>
    <w:p w:rsidR="4711469B" w:rsidP="4711469B" w:rsidRDefault="4711469B" w14:paraId="65E741A6" w14:textId="056DE9D7">
      <w:pPr>
        <w:pStyle w:val="Normal"/>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093D41"/>
    <w:rsid w:val="00555F84"/>
    <w:rsid w:val="00A66C59"/>
    <w:rsid w:val="018200DB"/>
    <w:rsid w:val="01975DC0"/>
    <w:rsid w:val="01E9EC47"/>
    <w:rsid w:val="01F12FE5"/>
    <w:rsid w:val="02A18F10"/>
    <w:rsid w:val="02E5066C"/>
    <w:rsid w:val="0373E681"/>
    <w:rsid w:val="043D5F71"/>
    <w:rsid w:val="043F6446"/>
    <w:rsid w:val="04EC7294"/>
    <w:rsid w:val="05141C79"/>
    <w:rsid w:val="0528D0A7"/>
    <w:rsid w:val="054EE2D0"/>
    <w:rsid w:val="05D92FD2"/>
    <w:rsid w:val="064B683E"/>
    <w:rsid w:val="070EFA47"/>
    <w:rsid w:val="07750033"/>
    <w:rsid w:val="07BB6638"/>
    <w:rsid w:val="085FC2C3"/>
    <w:rsid w:val="086B89F0"/>
    <w:rsid w:val="089CFF0C"/>
    <w:rsid w:val="0910D094"/>
    <w:rsid w:val="095F15CF"/>
    <w:rsid w:val="0961E993"/>
    <w:rsid w:val="09815E2F"/>
    <w:rsid w:val="09FF3627"/>
    <w:rsid w:val="0AA5FAAA"/>
    <w:rsid w:val="0B3339A4"/>
    <w:rsid w:val="0B4E4AC7"/>
    <w:rsid w:val="0B5308F8"/>
    <w:rsid w:val="0B7BC2A0"/>
    <w:rsid w:val="0BC90200"/>
    <w:rsid w:val="0C2A67D6"/>
    <w:rsid w:val="0C3CC99B"/>
    <w:rsid w:val="0C96B691"/>
    <w:rsid w:val="0CD398BC"/>
    <w:rsid w:val="0CFB191F"/>
    <w:rsid w:val="0D1230A7"/>
    <w:rsid w:val="0E09EFA9"/>
    <w:rsid w:val="0E45F25B"/>
    <w:rsid w:val="0EAE0108"/>
    <w:rsid w:val="0F039570"/>
    <w:rsid w:val="0F053402"/>
    <w:rsid w:val="0FA5C00A"/>
    <w:rsid w:val="0FCE5753"/>
    <w:rsid w:val="1049D169"/>
    <w:rsid w:val="1141906B"/>
    <w:rsid w:val="116A91A7"/>
    <w:rsid w:val="11D680D7"/>
    <w:rsid w:val="1263E066"/>
    <w:rsid w:val="12C8C5E8"/>
    <w:rsid w:val="13034BB9"/>
    <w:rsid w:val="139E77E1"/>
    <w:rsid w:val="13AB5004"/>
    <w:rsid w:val="14649649"/>
    <w:rsid w:val="14A1C876"/>
    <w:rsid w:val="15F815F6"/>
    <w:rsid w:val="16D53A3F"/>
    <w:rsid w:val="16E1DD06"/>
    <w:rsid w:val="17BF9235"/>
    <w:rsid w:val="182AE5BC"/>
    <w:rsid w:val="1956E6C1"/>
    <w:rsid w:val="1968220F"/>
    <w:rsid w:val="198DB446"/>
    <w:rsid w:val="199A7989"/>
    <w:rsid w:val="1A75C7D2"/>
    <w:rsid w:val="1B3E0CFF"/>
    <w:rsid w:val="1BAE0489"/>
    <w:rsid w:val="1C427004"/>
    <w:rsid w:val="1C88D08B"/>
    <w:rsid w:val="1D99CE23"/>
    <w:rsid w:val="1DBADD84"/>
    <w:rsid w:val="1E0EC6CB"/>
    <w:rsid w:val="1EE00403"/>
    <w:rsid w:val="1FBE3B36"/>
    <w:rsid w:val="202D94C1"/>
    <w:rsid w:val="20599631"/>
    <w:rsid w:val="206FA340"/>
    <w:rsid w:val="21F56692"/>
    <w:rsid w:val="2236BC10"/>
    <w:rsid w:val="239136F3"/>
    <w:rsid w:val="239293D3"/>
    <w:rsid w:val="23B0421A"/>
    <w:rsid w:val="240E0775"/>
    <w:rsid w:val="242173E8"/>
    <w:rsid w:val="24ECF1AD"/>
    <w:rsid w:val="261BF22D"/>
    <w:rsid w:val="267583C5"/>
    <w:rsid w:val="268F6CF4"/>
    <w:rsid w:val="26A83452"/>
    <w:rsid w:val="26B67911"/>
    <w:rsid w:val="26E7E2DC"/>
    <w:rsid w:val="26E7E2DC"/>
    <w:rsid w:val="273889AD"/>
    <w:rsid w:val="274704F1"/>
    <w:rsid w:val="2795EC1D"/>
    <w:rsid w:val="294A8C73"/>
    <w:rsid w:val="299508AD"/>
    <w:rsid w:val="2A007877"/>
    <w:rsid w:val="2A0CD0DB"/>
    <w:rsid w:val="2A1F839E"/>
    <w:rsid w:val="2A213DE8"/>
    <w:rsid w:val="2A603B05"/>
    <w:rsid w:val="2A65F7F9"/>
    <w:rsid w:val="2AC5E9ED"/>
    <w:rsid w:val="2C71D136"/>
    <w:rsid w:val="2D200C92"/>
    <w:rsid w:val="2D2558DC"/>
    <w:rsid w:val="2D5BD915"/>
    <w:rsid w:val="2D87CA5D"/>
    <w:rsid w:val="2EF7A976"/>
    <w:rsid w:val="2F3911C8"/>
    <w:rsid w:val="2FAC38F5"/>
    <w:rsid w:val="2FD98974"/>
    <w:rsid w:val="30B05A14"/>
    <w:rsid w:val="30B9E681"/>
    <w:rsid w:val="30CF7C89"/>
    <w:rsid w:val="31126BEF"/>
    <w:rsid w:val="317559D5"/>
    <w:rsid w:val="3230177D"/>
    <w:rsid w:val="3257E181"/>
    <w:rsid w:val="3268001F"/>
    <w:rsid w:val="3295694D"/>
    <w:rsid w:val="33B442A3"/>
    <w:rsid w:val="33F18743"/>
    <w:rsid w:val="34E4B24E"/>
    <w:rsid w:val="34E64D1A"/>
    <w:rsid w:val="355C4622"/>
    <w:rsid w:val="358D57A4"/>
    <w:rsid w:val="35935B68"/>
    <w:rsid w:val="35CED3C8"/>
    <w:rsid w:val="35D5ADA5"/>
    <w:rsid w:val="37155D08"/>
    <w:rsid w:val="37B99615"/>
    <w:rsid w:val="37CC9BEA"/>
    <w:rsid w:val="37FC660F"/>
    <w:rsid w:val="384F1FCE"/>
    <w:rsid w:val="38D29F6D"/>
    <w:rsid w:val="3917EC6B"/>
    <w:rsid w:val="39885940"/>
    <w:rsid w:val="3B05556B"/>
    <w:rsid w:val="3BC6B28C"/>
    <w:rsid w:val="3C1A1CB6"/>
    <w:rsid w:val="3D144097"/>
    <w:rsid w:val="3D6282ED"/>
    <w:rsid w:val="3D87ED68"/>
    <w:rsid w:val="3D986989"/>
    <w:rsid w:val="3DEC10AC"/>
    <w:rsid w:val="3DF99B6E"/>
    <w:rsid w:val="3E1CEE45"/>
    <w:rsid w:val="3E3B01BD"/>
    <w:rsid w:val="3EB5B632"/>
    <w:rsid w:val="3F23BDC9"/>
    <w:rsid w:val="3F87E10D"/>
    <w:rsid w:val="4014591E"/>
    <w:rsid w:val="4094FFEE"/>
    <w:rsid w:val="40DB2228"/>
    <w:rsid w:val="417F8382"/>
    <w:rsid w:val="41BA7696"/>
    <w:rsid w:val="42300CEF"/>
    <w:rsid w:val="429803D8"/>
    <w:rsid w:val="42BF81CF"/>
    <w:rsid w:val="43319C20"/>
    <w:rsid w:val="44B72444"/>
    <w:rsid w:val="458989C3"/>
    <w:rsid w:val="45A7613E"/>
    <w:rsid w:val="45DA9698"/>
    <w:rsid w:val="45F72291"/>
    <w:rsid w:val="4652F4A5"/>
    <w:rsid w:val="4652F4A5"/>
    <w:rsid w:val="46C94EA2"/>
    <w:rsid w:val="4711469B"/>
    <w:rsid w:val="473E4CFA"/>
    <w:rsid w:val="4746C1CA"/>
    <w:rsid w:val="4783AD16"/>
    <w:rsid w:val="47919292"/>
    <w:rsid w:val="490AA3C1"/>
    <w:rsid w:val="498A9567"/>
    <w:rsid w:val="4A3F4510"/>
    <w:rsid w:val="4A5CFAE6"/>
    <w:rsid w:val="4B2ACD55"/>
    <w:rsid w:val="4B8357A9"/>
    <w:rsid w:val="4BF8CB47"/>
    <w:rsid w:val="4D0C14B3"/>
    <w:rsid w:val="4D5908C0"/>
    <w:rsid w:val="4D9720C6"/>
    <w:rsid w:val="4EB6D439"/>
    <w:rsid w:val="4F69E82C"/>
    <w:rsid w:val="4FDFE134"/>
    <w:rsid w:val="50E32EB0"/>
    <w:rsid w:val="517C9B95"/>
    <w:rsid w:val="52DDA4E4"/>
    <w:rsid w:val="53158D86"/>
    <w:rsid w:val="5342F6B4"/>
    <w:rsid w:val="535C990C"/>
    <w:rsid w:val="536A0B30"/>
    <w:rsid w:val="55CAEFC7"/>
    <w:rsid w:val="56A1ABF2"/>
    <w:rsid w:val="56B1BD5C"/>
    <w:rsid w:val="5719CC09"/>
    <w:rsid w:val="573947D7"/>
    <w:rsid w:val="57976121"/>
    <w:rsid w:val="57E64889"/>
    <w:rsid w:val="58161884"/>
    <w:rsid w:val="58A9F376"/>
    <w:rsid w:val="58F71E6C"/>
    <w:rsid w:val="591AAD03"/>
    <w:rsid w:val="597610C1"/>
    <w:rsid w:val="59AD5B6C"/>
    <w:rsid w:val="59BB5E6F"/>
    <w:rsid w:val="59D5F2B5"/>
    <w:rsid w:val="59E95E1E"/>
    <w:rsid w:val="5A66F8AD"/>
    <w:rsid w:val="5B852E7F"/>
    <w:rsid w:val="5BBD48BE"/>
    <w:rsid w:val="5BED3D2C"/>
    <w:rsid w:val="5C325987"/>
    <w:rsid w:val="5CBF4E3C"/>
    <w:rsid w:val="5D10ED76"/>
    <w:rsid w:val="5D20FEE0"/>
    <w:rsid w:val="5E093D41"/>
    <w:rsid w:val="5E256BA4"/>
    <w:rsid w:val="5E734610"/>
    <w:rsid w:val="5E8E7B66"/>
    <w:rsid w:val="5ECDBBC1"/>
    <w:rsid w:val="5F498430"/>
    <w:rsid w:val="5F814367"/>
    <w:rsid w:val="600F2638"/>
    <w:rsid w:val="60212A69"/>
    <w:rsid w:val="6043099A"/>
    <w:rsid w:val="6072373E"/>
    <w:rsid w:val="60DBA141"/>
    <w:rsid w:val="60EA954B"/>
    <w:rsid w:val="6188AF8F"/>
    <w:rsid w:val="61F47003"/>
    <w:rsid w:val="6289E375"/>
    <w:rsid w:val="629CF8D5"/>
    <w:rsid w:val="62B580AC"/>
    <w:rsid w:val="62DCF460"/>
    <w:rsid w:val="6328E42F"/>
    <w:rsid w:val="63A9D800"/>
    <w:rsid w:val="643A2278"/>
    <w:rsid w:val="646DD567"/>
    <w:rsid w:val="64C423F9"/>
    <w:rsid w:val="64EDAEA1"/>
    <w:rsid w:val="64F53AF6"/>
    <w:rsid w:val="65167ABD"/>
    <w:rsid w:val="6518A55C"/>
    <w:rsid w:val="652FE3AC"/>
    <w:rsid w:val="65345225"/>
    <w:rsid w:val="65B8C5B4"/>
    <w:rsid w:val="6609A5C8"/>
    <w:rsid w:val="66B24B1E"/>
    <w:rsid w:val="66F51AC9"/>
    <w:rsid w:val="6809EE69"/>
    <w:rsid w:val="682C3C4E"/>
    <w:rsid w:val="6838F76D"/>
    <w:rsid w:val="6850461E"/>
    <w:rsid w:val="687D4923"/>
    <w:rsid w:val="68A1C2A2"/>
    <w:rsid w:val="68A35068"/>
    <w:rsid w:val="69C9E5E8"/>
    <w:rsid w:val="69DDDB98"/>
    <w:rsid w:val="69E9EBE0"/>
    <w:rsid w:val="6A191984"/>
    <w:rsid w:val="6A3055E4"/>
    <w:rsid w:val="6A8CE353"/>
    <w:rsid w:val="6A9D2BA0"/>
    <w:rsid w:val="6AA5A741"/>
    <w:rsid w:val="6C03CBAD"/>
    <w:rsid w:val="6D218CA2"/>
    <w:rsid w:val="6D5BB12D"/>
    <w:rsid w:val="6DA71EDD"/>
    <w:rsid w:val="6DCEB4F0"/>
    <w:rsid w:val="6E2D791C"/>
    <w:rsid w:val="6E513531"/>
    <w:rsid w:val="6E9947BB"/>
    <w:rsid w:val="6F110426"/>
    <w:rsid w:val="6F42EF3E"/>
    <w:rsid w:val="6F4DCB13"/>
    <w:rsid w:val="6FA2ED89"/>
    <w:rsid w:val="6FED0592"/>
    <w:rsid w:val="7090488E"/>
    <w:rsid w:val="71394C98"/>
    <w:rsid w:val="718E896F"/>
    <w:rsid w:val="71DB0C1A"/>
    <w:rsid w:val="722C18EF"/>
    <w:rsid w:val="7248A4E8"/>
    <w:rsid w:val="727A9000"/>
    <w:rsid w:val="72879B1F"/>
    <w:rsid w:val="72D51CF9"/>
    <w:rsid w:val="736CB8DE"/>
    <w:rsid w:val="73C27342"/>
    <w:rsid w:val="73C31AED"/>
    <w:rsid w:val="73F0841B"/>
    <w:rsid w:val="73FEBD35"/>
    <w:rsid w:val="7473B8F9"/>
    <w:rsid w:val="75918596"/>
    <w:rsid w:val="75D6D704"/>
    <w:rsid w:val="7602D6AB"/>
    <w:rsid w:val="764167E8"/>
    <w:rsid w:val="76787D2E"/>
    <w:rsid w:val="76AE7D3D"/>
    <w:rsid w:val="76FF8A12"/>
    <w:rsid w:val="7729EE96"/>
    <w:rsid w:val="773FB49B"/>
    <w:rsid w:val="7772A765"/>
    <w:rsid w:val="78DB84FC"/>
    <w:rsid w:val="790E77C6"/>
    <w:rsid w:val="793B951D"/>
    <w:rsid w:val="79AA3A9C"/>
    <w:rsid w:val="7A2DBA3B"/>
    <w:rsid w:val="7A372AD4"/>
    <w:rsid w:val="7B0739EB"/>
    <w:rsid w:val="7BD2FB35"/>
    <w:rsid w:val="7C184E6F"/>
    <w:rsid w:val="7C1A8E9D"/>
    <w:rsid w:val="7C3D9998"/>
    <w:rsid w:val="7C461888"/>
    <w:rsid w:val="7C5AE170"/>
    <w:rsid w:val="7C89B431"/>
    <w:rsid w:val="7CE3EFD8"/>
    <w:rsid w:val="7D150646"/>
    <w:rsid w:val="7EB98F22"/>
    <w:rsid w:val="7EC25184"/>
    <w:rsid w:val="7F37959E"/>
    <w:rsid w:val="7F8C3C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93D41"/>
  <w15:chartTrackingRefBased/>
  <w15:docId w15:val="{EA5F2353-8FFB-4B9B-B00E-432B848DC3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2023-12-13T21:07:22.9571788Z</dcterms:created>
  <dcterms:modified xsi:type="dcterms:W3CDTF">2023-12-22T02:21:54.3717864Z</dcterms:modified>
  <dc:creator>Natalie James (2315399)</dc:creator>
  <lastModifiedBy>Natalie James (2315399)</lastModifiedBy>
</coreProperties>
</file>