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CD981A" w14:textId="5A1EEEF3" w:rsidR="007820D4" w:rsidRDefault="00C74099">
      <w:r>
        <w:rPr>
          <w:b/>
          <w:bCs/>
          <w:noProof/>
        </w:rPr>
        <w:drawing>
          <wp:inline distT="0" distB="0" distL="0" distR="0" wp14:anchorId="6FC1C3EE" wp14:editId="778671A0">
            <wp:extent cx="1810385" cy="719455"/>
            <wp:effectExtent l="0" t="0" r="0" b="0"/>
            <wp:docPr id="2680163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10385" cy="719455"/>
                    </a:xfrm>
                    <a:prstGeom prst="rect">
                      <a:avLst/>
                    </a:prstGeom>
                    <a:noFill/>
                  </pic:spPr>
                </pic:pic>
              </a:graphicData>
            </a:graphic>
          </wp:inline>
        </w:drawing>
      </w:r>
    </w:p>
    <w:p w14:paraId="659C9B45" w14:textId="40749E8B" w:rsidR="00C74099" w:rsidRPr="00A63389" w:rsidRDefault="00C74099" w:rsidP="00C74099">
      <w:pPr>
        <w:pStyle w:val="Heading1"/>
        <w:jc w:val="center"/>
        <w:rPr>
          <w:rFonts w:ascii="Arial" w:hAnsi="Arial" w:cs="Arial"/>
        </w:rPr>
      </w:pPr>
      <w:r w:rsidRPr="00A63389">
        <w:rPr>
          <w:rFonts w:ascii="Arial" w:hAnsi="Arial" w:cs="Arial"/>
        </w:rPr>
        <w:t>Practical Academic Interview for HR Processes</w:t>
      </w:r>
    </w:p>
    <w:p w14:paraId="5276AB34" w14:textId="77777777" w:rsidR="00C74099" w:rsidRPr="00A63389" w:rsidRDefault="00C74099">
      <w:pPr>
        <w:rPr>
          <w:rFonts w:ascii="Arial" w:hAnsi="Arial" w:cs="Arial"/>
          <w:b/>
          <w:bCs/>
        </w:rPr>
      </w:pPr>
    </w:p>
    <w:p w14:paraId="0B54A4F2" w14:textId="7A7AC223" w:rsidR="00C74099" w:rsidRPr="00A63389" w:rsidRDefault="00C74099">
      <w:pPr>
        <w:rPr>
          <w:rFonts w:ascii="Arial" w:hAnsi="Arial" w:cs="Arial"/>
          <w:b/>
        </w:rPr>
      </w:pPr>
      <w:r w:rsidRPr="00A63389">
        <w:rPr>
          <w:rFonts w:ascii="Arial" w:hAnsi="Arial" w:cs="Arial"/>
          <w:b/>
          <w:bCs/>
        </w:rPr>
        <w:t>Module:</w:t>
      </w:r>
      <w:r w:rsidRPr="00A63389">
        <w:rPr>
          <w:rFonts w:ascii="Arial" w:hAnsi="Arial" w:cs="Arial"/>
        </w:rPr>
        <w:t xml:space="preserve"> </w:t>
      </w:r>
      <w:r w:rsidRPr="00A63389">
        <w:rPr>
          <w:rFonts w:ascii="Arial" w:hAnsi="Arial" w:cs="Arial"/>
          <w:b/>
        </w:rPr>
        <w:t>Principles of Human Resource Management</w:t>
      </w:r>
    </w:p>
    <w:p w14:paraId="580FF885" w14:textId="072917EC" w:rsidR="00C74099" w:rsidRPr="00A63389" w:rsidRDefault="00C74099">
      <w:pPr>
        <w:rPr>
          <w:rFonts w:ascii="Arial" w:hAnsi="Arial" w:cs="Arial"/>
          <w:b/>
        </w:rPr>
      </w:pPr>
      <w:r w:rsidRPr="00A63389">
        <w:rPr>
          <w:rFonts w:ascii="Arial" w:hAnsi="Arial" w:cs="Arial"/>
          <w:b/>
        </w:rPr>
        <w:t xml:space="preserve">Module Code: </w:t>
      </w:r>
      <w:r w:rsidRPr="00A63389">
        <w:rPr>
          <w:rFonts w:ascii="Arial" w:hAnsi="Arial" w:cs="Arial"/>
          <w:b/>
        </w:rPr>
        <w:t>LCBB5012</w:t>
      </w:r>
    </w:p>
    <w:p w14:paraId="7D5856B5" w14:textId="72979A24" w:rsidR="00C74099" w:rsidRPr="00A63389" w:rsidRDefault="00C74099">
      <w:pPr>
        <w:rPr>
          <w:rFonts w:ascii="Arial" w:hAnsi="Arial" w:cs="Arial"/>
          <w:b/>
        </w:rPr>
      </w:pPr>
      <w:r w:rsidRPr="00A63389">
        <w:rPr>
          <w:rFonts w:ascii="Arial" w:hAnsi="Arial" w:cs="Arial"/>
          <w:b/>
        </w:rPr>
        <w:t>Student Name: Andreea-Rebeca Dascalu</w:t>
      </w:r>
    </w:p>
    <w:p w14:paraId="775E983F" w14:textId="372BFB63" w:rsidR="00C74099" w:rsidRPr="00A63389" w:rsidRDefault="00C74099">
      <w:pPr>
        <w:rPr>
          <w:rFonts w:ascii="Arial" w:hAnsi="Arial" w:cs="Arial"/>
          <w:b/>
        </w:rPr>
      </w:pPr>
      <w:r w:rsidRPr="00A63389">
        <w:rPr>
          <w:rFonts w:ascii="Arial" w:hAnsi="Arial" w:cs="Arial"/>
          <w:b/>
        </w:rPr>
        <w:t>Student Number: 2311833</w:t>
      </w:r>
    </w:p>
    <w:p w14:paraId="5AD535E6" w14:textId="4DBE6BEC" w:rsidR="00131AD4" w:rsidRPr="00A63389" w:rsidRDefault="00131AD4" w:rsidP="00131AD4">
      <w:pPr>
        <w:ind w:left="360"/>
        <w:rPr>
          <w:rFonts w:ascii="Arial" w:hAnsi="Arial" w:cs="Arial"/>
          <w:b/>
          <w:bCs/>
        </w:rPr>
      </w:pPr>
      <w:r w:rsidRPr="00A63389">
        <w:rPr>
          <w:rFonts w:ascii="Arial" w:hAnsi="Arial" w:cs="Arial"/>
          <w:b/>
          <w:bCs/>
        </w:rPr>
        <w:t>Advertised Job:</w:t>
      </w:r>
    </w:p>
    <w:p w14:paraId="1909CECD" w14:textId="177166C3" w:rsidR="00131AD4" w:rsidRPr="00A63389" w:rsidRDefault="00131AD4" w:rsidP="00131AD4">
      <w:pPr>
        <w:ind w:left="360"/>
        <w:rPr>
          <w:rFonts w:ascii="Arial" w:hAnsi="Arial" w:cs="Arial"/>
        </w:rPr>
      </w:pPr>
      <w:r w:rsidRPr="00A63389">
        <w:rPr>
          <w:rFonts w:ascii="Arial" w:hAnsi="Arial" w:cs="Arial"/>
          <w:noProof/>
        </w:rPr>
        <w:drawing>
          <wp:inline distT="0" distB="0" distL="0" distR="0" wp14:anchorId="747FF1FF" wp14:editId="6135DD3D">
            <wp:extent cx="3933825" cy="2730056"/>
            <wp:effectExtent l="0" t="0" r="0" b="0"/>
            <wp:docPr id="785086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086389" name="Picture 785086389"/>
                    <pic:cNvPicPr/>
                  </pic:nvPicPr>
                  <pic:blipFill>
                    <a:blip r:embed="rId6">
                      <a:extLst>
                        <a:ext uri="{28A0092B-C50C-407E-A947-70E740481C1C}">
                          <a14:useLocalDpi xmlns:a14="http://schemas.microsoft.com/office/drawing/2010/main" val="0"/>
                        </a:ext>
                      </a:extLst>
                    </a:blip>
                    <a:stretch>
                      <a:fillRect/>
                    </a:stretch>
                  </pic:blipFill>
                  <pic:spPr>
                    <a:xfrm>
                      <a:off x="0" y="0"/>
                      <a:ext cx="3949663" cy="2741048"/>
                    </a:xfrm>
                    <a:prstGeom prst="rect">
                      <a:avLst/>
                    </a:prstGeom>
                  </pic:spPr>
                </pic:pic>
              </a:graphicData>
            </a:graphic>
          </wp:inline>
        </w:drawing>
      </w:r>
    </w:p>
    <w:p w14:paraId="46EB809F" w14:textId="74F3E578" w:rsidR="00131AD4" w:rsidRPr="00A63389" w:rsidRDefault="00131AD4" w:rsidP="00131AD4">
      <w:pPr>
        <w:ind w:left="360"/>
        <w:rPr>
          <w:rFonts w:ascii="Arial" w:hAnsi="Arial" w:cs="Arial"/>
        </w:rPr>
      </w:pPr>
      <w:r w:rsidRPr="00A63389">
        <w:rPr>
          <w:rFonts w:ascii="Arial" w:hAnsi="Arial" w:cs="Arial"/>
          <w:noProof/>
        </w:rPr>
        <w:drawing>
          <wp:inline distT="0" distB="0" distL="0" distR="0" wp14:anchorId="4BB72095" wp14:editId="6622E268">
            <wp:extent cx="4080557" cy="2905125"/>
            <wp:effectExtent l="0" t="0" r="0" b="0"/>
            <wp:docPr id="20135122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512275" name="Picture 2013512275"/>
                    <pic:cNvPicPr/>
                  </pic:nvPicPr>
                  <pic:blipFill>
                    <a:blip r:embed="rId7">
                      <a:extLst>
                        <a:ext uri="{28A0092B-C50C-407E-A947-70E740481C1C}">
                          <a14:useLocalDpi xmlns:a14="http://schemas.microsoft.com/office/drawing/2010/main" val="0"/>
                        </a:ext>
                      </a:extLst>
                    </a:blip>
                    <a:stretch>
                      <a:fillRect/>
                    </a:stretch>
                  </pic:blipFill>
                  <pic:spPr>
                    <a:xfrm>
                      <a:off x="0" y="0"/>
                      <a:ext cx="4088333" cy="2910661"/>
                    </a:xfrm>
                    <a:prstGeom prst="rect">
                      <a:avLst/>
                    </a:prstGeom>
                  </pic:spPr>
                </pic:pic>
              </a:graphicData>
            </a:graphic>
          </wp:inline>
        </w:drawing>
      </w:r>
    </w:p>
    <w:p w14:paraId="45AFA6A7" w14:textId="77777777" w:rsidR="00131AD4" w:rsidRPr="00A63389" w:rsidRDefault="00131AD4" w:rsidP="00131AD4">
      <w:pPr>
        <w:rPr>
          <w:rFonts w:ascii="Arial" w:hAnsi="Arial" w:cs="Arial"/>
          <w:b/>
          <w:bCs/>
        </w:rPr>
      </w:pPr>
      <w:r w:rsidRPr="00A63389">
        <w:rPr>
          <w:rFonts w:ascii="Arial" w:hAnsi="Arial" w:cs="Arial"/>
          <w:b/>
          <w:bCs/>
        </w:rPr>
        <w:lastRenderedPageBreak/>
        <w:t>Table of Contents</w:t>
      </w:r>
    </w:p>
    <w:p w14:paraId="7E993C97" w14:textId="77777777" w:rsidR="00131AD4" w:rsidRPr="00A63389" w:rsidRDefault="00131AD4" w:rsidP="00131AD4">
      <w:pPr>
        <w:numPr>
          <w:ilvl w:val="0"/>
          <w:numId w:val="1"/>
        </w:numPr>
        <w:rPr>
          <w:rFonts w:ascii="Arial" w:hAnsi="Arial" w:cs="Arial"/>
        </w:rPr>
      </w:pPr>
      <w:r w:rsidRPr="00A63389">
        <w:rPr>
          <w:rFonts w:ascii="Arial" w:hAnsi="Arial" w:cs="Arial"/>
        </w:rPr>
        <w:t>Introduction</w:t>
      </w:r>
    </w:p>
    <w:p w14:paraId="57B66A96" w14:textId="77777777" w:rsidR="00131AD4" w:rsidRPr="00A63389" w:rsidRDefault="00131AD4" w:rsidP="00131AD4">
      <w:pPr>
        <w:numPr>
          <w:ilvl w:val="0"/>
          <w:numId w:val="1"/>
        </w:numPr>
        <w:rPr>
          <w:rFonts w:ascii="Arial" w:hAnsi="Arial" w:cs="Arial"/>
        </w:rPr>
      </w:pPr>
      <w:r w:rsidRPr="00A63389">
        <w:rPr>
          <w:rFonts w:ascii="Arial" w:hAnsi="Arial" w:cs="Arial"/>
        </w:rPr>
        <w:t xml:space="preserve">Advertised job and alignment with an Innovation Support Officer </w:t>
      </w:r>
      <w:proofErr w:type="spellStart"/>
      <w:r w:rsidRPr="00A63389">
        <w:rPr>
          <w:rFonts w:ascii="Arial" w:hAnsi="Arial" w:cs="Arial"/>
        </w:rPr>
        <w:t>possition</w:t>
      </w:r>
      <w:proofErr w:type="spellEnd"/>
    </w:p>
    <w:p w14:paraId="0C23CE8B" w14:textId="77777777" w:rsidR="00131AD4" w:rsidRPr="00A63389" w:rsidRDefault="00131AD4" w:rsidP="00131AD4">
      <w:pPr>
        <w:numPr>
          <w:ilvl w:val="0"/>
          <w:numId w:val="1"/>
        </w:numPr>
        <w:rPr>
          <w:rFonts w:ascii="Arial" w:hAnsi="Arial" w:cs="Arial"/>
        </w:rPr>
      </w:pPr>
      <w:r w:rsidRPr="00A63389">
        <w:rPr>
          <w:rFonts w:ascii="Arial" w:hAnsi="Arial" w:cs="Arial"/>
        </w:rPr>
        <w:t>Explanation of the Job Description</w:t>
      </w:r>
    </w:p>
    <w:p w14:paraId="54B75A00" w14:textId="77777777" w:rsidR="00131AD4" w:rsidRPr="00A63389" w:rsidRDefault="00131AD4" w:rsidP="00131AD4">
      <w:pPr>
        <w:numPr>
          <w:ilvl w:val="1"/>
          <w:numId w:val="1"/>
        </w:numPr>
        <w:rPr>
          <w:rFonts w:ascii="Arial" w:hAnsi="Arial" w:cs="Arial"/>
        </w:rPr>
      </w:pPr>
      <w:r w:rsidRPr="00A63389">
        <w:rPr>
          <w:rFonts w:ascii="Arial" w:hAnsi="Arial" w:cs="Arial"/>
        </w:rPr>
        <w:t>3.1 What is a Job Description?</w:t>
      </w:r>
    </w:p>
    <w:p w14:paraId="190491FC" w14:textId="77777777" w:rsidR="00131AD4" w:rsidRPr="00A63389" w:rsidRDefault="00131AD4" w:rsidP="00131AD4">
      <w:pPr>
        <w:numPr>
          <w:ilvl w:val="1"/>
          <w:numId w:val="1"/>
        </w:numPr>
        <w:rPr>
          <w:rFonts w:ascii="Arial" w:hAnsi="Arial" w:cs="Arial"/>
        </w:rPr>
      </w:pPr>
      <w:r w:rsidRPr="00A63389">
        <w:rPr>
          <w:rFonts w:ascii="Arial" w:hAnsi="Arial" w:cs="Arial"/>
        </w:rPr>
        <w:t>3.2 Job Title</w:t>
      </w:r>
    </w:p>
    <w:p w14:paraId="5F613E2C" w14:textId="77777777" w:rsidR="00131AD4" w:rsidRPr="00A63389" w:rsidRDefault="00131AD4" w:rsidP="00131AD4">
      <w:pPr>
        <w:numPr>
          <w:ilvl w:val="1"/>
          <w:numId w:val="1"/>
        </w:numPr>
        <w:rPr>
          <w:rFonts w:ascii="Arial" w:hAnsi="Arial" w:cs="Arial"/>
        </w:rPr>
      </w:pPr>
      <w:r w:rsidRPr="00A63389">
        <w:rPr>
          <w:rFonts w:ascii="Arial" w:hAnsi="Arial" w:cs="Arial"/>
        </w:rPr>
        <w:t>3.3 Purpose of the Role</w:t>
      </w:r>
    </w:p>
    <w:p w14:paraId="309AFEB8" w14:textId="77777777" w:rsidR="00131AD4" w:rsidRPr="00A63389" w:rsidRDefault="00131AD4" w:rsidP="00131AD4">
      <w:pPr>
        <w:numPr>
          <w:ilvl w:val="1"/>
          <w:numId w:val="1"/>
        </w:numPr>
        <w:rPr>
          <w:rFonts w:ascii="Arial" w:hAnsi="Arial" w:cs="Arial"/>
        </w:rPr>
      </w:pPr>
      <w:r w:rsidRPr="00A63389">
        <w:rPr>
          <w:rFonts w:ascii="Arial" w:hAnsi="Arial" w:cs="Arial"/>
        </w:rPr>
        <w:t>3.4 Key Responsibilities</w:t>
      </w:r>
    </w:p>
    <w:p w14:paraId="452A9F6D" w14:textId="77777777" w:rsidR="00131AD4" w:rsidRPr="00A63389" w:rsidRDefault="00131AD4" w:rsidP="00131AD4">
      <w:pPr>
        <w:numPr>
          <w:ilvl w:val="1"/>
          <w:numId w:val="1"/>
        </w:numPr>
        <w:rPr>
          <w:rFonts w:ascii="Arial" w:hAnsi="Arial" w:cs="Arial"/>
        </w:rPr>
      </w:pPr>
      <w:r w:rsidRPr="00A63389">
        <w:rPr>
          <w:rFonts w:ascii="Arial" w:hAnsi="Arial" w:cs="Arial"/>
        </w:rPr>
        <w:t>3.5 Project Coordination and Innovation</w:t>
      </w:r>
    </w:p>
    <w:p w14:paraId="0F32F67C" w14:textId="77777777" w:rsidR="00131AD4" w:rsidRPr="00A63389" w:rsidRDefault="00131AD4" w:rsidP="00131AD4">
      <w:pPr>
        <w:numPr>
          <w:ilvl w:val="1"/>
          <w:numId w:val="1"/>
        </w:numPr>
        <w:rPr>
          <w:rFonts w:ascii="Arial" w:hAnsi="Arial" w:cs="Arial"/>
        </w:rPr>
      </w:pPr>
      <w:r w:rsidRPr="00A63389">
        <w:rPr>
          <w:rFonts w:ascii="Arial" w:hAnsi="Arial" w:cs="Arial"/>
        </w:rPr>
        <w:t>3.6 Digital Technology and Information Management</w:t>
      </w:r>
    </w:p>
    <w:p w14:paraId="3126BD61" w14:textId="77777777" w:rsidR="00131AD4" w:rsidRPr="00A63389" w:rsidRDefault="00131AD4" w:rsidP="00131AD4">
      <w:pPr>
        <w:numPr>
          <w:ilvl w:val="0"/>
          <w:numId w:val="1"/>
        </w:numPr>
        <w:rPr>
          <w:rFonts w:ascii="Arial" w:hAnsi="Arial" w:cs="Arial"/>
        </w:rPr>
      </w:pPr>
      <w:r w:rsidRPr="00A63389">
        <w:rPr>
          <w:rFonts w:ascii="Arial" w:hAnsi="Arial" w:cs="Arial"/>
        </w:rPr>
        <w:t xml:space="preserve">Explanation of the Person Specification </w:t>
      </w:r>
    </w:p>
    <w:p w14:paraId="363BECE8" w14:textId="77777777" w:rsidR="00131AD4" w:rsidRPr="00A63389" w:rsidRDefault="00131AD4" w:rsidP="00131AD4">
      <w:pPr>
        <w:numPr>
          <w:ilvl w:val="0"/>
          <w:numId w:val="1"/>
        </w:numPr>
        <w:rPr>
          <w:rFonts w:ascii="Arial" w:hAnsi="Arial" w:cs="Arial"/>
        </w:rPr>
      </w:pPr>
      <w:r w:rsidRPr="00A63389">
        <w:rPr>
          <w:rFonts w:ascii="Arial" w:hAnsi="Arial" w:cs="Arial"/>
        </w:rPr>
        <w:t>Conclusion</w:t>
      </w:r>
    </w:p>
    <w:p w14:paraId="33FC62BD" w14:textId="77777777" w:rsidR="00131AD4" w:rsidRPr="00A63389" w:rsidRDefault="00131AD4" w:rsidP="00131AD4">
      <w:pPr>
        <w:numPr>
          <w:ilvl w:val="0"/>
          <w:numId w:val="1"/>
        </w:numPr>
        <w:rPr>
          <w:rFonts w:ascii="Arial" w:hAnsi="Arial" w:cs="Arial"/>
        </w:rPr>
      </w:pPr>
      <w:r w:rsidRPr="00A63389">
        <w:rPr>
          <w:rFonts w:ascii="Arial" w:hAnsi="Arial" w:cs="Arial"/>
        </w:rPr>
        <w:t xml:space="preserve">Reference List </w:t>
      </w:r>
    </w:p>
    <w:p w14:paraId="3276428D" w14:textId="77777777" w:rsidR="00131AD4" w:rsidRPr="00A63389" w:rsidRDefault="00131AD4" w:rsidP="00131AD4">
      <w:pPr>
        <w:rPr>
          <w:rFonts w:ascii="Arial" w:hAnsi="Arial" w:cs="Arial"/>
        </w:rPr>
      </w:pPr>
    </w:p>
    <w:p w14:paraId="33152DCF" w14:textId="77777777" w:rsidR="00131AD4" w:rsidRPr="00A63389" w:rsidRDefault="00131AD4" w:rsidP="00131AD4">
      <w:pPr>
        <w:rPr>
          <w:rFonts w:ascii="Arial" w:hAnsi="Arial" w:cs="Arial"/>
          <w:b/>
          <w:bCs/>
        </w:rPr>
      </w:pPr>
      <w:r w:rsidRPr="00A63389">
        <w:rPr>
          <w:rFonts w:ascii="Arial" w:hAnsi="Arial" w:cs="Arial"/>
          <w:b/>
          <w:bCs/>
        </w:rPr>
        <w:t>1. Introduction</w:t>
      </w:r>
    </w:p>
    <w:p w14:paraId="4E8B3770" w14:textId="77777777" w:rsidR="00131AD4" w:rsidRPr="00A63389" w:rsidRDefault="00131AD4" w:rsidP="00131AD4">
      <w:pPr>
        <w:rPr>
          <w:rFonts w:ascii="Arial" w:hAnsi="Arial" w:cs="Arial"/>
        </w:rPr>
      </w:pPr>
      <w:r w:rsidRPr="00A63389">
        <w:rPr>
          <w:rFonts w:ascii="Arial" w:hAnsi="Arial" w:cs="Arial"/>
        </w:rPr>
        <w:t>Human Resource Management (HRM) plays a vital role in ensuring organisations recruit, develop and retain employees who possess the knowledge, skills and behaviours needed to achieve organisational objectives. One of the most important stages of recruitment is producing a clear job description and person specification, as these documents define both the requirements of the role and the characteristics of the ideal candidate (Armstrong and Taylor, 2023).</w:t>
      </w:r>
    </w:p>
    <w:p w14:paraId="4DDAAA57" w14:textId="429A858E" w:rsidR="00131AD4" w:rsidRPr="00A63389" w:rsidRDefault="00131AD4" w:rsidP="00131AD4">
      <w:pPr>
        <w:rPr>
          <w:rFonts w:ascii="Arial" w:hAnsi="Arial" w:cs="Arial"/>
        </w:rPr>
      </w:pPr>
      <w:r w:rsidRPr="00A63389">
        <w:rPr>
          <w:rFonts w:ascii="Arial" w:hAnsi="Arial" w:cs="Arial"/>
        </w:rPr>
        <w:t xml:space="preserve">The purpose of this </w:t>
      </w:r>
      <w:r w:rsidRPr="00A63389">
        <w:rPr>
          <w:rFonts w:ascii="Arial" w:hAnsi="Arial" w:cs="Arial"/>
        </w:rPr>
        <w:t>report</w:t>
      </w:r>
      <w:r w:rsidRPr="00A63389">
        <w:rPr>
          <w:rFonts w:ascii="Arial" w:hAnsi="Arial" w:cs="Arial"/>
        </w:rPr>
        <w:t xml:space="preserve"> is to explain the contents of a real job advertisement and demonstrate how its requirements relate to the role of an Innovation Support Officer. Although the chosen vacancy is advertised as a </w:t>
      </w:r>
      <w:r w:rsidRPr="00A63389">
        <w:rPr>
          <w:rFonts w:ascii="Arial" w:hAnsi="Arial" w:cs="Arial"/>
          <w:b/>
          <w:bCs/>
        </w:rPr>
        <w:t>Project Support Officer</w:t>
      </w:r>
      <w:r w:rsidRPr="00A63389">
        <w:rPr>
          <w:rFonts w:ascii="Arial" w:hAnsi="Arial" w:cs="Arial"/>
        </w:rPr>
        <w:t>, many of its responsibilities closely reflect those expected from an Innovation Support Officer. These include supporting organisational projects, coordinating stakeholders, managing digital information, producing reports, facilitating communication and contributing to continuous improvement initiatives.</w:t>
      </w:r>
    </w:p>
    <w:p w14:paraId="58C59F99" w14:textId="77777777" w:rsidR="00131AD4" w:rsidRPr="00A63389" w:rsidRDefault="00131AD4" w:rsidP="00131AD4">
      <w:pPr>
        <w:rPr>
          <w:rFonts w:ascii="Arial" w:hAnsi="Arial" w:cs="Arial"/>
        </w:rPr>
      </w:pPr>
      <w:r w:rsidRPr="00A63389">
        <w:rPr>
          <w:rFonts w:ascii="Arial" w:hAnsi="Arial" w:cs="Arial"/>
        </w:rPr>
        <w:t>Modern organisations increasingly rely on technology, digital collaboration and project-based working to remain competitive. Consequently, support officers are no longer responsible solely for administrative tasks but are expected to contribute to innovation by helping project teams implement change, improve business processes and support evidence-based decision making (Tidd and Bessant, 2021).</w:t>
      </w:r>
    </w:p>
    <w:p w14:paraId="3088A22D" w14:textId="77777777" w:rsidR="00131AD4" w:rsidRPr="00A63389" w:rsidRDefault="00131AD4" w:rsidP="00131AD4">
      <w:pPr>
        <w:rPr>
          <w:rFonts w:ascii="Arial" w:hAnsi="Arial" w:cs="Arial"/>
        </w:rPr>
      </w:pPr>
      <w:r w:rsidRPr="00A63389">
        <w:rPr>
          <w:rFonts w:ascii="Arial" w:hAnsi="Arial" w:cs="Arial"/>
        </w:rPr>
        <w:t>The selected job advertisement therefore provides an excellent example of how organisations recruit individuals capable of supporting innovation, digital transformation and organisational development. Throughout this report, the job description and person specification will be analysed using academic literature from Human Resource Management and Innovation Management.</w:t>
      </w:r>
    </w:p>
    <w:p w14:paraId="359C9DED" w14:textId="77777777" w:rsidR="00131AD4" w:rsidRPr="00A63389" w:rsidRDefault="00131AD4" w:rsidP="00131AD4">
      <w:pPr>
        <w:rPr>
          <w:rFonts w:ascii="Arial" w:hAnsi="Arial" w:cs="Arial"/>
          <w:b/>
          <w:bCs/>
        </w:rPr>
      </w:pPr>
      <w:r w:rsidRPr="00A63389">
        <w:rPr>
          <w:rFonts w:ascii="Arial" w:hAnsi="Arial" w:cs="Arial"/>
          <w:b/>
          <w:bCs/>
        </w:rPr>
        <w:t>2. Why the Project Support Officer Role Aligns with an Innovation Support Officer</w:t>
      </w:r>
    </w:p>
    <w:p w14:paraId="54636597" w14:textId="77777777" w:rsidR="00131AD4" w:rsidRPr="00A63389" w:rsidRDefault="00131AD4" w:rsidP="00131AD4">
      <w:pPr>
        <w:rPr>
          <w:rFonts w:ascii="Arial" w:hAnsi="Arial" w:cs="Arial"/>
        </w:rPr>
      </w:pPr>
      <w:r w:rsidRPr="00A63389">
        <w:rPr>
          <w:rFonts w:ascii="Arial" w:hAnsi="Arial" w:cs="Arial"/>
        </w:rPr>
        <w:t xml:space="preserve">At first glance, the title </w:t>
      </w:r>
      <w:r w:rsidRPr="00A63389">
        <w:rPr>
          <w:rFonts w:ascii="Arial" w:hAnsi="Arial" w:cs="Arial"/>
          <w:b/>
          <w:bCs/>
        </w:rPr>
        <w:t>Project Support Officer</w:t>
      </w:r>
      <w:r w:rsidRPr="00A63389">
        <w:rPr>
          <w:rFonts w:ascii="Arial" w:hAnsi="Arial" w:cs="Arial"/>
        </w:rPr>
        <w:t xml:space="preserve"> appears different from </w:t>
      </w:r>
      <w:r w:rsidRPr="00A63389">
        <w:rPr>
          <w:rFonts w:ascii="Arial" w:hAnsi="Arial" w:cs="Arial"/>
          <w:b/>
          <w:bCs/>
        </w:rPr>
        <w:t>Innovation Support Officer</w:t>
      </w:r>
      <w:r w:rsidRPr="00A63389">
        <w:rPr>
          <w:rFonts w:ascii="Arial" w:hAnsi="Arial" w:cs="Arial"/>
        </w:rPr>
        <w:t>. However, modern organisations frequently use different job titles to describe roles that share many of the same responsibilities. Rather than focusing solely on job titles, HR professionals analyse the purpose of the role, its responsibilities and the competencies required (Bratton and Gold, 2023).</w:t>
      </w:r>
    </w:p>
    <w:p w14:paraId="043D24A8" w14:textId="77777777" w:rsidR="00131AD4" w:rsidRPr="00A63389" w:rsidRDefault="00131AD4" w:rsidP="00131AD4">
      <w:pPr>
        <w:rPr>
          <w:rFonts w:ascii="Arial" w:hAnsi="Arial" w:cs="Arial"/>
        </w:rPr>
      </w:pPr>
      <w:r w:rsidRPr="00A63389">
        <w:rPr>
          <w:rFonts w:ascii="Arial" w:hAnsi="Arial" w:cs="Arial"/>
        </w:rPr>
        <w:t>The Project Support Officer vacancy demonstrates several characteristics associated with innovation support.</w:t>
      </w:r>
    </w:p>
    <w:p w14:paraId="38B3E97E" w14:textId="77777777" w:rsidR="00131AD4" w:rsidRPr="00A63389" w:rsidRDefault="00131AD4" w:rsidP="00131AD4">
      <w:pPr>
        <w:rPr>
          <w:rFonts w:ascii="Arial" w:hAnsi="Arial" w:cs="Arial"/>
        </w:rPr>
      </w:pPr>
      <w:r w:rsidRPr="00A63389">
        <w:rPr>
          <w:rFonts w:ascii="Arial" w:hAnsi="Arial" w:cs="Arial"/>
        </w:rPr>
        <w:t>Firstly, the role involves supporting a major improvement programme. Innovation is not limited to creating new products; it also includes improving organisational processes, introducing new technologies and implementing change that increases organisational effectiveness (Tidd and Bessant, 2021).</w:t>
      </w:r>
    </w:p>
    <w:p w14:paraId="691163E8" w14:textId="77777777" w:rsidR="00131AD4" w:rsidRPr="00A63389" w:rsidRDefault="00131AD4" w:rsidP="00131AD4">
      <w:pPr>
        <w:rPr>
          <w:rFonts w:ascii="Arial" w:hAnsi="Arial" w:cs="Arial"/>
        </w:rPr>
      </w:pPr>
      <w:r w:rsidRPr="00A63389">
        <w:rPr>
          <w:rFonts w:ascii="Arial" w:hAnsi="Arial" w:cs="Arial"/>
        </w:rPr>
        <w:t>Secondly, the advertisement emphasises the use of digital technologies including Microsoft 365, SharePoint and Microsoft Teams. Digital collaboration tools have become essential in modern organisations because they improve communication, information sharing and project coordination (World Economic Forum, 2025).</w:t>
      </w:r>
    </w:p>
    <w:p w14:paraId="5B32B304" w14:textId="77777777" w:rsidR="00131AD4" w:rsidRPr="00A63389" w:rsidRDefault="00131AD4" w:rsidP="00131AD4">
      <w:pPr>
        <w:rPr>
          <w:rFonts w:ascii="Arial" w:hAnsi="Arial" w:cs="Arial"/>
        </w:rPr>
      </w:pPr>
      <w:r w:rsidRPr="00A63389">
        <w:rPr>
          <w:rFonts w:ascii="Arial" w:hAnsi="Arial" w:cs="Arial"/>
        </w:rPr>
        <w:t>The role also requires coordination between multiple teams, document management, governance reporting and stakeholder engagement. These responsibilities ensure that innovation projects progress efficiently while maintaining organisational standards and compliance.</w:t>
      </w:r>
    </w:p>
    <w:p w14:paraId="430A8455" w14:textId="77777777" w:rsidR="00131AD4" w:rsidRPr="00A63389" w:rsidRDefault="00131AD4" w:rsidP="00131AD4">
      <w:pPr>
        <w:rPr>
          <w:rFonts w:ascii="Arial" w:hAnsi="Arial" w:cs="Arial"/>
        </w:rPr>
      </w:pPr>
      <w:r w:rsidRPr="00A63389">
        <w:rPr>
          <w:rFonts w:ascii="Arial" w:hAnsi="Arial" w:cs="Arial"/>
        </w:rPr>
        <w:t xml:space="preserve">Finally, the organisation explicitly states that it promotes </w:t>
      </w:r>
      <w:r w:rsidRPr="00A63389">
        <w:rPr>
          <w:rFonts w:ascii="Arial" w:hAnsi="Arial" w:cs="Arial"/>
          <w:b/>
          <w:bCs/>
        </w:rPr>
        <w:t>innovation</w:t>
      </w:r>
      <w:r w:rsidRPr="00A63389">
        <w:rPr>
          <w:rFonts w:ascii="Arial" w:hAnsi="Arial" w:cs="Arial"/>
        </w:rPr>
        <w:t>, teamwork and continuous improvement within its culture. This demonstrates that employees are expected not only to complete administrative tasks but also to contribute to organisational success through collaborative working and effective project support.</w:t>
      </w:r>
    </w:p>
    <w:p w14:paraId="05838F98" w14:textId="77777777" w:rsidR="00131AD4" w:rsidRPr="00A63389" w:rsidRDefault="00131AD4" w:rsidP="00131AD4">
      <w:pPr>
        <w:rPr>
          <w:rFonts w:ascii="Arial" w:hAnsi="Arial" w:cs="Arial"/>
        </w:rPr>
      </w:pPr>
      <w:r w:rsidRPr="00A63389">
        <w:rPr>
          <w:rFonts w:ascii="Arial" w:hAnsi="Arial" w:cs="Arial"/>
        </w:rPr>
        <w:t>For these reasons, the Project Support Officer position provides a suitable real-world example of a role that supports innovation within an organisation.</w:t>
      </w:r>
    </w:p>
    <w:p w14:paraId="43C08A7C" w14:textId="77777777" w:rsidR="00564D47" w:rsidRPr="00A63389" w:rsidRDefault="00564D47" w:rsidP="00564D47">
      <w:pPr>
        <w:rPr>
          <w:rFonts w:ascii="Arial" w:hAnsi="Arial" w:cs="Arial"/>
          <w:b/>
          <w:bCs/>
        </w:rPr>
      </w:pPr>
    </w:p>
    <w:p w14:paraId="664EB253" w14:textId="5E6AD6D5" w:rsidR="00564D47" w:rsidRPr="00A63389" w:rsidRDefault="00564D47" w:rsidP="00564D47">
      <w:pPr>
        <w:rPr>
          <w:rFonts w:ascii="Arial" w:hAnsi="Arial" w:cs="Arial"/>
          <w:b/>
          <w:bCs/>
        </w:rPr>
      </w:pPr>
      <w:r w:rsidRPr="00A63389">
        <w:rPr>
          <w:rFonts w:ascii="Arial" w:hAnsi="Arial" w:cs="Arial"/>
          <w:b/>
          <w:bCs/>
        </w:rPr>
        <w:t>3. Explanation of the Job Description</w:t>
      </w:r>
    </w:p>
    <w:p w14:paraId="741C19C1" w14:textId="77777777" w:rsidR="00564D47" w:rsidRPr="00A63389" w:rsidRDefault="00564D47" w:rsidP="00564D47">
      <w:pPr>
        <w:rPr>
          <w:rFonts w:ascii="Arial" w:hAnsi="Arial" w:cs="Arial"/>
          <w:b/>
          <w:bCs/>
        </w:rPr>
      </w:pPr>
      <w:r w:rsidRPr="00A63389">
        <w:rPr>
          <w:rFonts w:ascii="Arial" w:hAnsi="Arial" w:cs="Arial"/>
          <w:b/>
          <w:bCs/>
        </w:rPr>
        <w:t>3.1 What is a Job Description?</w:t>
      </w:r>
    </w:p>
    <w:p w14:paraId="7514E7C3" w14:textId="77777777" w:rsidR="00564D47" w:rsidRPr="00A63389" w:rsidRDefault="00564D47" w:rsidP="00564D47">
      <w:pPr>
        <w:rPr>
          <w:rFonts w:ascii="Arial" w:hAnsi="Arial" w:cs="Arial"/>
        </w:rPr>
      </w:pPr>
      <w:r w:rsidRPr="00A63389">
        <w:rPr>
          <w:rFonts w:ascii="Arial" w:hAnsi="Arial" w:cs="Arial"/>
        </w:rPr>
        <w:t>A job description is a formal Human Resource Management document that outlines the purpose of a job, its duties, responsibilities, reporting relationships and working conditions. It provides clarity for both employers and applicants by defining what the organisation expects from the successful candidate (Armstrong and Taylor, 2023).</w:t>
      </w:r>
    </w:p>
    <w:p w14:paraId="3E0C1E59" w14:textId="77777777" w:rsidR="00564D47" w:rsidRPr="00A63389" w:rsidRDefault="00564D47" w:rsidP="00564D47">
      <w:pPr>
        <w:rPr>
          <w:rFonts w:ascii="Arial" w:hAnsi="Arial" w:cs="Arial"/>
        </w:rPr>
      </w:pPr>
      <w:r w:rsidRPr="00A63389">
        <w:rPr>
          <w:rFonts w:ascii="Arial" w:hAnsi="Arial" w:cs="Arial"/>
        </w:rPr>
        <w:t>Job descriptions are important because they form the foundation of recruitment and selection. They enable organisations to advertise vacancies accurately, develop person specifications, prepare interview questions and evaluate employee performance after recruitment (Torrington et al., 2020).</w:t>
      </w:r>
    </w:p>
    <w:p w14:paraId="624968B0" w14:textId="1685EF5D" w:rsidR="00564D47" w:rsidRPr="00A63389" w:rsidRDefault="00564D47" w:rsidP="00564D47">
      <w:pPr>
        <w:rPr>
          <w:rFonts w:ascii="Arial" w:hAnsi="Arial" w:cs="Arial"/>
        </w:rPr>
      </w:pPr>
      <w:r w:rsidRPr="00A63389">
        <w:rPr>
          <w:rFonts w:ascii="Arial" w:hAnsi="Arial" w:cs="Arial"/>
        </w:rPr>
        <w:t>A well-designed job description also helps reduce misunderstanding by ensuring applicants understand exactly what the role involves before accepting employment. This improves recruitment efficiency and increases the likelihood of selecting candidates whose skills match organisational needs (CIPD, 2024)</w:t>
      </w:r>
    </w:p>
    <w:p w14:paraId="35422272" w14:textId="77777777" w:rsidR="00564D47" w:rsidRPr="00A63389" w:rsidRDefault="00564D47" w:rsidP="00564D47">
      <w:pPr>
        <w:rPr>
          <w:rFonts w:ascii="Arial" w:hAnsi="Arial" w:cs="Arial"/>
          <w:b/>
          <w:bCs/>
        </w:rPr>
      </w:pPr>
      <w:r w:rsidRPr="00A63389">
        <w:rPr>
          <w:rFonts w:ascii="Arial" w:hAnsi="Arial" w:cs="Arial"/>
          <w:b/>
          <w:bCs/>
        </w:rPr>
        <w:t>3.2 Job Title</w:t>
      </w:r>
    </w:p>
    <w:p w14:paraId="45304894" w14:textId="77777777" w:rsidR="00564D47" w:rsidRPr="00A63389" w:rsidRDefault="00564D47" w:rsidP="00564D47">
      <w:pPr>
        <w:rPr>
          <w:rFonts w:ascii="Arial" w:hAnsi="Arial" w:cs="Arial"/>
        </w:rPr>
      </w:pPr>
      <w:r w:rsidRPr="00A63389">
        <w:rPr>
          <w:rFonts w:ascii="Arial" w:hAnsi="Arial" w:cs="Arial"/>
        </w:rPr>
        <w:t xml:space="preserve">The advertised position is </w:t>
      </w:r>
      <w:r w:rsidRPr="00A63389">
        <w:rPr>
          <w:rFonts w:ascii="Arial" w:hAnsi="Arial" w:cs="Arial"/>
          <w:b/>
          <w:bCs/>
        </w:rPr>
        <w:t>Project Support Officer</w:t>
      </w:r>
      <w:r w:rsidRPr="00A63389">
        <w:rPr>
          <w:rFonts w:ascii="Arial" w:hAnsi="Arial" w:cs="Arial"/>
        </w:rPr>
        <w:t>.</w:t>
      </w:r>
    </w:p>
    <w:p w14:paraId="685D3572" w14:textId="77777777" w:rsidR="00564D47" w:rsidRPr="00A63389" w:rsidRDefault="00564D47" w:rsidP="00564D47">
      <w:pPr>
        <w:rPr>
          <w:rFonts w:ascii="Arial" w:hAnsi="Arial" w:cs="Arial"/>
        </w:rPr>
      </w:pPr>
      <w:r w:rsidRPr="00A63389">
        <w:rPr>
          <w:rFonts w:ascii="Arial" w:hAnsi="Arial" w:cs="Arial"/>
        </w:rPr>
        <w:t>The job title immediately communicates that the primary responsibility of the role is to support projects through administration, coordination and communication. Although concise, it accurately reflects the operational nature of the position while indicating that the employee will contribute to larger organisational objectives.</w:t>
      </w:r>
    </w:p>
    <w:p w14:paraId="5AD854E4" w14:textId="77777777" w:rsidR="00564D47" w:rsidRPr="00A63389" w:rsidRDefault="00564D47" w:rsidP="00564D47">
      <w:pPr>
        <w:rPr>
          <w:rFonts w:ascii="Arial" w:hAnsi="Arial" w:cs="Arial"/>
        </w:rPr>
      </w:pPr>
      <w:r w:rsidRPr="00A63389">
        <w:rPr>
          <w:rFonts w:ascii="Arial" w:hAnsi="Arial" w:cs="Arial"/>
        </w:rPr>
        <w:t>From an HR perspective, choosing an appropriate job title is important because it attracts suitable applicants and allows candidates to understand the level of responsibility associated with the role (Bratton and Gold, 2023).</w:t>
      </w:r>
    </w:p>
    <w:p w14:paraId="383DA00C" w14:textId="77777777" w:rsidR="00564D47" w:rsidRPr="00A63389" w:rsidRDefault="00564D47" w:rsidP="00564D47">
      <w:pPr>
        <w:rPr>
          <w:rFonts w:ascii="Arial" w:hAnsi="Arial" w:cs="Arial"/>
        </w:rPr>
      </w:pPr>
      <w:r w:rsidRPr="00A63389">
        <w:rPr>
          <w:rFonts w:ascii="Arial" w:hAnsi="Arial" w:cs="Arial"/>
        </w:rPr>
        <w:t>Although the title does not explicitly mention innovation, the duties described throughout the advertisement clearly support innovation through project delivery, digital collaboration and organisational improvement.</w:t>
      </w:r>
    </w:p>
    <w:p w14:paraId="2F31B172" w14:textId="2B3C9249" w:rsidR="00564D47" w:rsidRPr="00A63389" w:rsidRDefault="00564D47" w:rsidP="00564D47">
      <w:pPr>
        <w:rPr>
          <w:rFonts w:ascii="Arial" w:hAnsi="Arial" w:cs="Arial"/>
        </w:rPr>
      </w:pPr>
    </w:p>
    <w:p w14:paraId="20712806" w14:textId="77777777" w:rsidR="00564D47" w:rsidRPr="00A63389" w:rsidRDefault="00564D47" w:rsidP="00564D47">
      <w:pPr>
        <w:rPr>
          <w:rFonts w:ascii="Arial" w:hAnsi="Arial" w:cs="Arial"/>
          <w:b/>
          <w:bCs/>
        </w:rPr>
      </w:pPr>
      <w:r w:rsidRPr="00A63389">
        <w:rPr>
          <w:rFonts w:ascii="Arial" w:hAnsi="Arial" w:cs="Arial"/>
          <w:b/>
          <w:bCs/>
        </w:rPr>
        <w:t>3.3 Purpose of the Role</w:t>
      </w:r>
    </w:p>
    <w:p w14:paraId="30193E34" w14:textId="77777777" w:rsidR="00564D47" w:rsidRPr="00A63389" w:rsidRDefault="00564D47" w:rsidP="00564D47">
      <w:pPr>
        <w:rPr>
          <w:rFonts w:ascii="Arial" w:hAnsi="Arial" w:cs="Arial"/>
        </w:rPr>
      </w:pPr>
      <w:r w:rsidRPr="00A63389">
        <w:rPr>
          <w:rFonts w:ascii="Arial" w:hAnsi="Arial" w:cs="Arial"/>
        </w:rPr>
        <w:t>The main purpose of the Project Support Officer is to support the successful delivery of a major programme by coordinating activities, maintaining documentation, supporting governance processes and ensuring effective communication between stakeholders.</w:t>
      </w:r>
    </w:p>
    <w:p w14:paraId="53742A6E" w14:textId="77777777" w:rsidR="00564D47" w:rsidRPr="00A63389" w:rsidRDefault="00564D47" w:rsidP="00564D47">
      <w:pPr>
        <w:rPr>
          <w:rFonts w:ascii="Arial" w:hAnsi="Arial" w:cs="Arial"/>
        </w:rPr>
      </w:pPr>
      <w:r w:rsidRPr="00A63389">
        <w:rPr>
          <w:rFonts w:ascii="Arial" w:hAnsi="Arial" w:cs="Arial"/>
        </w:rPr>
        <w:t>Every organisation relies upon effective project support to ensure that projects remain on schedule, within budget and aligned with organisational objectives. Project support officers enable project managers to concentrate on strategic decision-making while ensuring that operational activities are completed efficiently.</w:t>
      </w:r>
    </w:p>
    <w:p w14:paraId="2A8C9A20" w14:textId="77777777" w:rsidR="00564D47" w:rsidRPr="00A63389" w:rsidRDefault="00564D47" w:rsidP="00564D47">
      <w:pPr>
        <w:rPr>
          <w:rFonts w:ascii="Arial" w:hAnsi="Arial" w:cs="Arial"/>
        </w:rPr>
      </w:pPr>
      <w:r w:rsidRPr="00A63389">
        <w:rPr>
          <w:rFonts w:ascii="Arial" w:hAnsi="Arial" w:cs="Arial"/>
        </w:rPr>
        <w:t>From an innovation perspective, project support plays a significant role because successful innovation rarely occurs without structured planning, communication and coordination. Tidd and Bessant (2021) argue that innovation should be viewed as a managed organisational process rather than a series of isolated creative ideas. Consequently, support roles are essential in transforming innovative concepts into successful outcomes.</w:t>
      </w:r>
    </w:p>
    <w:p w14:paraId="6F018122" w14:textId="4DC4C9A5" w:rsidR="00564D47" w:rsidRPr="00A63389" w:rsidRDefault="00564D47" w:rsidP="00564D47">
      <w:pPr>
        <w:rPr>
          <w:rFonts w:ascii="Arial" w:hAnsi="Arial" w:cs="Arial"/>
        </w:rPr>
      </w:pPr>
    </w:p>
    <w:p w14:paraId="27C3E871" w14:textId="77777777" w:rsidR="00564D47" w:rsidRPr="00A63389" w:rsidRDefault="00564D47" w:rsidP="00564D47">
      <w:pPr>
        <w:rPr>
          <w:rFonts w:ascii="Arial" w:hAnsi="Arial" w:cs="Arial"/>
          <w:b/>
          <w:bCs/>
        </w:rPr>
      </w:pPr>
      <w:r w:rsidRPr="00A63389">
        <w:rPr>
          <w:rFonts w:ascii="Arial" w:hAnsi="Arial" w:cs="Arial"/>
          <w:b/>
          <w:bCs/>
        </w:rPr>
        <w:t>3.4 Key Responsibilities</w:t>
      </w:r>
    </w:p>
    <w:p w14:paraId="21B910E4" w14:textId="77777777" w:rsidR="00564D47" w:rsidRPr="00A63389" w:rsidRDefault="00564D47" w:rsidP="00564D47">
      <w:pPr>
        <w:rPr>
          <w:rFonts w:ascii="Arial" w:hAnsi="Arial" w:cs="Arial"/>
        </w:rPr>
      </w:pPr>
      <w:r w:rsidRPr="00A63389">
        <w:rPr>
          <w:rFonts w:ascii="Arial" w:hAnsi="Arial" w:cs="Arial"/>
        </w:rPr>
        <w:t>The advertisement lists several important responsibilities, including:</w:t>
      </w:r>
    </w:p>
    <w:p w14:paraId="53C9CC80" w14:textId="77777777" w:rsidR="00564D47" w:rsidRPr="00A63389" w:rsidRDefault="00564D47" w:rsidP="00564D47">
      <w:pPr>
        <w:numPr>
          <w:ilvl w:val="0"/>
          <w:numId w:val="2"/>
        </w:numPr>
        <w:rPr>
          <w:rFonts w:ascii="Arial" w:hAnsi="Arial" w:cs="Arial"/>
        </w:rPr>
      </w:pPr>
      <w:r w:rsidRPr="00A63389">
        <w:rPr>
          <w:rFonts w:ascii="Arial" w:hAnsi="Arial" w:cs="Arial"/>
        </w:rPr>
        <w:t>Supporting the integration of a major improvement programme.</w:t>
      </w:r>
    </w:p>
    <w:p w14:paraId="7FB723E3" w14:textId="77777777" w:rsidR="00564D47" w:rsidRPr="00A63389" w:rsidRDefault="00564D47" w:rsidP="00564D47">
      <w:pPr>
        <w:numPr>
          <w:ilvl w:val="0"/>
          <w:numId w:val="2"/>
        </w:numPr>
        <w:rPr>
          <w:rFonts w:ascii="Arial" w:hAnsi="Arial" w:cs="Arial"/>
        </w:rPr>
      </w:pPr>
      <w:r w:rsidRPr="00A63389">
        <w:rPr>
          <w:rFonts w:ascii="Arial" w:hAnsi="Arial" w:cs="Arial"/>
        </w:rPr>
        <w:t>Managing document control processes.</w:t>
      </w:r>
    </w:p>
    <w:p w14:paraId="2FE8B00E" w14:textId="77777777" w:rsidR="00564D47" w:rsidRPr="00A63389" w:rsidRDefault="00564D47" w:rsidP="00564D47">
      <w:pPr>
        <w:numPr>
          <w:ilvl w:val="0"/>
          <w:numId w:val="2"/>
        </w:numPr>
        <w:rPr>
          <w:rFonts w:ascii="Arial" w:hAnsi="Arial" w:cs="Arial"/>
        </w:rPr>
      </w:pPr>
      <w:r w:rsidRPr="00A63389">
        <w:rPr>
          <w:rFonts w:ascii="Arial" w:hAnsi="Arial" w:cs="Arial"/>
        </w:rPr>
        <w:t>Maintaining SharePoint and Microsoft Teams sites.</w:t>
      </w:r>
    </w:p>
    <w:p w14:paraId="0CB6D4D8" w14:textId="77777777" w:rsidR="00564D47" w:rsidRPr="00A63389" w:rsidRDefault="00564D47" w:rsidP="00564D47">
      <w:pPr>
        <w:numPr>
          <w:ilvl w:val="0"/>
          <w:numId w:val="2"/>
        </w:numPr>
        <w:rPr>
          <w:rFonts w:ascii="Arial" w:hAnsi="Arial" w:cs="Arial"/>
        </w:rPr>
      </w:pPr>
      <w:r w:rsidRPr="00A63389">
        <w:rPr>
          <w:rFonts w:ascii="Arial" w:hAnsi="Arial" w:cs="Arial"/>
        </w:rPr>
        <w:t>Coordinating governance meetings.</w:t>
      </w:r>
    </w:p>
    <w:p w14:paraId="5D100815" w14:textId="77777777" w:rsidR="00564D47" w:rsidRPr="00A63389" w:rsidRDefault="00564D47" w:rsidP="00564D47">
      <w:pPr>
        <w:numPr>
          <w:ilvl w:val="0"/>
          <w:numId w:val="2"/>
        </w:numPr>
        <w:rPr>
          <w:rFonts w:ascii="Arial" w:hAnsi="Arial" w:cs="Arial"/>
        </w:rPr>
      </w:pPr>
      <w:r w:rsidRPr="00A63389">
        <w:rPr>
          <w:rFonts w:ascii="Arial" w:hAnsi="Arial" w:cs="Arial"/>
        </w:rPr>
        <w:t>Producing reports and maintaining project trackers.</w:t>
      </w:r>
    </w:p>
    <w:p w14:paraId="4B12EE83" w14:textId="77777777" w:rsidR="00564D47" w:rsidRPr="00A63389" w:rsidRDefault="00564D47" w:rsidP="00564D47">
      <w:pPr>
        <w:numPr>
          <w:ilvl w:val="0"/>
          <w:numId w:val="2"/>
        </w:numPr>
        <w:rPr>
          <w:rFonts w:ascii="Arial" w:hAnsi="Arial" w:cs="Arial"/>
        </w:rPr>
      </w:pPr>
      <w:r w:rsidRPr="00A63389">
        <w:rPr>
          <w:rFonts w:ascii="Arial" w:hAnsi="Arial" w:cs="Arial"/>
        </w:rPr>
        <w:t>Supporting project delivery activities.</w:t>
      </w:r>
    </w:p>
    <w:p w14:paraId="3054EC1C" w14:textId="77777777" w:rsidR="00564D47" w:rsidRPr="00A63389" w:rsidRDefault="00564D47" w:rsidP="00564D47">
      <w:pPr>
        <w:numPr>
          <w:ilvl w:val="0"/>
          <w:numId w:val="2"/>
        </w:numPr>
        <w:rPr>
          <w:rFonts w:ascii="Arial" w:hAnsi="Arial" w:cs="Arial"/>
        </w:rPr>
      </w:pPr>
      <w:r w:rsidRPr="00A63389">
        <w:rPr>
          <w:rFonts w:ascii="Arial" w:hAnsi="Arial" w:cs="Arial"/>
        </w:rPr>
        <w:t>Liaising with internal and external stakeholders.</w:t>
      </w:r>
    </w:p>
    <w:p w14:paraId="44F2C3D1" w14:textId="77777777" w:rsidR="00564D47" w:rsidRPr="00A63389" w:rsidRDefault="00564D47" w:rsidP="00564D47">
      <w:pPr>
        <w:numPr>
          <w:ilvl w:val="0"/>
          <w:numId w:val="2"/>
        </w:numPr>
        <w:rPr>
          <w:rFonts w:ascii="Arial" w:hAnsi="Arial" w:cs="Arial"/>
        </w:rPr>
      </w:pPr>
      <w:r w:rsidRPr="00A63389">
        <w:rPr>
          <w:rFonts w:ascii="Arial" w:hAnsi="Arial" w:cs="Arial"/>
        </w:rPr>
        <w:t>Ensuring compliance with organisational policies.</w:t>
      </w:r>
    </w:p>
    <w:p w14:paraId="304EF401" w14:textId="77777777" w:rsidR="00564D47" w:rsidRPr="00A63389" w:rsidRDefault="00564D47" w:rsidP="00564D47">
      <w:pPr>
        <w:rPr>
          <w:rFonts w:ascii="Arial" w:hAnsi="Arial" w:cs="Arial"/>
        </w:rPr>
      </w:pPr>
      <w:r w:rsidRPr="00A63389">
        <w:rPr>
          <w:rFonts w:ascii="Arial" w:hAnsi="Arial" w:cs="Arial"/>
        </w:rPr>
        <w:t>Including these responsibilities enables applicants to understand the daily activities associated with the role and provides measurable expectations against which future performance can be assessed (Armstrong and Taylor, 2023).</w:t>
      </w:r>
    </w:p>
    <w:p w14:paraId="5FF3A45A" w14:textId="77777777" w:rsidR="00564D47" w:rsidRPr="00A63389" w:rsidRDefault="00564D47" w:rsidP="00564D47">
      <w:pPr>
        <w:rPr>
          <w:rFonts w:ascii="Arial" w:hAnsi="Arial" w:cs="Arial"/>
        </w:rPr>
      </w:pPr>
      <w:r w:rsidRPr="00A63389">
        <w:rPr>
          <w:rFonts w:ascii="Arial" w:hAnsi="Arial" w:cs="Arial"/>
        </w:rPr>
        <w:t>These responsibilities also demonstrate that the role extends beyond traditional administration. Instead, the Project Support Officer contributes directly to project performance, organisational communication and business improvement.</w:t>
      </w:r>
    </w:p>
    <w:p w14:paraId="20F4F04E" w14:textId="11789197" w:rsidR="00564D47" w:rsidRPr="00A63389" w:rsidRDefault="00564D47" w:rsidP="00564D47">
      <w:pPr>
        <w:rPr>
          <w:rFonts w:ascii="Arial" w:hAnsi="Arial" w:cs="Arial"/>
        </w:rPr>
      </w:pPr>
    </w:p>
    <w:p w14:paraId="6FB3B17B" w14:textId="77777777" w:rsidR="00564D47" w:rsidRPr="00A63389" w:rsidRDefault="00564D47" w:rsidP="00564D47">
      <w:pPr>
        <w:rPr>
          <w:rFonts w:ascii="Arial" w:hAnsi="Arial" w:cs="Arial"/>
          <w:b/>
          <w:bCs/>
        </w:rPr>
      </w:pPr>
      <w:r w:rsidRPr="00A63389">
        <w:rPr>
          <w:rFonts w:ascii="Arial" w:hAnsi="Arial" w:cs="Arial"/>
          <w:b/>
          <w:bCs/>
        </w:rPr>
        <w:t>3.5 Project Coordination and Innovation</w:t>
      </w:r>
    </w:p>
    <w:p w14:paraId="5BACB105" w14:textId="77777777" w:rsidR="00564D47" w:rsidRPr="00A63389" w:rsidRDefault="00564D47" w:rsidP="00564D47">
      <w:pPr>
        <w:rPr>
          <w:rFonts w:ascii="Arial" w:hAnsi="Arial" w:cs="Arial"/>
        </w:rPr>
      </w:pPr>
      <w:r w:rsidRPr="00A63389">
        <w:rPr>
          <w:rFonts w:ascii="Arial" w:hAnsi="Arial" w:cs="Arial"/>
        </w:rPr>
        <w:t>One of the most significant responsibilities within the advertisement is supporting a major programme of organisational improvement.</w:t>
      </w:r>
    </w:p>
    <w:p w14:paraId="7EAB6EB2" w14:textId="77777777" w:rsidR="00564D47" w:rsidRPr="00A63389" w:rsidRDefault="00564D47" w:rsidP="00564D47">
      <w:pPr>
        <w:rPr>
          <w:rFonts w:ascii="Arial" w:hAnsi="Arial" w:cs="Arial"/>
        </w:rPr>
      </w:pPr>
      <w:r w:rsidRPr="00A63389">
        <w:rPr>
          <w:rFonts w:ascii="Arial" w:hAnsi="Arial" w:cs="Arial"/>
        </w:rPr>
        <w:t>The Project Support Officer contributes by organising meetings, maintaining project documentation, monitoring progress and ensuring that relevant information is available to project teams. These activities reduce organisational risk while enabling project managers to make informed decisions.</w:t>
      </w:r>
    </w:p>
    <w:p w14:paraId="11C2A56B" w14:textId="77777777" w:rsidR="00564D47" w:rsidRPr="00A63389" w:rsidRDefault="00564D47" w:rsidP="00564D47">
      <w:pPr>
        <w:rPr>
          <w:rFonts w:ascii="Arial" w:hAnsi="Arial" w:cs="Arial"/>
        </w:rPr>
      </w:pPr>
      <w:r w:rsidRPr="00A63389">
        <w:rPr>
          <w:rFonts w:ascii="Arial" w:hAnsi="Arial" w:cs="Arial"/>
        </w:rPr>
        <w:t>According to the Project Management Institute (2021), effective project governance improves project success by ensuring accountability, communication and continuous monitoring throughout the project lifecycle.</w:t>
      </w:r>
    </w:p>
    <w:p w14:paraId="7350ABFF" w14:textId="77777777" w:rsidR="00564D47" w:rsidRPr="00A63389" w:rsidRDefault="00564D47" w:rsidP="00564D47">
      <w:pPr>
        <w:rPr>
          <w:rFonts w:ascii="Arial" w:hAnsi="Arial" w:cs="Arial"/>
        </w:rPr>
      </w:pPr>
      <w:r w:rsidRPr="00A63389">
        <w:rPr>
          <w:rFonts w:ascii="Arial" w:hAnsi="Arial" w:cs="Arial"/>
        </w:rPr>
        <w:t>Consequently, project support officers contribute indirectly to innovation by creating the structure necessary for innovation projects to succeed.</w:t>
      </w:r>
    </w:p>
    <w:p w14:paraId="78E34354" w14:textId="59760EBE" w:rsidR="00564D47" w:rsidRPr="00A63389" w:rsidRDefault="00564D47" w:rsidP="00564D47">
      <w:pPr>
        <w:rPr>
          <w:rFonts w:ascii="Arial" w:hAnsi="Arial" w:cs="Arial"/>
        </w:rPr>
      </w:pPr>
    </w:p>
    <w:p w14:paraId="419AEAB9" w14:textId="77777777" w:rsidR="00564D47" w:rsidRPr="00A63389" w:rsidRDefault="00564D47" w:rsidP="00564D47">
      <w:pPr>
        <w:rPr>
          <w:rFonts w:ascii="Arial" w:hAnsi="Arial" w:cs="Arial"/>
          <w:b/>
          <w:bCs/>
        </w:rPr>
      </w:pPr>
      <w:r w:rsidRPr="00A63389">
        <w:rPr>
          <w:rFonts w:ascii="Arial" w:hAnsi="Arial" w:cs="Arial"/>
          <w:b/>
          <w:bCs/>
        </w:rPr>
        <w:t>3.6 Digital Technology and Information Management</w:t>
      </w:r>
    </w:p>
    <w:p w14:paraId="6F2B82C3" w14:textId="77777777" w:rsidR="00564D47" w:rsidRPr="00A63389" w:rsidRDefault="00564D47" w:rsidP="00564D47">
      <w:pPr>
        <w:rPr>
          <w:rFonts w:ascii="Arial" w:hAnsi="Arial" w:cs="Arial"/>
        </w:rPr>
      </w:pPr>
      <w:r w:rsidRPr="00A63389">
        <w:rPr>
          <w:rFonts w:ascii="Arial" w:hAnsi="Arial" w:cs="Arial"/>
        </w:rPr>
        <w:t>The advertisement places significant emphasis on digital technologies, particularly Microsoft 365, SharePoint and Microsoft Teams.</w:t>
      </w:r>
    </w:p>
    <w:p w14:paraId="73445E95" w14:textId="21207467" w:rsidR="00564D47" w:rsidRPr="00A63389" w:rsidRDefault="00564D47" w:rsidP="00564D47">
      <w:pPr>
        <w:rPr>
          <w:rFonts w:ascii="Arial" w:hAnsi="Arial" w:cs="Arial"/>
        </w:rPr>
      </w:pPr>
      <w:r w:rsidRPr="00A63389">
        <w:rPr>
          <w:rFonts w:ascii="Arial" w:hAnsi="Arial" w:cs="Arial"/>
        </w:rPr>
        <w:t>Modern support officers are expected to manage digital documents, collaborate virtually, maintain electronic records and produce accurate management information that supports organisational decision-making (World Economic Forum, 2025).</w:t>
      </w:r>
    </w:p>
    <w:p w14:paraId="20ED8220" w14:textId="77777777" w:rsidR="00564D47" w:rsidRPr="00A63389" w:rsidRDefault="00564D47" w:rsidP="00564D47">
      <w:pPr>
        <w:rPr>
          <w:rFonts w:ascii="Arial" w:hAnsi="Arial" w:cs="Arial"/>
        </w:rPr>
      </w:pPr>
      <w:r w:rsidRPr="00A63389">
        <w:rPr>
          <w:rFonts w:ascii="Arial" w:hAnsi="Arial" w:cs="Arial"/>
        </w:rPr>
        <w:t>Digital collaboration platforms improve organisational efficiency by allowing employees to communicate, share knowledge and coordinate activities regardless of location. This became particularly important following the widespread adoption of hybrid working practices.</w:t>
      </w:r>
    </w:p>
    <w:p w14:paraId="52A5D32D" w14:textId="77777777" w:rsidR="00564D47" w:rsidRPr="00A63389" w:rsidRDefault="00564D47" w:rsidP="00564D47">
      <w:pPr>
        <w:rPr>
          <w:rFonts w:ascii="Arial" w:hAnsi="Arial" w:cs="Arial"/>
        </w:rPr>
      </w:pPr>
      <w:r w:rsidRPr="00A63389">
        <w:rPr>
          <w:rFonts w:ascii="Arial" w:hAnsi="Arial" w:cs="Arial"/>
        </w:rPr>
        <w:t>Information management is equally important because managers depend upon accurate data when monitoring project progress, allocating resources and identifying risks. Poor-quality information can result in ineffective decisions, project delays and increased organisational costs.</w:t>
      </w:r>
    </w:p>
    <w:p w14:paraId="3EA33F1D" w14:textId="77777777" w:rsidR="00564D47" w:rsidRPr="00A63389" w:rsidRDefault="00564D47" w:rsidP="00564D47">
      <w:pPr>
        <w:rPr>
          <w:rFonts w:ascii="Arial" w:hAnsi="Arial" w:cs="Arial"/>
        </w:rPr>
      </w:pPr>
      <w:r w:rsidRPr="00A63389">
        <w:rPr>
          <w:rFonts w:ascii="Arial" w:hAnsi="Arial" w:cs="Arial"/>
        </w:rPr>
        <w:t>The role therefore requires strong digital literacy alongside excellent organisational skills. These competencies enable the successful candidate to support innovation by ensuring that information flows efficiently between project teams and organisational stakeholders.</w:t>
      </w:r>
    </w:p>
    <w:p w14:paraId="23285E1D" w14:textId="24CA6ADC" w:rsidR="00131AD4" w:rsidRPr="00A63389" w:rsidRDefault="00131AD4" w:rsidP="00131AD4">
      <w:pPr>
        <w:rPr>
          <w:rFonts w:ascii="Arial" w:hAnsi="Arial" w:cs="Arial"/>
        </w:rPr>
      </w:pPr>
    </w:p>
    <w:p w14:paraId="41402312" w14:textId="77777777" w:rsidR="00066776" w:rsidRPr="00A63389" w:rsidRDefault="00066776" w:rsidP="00066776">
      <w:pPr>
        <w:rPr>
          <w:rFonts w:ascii="Arial" w:hAnsi="Arial" w:cs="Arial"/>
          <w:b/>
          <w:bCs/>
        </w:rPr>
      </w:pPr>
    </w:p>
    <w:p w14:paraId="1E132D6A" w14:textId="05DE6E75" w:rsidR="00066776" w:rsidRPr="00A63389" w:rsidRDefault="00066776" w:rsidP="00066776">
      <w:pPr>
        <w:rPr>
          <w:rFonts w:ascii="Arial" w:hAnsi="Arial" w:cs="Arial"/>
          <w:b/>
          <w:bCs/>
        </w:rPr>
      </w:pPr>
      <w:r w:rsidRPr="00A63389">
        <w:rPr>
          <w:rFonts w:ascii="Arial" w:hAnsi="Arial" w:cs="Arial"/>
          <w:b/>
          <w:bCs/>
        </w:rPr>
        <w:t>4. Explanation of the Person Specification</w:t>
      </w:r>
    </w:p>
    <w:p w14:paraId="60C1F474" w14:textId="77777777" w:rsidR="00066776" w:rsidRPr="00A63389" w:rsidRDefault="00066776" w:rsidP="00066776">
      <w:pPr>
        <w:rPr>
          <w:rFonts w:ascii="Arial" w:hAnsi="Arial" w:cs="Arial"/>
          <w:b/>
          <w:bCs/>
        </w:rPr>
      </w:pPr>
      <w:r w:rsidRPr="00A63389">
        <w:rPr>
          <w:rFonts w:ascii="Arial" w:hAnsi="Arial" w:cs="Arial"/>
          <w:b/>
          <w:bCs/>
        </w:rPr>
        <w:t>4.1 Overview of the Person Specification</w:t>
      </w:r>
    </w:p>
    <w:p w14:paraId="0BCBE1C8" w14:textId="77777777" w:rsidR="00066776" w:rsidRPr="00A63389" w:rsidRDefault="00066776" w:rsidP="00066776">
      <w:pPr>
        <w:rPr>
          <w:rFonts w:ascii="Arial" w:hAnsi="Arial" w:cs="Arial"/>
        </w:rPr>
      </w:pPr>
      <w:r w:rsidRPr="00A63389">
        <w:rPr>
          <w:rFonts w:ascii="Arial" w:hAnsi="Arial" w:cs="Arial"/>
        </w:rPr>
        <w:t>A person specification outlines the skills, experience, knowledge and personal qualities required to successfully carry out a role. It is used alongside the job description during recruitment to help employers assess whether applicants are suitable for the position (Armstrong and Taylor, 2026).</w:t>
      </w:r>
    </w:p>
    <w:p w14:paraId="2908F527" w14:textId="77777777" w:rsidR="00066776" w:rsidRPr="00A63389" w:rsidRDefault="00066776" w:rsidP="00066776">
      <w:pPr>
        <w:rPr>
          <w:rFonts w:ascii="Arial" w:hAnsi="Arial" w:cs="Arial"/>
        </w:rPr>
      </w:pPr>
    </w:p>
    <w:p w14:paraId="072D385F" w14:textId="6EAAC9B4" w:rsidR="00066776" w:rsidRPr="00A63389" w:rsidRDefault="00066776" w:rsidP="00066776">
      <w:pPr>
        <w:rPr>
          <w:rFonts w:ascii="Arial" w:hAnsi="Arial" w:cs="Arial"/>
          <w:b/>
          <w:bCs/>
        </w:rPr>
      </w:pPr>
      <w:r w:rsidRPr="00A63389">
        <w:rPr>
          <w:rFonts w:ascii="Arial" w:hAnsi="Arial" w:cs="Arial"/>
          <w:b/>
          <w:bCs/>
        </w:rPr>
        <w:t>4.2 Experience and Knowledge</w:t>
      </w:r>
    </w:p>
    <w:p w14:paraId="6CD85878" w14:textId="77777777" w:rsidR="00066776" w:rsidRPr="00A63389" w:rsidRDefault="00066776" w:rsidP="00066776">
      <w:pPr>
        <w:rPr>
          <w:rFonts w:ascii="Arial" w:hAnsi="Arial" w:cs="Arial"/>
        </w:rPr>
      </w:pPr>
      <w:r w:rsidRPr="00A63389">
        <w:rPr>
          <w:rFonts w:ascii="Arial" w:hAnsi="Arial" w:cs="Arial"/>
        </w:rPr>
        <w:t>The role requires experience in document management, stakeholder engagement and administrative coordination, ideally in a complex or fast-paced environment.</w:t>
      </w:r>
    </w:p>
    <w:p w14:paraId="42C6EA21" w14:textId="77777777" w:rsidR="00066776" w:rsidRPr="00A63389" w:rsidRDefault="00066776" w:rsidP="00066776">
      <w:pPr>
        <w:rPr>
          <w:rFonts w:ascii="Arial" w:hAnsi="Arial" w:cs="Arial"/>
        </w:rPr>
      </w:pPr>
      <w:r w:rsidRPr="00A63389">
        <w:rPr>
          <w:rFonts w:ascii="Arial" w:hAnsi="Arial" w:cs="Arial"/>
        </w:rPr>
        <w:t>This is important because prior experience helps employees perform tasks more efficiently and reduces the time needed for training. It also ensures candidates understand how projects operate in real organisational settings (Bratton and Gold, 2023).</w:t>
      </w:r>
    </w:p>
    <w:p w14:paraId="6410DB9D" w14:textId="77777777" w:rsidR="00066776" w:rsidRPr="00A63389" w:rsidRDefault="00066776" w:rsidP="00066776">
      <w:pPr>
        <w:rPr>
          <w:rFonts w:ascii="Arial" w:hAnsi="Arial" w:cs="Arial"/>
        </w:rPr>
      </w:pPr>
      <w:r w:rsidRPr="00A63389">
        <w:rPr>
          <w:rFonts w:ascii="Arial" w:hAnsi="Arial" w:cs="Arial"/>
        </w:rPr>
        <w:t>In addition, knowledge of project processes and governance is important because the role supports a large improvement programme. Project governance ensures that work is structured, monitored and aligned with organisational objectives (Project Management Institute, 2021).</w:t>
      </w:r>
    </w:p>
    <w:p w14:paraId="46C3C835" w14:textId="57B1AF42" w:rsidR="00066776" w:rsidRPr="00A63389" w:rsidRDefault="00066776" w:rsidP="00066776">
      <w:pPr>
        <w:rPr>
          <w:rFonts w:ascii="Arial" w:hAnsi="Arial" w:cs="Arial"/>
        </w:rPr>
      </w:pPr>
    </w:p>
    <w:p w14:paraId="5FE48620" w14:textId="77777777" w:rsidR="00066776" w:rsidRPr="00A63389" w:rsidRDefault="00066776" w:rsidP="00066776">
      <w:pPr>
        <w:rPr>
          <w:rFonts w:ascii="Arial" w:hAnsi="Arial" w:cs="Arial"/>
          <w:b/>
          <w:bCs/>
        </w:rPr>
      </w:pPr>
      <w:r w:rsidRPr="00A63389">
        <w:rPr>
          <w:rFonts w:ascii="Arial" w:hAnsi="Arial" w:cs="Arial"/>
          <w:b/>
          <w:bCs/>
        </w:rPr>
        <w:t>4.3 Digital and Technical Skills</w:t>
      </w:r>
    </w:p>
    <w:p w14:paraId="09F0B2F3" w14:textId="5E3DA080" w:rsidR="00066776" w:rsidRPr="00A63389" w:rsidRDefault="00066776" w:rsidP="00066776">
      <w:pPr>
        <w:rPr>
          <w:rFonts w:ascii="Arial" w:hAnsi="Arial" w:cs="Arial"/>
        </w:rPr>
      </w:pPr>
      <w:r w:rsidRPr="00A63389">
        <w:rPr>
          <w:rFonts w:ascii="Arial" w:hAnsi="Arial" w:cs="Arial"/>
        </w:rPr>
        <w:t>A key requirement of the role is strong experience using Microsoft 365 tools such as SharePoint, Teams and Microsoft Project.</w:t>
      </w:r>
      <w:r w:rsidRPr="00A63389">
        <w:rPr>
          <w:rFonts w:ascii="Arial" w:hAnsi="Arial" w:cs="Arial"/>
        </w:rPr>
        <w:t xml:space="preserve"> </w:t>
      </w:r>
      <w:r w:rsidRPr="00A63389">
        <w:rPr>
          <w:rFonts w:ascii="Arial" w:hAnsi="Arial" w:cs="Arial"/>
        </w:rPr>
        <w:t>Digital skills are now considered core employability skills due to the increasing use of technology across all industries (World Economic Forum, 2025).</w:t>
      </w:r>
    </w:p>
    <w:p w14:paraId="720DCE92" w14:textId="77777777" w:rsidR="00066776" w:rsidRPr="00A63389" w:rsidRDefault="00066776" w:rsidP="00066776">
      <w:pPr>
        <w:rPr>
          <w:rFonts w:ascii="Arial" w:hAnsi="Arial" w:cs="Arial"/>
        </w:rPr>
      </w:pPr>
      <w:r w:rsidRPr="00A63389">
        <w:rPr>
          <w:rFonts w:ascii="Arial" w:hAnsi="Arial" w:cs="Arial"/>
        </w:rPr>
        <w:t>In this role, digital tools are used to:</w:t>
      </w:r>
    </w:p>
    <w:p w14:paraId="16BA9D05" w14:textId="77777777" w:rsidR="00066776" w:rsidRPr="00A63389" w:rsidRDefault="00066776" w:rsidP="00066776">
      <w:pPr>
        <w:numPr>
          <w:ilvl w:val="0"/>
          <w:numId w:val="3"/>
        </w:numPr>
        <w:rPr>
          <w:rFonts w:ascii="Arial" w:hAnsi="Arial" w:cs="Arial"/>
        </w:rPr>
      </w:pPr>
      <w:r w:rsidRPr="00A63389">
        <w:rPr>
          <w:rFonts w:ascii="Arial" w:hAnsi="Arial" w:cs="Arial"/>
        </w:rPr>
        <w:t>Manage documents and project information</w:t>
      </w:r>
    </w:p>
    <w:p w14:paraId="1026848A" w14:textId="77777777" w:rsidR="00066776" w:rsidRPr="00A63389" w:rsidRDefault="00066776" w:rsidP="00066776">
      <w:pPr>
        <w:numPr>
          <w:ilvl w:val="0"/>
          <w:numId w:val="3"/>
        </w:numPr>
        <w:rPr>
          <w:rFonts w:ascii="Arial" w:hAnsi="Arial" w:cs="Arial"/>
        </w:rPr>
      </w:pPr>
      <w:r w:rsidRPr="00A63389">
        <w:rPr>
          <w:rFonts w:ascii="Arial" w:hAnsi="Arial" w:cs="Arial"/>
        </w:rPr>
        <w:t>Communicate with teams and stakeholders</w:t>
      </w:r>
    </w:p>
    <w:p w14:paraId="30B74CB1" w14:textId="77777777" w:rsidR="00066776" w:rsidRPr="00A63389" w:rsidRDefault="00066776" w:rsidP="00066776">
      <w:pPr>
        <w:numPr>
          <w:ilvl w:val="0"/>
          <w:numId w:val="3"/>
        </w:numPr>
        <w:rPr>
          <w:rFonts w:ascii="Arial" w:hAnsi="Arial" w:cs="Arial"/>
        </w:rPr>
      </w:pPr>
      <w:r w:rsidRPr="00A63389">
        <w:rPr>
          <w:rFonts w:ascii="Arial" w:hAnsi="Arial" w:cs="Arial"/>
        </w:rPr>
        <w:t>Track progress and updates</w:t>
      </w:r>
    </w:p>
    <w:p w14:paraId="030602BD" w14:textId="77777777" w:rsidR="00066776" w:rsidRPr="00A63389" w:rsidRDefault="00066776" w:rsidP="00066776">
      <w:pPr>
        <w:numPr>
          <w:ilvl w:val="0"/>
          <w:numId w:val="3"/>
        </w:numPr>
        <w:rPr>
          <w:rFonts w:ascii="Arial" w:hAnsi="Arial" w:cs="Arial"/>
        </w:rPr>
      </w:pPr>
      <w:r w:rsidRPr="00A63389">
        <w:rPr>
          <w:rFonts w:ascii="Arial" w:hAnsi="Arial" w:cs="Arial"/>
        </w:rPr>
        <w:t>Support reporting and governance</w:t>
      </w:r>
    </w:p>
    <w:p w14:paraId="18A3B75F" w14:textId="77777777" w:rsidR="00066776" w:rsidRPr="00A63389" w:rsidRDefault="00066776" w:rsidP="00066776">
      <w:pPr>
        <w:rPr>
          <w:rFonts w:ascii="Arial" w:hAnsi="Arial" w:cs="Arial"/>
        </w:rPr>
      </w:pPr>
      <w:r w:rsidRPr="00A63389">
        <w:rPr>
          <w:rFonts w:ascii="Arial" w:hAnsi="Arial" w:cs="Arial"/>
        </w:rPr>
        <w:t>These systems also support innovation by improving collaboration and making it easier for teams to share ideas and information quickly (Tidd and Bessant, 2021).</w:t>
      </w:r>
    </w:p>
    <w:p w14:paraId="5BBE7F85" w14:textId="4B6C76C0" w:rsidR="00066776" w:rsidRPr="00A63389" w:rsidRDefault="00066776" w:rsidP="00066776">
      <w:pPr>
        <w:rPr>
          <w:rFonts w:ascii="Arial" w:hAnsi="Arial" w:cs="Arial"/>
        </w:rPr>
      </w:pPr>
    </w:p>
    <w:p w14:paraId="362EF127" w14:textId="77777777" w:rsidR="00066776" w:rsidRPr="00A63389" w:rsidRDefault="00066776" w:rsidP="00066776">
      <w:pPr>
        <w:rPr>
          <w:rFonts w:ascii="Arial" w:hAnsi="Arial" w:cs="Arial"/>
          <w:b/>
          <w:bCs/>
        </w:rPr>
      </w:pPr>
      <w:r w:rsidRPr="00A63389">
        <w:rPr>
          <w:rFonts w:ascii="Arial" w:hAnsi="Arial" w:cs="Arial"/>
          <w:b/>
          <w:bCs/>
        </w:rPr>
        <w:t>4.4 Communication and Stakeholder Skills</w:t>
      </w:r>
    </w:p>
    <w:p w14:paraId="41E624DB" w14:textId="77777777" w:rsidR="00066776" w:rsidRPr="00A63389" w:rsidRDefault="00066776" w:rsidP="00066776">
      <w:pPr>
        <w:rPr>
          <w:rFonts w:ascii="Arial" w:hAnsi="Arial" w:cs="Arial"/>
        </w:rPr>
      </w:pPr>
      <w:r w:rsidRPr="00A63389">
        <w:rPr>
          <w:rFonts w:ascii="Arial" w:hAnsi="Arial" w:cs="Arial"/>
        </w:rPr>
        <w:t>The role involves working with internal teams, external partners and suppliers, meaning strong communication skills are essential.</w:t>
      </w:r>
    </w:p>
    <w:p w14:paraId="3520CE89" w14:textId="77777777" w:rsidR="00066776" w:rsidRPr="00A63389" w:rsidRDefault="00066776" w:rsidP="00066776">
      <w:pPr>
        <w:rPr>
          <w:rFonts w:ascii="Arial" w:hAnsi="Arial" w:cs="Arial"/>
        </w:rPr>
      </w:pPr>
      <w:r w:rsidRPr="00A63389">
        <w:rPr>
          <w:rFonts w:ascii="Arial" w:hAnsi="Arial" w:cs="Arial"/>
        </w:rPr>
        <w:t>Good communication ensures that information is clear, accurate and understood by all stakeholders. This helps prevent misunderstandings and improves teamwork and efficiency (CIPD, 2024).</w:t>
      </w:r>
    </w:p>
    <w:p w14:paraId="46A0239A" w14:textId="77777777" w:rsidR="00066776" w:rsidRPr="00A63389" w:rsidRDefault="00066776" w:rsidP="00066776">
      <w:pPr>
        <w:rPr>
          <w:rFonts w:ascii="Arial" w:hAnsi="Arial" w:cs="Arial"/>
        </w:rPr>
      </w:pPr>
      <w:r w:rsidRPr="00A63389">
        <w:rPr>
          <w:rFonts w:ascii="Arial" w:hAnsi="Arial" w:cs="Arial"/>
        </w:rPr>
        <w:t>Stakeholder engagement is also important because projects often involve people with different priorities. Managing these relationships helps ensure that everyone works towards the same goals and that projects are delivered successfully (Project Management Institute, 2021).</w:t>
      </w:r>
    </w:p>
    <w:p w14:paraId="0882AFE1" w14:textId="77777777" w:rsidR="00066776" w:rsidRPr="00A63389" w:rsidRDefault="00066776" w:rsidP="00066776">
      <w:pPr>
        <w:rPr>
          <w:rFonts w:ascii="Arial" w:hAnsi="Arial" w:cs="Arial"/>
        </w:rPr>
      </w:pPr>
      <w:r w:rsidRPr="00A63389">
        <w:rPr>
          <w:rFonts w:ascii="Arial" w:hAnsi="Arial" w:cs="Arial"/>
        </w:rPr>
        <w:t xml:space="preserve">In innovation terms, communication is essential because new ideas need to be shared clearly across teams </w:t>
      </w:r>
      <w:proofErr w:type="gramStart"/>
      <w:r w:rsidRPr="00A63389">
        <w:rPr>
          <w:rFonts w:ascii="Arial" w:hAnsi="Arial" w:cs="Arial"/>
        </w:rPr>
        <w:t>in order to</w:t>
      </w:r>
      <w:proofErr w:type="gramEnd"/>
      <w:r w:rsidRPr="00A63389">
        <w:rPr>
          <w:rFonts w:ascii="Arial" w:hAnsi="Arial" w:cs="Arial"/>
        </w:rPr>
        <w:t xml:space="preserve"> be developed and implemented effectively (Tidd and Bessant, 2021).</w:t>
      </w:r>
    </w:p>
    <w:p w14:paraId="18A1F18E" w14:textId="1B149113" w:rsidR="00066776" w:rsidRPr="00A63389" w:rsidRDefault="00066776" w:rsidP="00066776">
      <w:pPr>
        <w:rPr>
          <w:rFonts w:ascii="Arial" w:hAnsi="Arial" w:cs="Arial"/>
        </w:rPr>
      </w:pPr>
    </w:p>
    <w:p w14:paraId="17BC8B83" w14:textId="77777777" w:rsidR="00066776" w:rsidRPr="00A63389" w:rsidRDefault="00066776" w:rsidP="00066776">
      <w:pPr>
        <w:rPr>
          <w:rFonts w:ascii="Arial" w:hAnsi="Arial" w:cs="Arial"/>
          <w:b/>
          <w:bCs/>
        </w:rPr>
      </w:pPr>
      <w:r w:rsidRPr="00A63389">
        <w:rPr>
          <w:rFonts w:ascii="Arial" w:hAnsi="Arial" w:cs="Arial"/>
          <w:b/>
          <w:bCs/>
        </w:rPr>
        <w:t>4.5 Organisation and Project Support Skills</w:t>
      </w:r>
    </w:p>
    <w:p w14:paraId="4DE63868" w14:textId="50A81C58" w:rsidR="00066776" w:rsidRPr="00A63389" w:rsidRDefault="00066776" w:rsidP="00066776">
      <w:pPr>
        <w:rPr>
          <w:rFonts w:ascii="Arial" w:hAnsi="Arial" w:cs="Arial"/>
        </w:rPr>
      </w:pPr>
      <w:r w:rsidRPr="00A63389">
        <w:rPr>
          <w:rFonts w:ascii="Arial" w:hAnsi="Arial" w:cs="Arial"/>
        </w:rPr>
        <w:t>The person specification highlights the need to manage multiple tasks, maintain records and support ongoing project activities.</w:t>
      </w:r>
      <w:r w:rsidR="008A7932" w:rsidRPr="00A63389">
        <w:rPr>
          <w:rFonts w:ascii="Arial" w:hAnsi="Arial" w:cs="Arial"/>
        </w:rPr>
        <w:t xml:space="preserve"> </w:t>
      </w:r>
      <w:r w:rsidRPr="00A63389">
        <w:rPr>
          <w:rFonts w:ascii="Arial" w:hAnsi="Arial" w:cs="Arial"/>
        </w:rPr>
        <w:t>Employees must be able to prioritise tasks, meet deadlines and maintain accurate documentation (Torrington et al., 2020).</w:t>
      </w:r>
    </w:p>
    <w:p w14:paraId="140ECD3E" w14:textId="77777777" w:rsidR="00066776" w:rsidRPr="00A63389" w:rsidRDefault="00066776" w:rsidP="00066776">
      <w:pPr>
        <w:rPr>
          <w:rFonts w:ascii="Arial" w:hAnsi="Arial" w:cs="Arial"/>
        </w:rPr>
      </w:pPr>
      <w:r w:rsidRPr="00A63389">
        <w:rPr>
          <w:rFonts w:ascii="Arial" w:hAnsi="Arial" w:cs="Arial"/>
        </w:rPr>
        <w:t>This role also involves supporting governance meetings, maintaining trackers and producing reports. These tasks ensure that project managers have the information they need to make decisions and keep work on track.</w:t>
      </w:r>
    </w:p>
    <w:p w14:paraId="5811B183" w14:textId="5C5433C9" w:rsidR="00066776" w:rsidRPr="00A63389" w:rsidRDefault="00066776" w:rsidP="00066776">
      <w:pPr>
        <w:rPr>
          <w:rFonts w:ascii="Arial" w:hAnsi="Arial" w:cs="Arial"/>
        </w:rPr>
      </w:pPr>
    </w:p>
    <w:p w14:paraId="39D3D8EA" w14:textId="77777777" w:rsidR="00066776" w:rsidRPr="00A63389" w:rsidRDefault="00066776" w:rsidP="00066776">
      <w:pPr>
        <w:rPr>
          <w:rFonts w:ascii="Arial" w:hAnsi="Arial" w:cs="Arial"/>
          <w:b/>
          <w:bCs/>
        </w:rPr>
      </w:pPr>
      <w:r w:rsidRPr="00A63389">
        <w:rPr>
          <w:rFonts w:ascii="Arial" w:hAnsi="Arial" w:cs="Arial"/>
          <w:b/>
          <w:bCs/>
        </w:rPr>
        <w:t>4.6 Personal Qualities and Working Style</w:t>
      </w:r>
    </w:p>
    <w:p w14:paraId="0CAB2131" w14:textId="226C8B2C" w:rsidR="00066776" w:rsidRPr="00A63389" w:rsidRDefault="00066776" w:rsidP="00066776">
      <w:pPr>
        <w:rPr>
          <w:rFonts w:ascii="Arial" w:hAnsi="Arial" w:cs="Arial"/>
        </w:rPr>
      </w:pPr>
      <w:r w:rsidRPr="00A63389">
        <w:rPr>
          <w:rFonts w:ascii="Arial" w:hAnsi="Arial" w:cs="Arial"/>
        </w:rPr>
        <w:t>The role requires individuals who are professional, reliable, detail-focused and able to work as part of a team.</w:t>
      </w:r>
      <w:r w:rsidR="008A7932" w:rsidRPr="00A63389">
        <w:rPr>
          <w:rFonts w:ascii="Arial" w:hAnsi="Arial" w:cs="Arial"/>
        </w:rPr>
        <w:t xml:space="preserve"> </w:t>
      </w:r>
      <w:r w:rsidRPr="00A63389">
        <w:rPr>
          <w:rFonts w:ascii="Arial" w:hAnsi="Arial" w:cs="Arial"/>
        </w:rPr>
        <w:t>Employers often look for candidates whose values align with the organisation’s culture, as this improves engagement and performance (Bratton and Gold, 2023).</w:t>
      </w:r>
    </w:p>
    <w:p w14:paraId="1C25025C" w14:textId="77777777" w:rsidR="00066776" w:rsidRPr="00A63389" w:rsidRDefault="00066776" w:rsidP="00066776">
      <w:pPr>
        <w:rPr>
          <w:rFonts w:ascii="Arial" w:hAnsi="Arial" w:cs="Arial"/>
        </w:rPr>
      </w:pPr>
      <w:r w:rsidRPr="00A63389">
        <w:rPr>
          <w:rFonts w:ascii="Arial" w:hAnsi="Arial" w:cs="Arial"/>
        </w:rPr>
        <w:t>Key personal qualities include:</w:t>
      </w:r>
    </w:p>
    <w:p w14:paraId="52D847AE" w14:textId="77777777" w:rsidR="00066776" w:rsidRPr="00A63389" w:rsidRDefault="00066776" w:rsidP="00066776">
      <w:pPr>
        <w:numPr>
          <w:ilvl w:val="0"/>
          <w:numId w:val="4"/>
        </w:numPr>
        <w:rPr>
          <w:rFonts w:ascii="Arial" w:hAnsi="Arial" w:cs="Arial"/>
        </w:rPr>
      </w:pPr>
      <w:r w:rsidRPr="00A63389">
        <w:rPr>
          <w:rFonts w:ascii="Arial" w:hAnsi="Arial" w:cs="Arial"/>
        </w:rPr>
        <w:t>Attention to detail</w:t>
      </w:r>
    </w:p>
    <w:p w14:paraId="4E42CA42" w14:textId="77777777" w:rsidR="00066776" w:rsidRPr="00A63389" w:rsidRDefault="00066776" w:rsidP="00066776">
      <w:pPr>
        <w:numPr>
          <w:ilvl w:val="0"/>
          <w:numId w:val="4"/>
        </w:numPr>
        <w:rPr>
          <w:rFonts w:ascii="Arial" w:hAnsi="Arial" w:cs="Arial"/>
        </w:rPr>
      </w:pPr>
      <w:r w:rsidRPr="00A63389">
        <w:rPr>
          <w:rFonts w:ascii="Arial" w:hAnsi="Arial" w:cs="Arial"/>
        </w:rPr>
        <w:t>Ability to work under pressure</w:t>
      </w:r>
    </w:p>
    <w:p w14:paraId="73561CF7" w14:textId="77777777" w:rsidR="00066776" w:rsidRPr="00A63389" w:rsidRDefault="00066776" w:rsidP="00066776">
      <w:pPr>
        <w:numPr>
          <w:ilvl w:val="0"/>
          <w:numId w:val="4"/>
        </w:numPr>
        <w:rPr>
          <w:rFonts w:ascii="Arial" w:hAnsi="Arial" w:cs="Arial"/>
        </w:rPr>
      </w:pPr>
      <w:r w:rsidRPr="00A63389">
        <w:rPr>
          <w:rFonts w:ascii="Arial" w:hAnsi="Arial" w:cs="Arial"/>
        </w:rPr>
        <w:t>Teamwork and collaboration</w:t>
      </w:r>
    </w:p>
    <w:p w14:paraId="49A22B83" w14:textId="77777777" w:rsidR="00066776" w:rsidRPr="00A63389" w:rsidRDefault="00066776" w:rsidP="00066776">
      <w:pPr>
        <w:numPr>
          <w:ilvl w:val="0"/>
          <w:numId w:val="4"/>
        </w:numPr>
        <w:rPr>
          <w:rFonts w:ascii="Arial" w:hAnsi="Arial" w:cs="Arial"/>
        </w:rPr>
      </w:pPr>
      <w:r w:rsidRPr="00A63389">
        <w:rPr>
          <w:rFonts w:ascii="Arial" w:hAnsi="Arial" w:cs="Arial"/>
        </w:rPr>
        <w:t>Adaptability to change</w:t>
      </w:r>
    </w:p>
    <w:p w14:paraId="6D6C1D20" w14:textId="77777777" w:rsidR="00066776" w:rsidRPr="00A63389" w:rsidRDefault="00066776" w:rsidP="00066776">
      <w:pPr>
        <w:numPr>
          <w:ilvl w:val="0"/>
          <w:numId w:val="4"/>
        </w:numPr>
        <w:rPr>
          <w:rFonts w:ascii="Arial" w:hAnsi="Arial" w:cs="Arial"/>
        </w:rPr>
      </w:pPr>
      <w:r w:rsidRPr="00A63389">
        <w:rPr>
          <w:rFonts w:ascii="Arial" w:hAnsi="Arial" w:cs="Arial"/>
        </w:rPr>
        <w:t>Positive and proactive attitude</w:t>
      </w:r>
    </w:p>
    <w:p w14:paraId="67A63AFA" w14:textId="77777777" w:rsidR="00066776" w:rsidRPr="00A63389" w:rsidRDefault="00066776" w:rsidP="00066776">
      <w:pPr>
        <w:rPr>
          <w:rFonts w:ascii="Arial" w:hAnsi="Arial" w:cs="Arial"/>
        </w:rPr>
      </w:pPr>
      <w:r w:rsidRPr="00A63389">
        <w:rPr>
          <w:rFonts w:ascii="Arial" w:hAnsi="Arial" w:cs="Arial"/>
        </w:rPr>
        <w:t>Adaptability is particularly important because project work often involves changing priorities, new technologies and evolving requirements.</w:t>
      </w:r>
    </w:p>
    <w:p w14:paraId="6F316774" w14:textId="3923CEBB" w:rsidR="00066776" w:rsidRPr="00A63389" w:rsidRDefault="00066776" w:rsidP="00066776">
      <w:pPr>
        <w:rPr>
          <w:rFonts w:ascii="Arial" w:hAnsi="Arial" w:cs="Arial"/>
        </w:rPr>
      </w:pPr>
    </w:p>
    <w:p w14:paraId="555AB6CA" w14:textId="77777777" w:rsidR="00066776" w:rsidRPr="00A63389" w:rsidRDefault="00066776" w:rsidP="00066776">
      <w:pPr>
        <w:rPr>
          <w:rFonts w:ascii="Arial" w:hAnsi="Arial" w:cs="Arial"/>
          <w:b/>
          <w:bCs/>
        </w:rPr>
      </w:pPr>
      <w:r w:rsidRPr="00A63389">
        <w:rPr>
          <w:rFonts w:ascii="Arial" w:hAnsi="Arial" w:cs="Arial"/>
          <w:b/>
          <w:bCs/>
        </w:rPr>
        <w:t>4.7 Innovation Mindset</w:t>
      </w:r>
    </w:p>
    <w:p w14:paraId="279CFD9F" w14:textId="0D4C3B77" w:rsidR="00066776" w:rsidRPr="00A63389" w:rsidRDefault="00066776" w:rsidP="00066776">
      <w:pPr>
        <w:rPr>
          <w:rFonts w:ascii="Arial" w:hAnsi="Arial" w:cs="Arial"/>
        </w:rPr>
      </w:pPr>
      <w:r w:rsidRPr="00A63389">
        <w:rPr>
          <w:rFonts w:ascii="Arial" w:hAnsi="Arial" w:cs="Arial"/>
        </w:rPr>
        <w:t>Although the role is not directly labelled as an innovation position, it supports innovation through project delivery and continuous improvement.</w:t>
      </w:r>
      <w:r w:rsidR="008A7932" w:rsidRPr="00A63389">
        <w:rPr>
          <w:rFonts w:ascii="Arial" w:hAnsi="Arial" w:cs="Arial"/>
        </w:rPr>
        <w:t xml:space="preserve"> </w:t>
      </w:r>
    </w:p>
    <w:p w14:paraId="4CBA8511" w14:textId="77777777" w:rsidR="00066776" w:rsidRPr="00A63389" w:rsidRDefault="00066776" w:rsidP="00066776">
      <w:pPr>
        <w:rPr>
          <w:rFonts w:ascii="Arial" w:hAnsi="Arial" w:cs="Arial"/>
        </w:rPr>
      </w:pPr>
      <w:r w:rsidRPr="00A63389">
        <w:rPr>
          <w:rFonts w:ascii="Arial" w:hAnsi="Arial" w:cs="Arial"/>
        </w:rPr>
        <w:t>In this role, innovation is supported by:</w:t>
      </w:r>
    </w:p>
    <w:p w14:paraId="2A8FC1E2" w14:textId="77777777" w:rsidR="00066776" w:rsidRPr="00A63389" w:rsidRDefault="00066776" w:rsidP="00066776">
      <w:pPr>
        <w:numPr>
          <w:ilvl w:val="0"/>
          <w:numId w:val="5"/>
        </w:numPr>
        <w:rPr>
          <w:rFonts w:ascii="Arial" w:hAnsi="Arial" w:cs="Arial"/>
        </w:rPr>
      </w:pPr>
      <w:r w:rsidRPr="00A63389">
        <w:rPr>
          <w:rFonts w:ascii="Arial" w:hAnsi="Arial" w:cs="Arial"/>
        </w:rPr>
        <w:t>Coordinating improvement projects</w:t>
      </w:r>
    </w:p>
    <w:p w14:paraId="680DB35F" w14:textId="77777777" w:rsidR="00066776" w:rsidRPr="00A63389" w:rsidRDefault="00066776" w:rsidP="00066776">
      <w:pPr>
        <w:numPr>
          <w:ilvl w:val="0"/>
          <w:numId w:val="5"/>
        </w:numPr>
        <w:rPr>
          <w:rFonts w:ascii="Arial" w:hAnsi="Arial" w:cs="Arial"/>
        </w:rPr>
      </w:pPr>
      <w:r w:rsidRPr="00A63389">
        <w:rPr>
          <w:rFonts w:ascii="Arial" w:hAnsi="Arial" w:cs="Arial"/>
        </w:rPr>
        <w:t>Managing digital systems</w:t>
      </w:r>
    </w:p>
    <w:p w14:paraId="70A72D28" w14:textId="77777777" w:rsidR="00066776" w:rsidRPr="00A63389" w:rsidRDefault="00066776" w:rsidP="00066776">
      <w:pPr>
        <w:numPr>
          <w:ilvl w:val="0"/>
          <w:numId w:val="5"/>
        </w:numPr>
        <w:rPr>
          <w:rFonts w:ascii="Arial" w:hAnsi="Arial" w:cs="Arial"/>
        </w:rPr>
      </w:pPr>
      <w:r w:rsidRPr="00A63389">
        <w:rPr>
          <w:rFonts w:ascii="Arial" w:hAnsi="Arial" w:cs="Arial"/>
        </w:rPr>
        <w:t>Supporting communication between teams</w:t>
      </w:r>
    </w:p>
    <w:p w14:paraId="587C5C14" w14:textId="77777777" w:rsidR="00066776" w:rsidRPr="00A63389" w:rsidRDefault="00066776" w:rsidP="00066776">
      <w:pPr>
        <w:numPr>
          <w:ilvl w:val="0"/>
          <w:numId w:val="5"/>
        </w:numPr>
        <w:rPr>
          <w:rFonts w:ascii="Arial" w:hAnsi="Arial" w:cs="Arial"/>
        </w:rPr>
      </w:pPr>
      <w:r w:rsidRPr="00A63389">
        <w:rPr>
          <w:rFonts w:ascii="Arial" w:hAnsi="Arial" w:cs="Arial"/>
        </w:rPr>
        <w:t>Ensuring accurate reporting for decision-making</w:t>
      </w:r>
    </w:p>
    <w:p w14:paraId="35E5518B" w14:textId="77777777" w:rsidR="00066776" w:rsidRPr="00A63389" w:rsidRDefault="00066776" w:rsidP="00066776">
      <w:pPr>
        <w:rPr>
          <w:rFonts w:ascii="Arial" w:hAnsi="Arial" w:cs="Arial"/>
        </w:rPr>
      </w:pPr>
      <w:r w:rsidRPr="00A63389">
        <w:rPr>
          <w:rFonts w:ascii="Arial" w:hAnsi="Arial" w:cs="Arial"/>
        </w:rPr>
        <w:t>This shows that innovation is not only about generating ideas but also about supporting the systems and processes that allow those ideas to be implemented successfully.</w:t>
      </w:r>
    </w:p>
    <w:p w14:paraId="39761903" w14:textId="40920711" w:rsidR="00066776" w:rsidRPr="00A63389" w:rsidRDefault="00066776" w:rsidP="00066776">
      <w:pPr>
        <w:rPr>
          <w:rFonts w:ascii="Arial" w:hAnsi="Arial" w:cs="Arial"/>
        </w:rPr>
      </w:pPr>
    </w:p>
    <w:p w14:paraId="02AA67ED" w14:textId="77777777" w:rsidR="00066776" w:rsidRPr="00A63389" w:rsidRDefault="00066776" w:rsidP="00066776">
      <w:pPr>
        <w:rPr>
          <w:rFonts w:ascii="Arial" w:hAnsi="Arial" w:cs="Arial"/>
          <w:b/>
          <w:bCs/>
        </w:rPr>
      </w:pPr>
      <w:r w:rsidRPr="00A63389">
        <w:rPr>
          <w:rFonts w:ascii="Arial" w:hAnsi="Arial" w:cs="Arial"/>
          <w:b/>
          <w:bCs/>
        </w:rPr>
        <w:t>4.8 Summary</w:t>
      </w:r>
    </w:p>
    <w:p w14:paraId="5E61AEC9" w14:textId="77777777" w:rsidR="00066776" w:rsidRPr="00A63389" w:rsidRDefault="00066776" w:rsidP="00066776">
      <w:pPr>
        <w:rPr>
          <w:rFonts w:ascii="Arial" w:hAnsi="Arial" w:cs="Arial"/>
        </w:rPr>
      </w:pPr>
      <w:r w:rsidRPr="00A63389">
        <w:rPr>
          <w:rFonts w:ascii="Arial" w:hAnsi="Arial" w:cs="Arial"/>
        </w:rPr>
        <w:t>Overall, the person specification identifies a combination of experience, digital skills, communication ability and personal qualities needed to succeed in the Project Support Officer role.</w:t>
      </w:r>
    </w:p>
    <w:p w14:paraId="647B3DFF" w14:textId="77777777" w:rsidR="00066776" w:rsidRPr="00A63389" w:rsidRDefault="00066776" w:rsidP="00066776">
      <w:pPr>
        <w:rPr>
          <w:rFonts w:ascii="Arial" w:hAnsi="Arial" w:cs="Arial"/>
        </w:rPr>
      </w:pPr>
      <w:r w:rsidRPr="00A63389">
        <w:rPr>
          <w:rFonts w:ascii="Arial" w:hAnsi="Arial" w:cs="Arial"/>
        </w:rPr>
        <w:t>These requirements show that modern support roles are not purely administrative. Instead, they play an important part in enabling projects, improving processes and supporting innovation within organisations.</w:t>
      </w:r>
    </w:p>
    <w:p w14:paraId="67063C79" w14:textId="77777777" w:rsidR="00066776" w:rsidRPr="00A63389" w:rsidRDefault="00066776" w:rsidP="00066776">
      <w:pPr>
        <w:rPr>
          <w:rFonts w:ascii="Arial" w:hAnsi="Arial" w:cs="Arial"/>
        </w:rPr>
      </w:pPr>
      <w:r w:rsidRPr="00A63389">
        <w:rPr>
          <w:rFonts w:ascii="Arial" w:hAnsi="Arial" w:cs="Arial"/>
        </w:rPr>
        <w:t>The emphasis on digital tools, collaboration and adaptability reflects the changing nature of work and the growing importance of technology-driven project environments.</w:t>
      </w:r>
    </w:p>
    <w:p w14:paraId="2926E790" w14:textId="77777777" w:rsidR="00131AD4" w:rsidRPr="00A63389" w:rsidRDefault="00131AD4" w:rsidP="00131AD4">
      <w:pPr>
        <w:rPr>
          <w:rFonts w:ascii="Arial" w:hAnsi="Arial" w:cs="Arial"/>
        </w:rPr>
      </w:pPr>
    </w:p>
    <w:p w14:paraId="45A07073" w14:textId="74CCCF3A" w:rsidR="00A63389" w:rsidRPr="00A63389" w:rsidRDefault="00A63389" w:rsidP="00A63389">
      <w:pPr>
        <w:rPr>
          <w:rFonts w:ascii="Arial" w:hAnsi="Arial" w:cs="Arial"/>
          <w:b/>
          <w:bCs/>
        </w:rPr>
      </w:pPr>
      <w:r w:rsidRPr="00A63389">
        <w:rPr>
          <w:rFonts w:ascii="Arial" w:hAnsi="Arial" w:cs="Arial"/>
          <w:b/>
          <w:bCs/>
        </w:rPr>
        <w:t>5. Conclusion</w:t>
      </w:r>
    </w:p>
    <w:p w14:paraId="3706B668" w14:textId="77777777" w:rsidR="00A63389" w:rsidRPr="00A63389" w:rsidRDefault="00A63389" w:rsidP="00A63389">
      <w:pPr>
        <w:rPr>
          <w:rFonts w:ascii="Arial" w:hAnsi="Arial" w:cs="Arial"/>
        </w:rPr>
      </w:pPr>
      <w:r w:rsidRPr="00A63389">
        <w:rPr>
          <w:rFonts w:ascii="Arial" w:hAnsi="Arial" w:cs="Arial"/>
        </w:rPr>
        <w:t>This report has analysed the Project Support Officer role advertised by Millbank Holdings for a high-security infrastructure and defence-related programme. Although the job title does not explicitly refer to innovation, the responsibilities clearly support innovation through structured project delivery, digital collaboration, governance and continuous improvement.</w:t>
      </w:r>
    </w:p>
    <w:p w14:paraId="17908A54" w14:textId="77777777" w:rsidR="00A63389" w:rsidRPr="00A63389" w:rsidRDefault="00A63389" w:rsidP="00A63389">
      <w:pPr>
        <w:rPr>
          <w:rFonts w:ascii="Arial" w:hAnsi="Arial" w:cs="Arial"/>
        </w:rPr>
      </w:pPr>
      <w:r w:rsidRPr="00A63389">
        <w:rPr>
          <w:rFonts w:ascii="Arial" w:hAnsi="Arial" w:cs="Arial"/>
        </w:rPr>
        <w:t>The job description shows that the role focuses on coordinating project activities, managing documentation, maintaining digital systems such as SharePoint and Microsoft Teams, producing reports and supporting stakeholder communication. These tasks are essential in ensuring that complex programmes are delivered efficiently, safely and in line with organisational standards, particularly within a high-security environment.</w:t>
      </w:r>
    </w:p>
    <w:p w14:paraId="1F176420" w14:textId="77777777" w:rsidR="00A63389" w:rsidRPr="00A63389" w:rsidRDefault="00A63389" w:rsidP="00A63389">
      <w:pPr>
        <w:rPr>
          <w:rFonts w:ascii="Arial" w:hAnsi="Arial" w:cs="Arial"/>
        </w:rPr>
      </w:pPr>
      <w:r w:rsidRPr="00A63389">
        <w:rPr>
          <w:rFonts w:ascii="Arial" w:hAnsi="Arial" w:cs="Arial"/>
        </w:rPr>
        <w:t>The person specification highlights the importance of previous project support experience, strong digital skills, communication ability, organisational competence and personal qualities such as adaptability, teamwork and attention to detail. These requirements reflect the demands of modern project-based work, where employees must be able to manage information accurately, collaborate effectively and respond to changing priorities.</w:t>
      </w:r>
    </w:p>
    <w:p w14:paraId="5F68EE86" w14:textId="77777777" w:rsidR="00A63389" w:rsidRPr="00A63389" w:rsidRDefault="00A63389" w:rsidP="00A63389">
      <w:pPr>
        <w:rPr>
          <w:rFonts w:ascii="Arial" w:hAnsi="Arial" w:cs="Arial"/>
        </w:rPr>
      </w:pPr>
      <w:r w:rsidRPr="00A63389">
        <w:rPr>
          <w:rFonts w:ascii="Arial" w:hAnsi="Arial" w:cs="Arial"/>
        </w:rPr>
        <w:t>Overall, the analysis demonstrates that innovation is not limited to creative idea generation, but also includes the systems, processes and people that enable projects to be delivered successfully. In this case, the Project Support Officer plays a key role in enabling structured innovation by supporting programme delivery, maintaining accurate information flows and ensuring effective coordination across multiple stakeholders in a complex, high-security environment.</w:t>
      </w:r>
    </w:p>
    <w:p w14:paraId="57936EC8" w14:textId="17FB7653" w:rsidR="00A63389" w:rsidRPr="00A63389" w:rsidRDefault="00A63389" w:rsidP="00A63389">
      <w:pPr>
        <w:rPr>
          <w:rFonts w:ascii="Arial" w:hAnsi="Arial" w:cs="Arial"/>
        </w:rPr>
      </w:pPr>
    </w:p>
    <w:p w14:paraId="01484C91" w14:textId="77777777" w:rsidR="00A63389" w:rsidRPr="00A63389" w:rsidRDefault="00A63389" w:rsidP="00A63389">
      <w:pPr>
        <w:rPr>
          <w:rFonts w:ascii="Arial" w:hAnsi="Arial" w:cs="Arial"/>
          <w:b/>
          <w:bCs/>
        </w:rPr>
      </w:pPr>
    </w:p>
    <w:p w14:paraId="262D69D9" w14:textId="77777777" w:rsidR="00A63389" w:rsidRPr="00A63389" w:rsidRDefault="00A63389" w:rsidP="00A63389">
      <w:pPr>
        <w:rPr>
          <w:rFonts w:ascii="Arial" w:hAnsi="Arial" w:cs="Arial"/>
          <w:b/>
          <w:bCs/>
        </w:rPr>
      </w:pPr>
    </w:p>
    <w:p w14:paraId="09360389" w14:textId="77777777" w:rsidR="00A63389" w:rsidRPr="00A63389" w:rsidRDefault="00A63389" w:rsidP="00A63389">
      <w:pPr>
        <w:rPr>
          <w:rFonts w:ascii="Arial" w:hAnsi="Arial" w:cs="Arial"/>
          <w:b/>
          <w:bCs/>
        </w:rPr>
      </w:pPr>
    </w:p>
    <w:p w14:paraId="40614BD7" w14:textId="77777777" w:rsidR="00A63389" w:rsidRPr="00A63389" w:rsidRDefault="00A63389" w:rsidP="00A63389">
      <w:pPr>
        <w:rPr>
          <w:rFonts w:ascii="Arial" w:hAnsi="Arial" w:cs="Arial"/>
          <w:b/>
          <w:bCs/>
        </w:rPr>
      </w:pPr>
    </w:p>
    <w:p w14:paraId="4E0DE245" w14:textId="78326533" w:rsidR="00A63389" w:rsidRPr="00A63389" w:rsidRDefault="00A63389" w:rsidP="00A63389">
      <w:pPr>
        <w:rPr>
          <w:rFonts w:ascii="Arial" w:hAnsi="Arial" w:cs="Arial"/>
          <w:b/>
          <w:bCs/>
        </w:rPr>
      </w:pPr>
      <w:r w:rsidRPr="00A63389">
        <w:rPr>
          <w:rFonts w:ascii="Arial" w:hAnsi="Arial" w:cs="Arial"/>
          <w:b/>
          <w:bCs/>
        </w:rPr>
        <w:t xml:space="preserve">6. Reference List </w:t>
      </w:r>
    </w:p>
    <w:p w14:paraId="05AE5553" w14:textId="77777777" w:rsidR="00A63389" w:rsidRPr="00A63389" w:rsidRDefault="00A63389" w:rsidP="00A63389">
      <w:pPr>
        <w:rPr>
          <w:rFonts w:ascii="Arial" w:hAnsi="Arial" w:cs="Arial"/>
        </w:rPr>
      </w:pPr>
      <w:r w:rsidRPr="00A63389">
        <w:rPr>
          <w:rFonts w:ascii="Arial" w:hAnsi="Arial" w:cs="Arial"/>
        </w:rPr>
        <w:t xml:space="preserve">Armstrong, M. and Taylor, S. (2026) </w:t>
      </w:r>
      <w:r w:rsidRPr="00A63389">
        <w:rPr>
          <w:rFonts w:ascii="Arial" w:hAnsi="Arial" w:cs="Arial"/>
          <w:i/>
          <w:iCs/>
        </w:rPr>
        <w:t>Armstrong’s handbook of human resource management practice</w:t>
      </w:r>
      <w:r w:rsidRPr="00A63389">
        <w:rPr>
          <w:rFonts w:ascii="Arial" w:hAnsi="Arial" w:cs="Arial"/>
        </w:rPr>
        <w:t xml:space="preserve">. 17th </w:t>
      </w:r>
      <w:proofErr w:type="spellStart"/>
      <w:r w:rsidRPr="00A63389">
        <w:rPr>
          <w:rFonts w:ascii="Arial" w:hAnsi="Arial" w:cs="Arial"/>
        </w:rPr>
        <w:t>edn</w:t>
      </w:r>
      <w:proofErr w:type="spellEnd"/>
      <w:r w:rsidRPr="00A63389">
        <w:rPr>
          <w:rFonts w:ascii="Arial" w:hAnsi="Arial" w:cs="Arial"/>
        </w:rPr>
        <w:t>. London: Kogan Page.</w:t>
      </w:r>
    </w:p>
    <w:p w14:paraId="0C0C05FB" w14:textId="77777777" w:rsidR="00A63389" w:rsidRPr="00A63389" w:rsidRDefault="00A63389" w:rsidP="00A63389">
      <w:pPr>
        <w:rPr>
          <w:rFonts w:ascii="Arial" w:hAnsi="Arial" w:cs="Arial"/>
        </w:rPr>
      </w:pPr>
      <w:r w:rsidRPr="00A63389">
        <w:rPr>
          <w:rFonts w:ascii="Arial" w:hAnsi="Arial" w:cs="Arial"/>
        </w:rPr>
        <w:t xml:space="preserve">Bratton, J. and Gold, J. (2023) </w:t>
      </w:r>
      <w:r w:rsidRPr="00A63389">
        <w:rPr>
          <w:rFonts w:ascii="Arial" w:hAnsi="Arial" w:cs="Arial"/>
          <w:i/>
          <w:iCs/>
        </w:rPr>
        <w:t>Human resource management: theory and practice</w:t>
      </w:r>
      <w:r w:rsidRPr="00A63389">
        <w:rPr>
          <w:rFonts w:ascii="Arial" w:hAnsi="Arial" w:cs="Arial"/>
        </w:rPr>
        <w:t xml:space="preserve">. 8th </w:t>
      </w:r>
      <w:proofErr w:type="spellStart"/>
      <w:r w:rsidRPr="00A63389">
        <w:rPr>
          <w:rFonts w:ascii="Arial" w:hAnsi="Arial" w:cs="Arial"/>
        </w:rPr>
        <w:t>edn</w:t>
      </w:r>
      <w:proofErr w:type="spellEnd"/>
      <w:r w:rsidRPr="00A63389">
        <w:rPr>
          <w:rFonts w:ascii="Arial" w:hAnsi="Arial" w:cs="Arial"/>
        </w:rPr>
        <w:t>. London: Palgrave Macmillan.</w:t>
      </w:r>
    </w:p>
    <w:p w14:paraId="444E23D5" w14:textId="7FC531FF" w:rsidR="00A63389" w:rsidRPr="00A63389" w:rsidRDefault="00A63389" w:rsidP="00A63389">
      <w:pPr>
        <w:rPr>
          <w:rFonts w:ascii="Arial" w:hAnsi="Arial" w:cs="Arial"/>
        </w:rPr>
      </w:pPr>
      <w:r w:rsidRPr="00A63389">
        <w:rPr>
          <w:rFonts w:ascii="Arial" w:hAnsi="Arial" w:cs="Arial"/>
        </w:rPr>
        <w:t xml:space="preserve">Chartered Institute of Personnel and Development (CIPD) (2024) </w:t>
      </w:r>
      <w:r w:rsidRPr="00A63389">
        <w:rPr>
          <w:rFonts w:ascii="Arial" w:hAnsi="Arial" w:cs="Arial"/>
          <w:i/>
          <w:iCs/>
        </w:rPr>
        <w:t>Communication in the workplace factsheet</w:t>
      </w:r>
      <w:r w:rsidRPr="00A63389">
        <w:rPr>
          <w:rFonts w:ascii="Arial" w:hAnsi="Arial" w:cs="Arial"/>
        </w:rPr>
        <w:t xml:space="preserve">. Available at: </w:t>
      </w:r>
      <w:hyperlink r:id="rId8" w:tgtFrame="_new" w:history="1">
        <w:r w:rsidRPr="00A63389">
          <w:rPr>
            <w:rStyle w:val="Hyperlink"/>
            <w:rFonts w:ascii="Arial" w:hAnsi="Arial" w:cs="Arial"/>
          </w:rPr>
          <w:t>https://www.cipd.org/uk/knowledge/factsheets/</w:t>
        </w:r>
      </w:hyperlink>
      <w:r w:rsidRPr="00A63389">
        <w:rPr>
          <w:rFonts w:ascii="Arial" w:hAnsi="Arial" w:cs="Arial"/>
        </w:rPr>
        <w:t xml:space="preserve"> (Accessed: 2</w:t>
      </w:r>
      <w:r w:rsidRPr="00A63389">
        <w:rPr>
          <w:rFonts w:ascii="Arial" w:hAnsi="Arial" w:cs="Arial"/>
        </w:rPr>
        <w:t>4</w:t>
      </w:r>
      <w:r w:rsidRPr="00A63389">
        <w:rPr>
          <w:rFonts w:ascii="Arial" w:hAnsi="Arial" w:cs="Arial"/>
        </w:rPr>
        <w:t xml:space="preserve"> June 2026).</w:t>
      </w:r>
    </w:p>
    <w:p w14:paraId="04C17E52" w14:textId="77777777" w:rsidR="00A63389" w:rsidRPr="00A63389" w:rsidRDefault="00A63389" w:rsidP="00A63389">
      <w:pPr>
        <w:rPr>
          <w:rFonts w:ascii="Arial" w:hAnsi="Arial" w:cs="Arial"/>
        </w:rPr>
      </w:pPr>
      <w:r w:rsidRPr="00A63389">
        <w:rPr>
          <w:rFonts w:ascii="Arial" w:hAnsi="Arial" w:cs="Arial"/>
        </w:rPr>
        <w:t xml:space="preserve">Project Management Institute (PMI) (2021) </w:t>
      </w:r>
      <w:r w:rsidRPr="00A63389">
        <w:rPr>
          <w:rFonts w:ascii="Arial" w:hAnsi="Arial" w:cs="Arial"/>
          <w:i/>
          <w:iCs/>
        </w:rPr>
        <w:t>A guide to the project management body of knowledge (PMBOK guide)</w:t>
      </w:r>
      <w:r w:rsidRPr="00A63389">
        <w:rPr>
          <w:rFonts w:ascii="Arial" w:hAnsi="Arial" w:cs="Arial"/>
        </w:rPr>
        <w:t xml:space="preserve">. 7th </w:t>
      </w:r>
      <w:proofErr w:type="spellStart"/>
      <w:r w:rsidRPr="00A63389">
        <w:rPr>
          <w:rFonts w:ascii="Arial" w:hAnsi="Arial" w:cs="Arial"/>
        </w:rPr>
        <w:t>edn</w:t>
      </w:r>
      <w:proofErr w:type="spellEnd"/>
      <w:r w:rsidRPr="00A63389">
        <w:rPr>
          <w:rFonts w:ascii="Arial" w:hAnsi="Arial" w:cs="Arial"/>
        </w:rPr>
        <w:t>. Newtown Square, PA: Project Management Institute.</w:t>
      </w:r>
    </w:p>
    <w:p w14:paraId="0E17BE66" w14:textId="77777777" w:rsidR="00A63389" w:rsidRPr="00A63389" w:rsidRDefault="00A63389" w:rsidP="00A63389">
      <w:pPr>
        <w:rPr>
          <w:rFonts w:ascii="Arial" w:hAnsi="Arial" w:cs="Arial"/>
        </w:rPr>
      </w:pPr>
      <w:r w:rsidRPr="00A63389">
        <w:rPr>
          <w:rFonts w:ascii="Arial" w:hAnsi="Arial" w:cs="Arial"/>
        </w:rPr>
        <w:t xml:space="preserve">Tidd, J. and Bessant, J. (2021) </w:t>
      </w:r>
      <w:r w:rsidRPr="00A63389">
        <w:rPr>
          <w:rFonts w:ascii="Arial" w:hAnsi="Arial" w:cs="Arial"/>
          <w:i/>
          <w:iCs/>
        </w:rPr>
        <w:t>Managing innovation: integrating technological, market and organisational change</w:t>
      </w:r>
      <w:r w:rsidRPr="00A63389">
        <w:rPr>
          <w:rFonts w:ascii="Arial" w:hAnsi="Arial" w:cs="Arial"/>
        </w:rPr>
        <w:t xml:space="preserve">. 7th </w:t>
      </w:r>
      <w:proofErr w:type="spellStart"/>
      <w:r w:rsidRPr="00A63389">
        <w:rPr>
          <w:rFonts w:ascii="Arial" w:hAnsi="Arial" w:cs="Arial"/>
        </w:rPr>
        <w:t>edn</w:t>
      </w:r>
      <w:proofErr w:type="spellEnd"/>
      <w:r w:rsidRPr="00A63389">
        <w:rPr>
          <w:rFonts w:ascii="Arial" w:hAnsi="Arial" w:cs="Arial"/>
        </w:rPr>
        <w:t>. Chichester: Wiley.</w:t>
      </w:r>
    </w:p>
    <w:p w14:paraId="3FF001C8" w14:textId="77777777" w:rsidR="00A63389" w:rsidRPr="00A63389" w:rsidRDefault="00A63389" w:rsidP="00A63389">
      <w:pPr>
        <w:rPr>
          <w:rFonts w:ascii="Arial" w:hAnsi="Arial" w:cs="Arial"/>
        </w:rPr>
      </w:pPr>
      <w:r w:rsidRPr="00A63389">
        <w:rPr>
          <w:rFonts w:ascii="Arial" w:hAnsi="Arial" w:cs="Arial"/>
        </w:rPr>
        <w:t xml:space="preserve">Torrington, D., Hall, L., Taylor, S. and Atkinson, C. (2020) </w:t>
      </w:r>
      <w:r w:rsidRPr="00A63389">
        <w:rPr>
          <w:rFonts w:ascii="Arial" w:hAnsi="Arial" w:cs="Arial"/>
          <w:i/>
          <w:iCs/>
        </w:rPr>
        <w:t>Human resource management</w:t>
      </w:r>
      <w:r w:rsidRPr="00A63389">
        <w:rPr>
          <w:rFonts w:ascii="Arial" w:hAnsi="Arial" w:cs="Arial"/>
        </w:rPr>
        <w:t xml:space="preserve">. 11th </w:t>
      </w:r>
      <w:proofErr w:type="spellStart"/>
      <w:r w:rsidRPr="00A63389">
        <w:rPr>
          <w:rFonts w:ascii="Arial" w:hAnsi="Arial" w:cs="Arial"/>
        </w:rPr>
        <w:t>edn</w:t>
      </w:r>
      <w:proofErr w:type="spellEnd"/>
      <w:r w:rsidRPr="00A63389">
        <w:rPr>
          <w:rFonts w:ascii="Arial" w:hAnsi="Arial" w:cs="Arial"/>
        </w:rPr>
        <w:t>. Harlow: Pearson.</w:t>
      </w:r>
    </w:p>
    <w:p w14:paraId="75812E5E" w14:textId="77777777" w:rsidR="00A63389" w:rsidRPr="00A63389" w:rsidRDefault="00A63389" w:rsidP="00A63389">
      <w:pPr>
        <w:rPr>
          <w:rFonts w:ascii="Arial" w:hAnsi="Arial" w:cs="Arial"/>
        </w:rPr>
      </w:pPr>
      <w:r w:rsidRPr="00A63389">
        <w:rPr>
          <w:rFonts w:ascii="Arial" w:hAnsi="Arial" w:cs="Arial"/>
        </w:rPr>
        <w:t xml:space="preserve">World Economic Forum (2025) </w:t>
      </w:r>
      <w:r w:rsidRPr="00A63389">
        <w:rPr>
          <w:rFonts w:ascii="Arial" w:hAnsi="Arial" w:cs="Arial"/>
          <w:i/>
          <w:iCs/>
        </w:rPr>
        <w:t>The future of jobs report 2025</w:t>
      </w:r>
      <w:r w:rsidRPr="00A63389">
        <w:rPr>
          <w:rFonts w:ascii="Arial" w:hAnsi="Arial" w:cs="Arial"/>
        </w:rPr>
        <w:t>. Geneva: World Economic Forum.</w:t>
      </w:r>
    </w:p>
    <w:p w14:paraId="0934DBE6" w14:textId="77777777" w:rsidR="00A63389" w:rsidRPr="00A63389" w:rsidRDefault="00A63389" w:rsidP="00131AD4">
      <w:pPr>
        <w:rPr>
          <w:rFonts w:ascii="Arial" w:hAnsi="Arial" w:cs="Arial"/>
        </w:rPr>
      </w:pPr>
    </w:p>
    <w:p w14:paraId="158DDF1B" w14:textId="303949FA" w:rsidR="00C74099" w:rsidRPr="00A63389" w:rsidRDefault="00C74099">
      <w:pPr>
        <w:rPr>
          <w:rFonts w:ascii="Arial" w:hAnsi="Arial" w:cs="Arial"/>
        </w:rPr>
      </w:pPr>
    </w:p>
    <w:sectPr w:rsidR="00C74099" w:rsidRPr="00A633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793357"/>
    <w:multiLevelType w:val="multilevel"/>
    <w:tmpl w:val="9E9EC2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CD0381"/>
    <w:multiLevelType w:val="multilevel"/>
    <w:tmpl w:val="4AA4F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3569AD"/>
    <w:multiLevelType w:val="multilevel"/>
    <w:tmpl w:val="BF9E8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624A7E"/>
    <w:multiLevelType w:val="multilevel"/>
    <w:tmpl w:val="1F708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E572B7E"/>
    <w:multiLevelType w:val="multilevel"/>
    <w:tmpl w:val="9CD62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6449677">
    <w:abstractNumId w:val="0"/>
  </w:num>
  <w:num w:numId="2" w16cid:durableId="1709834984">
    <w:abstractNumId w:val="2"/>
  </w:num>
  <w:num w:numId="3" w16cid:durableId="1983807253">
    <w:abstractNumId w:val="1"/>
  </w:num>
  <w:num w:numId="4" w16cid:durableId="217740662">
    <w:abstractNumId w:val="3"/>
  </w:num>
  <w:num w:numId="5" w16cid:durableId="33858223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099"/>
    <w:rsid w:val="00066776"/>
    <w:rsid w:val="00131AD4"/>
    <w:rsid w:val="00564D47"/>
    <w:rsid w:val="00706C5A"/>
    <w:rsid w:val="007820D4"/>
    <w:rsid w:val="008A7932"/>
    <w:rsid w:val="00A63389"/>
    <w:rsid w:val="00C74099"/>
    <w:rsid w:val="00D755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7BD56"/>
  <w15:chartTrackingRefBased/>
  <w15:docId w15:val="{9D8D2E8C-0D3B-4619-A2AA-6679D9DBC1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40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40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40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40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40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40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40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40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40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40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40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40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40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40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40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40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40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4099"/>
    <w:rPr>
      <w:rFonts w:eastAsiaTheme="majorEastAsia" w:cstheme="majorBidi"/>
      <w:color w:val="272727" w:themeColor="text1" w:themeTint="D8"/>
    </w:rPr>
  </w:style>
  <w:style w:type="paragraph" w:styleId="Title">
    <w:name w:val="Title"/>
    <w:basedOn w:val="Normal"/>
    <w:next w:val="Normal"/>
    <w:link w:val="TitleChar"/>
    <w:uiPriority w:val="10"/>
    <w:qFormat/>
    <w:rsid w:val="00C740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40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40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40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4099"/>
    <w:pPr>
      <w:spacing w:before="160"/>
      <w:jc w:val="center"/>
    </w:pPr>
    <w:rPr>
      <w:i/>
      <w:iCs/>
      <w:color w:val="404040" w:themeColor="text1" w:themeTint="BF"/>
    </w:rPr>
  </w:style>
  <w:style w:type="character" w:customStyle="1" w:styleId="QuoteChar">
    <w:name w:val="Quote Char"/>
    <w:basedOn w:val="DefaultParagraphFont"/>
    <w:link w:val="Quote"/>
    <w:uiPriority w:val="29"/>
    <w:rsid w:val="00C74099"/>
    <w:rPr>
      <w:i/>
      <w:iCs/>
      <w:color w:val="404040" w:themeColor="text1" w:themeTint="BF"/>
    </w:rPr>
  </w:style>
  <w:style w:type="paragraph" w:styleId="ListParagraph">
    <w:name w:val="List Paragraph"/>
    <w:basedOn w:val="Normal"/>
    <w:uiPriority w:val="34"/>
    <w:qFormat/>
    <w:rsid w:val="00C74099"/>
    <w:pPr>
      <w:ind w:left="720"/>
      <w:contextualSpacing/>
    </w:pPr>
  </w:style>
  <w:style w:type="character" w:styleId="IntenseEmphasis">
    <w:name w:val="Intense Emphasis"/>
    <w:basedOn w:val="DefaultParagraphFont"/>
    <w:uiPriority w:val="21"/>
    <w:qFormat/>
    <w:rsid w:val="00C74099"/>
    <w:rPr>
      <w:i/>
      <w:iCs/>
      <w:color w:val="0F4761" w:themeColor="accent1" w:themeShade="BF"/>
    </w:rPr>
  </w:style>
  <w:style w:type="paragraph" w:styleId="IntenseQuote">
    <w:name w:val="Intense Quote"/>
    <w:basedOn w:val="Normal"/>
    <w:next w:val="Normal"/>
    <w:link w:val="IntenseQuoteChar"/>
    <w:uiPriority w:val="30"/>
    <w:qFormat/>
    <w:rsid w:val="00C740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4099"/>
    <w:rPr>
      <w:i/>
      <w:iCs/>
      <w:color w:val="0F4761" w:themeColor="accent1" w:themeShade="BF"/>
    </w:rPr>
  </w:style>
  <w:style w:type="character" w:styleId="IntenseReference">
    <w:name w:val="Intense Reference"/>
    <w:basedOn w:val="DefaultParagraphFont"/>
    <w:uiPriority w:val="32"/>
    <w:qFormat/>
    <w:rsid w:val="00C74099"/>
    <w:rPr>
      <w:b/>
      <w:bCs/>
      <w:smallCaps/>
      <w:color w:val="0F4761" w:themeColor="accent1" w:themeShade="BF"/>
      <w:spacing w:val="5"/>
    </w:rPr>
  </w:style>
  <w:style w:type="character" w:styleId="Hyperlink">
    <w:name w:val="Hyperlink"/>
    <w:basedOn w:val="DefaultParagraphFont"/>
    <w:uiPriority w:val="99"/>
    <w:unhideWhenUsed/>
    <w:rsid w:val="00A63389"/>
    <w:rPr>
      <w:color w:val="467886" w:themeColor="hyperlink"/>
      <w:u w:val="single"/>
    </w:rPr>
  </w:style>
  <w:style w:type="character" w:styleId="UnresolvedMention">
    <w:name w:val="Unresolved Mention"/>
    <w:basedOn w:val="DefaultParagraphFont"/>
    <w:uiPriority w:val="99"/>
    <w:semiHidden/>
    <w:unhideWhenUsed/>
    <w:rsid w:val="00A633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 TargetMode="Externa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9</Pages>
  <Words>2648</Words>
  <Characters>15100</Characters>
  <Application>Microsoft Office Word</Application>
  <DocSecurity>0</DocSecurity>
  <Lines>125</Lines>
  <Paragraphs>35</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Practical Academic Interview for HR Processes</vt:lpstr>
    </vt:vector>
  </TitlesOfParts>
  <Company/>
  <LinksUpToDate>false</LinksUpToDate>
  <CharactersWithSpaces>17713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Rebeca Dascalu (2311833)</dc:creator>
  <cp:keywords/>
  <dc:description/>
  <cp:lastModifiedBy>Andreea Rebeca Dascalu (2311833)</cp:lastModifiedBy>
  <cp:revision>1</cp:revision>
  <dcterms:created xsi:type="dcterms:W3CDTF">2026-06-27T21:03:00Z</dcterms:created>
  <dcterms:modified xsi:type="dcterms:W3CDTF">2026-06-27T21:59:00Z</dcterms:modified>
</cp:coreProperties>
</file>