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273BB83" w14:textId="77777777"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bookmarkStart w:id="0" w:name="_Hlk505780695"/>
      <w:bookmarkEnd w:id="0"/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CED3F44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4A11A2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33587" w:rsidRPr="00C2152E" w14:paraId="6B62B3BD" w14:textId="77777777" w:rsidTr="00110CF0">
        <w:trPr>
          <w:trHeight w:val="551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2374125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10" w:type="dxa"/>
            <w:vAlign w:val="center"/>
          </w:tcPr>
          <w:p w14:paraId="36F18AB3" w14:textId="73BBA2AB" w:rsidR="00633587" w:rsidRPr="00C2152E" w:rsidRDefault="00110CF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 w:rsidRPr="00C54D71">
              <w:rPr>
                <w:rFonts w:asciiTheme="minorHAnsi" w:hAnsiTheme="minorHAnsi" w:cstheme="minorHAnsi"/>
                <w:color w:val="000000" w:themeColor="text1"/>
              </w:rPr>
              <w:t>Deeg</w:t>
            </w:r>
            <w:proofErr w:type="spellEnd"/>
            <w:r w:rsidRPr="00C54D71">
              <w:rPr>
                <w:rFonts w:asciiTheme="minorHAnsi" w:hAnsiTheme="minorHAnsi" w:cstheme="minorHAnsi"/>
                <w:color w:val="000000" w:themeColor="text1"/>
              </w:rPr>
              <w:t xml:space="preserve"> Omar Mohamed</w:t>
            </w:r>
          </w:p>
        </w:tc>
      </w:tr>
      <w:tr w:rsidR="00633587" w:rsidRPr="00C2152E" w14:paraId="5FC94C88" w14:textId="77777777" w:rsidTr="00110CF0">
        <w:trPr>
          <w:trHeight w:val="545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44965B2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10" w:type="dxa"/>
            <w:vAlign w:val="center"/>
          </w:tcPr>
          <w:p w14:paraId="573322C2" w14:textId="7D7812C6" w:rsidR="00633587" w:rsidRPr="00C2152E" w:rsidRDefault="00110CF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54D71">
              <w:rPr>
                <w:rFonts w:asciiTheme="minorHAnsi" w:hAnsiTheme="minorHAnsi" w:cstheme="minorHAnsi"/>
                <w:color w:val="000000" w:themeColor="text1"/>
              </w:rPr>
              <w:t xml:space="preserve">Performance Measurement of Dynamic Routing Protocols OSPF and EIGRP for net VOICE traffic Using </w:t>
            </w:r>
            <w:proofErr w:type="spellStart"/>
            <w:r w:rsidRPr="00C54D71">
              <w:rPr>
                <w:rFonts w:asciiTheme="minorHAnsi" w:hAnsiTheme="minorHAnsi" w:cstheme="minorHAnsi"/>
                <w:color w:val="000000" w:themeColor="text1"/>
              </w:rPr>
              <w:t>Opnet</w:t>
            </w:r>
            <w:proofErr w:type="spellEnd"/>
            <w:r w:rsidRPr="00C54D71">
              <w:rPr>
                <w:rFonts w:asciiTheme="minorHAnsi" w:hAnsiTheme="minorHAnsi" w:cstheme="minorHAnsi"/>
                <w:color w:val="000000" w:themeColor="text1"/>
              </w:rPr>
              <w:t xml:space="preserve"> Modeler.</w:t>
            </w:r>
          </w:p>
        </w:tc>
      </w:tr>
      <w:tr w:rsidR="00633587" w:rsidRPr="00C2152E" w14:paraId="468BE403" w14:textId="77777777" w:rsidTr="00110CF0">
        <w:trPr>
          <w:trHeight w:val="552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4889F85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10" w:type="dxa"/>
            <w:vAlign w:val="center"/>
          </w:tcPr>
          <w:p w14:paraId="7009E465" w14:textId="4CA590C8" w:rsidR="00633587" w:rsidRPr="00C2152E" w:rsidRDefault="00110CF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54D71">
              <w:rPr>
                <w:rFonts w:asciiTheme="minorHAnsi" w:hAnsiTheme="minorHAnsi" w:cstheme="minorHAnsi"/>
                <w:color w:val="000000" w:themeColor="text1"/>
              </w:rPr>
              <w:t>Dr Kapilan Radhakrishnan</w:t>
            </w:r>
          </w:p>
        </w:tc>
      </w:tr>
      <w:tr w:rsidR="00110CF0" w:rsidRPr="00C2152E" w14:paraId="79B26D03" w14:textId="77777777" w:rsidTr="00110CF0">
        <w:trPr>
          <w:trHeight w:val="564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7FB72186" w14:textId="77777777" w:rsidR="00110CF0" w:rsidRPr="00C2152E" w:rsidRDefault="00110CF0" w:rsidP="00110CF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10" w:type="dxa"/>
            <w:vAlign w:val="center"/>
          </w:tcPr>
          <w:p w14:paraId="2F8E1B19" w14:textId="0D4E58E8" w:rsidR="00110CF0" w:rsidRPr="00C2152E" w:rsidRDefault="00110CF0" w:rsidP="00110CF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54D71">
              <w:rPr>
                <w:rFonts w:asciiTheme="minorHAnsi" w:hAnsiTheme="minorHAnsi" w:cstheme="minorHAnsi"/>
                <w:color w:val="000000" w:themeColor="text1"/>
              </w:rPr>
              <w:t>Dr Carlene Campbell</w:t>
            </w:r>
          </w:p>
        </w:tc>
      </w:tr>
      <w:tr w:rsidR="00110CF0" w:rsidRPr="00C2152E" w14:paraId="5C01E088" w14:textId="77777777" w:rsidTr="00110CF0">
        <w:trPr>
          <w:trHeight w:val="1291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4D0D119D" w14:textId="77777777" w:rsidR="00110CF0" w:rsidRDefault="00110CF0" w:rsidP="00110CF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10" w:type="dxa"/>
            <w:vAlign w:val="center"/>
          </w:tcPr>
          <w:p w14:paraId="60A454FE" w14:textId="77777777" w:rsidR="00110CF0" w:rsidRDefault="00110CF0" w:rsidP="00110CF0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54D7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Applied Computing   </w:t>
            </w:r>
            <w:proofErr w:type="gramStart"/>
            <w:r w:rsidRPr="00C54D7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eCommerc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Computer Networks &amp; Security</w:t>
            </w:r>
          </w:p>
          <w:p w14:paraId="1B5D8485" w14:textId="77777777" w:rsidR="00110CF0" w:rsidRPr="00C54D71" w:rsidRDefault="00110CF0" w:rsidP="00110CF0">
            <w:pPr>
              <w:spacing w:before="24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C54D7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Software Engineering    Games and Visualisation            </w:t>
            </w:r>
          </w:p>
          <w:p w14:paraId="7591233D" w14:textId="6DB19989" w:rsidR="00110CF0" w:rsidRDefault="00110CF0" w:rsidP="00110CF0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110CF0" w:rsidRPr="00C2152E" w14:paraId="21F25EA6" w14:textId="77777777" w:rsidTr="00110CF0">
        <w:trPr>
          <w:trHeight w:val="1140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4F0FA788" w14:textId="77777777" w:rsidR="00110CF0" w:rsidRDefault="00110CF0" w:rsidP="00110CF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10" w:type="dxa"/>
            <w:vAlign w:val="center"/>
          </w:tcPr>
          <w:p w14:paraId="1B533C8E" w14:textId="77777777" w:rsidR="00110CF0" w:rsidRDefault="00110CF0" w:rsidP="00110CF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54D7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C54D7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Review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Pr="00C54D7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Analysis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Experiment     </w:t>
            </w:r>
            <w:r w:rsidRPr="00C54D7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6346E615" w14:textId="77777777" w:rsidR="00110CF0" w:rsidRDefault="00110CF0" w:rsidP="00110CF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1894DD16" w14:textId="31F58CF2" w:rsidR="00110CF0" w:rsidRDefault="00110CF0" w:rsidP="00110CF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6A25CEFC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7827ABB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73AB21F6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14:paraId="1D1882AC" w14:textId="77777777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742C5E5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7AE887B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DB6A98D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13938262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CFD9C55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8631B3B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75C45493" w14:textId="77777777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059CAF6" w14:textId="77777777"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FCC2E57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71A7374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14:paraId="4CCC1DA7" w14:textId="77777777"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D9A7AE4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A6953E5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14:paraId="4AB6C157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ED8A2F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EDAED70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FD3BCA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28F919C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75EA94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591F02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55433CFD" w14:textId="77777777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23F0C8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9221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FE9D3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BE2D372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D6B5BA" w14:textId="28756890" w:rsidR="008B2C55" w:rsidRPr="00D02B0B" w:rsidRDefault="004F3251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30656F7" w14:textId="77777777"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7957823D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F87881C" w14:textId="77777777"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D7D579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C96F9C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36F915AB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CC11AD0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72E614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00917BA9" w14:textId="77777777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2C5200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529CF3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5BCCA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40C7DDBE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E929425" w14:textId="1503B450" w:rsidR="008B2C55" w:rsidRPr="00D02B0B" w:rsidRDefault="004F3251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4A2C47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6E301A13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841AA08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24D21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19DACB4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8F74D23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56DFB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D1BC43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011851C6" w14:textId="77777777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6652C89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26A515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BE908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30BC624A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6138E65" w14:textId="4A2910F1" w:rsidR="008B2C55" w:rsidRPr="00D02B0B" w:rsidRDefault="004F3251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74A868A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14:paraId="7E6AFF8E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05D34D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387F78F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30EBF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79D9886E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53EBC5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88B3E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5772DB0A" w14:textId="77777777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9DAEBD6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E965753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8A0B1D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07D26E47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DD5AFB" w14:textId="247BCA04" w:rsidR="008B2C55" w:rsidRPr="00D02B0B" w:rsidRDefault="004F325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F82A1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4B72314F" w14:textId="77777777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49FB0D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311B8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FAFDE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2AEBC011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1341FA6" w14:textId="3B3937A7" w:rsidR="008B2C55" w:rsidRPr="00D02B0B" w:rsidRDefault="004F325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AEE41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599CEED4" w14:textId="77777777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6DA7871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64B719A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751DFD0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6B03F13F" w14:textId="77777777"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4AF10E" w14:textId="5A54224F" w:rsidR="008B2C55" w:rsidRPr="0035582F" w:rsidRDefault="004F325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36</w:t>
            </w:r>
            <w:r w:rsidR="008B2C55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0E609C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63230579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bookmarkStart w:id="1" w:name="_GoBack"/>
      <w:bookmarkEnd w:id="1"/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5195EA5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D37EDF7" w14:textId="77777777" w:rsidTr="006363DD">
        <w:trPr>
          <w:trHeight w:val="8773"/>
        </w:trPr>
        <w:tc>
          <w:tcPr>
            <w:tcW w:w="9576" w:type="dxa"/>
          </w:tcPr>
          <w:p w14:paraId="41B4DA36" w14:textId="77777777" w:rsidR="0096444A" w:rsidRDefault="0096444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presentation structure was good. But a lot room to improvement. </w:t>
            </w:r>
          </w:p>
          <w:p w14:paraId="75E16900" w14:textId="77777777" w:rsidR="0096444A" w:rsidRDefault="0096444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Avoid a lot of slides on background research, EIGRP and OSPF. Very little discussion on actual project topic. Focus your discussion on key findings form literature review that are related to </w:t>
            </w:r>
          </w:p>
          <w:p w14:paraId="4D8B4708" w14:textId="7B0B26EE" w:rsidR="0096444A" w:rsidRDefault="0096444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project topic. </w:t>
            </w:r>
          </w:p>
          <w:p w14:paraId="2B511905" w14:textId="3546A5AF" w:rsidR="0096444A" w:rsidRDefault="0096444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You must clearly explain implementation part. The results must be presented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clearly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and an </w:t>
            </w:r>
            <w:r w:rsidR="00DF5EB2">
              <w:rPr>
                <w:rFonts w:asciiTheme="minorHAnsi" w:hAnsiTheme="minorHAnsi"/>
                <w:color w:val="000000" w:themeColor="text1"/>
              </w:rPr>
              <w:t>in-depth</w:t>
            </w:r>
            <w:r>
              <w:rPr>
                <w:rFonts w:asciiTheme="minorHAnsi" w:hAnsiTheme="minorHAnsi"/>
                <w:color w:val="000000" w:themeColor="text1"/>
              </w:rPr>
              <w:t xml:space="preserve"> analysis is very important. </w:t>
            </w:r>
          </w:p>
          <w:p w14:paraId="7F4B0CD3" w14:textId="662EB9D6" w:rsidR="006363DD" w:rsidRDefault="0096444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Prepare your presentation to fit within the time scale </w:t>
            </w:r>
            <w:r w:rsidR="00DF5EB2">
              <w:rPr>
                <w:rFonts w:asciiTheme="minorHAnsi" w:hAnsiTheme="minorHAnsi"/>
                <w:color w:val="000000" w:themeColor="text1"/>
              </w:rPr>
              <w:t xml:space="preserve">that </w:t>
            </w:r>
            <w:r>
              <w:rPr>
                <w:rFonts w:asciiTheme="minorHAnsi" w:hAnsiTheme="minorHAnsi"/>
                <w:color w:val="000000" w:themeColor="text1"/>
              </w:rPr>
              <w:t xml:space="preserve">you are given. A demo of OPNET simulation would have been good. </w:t>
            </w:r>
          </w:p>
        </w:tc>
      </w:tr>
    </w:tbl>
    <w:p w14:paraId="65B10B8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414EC93" w14:textId="5A52618F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1C4A0C3" w14:textId="7B16027E" w:rsidR="006363DD" w:rsidRPr="006363DD" w:rsidRDefault="00C54AC4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</w:rPr>
        <w:drawing>
          <wp:anchor distT="0" distB="0" distL="114300" distR="114300" simplePos="0" relativeHeight="251658240" behindDoc="1" locked="0" layoutInCell="1" allowOverlap="1" wp14:anchorId="74330D91" wp14:editId="36F7F547">
            <wp:simplePos x="0" y="0"/>
            <wp:positionH relativeFrom="column">
              <wp:posOffset>1247775</wp:posOffset>
            </wp:positionH>
            <wp:positionV relativeFrom="paragraph">
              <wp:posOffset>53975</wp:posOffset>
            </wp:positionV>
            <wp:extent cx="847725" cy="485980"/>
            <wp:effectExtent l="0" t="0" r="0" b="952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ign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7725" cy="4859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F583F1E" w14:textId="63F9A403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677A396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56F97757" w14:textId="242556E8" w:rsidR="006363DD" w:rsidRPr="006363DD" w:rsidRDefault="0077351D">
      <w:pPr>
        <w:rPr>
          <w:rFonts w:asciiTheme="minorHAnsi" w:hAnsiTheme="minorHAnsi"/>
          <w:b/>
          <w:color w:val="000000" w:themeColor="text1"/>
        </w:rPr>
      </w:pPr>
      <w:r>
        <w:rPr>
          <w:rFonts w:ascii="Arial" w:hAnsi="Arial" w:cs="Arial"/>
          <w:noProof/>
          <w:lang w:eastAsia="en-GB"/>
        </w:rPr>
        <w:drawing>
          <wp:anchor distT="0" distB="0" distL="114300" distR="114300" simplePos="0" relativeHeight="251659264" behindDoc="1" locked="0" layoutInCell="1" allowOverlap="1" wp14:anchorId="4783B874" wp14:editId="7A9F4B3A">
            <wp:simplePos x="0" y="0"/>
            <wp:positionH relativeFrom="column">
              <wp:posOffset>981075</wp:posOffset>
            </wp:positionH>
            <wp:positionV relativeFrom="paragraph">
              <wp:posOffset>105410</wp:posOffset>
            </wp:positionV>
            <wp:extent cx="1310640" cy="341630"/>
            <wp:effectExtent l="0" t="0" r="3810" b="127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0640" cy="3416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B642AA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CC5580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110CF0"/>
    <w:rsid w:val="00125730"/>
    <w:rsid w:val="001D0DDD"/>
    <w:rsid w:val="001D5CAC"/>
    <w:rsid w:val="00223912"/>
    <w:rsid w:val="00242112"/>
    <w:rsid w:val="00253402"/>
    <w:rsid w:val="00277539"/>
    <w:rsid w:val="0035582F"/>
    <w:rsid w:val="00484F97"/>
    <w:rsid w:val="004D575F"/>
    <w:rsid w:val="004F3251"/>
    <w:rsid w:val="0059281E"/>
    <w:rsid w:val="005F77C5"/>
    <w:rsid w:val="00633587"/>
    <w:rsid w:val="006363DD"/>
    <w:rsid w:val="006530D2"/>
    <w:rsid w:val="006645F5"/>
    <w:rsid w:val="007273A5"/>
    <w:rsid w:val="0077351D"/>
    <w:rsid w:val="008B05C1"/>
    <w:rsid w:val="008B2C55"/>
    <w:rsid w:val="00962A99"/>
    <w:rsid w:val="0096444A"/>
    <w:rsid w:val="009C2B9C"/>
    <w:rsid w:val="009F37CB"/>
    <w:rsid w:val="00A736BA"/>
    <w:rsid w:val="00AB34FE"/>
    <w:rsid w:val="00BC3BFA"/>
    <w:rsid w:val="00C54AC4"/>
    <w:rsid w:val="00C60A27"/>
    <w:rsid w:val="00CC4C41"/>
    <w:rsid w:val="00CD2262"/>
    <w:rsid w:val="00CF5E08"/>
    <w:rsid w:val="00D02B0B"/>
    <w:rsid w:val="00D03CA5"/>
    <w:rsid w:val="00D14BFC"/>
    <w:rsid w:val="00D76034"/>
    <w:rsid w:val="00D87BAB"/>
    <w:rsid w:val="00DF5EB2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77F4E1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261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Kapilan Radhakrishnan</cp:lastModifiedBy>
  <cp:revision>10</cp:revision>
  <dcterms:created xsi:type="dcterms:W3CDTF">2017-04-25T13:48:00Z</dcterms:created>
  <dcterms:modified xsi:type="dcterms:W3CDTF">2018-02-07T15:49:00Z</dcterms:modified>
</cp:coreProperties>
</file>