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21479" w:rsidRDefault="00321479" w:rsidP="00321479">
      <w:pPr>
        <w:jc w:val="center"/>
        <w:rPr>
          <w:rFonts w:ascii="Times New Roman" w:hAnsi="Times New Roman" w:cs="Times New Roman"/>
          <w:b/>
          <w:color w:val="202124"/>
          <w:sz w:val="40"/>
          <w:szCs w:val="40"/>
          <w:shd w:val="clear" w:color="auto" w:fill="FFFFFF"/>
        </w:rPr>
      </w:pPr>
    </w:p>
    <w:p w:rsidR="00321479" w:rsidRDefault="00321479" w:rsidP="00321479">
      <w:pPr>
        <w:jc w:val="center"/>
        <w:rPr>
          <w:rFonts w:ascii="Times New Roman" w:hAnsi="Times New Roman" w:cs="Times New Roman"/>
          <w:b/>
          <w:color w:val="202124"/>
          <w:sz w:val="40"/>
          <w:szCs w:val="40"/>
          <w:shd w:val="clear" w:color="auto" w:fill="FFFFFF"/>
        </w:rPr>
      </w:pPr>
    </w:p>
    <w:p w:rsidR="00321479" w:rsidRDefault="00321479" w:rsidP="00321479">
      <w:pPr>
        <w:jc w:val="center"/>
        <w:rPr>
          <w:rFonts w:ascii="Times New Roman" w:hAnsi="Times New Roman" w:cs="Times New Roman"/>
          <w:b/>
          <w:color w:val="202124"/>
          <w:sz w:val="40"/>
          <w:szCs w:val="40"/>
          <w:shd w:val="clear" w:color="auto" w:fill="FFFFFF"/>
        </w:rPr>
      </w:pPr>
    </w:p>
    <w:p w:rsidR="00321479" w:rsidRDefault="00321479" w:rsidP="00321479">
      <w:pPr>
        <w:jc w:val="center"/>
        <w:rPr>
          <w:rFonts w:ascii="Times New Roman" w:hAnsi="Times New Roman" w:cs="Times New Roman"/>
          <w:b/>
          <w:color w:val="202124"/>
          <w:sz w:val="40"/>
          <w:szCs w:val="40"/>
          <w:shd w:val="clear" w:color="auto" w:fill="FFFFFF"/>
        </w:rPr>
      </w:pPr>
    </w:p>
    <w:p w:rsidR="00321479" w:rsidRDefault="00321479" w:rsidP="00321479">
      <w:pPr>
        <w:jc w:val="center"/>
        <w:rPr>
          <w:rFonts w:ascii="Times New Roman" w:hAnsi="Times New Roman" w:cs="Times New Roman"/>
          <w:b/>
          <w:color w:val="202124"/>
          <w:sz w:val="40"/>
          <w:szCs w:val="40"/>
          <w:shd w:val="clear" w:color="auto" w:fill="FFFFFF"/>
        </w:rPr>
      </w:pPr>
    </w:p>
    <w:p w:rsidR="00321479" w:rsidRDefault="00321479" w:rsidP="00321479">
      <w:pPr>
        <w:jc w:val="center"/>
        <w:rPr>
          <w:rFonts w:ascii="Times New Roman" w:hAnsi="Times New Roman" w:cs="Times New Roman"/>
          <w:b/>
          <w:color w:val="202124"/>
          <w:sz w:val="40"/>
          <w:szCs w:val="40"/>
          <w:shd w:val="clear" w:color="auto" w:fill="FFFFFF"/>
        </w:rPr>
      </w:pPr>
    </w:p>
    <w:p w:rsidR="00321479" w:rsidRDefault="00321479" w:rsidP="00321479">
      <w:pPr>
        <w:jc w:val="center"/>
        <w:rPr>
          <w:rFonts w:ascii="Times New Roman" w:hAnsi="Times New Roman" w:cs="Times New Roman"/>
          <w:b/>
          <w:color w:val="202124"/>
          <w:sz w:val="40"/>
          <w:szCs w:val="40"/>
          <w:shd w:val="clear" w:color="auto" w:fill="FFFFFF"/>
        </w:rPr>
      </w:pPr>
    </w:p>
    <w:p w:rsidR="00321479" w:rsidRDefault="00321479" w:rsidP="00321479">
      <w:pPr>
        <w:jc w:val="center"/>
        <w:rPr>
          <w:rFonts w:ascii="Times New Roman" w:hAnsi="Times New Roman" w:cs="Times New Roman"/>
          <w:b/>
          <w:color w:val="202124"/>
          <w:sz w:val="40"/>
          <w:szCs w:val="40"/>
          <w:shd w:val="clear" w:color="auto" w:fill="FFFFFF"/>
        </w:rPr>
      </w:pPr>
    </w:p>
    <w:p w:rsidR="00321479" w:rsidRDefault="00321479" w:rsidP="00321479">
      <w:pPr>
        <w:jc w:val="center"/>
        <w:rPr>
          <w:rFonts w:ascii="Times New Roman" w:hAnsi="Times New Roman" w:cs="Times New Roman"/>
          <w:b/>
          <w:color w:val="202124"/>
          <w:sz w:val="40"/>
          <w:szCs w:val="40"/>
          <w:shd w:val="clear" w:color="auto" w:fill="FFFFFF"/>
        </w:rPr>
      </w:pPr>
    </w:p>
    <w:p w:rsidR="00321479" w:rsidRDefault="00321479" w:rsidP="00321479">
      <w:pPr>
        <w:jc w:val="center"/>
        <w:rPr>
          <w:rFonts w:ascii="Times New Roman" w:hAnsi="Times New Roman" w:cs="Times New Roman"/>
          <w:b/>
          <w:color w:val="202124"/>
          <w:sz w:val="40"/>
          <w:szCs w:val="40"/>
          <w:shd w:val="clear" w:color="auto" w:fill="FFFFFF"/>
        </w:rPr>
      </w:pPr>
    </w:p>
    <w:p w:rsidR="00321479" w:rsidRDefault="00321479" w:rsidP="00321479">
      <w:pPr>
        <w:jc w:val="center"/>
        <w:rPr>
          <w:rFonts w:ascii="Times New Roman" w:hAnsi="Times New Roman" w:cs="Times New Roman"/>
          <w:b/>
          <w:color w:val="202124"/>
          <w:sz w:val="40"/>
          <w:szCs w:val="40"/>
          <w:shd w:val="clear" w:color="auto" w:fill="FFFFFF"/>
        </w:rPr>
      </w:pPr>
    </w:p>
    <w:p w:rsidR="000358DE" w:rsidRDefault="00321479" w:rsidP="00321479">
      <w:pPr>
        <w:jc w:val="center"/>
        <w:rPr>
          <w:rFonts w:ascii="Times New Roman" w:hAnsi="Times New Roman" w:cs="Times New Roman"/>
          <w:b/>
          <w:color w:val="202124"/>
          <w:sz w:val="40"/>
          <w:szCs w:val="40"/>
          <w:shd w:val="clear" w:color="auto" w:fill="FFFFFF"/>
        </w:rPr>
      </w:pPr>
      <w:r w:rsidRPr="00321479">
        <w:rPr>
          <w:rFonts w:ascii="Times New Roman" w:hAnsi="Times New Roman" w:cs="Times New Roman"/>
          <w:b/>
          <w:color w:val="202124"/>
          <w:sz w:val="40"/>
          <w:szCs w:val="40"/>
          <w:shd w:val="clear" w:color="auto" w:fill="FFFFFF"/>
        </w:rPr>
        <w:t>Leadership and Management Theory and Practice</w:t>
      </w:r>
    </w:p>
    <w:p w:rsidR="001459B2" w:rsidRDefault="001459B2" w:rsidP="00321479">
      <w:pPr>
        <w:jc w:val="center"/>
        <w:rPr>
          <w:rFonts w:ascii="Times New Roman" w:hAnsi="Times New Roman" w:cs="Times New Roman"/>
          <w:b/>
          <w:color w:val="202124"/>
          <w:sz w:val="40"/>
          <w:szCs w:val="40"/>
          <w:shd w:val="clear" w:color="auto" w:fill="FFFFFF"/>
        </w:rPr>
      </w:pPr>
      <w:r>
        <w:rPr>
          <w:rFonts w:ascii="Times New Roman" w:hAnsi="Times New Roman" w:cs="Times New Roman"/>
          <w:b/>
          <w:color w:val="202124"/>
          <w:sz w:val="40"/>
          <w:szCs w:val="40"/>
          <w:shd w:val="clear" w:color="auto" w:fill="FFFFFF"/>
        </w:rPr>
        <w:t>Assessment title:</w:t>
      </w:r>
      <w:r w:rsidR="007900D2">
        <w:rPr>
          <w:rFonts w:ascii="Times New Roman" w:hAnsi="Times New Roman" w:cs="Times New Roman"/>
          <w:b/>
          <w:color w:val="202124"/>
          <w:sz w:val="40"/>
          <w:szCs w:val="40"/>
          <w:shd w:val="clear" w:color="auto" w:fill="FFFFFF"/>
        </w:rPr>
        <w:t>Assessment 1</w:t>
      </w:r>
    </w:p>
    <w:p w:rsidR="003F2F79" w:rsidRDefault="003F2F79" w:rsidP="00321479">
      <w:pPr>
        <w:jc w:val="center"/>
        <w:rPr>
          <w:rFonts w:ascii="Times New Roman" w:hAnsi="Times New Roman" w:cs="Times New Roman"/>
          <w:b/>
          <w:color w:val="202124"/>
          <w:sz w:val="40"/>
          <w:szCs w:val="40"/>
          <w:shd w:val="clear" w:color="auto" w:fill="FFFFFF"/>
        </w:rPr>
      </w:pPr>
      <w:r>
        <w:rPr>
          <w:rFonts w:ascii="Times New Roman" w:hAnsi="Times New Roman" w:cs="Times New Roman"/>
          <w:b/>
          <w:color w:val="202124"/>
          <w:sz w:val="40"/>
          <w:szCs w:val="40"/>
          <w:shd w:val="clear" w:color="auto" w:fill="FFFFFF"/>
        </w:rPr>
        <w:t xml:space="preserve">Student name:Elena </w:t>
      </w:r>
      <w:proofErr w:type="spellStart"/>
      <w:r>
        <w:rPr>
          <w:rFonts w:ascii="Times New Roman" w:hAnsi="Times New Roman" w:cs="Times New Roman"/>
          <w:b/>
          <w:color w:val="202124"/>
          <w:sz w:val="40"/>
          <w:szCs w:val="40"/>
          <w:shd w:val="clear" w:color="auto" w:fill="FFFFFF"/>
        </w:rPr>
        <w:t>Oniga</w:t>
      </w:r>
      <w:proofErr w:type="spellEnd"/>
    </w:p>
    <w:p w:rsidR="003F2F79" w:rsidRDefault="003F2F79" w:rsidP="00321479">
      <w:pPr>
        <w:jc w:val="center"/>
        <w:rPr>
          <w:rFonts w:ascii="Times New Roman" w:hAnsi="Times New Roman" w:cs="Times New Roman"/>
          <w:b/>
          <w:color w:val="202124"/>
          <w:sz w:val="40"/>
          <w:szCs w:val="40"/>
          <w:shd w:val="clear" w:color="auto" w:fill="FFFFFF"/>
        </w:rPr>
      </w:pPr>
      <w:r>
        <w:rPr>
          <w:rFonts w:ascii="Times New Roman" w:hAnsi="Times New Roman" w:cs="Times New Roman"/>
          <w:b/>
          <w:color w:val="202124"/>
          <w:sz w:val="40"/>
          <w:szCs w:val="40"/>
          <w:shd w:val="clear" w:color="auto" w:fill="FFFFFF"/>
        </w:rPr>
        <w:t>Student number:1905210</w:t>
      </w:r>
    </w:p>
    <w:p w:rsidR="007900D2" w:rsidRDefault="007900D2" w:rsidP="00321479">
      <w:pPr>
        <w:jc w:val="center"/>
        <w:rPr>
          <w:rFonts w:ascii="Times New Roman" w:hAnsi="Times New Roman" w:cs="Times New Roman"/>
          <w:b/>
          <w:color w:val="202124"/>
          <w:sz w:val="40"/>
          <w:szCs w:val="40"/>
          <w:shd w:val="clear" w:color="auto" w:fill="FFFFFF"/>
        </w:rPr>
      </w:pPr>
      <w:r>
        <w:rPr>
          <w:rFonts w:ascii="Times New Roman" w:hAnsi="Times New Roman" w:cs="Times New Roman"/>
          <w:b/>
          <w:color w:val="202124"/>
          <w:sz w:val="40"/>
          <w:szCs w:val="40"/>
          <w:shd w:val="clear" w:color="auto" w:fill="FFFFFF"/>
        </w:rPr>
        <w:t xml:space="preserve">Lectures name:Dr </w:t>
      </w:r>
      <w:proofErr w:type="spellStart"/>
      <w:r>
        <w:rPr>
          <w:rFonts w:ascii="Times New Roman" w:hAnsi="Times New Roman" w:cs="Times New Roman"/>
          <w:b/>
          <w:color w:val="202124"/>
          <w:sz w:val="40"/>
          <w:szCs w:val="40"/>
          <w:shd w:val="clear" w:color="auto" w:fill="FFFFFF"/>
        </w:rPr>
        <w:t>Taye</w:t>
      </w:r>
      <w:proofErr w:type="spellEnd"/>
      <w:r>
        <w:rPr>
          <w:rFonts w:ascii="Times New Roman" w:hAnsi="Times New Roman" w:cs="Times New Roman"/>
          <w:b/>
          <w:color w:val="202124"/>
          <w:sz w:val="40"/>
          <w:szCs w:val="40"/>
          <w:shd w:val="clear" w:color="auto" w:fill="FFFFFF"/>
        </w:rPr>
        <w:t xml:space="preserve"> </w:t>
      </w:r>
      <w:proofErr w:type="spellStart"/>
      <w:r>
        <w:rPr>
          <w:rFonts w:ascii="Times New Roman" w:hAnsi="Times New Roman" w:cs="Times New Roman"/>
          <w:b/>
          <w:color w:val="202124"/>
          <w:sz w:val="40"/>
          <w:szCs w:val="40"/>
          <w:shd w:val="clear" w:color="auto" w:fill="FFFFFF"/>
        </w:rPr>
        <w:t>Osad</w:t>
      </w:r>
      <w:r w:rsidR="00272F9A">
        <w:rPr>
          <w:rFonts w:ascii="Times New Roman" w:hAnsi="Times New Roman" w:cs="Times New Roman"/>
          <w:b/>
          <w:color w:val="202124"/>
          <w:sz w:val="40"/>
          <w:szCs w:val="40"/>
          <w:shd w:val="clear" w:color="auto" w:fill="FFFFFF"/>
        </w:rPr>
        <w:t>iya</w:t>
      </w:r>
      <w:proofErr w:type="spellEnd"/>
    </w:p>
    <w:p w:rsidR="00321479" w:rsidRPr="00321479" w:rsidRDefault="00321479" w:rsidP="00321479">
      <w:pPr>
        <w:jc w:val="center"/>
        <w:rPr>
          <w:rFonts w:ascii="Times New Roman" w:eastAsia="Times New Roman" w:hAnsi="Times New Roman" w:cs="Times New Roman"/>
          <w:b/>
          <w:sz w:val="40"/>
          <w:szCs w:val="40"/>
        </w:rPr>
      </w:pPr>
      <w:r w:rsidRPr="00321479">
        <w:rPr>
          <w:rFonts w:ascii="Times New Roman" w:eastAsia="Times New Roman" w:hAnsi="Times New Roman" w:cs="Times New Roman"/>
          <w:b/>
          <w:sz w:val="40"/>
          <w:szCs w:val="40"/>
        </w:rPr>
        <w:br w:type="page"/>
      </w:r>
    </w:p>
    <w:sdt>
      <w:sdtPr>
        <w:rPr>
          <w:rFonts w:ascii="Arial" w:eastAsia="Arial" w:hAnsi="Arial" w:cs="Arial"/>
          <w:b w:val="0"/>
          <w:bCs w:val="0"/>
          <w:color w:val="auto"/>
          <w:sz w:val="22"/>
          <w:szCs w:val="22"/>
        </w:rPr>
        <w:id w:val="451790298"/>
        <w:docPartObj>
          <w:docPartGallery w:val="Table of Contents"/>
          <w:docPartUnique/>
        </w:docPartObj>
      </w:sdtPr>
      <w:sdtEndPr/>
      <w:sdtContent>
        <w:p w:rsidR="00321479" w:rsidRDefault="00321479" w:rsidP="00321479">
          <w:pPr>
            <w:pStyle w:val="TOCHeading"/>
            <w:jc w:val="center"/>
          </w:pPr>
          <w:r w:rsidRPr="00321479">
            <w:rPr>
              <w:rFonts w:ascii="Times New Roman" w:hAnsi="Times New Roman" w:cs="Times New Roman"/>
              <w:color w:val="000000" w:themeColor="text1"/>
            </w:rPr>
            <w:t>Table of Contents</w:t>
          </w:r>
        </w:p>
        <w:p w:rsidR="00321479" w:rsidRPr="00321479" w:rsidRDefault="00321479" w:rsidP="00321479">
          <w:pPr>
            <w:pStyle w:val="TOC1"/>
            <w:tabs>
              <w:tab w:val="right" w:leader="dot" w:pos="9019"/>
            </w:tabs>
            <w:spacing w:line="360" w:lineRule="auto"/>
            <w:jc w:val="both"/>
            <w:rPr>
              <w:rFonts w:ascii="Times New Roman" w:eastAsiaTheme="minorEastAsia" w:hAnsi="Times New Roman" w:cs="Times New Roman"/>
              <w:noProof/>
              <w:sz w:val="24"/>
              <w:szCs w:val="24"/>
            </w:rPr>
          </w:pPr>
          <w:r>
            <w:fldChar w:fldCharType="begin"/>
          </w:r>
          <w:r>
            <w:instrText xml:space="preserve"> TOC \o "1-3" \h \z \u </w:instrText>
          </w:r>
          <w:r>
            <w:fldChar w:fldCharType="separate"/>
          </w:r>
          <w:hyperlink w:anchor="_Toc100351656" w:history="1">
            <w:r w:rsidRPr="00321479">
              <w:rPr>
                <w:rStyle w:val="Hyperlink"/>
                <w:rFonts w:ascii="Times New Roman" w:hAnsi="Times New Roman" w:cs="Times New Roman"/>
                <w:noProof/>
                <w:sz w:val="24"/>
                <w:szCs w:val="24"/>
              </w:rPr>
              <w:t>Introduction</w:t>
            </w:r>
            <w:r w:rsidRPr="00321479">
              <w:rPr>
                <w:rFonts w:ascii="Times New Roman" w:hAnsi="Times New Roman" w:cs="Times New Roman"/>
                <w:noProof/>
                <w:webHidden/>
                <w:sz w:val="24"/>
                <w:szCs w:val="24"/>
              </w:rPr>
              <w:tab/>
            </w:r>
            <w:r w:rsidRPr="00321479">
              <w:rPr>
                <w:rFonts w:ascii="Times New Roman" w:hAnsi="Times New Roman" w:cs="Times New Roman"/>
                <w:noProof/>
                <w:webHidden/>
                <w:sz w:val="24"/>
                <w:szCs w:val="24"/>
              </w:rPr>
              <w:fldChar w:fldCharType="begin"/>
            </w:r>
            <w:r w:rsidRPr="00321479">
              <w:rPr>
                <w:rFonts w:ascii="Times New Roman" w:hAnsi="Times New Roman" w:cs="Times New Roman"/>
                <w:noProof/>
                <w:webHidden/>
                <w:sz w:val="24"/>
                <w:szCs w:val="24"/>
              </w:rPr>
              <w:instrText xml:space="preserve"> PAGEREF _Toc100351656 \h </w:instrText>
            </w:r>
            <w:r w:rsidRPr="00321479">
              <w:rPr>
                <w:rFonts w:ascii="Times New Roman" w:hAnsi="Times New Roman" w:cs="Times New Roman"/>
                <w:noProof/>
                <w:webHidden/>
                <w:sz w:val="24"/>
                <w:szCs w:val="24"/>
              </w:rPr>
            </w:r>
            <w:r w:rsidRPr="00321479">
              <w:rPr>
                <w:rFonts w:ascii="Times New Roman" w:hAnsi="Times New Roman" w:cs="Times New Roman"/>
                <w:noProof/>
                <w:webHidden/>
                <w:sz w:val="24"/>
                <w:szCs w:val="24"/>
              </w:rPr>
              <w:fldChar w:fldCharType="separate"/>
            </w:r>
            <w:r w:rsidRPr="00321479">
              <w:rPr>
                <w:rFonts w:ascii="Times New Roman" w:hAnsi="Times New Roman" w:cs="Times New Roman"/>
                <w:noProof/>
                <w:webHidden/>
                <w:sz w:val="24"/>
                <w:szCs w:val="24"/>
              </w:rPr>
              <w:t>3</w:t>
            </w:r>
            <w:r w:rsidRPr="00321479">
              <w:rPr>
                <w:rFonts w:ascii="Times New Roman" w:hAnsi="Times New Roman" w:cs="Times New Roman"/>
                <w:noProof/>
                <w:webHidden/>
                <w:sz w:val="24"/>
                <w:szCs w:val="24"/>
              </w:rPr>
              <w:fldChar w:fldCharType="end"/>
            </w:r>
          </w:hyperlink>
        </w:p>
        <w:p w:rsidR="00321479" w:rsidRPr="00321479" w:rsidRDefault="00372041" w:rsidP="00321479">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00351657" w:history="1">
            <w:r w:rsidR="00321479" w:rsidRPr="00321479">
              <w:rPr>
                <w:rStyle w:val="Hyperlink"/>
                <w:rFonts w:ascii="Times New Roman" w:hAnsi="Times New Roman" w:cs="Times New Roman"/>
                <w:noProof/>
                <w:sz w:val="24"/>
                <w:szCs w:val="24"/>
              </w:rPr>
              <w:t>Brief information about Tesco</w:t>
            </w:r>
            <w:r w:rsidR="00321479" w:rsidRPr="00321479">
              <w:rPr>
                <w:rFonts w:ascii="Times New Roman" w:hAnsi="Times New Roman" w:cs="Times New Roman"/>
                <w:noProof/>
                <w:webHidden/>
                <w:sz w:val="24"/>
                <w:szCs w:val="24"/>
              </w:rPr>
              <w:tab/>
            </w:r>
            <w:r w:rsidR="00321479" w:rsidRPr="00321479">
              <w:rPr>
                <w:rFonts w:ascii="Times New Roman" w:hAnsi="Times New Roman" w:cs="Times New Roman"/>
                <w:noProof/>
                <w:webHidden/>
                <w:sz w:val="24"/>
                <w:szCs w:val="24"/>
              </w:rPr>
              <w:fldChar w:fldCharType="begin"/>
            </w:r>
            <w:r w:rsidR="00321479" w:rsidRPr="00321479">
              <w:rPr>
                <w:rFonts w:ascii="Times New Roman" w:hAnsi="Times New Roman" w:cs="Times New Roman"/>
                <w:noProof/>
                <w:webHidden/>
                <w:sz w:val="24"/>
                <w:szCs w:val="24"/>
              </w:rPr>
              <w:instrText xml:space="preserve"> PAGEREF _Toc100351657 \h </w:instrText>
            </w:r>
            <w:r w:rsidR="00321479" w:rsidRPr="00321479">
              <w:rPr>
                <w:rFonts w:ascii="Times New Roman" w:hAnsi="Times New Roman" w:cs="Times New Roman"/>
                <w:noProof/>
                <w:webHidden/>
                <w:sz w:val="24"/>
                <w:szCs w:val="24"/>
              </w:rPr>
            </w:r>
            <w:r w:rsidR="00321479" w:rsidRPr="00321479">
              <w:rPr>
                <w:rFonts w:ascii="Times New Roman" w:hAnsi="Times New Roman" w:cs="Times New Roman"/>
                <w:noProof/>
                <w:webHidden/>
                <w:sz w:val="24"/>
                <w:szCs w:val="24"/>
              </w:rPr>
              <w:fldChar w:fldCharType="separate"/>
            </w:r>
            <w:r w:rsidR="00321479" w:rsidRPr="00321479">
              <w:rPr>
                <w:rFonts w:ascii="Times New Roman" w:hAnsi="Times New Roman" w:cs="Times New Roman"/>
                <w:noProof/>
                <w:webHidden/>
                <w:sz w:val="24"/>
                <w:szCs w:val="24"/>
              </w:rPr>
              <w:t>3</w:t>
            </w:r>
            <w:r w:rsidR="00321479" w:rsidRPr="00321479">
              <w:rPr>
                <w:rFonts w:ascii="Times New Roman" w:hAnsi="Times New Roman" w:cs="Times New Roman"/>
                <w:noProof/>
                <w:webHidden/>
                <w:sz w:val="24"/>
                <w:szCs w:val="24"/>
              </w:rPr>
              <w:fldChar w:fldCharType="end"/>
            </w:r>
          </w:hyperlink>
        </w:p>
        <w:p w:rsidR="00321479" w:rsidRPr="00321479" w:rsidRDefault="00372041" w:rsidP="00321479">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00351658" w:history="1">
            <w:r w:rsidR="00321479" w:rsidRPr="00321479">
              <w:rPr>
                <w:rStyle w:val="Hyperlink"/>
                <w:rFonts w:ascii="Times New Roman" w:hAnsi="Times New Roman" w:cs="Times New Roman"/>
                <w:noProof/>
                <w:sz w:val="24"/>
                <w:szCs w:val="24"/>
              </w:rPr>
              <w:t>Review of leadership and management theories and models</w:t>
            </w:r>
            <w:r w:rsidR="00321479" w:rsidRPr="00321479">
              <w:rPr>
                <w:rFonts w:ascii="Times New Roman" w:hAnsi="Times New Roman" w:cs="Times New Roman"/>
                <w:noProof/>
                <w:webHidden/>
                <w:sz w:val="24"/>
                <w:szCs w:val="24"/>
              </w:rPr>
              <w:tab/>
            </w:r>
            <w:r w:rsidR="00321479" w:rsidRPr="00321479">
              <w:rPr>
                <w:rFonts w:ascii="Times New Roman" w:hAnsi="Times New Roman" w:cs="Times New Roman"/>
                <w:noProof/>
                <w:webHidden/>
                <w:sz w:val="24"/>
                <w:szCs w:val="24"/>
              </w:rPr>
              <w:fldChar w:fldCharType="begin"/>
            </w:r>
            <w:r w:rsidR="00321479" w:rsidRPr="00321479">
              <w:rPr>
                <w:rFonts w:ascii="Times New Roman" w:hAnsi="Times New Roman" w:cs="Times New Roman"/>
                <w:noProof/>
                <w:webHidden/>
                <w:sz w:val="24"/>
                <w:szCs w:val="24"/>
              </w:rPr>
              <w:instrText xml:space="preserve"> PAGEREF _Toc100351658 \h </w:instrText>
            </w:r>
            <w:r w:rsidR="00321479" w:rsidRPr="00321479">
              <w:rPr>
                <w:rFonts w:ascii="Times New Roman" w:hAnsi="Times New Roman" w:cs="Times New Roman"/>
                <w:noProof/>
                <w:webHidden/>
                <w:sz w:val="24"/>
                <w:szCs w:val="24"/>
              </w:rPr>
            </w:r>
            <w:r w:rsidR="00321479" w:rsidRPr="00321479">
              <w:rPr>
                <w:rFonts w:ascii="Times New Roman" w:hAnsi="Times New Roman" w:cs="Times New Roman"/>
                <w:noProof/>
                <w:webHidden/>
                <w:sz w:val="24"/>
                <w:szCs w:val="24"/>
              </w:rPr>
              <w:fldChar w:fldCharType="separate"/>
            </w:r>
            <w:r w:rsidR="00321479" w:rsidRPr="00321479">
              <w:rPr>
                <w:rFonts w:ascii="Times New Roman" w:hAnsi="Times New Roman" w:cs="Times New Roman"/>
                <w:noProof/>
                <w:webHidden/>
                <w:sz w:val="24"/>
                <w:szCs w:val="24"/>
              </w:rPr>
              <w:t>3</w:t>
            </w:r>
            <w:r w:rsidR="00321479" w:rsidRPr="00321479">
              <w:rPr>
                <w:rFonts w:ascii="Times New Roman" w:hAnsi="Times New Roman" w:cs="Times New Roman"/>
                <w:noProof/>
                <w:webHidden/>
                <w:sz w:val="24"/>
                <w:szCs w:val="24"/>
              </w:rPr>
              <w:fldChar w:fldCharType="end"/>
            </w:r>
          </w:hyperlink>
        </w:p>
        <w:p w:rsidR="00321479" w:rsidRPr="00321479" w:rsidRDefault="00372041" w:rsidP="00321479">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00351659" w:history="1">
            <w:r w:rsidR="00321479" w:rsidRPr="00321479">
              <w:rPr>
                <w:rStyle w:val="Hyperlink"/>
                <w:rFonts w:ascii="Times New Roman" w:hAnsi="Times New Roman" w:cs="Times New Roman"/>
                <w:noProof/>
                <w:sz w:val="24"/>
                <w:szCs w:val="24"/>
              </w:rPr>
              <w:t>An application of these theories and models to Tesco company</w:t>
            </w:r>
            <w:r w:rsidR="00321479" w:rsidRPr="00321479">
              <w:rPr>
                <w:rFonts w:ascii="Times New Roman" w:hAnsi="Times New Roman" w:cs="Times New Roman"/>
                <w:noProof/>
                <w:webHidden/>
                <w:sz w:val="24"/>
                <w:szCs w:val="24"/>
              </w:rPr>
              <w:tab/>
            </w:r>
            <w:r w:rsidR="00321479" w:rsidRPr="00321479">
              <w:rPr>
                <w:rFonts w:ascii="Times New Roman" w:hAnsi="Times New Roman" w:cs="Times New Roman"/>
                <w:noProof/>
                <w:webHidden/>
                <w:sz w:val="24"/>
                <w:szCs w:val="24"/>
              </w:rPr>
              <w:fldChar w:fldCharType="begin"/>
            </w:r>
            <w:r w:rsidR="00321479" w:rsidRPr="00321479">
              <w:rPr>
                <w:rFonts w:ascii="Times New Roman" w:hAnsi="Times New Roman" w:cs="Times New Roman"/>
                <w:noProof/>
                <w:webHidden/>
                <w:sz w:val="24"/>
                <w:szCs w:val="24"/>
              </w:rPr>
              <w:instrText xml:space="preserve"> PAGEREF _Toc100351659 \h </w:instrText>
            </w:r>
            <w:r w:rsidR="00321479" w:rsidRPr="00321479">
              <w:rPr>
                <w:rFonts w:ascii="Times New Roman" w:hAnsi="Times New Roman" w:cs="Times New Roman"/>
                <w:noProof/>
                <w:webHidden/>
                <w:sz w:val="24"/>
                <w:szCs w:val="24"/>
              </w:rPr>
            </w:r>
            <w:r w:rsidR="00321479" w:rsidRPr="00321479">
              <w:rPr>
                <w:rFonts w:ascii="Times New Roman" w:hAnsi="Times New Roman" w:cs="Times New Roman"/>
                <w:noProof/>
                <w:webHidden/>
                <w:sz w:val="24"/>
                <w:szCs w:val="24"/>
              </w:rPr>
              <w:fldChar w:fldCharType="separate"/>
            </w:r>
            <w:r w:rsidR="00321479" w:rsidRPr="00321479">
              <w:rPr>
                <w:rFonts w:ascii="Times New Roman" w:hAnsi="Times New Roman" w:cs="Times New Roman"/>
                <w:noProof/>
                <w:webHidden/>
                <w:sz w:val="24"/>
                <w:szCs w:val="24"/>
              </w:rPr>
              <w:t>5</w:t>
            </w:r>
            <w:r w:rsidR="00321479" w:rsidRPr="00321479">
              <w:rPr>
                <w:rFonts w:ascii="Times New Roman" w:hAnsi="Times New Roman" w:cs="Times New Roman"/>
                <w:noProof/>
                <w:webHidden/>
                <w:sz w:val="24"/>
                <w:szCs w:val="24"/>
              </w:rPr>
              <w:fldChar w:fldCharType="end"/>
            </w:r>
          </w:hyperlink>
        </w:p>
        <w:p w:rsidR="00321479" w:rsidRPr="00321479" w:rsidRDefault="00372041" w:rsidP="00321479">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00351660" w:history="1">
            <w:r w:rsidR="00321479" w:rsidRPr="00321479">
              <w:rPr>
                <w:rStyle w:val="Hyperlink"/>
                <w:rFonts w:ascii="Times New Roman" w:hAnsi="Times New Roman" w:cs="Times New Roman"/>
                <w:noProof/>
                <w:sz w:val="24"/>
                <w:szCs w:val="24"/>
              </w:rPr>
              <w:t>A critical evaluation of the impact of leadership on Tesco</w:t>
            </w:r>
            <w:r w:rsidR="00321479" w:rsidRPr="00321479">
              <w:rPr>
                <w:rFonts w:ascii="Times New Roman" w:hAnsi="Times New Roman" w:cs="Times New Roman"/>
                <w:noProof/>
                <w:webHidden/>
                <w:sz w:val="24"/>
                <w:szCs w:val="24"/>
              </w:rPr>
              <w:tab/>
            </w:r>
            <w:r w:rsidR="00321479" w:rsidRPr="00321479">
              <w:rPr>
                <w:rFonts w:ascii="Times New Roman" w:hAnsi="Times New Roman" w:cs="Times New Roman"/>
                <w:noProof/>
                <w:webHidden/>
                <w:sz w:val="24"/>
                <w:szCs w:val="24"/>
              </w:rPr>
              <w:fldChar w:fldCharType="begin"/>
            </w:r>
            <w:r w:rsidR="00321479" w:rsidRPr="00321479">
              <w:rPr>
                <w:rFonts w:ascii="Times New Roman" w:hAnsi="Times New Roman" w:cs="Times New Roman"/>
                <w:noProof/>
                <w:webHidden/>
                <w:sz w:val="24"/>
                <w:szCs w:val="24"/>
              </w:rPr>
              <w:instrText xml:space="preserve"> PAGEREF _Toc100351660 \h </w:instrText>
            </w:r>
            <w:r w:rsidR="00321479" w:rsidRPr="00321479">
              <w:rPr>
                <w:rFonts w:ascii="Times New Roman" w:hAnsi="Times New Roman" w:cs="Times New Roman"/>
                <w:noProof/>
                <w:webHidden/>
                <w:sz w:val="24"/>
                <w:szCs w:val="24"/>
              </w:rPr>
            </w:r>
            <w:r w:rsidR="00321479" w:rsidRPr="00321479">
              <w:rPr>
                <w:rFonts w:ascii="Times New Roman" w:hAnsi="Times New Roman" w:cs="Times New Roman"/>
                <w:noProof/>
                <w:webHidden/>
                <w:sz w:val="24"/>
                <w:szCs w:val="24"/>
              </w:rPr>
              <w:fldChar w:fldCharType="separate"/>
            </w:r>
            <w:r w:rsidR="00321479" w:rsidRPr="00321479">
              <w:rPr>
                <w:rFonts w:ascii="Times New Roman" w:hAnsi="Times New Roman" w:cs="Times New Roman"/>
                <w:noProof/>
                <w:webHidden/>
                <w:sz w:val="24"/>
                <w:szCs w:val="24"/>
              </w:rPr>
              <w:t>7</w:t>
            </w:r>
            <w:r w:rsidR="00321479" w:rsidRPr="00321479">
              <w:rPr>
                <w:rFonts w:ascii="Times New Roman" w:hAnsi="Times New Roman" w:cs="Times New Roman"/>
                <w:noProof/>
                <w:webHidden/>
                <w:sz w:val="24"/>
                <w:szCs w:val="24"/>
              </w:rPr>
              <w:fldChar w:fldCharType="end"/>
            </w:r>
          </w:hyperlink>
        </w:p>
        <w:p w:rsidR="00321479" w:rsidRPr="00321479" w:rsidRDefault="00372041" w:rsidP="00321479">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00351661" w:history="1">
            <w:r w:rsidR="00321479" w:rsidRPr="00321479">
              <w:rPr>
                <w:rStyle w:val="Hyperlink"/>
                <w:rFonts w:ascii="Times New Roman" w:hAnsi="Times New Roman" w:cs="Times New Roman"/>
                <w:noProof/>
                <w:sz w:val="24"/>
                <w:szCs w:val="24"/>
              </w:rPr>
              <w:t>A review of own experience of leadership in Tesco</w:t>
            </w:r>
            <w:r w:rsidR="00321479" w:rsidRPr="00321479">
              <w:rPr>
                <w:rFonts w:ascii="Times New Roman" w:hAnsi="Times New Roman" w:cs="Times New Roman"/>
                <w:noProof/>
                <w:webHidden/>
                <w:sz w:val="24"/>
                <w:szCs w:val="24"/>
              </w:rPr>
              <w:tab/>
            </w:r>
            <w:r w:rsidR="00321479" w:rsidRPr="00321479">
              <w:rPr>
                <w:rFonts w:ascii="Times New Roman" w:hAnsi="Times New Roman" w:cs="Times New Roman"/>
                <w:noProof/>
                <w:webHidden/>
                <w:sz w:val="24"/>
                <w:szCs w:val="24"/>
              </w:rPr>
              <w:fldChar w:fldCharType="begin"/>
            </w:r>
            <w:r w:rsidR="00321479" w:rsidRPr="00321479">
              <w:rPr>
                <w:rFonts w:ascii="Times New Roman" w:hAnsi="Times New Roman" w:cs="Times New Roman"/>
                <w:noProof/>
                <w:webHidden/>
                <w:sz w:val="24"/>
                <w:szCs w:val="24"/>
              </w:rPr>
              <w:instrText xml:space="preserve"> PAGEREF _Toc100351661 \h </w:instrText>
            </w:r>
            <w:r w:rsidR="00321479" w:rsidRPr="00321479">
              <w:rPr>
                <w:rFonts w:ascii="Times New Roman" w:hAnsi="Times New Roman" w:cs="Times New Roman"/>
                <w:noProof/>
                <w:webHidden/>
                <w:sz w:val="24"/>
                <w:szCs w:val="24"/>
              </w:rPr>
            </w:r>
            <w:r w:rsidR="00321479" w:rsidRPr="00321479">
              <w:rPr>
                <w:rFonts w:ascii="Times New Roman" w:hAnsi="Times New Roman" w:cs="Times New Roman"/>
                <w:noProof/>
                <w:webHidden/>
                <w:sz w:val="24"/>
                <w:szCs w:val="24"/>
              </w:rPr>
              <w:fldChar w:fldCharType="separate"/>
            </w:r>
            <w:r w:rsidR="00321479" w:rsidRPr="00321479">
              <w:rPr>
                <w:rFonts w:ascii="Times New Roman" w:hAnsi="Times New Roman" w:cs="Times New Roman"/>
                <w:noProof/>
                <w:webHidden/>
                <w:sz w:val="24"/>
                <w:szCs w:val="24"/>
              </w:rPr>
              <w:t>7</w:t>
            </w:r>
            <w:r w:rsidR="00321479" w:rsidRPr="00321479">
              <w:rPr>
                <w:rFonts w:ascii="Times New Roman" w:hAnsi="Times New Roman" w:cs="Times New Roman"/>
                <w:noProof/>
                <w:webHidden/>
                <w:sz w:val="24"/>
                <w:szCs w:val="24"/>
              </w:rPr>
              <w:fldChar w:fldCharType="end"/>
            </w:r>
          </w:hyperlink>
        </w:p>
        <w:p w:rsidR="00321479" w:rsidRPr="00321479" w:rsidRDefault="00372041" w:rsidP="00321479">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00351662" w:history="1">
            <w:r w:rsidR="00321479" w:rsidRPr="00321479">
              <w:rPr>
                <w:rStyle w:val="Hyperlink"/>
                <w:rFonts w:ascii="Times New Roman" w:hAnsi="Times New Roman" w:cs="Times New Roman"/>
                <w:noProof/>
                <w:sz w:val="24"/>
                <w:szCs w:val="24"/>
              </w:rPr>
              <w:t>Action plan for leadership development</w:t>
            </w:r>
            <w:r w:rsidR="00321479" w:rsidRPr="00321479">
              <w:rPr>
                <w:rFonts w:ascii="Times New Roman" w:hAnsi="Times New Roman" w:cs="Times New Roman"/>
                <w:noProof/>
                <w:webHidden/>
                <w:sz w:val="24"/>
                <w:szCs w:val="24"/>
              </w:rPr>
              <w:tab/>
            </w:r>
            <w:r w:rsidR="00321479" w:rsidRPr="00321479">
              <w:rPr>
                <w:rFonts w:ascii="Times New Roman" w:hAnsi="Times New Roman" w:cs="Times New Roman"/>
                <w:noProof/>
                <w:webHidden/>
                <w:sz w:val="24"/>
                <w:szCs w:val="24"/>
              </w:rPr>
              <w:fldChar w:fldCharType="begin"/>
            </w:r>
            <w:r w:rsidR="00321479" w:rsidRPr="00321479">
              <w:rPr>
                <w:rFonts w:ascii="Times New Roman" w:hAnsi="Times New Roman" w:cs="Times New Roman"/>
                <w:noProof/>
                <w:webHidden/>
                <w:sz w:val="24"/>
                <w:szCs w:val="24"/>
              </w:rPr>
              <w:instrText xml:space="preserve"> PAGEREF _Toc100351662 \h </w:instrText>
            </w:r>
            <w:r w:rsidR="00321479" w:rsidRPr="00321479">
              <w:rPr>
                <w:rFonts w:ascii="Times New Roman" w:hAnsi="Times New Roman" w:cs="Times New Roman"/>
                <w:noProof/>
                <w:webHidden/>
                <w:sz w:val="24"/>
                <w:szCs w:val="24"/>
              </w:rPr>
            </w:r>
            <w:r w:rsidR="00321479" w:rsidRPr="00321479">
              <w:rPr>
                <w:rFonts w:ascii="Times New Roman" w:hAnsi="Times New Roman" w:cs="Times New Roman"/>
                <w:noProof/>
                <w:webHidden/>
                <w:sz w:val="24"/>
                <w:szCs w:val="24"/>
              </w:rPr>
              <w:fldChar w:fldCharType="separate"/>
            </w:r>
            <w:r w:rsidR="00321479" w:rsidRPr="00321479">
              <w:rPr>
                <w:rFonts w:ascii="Times New Roman" w:hAnsi="Times New Roman" w:cs="Times New Roman"/>
                <w:noProof/>
                <w:webHidden/>
                <w:sz w:val="24"/>
                <w:szCs w:val="24"/>
              </w:rPr>
              <w:t>8</w:t>
            </w:r>
            <w:r w:rsidR="00321479" w:rsidRPr="00321479">
              <w:rPr>
                <w:rFonts w:ascii="Times New Roman" w:hAnsi="Times New Roman" w:cs="Times New Roman"/>
                <w:noProof/>
                <w:webHidden/>
                <w:sz w:val="24"/>
                <w:szCs w:val="24"/>
              </w:rPr>
              <w:fldChar w:fldCharType="end"/>
            </w:r>
          </w:hyperlink>
        </w:p>
        <w:p w:rsidR="00321479" w:rsidRPr="00321479" w:rsidRDefault="00372041" w:rsidP="00321479">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00351663" w:history="1">
            <w:r w:rsidR="00321479" w:rsidRPr="00321479">
              <w:rPr>
                <w:rStyle w:val="Hyperlink"/>
                <w:rFonts w:ascii="Times New Roman" w:hAnsi="Times New Roman" w:cs="Times New Roman"/>
                <w:noProof/>
                <w:sz w:val="24"/>
                <w:szCs w:val="24"/>
              </w:rPr>
              <w:t>Conclusion</w:t>
            </w:r>
            <w:r w:rsidR="00321479" w:rsidRPr="00321479">
              <w:rPr>
                <w:rFonts w:ascii="Times New Roman" w:hAnsi="Times New Roman" w:cs="Times New Roman"/>
                <w:noProof/>
                <w:webHidden/>
                <w:sz w:val="24"/>
                <w:szCs w:val="24"/>
              </w:rPr>
              <w:tab/>
            </w:r>
            <w:r w:rsidR="00321479" w:rsidRPr="00321479">
              <w:rPr>
                <w:rFonts w:ascii="Times New Roman" w:hAnsi="Times New Roman" w:cs="Times New Roman"/>
                <w:noProof/>
                <w:webHidden/>
                <w:sz w:val="24"/>
                <w:szCs w:val="24"/>
              </w:rPr>
              <w:fldChar w:fldCharType="begin"/>
            </w:r>
            <w:r w:rsidR="00321479" w:rsidRPr="00321479">
              <w:rPr>
                <w:rFonts w:ascii="Times New Roman" w:hAnsi="Times New Roman" w:cs="Times New Roman"/>
                <w:noProof/>
                <w:webHidden/>
                <w:sz w:val="24"/>
                <w:szCs w:val="24"/>
              </w:rPr>
              <w:instrText xml:space="preserve"> PAGEREF _Toc100351663 \h </w:instrText>
            </w:r>
            <w:r w:rsidR="00321479" w:rsidRPr="00321479">
              <w:rPr>
                <w:rFonts w:ascii="Times New Roman" w:hAnsi="Times New Roman" w:cs="Times New Roman"/>
                <w:noProof/>
                <w:webHidden/>
                <w:sz w:val="24"/>
                <w:szCs w:val="24"/>
              </w:rPr>
            </w:r>
            <w:r w:rsidR="00321479" w:rsidRPr="00321479">
              <w:rPr>
                <w:rFonts w:ascii="Times New Roman" w:hAnsi="Times New Roman" w:cs="Times New Roman"/>
                <w:noProof/>
                <w:webHidden/>
                <w:sz w:val="24"/>
                <w:szCs w:val="24"/>
              </w:rPr>
              <w:fldChar w:fldCharType="separate"/>
            </w:r>
            <w:r w:rsidR="00321479" w:rsidRPr="00321479">
              <w:rPr>
                <w:rFonts w:ascii="Times New Roman" w:hAnsi="Times New Roman" w:cs="Times New Roman"/>
                <w:noProof/>
                <w:webHidden/>
                <w:sz w:val="24"/>
                <w:szCs w:val="24"/>
              </w:rPr>
              <w:t>9</w:t>
            </w:r>
            <w:r w:rsidR="00321479" w:rsidRPr="00321479">
              <w:rPr>
                <w:rFonts w:ascii="Times New Roman" w:hAnsi="Times New Roman" w:cs="Times New Roman"/>
                <w:noProof/>
                <w:webHidden/>
                <w:sz w:val="24"/>
                <w:szCs w:val="24"/>
              </w:rPr>
              <w:fldChar w:fldCharType="end"/>
            </w:r>
          </w:hyperlink>
        </w:p>
        <w:p w:rsidR="00321479" w:rsidRDefault="00372041" w:rsidP="00321479">
          <w:pPr>
            <w:pStyle w:val="TOC1"/>
            <w:tabs>
              <w:tab w:val="right" w:leader="dot" w:pos="9019"/>
            </w:tabs>
            <w:spacing w:line="360" w:lineRule="auto"/>
            <w:jc w:val="both"/>
            <w:rPr>
              <w:rFonts w:asciiTheme="minorHAnsi" w:eastAsiaTheme="minorEastAsia" w:hAnsiTheme="minorHAnsi" w:cstheme="minorBidi"/>
              <w:noProof/>
            </w:rPr>
          </w:pPr>
          <w:hyperlink w:anchor="_Toc100351664" w:history="1">
            <w:r w:rsidR="00321479" w:rsidRPr="00321479">
              <w:rPr>
                <w:rStyle w:val="Hyperlink"/>
                <w:rFonts w:ascii="Times New Roman" w:hAnsi="Times New Roman" w:cs="Times New Roman"/>
                <w:noProof/>
                <w:sz w:val="24"/>
                <w:szCs w:val="24"/>
              </w:rPr>
              <w:t>References</w:t>
            </w:r>
            <w:r w:rsidR="00321479" w:rsidRPr="00321479">
              <w:rPr>
                <w:rFonts w:ascii="Times New Roman" w:hAnsi="Times New Roman" w:cs="Times New Roman"/>
                <w:noProof/>
                <w:webHidden/>
                <w:sz w:val="24"/>
                <w:szCs w:val="24"/>
              </w:rPr>
              <w:tab/>
            </w:r>
            <w:r w:rsidR="00321479" w:rsidRPr="00321479">
              <w:rPr>
                <w:rFonts w:ascii="Times New Roman" w:hAnsi="Times New Roman" w:cs="Times New Roman"/>
                <w:noProof/>
                <w:webHidden/>
                <w:sz w:val="24"/>
                <w:szCs w:val="24"/>
              </w:rPr>
              <w:fldChar w:fldCharType="begin"/>
            </w:r>
            <w:r w:rsidR="00321479" w:rsidRPr="00321479">
              <w:rPr>
                <w:rFonts w:ascii="Times New Roman" w:hAnsi="Times New Roman" w:cs="Times New Roman"/>
                <w:noProof/>
                <w:webHidden/>
                <w:sz w:val="24"/>
                <w:szCs w:val="24"/>
              </w:rPr>
              <w:instrText xml:space="preserve"> PAGEREF _Toc100351664 \h </w:instrText>
            </w:r>
            <w:r w:rsidR="00321479" w:rsidRPr="00321479">
              <w:rPr>
                <w:rFonts w:ascii="Times New Roman" w:hAnsi="Times New Roman" w:cs="Times New Roman"/>
                <w:noProof/>
                <w:webHidden/>
                <w:sz w:val="24"/>
                <w:szCs w:val="24"/>
              </w:rPr>
            </w:r>
            <w:r w:rsidR="00321479" w:rsidRPr="00321479">
              <w:rPr>
                <w:rFonts w:ascii="Times New Roman" w:hAnsi="Times New Roman" w:cs="Times New Roman"/>
                <w:noProof/>
                <w:webHidden/>
                <w:sz w:val="24"/>
                <w:szCs w:val="24"/>
              </w:rPr>
              <w:fldChar w:fldCharType="separate"/>
            </w:r>
            <w:r w:rsidR="00321479" w:rsidRPr="00321479">
              <w:rPr>
                <w:rFonts w:ascii="Times New Roman" w:hAnsi="Times New Roman" w:cs="Times New Roman"/>
                <w:noProof/>
                <w:webHidden/>
                <w:sz w:val="24"/>
                <w:szCs w:val="24"/>
              </w:rPr>
              <w:t>10</w:t>
            </w:r>
            <w:r w:rsidR="00321479" w:rsidRPr="00321479">
              <w:rPr>
                <w:rFonts w:ascii="Times New Roman" w:hAnsi="Times New Roman" w:cs="Times New Roman"/>
                <w:noProof/>
                <w:webHidden/>
                <w:sz w:val="24"/>
                <w:szCs w:val="24"/>
              </w:rPr>
              <w:fldChar w:fldCharType="end"/>
            </w:r>
          </w:hyperlink>
        </w:p>
        <w:p w:rsidR="00321479" w:rsidRDefault="00321479">
          <w:r>
            <w:fldChar w:fldCharType="end"/>
          </w:r>
        </w:p>
      </w:sdtContent>
    </w:sdt>
    <w:p w:rsidR="00321479" w:rsidRDefault="00321479">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A212D3" w:rsidRDefault="00A31B0E" w:rsidP="00321479">
      <w:pPr>
        <w:pStyle w:val="Heading1"/>
      </w:pPr>
      <w:bookmarkStart w:id="0" w:name="_Toc100351656"/>
      <w:r>
        <w:lastRenderedPageBreak/>
        <w:t>Introduction</w:t>
      </w:r>
      <w:bookmarkEnd w:id="0"/>
    </w:p>
    <w:p w:rsidR="00321479" w:rsidRDefault="00A31B0E" w:rsidP="0032147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theory and pra</w:t>
      </w:r>
      <w:r w:rsidR="00321479">
        <w:rPr>
          <w:rFonts w:ascii="Times New Roman" w:eastAsia="Times New Roman" w:hAnsi="Times New Roman" w:cs="Times New Roman"/>
          <w:sz w:val="24"/>
          <w:szCs w:val="24"/>
        </w:rPr>
        <w:t>ctice of leadership management</w:t>
      </w:r>
      <w:r>
        <w:rPr>
          <w:rFonts w:ascii="Times New Roman" w:eastAsia="Times New Roman" w:hAnsi="Times New Roman" w:cs="Times New Roman"/>
          <w:sz w:val="24"/>
          <w:szCs w:val="24"/>
        </w:rPr>
        <w:t xml:space="preserve"> style that provides behavior theories and concentrates on business. These theories also focus on leadership and management styles that provide common characteristics within the leadership. These theories of leadership and Management provide influence and power that help to examine the barriers way of leaders. The aim of the study is to provide information about leadership and management theories that provide a great impact on Tesco's company. This company also applies a democratic type of leadership and Marshmallow and </w:t>
      </w:r>
      <w:proofErr w:type="spellStart"/>
      <w:r>
        <w:rPr>
          <w:rFonts w:ascii="Times New Roman" w:eastAsia="Times New Roman" w:hAnsi="Times New Roman" w:cs="Times New Roman"/>
          <w:sz w:val="24"/>
          <w:szCs w:val="24"/>
        </w:rPr>
        <w:t>Herzberg's</w:t>
      </w:r>
      <w:proofErr w:type="spellEnd"/>
      <w:r>
        <w:rPr>
          <w:rFonts w:ascii="Times New Roman" w:eastAsia="Times New Roman" w:hAnsi="Times New Roman" w:cs="Times New Roman"/>
          <w:sz w:val="24"/>
          <w:szCs w:val="24"/>
        </w:rPr>
        <w:t xml:space="preserve"> motivational theory that provide an applicable model in this company. The study also carries an action plan that can help to develop the leadership program.</w:t>
      </w:r>
    </w:p>
    <w:p w:rsidR="00A212D3" w:rsidRPr="00321479" w:rsidRDefault="00A31B0E" w:rsidP="00321479">
      <w:pPr>
        <w:pStyle w:val="Heading1"/>
        <w:rPr>
          <w:rFonts w:eastAsia="Times New Roman" w:cs="Times New Roman"/>
          <w:sz w:val="24"/>
          <w:szCs w:val="24"/>
        </w:rPr>
      </w:pPr>
      <w:bookmarkStart w:id="1" w:name="_Toc100351657"/>
      <w:r>
        <w:t xml:space="preserve">Brief information </w:t>
      </w:r>
      <w:r w:rsidRPr="00321479">
        <w:t>about</w:t>
      </w:r>
      <w:r>
        <w:t xml:space="preserve"> </w:t>
      </w:r>
      <w:r w:rsidR="00321479">
        <w:t>Tesco</w:t>
      </w:r>
      <w:bookmarkEnd w:id="1"/>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is the largest retailer company that provides the largest grocery across the different companies. This business began in 1999 by one man who sold groceries from one state to another state. This company has 2200 stores with extra Hypermarket style. This company provides the original product with an original range that includes insurance services, banking, and electrical good. </w:t>
      </w: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company moves towards one-stop shopping that helps to meet the purchasing need of the customer (</w:t>
      </w:r>
      <w:proofErr w:type="spellStart"/>
      <w:r>
        <w:rPr>
          <w:rFonts w:ascii="Times New Roman" w:eastAsia="Times New Roman" w:hAnsi="Times New Roman" w:cs="Times New Roman"/>
          <w:color w:val="222222"/>
          <w:sz w:val="24"/>
          <w:szCs w:val="24"/>
          <w:highlight w:val="white"/>
        </w:rPr>
        <w:t>Moura</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The management of TESCO company adopted a democratic style also known as participant leadership. This leadership style helps the company to make a proper decision as well as motivate the employee to provide better goods and services. The leadership theories also explain why people become a leader. The company also focuses on people's behavior which can also enhance leadership capabilities. </w:t>
      </w:r>
    </w:p>
    <w:p w:rsidR="00A212D3" w:rsidRDefault="00A31B0E" w:rsidP="00321479">
      <w:pPr>
        <w:pStyle w:val="Heading1"/>
      </w:pPr>
      <w:bookmarkStart w:id="2" w:name="_Toc100351658"/>
      <w:r>
        <w:t>Review of leadership and management theories and models</w:t>
      </w:r>
      <w:bookmarkEnd w:id="2"/>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leadership Theory provides studies about the quality of a good leader. Psychologists analyze the development of leadership theory as well as discovered the common qualities of excellent leaders. Some leadership aspects consider actions, environment, situation, decision-making process, and personality traits. </w:t>
      </w:r>
    </w:p>
    <w:p w:rsidR="00A212D3" w:rsidRDefault="00A212D3">
      <w:pPr>
        <w:pStyle w:val="Normal1"/>
        <w:spacing w:line="360" w:lineRule="auto"/>
        <w:jc w:val="both"/>
        <w:rPr>
          <w:rFonts w:ascii="Times New Roman" w:eastAsia="Times New Roman" w:hAnsi="Times New Roman" w:cs="Times New Roman"/>
          <w:sz w:val="24"/>
          <w:szCs w:val="24"/>
        </w:rPr>
      </w:pP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leadership style provides approaches to managing members that formally developed the leadership Theory with a common leadership style. </w:t>
      </w:r>
    </w:p>
    <w:p w:rsidR="00A212D3" w:rsidRDefault="00A31B0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leadership style includes different categories</w:t>
      </w:r>
    </w:p>
    <w:p w:rsidR="00A212D3" w:rsidRDefault="00A31B0E">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Coach</w:t>
      </w:r>
      <w:r>
        <w:rPr>
          <w:rFonts w:ascii="Times New Roman" w:eastAsia="Times New Roman" w:hAnsi="Times New Roman" w:cs="Times New Roman"/>
          <w:sz w:val="24"/>
          <w:szCs w:val="24"/>
        </w:rPr>
        <w:t xml:space="preserve">- </w:t>
      </w:r>
      <w:r w:rsidR="00321479">
        <w:rPr>
          <w:rFonts w:ascii="Times New Roman" w:eastAsia="Times New Roman" w:hAnsi="Times New Roman" w:cs="Times New Roman"/>
          <w:sz w:val="24"/>
          <w:szCs w:val="24"/>
        </w:rPr>
        <w:t>these recognize the strength and weakness of a leader and help</w:t>
      </w:r>
      <w:r>
        <w:rPr>
          <w:rFonts w:ascii="Times New Roman" w:eastAsia="Times New Roman" w:hAnsi="Times New Roman" w:cs="Times New Roman"/>
          <w:sz w:val="24"/>
          <w:szCs w:val="24"/>
        </w:rPr>
        <w:t xml:space="preserve"> to set goals and provide a lot of feedback. </w:t>
      </w:r>
    </w:p>
    <w:p w:rsidR="00A212D3" w:rsidRDefault="00A31B0E">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Visionary</w:t>
      </w:r>
      <w:r>
        <w:rPr>
          <w:rFonts w:ascii="Times New Roman" w:eastAsia="Times New Roman" w:hAnsi="Times New Roman" w:cs="Times New Roman"/>
          <w:sz w:val="24"/>
          <w:szCs w:val="24"/>
        </w:rPr>
        <w:t xml:space="preserve">- this leadership style and the leadership Theory make confidence and inspiration. </w:t>
      </w:r>
    </w:p>
    <w:p w:rsidR="00A212D3" w:rsidRDefault="00A31B0E">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Servant</w:t>
      </w:r>
      <w:r>
        <w:rPr>
          <w:rFonts w:ascii="Times New Roman" w:eastAsia="Times New Roman" w:hAnsi="Times New Roman" w:cs="Times New Roman"/>
          <w:sz w:val="24"/>
          <w:szCs w:val="24"/>
        </w:rPr>
        <w:t xml:space="preserve">- these forces include helping the team members and full-field they are needs. </w:t>
      </w:r>
    </w:p>
    <w:p w:rsidR="00A212D3" w:rsidRDefault="00A31B0E">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Democratic</w:t>
      </w:r>
      <w:r>
        <w:rPr>
          <w:rFonts w:ascii="Times New Roman" w:eastAsia="Times New Roman" w:hAnsi="Times New Roman" w:cs="Times New Roman"/>
          <w:sz w:val="24"/>
          <w:szCs w:val="24"/>
        </w:rPr>
        <w:t xml:space="preserve">- this consider an action that helps to make a decision. </w:t>
      </w:r>
    </w:p>
    <w:p w:rsidR="00A212D3" w:rsidRDefault="00A212D3">
      <w:pPr>
        <w:pStyle w:val="Normal1"/>
        <w:spacing w:line="360" w:lineRule="auto"/>
        <w:jc w:val="both"/>
        <w:rPr>
          <w:rFonts w:ascii="Times New Roman" w:eastAsia="Times New Roman" w:hAnsi="Times New Roman" w:cs="Times New Roman"/>
          <w:sz w:val="24"/>
          <w:szCs w:val="24"/>
        </w:rPr>
      </w:pP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have many leadership theories are included that provide a different models of leaders. </w:t>
      </w:r>
    </w:p>
    <w:p w:rsidR="00A212D3" w:rsidRDefault="00A31B0E">
      <w:pPr>
        <w:pStyle w:val="Normal1"/>
        <w:numPr>
          <w:ilvl w:val="0"/>
          <w:numId w:val="9"/>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The great man theory</w:t>
      </w: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great man theory of leadership state that excellent leaders are born and not developed. This type of leadership provides natural attributes of courage, confidence, Intelligence, and Charm among others. </w:t>
      </w:r>
    </w:p>
    <w:p w:rsidR="00A212D3" w:rsidRDefault="00A31B0E">
      <w:pPr>
        <w:pStyle w:val="Normal1"/>
        <w:numPr>
          <w:ilvl w:val="0"/>
          <w:numId w:val="12"/>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The trait theory</w:t>
      </w: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Theory of leadership state that the quality Trend creates good leaders. Moreover, certain qualities have necessity strong meaning in leadership skills (</w:t>
      </w:r>
      <w:r>
        <w:rPr>
          <w:rFonts w:ascii="Times New Roman" w:eastAsia="Times New Roman" w:hAnsi="Times New Roman" w:cs="Times New Roman"/>
          <w:color w:val="222222"/>
          <w:sz w:val="24"/>
          <w:szCs w:val="24"/>
          <w:highlight w:val="white"/>
        </w:rPr>
        <w:t>Bush,</w:t>
      </w:r>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sz w:val="24"/>
          <w:szCs w:val="24"/>
        </w:rPr>
        <w:t xml:space="preserve">.  work leaders have excellent listeners and communicators that make an excellent leaders. </w:t>
      </w:r>
    </w:p>
    <w:p w:rsidR="00A212D3" w:rsidRDefault="00A212D3">
      <w:pPr>
        <w:pStyle w:val="Normal1"/>
        <w:spacing w:line="360" w:lineRule="auto"/>
        <w:jc w:val="both"/>
        <w:rPr>
          <w:rFonts w:ascii="Times New Roman" w:eastAsia="Times New Roman" w:hAnsi="Times New Roman" w:cs="Times New Roman"/>
          <w:sz w:val="24"/>
          <w:szCs w:val="24"/>
        </w:rPr>
      </w:pPr>
    </w:p>
    <w:p w:rsidR="00A212D3" w:rsidRDefault="00A31B0E">
      <w:pPr>
        <w:pStyle w:val="Normal1"/>
        <w:numPr>
          <w:ilvl w:val="0"/>
          <w:numId w:val="3"/>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The behavior theory</w:t>
      </w: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behavior Theory of leadership focuses on the person-environment not only the natural ability. Provide conditioning concepts within the organization and also lead certain styles with environmental response to behavior. </w:t>
      </w:r>
    </w:p>
    <w:p w:rsidR="00A212D3" w:rsidRDefault="00A31B0E">
      <w:pPr>
        <w:pStyle w:val="Normal1"/>
        <w:numPr>
          <w:ilvl w:val="0"/>
          <w:numId w:val="10"/>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The management and transactional theory</w:t>
      </w: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transactional theory belongs to leadership also known as Management Theory. This leadership Theory has a River system and penalties. It also helps to cover the structural creativity and prioritized with transactional leaders. </w:t>
      </w:r>
    </w:p>
    <w:p w:rsidR="00A212D3" w:rsidRDefault="00A212D3">
      <w:pPr>
        <w:pStyle w:val="Normal1"/>
        <w:spacing w:line="360" w:lineRule="auto"/>
        <w:jc w:val="both"/>
        <w:rPr>
          <w:rFonts w:ascii="Times New Roman" w:eastAsia="Times New Roman" w:hAnsi="Times New Roman" w:cs="Times New Roman"/>
          <w:sz w:val="24"/>
          <w:szCs w:val="24"/>
        </w:rPr>
      </w:pPr>
    </w:p>
    <w:p w:rsidR="00A212D3" w:rsidRDefault="00A31B0E">
      <w:pPr>
        <w:pStyle w:val="Normal1"/>
        <w:numPr>
          <w:ilvl w:val="0"/>
          <w:numId w:val="6"/>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The democratic leadership theory</w:t>
      </w: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transformational democratic leadership theory of leadership is also known as relationship theory. This theory of studies also provides a positive relationship between team members and leaders. Transformation leaders inspire through enthusiasm and motivation as well as fashion. </w:t>
      </w:r>
    </w:p>
    <w:p w:rsidR="00A212D3" w:rsidRDefault="00A31B0E">
      <w:pPr>
        <w:pStyle w:val="Normal1"/>
        <w:numPr>
          <w:ilvl w:val="0"/>
          <w:numId w:val="2"/>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The situation theory</w:t>
      </w: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situation, in theory, belongs to leadership that relates to a certain type of leadership style. The situational theory also provides based kind of leader who can able to adapt a situation-based style. This theory </w:t>
      </w:r>
      <w:proofErr w:type="spellStart"/>
      <w:r>
        <w:rPr>
          <w:rFonts w:ascii="Times New Roman" w:eastAsia="Times New Roman" w:hAnsi="Times New Roman" w:cs="Times New Roman"/>
          <w:sz w:val="24"/>
          <w:szCs w:val="24"/>
        </w:rPr>
        <w:t>mein</w:t>
      </w:r>
      <w:proofErr w:type="spellEnd"/>
      <w:r>
        <w:rPr>
          <w:rFonts w:ascii="Times New Roman" w:eastAsia="Times New Roman" w:hAnsi="Times New Roman" w:cs="Times New Roman"/>
          <w:sz w:val="24"/>
          <w:szCs w:val="24"/>
        </w:rPr>
        <w:t xml:space="preserve"> help to think necessary and provide flexibility in the workplace.</w:t>
      </w:r>
    </w:p>
    <w:p w:rsidR="00A212D3" w:rsidRDefault="00A212D3">
      <w:pPr>
        <w:pStyle w:val="Normal1"/>
        <w:spacing w:line="360" w:lineRule="auto"/>
        <w:jc w:val="both"/>
        <w:rPr>
          <w:rFonts w:ascii="Times New Roman" w:eastAsia="Times New Roman" w:hAnsi="Times New Roman" w:cs="Times New Roman"/>
          <w:sz w:val="24"/>
          <w:szCs w:val="24"/>
        </w:rPr>
      </w:pP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Management Theory</w:t>
      </w:r>
      <w:r>
        <w:rPr>
          <w:rFonts w:ascii="Times New Roman" w:eastAsia="Times New Roman" w:hAnsi="Times New Roman" w:cs="Times New Roman"/>
          <w:sz w:val="24"/>
          <w:szCs w:val="24"/>
        </w:rPr>
        <w:t xml:space="preserve"> recommended general rules that manage the organization's business. The management theories also address the supervision of implementation strategies that help to accomplish the organization (</w:t>
      </w:r>
      <w:r>
        <w:rPr>
          <w:rFonts w:ascii="Times New Roman" w:eastAsia="Times New Roman" w:hAnsi="Times New Roman" w:cs="Times New Roman"/>
          <w:color w:val="222222"/>
          <w:sz w:val="24"/>
          <w:szCs w:val="24"/>
          <w:highlight w:val="white"/>
        </w:rPr>
        <w:t xml:space="preserve">Lord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sz w:val="24"/>
          <w:szCs w:val="24"/>
        </w:rPr>
        <w:t xml:space="preserve">. The Management Theory also motivates the employees by providing higher ability. </w:t>
      </w: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management theories provide several connectivities within the organization. Moreover here also discuss different types of Management theories. </w:t>
      </w:r>
    </w:p>
    <w:p w:rsidR="00A212D3" w:rsidRDefault="00A31B0E">
      <w:pPr>
        <w:pStyle w:val="Normal1"/>
        <w:numPr>
          <w:ilvl w:val="0"/>
          <w:numId w:val="13"/>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Scientific management theory</w:t>
      </w: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Management Theory recommended scientific methods that help to perform in the workplace. The scientific management theory emphasizes the productive workplace and recommended simplifying the task that helps you answer product activity. </w:t>
      </w:r>
    </w:p>
    <w:p w:rsidR="00A212D3" w:rsidRDefault="00A31B0E">
      <w:pPr>
        <w:pStyle w:val="Normal1"/>
        <w:numPr>
          <w:ilvl w:val="0"/>
          <w:numId w:val="11"/>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The Administrative Management Theory</w:t>
      </w: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Administrative Management Theory examines the organization's perspective and helps to encounter the Managing situation. This theory focuses on different principles and functions that help to control the leaders (</w:t>
      </w:r>
      <w:proofErr w:type="spellStart"/>
      <w:r>
        <w:rPr>
          <w:rFonts w:ascii="Times New Roman" w:eastAsia="Times New Roman" w:hAnsi="Times New Roman" w:cs="Times New Roman"/>
          <w:color w:val="222222"/>
          <w:sz w:val="24"/>
          <w:szCs w:val="24"/>
          <w:highlight w:val="white"/>
        </w:rPr>
        <w:t>Masenya</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xml:space="preserve">. This theory provides initiative, equity, unity of direction, division of work, and Unity of direction. </w:t>
      </w:r>
    </w:p>
    <w:p w:rsidR="00A212D3" w:rsidRDefault="00A212D3">
      <w:pPr>
        <w:pStyle w:val="Normal1"/>
        <w:spacing w:line="360" w:lineRule="auto"/>
        <w:jc w:val="both"/>
        <w:rPr>
          <w:rFonts w:ascii="Times New Roman" w:eastAsia="Times New Roman" w:hAnsi="Times New Roman" w:cs="Times New Roman"/>
          <w:sz w:val="24"/>
          <w:szCs w:val="24"/>
        </w:rPr>
      </w:pPr>
    </w:p>
    <w:p w:rsidR="00A212D3" w:rsidRDefault="00A31B0E">
      <w:pPr>
        <w:pStyle w:val="Normal1"/>
        <w:numPr>
          <w:ilvl w:val="0"/>
          <w:numId w:val="5"/>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Human relation theory</w:t>
      </w: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theory develops the experiment design as well as improves productivity. </w:t>
      </w:r>
      <w:r w:rsidR="00321479">
        <w:rPr>
          <w:rFonts w:ascii="Times New Roman" w:eastAsia="Times New Roman" w:hAnsi="Times New Roman" w:cs="Times New Roman"/>
          <w:sz w:val="24"/>
          <w:szCs w:val="24"/>
        </w:rPr>
        <w:t>These management model theories</w:t>
      </w:r>
      <w:r>
        <w:rPr>
          <w:rFonts w:ascii="Times New Roman" w:eastAsia="Times New Roman" w:hAnsi="Times New Roman" w:cs="Times New Roman"/>
          <w:sz w:val="24"/>
          <w:szCs w:val="24"/>
        </w:rPr>
        <w:t xml:space="preserve"> focus on the changing environment within the workplace and help to meet the performance. </w:t>
      </w:r>
    </w:p>
    <w:p w:rsidR="00A212D3" w:rsidRDefault="00A31B0E">
      <w:pPr>
        <w:pStyle w:val="Normal1"/>
        <w:numPr>
          <w:ilvl w:val="0"/>
          <w:numId w:val="14"/>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Contingency Management Theory</w:t>
      </w:r>
    </w:p>
    <w:p w:rsidR="00321479" w:rsidRDefault="00A31B0E" w:rsidP="0032147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theory focuses on the management approach within an organization. It also suggests leadership trade that helps to apply a different kind of flexible situation to changing the environment.</w:t>
      </w:r>
    </w:p>
    <w:p w:rsidR="00A212D3" w:rsidRPr="00321479" w:rsidRDefault="00A31B0E" w:rsidP="00321479">
      <w:pPr>
        <w:pStyle w:val="Heading1"/>
        <w:rPr>
          <w:rFonts w:eastAsia="Times New Roman" w:cs="Times New Roman"/>
          <w:sz w:val="24"/>
          <w:szCs w:val="24"/>
        </w:rPr>
      </w:pPr>
      <w:bookmarkStart w:id="3" w:name="_Toc100351659"/>
      <w:r>
        <w:t>An application of these theories and models to Tesco company</w:t>
      </w:r>
      <w:bookmarkEnd w:id="3"/>
    </w:p>
    <w:p w:rsidR="00A212D3" w:rsidRDefault="00A31B0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Democratic type of leadership in Tesco</w:t>
      </w: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management of Tesco </w:t>
      </w:r>
      <w:r w:rsidR="00321479">
        <w:rPr>
          <w:rFonts w:ascii="Times New Roman" w:eastAsia="Times New Roman" w:hAnsi="Times New Roman" w:cs="Times New Roman"/>
          <w:sz w:val="24"/>
          <w:szCs w:val="24"/>
        </w:rPr>
        <w:t>Company</w:t>
      </w:r>
      <w:r>
        <w:rPr>
          <w:rFonts w:ascii="Times New Roman" w:eastAsia="Times New Roman" w:hAnsi="Times New Roman" w:cs="Times New Roman"/>
          <w:sz w:val="24"/>
          <w:szCs w:val="24"/>
        </w:rPr>
        <w:t xml:space="preserve"> adopted the </w:t>
      </w:r>
      <w:r>
        <w:rPr>
          <w:rFonts w:ascii="Times New Roman" w:eastAsia="Times New Roman" w:hAnsi="Times New Roman" w:cs="Times New Roman"/>
          <w:b/>
          <w:i/>
          <w:sz w:val="24"/>
          <w:szCs w:val="24"/>
        </w:rPr>
        <w:t xml:space="preserve">democratic style of leadership </w:t>
      </w:r>
      <w:r>
        <w:rPr>
          <w:rFonts w:ascii="Times New Roman" w:eastAsia="Times New Roman" w:hAnsi="Times New Roman" w:cs="Times New Roman"/>
          <w:sz w:val="24"/>
          <w:szCs w:val="24"/>
        </w:rPr>
        <w:t xml:space="preserve">also known as participant leadership. This leadership style motivates the employee of Tesco to continue the organization by providing goods and services to their customer. This management leadership can change the organization's structure and health to follow up with the staff. This democratic style of leadership provides Quality Services that help to operate the company </w:t>
      </w:r>
      <w:r>
        <w:rPr>
          <w:rFonts w:ascii="Times New Roman" w:eastAsia="Times New Roman" w:hAnsi="Times New Roman" w:cs="Times New Roman"/>
          <w:sz w:val="24"/>
          <w:szCs w:val="24"/>
        </w:rPr>
        <w:lastRenderedPageBreak/>
        <w:t>effectively (</w:t>
      </w:r>
      <w:proofErr w:type="spellStart"/>
      <w:r>
        <w:rPr>
          <w:rFonts w:ascii="Times New Roman" w:eastAsia="Times New Roman" w:hAnsi="Times New Roman" w:cs="Times New Roman"/>
          <w:color w:val="222222"/>
          <w:sz w:val="24"/>
          <w:szCs w:val="24"/>
          <w:highlight w:val="white"/>
        </w:rPr>
        <w:t>Utama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xml:space="preserve">. This leadership style has Stored employees' decision-making that supports the operation of the store. The duty manager is also involved in duty management that ensures the validated, friend, and participating leadership. </w:t>
      </w: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The adaptation of the Democratic leadership style</w:t>
      </w: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management style of Tesco provides democratic operating of information with higher management to the lower employees. Moreover this management style also provides initiative and effective ideas for the organization's growth (</w:t>
      </w:r>
      <w:proofErr w:type="spellStart"/>
      <w:r>
        <w:rPr>
          <w:rFonts w:ascii="Times New Roman" w:eastAsia="Times New Roman" w:hAnsi="Times New Roman" w:cs="Times New Roman"/>
          <w:color w:val="222222"/>
          <w:sz w:val="24"/>
          <w:szCs w:val="24"/>
          <w:highlight w:val="white"/>
        </w:rPr>
        <w:t>Chkanikova</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Sroufe</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The Tesco management also gains empowerment and employees effectivity best is an important ascent of this organization.</w:t>
      </w: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Also, motivate the employee by giving the benefits and revert by offering a full package of more money in future. Additionally, this leadership also provide staff discount and providing paid holiday. To improve the Tesco management process this leadership style can operate Customer Management and provide better service in the organization. The leadership </w:t>
      </w:r>
      <w:r w:rsidR="005D1EEB">
        <w:rPr>
          <w:rFonts w:ascii="Times New Roman" w:eastAsia="Times New Roman" w:hAnsi="Times New Roman" w:cs="Times New Roman"/>
          <w:sz w:val="24"/>
          <w:szCs w:val="24"/>
        </w:rPr>
        <w:t>styles also consume customer satisfaction and also identify</w:t>
      </w:r>
      <w:r>
        <w:rPr>
          <w:rFonts w:ascii="Times New Roman" w:eastAsia="Times New Roman" w:hAnsi="Times New Roman" w:cs="Times New Roman"/>
          <w:sz w:val="24"/>
          <w:szCs w:val="24"/>
        </w:rPr>
        <w:t xml:space="preserve"> the needs of the employee.</w:t>
      </w:r>
    </w:p>
    <w:p w:rsidR="00A212D3" w:rsidRDefault="00A212D3">
      <w:pPr>
        <w:pStyle w:val="Normal1"/>
        <w:spacing w:line="360" w:lineRule="auto"/>
        <w:jc w:val="both"/>
        <w:rPr>
          <w:rFonts w:ascii="Times New Roman" w:eastAsia="Times New Roman" w:hAnsi="Times New Roman" w:cs="Times New Roman"/>
          <w:sz w:val="24"/>
          <w:szCs w:val="24"/>
        </w:rPr>
      </w:pPr>
    </w:p>
    <w:p w:rsidR="00A212D3" w:rsidRDefault="00A31B0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adaptation of management theory in Tesco</w:t>
      </w: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The motivation theory</w:t>
      </w:r>
      <w:r>
        <w:rPr>
          <w:rFonts w:ascii="Times New Roman" w:eastAsia="Times New Roman" w:hAnsi="Times New Roman" w:cs="Times New Roman"/>
          <w:sz w:val="24"/>
          <w:szCs w:val="24"/>
        </w:rPr>
        <w:t xml:space="preserve"> can adopt by Tesco that motivates in the workplace. This motivation theory enhances the greater concentration that helps to minimize the mistake. This theory has greater loyalty in the workplace and develops the workplace through a reward system. </w:t>
      </w: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also discovered important respect and trust with valuing employees that provide a realistic goal in the environment (</w:t>
      </w:r>
      <w:r>
        <w:rPr>
          <w:rFonts w:ascii="Times New Roman" w:eastAsia="Times New Roman" w:hAnsi="Times New Roman" w:cs="Times New Roman"/>
          <w:color w:val="222222"/>
          <w:sz w:val="24"/>
          <w:szCs w:val="24"/>
          <w:highlight w:val="white"/>
        </w:rPr>
        <w:t>Sultan, 2020)</w:t>
      </w:r>
      <w:r>
        <w:rPr>
          <w:rFonts w:ascii="Times New Roman" w:eastAsia="Times New Roman" w:hAnsi="Times New Roman" w:cs="Times New Roman"/>
          <w:sz w:val="24"/>
          <w:szCs w:val="24"/>
        </w:rPr>
        <w:t xml:space="preserve">. The company also focuses on the motivational theory that can measure staff satisfaction with a good viewpoint. This also provides opportunities as well as provides good communication between the staff. </w:t>
      </w: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This Management Theory</w:t>
      </w:r>
      <w:r>
        <w:rPr>
          <w:rFonts w:ascii="Times New Roman" w:eastAsia="Times New Roman" w:hAnsi="Times New Roman" w:cs="Times New Roman"/>
          <w:sz w:val="24"/>
          <w:szCs w:val="24"/>
        </w:rPr>
        <w:t xml:space="preserve"> can enhance employee motivation as well as promote training and development opportunities. Moreover, the personal training and development program also enhance employee engagement and help to identify or understand their strength, weakness, and behavior. </w:t>
      </w: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motivational theory also provides a personal development plan that enables the minimum full feedback of Tesco managers. This personal approach helps the employee to encourage them with self-assessment and provides advancement with ongoing training. It also enables the responsibility and development of individuals and ensured a two-way relationship. </w:t>
      </w: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 xml:space="preserve">Maslow and </w:t>
      </w:r>
      <w:proofErr w:type="spellStart"/>
      <w:r>
        <w:rPr>
          <w:rFonts w:ascii="Times New Roman" w:eastAsia="Times New Roman" w:hAnsi="Times New Roman" w:cs="Times New Roman"/>
          <w:b/>
          <w:i/>
          <w:sz w:val="24"/>
          <w:szCs w:val="24"/>
        </w:rPr>
        <w:t>Herzberg</w:t>
      </w:r>
      <w:proofErr w:type="spellEnd"/>
      <w:r>
        <w:rPr>
          <w:rFonts w:ascii="Times New Roman" w:eastAsia="Times New Roman" w:hAnsi="Times New Roman" w:cs="Times New Roman"/>
          <w:b/>
          <w:i/>
          <w:sz w:val="24"/>
          <w:szCs w:val="24"/>
        </w:rPr>
        <w:t xml:space="preserve"> theory</w:t>
      </w:r>
      <w:r>
        <w:rPr>
          <w:rFonts w:ascii="Times New Roman" w:eastAsia="Times New Roman" w:hAnsi="Times New Roman" w:cs="Times New Roman"/>
          <w:sz w:val="24"/>
          <w:szCs w:val="24"/>
        </w:rPr>
        <w:t xml:space="preserve"> is also an applicable model in Tesco company. Because this theory has four bites 5 essential needs self-fulfillment, self-esteem, social need, security needs, and physical and basic needs. </w:t>
      </w: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 motivation is an important task for managers. This early motivational theory can provide improve production in the workplace and provide opportunities to develop the opportunities of staff (</w:t>
      </w:r>
      <w:proofErr w:type="spellStart"/>
      <w:r>
        <w:rPr>
          <w:rFonts w:ascii="Times New Roman" w:eastAsia="Times New Roman" w:hAnsi="Times New Roman" w:cs="Times New Roman"/>
          <w:color w:val="222222"/>
          <w:sz w:val="24"/>
          <w:szCs w:val="24"/>
          <w:highlight w:val="white"/>
        </w:rPr>
        <w:t>Fadeyi</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This theory also benefited the individual by providing career progression and ensuring the business achieves high-level consumer service.</w:t>
      </w:r>
    </w:p>
    <w:p w:rsidR="00A212D3" w:rsidRDefault="00A212D3">
      <w:pPr>
        <w:pStyle w:val="Normal1"/>
        <w:spacing w:line="360" w:lineRule="auto"/>
        <w:jc w:val="both"/>
        <w:rPr>
          <w:rFonts w:ascii="Times New Roman" w:eastAsia="Times New Roman" w:hAnsi="Times New Roman" w:cs="Times New Roman"/>
          <w:sz w:val="24"/>
          <w:szCs w:val="24"/>
        </w:rPr>
      </w:pPr>
    </w:p>
    <w:p w:rsidR="00A212D3" w:rsidRDefault="00A31B0E" w:rsidP="00321479">
      <w:pPr>
        <w:pStyle w:val="Heading1"/>
      </w:pPr>
      <w:bookmarkStart w:id="4" w:name="_Toc100351660"/>
      <w:r>
        <w:t>A critical evaluation of the impact of leadership on Tesco</w:t>
      </w:r>
      <w:bookmarkEnd w:id="4"/>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physical evolution of the impact of leadership provides a competitive advantage within the Tesco </w:t>
      </w:r>
      <w:r w:rsidR="00321479">
        <w:rPr>
          <w:rFonts w:ascii="Times New Roman" w:eastAsia="Times New Roman" w:hAnsi="Times New Roman" w:cs="Times New Roman"/>
          <w:sz w:val="24"/>
          <w:szCs w:val="24"/>
        </w:rPr>
        <w:t>Company</w:t>
      </w:r>
      <w:r>
        <w:rPr>
          <w:rFonts w:ascii="Times New Roman" w:eastAsia="Times New Roman" w:hAnsi="Times New Roman" w:cs="Times New Roman"/>
          <w:sz w:val="24"/>
          <w:szCs w:val="24"/>
        </w:rPr>
        <w:t>. The leadership strategy impacts the organization's environment and also helps to reduce the intensity of carbon from the operation. The impact of leadership also improves the Tesco operation puzzles developed collaboration leadership in the supply chain (</w:t>
      </w:r>
      <w:r>
        <w:rPr>
          <w:rFonts w:ascii="Times New Roman" w:eastAsia="Times New Roman" w:hAnsi="Times New Roman" w:cs="Times New Roman"/>
          <w:color w:val="222222"/>
          <w:sz w:val="24"/>
          <w:szCs w:val="24"/>
          <w:highlight w:val="white"/>
        </w:rPr>
        <w:t>Monte, 2021)</w:t>
      </w:r>
      <w:r>
        <w:rPr>
          <w:rFonts w:ascii="Times New Roman" w:eastAsia="Times New Roman" w:hAnsi="Times New Roman" w:cs="Times New Roman"/>
          <w:sz w:val="24"/>
          <w:szCs w:val="24"/>
        </w:rPr>
        <w:t xml:space="preserve">. The national culture of Tesco also has the strongest factor that helps to shape the work processes. </w:t>
      </w: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Change in the leadership of Tesco is the most important reason to get long-term success in this company. The target of this company is to reduce the carbon emission from the supply chain as well as provide a great target that provides significant growth in the environment. The critical evolution for the impact of leadership can test for productivity with high growth.</w:t>
      </w:r>
    </w:p>
    <w:p w:rsidR="00A212D3" w:rsidRDefault="00A31B0E" w:rsidP="00321479">
      <w:pPr>
        <w:pStyle w:val="Heading1"/>
      </w:pPr>
      <w:r>
        <w:t xml:space="preserve"> </w:t>
      </w:r>
      <w:bookmarkStart w:id="5" w:name="_Toc100351661"/>
      <w:r>
        <w:t xml:space="preserve">A review </w:t>
      </w:r>
      <w:r w:rsidR="00321479">
        <w:t>of own</w:t>
      </w:r>
      <w:r>
        <w:t xml:space="preserve"> experience of leadership in Tesco</w:t>
      </w:r>
      <w:bookmarkEnd w:id="5"/>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my opinion, the experience of leadership provides a development area because it leads to a great impact within the organization. The leadership skills encourage me in my workplace at Tesco and also help me to understand employee satisfaction. </w:t>
      </w:r>
    </w:p>
    <w:p w:rsidR="00A212D3" w:rsidRDefault="00A31B0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Leading project or task in Tesco. </w:t>
      </w: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leadership skill helps me to understand the project and helps to provide a strategy for better presentation. These skills help to understand the company's Development and provide greater communication in teamwork (</w:t>
      </w:r>
      <w:r>
        <w:rPr>
          <w:rFonts w:ascii="Times New Roman" w:eastAsia="Times New Roman" w:hAnsi="Times New Roman" w:cs="Times New Roman"/>
          <w:color w:val="222222"/>
          <w:sz w:val="24"/>
          <w:szCs w:val="24"/>
          <w:highlight w:val="white"/>
        </w:rPr>
        <w:t>Mango, 2018)</w:t>
      </w:r>
      <w:r>
        <w:rPr>
          <w:rFonts w:ascii="Times New Roman" w:eastAsia="Times New Roman" w:hAnsi="Times New Roman" w:cs="Times New Roman"/>
          <w:sz w:val="24"/>
          <w:szCs w:val="24"/>
        </w:rPr>
        <w:t xml:space="preserve">. Moreover, this leadership skill help to measure the staff satisfaction and allows them to a new viewpoint. </w:t>
      </w:r>
    </w:p>
    <w:p w:rsidR="00A212D3" w:rsidRDefault="00A31B0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Organizing is study group</w:t>
      </w: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Leadership skills also help me to organize a group of projects within the organization Tesco. This is a great example of my skills of leadership that help me to take initiative. This leadership </w:t>
      </w:r>
      <w:r>
        <w:rPr>
          <w:rFonts w:ascii="Times New Roman" w:eastAsia="Times New Roman" w:hAnsi="Times New Roman" w:cs="Times New Roman"/>
          <w:sz w:val="24"/>
          <w:szCs w:val="24"/>
        </w:rPr>
        <w:lastRenderedPageBreak/>
        <w:t xml:space="preserve">skill helps me to understand the well-being and also target the customer for a better experience. In this group, the organizing leadership can make an interest in others. </w:t>
      </w:r>
    </w:p>
    <w:p w:rsidR="00A212D3" w:rsidRDefault="00A31B0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Training and mentoring the team members</w:t>
      </w: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leadership skill also provides me with a transformability that helps to enhance the efficiencies and value within the organization. The leadership training also encourages the employees and helps me to effectively lead the others. Leadership skills help me to identify the key to success and also develop new business opportunities. </w:t>
      </w:r>
    </w:p>
    <w:p w:rsidR="00A212D3" w:rsidRDefault="00A212D3">
      <w:pPr>
        <w:pStyle w:val="Normal1"/>
        <w:spacing w:line="360" w:lineRule="auto"/>
        <w:jc w:val="both"/>
        <w:rPr>
          <w:rFonts w:ascii="Times New Roman" w:eastAsia="Times New Roman" w:hAnsi="Times New Roman" w:cs="Times New Roman"/>
          <w:sz w:val="24"/>
          <w:szCs w:val="24"/>
        </w:rPr>
      </w:pP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implementation of effective leadership strategies helps to increase my teamwork productivity as well as decrease employee turnover. This experience within this company also identifies my leadership style and development skill. I also feel confident as a leader and find new ways to influence the team (</w:t>
      </w:r>
      <w:r>
        <w:rPr>
          <w:rFonts w:ascii="Times New Roman" w:eastAsia="Times New Roman" w:hAnsi="Times New Roman" w:cs="Times New Roman"/>
          <w:color w:val="222222"/>
          <w:sz w:val="24"/>
          <w:szCs w:val="24"/>
          <w:highlight w:val="white"/>
        </w:rPr>
        <w:t xml:space="preserve">Seidel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This skill also helps me to develop the ability and help to connect with other people. This key benefit can deliver a development stage in my future and prepare me for Greater responsibilities and accelerate my career by improving my leadership skill.</w:t>
      </w:r>
    </w:p>
    <w:p w:rsidR="00A212D3" w:rsidRPr="00321479" w:rsidRDefault="00A31B0E" w:rsidP="00321479">
      <w:pPr>
        <w:pStyle w:val="Heading1"/>
      </w:pPr>
      <w:bookmarkStart w:id="6" w:name="_Toc100351662"/>
      <w:r>
        <w:lastRenderedPageBreak/>
        <w:t xml:space="preserve">Action plan for leadership </w:t>
      </w:r>
      <w:r w:rsidR="00321479">
        <w:t>development</w:t>
      </w:r>
      <w:bookmarkEnd w:id="6"/>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A212D3">
        <w:trPr>
          <w:cantSplit/>
          <w:tblHeader/>
        </w:trPr>
        <w:tc>
          <w:tcPr>
            <w:tcW w:w="4514" w:type="dxa"/>
            <w:shd w:val="clear" w:color="auto" w:fill="auto"/>
            <w:tcMar>
              <w:top w:w="100" w:type="dxa"/>
              <w:left w:w="100" w:type="dxa"/>
              <w:bottom w:w="100" w:type="dxa"/>
              <w:right w:w="100" w:type="dxa"/>
            </w:tcMar>
          </w:tcPr>
          <w:p w:rsidR="00A212D3" w:rsidRDefault="00A31B0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To get advances form </w:t>
            </w:r>
          </w:p>
        </w:tc>
        <w:tc>
          <w:tcPr>
            <w:tcW w:w="4514" w:type="dxa"/>
            <w:shd w:val="clear" w:color="auto" w:fill="auto"/>
            <w:tcMar>
              <w:top w:w="100" w:type="dxa"/>
              <w:left w:w="100" w:type="dxa"/>
              <w:bottom w:w="100" w:type="dxa"/>
              <w:right w:w="100" w:type="dxa"/>
            </w:tcMar>
          </w:tcPr>
          <w:p w:rsidR="00A212D3" w:rsidRDefault="00A31B0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Take these steps</w:t>
            </w:r>
          </w:p>
        </w:tc>
      </w:tr>
      <w:tr w:rsidR="00A212D3">
        <w:trPr>
          <w:cantSplit/>
          <w:tblHeader/>
        </w:trPr>
        <w:tc>
          <w:tcPr>
            <w:tcW w:w="4514" w:type="dxa"/>
            <w:shd w:val="clear" w:color="auto" w:fill="auto"/>
            <w:tcMar>
              <w:top w:w="100" w:type="dxa"/>
              <w:left w:w="100" w:type="dxa"/>
              <w:bottom w:w="100" w:type="dxa"/>
              <w:right w:w="100" w:type="dxa"/>
            </w:tcMar>
          </w:tcPr>
          <w:p w:rsidR="00A212D3" w:rsidRDefault="00A31B0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Expert to achiever</w:t>
            </w:r>
          </w:p>
        </w:tc>
        <w:tc>
          <w:tcPr>
            <w:tcW w:w="4514" w:type="dxa"/>
            <w:shd w:val="clear" w:color="auto" w:fill="auto"/>
            <w:tcMar>
              <w:top w:w="100" w:type="dxa"/>
              <w:left w:w="100" w:type="dxa"/>
              <w:bottom w:w="100" w:type="dxa"/>
              <w:right w:w="100" w:type="dxa"/>
            </w:tcMar>
          </w:tcPr>
          <w:p w:rsidR="00A212D3" w:rsidRDefault="00A31B0E">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Focus on the delivery result that helps to put it in your knowledge</w:t>
            </w:r>
          </w:p>
          <w:p w:rsidR="00A212D3" w:rsidRDefault="00A31B0E">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Become aware of your exemption and some others (</w:t>
            </w:r>
            <w:proofErr w:type="spellStart"/>
            <w:r>
              <w:rPr>
                <w:rFonts w:ascii="Times New Roman" w:eastAsia="Times New Roman" w:hAnsi="Times New Roman" w:cs="Times New Roman"/>
                <w:color w:val="222222"/>
                <w:sz w:val="24"/>
                <w:szCs w:val="24"/>
                <w:highlight w:val="white"/>
              </w:rPr>
              <w:t>Salihu</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Example practice for a new conventional strategy that helps to understand the meaning of employees. </w:t>
            </w:r>
          </w:p>
          <w:p w:rsidR="00A212D3" w:rsidRDefault="00A31B0E">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Participate in the training programs to achieve a high-performance team. </w:t>
            </w:r>
          </w:p>
          <w:p w:rsidR="00A212D3" w:rsidRDefault="00A212D3">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sz w:val="24"/>
                <w:szCs w:val="24"/>
              </w:rPr>
            </w:pPr>
          </w:p>
          <w:p w:rsidR="00A212D3" w:rsidRDefault="00A212D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A212D3">
        <w:trPr>
          <w:cantSplit/>
          <w:tblHeader/>
        </w:trPr>
        <w:tc>
          <w:tcPr>
            <w:tcW w:w="4514" w:type="dxa"/>
            <w:shd w:val="clear" w:color="auto" w:fill="auto"/>
            <w:tcMar>
              <w:top w:w="100" w:type="dxa"/>
              <w:left w:w="100" w:type="dxa"/>
              <w:bottom w:w="100" w:type="dxa"/>
              <w:right w:w="100" w:type="dxa"/>
            </w:tcMar>
          </w:tcPr>
          <w:p w:rsidR="00A212D3" w:rsidRDefault="00A31B0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Individualist achiever</w:t>
            </w:r>
          </w:p>
        </w:tc>
        <w:tc>
          <w:tcPr>
            <w:tcW w:w="4514" w:type="dxa"/>
            <w:shd w:val="clear" w:color="auto" w:fill="auto"/>
            <w:tcMar>
              <w:top w:w="100" w:type="dxa"/>
              <w:left w:w="100" w:type="dxa"/>
              <w:bottom w:w="100" w:type="dxa"/>
              <w:right w:w="100" w:type="dxa"/>
            </w:tcMar>
          </w:tcPr>
          <w:p w:rsidR="00A212D3" w:rsidRDefault="00A31B0E">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Accepting the goals that help to achieve the future performance and provide earth in the goals (</w:t>
            </w:r>
            <w:r>
              <w:rPr>
                <w:rFonts w:ascii="Times New Roman" w:eastAsia="Times New Roman" w:hAnsi="Times New Roman" w:cs="Times New Roman"/>
                <w:color w:val="222222"/>
                <w:sz w:val="24"/>
                <w:szCs w:val="24"/>
                <w:highlight w:val="white"/>
              </w:rPr>
              <w:t xml:space="preserve">Lee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w:t>
            </w:r>
          </w:p>
          <w:p w:rsidR="00A212D3" w:rsidRDefault="00A31B0E">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annual leadership development also provides thoughtful planning that impacts the highest goal. </w:t>
            </w:r>
          </w:p>
          <w:p w:rsidR="00A212D3" w:rsidRDefault="00A212D3">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sz w:val="24"/>
                <w:szCs w:val="24"/>
              </w:rPr>
            </w:pPr>
          </w:p>
        </w:tc>
      </w:tr>
      <w:tr w:rsidR="00A212D3">
        <w:trPr>
          <w:cantSplit/>
          <w:tblHeader/>
        </w:trPr>
        <w:tc>
          <w:tcPr>
            <w:tcW w:w="4514" w:type="dxa"/>
            <w:shd w:val="clear" w:color="auto" w:fill="auto"/>
            <w:tcMar>
              <w:top w:w="100" w:type="dxa"/>
              <w:left w:w="100" w:type="dxa"/>
              <w:bottom w:w="100" w:type="dxa"/>
              <w:right w:w="100" w:type="dxa"/>
            </w:tcMar>
          </w:tcPr>
          <w:p w:rsidR="00A212D3" w:rsidRDefault="00A31B0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Strategist individualist</w:t>
            </w:r>
          </w:p>
        </w:tc>
        <w:tc>
          <w:tcPr>
            <w:tcW w:w="4514" w:type="dxa"/>
            <w:shd w:val="clear" w:color="auto" w:fill="auto"/>
            <w:tcMar>
              <w:top w:w="100" w:type="dxa"/>
              <w:left w:w="100" w:type="dxa"/>
              <w:bottom w:w="100" w:type="dxa"/>
              <w:right w:w="100" w:type="dxa"/>
            </w:tcMar>
          </w:tcPr>
          <w:p w:rsidR="00A212D3" w:rsidRDefault="00A31B0E">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Engage in the peer to peer development.</w:t>
            </w:r>
          </w:p>
          <w:p w:rsidR="00A212D3" w:rsidRDefault="00A31B0E">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That helps to establish a manual mentoring with the other members and also enhances the professional network. </w:t>
            </w:r>
          </w:p>
          <w:p w:rsidR="00A212D3" w:rsidRDefault="00A31B0E">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also help to understand the individual assumption and practices and enhance the advanced form in the industry.</w:t>
            </w:r>
          </w:p>
        </w:tc>
      </w:tr>
    </w:tbl>
    <w:p w:rsidR="00A212D3" w:rsidRDefault="00A212D3">
      <w:pPr>
        <w:pStyle w:val="Normal1"/>
        <w:spacing w:line="360" w:lineRule="auto"/>
        <w:jc w:val="both"/>
        <w:rPr>
          <w:rFonts w:ascii="Times New Roman" w:eastAsia="Times New Roman" w:hAnsi="Times New Roman" w:cs="Times New Roman"/>
          <w:b/>
          <w:sz w:val="24"/>
          <w:szCs w:val="24"/>
        </w:rPr>
      </w:pPr>
    </w:p>
    <w:p w:rsidR="00321479" w:rsidRDefault="00321479">
      <w:pPr>
        <w:pStyle w:val="Normal1"/>
        <w:spacing w:line="360" w:lineRule="auto"/>
        <w:jc w:val="both"/>
        <w:rPr>
          <w:rFonts w:ascii="Times New Roman" w:eastAsia="Times New Roman" w:hAnsi="Times New Roman" w:cs="Times New Roman"/>
          <w:b/>
          <w:sz w:val="24"/>
          <w:szCs w:val="24"/>
        </w:rPr>
      </w:pPr>
    </w:p>
    <w:p w:rsidR="00A212D3" w:rsidRDefault="00A31B0E" w:rsidP="00321479">
      <w:pPr>
        <w:pStyle w:val="Heading1"/>
      </w:pPr>
      <w:bookmarkStart w:id="7" w:name="_Toc100351663"/>
      <w:r>
        <w:t>Conclusion</w:t>
      </w:r>
      <w:bookmarkEnd w:id="7"/>
      <w:r>
        <w:t xml:space="preserve"> </w:t>
      </w:r>
    </w:p>
    <w:p w:rsidR="00A212D3" w:rsidRDefault="00A31B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conclusively describes the leadership and Management Theory and practices. Tesco </w:t>
      </w:r>
      <w:r w:rsidR="00321479">
        <w:rPr>
          <w:rFonts w:ascii="Times New Roman" w:eastAsia="Times New Roman" w:hAnsi="Times New Roman" w:cs="Times New Roman"/>
          <w:sz w:val="24"/>
          <w:szCs w:val="24"/>
        </w:rPr>
        <w:t>Company</w:t>
      </w:r>
      <w:r>
        <w:rPr>
          <w:rFonts w:ascii="Times New Roman" w:eastAsia="Times New Roman" w:hAnsi="Times New Roman" w:cs="Times New Roman"/>
          <w:sz w:val="24"/>
          <w:szCs w:val="24"/>
        </w:rPr>
        <w:t xml:space="preserve"> also </w:t>
      </w:r>
      <w:r w:rsidR="005D1EEB">
        <w:rPr>
          <w:rFonts w:ascii="Times New Roman" w:eastAsia="Times New Roman" w:hAnsi="Times New Roman" w:cs="Times New Roman"/>
          <w:sz w:val="24"/>
          <w:szCs w:val="24"/>
        </w:rPr>
        <w:t>develops</w:t>
      </w:r>
      <w:r>
        <w:rPr>
          <w:rFonts w:ascii="Times New Roman" w:eastAsia="Times New Roman" w:hAnsi="Times New Roman" w:cs="Times New Roman"/>
          <w:sz w:val="24"/>
          <w:szCs w:val="24"/>
        </w:rPr>
        <w:t xml:space="preserve"> leadership and management theories that enhance the common qualities of leaders. By the use of leadership style or theory the leader can enhance the performance and also make inspiration as well as confidence. The study also carries information about adopting leadership and Management Theory within Tesco's company that provides it with an impact on leadership style. Moreover, the action plan for the development of leaders' skills may enhance the long-term success of this company.</w:t>
      </w:r>
    </w:p>
    <w:p w:rsidR="00A212D3" w:rsidRDefault="00A212D3">
      <w:pPr>
        <w:pStyle w:val="Normal1"/>
        <w:spacing w:line="360" w:lineRule="auto"/>
        <w:jc w:val="both"/>
        <w:rPr>
          <w:rFonts w:ascii="Times New Roman" w:eastAsia="Times New Roman" w:hAnsi="Times New Roman" w:cs="Times New Roman"/>
          <w:sz w:val="24"/>
          <w:szCs w:val="24"/>
        </w:rPr>
      </w:pPr>
    </w:p>
    <w:p w:rsidR="00321479" w:rsidRDefault="00321479">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321479" w:rsidRPr="00321479" w:rsidRDefault="00A31B0E" w:rsidP="00321479">
      <w:pPr>
        <w:pStyle w:val="Heading1"/>
      </w:pPr>
      <w:bookmarkStart w:id="8" w:name="_Toc100351664"/>
      <w:r w:rsidRPr="00321479">
        <w:rPr>
          <w:szCs w:val="24"/>
        </w:rPr>
        <w:lastRenderedPageBreak/>
        <w:t>References</w:t>
      </w:r>
      <w:bookmarkEnd w:id="8"/>
      <w:r>
        <w:t xml:space="preserve"> </w:t>
      </w:r>
    </w:p>
    <w:p w:rsidR="00321479" w:rsidRDefault="0032147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Bush, T., Hamid, S.A., Ng, A. and </w:t>
      </w:r>
      <w:proofErr w:type="spellStart"/>
      <w:r>
        <w:rPr>
          <w:rFonts w:ascii="Times New Roman" w:eastAsia="Times New Roman" w:hAnsi="Times New Roman" w:cs="Times New Roman"/>
          <w:color w:val="222222"/>
          <w:sz w:val="24"/>
          <w:szCs w:val="24"/>
          <w:highlight w:val="white"/>
        </w:rPr>
        <w:t>Kaparou</w:t>
      </w:r>
      <w:proofErr w:type="spellEnd"/>
      <w:r>
        <w:rPr>
          <w:rFonts w:ascii="Times New Roman" w:eastAsia="Times New Roman" w:hAnsi="Times New Roman" w:cs="Times New Roman"/>
          <w:color w:val="222222"/>
          <w:sz w:val="24"/>
          <w:szCs w:val="24"/>
          <w:highlight w:val="white"/>
        </w:rPr>
        <w:t xml:space="preserve">, M., 2018. School leadership theories and the Malaysia education blueprint: Findings from a systematic literature review. </w:t>
      </w:r>
      <w:r>
        <w:rPr>
          <w:rFonts w:ascii="Times New Roman" w:eastAsia="Times New Roman" w:hAnsi="Times New Roman" w:cs="Times New Roman"/>
          <w:i/>
          <w:color w:val="222222"/>
          <w:sz w:val="24"/>
          <w:szCs w:val="24"/>
          <w:highlight w:val="white"/>
        </w:rPr>
        <w:t>International Journal of Educational Management</w:t>
      </w:r>
      <w:r>
        <w:rPr>
          <w:rFonts w:ascii="Times New Roman" w:eastAsia="Times New Roman" w:hAnsi="Times New Roman" w:cs="Times New Roman"/>
          <w:color w:val="222222"/>
          <w:sz w:val="24"/>
          <w:szCs w:val="24"/>
          <w:highlight w:val="white"/>
        </w:rPr>
        <w:t>.</w:t>
      </w:r>
    </w:p>
    <w:p w:rsidR="00321479" w:rsidRDefault="00321479">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Chkanikova</w:t>
      </w:r>
      <w:proofErr w:type="spellEnd"/>
      <w:r>
        <w:rPr>
          <w:rFonts w:ascii="Times New Roman" w:eastAsia="Times New Roman" w:hAnsi="Times New Roman" w:cs="Times New Roman"/>
          <w:color w:val="222222"/>
          <w:sz w:val="24"/>
          <w:szCs w:val="24"/>
          <w:highlight w:val="white"/>
        </w:rPr>
        <w:t xml:space="preserve">, O. and </w:t>
      </w:r>
      <w:proofErr w:type="spellStart"/>
      <w:r>
        <w:rPr>
          <w:rFonts w:ascii="Times New Roman" w:eastAsia="Times New Roman" w:hAnsi="Times New Roman" w:cs="Times New Roman"/>
          <w:color w:val="222222"/>
          <w:sz w:val="24"/>
          <w:szCs w:val="24"/>
          <w:highlight w:val="white"/>
        </w:rPr>
        <w:t>Sroufe</w:t>
      </w:r>
      <w:proofErr w:type="spellEnd"/>
      <w:r>
        <w:rPr>
          <w:rFonts w:ascii="Times New Roman" w:eastAsia="Times New Roman" w:hAnsi="Times New Roman" w:cs="Times New Roman"/>
          <w:color w:val="222222"/>
          <w:sz w:val="24"/>
          <w:szCs w:val="24"/>
          <w:highlight w:val="white"/>
        </w:rPr>
        <w:t xml:space="preserve">, R., 2021. Third-party sustainability certifications in food retailing: Certification design from a sustainable supply chain management perspective. </w:t>
      </w:r>
      <w:r>
        <w:rPr>
          <w:rFonts w:ascii="Times New Roman" w:eastAsia="Times New Roman" w:hAnsi="Times New Roman" w:cs="Times New Roman"/>
          <w:i/>
          <w:color w:val="222222"/>
          <w:sz w:val="24"/>
          <w:szCs w:val="24"/>
          <w:highlight w:val="white"/>
        </w:rPr>
        <w:t>Journal of Cleaner Production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282</w:t>
      </w:r>
      <w:r>
        <w:rPr>
          <w:rFonts w:ascii="Times New Roman" w:eastAsia="Times New Roman" w:hAnsi="Times New Roman" w:cs="Times New Roman"/>
          <w:color w:val="222222"/>
          <w:sz w:val="24"/>
          <w:szCs w:val="24"/>
          <w:highlight w:val="white"/>
        </w:rPr>
        <w:t>, p.124344.</w:t>
      </w:r>
    </w:p>
    <w:p w:rsidR="00321479" w:rsidRDefault="00321479">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Fadeyi</w:t>
      </w:r>
      <w:proofErr w:type="spellEnd"/>
      <w:r>
        <w:rPr>
          <w:rFonts w:ascii="Times New Roman" w:eastAsia="Times New Roman" w:hAnsi="Times New Roman" w:cs="Times New Roman"/>
          <w:color w:val="222222"/>
          <w:sz w:val="24"/>
          <w:szCs w:val="24"/>
          <w:highlight w:val="white"/>
        </w:rPr>
        <w:t xml:space="preserve">, A.P., 2020. </w:t>
      </w:r>
      <w:r>
        <w:rPr>
          <w:rFonts w:ascii="Times New Roman" w:eastAsia="Times New Roman" w:hAnsi="Times New Roman" w:cs="Times New Roman"/>
          <w:i/>
          <w:color w:val="222222"/>
          <w:sz w:val="24"/>
          <w:szCs w:val="24"/>
          <w:highlight w:val="white"/>
        </w:rPr>
        <w:t>An Analysis on the Application of Motivational Theories at Workplace and the Impact on Employee Engagement: A Study of Tesco Ireland</w:t>
      </w:r>
      <w:r>
        <w:rPr>
          <w:rFonts w:ascii="Times New Roman" w:eastAsia="Times New Roman" w:hAnsi="Times New Roman" w:cs="Times New Roman"/>
          <w:color w:val="222222"/>
          <w:sz w:val="24"/>
          <w:szCs w:val="24"/>
          <w:highlight w:val="white"/>
        </w:rPr>
        <w:t xml:space="preserve"> (Doctoral dissertation, Dublin, National College of Ireland).</w:t>
      </w:r>
    </w:p>
    <w:p w:rsidR="00321479" w:rsidRDefault="0032147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Lee, Y.D., Chen, P.C. and Su, C.L., 2020. The evolution of the leadership theories and the analysis of new research trends. </w:t>
      </w:r>
      <w:r>
        <w:rPr>
          <w:rFonts w:ascii="Times New Roman" w:eastAsia="Times New Roman" w:hAnsi="Times New Roman" w:cs="Times New Roman"/>
          <w:i/>
          <w:color w:val="222222"/>
          <w:sz w:val="24"/>
          <w:szCs w:val="24"/>
          <w:highlight w:val="white"/>
        </w:rPr>
        <w:t>International Journal of Organizational Innovation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(3).</w:t>
      </w:r>
    </w:p>
    <w:p w:rsidR="00321479" w:rsidRDefault="0032147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Lord, R.G., </w:t>
      </w:r>
      <w:proofErr w:type="spellStart"/>
      <w:r>
        <w:rPr>
          <w:rFonts w:ascii="Times New Roman" w:eastAsia="Times New Roman" w:hAnsi="Times New Roman" w:cs="Times New Roman"/>
          <w:color w:val="222222"/>
          <w:sz w:val="24"/>
          <w:szCs w:val="24"/>
          <w:highlight w:val="white"/>
        </w:rPr>
        <w:t>Epitropaki</w:t>
      </w:r>
      <w:proofErr w:type="spellEnd"/>
      <w:r>
        <w:rPr>
          <w:rFonts w:ascii="Times New Roman" w:eastAsia="Times New Roman" w:hAnsi="Times New Roman" w:cs="Times New Roman"/>
          <w:color w:val="222222"/>
          <w:sz w:val="24"/>
          <w:szCs w:val="24"/>
          <w:highlight w:val="white"/>
        </w:rPr>
        <w:t xml:space="preserve">, O., </w:t>
      </w:r>
      <w:proofErr w:type="spellStart"/>
      <w:r>
        <w:rPr>
          <w:rFonts w:ascii="Times New Roman" w:eastAsia="Times New Roman" w:hAnsi="Times New Roman" w:cs="Times New Roman"/>
          <w:color w:val="222222"/>
          <w:sz w:val="24"/>
          <w:szCs w:val="24"/>
          <w:highlight w:val="white"/>
        </w:rPr>
        <w:t>Foti</w:t>
      </w:r>
      <w:proofErr w:type="spellEnd"/>
      <w:r>
        <w:rPr>
          <w:rFonts w:ascii="Times New Roman" w:eastAsia="Times New Roman" w:hAnsi="Times New Roman" w:cs="Times New Roman"/>
          <w:color w:val="222222"/>
          <w:sz w:val="24"/>
          <w:szCs w:val="24"/>
          <w:highlight w:val="white"/>
        </w:rPr>
        <w:t xml:space="preserve">, R.J. and </w:t>
      </w:r>
      <w:proofErr w:type="spellStart"/>
      <w:r>
        <w:rPr>
          <w:rFonts w:ascii="Times New Roman" w:eastAsia="Times New Roman" w:hAnsi="Times New Roman" w:cs="Times New Roman"/>
          <w:color w:val="222222"/>
          <w:sz w:val="24"/>
          <w:szCs w:val="24"/>
          <w:highlight w:val="white"/>
        </w:rPr>
        <w:t>Hansbrough</w:t>
      </w:r>
      <w:proofErr w:type="spellEnd"/>
      <w:r>
        <w:rPr>
          <w:rFonts w:ascii="Times New Roman" w:eastAsia="Times New Roman" w:hAnsi="Times New Roman" w:cs="Times New Roman"/>
          <w:color w:val="222222"/>
          <w:sz w:val="24"/>
          <w:szCs w:val="24"/>
          <w:highlight w:val="white"/>
        </w:rPr>
        <w:t xml:space="preserve">, T.K., 2020. Implicit leadership theories, implicit </w:t>
      </w:r>
      <w:proofErr w:type="spellStart"/>
      <w:r>
        <w:rPr>
          <w:rFonts w:ascii="Times New Roman" w:eastAsia="Times New Roman" w:hAnsi="Times New Roman" w:cs="Times New Roman"/>
          <w:color w:val="222222"/>
          <w:sz w:val="24"/>
          <w:szCs w:val="24"/>
          <w:highlight w:val="white"/>
        </w:rPr>
        <w:t>followership</w:t>
      </w:r>
      <w:proofErr w:type="spellEnd"/>
      <w:r>
        <w:rPr>
          <w:rFonts w:ascii="Times New Roman" w:eastAsia="Times New Roman" w:hAnsi="Times New Roman" w:cs="Times New Roman"/>
          <w:color w:val="222222"/>
          <w:sz w:val="24"/>
          <w:szCs w:val="24"/>
          <w:highlight w:val="white"/>
        </w:rPr>
        <w:t xml:space="preserve"> theories, and dynamic processing of leadership information. </w:t>
      </w:r>
      <w:r>
        <w:rPr>
          <w:rFonts w:ascii="Times New Roman" w:eastAsia="Times New Roman" w:hAnsi="Times New Roman" w:cs="Times New Roman"/>
          <w:i/>
          <w:color w:val="222222"/>
          <w:sz w:val="24"/>
          <w:szCs w:val="24"/>
          <w:highlight w:val="white"/>
        </w:rPr>
        <w:t>Annual Review of Organizational Psychology and Organizational Behavior</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 pp.49-74.</w:t>
      </w:r>
    </w:p>
    <w:p w:rsidR="00321479" w:rsidRDefault="0032147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Mango, E., 2018. Rethinking leadership theories. </w:t>
      </w:r>
      <w:r>
        <w:rPr>
          <w:rFonts w:ascii="Times New Roman" w:eastAsia="Times New Roman" w:hAnsi="Times New Roman" w:cs="Times New Roman"/>
          <w:i/>
          <w:color w:val="222222"/>
          <w:sz w:val="24"/>
          <w:szCs w:val="24"/>
          <w:highlight w:val="white"/>
        </w:rPr>
        <w:t>Open Journal of Leadership</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(01), p.57.</w:t>
      </w:r>
    </w:p>
    <w:p w:rsidR="00321479" w:rsidRDefault="00321479">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Masenya</w:t>
      </w:r>
      <w:proofErr w:type="spellEnd"/>
      <w:r>
        <w:rPr>
          <w:rFonts w:ascii="Times New Roman" w:eastAsia="Times New Roman" w:hAnsi="Times New Roman" w:cs="Times New Roman"/>
          <w:color w:val="222222"/>
          <w:sz w:val="24"/>
          <w:szCs w:val="24"/>
          <w:highlight w:val="white"/>
        </w:rPr>
        <w:t xml:space="preserve">, T.M., 2022. Integrating Talent and Knowledge Management Practices in the New Normal Business Environment: Developing Future Leaders in Public Sector Organizations. In </w:t>
      </w:r>
      <w:r>
        <w:rPr>
          <w:rFonts w:ascii="Times New Roman" w:eastAsia="Times New Roman" w:hAnsi="Times New Roman" w:cs="Times New Roman"/>
          <w:i/>
          <w:color w:val="222222"/>
          <w:sz w:val="24"/>
          <w:szCs w:val="24"/>
          <w:highlight w:val="white"/>
        </w:rPr>
        <w:t>Navigating the New Normal of Business With Enhanced Human Resource Management Strategies</w:t>
      </w:r>
      <w:r>
        <w:rPr>
          <w:rFonts w:ascii="Times New Roman" w:eastAsia="Times New Roman" w:hAnsi="Times New Roman" w:cs="Times New Roman"/>
          <w:color w:val="222222"/>
          <w:sz w:val="24"/>
          <w:szCs w:val="24"/>
          <w:highlight w:val="white"/>
        </w:rPr>
        <w:t xml:space="preserve"> (pp. 113-144). IGI Global.</w:t>
      </w:r>
    </w:p>
    <w:p w:rsidR="00321479" w:rsidRDefault="0032147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Monte, A., 2021. A study of value chain reconfiguration processes under Covid-19 pressures: the case of Tesco PLC in the United Kingdom.</w:t>
      </w:r>
    </w:p>
    <w:p w:rsidR="00321479" w:rsidRDefault="00321479">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Moura</w:t>
      </w:r>
      <w:proofErr w:type="spellEnd"/>
      <w:r>
        <w:rPr>
          <w:rFonts w:ascii="Times New Roman" w:eastAsia="Times New Roman" w:hAnsi="Times New Roman" w:cs="Times New Roman"/>
          <w:color w:val="222222"/>
          <w:sz w:val="24"/>
          <w:szCs w:val="24"/>
          <w:highlight w:val="white"/>
        </w:rPr>
        <w:t xml:space="preserve">, M.B.L.D., 2021. </w:t>
      </w:r>
      <w:r>
        <w:rPr>
          <w:rFonts w:ascii="Times New Roman" w:eastAsia="Times New Roman" w:hAnsi="Times New Roman" w:cs="Times New Roman"/>
          <w:i/>
          <w:color w:val="222222"/>
          <w:sz w:val="24"/>
          <w:szCs w:val="24"/>
          <w:highlight w:val="white"/>
        </w:rPr>
        <w:t>Equity Research in Food &amp; Retail Industry-TESCO PLC</w:t>
      </w:r>
      <w:r>
        <w:rPr>
          <w:rFonts w:ascii="Times New Roman" w:eastAsia="Times New Roman" w:hAnsi="Times New Roman" w:cs="Times New Roman"/>
          <w:color w:val="222222"/>
          <w:sz w:val="24"/>
          <w:szCs w:val="24"/>
          <w:highlight w:val="white"/>
        </w:rPr>
        <w:t xml:space="preserve"> (Doctoral dissertation, Instituto Superior de </w:t>
      </w:r>
      <w:proofErr w:type="spellStart"/>
      <w:r>
        <w:rPr>
          <w:rFonts w:ascii="Times New Roman" w:eastAsia="Times New Roman" w:hAnsi="Times New Roman" w:cs="Times New Roman"/>
          <w:color w:val="222222"/>
          <w:sz w:val="24"/>
          <w:szCs w:val="24"/>
          <w:highlight w:val="white"/>
        </w:rPr>
        <w:t>Economia</w:t>
      </w:r>
      <w:proofErr w:type="spellEnd"/>
      <w:r>
        <w:rPr>
          <w:rFonts w:ascii="Times New Roman" w:eastAsia="Times New Roman" w:hAnsi="Times New Roman" w:cs="Times New Roman"/>
          <w:color w:val="222222"/>
          <w:sz w:val="24"/>
          <w:szCs w:val="24"/>
          <w:highlight w:val="white"/>
        </w:rPr>
        <w:t xml:space="preserve"> e </w:t>
      </w:r>
      <w:proofErr w:type="spellStart"/>
      <w:r>
        <w:rPr>
          <w:rFonts w:ascii="Times New Roman" w:eastAsia="Times New Roman" w:hAnsi="Times New Roman" w:cs="Times New Roman"/>
          <w:color w:val="222222"/>
          <w:sz w:val="24"/>
          <w:szCs w:val="24"/>
          <w:highlight w:val="white"/>
        </w:rPr>
        <w:t>Gestão</w:t>
      </w:r>
      <w:proofErr w:type="spellEnd"/>
      <w:r>
        <w:rPr>
          <w:rFonts w:ascii="Times New Roman" w:eastAsia="Times New Roman" w:hAnsi="Times New Roman" w:cs="Times New Roman"/>
          <w:color w:val="222222"/>
          <w:sz w:val="24"/>
          <w:szCs w:val="24"/>
          <w:highlight w:val="white"/>
        </w:rPr>
        <w:t>).</w:t>
      </w:r>
    </w:p>
    <w:p w:rsidR="00321479" w:rsidRDefault="00321479">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Salihu</w:t>
      </w:r>
      <w:proofErr w:type="spellEnd"/>
      <w:r>
        <w:rPr>
          <w:rFonts w:ascii="Times New Roman" w:eastAsia="Times New Roman" w:hAnsi="Times New Roman" w:cs="Times New Roman"/>
          <w:color w:val="222222"/>
          <w:sz w:val="24"/>
          <w:szCs w:val="24"/>
          <w:highlight w:val="white"/>
        </w:rPr>
        <w:t xml:space="preserve">, M.J., 2019. A Conceptual analysis of the leadership theories and proposed leadership framework in higher education. </w:t>
      </w:r>
      <w:r>
        <w:rPr>
          <w:rFonts w:ascii="Times New Roman" w:eastAsia="Times New Roman" w:hAnsi="Times New Roman" w:cs="Times New Roman"/>
          <w:i/>
          <w:color w:val="222222"/>
          <w:sz w:val="24"/>
          <w:szCs w:val="24"/>
          <w:highlight w:val="white"/>
        </w:rPr>
        <w:t>Asian Journal of Education and Social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(4), pp.1-6.</w:t>
      </w:r>
    </w:p>
    <w:p w:rsidR="00321479" w:rsidRDefault="0032147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Seidel, A., </w:t>
      </w:r>
      <w:proofErr w:type="spellStart"/>
      <w:r>
        <w:rPr>
          <w:rFonts w:ascii="Times New Roman" w:eastAsia="Times New Roman" w:hAnsi="Times New Roman" w:cs="Times New Roman"/>
          <w:color w:val="222222"/>
          <w:sz w:val="24"/>
          <w:szCs w:val="24"/>
          <w:highlight w:val="white"/>
        </w:rPr>
        <w:t>Saurin</w:t>
      </w:r>
      <w:proofErr w:type="spellEnd"/>
      <w:r>
        <w:rPr>
          <w:rFonts w:ascii="Times New Roman" w:eastAsia="Times New Roman" w:hAnsi="Times New Roman" w:cs="Times New Roman"/>
          <w:color w:val="222222"/>
          <w:sz w:val="24"/>
          <w:szCs w:val="24"/>
          <w:highlight w:val="white"/>
        </w:rPr>
        <w:t xml:space="preserve">, T.A., </w:t>
      </w:r>
      <w:proofErr w:type="spellStart"/>
      <w:r>
        <w:rPr>
          <w:rFonts w:ascii="Times New Roman" w:eastAsia="Times New Roman" w:hAnsi="Times New Roman" w:cs="Times New Roman"/>
          <w:color w:val="222222"/>
          <w:sz w:val="24"/>
          <w:szCs w:val="24"/>
          <w:highlight w:val="white"/>
        </w:rPr>
        <w:t>Tortorella</w:t>
      </w:r>
      <w:proofErr w:type="spellEnd"/>
      <w:r>
        <w:rPr>
          <w:rFonts w:ascii="Times New Roman" w:eastAsia="Times New Roman" w:hAnsi="Times New Roman" w:cs="Times New Roman"/>
          <w:color w:val="222222"/>
          <w:sz w:val="24"/>
          <w:szCs w:val="24"/>
          <w:highlight w:val="white"/>
        </w:rPr>
        <w:t xml:space="preserve">, G.L. and </w:t>
      </w:r>
      <w:proofErr w:type="spellStart"/>
      <w:r>
        <w:rPr>
          <w:rFonts w:ascii="Times New Roman" w:eastAsia="Times New Roman" w:hAnsi="Times New Roman" w:cs="Times New Roman"/>
          <w:color w:val="222222"/>
          <w:sz w:val="24"/>
          <w:szCs w:val="24"/>
          <w:highlight w:val="white"/>
        </w:rPr>
        <w:t>Marodin</w:t>
      </w:r>
      <w:proofErr w:type="spellEnd"/>
      <w:r>
        <w:rPr>
          <w:rFonts w:ascii="Times New Roman" w:eastAsia="Times New Roman" w:hAnsi="Times New Roman" w:cs="Times New Roman"/>
          <w:color w:val="222222"/>
          <w:sz w:val="24"/>
          <w:szCs w:val="24"/>
          <w:highlight w:val="white"/>
        </w:rPr>
        <w:t xml:space="preserve">, G.A., 2019. How can general leadership theories help to expand the knowledge of lean leadership?. </w:t>
      </w:r>
      <w:r>
        <w:rPr>
          <w:rFonts w:ascii="Times New Roman" w:eastAsia="Times New Roman" w:hAnsi="Times New Roman" w:cs="Times New Roman"/>
          <w:i/>
          <w:color w:val="222222"/>
          <w:sz w:val="24"/>
          <w:szCs w:val="24"/>
          <w:highlight w:val="white"/>
        </w:rPr>
        <w:t>Production Planning &amp; Control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30</w:t>
      </w:r>
      <w:r>
        <w:rPr>
          <w:rFonts w:ascii="Times New Roman" w:eastAsia="Times New Roman" w:hAnsi="Times New Roman" w:cs="Times New Roman"/>
          <w:color w:val="222222"/>
          <w:sz w:val="24"/>
          <w:szCs w:val="24"/>
          <w:highlight w:val="white"/>
        </w:rPr>
        <w:t>(16), pp.1322-1336.</w:t>
      </w:r>
    </w:p>
    <w:p w:rsidR="00321479" w:rsidRDefault="0032147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Sultan, A., 2020. </w:t>
      </w:r>
      <w:r>
        <w:rPr>
          <w:rFonts w:ascii="Times New Roman" w:eastAsia="Times New Roman" w:hAnsi="Times New Roman" w:cs="Times New Roman"/>
          <w:i/>
          <w:color w:val="222222"/>
          <w:sz w:val="24"/>
          <w:szCs w:val="24"/>
          <w:highlight w:val="white"/>
        </w:rPr>
        <w:t xml:space="preserve">Effective leadership and its impact on </w:t>
      </w:r>
      <w:proofErr w:type="spellStart"/>
      <w:r>
        <w:rPr>
          <w:rFonts w:ascii="Times New Roman" w:eastAsia="Times New Roman" w:hAnsi="Times New Roman" w:cs="Times New Roman"/>
          <w:i/>
          <w:color w:val="222222"/>
          <w:sz w:val="24"/>
          <w:szCs w:val="24"/>
          <w:highlight w:val="white"/>
        </w:rPr>
        <w:t>organisational</w:t>
      </w:r>
      <w:proofErr w:type="spellEnd"/>
      <w:r>
        <w:rPr>
          <w:rFonts w:ascii="Times New Roman" w:eastAsia="Times New Roman" w:hAnsi="Times New Roman" w:cs="Times New Roman"/>
          <w:i/>
          <w:color w:val="222222"/>
          <w:sz w:val="24"/>
          <w:szCs w:val="24"/>
          <w:highlight w:val="white"/>
        </w:rPr>
        <w:t xml:space="preserve"> performance: retail industry (Tesco)</w:t>
      </w:r>
      <w:r>
        <w:rPr>
          <w:rFonts w:ascii="Times New Roman" w:eastAsia="Times New Roman" w:hAnsi="Times New Roman" w:cs="Times New Roman"/>
          <w:color w:val="222222"/>
          <w:sz w:val="24"/>
          <w:szCs w:val="24"/>
          <w:highlight w:val="white"/>
        </w:rPr>
        <w:t xml:space="preserve"> (Doctoral dissertation, University of the West of Scotland).</w:t>
      </w:r>
    </w:p>
    <w:p w:rsidR="00321479" w:rsidRDefault="00321479">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Utama</w:t>
      </w:r>
      <w:proofErr w:type="spellEnd"/>
      <w:r>
        <w:rPr>
          <w:rFonts w:ascii="Times New Roman" w:eastAsia="Times New Roman" w:hAnsi="Times New Roman" w:cs="Times New Roman"/>
          <w:color w:val="222222"/>
          <w:sz w:val="24"/>
          <w:szCs w:val="24"/>
          <w:highlight w:val="white"/>
        </w:rPr>
        <w:t xml:space="preserve">, A.G.S., </w:t>
      </w:r>
      <w:proofErr w:type="spellStart"/>
      <w:r>
        <w:rPr>
          <w:rFonts w:ascii="Times New Roman" w:eastAsia="Times New Roman" w:hAnsi="Times New Roman" w:cs="Times New Roman"/>
          <w:color w:val="222222"/>
          <w:sz w:val="24"/>
          <w:szCs w:val="24"/>
          <w:highlight w:val="white"/>
        </w:rPr>
        <w:t>Verma</w:t>
      </w:r>
      <w:proofErr w:type="spellEnd"/>
      <w:r>
        <w:rPr>
          <w:rFonts w:ascii="Times New Roman" w:eastAsia="Times New Roman" w:hAnsi="Times New Roman" w:cs="Times New Roman"/>
          <w:color w:val="222222"/>
          <w:sz w:val="24"/>
          <w:szCs w:val="24"/>
          <w:highlight w:val="white"/>
        </w:rPr>
        <w:t xml:space="preserve">, M., Ng, J.Y., </w:t>
      </w:r>
      <w:proofErr w:type="spellStart"/>
      <w:r>
        <w:rPr>
          <w:rFonts w:ascii="Times New Roman" w:eastAsia="Times New Roman" w:hAnsi="Times New Roman" w:cs="Times New Roman"/>
          <w:color w:val="222222"/>
          <w:sz w:val="24"/>
          <w:szCs w:val="24"/>
          <w:highlight w:val="white"/>
        </w:rPr>
        <w:t>Kee</w:t>
      </w:r>
      <w:proofErr w:type="spellEnd"/>
      <w:r>
        <w:rPr>
          <w:rFonts w:ascii="Times New Roman" w:eastAsia="Times New Roman" w:hAnsi="Times New Roman" w:cs="Times New Roman"/>
          <w:color w:val="222222"/>
          <w:sz w:val="24"/>
          <w:szCs w:val="24"/>
          <w:highlight w:val="white"/>
        </w:rPr>
        <w:t xml:space="preserve">, D.M.H., </w:t>
      </w:r>
      <w:proofErr w:type="spellStart"/>
      <w:r>
        <w:rPr>
          <w:rFonts w:ascii="Times New Roman" w:eastAsia="Times New Roman" w:hAnsi="Times New Roman" w:cs="Times New Roman"/>
          <w:color w:val="222222"/>
          <w:sz w:val="24"/>
          <w:szCs w:val="24"/>
          <w:highlight w:val="white"/>
        </w:rPr>
        <w:t>Nga</w:t>
      </w:r>
      <w:proofErr w:type="spellEnd"/>
      <w:r>
        <w:rPr>
          <w:rFonts w:ascii="Times New Roman" w:eastAsia="Times New Roman" w:hAnsi="Times New Roman" w:cs="Times New Roman"/>
          <w:color w:val="222222"/>
          <w:sz w:val="24"/>
          <w:szCs w:val="24"/>
          <w:highlight w:val="white"/>
        </w:rPr>
        <w:t xml:space="preserve">, C.S., </w:t>
      </w:r>
      <w:proofErr w:type="spellStart"/>
      <w:r>
        <w:rPr>
          <w:rFonts w:ascii="Times New Roman" w:eastAsia="Times New Roman" w:hAnsi="Times New Roman" w:cs="Times New Roman"/>
          <w:color w:val="222222"/>
          <w:sz w:val="24"/>
          <w:szCs w:val="24"/>
          <w:highlight w:val="white"/>
        </w:rPr>
        <w:t>Izzati</w:t>
      </w:r>
      <w:proofErr w:type="spellEnd"/>
      <w:r>
        <w:rPr>
          <w:rFonts w:ascii="Times New Roman" w:eastAsia="Times New Roman" w:hAnsi="Times New Roman" w:cs="Times New Roman"/>
          <w:color w:val="222222"/>
          <w:sz w:val="24"/>
          <w:szCs w:val="24"/>
          <w:highlight w:val="white"/>
        </w:rPr>
        <w:t xml:space="preserve">, N.N., Ng, Y.X. and </w:t>
      </w:r>
      <w:proofErr w:type="spellStart"/>
      <w:r>
        <w:rPr>
          <w:rFonts w:ascii="Times New Roman" w:eastAsia="Times New Roman" w:hAnsi="Times New Roman" w:cs="Times New Roman"/>
          <w:color w:val="222222"/>
          <w:sz w:val="24"/>
          <w:szCs w:val="24"/>
          <w:highlight w:val="white"/>
        </w:rPr>
        <w:t>Khoiruwnia</w:t>
      </w:r>
      <w:proofErr w:type="spellEnd"/>
      <w:r>
        <w:rPr>
          <w:rFonts w:ascii="Times New Roman" w:eastAsia="Times New Roman" w:hAnsi="Times New Roman" w:cs="Times New Roman"/>
          <w:color w:val="222222"/>
          <w:sz w:val="24"/>
          <w:szCs w:val="24"/>
          <w:highlight w:val="white"/>
        </w:rPr>
        <w:t>, F., 2022. A Research on Tesco's Consumer Purchasing Behavior towards E-</w:t>
      </w:r>
      <w:r>
        <w:rPr>
          <w:rFonts w:ascii="Times New Roman" w:eastAsia="Times New Roman" w:hAnsi="Times New Roman" w:cs="Times New Roman"/>
          <w:color w:val="222222"/>
          <w:sz w:val="24"/>
          <w:szCs w:val="24"/>
          <w:highlight w:val="white"/>
        </w:rPr>
        <w:lastRenderedPageBreak/>
        <w:t xml:space="preserve">Commerce during the Pandemic Period. </w:t>
      </w:r>
      <w:r>
        <w:rPr>
          <w:rFonts w:ascii="Times New Roman" w:eastAsia="Times New Roman" w:hAnsi="Times New Roman" w:cs="Times New Roman"/>
          <w:i/>
          <w:color w:val="222222"/>
          <w:sz w:val="24"/>
          <w:szCs w:val="24"/>
          <w:highlight w:val="white"/>
        </w:rPr>
        <w:t xml:space="preserve">International Journal of Accounting &amp; Finance in Asia </w:t>
      </w:r>
      <w:proofErr w:type="spellStart"/>
      <w:r>
        <w:rPr>
          <w:rFonts w:ascii="Times New Roman" w:eastAsia="Times New Roman" w:hAnsi="Times New Roman" w:cs="Times New Roman"/>
          <w:i/>
          <w:color w:val="222222"/>
          <w:sz w:val="24"/>
          <w:szCs w:val="24"/>
          <w:highlight w:val="white"/>
        </w:rPr>
        <w:t>Pasific</w:t>
      </w:r>
      <w:proofErr w:type="spellEnd"/>
      <w:r>
        <w:rPr>
          <w:rFonts w:ascii="Times New Roman" w:eastAsia="Times New Roman" w:hAnsi="Times New Roman" w:cs="Times New Roman"/>
          <w:i/>
          <w:color w:val="222222"/>
          <w:sz w:val="24"/>
          <w:szCs w:val="24"/>
          <w:highlight w:val="white"/>
        </w:rPr>
        <w:t xml:space="preserve"> (IJAFAP)</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(1), pp.53-63.</w:t>
      </w:r>
    </w:p>
    <w:sectPr w:rsidR="00321479" w:rsidSect="00A212D3">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72041" w:rsidRDefault="00372041" w:rsidP="00321479">
      <w:pPr>
        <w:spacing w:line="240" w:lineRule="auto"/>
      </w:pPr>
      <w:r>
        <w:separator/>
      </w:r>
    </w:p>
  </w:endnote>
  <w:endnote w:type="continuationSeparator" w:id="0">
    <w:p w:rsidR="00372041" w:rsidRDefault="00372041" w:rsidP="003214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1790297"/>
      <w:docPartObj>
        <w:docPartGallery w:val="Page Numbers (Bottom of Page)"/>
        <w:docPartUnique/>
      </w:docPartObj>
    </w:sdtPr>
    <w:sdtEndPr/>
    <w:sdtContent>
      <w:sdt>
        <w:sdtPr>
          <w:id w:val="565050523"/>
          <w:docPartObj>
            <w:docPartGallery w:val="Page Numbers (Top of Page)"/>
            <w:docPartUnique/>
          </w:docPartObj>
        </w:sdtPr>
        <w:sdtEndPr/>
        <w:sdtContent>
          <w:p w:rsidR="00321479" w:rsidRDefault="00321479">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5D1EEB">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D1EEB">
              <w:rPr>
                <w:b/>
                <w:noProof/>
              </w:rPr>
              <w:t>11</w:t>
            </w:r>
            <w:r>
              <w:rPr>
                <w:b/>
                <w:sz w:val="24"/>
                <w:szCs w:val="24"/>
              </w:rPr>
              <w:fldChar w:fldCharType="end"/>
            </w:r>
          </w:p>
        </w:sdtContent>
      </w:sdt>
    </w:sdtContent>
  </w:sdt>
  <w:p w:rsidR="00321479" w:rsidRDefault="003214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72041" w:rsidRDefault="00372041" w:rsidP="00321479">
      <w:pPr>
        <w:spacing w:line="240" w:lineRule="auto"/>
      </w:pPr>
      <w:r>
        <w:separator/>
      </w:r>
    </w:p>
  </w:footnote>
  <w:footnote w:type="continuationSeparator" w:id="0">
    <w:p w:rsidR="00372041" w:rsidRDefault="00372041" w:rsidP="0032147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8528B"/>
    <w:multiLevelType w:val="multilevel"/>
    <w:tmpl w:val="ECF647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B54DC6"/>
    <w:multiLevelType w:val="multilevel"/>
    <w:tmpl w:val="EE3862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6C8553B"/>
    <w:multiLevelType w:val="multilevel"/>
    <w:tmpl w:val="154696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8526933"/>
    <w:multiLevelType w:val="multilevel"/>
    <w:tmpl w:val="238040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C887B76"/>
    <w:multiLevelType w:val="multilevel"/>
    <w:tmpl w:val="636482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B356A93"/>
    <w:multiLevelType w:val="multilevel"/>
    <w:tmpl w:val="CAB2A6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3586D3E"/>
    <w:multiLevelType w:val="multilevel"/>
    <w:tmpl w:val="6220F2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BDE73A7"/>
    <w:multiLevelType w:val="multilevel"/>
    <w:tmpl w:val="4DFC40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C734B6F"/>
    <w:multiLevelType w:val="multilevel"/>
    <w:tmpl w:val="608438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E062FDF"/>
    <w:multiLevelType w:val="multilevel"/>
    <w:tmpl w:val="5EF077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2F736C3"/>
    <w:multiLevelType w:val="multilevel"/>
    <w:tmpl w:val="3AC62E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6C960E7"/>
    <w:multiLevelType w:val="multilevel"/>
    <w:tmpl w:val="9230A6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6F07E90"/>
    <w:multiLevelType w:val="multilevel"/>
    <w:tmpl w:val="F844F6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4DD2D58"/>
    <w:multiLevelType w:val="multilevel"/>
    <w:tmpl w:val="849CC0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1974791">
    <w:abstractNumId w:val="12"/>
  </w:num>
  <w:num w:numId="2" w16cid:durableId="2076076076">
    <w:abstractNumId w:val="13"/>
  </w:num>
  <w:num w:numId="3" w16cid:durableId="1464688267">
    <w:abstractNumId w:val="11"/>
  </w:num>
  <w:num w:numId="4" w16cid:durableId="1111239972">
    <w:abstractNumId w:val="2"/>
  </w:num>
  <w:num w:numId="5" w16cid:durableId="1747338617">
    <w:abstractNumId w:val="4"/>
  </w:num>
  <w:num w:numId="6" w16cid:durableId="895513614">
    <w:abstractNumId w:val="6"/>
  </w:num>
  <w:num w:numId="7" w16cid:durableId="263419797">
    <w:abstractNumId w:val="0"/>
  </w:num>
  <w:num w:numId="8" w16cid:durableId="1137260617">
    <w:abstractNumId w:val="8"/>
  </w:num>
  <w:num w:numId="9" w16cid:durableId="789855363">
    <w:abstractNumId w:val="10"/>
  </w:num>
  <w:num w:numId="10" w16cid:durableId="1814057451">
    <w:abstractNumId w:val="3"/>
  </w:num>
  <w:num w:numId="11" w16cid:durableId="1870683018">
    <w:abstractNumId w:val="9"/>
  </w:num>
  <w:num w:numId="12" w16cid:durableId="529344709">
    <w:abstractNumId w:val="1"/>
  </w:num>
  <w:num w:numId="13" w16cid:durableId="1373193464">
    <w:abstractNumId w:val="7"/>
  </w:num>
  <w:num w:numId="14" w16cid:durableId="2974146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2D3"/>
    <w:rsid w:val="000358DE"/>
    <w:rsid w:val="001459B2"/>
    <w:rsid w:val="00217898"/>
    <w:rsid w:val="00272F9A"/>
    <w:rsid w:val="00321479"/>
    <w:rsid w:val="00372041"/>
    <w:rsid w:val="003F2F79"/>
    <w:rsid w:val="005D1EEB"/>
    <w:rsid w:val="007900D2"/>
    <w:rsid w:val="00A212D3"/>
    <w:rsid w:val="00A31B0E"/>
    <w:rsid w:val="00D3503C"/>
    <w:rsid w:val="00F24E83"/>
    <w:rsid w:val="00F811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24ED6"/>
  <w15:docId w15:val="{53D2D500-847C-7746-8270-35A433570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321479"/>
    <w:pPr>
      <w:keepNext/>
      <w:keepLines/>
      <w:spacing w:before="400" w:after="120"/>
      <w:outlineLvl w:val="0"/>
    </w:pPr>
    <w:rPr>
      <w:rFonts w:ascii="Times New Roman" w:hAnsi="Times New Roman"/>
      <w:b/>
      <w:color w:val="000000" w:themeColor="text1"/>
      <w:sz w:val="28"/>
      <w:szCs w:val="40"/>
    </w:rPr>
  </w:style>
  <w:style w:type="paragraph" w:styleId="Heading2">
    <w:name w:val="heading 2"/>
    <w:basedOn w:val="Normal1"/>
    <w:next w:val="Normal1"/>
    <w:rsid w:val="00A212D3"/>
    <w:pPr>
      <w:keepNext/>
      <w:keepLines/>
      <w:spacing w:before="360" w:after="120"/>
      <w:outlineLvl w:val="1"/>
    </w:pPr>
    <w:rPr>
      <w:sz w:val="32"/>
      <w:szCs w:val="32"/>
    </w:rPr>
  </w:style>
  <w:style w:type="paragraph" w:styleId="Heading3">
    <w:name w:val="heading 3"/>
    <w:basedOn w:val="Normal1"/>
    <w:next w:val="Normal1"/>
    <w:rsid w:val="00A212D3"/>
    <w:pPr>
      <w:keepNext/>
      <w:keepLines/>
      <w:spacing w:before="320" w:after="80"/>
      <w:outlineLvl w:val="2"/>
    </w:pPr>
    <w:rPr>
      <w:color w:val="434343"/>
      <w:sz w:val="28"/>
      <w:szCs w:val="28"/>
    </w:rPr>
  </w:style>
  <w:style w:type="paragraph" w:styleId="Heading4">
    <w:name w:val="heading 4"/>
    <w:basedOn w:val="Normal1"/>
    <w:next w:val="Normal1"/>
    <w:rsid w:val="00A212D3"/>
    <w:pPr>
      <w:keepNext/>
      <w:keepLines/>
      <w:spacing w:before="280" w:after="80"/>
      <w:outlineLvl w:val="3"/>
    </w:pPr>
    <w:rPr>
      <w:color w:val="666666"/>
      <w:sz w:val="24"/>
      <w:szCs w:val="24"/>
    </w:rPr>
  </w:style>
  <w:style w:type="paragraph" w:styleId="Heading5">
    <w:name w:val="heading 5"/>
    <w:basedOn w:val="Normal1"/>
    <w:next w:val="Normal1"/>
    <w:rsid w:val="00A212D3"/>
    <w:pPr>
      <w:keepNext/>
      <w:keepLines/>
      <w:spacing w:before="240" w:after="80"/>
      <w:outlineLvl w:val="4"/>
    </w:pPr>
    <w:rPr>
      <w:color w:val="666666"/>
    </w:rPr>
  </w:style>
  <w:style w:type="paragraph" w:styleId="Heading6">
    <w:name w:val="heading 6"/>
    <w:basedOn w:val="Normal1"/>
    <w:next w:val="Normal1"/>
    <w:rsid w:val="00A212D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212D3"/>
  </w:style>
  <w:style w:type="paragraph" w:styleId="Title">
    <w:name w:val="Title"/>
    <w:basedOn w:val="Normal1"/>
    <w:next w:val="Normal1"/>
    <w:rsid w:val="00A212D3"/>
    <w:pPr>
      <w:keepNext/>
      <w:keepLines/>
      <w:spacing w:after="60"/>
    </w:pPr>
    <w:rPr>
      <w:sz w:val="52"/>
      <w:szCs w:val="52"/>
    </w:rPr>
  </w:style>
  <w:style w:type="paragraph" w:styleId="Subtitle">
    <w:name w:val="Subtitle"/>
    <w:basedOn w:val="Normal1"/>
    <w:next w:val="Normal1"/>
    <w:rsid w:val="00A212D3"/>
    <w:pPr>
      <w:keepNext/>
      <w:keepLines/>
      <w:spacing w:after="320"/>
    </w:pPr>
    <w:rPr>
      <w:color w:val="666666"/>
      <w:sz w:val="30"/>
      <w:szCs w:val="30"/>
    </w:rPr>
  </w:style>
  <w:style w:type="table" w:customStyle="1" w:styleId="a">
    <w:basedOn w:val="TableNormal"/>
    <w:rsid w:val="00A212D3"/>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32147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21479"/>
  </w:style>
  <w:style w:type="paragraph" w:styleId="Footer">
    <w:name w:val="footer"/>
    <w:basedOn w:val="Normal"/>
    <w:link w:val="FooterChar"/>
    <w:uiPriority w:val="99"/>
    <w:unhideWhenUsed/>
    <w:rsid w:val="00321479"/>
    <w:pPr>
      <w:tabs>
        <w:tab w:val="center" w:pos="4680"/>
        <w:tab w:val="right" w:pos="9360"/>
      </w:tabs>
      <w:spacing w:line="240" w:lineRule="auto"/>
    </w:pPr>
  </w:style>
  <w:style w:type="character" w:customStyle="1" w:styleId="FooterChar">
    <w:name w:val="Footer Char"/>
    <w:basedOn w:val="DefaultParagraphFont"/>
    <w:link w:val="Footer"/>
    <w:uiPriority w:val="99"/>
    <w:rsid w:val="00321479"/>
  </w:style>
  <w:style w:type="paragraph" w:styleId="TOCHeading">
    <w:name w:val="TOC Heading"/>
    <w:basedOn w:val="Heading1"/>
    <w:next w:val="Normal"/>
    <w:uiPriority w:val="39"/>
    <w:semiHidden/>
    <w:unhideWhenUsed/>
    <w:qFormat/>
    <w:rsid w:val="00321479"/>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321479"/>
    <w:pPr>
      <w:spacing w:after="100"/>
    </w:pPr>
  </w:style>
  <w:style w:type="character" w:styleId="Hyperlink">
    <w:name w:val="Hyperlink"/>
    <w:basedOn w:val="DefaultParagraphFont"/>
    <w:uiPriority w:val="99"/>
    <w:unhideWhenUsed/>
    <w:rsid w:val="00321479"/>
    <w:rPr>
      <w:color w:val="0000FF" w:themeColor="hyperlink"/>
      <w:u w:val="single"/>
    </w:rPr>
  </w:style>
  <w:style w:type="paragraph" w:styleId="BalloonText">
    <w:name w:val="Balloon Text"/>
    <w:basedOn w:val="Normal"/>
    <w:link w:val="BalloonTextChar"/>
    <w:uiPriority w:val="99"/>
    <w:semiHidden/>
    <w:unhideWhenUsed/>
    <w:rsid w:val="0032147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14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DF850-F431-43F7-912B-A388006DD3E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2640</Words>
  <Characters>15051</Characters>
  <Application>Microsoft Office Word</Application>
  <DocSecurity>0</DocSecurity>
  <Lines>125</Lines>
  <Paragraphs>35</Paragraphs>
  <ScaleCrop>false</ScaleCrop>
  <Company>Grizli777</Company>
  <LinksUpToDate>false</LinksUpToDate>
  <CharactersWithSpaces>17656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elena oniga</cp:lastModifiedBy>
  <cp:revision>9</cp:revision>
  <dcterms:created xsi:type="dcterms:W3CDTF">2022-04-29T10:46:00Z</dcterms:created>
  <dcterms:modified xsi:type="dcterms:W3CDTF">2022-04-29T10:51:00Z</dcterms:modified>
</cp:coreProperties>
</file>