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6AB1F" w14:textId="77777777" w:rsidR="00DC6879" w:rsidRPr="00DC6879" w:rsidRDefault="00DC6879" w:rsidP="006B2BFB">
      <w:pPr>
        <w:jc w:val="center"/>
        <w:rPr>
          <w:rFonts w:ascii="Arial" w:hAnsi="Arial" w:cs="Arial"/>
          <w:sz w:val="22"/>
        </w:rPr>
      </w:pPr>
      <w:r w:rsidRPr="00DC6879">
        <w:rPr>
          <w:rFonts w:ascii="Arial" w:hAnsi="Arial" w:cs="Arial"/>
          <w:sz w:val="22"/>
        </w:rPr>
        <w:t xml:space="preserve">Name: Gheorghe </w:t>
      </w:r>
      <w:proofErr w:type="spellStart"/>
      <w:r w:rsidRPr="00DC6879">
        <w:rPr>
          <w:rFonts w:ascii="Arial" w:hAnsi="Arial" w:cs="Arial"/>
          <w:sz w:val="22"/>
        </w:rPr>
        <w:t>Alui</w:t>
      </w:r>
      <w:proofErr w:type="spellEnd"/>
      <w:r w:rsidRPr="00DC6879">
        <w:rPr>
          <w:rFonts w:ascii="Arial" w:hAnsi="Arial" w:cs="Arial"/>
          <w:sz w:val="22"/>
        </w:rPr>
        <w:t>-Gheorghe</w:t>
      </w:r>
    </w:p>
    <w:p w14:paraId="00DF80F5" w14:textId="77777777" w:rsidR="00DC6879" w:rsidRPr="00DC6879" w:rsidRDefault="00DC6879" w:rsidP="006B2BFB">
      <w:pPr>
        <w:jc w:val="center"/>
        <w:rPr>
          <w:rFonts w:ascii="Arial" w:hAnsi="Arial" w:cs="Arial"/>
          <w:sz w:val="22"/>
        </w:rPr>
      </w:pPr>
      <w:r w:rsidRPr="00DC6879">
        <w:rPr>
          <w:rFonts w:ascii="Arial" w:hAnsi="Arial" w:cs="Arial"/>
          <w:sz w:val="22"/>
        </w:rPr>
        <w:t>Student number: 2018577</w:t>
      </w:r>
    </w:p>
    <w:p w14:paraId="1962EF6D" w14:textId="005CEB78" w:rsidR="00DC6879" w:rsidRPr="00DC6879" w:rsidRDefault="00DC6879" w:rsidP="006B2BFB">
      <w:pPr>
        <w:jc w:val="center"/>
        <w:rPr>
          <w:rFonts w:ascii="Arial" w:hAnsi="Arial" w:cs="Arial"/>
          <w:sz w:val="22"/>
          <w:lang w:val="en-GB"/>
        </w:rPr>
      </w:pPr>
      <w:r w:rsidRPr="00DC6879">
        <w:rPr>
          <w:rFonts w:ascii="Arial" w:hAnsi="Arial" w:cs="Arial"/>
          <w:sz w:val="22"/>
        </w:rPr>
        <w:t>Module code and title:</w:t>
      </w:r>
      <w:r w:rsidRPr="00DC6879">
        <w:rPr>
          <w:rFonts w:ascii="Arial" w:hAnsi="Arial" w:cs="Arial"/>
          <w:sz w:val="22"/>
          <w:lang w:val="en-GB"/>
        </w:rPr>
        <w:t xml:space="preserve"> </w:t>
      </w:r>
      <w:r w:rsidRPr="006B2BFB">
        <w:rPr>
          <w:rFonts w:ascii="Arial" w:hAnsi="Arial" w:cs="Arial"/>
          <w:sz w:val="22"/>
          <w:lang w:val="en-GB"/>
        </w:rPr>
        <w:t>BMSW6101 | Emergent Leadership Skills in the Workplace</w:t>
      </w:r>
    </w:p>
    <w:p w14:paraId="0387F9D3" w14:textId="25D38712" w:rsidR="00DC6879" w:rsidRPr="00DC6879" w:rsidRDefault="00DC6879" w:rsidP="006B2BFB">
      <w:pPr>
        <w:jc w:val="center"/>
        <w:rPr>
          <w:rFonts w:ascii="Arial" w:hAnsi="Arial" w:cs="Arial"/>
          <w:sz w:val="22"/>
          <w:lang w:val="en-SG"/>
        </w:rPr>
      </w:pPr>
      <w:r w:rsidRPr="00DC6879">
        <w:rPr>
          <w:rFonts w:ascii="Arial" w:hAnsi="Arial" w:cs="Arial"/>
          <w:sz w:val="22"/>
          <w:lang w:val="en-GB"/>
        </w:rPr>
        <w:t xml:space="preserve">Lecture’s name: </w:t>
      </w:r>
      <w:proofErr w:type="spellStart"/>
      <w:r w:rsidRPr="006B2BFB">
        <w:rPr>
          <w:rFonts w:ascii="Arial" w:hAnsi="Arial" w:cs="Arial"/>
          <w:sz w:val="22"/>
          <w:lang w:val="en-SG"/>
        </w:rPr>
        <w:t>Dr.</w:t>
      </w:r>
      <w:proofErr w:type="spellEnd"/>
      <w:r w:rsidRPr="006B2BFB">
        <w:rPr>
          <w:rFonts w:ascii="Arial" w:hAnsi="Arial" w:cs="Arial"/>
          <w:sz w:val="22"/>
          <w:lang w:val="en-SG"/>
        </w:rPr>
        <w:t xml:space="preserve"> Toyin Adisa</w:t>
      </w:r>
    </w:p>
    <w:p w14:paraId="1287CEBD" w14:textId="66041561" w:rsidR="00DC6879" w:rsidRPr="00DC6879" w:rsidRDefault="00DC6879" w:rsidP="006B2BFB">
      <w:pPr>
        <w:jc w:val="center"/>
        <w:rPr>
          <w:rFonts w:ascii="Arial" w:hAnsi="Arial" w:cs="Arial"/>
          <w:sz w:val="22"/>
        </w:rPr>
      </w:pPr>
      <w:r w:rsidRPr="00DC6879">
        <w:rPr>
          <w:rFonts w:ascii="Arial" w:hAnsi="Arial" w:cs="Arial"/>
          <w:sz w:val="22"/>
          <w:lang w:val="en-GB"/>
        </w:rPr>
        <w:t xml:space="preserve">Assignment title: </w:t>
      </w:r>
      <w:r w:rsidRPr="006B2BFB">
        <w:rPr>
          <w:rFonts w:ascii="Arial" w:hAnsi="Arial" w:cs="Arial"/>
          <w:sz w:val="22"/>
          <w:lang w:val="en-GB"/>
        </w:rPr>
        <w:t>Task 1 Individual Report and Task 2 Reflective Essay</w:t>
      </w:r>
    </w:p>
    <w:p w14:paraId="3D79F9EE" w14:textId="77777777" w:rsidR="00D4795F" w:rsidRPr="006B2BFB" w:rsidRDefault="00D4795F" w:rsidP="006B2BFB">
      <w:pPr>
        <w:jc w:val="left"/>
        <w:rPr>
          <w:rFonts w:ascii="Arial" w:hAnsi="Arial" w:cs="Arial"/>
          <w:sz w:val="22"/>
        </w:rPr>
      </w:pPr>
      <w:r w:rsidRPr="006B2BFB">
        <w:rPr>
          <w:rFonts w:ascii="Arial" w:hAnsi="Arial" w:cs="Arial"/>
          <w:sz w:val="22"/>
        </w:rPr>
        <w:br w:type="page"/>
      </w:r>
    </w:p>
    <w:sdt>
      <w:sdtPr>
        <w:rPr>
          <w:rFonts w:ascii="Arial" w:eastAsiaTheme="minorHAnsi" w:hAnsi="Arial" w:cs="Arial"/>
          <w:color w:val="auto"/>
          <w:kern w:val="2"/>
          <w:sz w:val="22"/>
          <w:szCs w:val="22"/>
          <w14:ligatures w14:val="standardContextual"/>
        </w:rPr>
        <w:id w:val="-1121076138"/>
        <w:docPartObj>
          <w:docPartGallery w:val="Table of Contents"/>
          <w:docPartUnique/>
        </w:docPartObj>
      </w:sdtPr>
      <w:sdtEndPr>
        <w:rPr>
          <w:b/>
          <w:bCs/>
          <w:noProof/>
        </w:rPr>
      </w:sdtEndPr>
      <w:sdtContent>
        <w:p w14:paraId="0B75EA05" w14:textId="77777777" w:rsidR="00D4795F" w:rsidRPr="006B2BFB" w:rsidRDefault="00D4795F" w:rsidP="006B2BFB">
          <w:pPr>
            <w:pStyle w:val="TOCHeading"/>
            <w:spacing w:line="360" w:lineRule="auto"/>
            <w:jc w:val="both"/>
            <w:rPr>
              <w:rFonts w:ascii="Arial" w:hAnsi="Arial" w:cs="Arial"/>
              <w:b/>
              <w:bCs/>
              <w:sz w:val="22"/>
              <w:szCs w:val="22"/>
            </w:rPr>
          </w:pPr>
          <w:r w:rsidRPr="006B2BFB">
            <w:rPr>
              <w:rFonts w:ascii="Arial" w:hAnsi="Arial" w:cs="Arial"/>
              <w:b/>
              <w:bCs/>
              <w:sz w:val="22"/>
              <w:szCs w:val="22"/>
            </w:rPr>
            <w:t>Table of Contents</w:t>
          </w:r>
        </w:p>
        <w:p w14:paraId="6433C5F2" w14:textId="77777777" w:rsidR="007356B0" w:rsidRPr="006B2BFB" w:rsidRDefault="007356B0" w:rsidP="006B2BFB">
          <w:pPr>
            <w:rPr>
              <w:rFonts w:ascii="Arial" w:hAnsi="Arial" w:cs="Arial"/>
              <w:sz w:val="22"/>
            </w:rPr>
          </w:pPr>
        </w:p>
        <w:p w14:paraId="6CEF65F7" w14:textId="102DA5CA" w:rsidR="005740E8" w:rsidRPr="006B2BFB" w:rsidRDefault="00D4795F" w:rsidP="006B2BFB">
          <w:pPr>
            <w:pStyle w:val="TOC1"/>
            <w:tabs>
              <w:tab w:val="right" w:leader="dot" w:pos="9016"/>
            </w:tabs>
            <w:rPr>
              <w:rFonts w:ascii="Arial" w:eastAsiaTheme="minorEastAsia" w:hAnsi="Arial" w:cs="Arial"/>
              <w:noProof/>
              <w:sz w:val="22"/>
            </w:rPr>
          </w:pPr>
          <w:r w:rsidRPr="006B2BFB">
            <w:rPr>
              <w:rFonts w:ascii="Arial" w:hAnsi="Arial" w:cs="Arial"/>
              <w:sz w:val="22"/>
            </w:rPr>
            <w:fldChar w:fldCharType="begin"/>
          </w:r>
          <w:r w:rsidRPr="006B2BFB">
            <w:rPr>
              <w:rFonts w:ascii="Arial" w:hAnsi="Arial" w:cs="Arial"/>
              <w:sz w:val="22"/>
            </w:rPr>
            <w:instrText xml:space="preserve"> TOC \o "1-3" \h \z \u </w:instrText>
          </w:r>
          <w:r w:rsidRPr="006B2BFB">
            <w:rPr>
              <w:rFonts w:ascii="Arial" w:hAnsi="Arial" w:cs="Arial"/>
              <w:sz w:val="22"/>
            </w:rPr>
            <w:fldChar w:fldCharType="separate"/>
          </w:r>
          <w:hyperlink w:anchor="_Toc173252706" w:history="1">
            <w:r w:rsidR="005740E8" w:rsidRPr="006B2BFB">
              <w:rPr>
                <w:rStyle w:val="Hyperlink"/>
                <w:rFonts w:ascii="Arial" w:hAnsi="Arial" w:cs="Arial"/>
                <w:noProof/>
                <w:sz w:val="22"/>
              </w:rPr>
              <w:t>Task 1</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_Toc173252706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4</w:t>
            </w:r>
            <w:r w:rsidR="005740E8" w:rsidRPr="006B2BFB">
              <w:rPr>
                <w:rFonts w:ascii="Arial" w:hAnsi="Arial" w:cs="Arial"/>
                <w:noProof/>
                <w:webHidden/>
                <w:sz w:val="22"/>
              </w:rPr>
              <w:fldChar w:fldCharType="end"/>
            </w:r>
          </w:hyperlink>
        </w:p>
        <w:p w14:paraId="3727B10A" w14:textId="33913159" w:rsidR="005740E8" w:rsidRPr="006B2BFB" w:rsidRDefault="00000000" w:rsidP="006B2BFB">
          <w:pPr>
            <w:pStyle w:val="TOC1"/>
            <w:tabs>
              <w:tab w:val="right" w:leader="dot" w:pos="9016"/>
            </w:tabs>
            <w:rPr>
              <w:rFonts w:ascii="Arial" w:eastAsiaTheme="minorEastAsia" w:hAnsi="Arial" w:cs="Arial"/>
              <w:noProof/>
              <w:sz w:val="22"/>
            </w:rPr>
          </w:pPr>
          <w:hyperlink w:anchor="_Toc173252707" w:history="1">
            <w:r w:rsidR="005740E8" w:rsidRPr="006B2BFB">
              <w:rPr>
                <w:rStyle w:val="Hyperlink"/>
                <w:rFonts w:ascii="Arial" w:hAnsi="Arial" w:cs="Arial"/>
                <w:noProof/>
                <w:sz w:val="22"/>
              </w:rPr>
              <w:t>Introduction</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_Toc173252707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4</w:t>
            </w:r>
            <w:r w:rsidR="005740E8" w:rsidRPr="006B2BFB">
              <w:rPr>
                <w:rFonts w:ascii="Arial" w:hAnsi="Arial" w:cs="Arial"/>
                <w:noProof/>
                <w:webHidden/>
                <w:sz w:val="22"/>
              </w:rPr>
              <w:fldChar w:fldCharType="end"/>
            </w:r>
          </w:hyperlink>
        </w:p>
        <w:p w14:paraId="08BF8D4D" w14:textId="1917F10B" w:rsidR="005740E8" w:rsidRPr="006B2BFB" w:rsidRDefault="00000000" w:rsidP="006B2BFB">
          <w:pPr>
            <w:pStyle w:val="TOC1"/>
            <w:tabs>
              <w:tab w:val="right" w:leader="dot" w:pos="9016"/>
            </w:tabs>
            <w:rPr>
              <w:rFonts w:ascii="Arial" w:eastAsiaTheme="minorEastAsia" w:hAnsi="Arial" w:cs="Arial"/>
              <w:noProof/>
              <w:sz w:val="22"/>
            </w:rPr>
          </w:pPr>
          <w:hyperlink w:anchor="_Toc173252708" w:history="1">
            <w:r w:rsidR="005740E8" w:rsidRPr="006B2BFB">
              <w:rPr>
                <w:rStyle w:val="Hyperlink"/>
                <w:rFonts w:ascii="Arial" w:hAnsi="Arial" w:cs="Arial"/>
                <w:noProof/>
                <w:sz w:val="22"/>
              </w:rPr>
              <w:t>Key Leadership Theories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_Toc173252708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4</w:t>
            </w:r>
            <w:r w:rsidR="005740E8" w:rsidRPr="006B2BFB">
              <w:rPr>
                <w:rFonts w:ascii="Arial" w:hAnsi="Arial" w:cs="Arial"/>
                <w:noProof/>
                <w:webHidden/>
                <w:sz w:val="22"/>
              </w:rPr>
              <w:fldChar w:fldCharType="end"/>
            </w:r>
          </w:hyperlink>
        </w:p>
        <w:p w14:paraId="379C6D15" w14:textId="1328ECF7" w:rsidR="005740E8" w:rsidRPr="006B2BFB" w:rsidRDefault="00000000" w:rsidP="006B2BFB">
          <w:pPr>
            <w:pStyle w:val="TOC2"/>
            <w:tabs>
              <w:tab w:val="right" w:leader="dot" w:pos="9016"/>
            </w:tabs>
            <w:rPr>
              <w:rFonts w:ascii="Arial" w:eastAsiaTheme="minorEastAsia" w:hAnsi="Arial" w:cs="Arial"/>
              <w:noProof/>
              <w:sz w:val="22"/>
            </w:rPr>
          </w:pPr>
          <w:hyperlink w:anchor="_Toc173252709" w:history="1">
            <w:r w:rsidR="005740E8" w:rsidRPr="006B2BFB">
              <w:rPr>
                <w:rStyle w:val="Hyperlink"/>
                <w:rFonts w:ascii="Arial" w:hAnsi="Arial" w:cs="Arial"/>
                <w:noProof/>
                <w:sz w:val="22"/>
              </w:rPr>
              <w:t>Transformational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_Toc173252709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4</w:t>
            </w:r>
            <w:r w:rsidR="005740E8" w:rsidRPr="006B2BFB">
              <w:rPr>
                <w:rFonts w:ascii="Arial" w:hAnsi="Arial" w:cs="Arial"/>
                <w:noProof/>
                <w:webHidden/>
                <w:sz w:val="22"/>
              </w:rPr>
              <w:fldChar w:fldCharType="end"/>
            </w:r>
          </w:hyperlink>
        </w:p>
        <w:p w14:paraId="07119B9E" w14:textId="6C48ABD3" w:rsidR="005740E8" w:rsidRPr="006B2BFB" w:rsidRDefault="00000000" w:rsidP="006B2BFB">
          <w:pPr>
            <w:pStyle w:val="TOC2"/>
            <w:tabs>
              <w:tab w:val="right" w:leader="dot" w:pos="9016"/>
            </w:tabs>
            <w:rPr>
              <w:rFonts w:ascii="Arial" w:eastAsiaTheme="minorEastAsia" w:hAnsi="Arial" w:cs="Arial"/>
              <w:noProof/>
              <w:sz w:val="22"/>
            </w:rPr>
          </w:pPr>
          <w:hyperlink w:anchor="_Toc173252710" w:history="1">
            <w:r w:rsidR="005740E8" w:rsidRPr="006B2BFB">
              <w:rPr>
                <w:rStyle w:val="Hyperlink"/>
                <w:rFonts w:ascii="Arial" w:hAnsi="Arial" w:cs="Arial"/>
                <w:noProof/>
                <w:sz w:val="22"/>
              </w:rPr>
              <w:t>Situational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_Toc173252710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4</w:t>
            </w:r>
            <w:r w:rsidR="005740E8" w:rsidRPr="006B2BFB">
              <w:rPr>
                <w:rFonts w:ascii="Arial" w:hAnsi="Arial" w:cs="Arial"/>
                <w:noProof/>
                <w:webHidden/>
                <w:sz w:val="22"/>
              </w:rPr>
              <w:fldChar w:fldCharType="end"/>
            </w:r>
          </w:hyperlink>
        </w:p>
        <w:p w14:paraId="498BBFD5" w14:textId="41FC663A" w:rsidR="005740E8" w:rsidRPr="006B2BFB" w:rsidRDefault="00000000" w:rsidP="006B2BFB">
          <w:pPr>
            <w:pStyle w:val="TOC2"/>
            <w:tabs>
              <w:tab w:val="right" w:leader="dot" w:pos="9016"/>
            </w:tabs>
            <w:rPr>
              <w:rFonts w:ascii="Arial" w:eastAsiaTheme="minorEastAsia" w:hAnsi="Arial" w:cs="Arial"/>
              <w:noProof/>
              <w:sz w:val="22"/>
            </w:rPr>
          </w:pPr>
          <w:hyperlink w:anchor="_Toc173252711" w:history="1">
            <w:r w:rsidR="005740E8" w:rsidRPr="006B2BFB">
              <w:rPr>
                <w:rStyle w:val="Hyperlink"/>
                <w:rFonts w:ascii="Arial" w:hAnsi="Arial" w:cs="Arial"/>
                <w:noProof/>
                <w:sz w:val="22"/>
              </w:rPr>
              <w:t>Adaptive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_Toc173252711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5</w:t>
            </w:r>
            <w:r w:rsidR="005740E8" w:rsidRPr="006B2BFB">
              <w:rPr>
                <w:rFonts w:ascii="Arial" w:hAnsi="Arial" w:cs="Arial"/>
                <w:noProof/>
                <w:webHidden/>
                <w:sz w:val="22"/>
              </w:rPr>
              <w:fldChar w:fldCharType="end"/>
            </w:r>
          </w:hyperlink>
        </w:p>
        <w:p w14:paraId="114B3A81" w14:textId="53681C29" w:rsidR="005740E8" w:rsidRPr="006B2BFB" w:rsidRDefault="00000000" w:rsidP="006B2BFB">
          <w:pPr>
            <w:pStyle w:val="TOC2"/>
            <w:tabs>
              <w:tab w:val="right" w:leader="dot" w:pos="9016"/>
            </w:tabs>
            <w:rPr>
              <w:rFonts w:ascii="Arial" w:eastAsiaTheme="minorEastAsia" w:hAnsi="Arial" w:cs="Arial"/>
              <w:noProof/>
              <w:sz w:val="22"/>
            </w:rPr>
          </w:pPr>
          <w:hyperlink w:anchor="_Toc173252712" w:history="1">
            <w:r w:rsidR="005740E8" w:rsidRPr="006B2BFB">
              <w:rPr>
                <w:rStyle w:val="Hyperlink"/>
                <w:rFonts w:ascii="Arial" w:hAnsi="Arial" w:cs="Arial"/>
                <w:noProof/>
                <w:sz w:val="22"/>
              </w:rPr>
              <w:t>Servant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_Toc173252712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5</w:t>
            </w:r>
            <w:r w:rsidR="005740E8" w:rsidRPr="006B2BFB">
              <w:rPr>
                <w:rFonts w:ascii="Arial" w:hAnsi="Arial" w:cs="Arial"/>
                <w:noProof/>
                <w:webHidden/>
                <w:sz w:val="22"/>
              </w:rPr>
              <w:fldChar w:fldCharType="end"/>
            </w:r>
          </w:hyperlink>
        </w:p>
        <w:p w14:paraId="0E101E77" w14:textId="0A9A3227" w:rsidR="005740E8" w:rsidRPr="006B2BFB" w:rsidRDefault="00000000" w:rsidP="006B2BFB">
          <w:pPr>
            <w:pStyle w:val="TOC2"/>
            <w:tabs>
              <w:tab w:val="right" w:leader="dot" w:pos="9016"/>
            </w:tabs>
            <w:rPr>
              <w:rFonts w:ascii="Arial" w:eastAsiaTheme="minorEastAsia" w:hAnsi="Arial" w:cs="Arial"/>
              <w:noProof/>
              <w:sz w:val="22"/>
            </w:rPr>
          </w:pPr>
          <w:hyperlink w:anchor="_Toc173252713" w:history="1">
            <w:r w:rsidR="005740E8" w:rsidRPr="006B2BFB">
              <w:rPr>
                <w:rStyle w:val="Hyperlink"/>
                <w:rFonts w:ascii="Arial" w:hAnsi="Arial" w:cs="Arial"/>
                <w:noProof/>
                <w:sz w:val="22"/>
              </w:rPr>
              <w:t>Strategic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_Toc173252713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5</w:t>
            </w:r>
            <w:r w:rsidR="005740E8" w:rsidRPr="006B2BFB">
              <w:rPr>
                <w:rFonts w:ascii="Arial" w:hAnsi="Arial" w:cs="Arial"/>
                <w:noProof/>
                <w:webHidden/>
                <w:sz w:val="22"/>
              </w:rPr>
              <w:fldChar w:fldCharType="end"/>
            </w:r>
          </w:hyperlink>
        </w:p>
        <w:p w14:paraId="1B6D662B" w14:textId="2EC7E9BF" w:rsidR="005740E8" w:rsidRPr="006B2BFB" w:rsidRDefault="00000000" w:rsidP="006B2BFB">
          <w:pPr>
            <w:pStyle w:val="TOC1"/>
            <w:tabs>
              <w:tab w:val="right" w:leader="dot" w:pos="9016"/>
            </w:tabs>
            <w:rPr>
              <w:rFonts w:ascii="Arial" w:eastAsiaTheme="minorEastAsia" w:hAnsi="Arial" w:cs="Arial"/>
              <w:noProof/>
              <w:sz w:val="22"/>
            </w:rPr>
          </w:pPr>
          <w:hyperlink w:anchor="_Toc173252714" w:history="1">
            <w:r w:rsidR="005740E8" w:rsidRPr="006B2BFB">
              <w:rPr>
                <w:rStyle w:val="Hyperlink"/>
                <w:rFonts w:ascii="Arial" w:hAnsi="Arial" w:cs="Arial"/>
                <w:noProof/>
                <w:sz w:val="22"/>
              </w:rPr>
              <w:t>Application of Leadership Theories to HSBC</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_Toc173252714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6</w:t>
            </w:r>
            <w:r w:rsidR="005740E8" w:rsidRPr="006B2BFB">
              <w:rPr>
                <w:rFonts w:ascii="Arial" w:hAnsi="Arial" w:cs="Arial"/>
                <w:noProof/>
                <w:webHidden/>
                <w:sz w:val="22"/>
              </w:rPr>
              <w:fldChar w:fldCharType="end"/>
            </w:r>
          </w:hyperlink>
        </w:p>
        <w:p w14:paraId="4EF5362B" w14:textId="28610FEF" w:rsidR="005740E8" w:rsidRPr="006B2BFB" w:rsidRDefault="00000000" w:rsidP="006B2BFB">
          <w:pPr>
            <w:pStyle w:val="TOC2"/>
            <w:tabs>
              <w:tab w:val="right" w:leader="dot" w:pos="9016"/>
            </w:tabs>
            <w:rPr>
              <w:rFonts w:ascii="Arial" w:eastAsiaTheme="minorEastAsia" w:hAnsi="Arial" w:cs="Arial"/>
              <w:noProof/>
              <w:sz w:val="22"/>
            </w:rPr>
          </w:pPr>
          <w:hyperlink w:anchor="_Toc173252715" w:history="1">
            <w:r w:rsidR="005740E8" w:rsidRPr="006B2BFB">
              <w:rPr>
                <w:rStyle w:val="Hyperlink"/>
                <w:rFonts w:ascii="Arial" w:hAnsi="Arial" w:cs="Arial"/>
                <w:noProof/>
                <w:sz w:val="22"/>
              </w:rPr>
              <w:t>Application of Transformational Leadership at HSBC</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_Toc173252715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6</w:t>
            </w:r>
            <w:r w:rsidR="005740E8" w:rsidRPr="006B2BFB">
              <w:rPr>
                <w:rFonts w:ascii="Arial" w:hAnsi="Arial" w:cs="Arial"/>
                <w:noProof/>
                <w:webHidden/>
                <w:sz w:val="22"/>
              </w:rPr>
              <w:fldChar w:fldCharType="end"/>
            </w:r>
          </w:hyperlink>
        </w:p>
        <w:p w14:paraId="302BF274" w14:textId="3B6A3FDD" w:rsidR="005740E8" w:rsidRPr="006B2BFB" w:rsidRDefault="00000000" w:rsidP="006B2BFB">
          <w:pPr>
            <w:pStyle w:val="TOC2"/>
            <w:tabs>
              <w:tab w:val="right" w:leader="dot" w:pos="9016"/>
            </w:tabs>
            <w:rPr>
              <w:rFonts w:ascii="Arial" w:eastAsiaTheme="minorEastAsia" w:hAnsi="Arial" w:cs="Arial"/>
              <w:noProof/>
              <w:sz w:val="22"/>
            </w:rPr>
          </w:pPr>
          <w:hyperlink w:anchor="_Toc173252716" w:history="1">
            <w:r w:rsidR="005740E8" w:rsidRPr="006B2BFB">
              <w:rPr>
                <w:rStyle w:val="Hyperlink"/>
                <w:rFonts w:ascii="Arial" w:hAnsi="Arial" w:cs="Arial"/>
                <w:noProof/>
                <w:sz w:val="22"/>
              </w:rPr>
              <w:t>Application of Situational Leadership at HSBC</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_Toc173252716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6</w:t>
            </w:r>
            <w:r w:rsidR="005740E8" w:rsidRPr="006B2BFB">
              <w:rPr>
                <w:rFonts w:ascii="Arial" w:hAnsi="Arial" w:cs="Arial"/>
                <w:noProof/>
                <w:webHidden/>
                <w:sz w:val="22"/>
              </w:rPr>
              <w:fldChar w:fldCharType="end"/>
            </w:r>
          </w:hyperlink>
        </w:p>
        <w:p w14:paraId="21011606" w14:textId="606884AF" w:rsidR="005740E8" w:rsidRPr="006B2BFB" w:rsidRDefault="00000000" w:rsidP="006B2BFB">
          <w:pPr>
            <w:pStyle w:val="TOC2"/>
            <w:tabs>
              <w:tab w:val="right" w:leader="dot" w:pos="9016"/>
            </w:tabs>
            <w:rPr>
              <w:rFonts w:ascii="Arial" w:eastAsiaTheme="minorEastAsia" w:hAnsi="Arial" w:cs="Arial"/>
              <w:noProof/>
              <w:sz w:val="22"/>
            </w:rPr>
          </w:pPr>
          <w:hyperlink w:anchor="_Toc173252717" w:history="1">
            <w:r w:rsidR="005740E8" w:rsidRPr="006B2BFB">
              <w:rPr>
                <w:rStyle w:val="Hyperlink"/>
                <w:rFonts w:ascii="Arial" w:hAnsi="Arial" w:cs="Arial"/>
                <w:noProof/>
                <w:sz w:val="22"/>
              </w:rPr>
              <w:t>Application of Adaptive Leadership at HSBC</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_Toc173252717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6</w:t>
            </w:r>
            <w:r w:rsidR="005740E8" w:rsidRPr="006B2BFB">
              <w:rPr>
                <w:rFonts w:ascii="Arial" w:hAnsi="Arial" w:cs="Arial"/>
                <w:noProof/>
                <w:webHidden/>
                <w:sz w:val="22"/>
              </w:rPr>
              <w:fldChar w:fldCharType="end"/>
            </w:r>
          </w:hyperlink>
        </w:p>
        <w:p w14:paraId="41B69B67" w14:textId="4BB175F2" w:rsidR="005740E8" w:rsidRPr="006B2BFB" w:rsidRDefault="00000000" w:rsidP="006B2BFB">
          <w:pPr>
            <w:pStyle w:val="TOC2"/>
            <w:tabs>
              <w:tab w:val="right" w:leader="dot" w:pos="9016"/>
            </w:tabs>
            <w:rPr>
              <w:rFonts w:ascii="Arial" w:eastAsiaTheme="minorEastAsia" w:hAnsi="Arial" w:cs="Arial"/>
              <w:noProof/>
              <w:sz w:val="22"/>
            </w:rPr>
          </w:pPr>
          <w:hyperlink w:anchor="_Toc173252718" w:history="1">
            <w:r w:rsidR="005740E8" w:rsidRPr="006B2BFB">
              <w:rPr>
                <w:rStyle w:val="Hyperlink"/>
                <w:rFonts w:ascii="Arial" w:hAnsi="Arial" w:cs="Arial"/>
                <w:noProof/>
                <w:sz w:val="22"/>
              </w:rPr>
              <w:t>Application of Servant Leadership at HSBC</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_Toc173252718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7</w:t>
            </w:r>
            <w:r w:rsidR="005740E8" w:rsidRPr="006B2BFB">
              <w:rPr>
                <w:rFonts w:ascii="Arial" w:hAnsi="Arial" w:cs="Arial"/>
                <w:noProof/>
                <w:webHidden/>
                <w:sz w:val="22"/>
              </w:rPr>
              <w:fldChar w:fldCharType="end"/>
            </w:r>
          </w:hyperlink>
        </w:p>
        <w:p w14:paraId="1574933D" w14:textId="05459A80" w:rsidR="005740E8" w:rsidRPr="006B2BFB" w:rsidRDefault="00000000" w:rsidP="006B2BFB">
          <w:pPr>
            <w:pStyle w:val="TOC2"/>
            <w:tabs>
              <w:tab w:val="right" w:leader="dot" w:pos="9016"/>
            </w:tabs>
            <w:rPr>
              <w:rFonts w:ascii="Arial" w:eastAsiaTheme="minorEastAsia" w:hAnsi="Arial" w:cs="Arial"/>
              <w:noProof/>
              <w:sz w:val="22"/>
            </w:rPr>
          </w:pPr>
          <w:hyperlink w:anchor="_Toc173252719" w:history="1">
            <w:r w:rsidR="005740E8" w:rsidRPr="006B2BFB">
              <w:rPr>
                <w:rStyle w:val="Hyperlink"/>
                <w:rFonts w:ascii="Arial" w:hAnsi="Arial" w:cs="Arial"/>
                <w:noProof/>
                <w:sz w:val="22"/>
              </w:rPr>
              <w:t>Application of Strategic Leadership at HSBC</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_Toc173252719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7</w:t>
            </w:r>
            <w:r w:rsidR="005740E8" w:rsidRPr="006B2BFB">
              <w:rPr>
                <w:rFonts w:ascii="Arial" w:hAnsi="Arial" w:cs="Arial"/>
                <w:noProof/>
                <w:webHidden/>
                <w:sz w:val="22"/>
              </w:rPr>
              <w:fldChar w:fldCharType="end"/>
            </w:r>
          </w:hyperlink>
        </w:p>
        <w:p w14:paraId="34415650" w14:textId="2CD9A6C6" w:rsidR="005740E8" w:rsidRPr="006B2BFB" w:rsidRDefault="00000000" w:rsidP="006B2BFB">
          <w:pPr>
            <w:pStyle w:val="TOC1"/>
            <w:tabs>
              <w:tab w:val="right" w:leader="dot" w:pos="9016"/>
            </w:tabs>
            <w:rPr>
              <w:rFonts w:ascii="Arial" w:eastAsiaTheme="minorEastAsia" w:hAnsi="Arial" w:cs="Arial"/>
              <w:noProof/>
              <w:sz w:val="22"/>
            </w:rPr>
          </w:pPr>
          <w:hyperlink w:anchor="_Toc173252720" w:history="1">
            <w:r w:rsidR="005740E8" w:rsidRPr="006B2BFB">
              <w:rPr>
                <w:rStyle w:val="Hyperlink"/>
                <w:rFonts w:ascii="Arial" w:hAnsi="Arial" w:cs="Arial"/>
                <w:noProof/>
                <w:sz w:val="22"/>
              </w:rPr>
              <w:t>Critical Evaluation of Leadership Approaches and Styles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_Toc173252720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7</w:t>
            </w:r>
            <w:r w:rsidR="005740E8" w:rsidRPr="006B2BFB">
              <w:rPr>
                <w:rFonts w:ascii="Arial" w:hAnsi="Arial" w:cs="Arial"/>
                <w:noProof/>
                <w:webHidden/>
                <w:sz w:val="22"/>
              </w:rPr>
              <w:fldChar w:fldCharType="end"/>
            </w:r>
          </w:hyperlink>
        </w:p>
        <w:p w14:paraId="49991C05" w14:textId="7A3B8271" w:rsidR="005740E8" w:rsidRPr="006B2BFB" w:rsidRDefault="00000000" w:rsidP="006B2BFB">
          <w:pPr>
            <w:pStyle w:val="TOC2"/>
            <w:tabs>
              <w:tab w:val="right" w:leader="dot" w:pos="9016"/>
            </w:tabs>
            <w:rPr>
              <w:rFonts w:ascii="Arial" w:eastAsiaTheme="minorEastAsia" w:hAnsi="Arial" w:cs="Arial"/>
              <w:noProof/>
              <w:sz w:val="22"/>
            </w:rPr>
          </w:pPr>
          <w:hyperlink w:anchor="_Toc173252721" w:history="1">
            <w:r w:rsidR="005740E8" w:rsidRPr="006B2BFB">
              <w:rPr>
                <w:rStyle w:val="Hyperlink"/>
                <w:rFonts w:ascii="Arial" w:hAnsi="Arial" w:cs="Arial"/>
                <w:noProof/>
                <w:sz w:val="22"/>
              </w:rPr>
              <w:t>Evaluating Transformational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_Toc173252721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7</w:t>
            </w:r>
            <w:r w:rsidR="005740E8" w:rsidRPr="006B2BFB">
              <w:rPr>
                <w:rFonts w:ascii="Arial" w:hAnsi="Arial" w:cs="Arial"/>
                <w:noProof/>
                <w:webHidden/>
                <w:sz w:val="22"/>
              </w:rPr>
              <w:fldChar w:fldCharType="end"/>
            </w:r>
          </w:hyperlink>
        </w:p>
        <w:p w14:paraId="11D4C74F" w14:textId="12BF2325" w:rsidR="005740E8" w:rsidRPr="006B2BFB" w:rsidRDefault="00000000" w:rsidP="006B2BFB">
          <w:pPr>
            <w:pStyle w:val="TOC2"/>
            <w:tabs>
              <w:tab w:val="right" w:leader="dot" w:pos="9016"/>
            </w:tabs>
            <w:rPr>
              <w:rFonts w:ascii="Arial" w:eastAsiaTheme="minorEastAsia" w:hAnsi="Arial" w:cs="Arial"/>
              <w:noProof/>
              <w:sz w:val="22"/>
            </w:rPr>
          </w:pPr>
          <w:hyperlink w:anchor="_Toc173252722" w:history="1">
            <w:r w:rsidR="005740E8" w:rsidRPr="006B2BFB">
              <w:rPr>
                <w:rStyle w:val="Hyperlink"/>
                <w:rFonts w:ascii="Arial" w:hAnsi="Arial" w:cs="Arial"/>
                <w:noProof/>
                <w:sz w:val="22"/>
              </w:rPr>
              <w:t>Evaluating Situational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_Toc173252722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7</w:t>
            </w:r>
            <w:r w:rsidR="005740E8" w:rsidRPr="006B2BFB">
              <w:rPr>
                <w:rFonts w:ascii="Arial" w:hAnsi="Arial" w:cs="Arial"/>
                <w:noProof/>
                <w:webHidden/>
                <w:sz w:val="22"/>
              </w:rPr>
              <w:fldChar w:fldCharType="end"/>
            </w:r>
          </w:hyperlink>
        </w:p>
        <w:p w14:paraId="2AEECCDC" w14:textId="27F707CB" w:rsidR="005740E8" w:rsidRPr="006B2BFB" w:rsidRDefault="00000000" w:rsidP="006B2BFB">
          <w:pPr>
            <w:pStyle w:val="TOC2"/>
            <w:tabs>
              <w:tab w:val="right" w:leader="dot" w:pos="9016"/>
            </w:tabs>
            <w:rPr>
              <w:rFonts w:ascii="Arial" w:eastAsiaTheme="minorEastAsia" w:hAnsi="Arial" w:cs="Arial"/>
              <w:noProof/>
              <w:sz w:val="22"/>
            </w:rPr>
          </w:pPr>
          <w:hyperlink w:anchor="_Toc173252723" w:history="1">
            <w:r w:rsidR="005740E8" w:rsidRPr="006B2BFB">
              <w:rPr>
                <w:rStyle w:val="Hyperlink"/>
                <w:rFonts w:ascii="Arial" w:hAnsi="Arial" w:cs="Arial"/>
                <w:noProof/>
                <w:sz w:val="22"/>
              </w:rPr>
              <w:t>Evaluating Adaptive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_Toc173252723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8</w:t>
            </w:r>
            <w:r w:rsidR="005740E8" w:rsidRPr="006B2BFB">
              <w:rPr>
                <w:rFonts w:ascii="Arial" w:hAnsi="Arial" w:cs="Arial"/>
                <w:noProof/>
                <w:webHidden/>
                <w:sz w:val="22"/>
              </w:rPr>
              <w:fldChar w:fldCharType="end"/>
            </w:r>
          </w:hyperlink>
        </w:p>
        <w:p w14:paraId="2635DF60" w14:textId="597F739F" w:rsidR="005740E8" w:rsidRPr="006B2BFB" w:rsidRDefault="00000000" w:rsidP="006B2BFB">
          <w:pPr>
            <w:pStyle w:val="TOC2"/>
            <w:tabs>
              <w:tab w:val="right" w:leader="dot" w:pos="9016"/>
            </w:tabs>
            <w:rPr>
              <w:rFonts w:ascii="Arial" w:eastAsiaTheme="minorEastAsia" w:hAnsi="Arial" w:cs="Arial"/>
              <w:noProof/>
              <w:sz w:val="22"/>
            </w:rPr>
          </w:pPr>
          <w:hyperlink w:anchor="_Toc173252724" w:history="1">
            <w:r w:rsidR="005740E8" w:rsidRPr="006B2BFB">
              <w:rPr>
                <w:rStyle w:val="Hyperlink"/>
                <w:rFonts w:ascii="Arial" w:hAnsi="Arial" w:cs="Arial"/>
                <w:noProof/>
                <w:sz w:val="22"/>
              </w:rPr>
              <w:t>Evaluating Servant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_Toc173252724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8</w:t>
            </w:r>
            <w:r w:rsidR="005740E8" w:rsidRPr="006B2BFB">
              <w:rPr>
                <w:rFonts w:ascii="Arial" w:hAnsi="Arial" w:cs="Arial"/>
                <w:noProof/>
                <w:webHidden/>
                <w:sz w:val="22"/>
              </w:rPr>
              <w:fldChar w:fldCharType="end"/>
            </w:r>
          </w:hyperlink>
        </w:p>
        <w:p w14:paraId="7BC73C57" w14:textId="7B6DF5A9" w:rsidR="005740E8" w:rsidRPr="006B2BFB" w:rsidRDefault="00000000" w:rsidP="006B2BFB">
          <w:pPr>
            <w:pStyle w:val="TOC2"/>
            <w:tabs>
              <w:tab w:val="right" w:leader="dot" w:pos="9016"/>
            </w:tabs>
            <w:rPr>
              <w:rFonts w:ascii="Arial" w:eastAsiaTheme="minorEastAsia" w:hAnsi="Arial" w:cs="Arial"/>
              <w:noProof/>
              <w:sz w:val="22"/>
            </w:rPr>
          </w:pPr>
          <w:hyperlink w:anchor="_Toc173252725" w:history="1">
            <w:r w:rsidR="005740E8" w:rsidRPr="006B2BFB">
              <w:rPr>
                <w:rStyle w:val="Hyperlink"/>
                <w:rFonts w:ascii="Arial" w:hAnsi="Arial" w:cs="Arial"/>
                <w:noProof/>
                <w:sz w:val="22"/>
              </w:rPr>
              <w:t>Evaluating Strategic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_Toc173252725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8</w:t>
            </w:r>
            <w:r w:rsidR="005740E8" w:rsidRPr="006B2BFB">
              <w:rPr>
                <w:rFonts w:ascii="Arial" w:hAnsi="Arial" w:cs="Arial"/>
                <w:noProof/>
                <w:webHidden/>
                <w:sz w:val="22"/>
              </w:rPr>
              <w:fldChar w:fldCharType="end"/>
            </w:r>
          </w:hyperlink>
        </w:p>
        <w:p w14:paraId="2562C6F9" w14:textId="66BAA255" w:rsidR="005740E8" w:rsidRPr="006B2BFB" w:rsidRDefault="00000000" w:rsidP="006B2BFB">
          <w:pPr>
            <w:pStyle w:val="TOC1"/>
            <w:tabs>
              <w:tab w:val="right" w:leader="dot" w:pos="9016"/>
            </w:tabs>
            <w:rPr>
              <w:rFonts w:ascii="Arial" w:eastAsiaTheme="minorEastAsia" w:hAnsi="Arial" w:cs="Arial"/>
              <w:noProof/>
              <w:sz w:val="22"/>
            </w:rPr>
          </w:pPr>
          <w:hyperlink w:anchor="_Toc173252726" w:history="1">
            <w:r w:rsidR="005740E8" w:rsidRPr="006B2BFB">
              <w:rPr>
                <w:rStyle w:val="Hyperlink"/>
                <w:rFonts w:ascii="Arial" w:hAnsi="Arial" w:cs="Arial"/>
                <w:noProof/>
                <w:sz w:val="22"/>
              </w:rPr>
              <w:t>Critical Analysis of HSBC’s Current Leadership Strategies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_Toc173252726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9</w:t>
            </w:r>
            <w:r w:rsidR="005740E8" w:rsidRPr="006B2BFB">
              <w:rPr>
                <w:rFonts w:ascii="Arial" w:hAnsi="Arial" w:cs="Arial"/>
                <w:noProof/>
                <w:webHidden/>
                <w:sz w:val="22"/>
              </w:rPr>
              <w:fldChar w:fldCharType="end"/>
            </w:r>
          </w:hyperlink>
        </w:p>
        <w:p w14:paraId="5978118D" w14:textId="57F54DF4" w:rsidR="005740E8" w:rsidRPr="006B2BFB" w:rsidRDefault="00000000" w:rsidP="006B2BFB">
          <w:pPr>
            <w:pStyle w:val="TOC2"/>
            <w:tabs>
              <w:tab w:val="right" w:leader="dot" w:pos="9016"/>
            </w:tabs>
            <w:rPr>
              <w:rFonts w:ascii="Arial" w:eastAsiaTheme="minorEastAsia" w:hAnsi="Arial" w:cs="Arial"/>
              <w:noProof/>
              <w:sz w:val="22"/>
            </w:rPr>
          </w:pPr>
          <w:hyperlink w:anchor="_Toc173252727" w:history="1">
            <w:r w:rsidR="005740E8" w:rsidRPr="006B2BFB">
              <w:rPr>
                <w:rStyle w:val="Hyperlink"/>
                <w:rFonts w:ascii="Arial" w:hAnsi="Arial" w:cs="Arial"/>
                <w:noProof/>
                <w:sz w:val="22"/>
              </w:rPr>
              <w:t>Review of Recent Annual Report</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_Toc173252727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9</w:t>
            </w:r>
            <w:r w:rsidR="005740E8" w:rsidRPr="006B2BFB">
              <w:rPr>
                <w:rFonts w:ascii="Arial" w:hAnsi="Arial" w:cs="Arial"/>
                <w:noProof/>
                <w:webHidden/>
                <w:sz w:val="22"/>
              </w:rPr>
              <w:fldChar w:fldCharType="end"/>
            </w:r>
          </w:hyperlink>
        </w:p>
        <w:p w14:paraId="6E4638EB" w14:textId="29644574" w:rsidR="005740E8" w:rsidRPr="006B2BFB" w:rsidRDefault="00000000" w:rsidP="006B2BFB">
          <w:pPr>
            <w:pStyle w:val="TOC2"/>
            <w:tabs>
              <w:tab w:val="right" w:leader="dot" w:pos="9016"/>
            </w:tabs>
            <w:rPr>
              <w:rFonts w:ascii="Arial" w:eastAsiaTheme="minorEastAsia" w:hAnsi="Arial" w:cs="Arial"/>
              <w:noProof/>
              <w:sz w:val="22"/>
            </w:rPr>
          </w:pPr>
          <w:hyperlink w:anchor="_Toc173252728" w:history="1">
            <w:r w:rsidR="005740E8" w:rsidRPr="006B2BFB">
              <w:rPr>
                <w:rStyle w:val="Hyperlink"/>
                <w:rFonts w:ascii="Arial" w:hAnsi="Arial" w:cs="Arial"/>
                <w:noProof/>
                <w:sz w:val="22"/>
              </w:rPr>
              <w:t>Analysis of Recent News and Developments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_Toc173252728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9</w:t>
            </w:r>
            <w:r w:rsidR="005740E8" w:rsidRPr="006B2BFB">
              <w:rPr>
                <w:rFonts w:ascii="Arial" w:hAnsi="Arial" w:cs="Arial"/>
                <w:noProof/>
                <w:webHidden/>
                <w:sz w:val="22"/>
              </w:rPr>
              <w:fldChar w:fldCharType="end"/>
            </w:r>
          </w:hyperlink>
        </w:p>
        <w:p w14:paraId="17028264" w14:textId="59B78737" w:rsidR="005740E8" w:rsidRPr="006B2BFB" w:rsidRDefault="00000000" w:rsidP="006B2BFB">
          <w:pPr>
            <w:pStyle w:val="TOC2"/>
            <w:tabs>
              <w:tab w:val="right" w:leader="dot" w:pos="9016"/>
            </w:tabs>
            <w:rPr>
              <w:rFonts w:ascii="Arial" w:eastAsiaTheme="minorEastAsia" w:hAnsi="Arial" w:cs="Arial"/>
              <w:noProof/>
              <w:sz w:val="22"/>
            </w:rPr>
          </w:pPr>
          <w:hyperlink w:anchor="_Toc173252729" w:history="1">
            <w:r w:rsidR="005740E8" w:rsidRPr="006B2BFB">
              <w:rPr>
                <w:rStyle w:val="Hyperlink"/>
                <w:rFonts w:ascii="Arial" w:hAnsi="Arial" w:cs="Arial"/>
                <w:noProof/>
                <w:sz w:val="22"/>
              </w:rPr>
              <w:t>Comparison with Leadership Theories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_Toc173252729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10</w:t>
            </w:r>
            <w:r w:rsidR="005740E8" w:rsidRPr="006B2BFB">
              <w:rPr>
                <w:rFonts w:ascii="Arial" w:hAnsi="Arial" w:cs="Arial"/>
                <w:noProof/>
                <w:webHidden/>
                <w:sz w:val="22"/>
              </w:rPr>
              <w:fldChar w:fldCharType="end"/>
            </w:r>
          </w:hyperlink>
        </w:p>
        <w:p w14:paraId="5650E2E9" w14:textId="7A517E29" w:rsidR="005740E8" w:rsidRPr="006B2BFB" w:rsidRDefault="00000000" w:rsidP="006B2BFB">
          <w:pPr>
            <w:pStyle w:val="TOC1"/>
            <w:tabs>
              <w:tab w:val="right" w:leader="dot" w:pos="9016"/>
            </w:tabs>
            <w:rPr>
              <w:rFonts w:ascii="Arial" w:eastAsiaTheme="minorEastAsia" w:hAnsi="Arial" w:cs="Arial"/>
              <w:noProof/>
              <w:sz w:val="22"/>
            </w:rPr>
          </w:pPr>
          <w:hyperlink w:anchor="_Toc173252730" w:history="1">
            <w:r w:rsidR="005740E8" w:rsidRPr="006B2BFB">
              <w:rPr>
                <w:rStyle w:val="Hyperlink"/>
                <w:rFonts w:ascii="Arial" w:hAnsi="Arial" w:cs="Arial"/>
                <w:noProof/>
                <w:sz w:val="22"/>
              </w:rPr>
              <w:t>Recommendations for HSBC Leaders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_Toc173252730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10</w:t>
            </w:r>
            <w:r w:rsidR="005740E8" w:rsidRPr="006B2BFB">
              <w:rPr>
                <w:rFonts w:ascii="Arial" w:hAnsi="Arial" w:cs="Arial"/>
                <w:noProof/>
                <w:webHidden/>
                <w:sz w:val="22"/>
              </w:rPr>
              <w:fldChar w:fldCharType="end"/>
            </w:r>
          </w:hyperlink>
        </w:p>
        <w:p w14:paraId="781DE167" w14:textId="33DD6C18" w:rsidR="005740E8" w:rsidRPr="006B2BFB" w:rsidRDefault="00000000" w:rsidP="006B2BFB">
          <w:pPr>
            <w:pStyle w:val="TOC2"/>
            <w:tabs>
              <w:tab w:val="right" w:leader="dot" w:pos="9016"/>
            </w:tabs>
            <w:rPr>
              <w:rFonts w:ascii="Arial" w:eastAsiaTheme="minorEastAsia" w:hAnsi="Arial" w:cs="Arial"/>
              <w:noProof/>
              <w:sz w:val="22"/>
            </w:rPr>
          </w:pPr>
          <w:hyperlink w:anchor="_Toc173252731" w:history="1">
            <w:r w:rsidR="005740E8" w:rsidRPr="006B2BFB">
              <w:rPr>
                <w:rStyle w:val="Hyperlink"/>
                <w:rFonts w:ascii="Arial" w:hAnsi="Arial" w:cs="Arial"/>
                <w:noProof/>
                <w:sz w:val="22"/>
              </w:rPr>
              <w:t>Recommendations for Enhancing Transformational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_Toc173252731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10</w:t>
            </w:r>
            <w:r w:rsidR="005740E8" w:rsidRPr="006B2BFB">
              <w:rPr>
                <w:rFonts w:ascii="Arial" w:hAnsi="Arial" w:cs="Arial"/>
                <w:noProof/>
                <w:webHidden/>
                <w:sz w:val="22"/>
              </w:rPr>
              <w:fldChar w:fldCharType="end"/>
            </w:r>
          </w:hyperlink>
        </w:p>
        <w:p w14:paraId="2D5D27AD" w14:textId="60682035" w:rsidR="005740E8" w:rsidRPr="006B2BFB" w:rsidRDefault="00000000" w:rsidP="006B2BFB">
          <w:pPr>
            <w:pStyle w:val="TOC2"/>
            <w:tabs>
              <w:tab w:val="right" w:leader="dot" w:pos="9016"/>
            </w:tabs>
            <w:rPr>
              <w:rFonts w:ascii="Arial" w:eastAsiaTheme="minorEastAsia" w:hAnsi="Arial" w:cs="Arial"/>
              <w:noProof/>
              <w:sz w:val="22"/>
            </w:rPr>
          </w:pPr>
          <w:hyperlink w:anchor="_Toc173252732" w:history="1">
            <w:r w:rsidR="005740E8" w:rsidRPr="006B2BFB">
              <w:rPr>
                <w:rStyle w:val="Hyperlink"/>
                <w:rFonts w:ascii="Arial" w:hAnsi="Arial" w:cs="Arial"/>
                <w:noProof/>
                <w:sz w:val="22"/>
              </w:rPr>
              <w:t>Recommendations for Applying Situational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_Toc173252732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11</w:t>
            </w:r>
            <w:r w:rsidR="005740E8" w:rsidRPr="006B2BFB">
              <w:rPr>
                <w:rFonts w:ascii="Arial" w:hAnsi="Arial" w:cs="Arial"/>
                <w:noProof/>
                <w:webHidden/>
                <w:sz w:val="22"/>
              </w:rPr>
              <w:fldChar w:fldCharType="end"/>
            </w:r>
          </w:hyperlink>
        </w:p>
        <w:p w14:paraId="69C7EA0B" w14:textId="3B888800" w:rsidR="005740E8" w:rsidRPr="006B2BFB" w:rsidRDefault="00000000" w:rsidP="006B2BFB">
          <w:pPr>
            <w:pStyle w:val="TOC2"/>
            <w:tabs>
              <w:tab w:val="right" w:leader="dot" w:pos="9016"/>
            </w:tabs>
            <w:rPr>
              <w:rFonts w:ascii="Arial" w:eastAsiaTheme="minorEastAsia" w:hAnsi="Arial" w:cs="Arial"/>
              <w:noProof/>
              <w:sz w:val="22"/>
            </w:rPr>
          </w:pPr>
          <w:hyperlink w:anchor="_Toc173252733" w:history="1">
            <w:r w:rsidR="005740E8" w:rsidRPr="006B2BFB">
              <w:rPr>
                <w:rStyle w:val="Hyperlink"/>
                <w:rFonts w:ascii="Arial" w:hAnsi="Arial" w:cs="Arial"/>
                <w:noProof/>
                <w:sz w:val="22"/>
              </w:rPr>
              <w:t>Recommendations for Strengthening Adaptive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_Toc173252733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11</w:t>
            </w:r>
            <w:r w:rsidR="005740E8" w:rsidRPr="006B2BFB">
              <w:rPr>
                <w:rFonts w:ascii="Arial" w:hAnsi="Arial" w:cs="Arial"/>
                <w:noProof/>
                <w:webHidden/>
                <w:sz w:val="22"/>
              </w:rPr>
              <w:fldChar w:fldCharType="end"/>
            </w:r>
          </w:hyperlink>
        </w:p>
        <w:p w14:paraId="356A8BCD" w14:textId="032A72E5" w:rsidR="005740E8" w:rsidRPr="006B2BFB" w:rsidRDefault="00000000" w:rsidP="006B2BFB">
          <w:pPr>
            <w:pStyle w:val="TOC2"/>
            <w:tabs>
              <w:tab w:val="right" w:leader="dot" w:pos="9016"/>
            </w:tabs>
            <w:rPr>
              <w:rFonts w:ascii="Arial" w:eastAsiaTheme="minorEastAsia" w:hAnsi="Arial" w:cs="Arial"/>
              <w:noProof/>
              <w:sz w:val="22"/>
            </w:rPr>
          </w:pPr>
          <w:hyperlink w:anchor="_Toc173252734" w:history="1">
            <w:r w:rsidR="005740E8" w:rsidRPr="006B2BFB">
              <w:rPr>
                <w:rStyle w:val="Hyperlink"/>
                <w:rFonts w:ascii="Arial" w:hAnsi="Arial" w:cs="Arial"/>
                <w:noProof/>
                <w:sz w:val="22"/>
              </w:rPr>
              <w:t>Recommendations for Embedding Servant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_Toc173252734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11</w:t>
            </w:r>
            <w:r w:rsidR="005740E8" w:rsidRPr="006B2BFB">
              <w:rPr>
                <w:rFonts w:ascii="Arial" w:hAnsi="Arial" w:cs="Arial"/>
                <w:noProof/>
                <w:webHidden/>
                <w:sz w:val="22"/>
              </w:rPr>
              <w:fldChar w:fldCharType="end"/>
            </w:r>
          </w:hyperlink>
        </w:p>
        <w:p w14:paraId="53820F36" w14:textId="4E7ABF0D" w:rsidR="005740E8" w:rsidRPr="006B2BFB" w:rsidRDefault="00000000" w:rsidP="006B2BFB">
          <w:pPr>
            <w:pStyle w:val="TOC2"/>
            <w:tabs>
              <w:tab w:val="right" w:leader="dot" w:pos="9016"/>
            </w:tabs>
            <w:rPr>
              <w:rFonts w:ascii="Arial" w:eastAsiaTheme="minorEastAsia" w:hAnsi="Arial" w:cs="Arial"/>
              <w:noProof/>
              <w:sz w:val="22"/>
            </w:rPr>
          </w:pPr>
          <w:hyperlink w:anchor="_Toc173252735" w:history="1">
            <w:r w:rsidR="005740E8" w:rsidRPr="006B2BFB">
              <w:rPr>
                <w:rStyle w:val="Hyperlink"/>
                <w:rFonts w:ascii="Arial" w:hAnsi="Arial" w:cs="Arial"/>
                <w:noProof/>
                <w:sz w:val="22"/>
              </w:rPr>
              <w:t>Recommendations for Enhancing Strategic Leadership</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_Toc173252735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11</w:t>
            </w:r>
            <w:r w:rsidR="005740E8" w:rsidRPr="006B2BFB">
              <w:rPr>
                <w:rFonts w:ascii="Arial" w:hAnsi="Arial" w:cs="Arial"/>
                <w:noProof/>
                <w:webHidden/>
                <w:sz w:val="22"/>
              </w:rPr>
              <w:fldChar w:fldCharType="end"/>
            </w:r>
          </w:hyperlink>
        </w:p>
        <w:p w14:paraId="3F8E7F5B" w14:textId="1A283ABD" w:rsidR="005740E8" w:rsidRPr="006B2BFB" w:rsidRDefault="00000000" w:rsidP="006B2BFB">
          <w:pPr>
            <w:pStyle w:val="TOC2"/>
            <w:tabs>
              <w:tab w:val="right" w:leader="dot" w:pos="9016"/>
            </w:tabs>
            <w:rPr>
              <w:rFonts w:ascii="Arial" w:eastAsiaTheme="minorEastAsia" w:hAnsi="Arial" w:cs="Arial"/>
              <w:noProof/>
              <w:sz w:val="22"/>
            </w:rPr>
          </w:pPr>
          <w:hyperlink w:anchor="_Toc173252736" w:history="1">
            <w:r w:rsidR="005740E8" w:rsidRPr="006B2BFB">
              <w:rPr>
                <w:rStyle w:val="Hyperlink"/>
                <w:rFonts w:ascii="Arial" w:hAnsi="Arial" w:cs="Arial"/>
                <w:noProof/>
                <w:sz w:val="22"/>
              </w:rPr>
              <w:t>Plan for Leadership of Change</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_Toc173252736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11</w:t>
            </w:r>
            <w:r w:rsidR="005740E8" w:rsidRPr="006B2BFB">
              <w:rPr>
                <w:rFonts w:ascii="Arial" w:hAnsi="Arial" w:cs="Arial"/>
                <w:noProof/>
                <w:webHidden/>
                <w:sz w:val="22"/>
              </w:rPr>
              <w:fldChar w:fldCharType="end"/>
            </w:r>
          </w:hyperlink>
        </w:p>
        <w:p w14:paraId="58B89FBF" w14:textId="384B574D" w:rsidR="005740E8" w:rsidRPr="006B2BFB" w:rsidRDefault="00000000" w:rsidP="006B2BFB">
          <w:pPr>
            <w:pStyle w:val="TOC1"/>
            <w:tabs>
              <w:tab w:val="right" w:leader="dot" w:pos="9016"/>
            </w:tabs>
            <w:rPr>
              <w:rFonts w:ascii="Arial" w:eastAsiaTheme="minorEastAsia" w:hAnsi="Arial" w:cs="Arial"/>
              <w:noProof/>
              <w:sz w:val="22"/>
            </w:rPr>
          </w:pPr>
          <w:hyperlink w:anchor="_Toc173252737" w:history="1">
            <w:r w:rsidR="005740E8" w:rsidRPr="006B2BFB">
              <w:rPr>
                <w:rStyle w:val="Hyperlink"/>
                <w:rFonts w:ascii="Arial" w:hAnsi="Arial" w:cs="Arial"/>
                <w:noProof/>
                <w:sz w:val="22"/>
              </w:rPr>
              <w:t>Conclusion</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_Toc173252737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12</w:t>
            </w:r>
            <w:r w:rsidR="005740E8" w:rsidRPr="006B2BFB">
              <w:rPr>
                <w:rFonts w:ascii="Arial" w:hAnsi="Arial" w:cs="Arial"/>
                <w:noProof/>
                <w:webHidden/>
                <w:sz w:val="22"/>
              </w:rPr>
              <w:fldChar w:fldCharType="end"/>
            </w:r>
          </w:hyperlink>
        </w:p>
        <w:p w14:paraId="3DD54C7C" w14:textId="489180D3" w:rsidR="005740E8" w:rsidRPr="006B2BFB" w:rsidRDefault="00000000" w:rsidP="006B2BFB">
          <w:pPr>
            <w:pStyle w:val="TOC1"/>
            <w:tabs>
              <w:tab w:val="right" w:leader="dot" w:pos="9016"/>
            </w:tabs>
            <w:rPr>
              <w:rFonts w:ascii="Arial" w:eastAsiaTheme="minorEastAsia" w:hAnsi="Arial" w:cs="Arial"/>
              <w:noProof/>
              <w:sz w:val="22"/>
            </w:rPr>
          </w:pPr>
          <w:hyperlink w:anchor="_Toc173252738" w:history="1">
            <w:r w:rsidR="005740E8" w:rsidRPr="006B2BFB">
              <w:rPr>
                <w:rStyle w:val="Hyperlink"/>
                <w:rFonts w:ascii="Arial" w:hAnsi="Arial" w:cs="Arial"/>
                <w:noProof/>
                <w:sz w:val="22"/>
              </w:rPr>
              <w:t>Task 2-Reflective Essay</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_Toc173252738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13</w:t>
            </w:r>
            <w:r w:rsidR="005740E8" w:rsidRPr="006B2BFB">
              <w:rPr>
                <w:rFonts w:ascii="Arial" w:hAnsi="Arial" w:cs="Arial"/>
                <w:noProof/>
                <w:webHidden/>
                <w:sz w:val="22"/>
              </w:rPr>
              <w:fldChar w:fldCharType="end"/>
            </w:r>
          </w:hyperlink>
        </w:p>
        <w:p w14:paraId="3AE412AE" w14:textId="1519F5F6" w:rsidR="005740E8" w:rsidRPr="006B2BFB" w:rsidRDefault="00000000" w:rsidP="006B2BFB">
          <w:pPr>
            <w:pStyle w:val="TOC1"/>
            <w:tabs>
              <w:tab w:val="right" w:leader="dot" w:pos="9016"/>
            </w:tabs>
            <w:rPr>
              <w:rFonts w:ascii="Arial" w:eastAsiaTheme="minorEastAsia" w:hAnsi="Arial" w:cs="Arial"/>
              <w:noProof/>
              <w:sz w:val="22"/>
            </w:rPr>
          </w:pPr>
          <w:hyperlink w:anchor="_Toc173252739" w:history="1">
            <w:r w:rsidR="005740E8" w:rsidRPr="006B2BFB">
              <w:rPr>
                <w:rStyle w:val="Hyperlink"/>
                <w:rFonts w:ascii="Arial" w:hAnsi="Arial" w:cs="Arial"/>
                <w:noProof/>
                <w:sz w:val="22"/>
              </w:rPr>
              <w:t>Description</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_Toc173252739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13</w:t>
            </w:r>
            <w:r w:rsidR="005740E8" w:rsidRPr="006B2BFB">
              <w:rPr>
                <w:rFonts w:ascii="Arial" w:hAnsi="Arial" w:cs="Arial"/>
                <w:noProof/>
                <w:webHidden/>
                <w:sz w:val="22"/>
              </w:rPr>
              <w:fldChar w:fldCharType="end"/>
            </w:r>
          </w:hyperlink>
        </w:p>
        <w:p w14:paraId="5AAD6AAF" w14:textId="0EF6051A" w:rsidR="005740E8" w:rsidRPr="006B2BFB" w:rsidRDefault="00000000" w:rsidP="006B2BFB">
          <w:pPr>
            <w:pStyle w:val="TOC1"/>
            <w:tabs>
              <w:tab w:val="right" w:leader="dot" w:pos="9016"/>
            </w:tabs>
            <w:rPr>
              <w:rFonts w:ascii="Arial" w:eastAsiaTheme="minorEastAsia" w:hAnsi="Arial" w:cs="Arial"/>
              <w:noProof/>
              <w:sz w:val="22"/>
            </w:rPr>
          </w:pPr>
          <w:hyperlink w:anchor="_Toc173252740" w:history="1">
            <w:r w:rsidR="005740E8" w:rsidRPr="006B2BFB">
              <w:rPr>
                <w:rStyle w:val="Hyperlink"/>
                <w:rFonts w:ascii="Arial" w:hAnsi="Arial" w:cs="Arial"/>
                <w:noProof/>
                <w:sz w:val="22"/>
              </w:rPr>
              <w:t>Feelings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_Toc173252740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13</w:t>
            </w:r>
            <w:r w:rsidR="005740E8" w:rsidRPr="006B2BFB">
              <w:rPr>
                <w:rFonts w:ascii="Arial" w:hAnsi="Arial" w:cs="Arial"/>
                <w:noProof/>
                <w:webHidden/>
                <w:sz w:val="22"/>
              </w:rPr>
              <w:fldChar w:fldCharType="end"/>
            </w:r>
          </w:hyperlink>
        </w:p>
        <w:p w14:paraId="49E2B4BC" w14:textId="2E228242" w:rsidR="005740E8" w:rsidRPr="006B2BFB" w:rsidRDefault="00000000" w:rsidP="006B2BFB">
          <w:pPr>
            <w:pStyle w:val="TOC1"/>
            <w:tabs>
              <w:tab w:val="right" w:leader="dot" w:pos="9016"/>
            </w:tabs>
            <w:rPr>
              <w:rFonts w:ascii="Arial" w:eastAsiaTheme="minorEastAsia" w:hAnsi="Arial" w:cs="Arial"/>
              <w:noProof/>
              <w:sz w:val="22"/>
            </w:rPr>
          </w:pPr>
          <w:hyperlink w:anchor="_Toc173252741" w:history="1">
            <w:r w:rsidR="005740E8" w:rsidRPr="006B2BFB">
              <w:rPr>
                <w:rStyle w:val="Hyperlink"/>
                <w:rFonts w:ascii="Arial" w:hAnsi="Arial" w:cs="Arial"/>
                <w:noProof/>
                <w:sz w:val="22"/>
              </w:rPr>
              <w:t>Evaluation</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_Toc173252741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13</w:t>
            </w:r>
            <w:r w:rsidR="005740E8" w:rsidRPr="006B2BFB">
              <w:rPr>
                <w:rFonts w:ascii="Arial" w:hAnsi="Arial" w:cs="Arial"/>
                <w:noProof/>
                <w:webHidden/>
                <w:sz w:val="22"/>
              </w:rPr>
              <w:fldChar w:fldCharType="end"/>
            </w:r>
          </w:hyperlink>
        </w:p>
        <w:p w14:paraId="193C5F20" w14:textId="58A08B4D" w:rsidR="005740E8" w:rsidRPr="006B2BFB" w:rsidRDefault="00000000" w:rsidP="006B2BFB">
          <w:pPr>
            <w:pStyle w:val="TOC1"/>
            <w:tabs>
              <w:tab w:val="right" w:leader="dot" w:pos="9016"/>
            </w:tabs>
            <w:rPr>
              <w:rFonts w:ascii="Arial" w:eastAsiaTheme="minorEastAsia" w:hAnsi="Arial" w:cs="Arial"/>
              <w:noProof/>
              <w:sz w:val="22"/>
            </w:rPr>
          </w:pPr>
          <w:hyperlink w:anchor="_Toc173252742" w:history="1">
            <w:r w:rsidR="005740E8" w:rsidRPr="006B2BFB">
              <w:rPr>
                <w:rStyle w:val="Hyperlink"/>
                <w:rFonts w:ascii="Arial" w:hAnsi="Arial" w:cs="Arial"/>
                <w:noProof/>
                <w:sz w:val="22"/>
              </w:rPr>
              <w:t>Analysis</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_Toc173252742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14</w:t>
            </w:r>
            <w:r w:rsidR="005740E8" w:rsidRPr="006B2BFB">
              <w:rPr>
                <w:rFonts w:ascii="Arial" w:hAnsi="Arial" w:cs="Arial"/>
                <w:noProof/>
                <w:webHidden/>
                <w:sz w:val="22"/>
              </w:rPr>
              <w:fldChar w:fldCharType="end"/>
            </w:r>
          </w:hyperlink>
        </w:p>
        <w:p w14:paraId="3C1A0566" w14:textId="0378F556" w:rsidR="005740E8" w:rsidRPr="006B2BFB" w:rsidRDefault="00000000" w:rsidP="006B2BFB">
          <w:pPr>
            <w:pStyle w:val="TOC1"/>
            <w:tabs>
              <w:tab w:val="right" w:leader="dot" w:pos="9016"/>
            </w:tabs>
            <w:rPr>
              <w:rFonts w:ascii="Arial" w:eastAsiaTheme="minorEastAsia" w:hAnsi="Arial" w:cs="Arial"/>
              <w:noProof/>
              <w:sz w:val="22"/>
            </w:rPr>
          </w:pPr>
          <w:hyperlink w:anchor="_Toc173252743" w:history="1">
            <w:r w:rsidR="005740E8" w:rsidRPr="006B2BFB">
              <w:rPr>
                <w:rStyle w:val="Hyperlink"/>
                <w:rFonts w:ascii="Arial" w:hAnsi="Arial" w:cs="Arial"/>
                <w:noProof/>
                <w:sz w:val="22"/>
              </w:rPr>
              <w:t>Conclusion</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_Toc173252743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14</w:t>
            </w:r>
            <w:r w:rsidR="005740E8" w:rsidRPr="006B2BFB">
              <w:rPr>
                <w:rFonts w:ascii="Arial" w:hAnsi="Arial" w:cs="Arial"/>
                <w:noProof/>
                <w:webHidden/>
                <w:sz w:val="22"/>
              </w:rPr>
              <w:fldChar w:fldCharType="end"/>
            </w:r>
          </w:hyperlink>
        </w:p>
        <w:p w14:paraId="4D4DEB6D" w14:textId="629A3781" w:rsidR="005740E8" w:rsidRPr="006B2BFB" w:rsidRDefault="00000000" w:rsidP="006B2BFB">
          <w:pPr>
            <w:pStyle w:val="TOC1"/>
            <w:tabs>
              <w:tab w:val="right" w:leader="dot" w:pos="9016"/>
            </w:tabs>
            <w:rPr>
              <w:rFonts w:ascii="Arial" w:eastAsiaTheme="minorEastAsia" w:hAnsi="Arial" w:cs="Arial"/>
              <w:noProof/>
              <w:sz w:val="22"/>
            </w:rPr>
          </w:pPr>
          <w:hyperlink w:anchor="_Toc173252744" w:history="1">
            <w:r w:rsidR="005740E8" w:rsidRPr="006B2BFB">
              <w:rPr>
                <w:rStyle w:val="Hyperlink"/>
                <w:rFonts w:ascii="Arial" w:hAnsi="Arial" w:cs="Arial"/>
                <w:noProof/>
                <w:sz w:val="22"/>
              </w:rPr>
              <w:t>Action Plan</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_Toc173252744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15</w:t>
            </w:r>
            <w:r w:rsidR="005740E8" w:rsidRPr="006B2BFB">
              <w:rPr>
                <w:rFonts w:ascii="Arial" w:hAnsi="Arial" w:cs="Arial"/>
                <w:noProof/>
                <w:webHidden/>
                <w:sz w:val="22"/>
              </w:rPr>
              <w:fldChar w:fldCharType="end"/>
            </w:r>
          </w:hyperlink>
        </w:p>
        <w:p w14:paraId="414D987A" w14:textId="5C2FC9F0" w:rsidR="005740E8" w:rsidRPr="006B2BFB" w:rsidRDefault="00000000" w:rsidP="006B2BFB">
          <w:pPr>
            <w:pStyle w:val="TOC1"/>
            <w:tabs>
              <w:tab w:val="right" w:leader="dot" w:pos="9016"/>
            </w:tabs>
            <w:rPr>
              <w:rFonts w:ascii="Arial" w:eastAsiaTheme="minorEastAsia" w:hAnsi="Arial" w:cs="Arial"/>
              <w:noProof/>
              <w:sz w:val="22"/>
            </w:rPr>
          </w:pPr>
          <w:hyperlink w:anchor="_Toc173252745" w:history="1">
            <w:r w:rsidR="005740E8" w:rsidRPr="006B2BFB">
              <w:rPr>
                <w:rStyle w:val="Hyperlink"/>
                <w:rFonts w:ascii="Arial" w:hAnsi="Arial" w:cs="Arial"/>
                <w:noProof/>
                <w:sz w:val="22"/>
              </w:rPr>
              <w:t>Reference list</w:t>
            </w:r>
            <w:r w:rsidR="005740E8" w:rsidRPr="006B2BFB">
              <w:rPr>
                <w:rFonts w:ascii="Arial" w:hAnsi="Arial" w:cs="Arial"/>
                <w:noProof/>
                <w:webHidden/>
                <w:sz w:val="22"/>
              </w:rPr>
              <w:tab/>
            </w:r>
            <w:r w:rsidR="005740E8" w:rsidRPr="006B2BFB">
              <w:rPr>
                <w:rFonts w:ascii="Arial" w:hAnsi="Arial" w:cs="Arial"/>
                <w:noProof/>
                <w:webHidden/>
                <w:sz w:val="22"/>
              </w:rPr>
              <w:fldChar w:fldCharType="begin"/>
            </w:r>
            <w:r w:rsidR="005740E8" w:rsidRPr="006B2BFB">
              <w:rPr>
                <w:rFonts w:ascii="Arial" w:hAnsi="Arial" w:cs="Arial"/>
                <w:noProof/>
                <w:webHidden/>
                <w:sz w:val="22"/>
              </w:rPr>
              <w:instrText xml:space="preserve"> PAGEREF _Toc173252745 \h </w:instrText>
            </w:r>
            <w:r w:rsidR="005740E8" w:rsidRPr="006B2BFB">
              <w:rPr>
                <w:rFonts w:ascii="Arial" w:hAnsi="Arial" w:cs="Arial"/>
                <w:noProof/>
                <w:webHidden/>
                <w:sz w:val="22"/>
              </w:rPr>
            </w:r>
            <w:r w:rsidR="005740E8" w:rsidRPr="006B2BFB">
              <w:rPr>
                <w:rFonts w:ascii="Arial" w:hAnsi="Arial" w:cs="Arial"/>
                <w:noProof/>
                <w:webHidden/>
                <w:sz w:val="22"/>
              </w:rPr>
              <w:fldChar w:fldCharType="separate"/>
            </w:r>
            <w:r w:rsidR="005740E8" w:rsidRPr="006B2BFB">
              <w:rPr>
                <w:rFonts w:ascii="Arial" w:hAnsi="Arial" w:cs="Arial"/>
                <w:noProof/>
                <w:webHidden/>
                <w:sz w:val="22"/>
              </w:rPr>
              <w:t>16</w:t>
            </w:r>
            <w:r w:rsidR="005740E8" w:rsidRPr="006B2BFB">
              <w:rPr>
                <w:rFonts w:ascii="Arial" w:hAnsi="Arial" w:cs="Arial"/>
                <w:noProof/>
                <w:webHidden/>
                <w:sz w:val="22"/>
              </w:rPr>
              <w:fldChar w:fldCharType="end"/>
            </w:r>
          </w:hyperlink>
        </w:p>
        <w:p w14:paraId="459F6B07" w14:textId="58DF5F07" w:rsidR="00D4795F" w:rsidRPr="006B2BFB" w:rsidRDefault="00D4795F" w:rsidP="006B2BFB">
          <w:pPr>
            <w:rPr>
              <w:rFonts w:ascii="Arial" w:hAnsi="Arial" w:cs="Arial"/>
              <w:sz w:val="22"/>
            </w:rPr>
          </w:pPr>
          <w:r w:rsidRPr="006B2BFB">
            <w:rPr>
              <w:rFonts w:ascii="Arial" w:hAnsi="Arial" w:cs="Arial"/>
              <w:b/>
              <w:bCs/>
              <w:noProof/>
              <w:sz w:val="22"/>
            </w:rPr>
            <w:fldChar w:fldCharType="end"/>
          </w:r>
        </w:p>
      </w:sdtContent>
    </w:sdt>
    <w:p w14:paraId="0FD9C1A4" w14:textId="6C2B68C4" w:rsidR="009A7636" w:rsidRPr="006B2BFB" w:rsidRDefault="009A7636" w:rsidP="006B2BFB">
      <w:pPr>
        <w:rPr>
          <w:rFonts w:ascii="Arial" w:hAnsi="Arial" w:cs="Arial"/>
          <w:sz w:val="22"/>
        </w:rPr>
      </w:pPr>
    </w:p>
    <w:p w14:paraId="585F25E8" w14:textId="77777777" w:rsidR="009A7636" w:rsidRPr="006B2BFB" w:rsidRDefault="009A7636" w:rsidP="006B2BFB">
      <w:pPr>
        <w:jc w:val="left"/>
        <w:rPr>
          <w:rFonts w:ascii="Arial" w:hAnsi="Arial" w:cs="Arial"/>
          <w:sz w:val="22"/>
        </w:rPr>
      </w:pPr>
      <w:r w:rsidRPr="006B2BFB">
        <w:rPr>
          <w:rFonts w:ascii="Arial" w:hAnsi="Arial" w:cs="Arial"/>
          <w:sz w:val="22"/>
        </w:rPr>
        <w:br w:type="page"/>
      </w:r>
    </w:p>
    <w:p w14:paraId="0D6A6936" w14:textId="77777777" w:rsidR="009A7636" w:rsidRPr="006B2BFB" w:rsidRDefault="009A7636" w:rsidP="006B2BFB">
      <w:pPr>
        <w:pStyle w:val="Heading1"/>
        <w:rPr>
          <w:rFonts w:ascii="Arial" w:hAnsi="Arial" w:cs="Arial"/>
          <w:sz w:val="22"/>
          <w:szCs w:val="22"/>
        </w:rPr>
      </w:pPr>
      <w:bookmarkStart w:id="0" w:name="_Toc173252706"/>
      <w:r w:rsidRPr="006B2BFB">
        <w:rPr>
          <w:rFonts w:ascii="Arial" w:hAnsi="Arial" w:cs="Arial"/>
          <w:sz w:val="22"/>
          <w:szCs w:val="22"/>
        </w:rPr>
        <w:lastRenderedPageBreak/>
        <w:t>Task 1</w:t>
      </w:r>
      <w:bookmarkEnd w:id="0"/>
    </w:p>
    <w:p w14:paraId="066502DC" w14:textId="69701F37" w:rsidR="00D4795F" w:rsidRPr="006B2BFB" w:rsidRDefault="009A7636" w:rsidP="006B2BFB">
      <w:pPr>
        <w:pStyle w:val="Heading1"/>
        <w:rPr>
          <w:rFonts w:ascii="Arial" w:hAnsi="Arial" w:cs="Arial"/>
          <w:sz w:val="22"/>
          <w:szCs w:val="22"/>
        </w:rPr>
      </w:pPr>
      <w:bookmarkStart w:id="1" w:name="_Toc173252707"/>
      <w:r w:rsidRPr="006B2BFB">
        <w:rPr>
          <w:rFonts w:ascii="Arial" w:hAnsi="Arial" w:cs="Arial"/>
          <w:sz w:val="22"/>
          <w:szCs w:val="22"/>
        </w:rPr>
        <w:t>Introduction</w:t>
      </w:r>
      <w:bookmarkEnd w:id="1"/>
    </w:p>
    <w:p w14:paraId="67E29D96" w14:textId="59C068A3" w:rsidR="006A0D98" w:rsidRPr="006B2BFB" w:rsidRDefault="006A0D98" w:rsidP="006B2BFB">
      <w:pPr>
        <w:rPr>
          <w:rFonts w:ascii="Arial" w:hAnsi="Arial" w:cs="Arial"/>
          <w:sz w:val="22"/>
        </w:rPr>
      </w:pPr>
      <w:r w:rsidRPr="006B2BFB">
        <w:rPr>
          <w:rFonts w:ascii="Arial" w:hAnsi="Arial" w:cs="Arial"/>
          <w:sz w:val="22"/>
        </w:rPr>
        <w:t xml:space="preserve">HSBC, which is based in Hong Kong, has grown from a small bank in 1865 to a world leader in banking and business. HSBC started out </w:t>
      </w:r>
      <w:proofErr w:type="gramStart"/>
      <w:r w:rsidRPr="006B2BFB">
        <w:rPr>
          <w:rFonts w:ascii="Arial" w:hAnsi="Arial" w:cs="Arial"/>
          <w:sz w:val="22"/>
        </w:rPr>
        <w:t>as a way to</w:t>
      </w:r>
      <w:proofErr w:type="gramEnd"/>
      <w:r w:rsidRPr="006B2BFB">
        <w:rPr>
          <w:rFonts w:ascii="Arial" w:hAnsi="Arial" w:cs="Arial"/>
          <w:sz w:val="22"/>
        </w:rPr>
        <w:t xml:space="preserve"> make trade easier between China and Europe</w:t>
      </w:r>
      <w:r w:rsidR="000A64D5" w:rsidRPr="006B2BFB">
        <w:rPr>
          <w:rFonts w:ascii="Arial" w:eastAsia="Times New Roman" w:hAnsi="Arial" w:cs="Arial"/>
          <w:kern w:val="0"/>
          <w:sz w:val="22"/>
          <w14:ligatures w14:val="none"/>
        </w:rPr>
        <w:t xml:space="preserve"> </w:t>
      </w:r>
      <w:r w:rsidR="00484949" w:rsidRPr="006B2BFB">
        <w:rPr>
          <w:rFonts w:ascii="Arial" w:eastAsia="Times New Roman" w:hAnsi="Arial" w:cs="Arial"/>
          <w:kern w:val="0"/>
          <w:sz w:val="22"/>
          <w14:ligatures w14:val="none"/>
        </w:rPr>
        <w:t>(HSBC, 2024)</w:t>
      </w:r>
      <w:r w:rsidRPr="006B2BFB">
        <w:rPr>
          <w:rFonts w:ascii="Arial" w:hAnsi="Arial" w:cs="Arial"/>
          <w:sz w:val="22"/>
        </w:rPr>
        <w:t>. Now, it serves more than 60 countries and millions of customers around the world. Its major areas of business are retail, commercial, worldwide, and wealth management banking and markets</w:t>
      </w:r>
      <w:r w:rsidR="00484949" w:rsidRPr="006B2BFB">
        <w:rPr>
          <w:rFonts w:ascii="Arial" w:hAnsi="Arial" w:cs="Arial"/>
          <w:sz w:val="22"/>
        </w:rPr>
        <w:t xml:space="preserve"> (Bloomberg et al., 2024)</w:t>
      </w:r>
      <w:r w:rsidRPr="006B2BFB">
        <w:rPr>
          <w:rFonts w:ascii="Arial" w:hAnsi="Arial" w:cs="Arial"/>
          <w:sz w:val="22"/>
        </w:rPr>
        <w:t xml:space="preserve">. Because the bank has a wide range of assets and is located around the world, it is important to look at its leadership during times of economic uncertainty. Because HSBC </w:t>
      </w:r>
      <w:proofErr w:type="gramStart"/>
      <w:r w:rsidRPr="006B2BFB">
        <w:rPr>
          <w:rFonts w:ascii="Arial" w:hAnsi="Arial" w:cs="Arial"/>
          <w:sz w:val="22"/>
        </w:rPr>
        <w:t>has to</w:t>
      </w:r>
      <w:proofErr w:type="gramEnd"/>
      <w:r w:rsidRPr="006B2BFB">
        <w:rPr>
          <w:rFonts w:ascii="Arial" w:hAnsi="Arial" w:cs="Arial"/>
          <w:sz w:val="22"/>
        </w:rPr>
        <w:t xml:space="preserve"> constantly adapt to changes in the global economy and </w:t>
      </w:r>
      <w:proofErr w:type="gramStart"/>
      <w:r w:rsidRPr="006B2BFB">
        <w:rPr>
          <w:rFonts w:ascii="Arial" w:hAnsi="Arial" w:cs="Arial"/>
          <w:sz w:val="22"/>
        </w:rPr>
        <w:t>play</w:t>
      </w:r>
      <w:proofErr w:type="gramEnd"/>
      <w:r w:rsidRPr="006B2BFB">
        <w:rPr>
          <w:rFonts w:ascii="Arial" w:hAnsi="Arial" w:cs="Arial"/>
          <w:sz w:val="22"/>
        </w:rPr>
        <w:t xml:space="preserve"> a big part in international banking, it is a good place to look at how to handle crises effectively.</w:t>
      </w:r>
    </w:p>
    <w:p w14:paraId="49A7E226" w14:textId="6FB71EE3" w:rsidR="006A0D98" w:rsidRPr="006B2BFB" w:rsidRDefault="006A0D98" w:rsidP="006B2BFB">
      <w:pPr>
        <w:pStyle w:val="Heading1"/>
        <w:rPr>
          <w:rFonts w:ascii="Arial" w:hAnsi="Arial" w:cs="Arial"/>
          <w:sz w:val="22"/>
          <w:szCs w:val="22"/>
        </w:rPr>
      </w:pPr>
      <w:bookmarkStart w:id="2" w:name="_Toc173252708"/>
      <w:r w:rsidRPr="006B2BFB">
        <w:rPr>
          <w:rFonts w:ascii="Arial" w:hAnsi="Arial" w:cs="Arial"/>
          <w:sz w:val="22"/>
          <w:szCs w:val="22"/>
        </w:rPr>
        <w:t>Key Leadership Theories</w:t>
      </w:r>
      <w:bookmarkEnd w:id="2"/>
    </w:p>
    <w:p w14:paraId="7F1E754E" w14:textId="65F3721C" w:rsidR="006A0D98" w:rsidRPr="006B2BFB" w:rsidRDefault="006A0D98" w:rsidP="006B2BFB">
      <w:pPr>
        <w:pStyle w:val="Heading2"/>
        <w:rPr>
          <w:rFonts w:ascii="Arial" w:hAnsi="Arial" w:cs="Arial"/>
          <w:sz w:val="22"/>
          <w:szCs w:val="22"/>
        </w:rPr>
      </w:pPr>
      <w:bookmarkStart w:id="3" w:name="_Toc173252709"/>
      <w:r w:rsidRPr="006B2BFB">
        <w:rPr>
          <w:rFonts w:ascii="Arial" w:hAnsi="Arial" w:cs="Arial"/>
          <w:sz w:val="22"/>
          <w:szCs w:val="22"/>
        </w:rPr>
        <w:t>Transformational Leadership</w:t>
      </w:r>
      <w:bookmarkEnd w:id="3"/>
    </w:p>
    <w:p w14:paraId="7AD282B3" w14:textId="64FD16DC" w:rsidR="006A0D98" w:rsidRPr="006B2BFB" w:rsidRDefault="006A0D98" w:rsidP="006B2BFB">
      <w:pPr>
        <w:rPr>
          <w:rFonts w:ascii="Arial" w:hAnsi="Arial" w:cs="Arial"/>
          <w:sz w:val="22"/>
        </w:rPr>
      </w:pPr>
      <w:r w:rsidRPr="006B2BFB">
        <w:rPr>
          <w:rFonts w:ascii="Arial" w:hAnsi="Arial" w:cs="Arial"/>
          <w:sz w:val="22"/>
        </w:rPr>
        <w:t xml:space="preserve">Transformational leaders tell the people who work for them to put the needs of the group ahead of their own so that the organisation can succeed. It talks about how important it is to have a goal for the future, create an environment of trust and mutual respect, and encourage creative problem-solving. Transformational leaders </w:t>
      </w:r>
      <w:proofErr w:type="gramStart"/>
      <w:r w:rsidRPr="006B2BFB">
        <w:rPr>
          <w:rFonts w:ascii="Arial" w:hAnsi="Arial" w:cs="Arial"/>
          <w:sz w:val="22"/>
        </w:rPr>
        <w:t>are able to</w:t>
      </w:r>
      <w:proofErr w:type="gramEnd"/>
      <w:r w:rsidRPr="006B2BFB">
        <w:rPr>
          <w:rFonts w:ascii="Arial" w:hAnsi="Arial" w:cs="Arial"/>
          <w:sz w:val="22"/>
        </w:rPr>
        <w:t xml:space="preserve"> share an inspiring vision, show love and dedication, give each follower individual attention, and encourage intellectual growth. They get their team members excited and motivated by setting high goals and then going above and beyond them</w:t>
      </w:r>
      <w:r w:rsidR="000A64D5" w:rsidRPr="006B2BFB">
        <w:rPr>
          <w:rFonts w:ascii="Arial" w:eastAsia="Times New Roman" w:hAnsi="Arial" w:cs="Arial"/>
          <w:kern w:val="0"/>
          <w:sz w:val="22"/>
          <w14:ligatures w14:val="none"/>
        </w:rPr>
        <w:t xml:space="preserve"> </w:t>
      </w:r>
      <w:r w:rsidR="000A64D5" w:rsidRPr="006B2BFB">
        <w:rPr>
          <w:rFonts w:ascii="Arial" w:hAnsi="Arial" w:cs="Arial"/>
          <w:sz w:val="22"/>
        </w:rPr>
        <w:t>(Marie, 2023)</w:t>
      </w:r>
      <w:r w:rsidRPr="006B2BFB">
        <w:rPr>
          <w:rFonts w:ascii="Arial" w:hAnsi="Arial" w:cs="Arial"/>
          <w:sz w:val="22"/>
        </w:rPr>
        <w:t>. When there is a crisis, transformational leadership really helps. Leaders who are transformative can give people the direction and confidence they need to get through times of economic uncertainty or organisational change. They help their employees stay focused and motivated even when things get crazy by constantly inspiring them and building their resilience</w:t>
      </w:r>
      <w:r w:rsidR="00484949" w:rsidRPr="006B2BFB">
        <w:rPr>
          <w:rFonts w:ascii="Arial" w:hAnsi="Arial" w:cs="Arial"/>
          <w:sz w:val="22"/>
        </w:rPr>
        <w:t xml:space="preserve"> (White and Li, 2024)</w:t>
      </w:r>
      <w:r w:rsidRPr="006B2BFB">
        <w:rPr>
          <w:rFonts w:ascii="Arial" w:hAnsi="Arial" w:cs="Arial"/>
          <w:sz w:val="22"/>
        </w:rPr>
        <w:t>. Their focus on giving people power and encouraging creativity is important for handling crises well and lessening their effects. It also encourages flexible problem-solving and quick responses to new issues.</w:t>
      </w:r>
    </w:p>
    <w:p w14:paraId="04086599" w14:textId="425EAEFC" w:rsidR="006A0D98" w:rsidRPr="006B2BFB" w:rsidRDefault="006A0D98" w:rsidP="006B2BFB">
      <w:pPr>
        <w:pStyle w:val="Heading2"/>
        <w:rPr>
          <w:rFonts w:ascii="Arial" w:hAnsi="Arial" w:cs="Arial"/>
          <w:sz w:val="22"/>
          <w:szCs w:val="22"/>
        </w:rPr>
      </w:pPr>
      <w:bookmarkStart w:id="4" w:name="_Toc173252710"/>
      <w:r w:rsidRPr="006B2BFB">
        <w:rPr>
          <w:rFonts w:ascii="Arial" w:hAnsi="Arial" w:cs="Arial"/>
          <w:sz w:val="22"/>
          <w:szCs w:val="22"/>
        </w:rPr>
        <w:t>Situational Leadership</w:t>
      </w:r>
      <w:bookmarkEnd w:id="4"/>
    </w:p>
    <w:p w14:paraId="0DC26D08" w14:textId="16F772EE" w:rsidR="006A0D98" w:rsidRPr="006B2BFB" w:rsidRDefault="006A0D98" w:rsidP="006B2BFB">
      <w:pPr>
        <w:rPr>
          <w:rFonts w:ascii="Arial" w:hAnsi="Arial" w:cs="Arial"/>
          <w:sz w:val="22"/>
        </w:rPr>
      </w:pPr>
      <w:r w:rsidRPr="006B2BFB">
        <w:rPr>
          <w:rFonts w:ascii="Arial" w:hAnsi="Arial" w:cs="Arial"/>
          <w:sz w:val="22"/>
        </w:rPr>
        <w:t>Situational leadership, which was created by Paul Hersey and Ken Blanchard, says that leaders should change how they lead based on the situation and the development level of their team members</w:t>
      </w:r>
      <w:r w:rsidR="000A64D5" w:rsidRPr="006B2BFB">
        <w:rPr>
          <w:rFonts w:ascii="Arial" w:eastAsia="Times New Roman" w:hAnsi="Arial" w:cs="Arial"/>
          <w:kern w:val="0"/>
          <w:sz w:val="22"/>
          <w14:ligatures w14:val="none"/>
        </w:rPr>
        <w:t xml:space="preserve"> </w:t>
      </w:r>
      <w:r w:rsidR="000A64D5" w:rsidRPr="006B2BFB">
        <w:rPr>
          <w:rFonts w:ascii="Arial" w:hAnsi="Arial" w:cs="Arial"/>
          <w:sz w:val="22"/>
        </w:rPr>
        <w:t>(Northouse, 2018</w:t>
      </w:r>
      <w:r w:rsidR="00484949" w:rsidRPr="006B2BFB">
        <w:rPr>
          <w:rFonts w:ascii="Arial" w:hAnsi="Arial" w:cs="Arial"/>
          <w:sz w:val="22"/>
        </w:rPr>
        <w:t>)</w:t>
      </w:r>
      <w:r w:rsidRPr="006B2BFB">
        <w:rPr>
          <w:rFonts w:ascii="Arial" w:hAnsi="Arial" w:cs="Arial"/>
          <w:sz w:val="22"/>
        </w:rPr>
        <w:t xml:space="preserve">. By looking at it this way, </w:t>
      </w:r>
      <w:r w:rsidR="004C65C0" w:rsidRPr="006B2BFB">
        <w:rPr>
          <w:rFonts w:ascii="Arial" w:hAnsi="Arial" w:cs="Arial"/>
          <w:sz w:val="22"/>
        </w:rPr>
        <w:t>it</w:t>
      </w:r>
      <w:r w:rsidR="00D17A95" w:rsidRPr="006B2BFB">
        <w:rPr>
          <w:rFonts w:ascii="Arial" w:hAnsi="Arial" w:cs="Arial"/>
          <w:sz w:val="22"/>
        </w:rPr>
        <w:t xml:space="preserve"> is</w:t>
      </w:r>
      <w:r w:rsidRPr="006B2BFB">
        <w:rPr>
          <w:rFonts w:ascii="Arial" w:hAnsi="Arial" w:cs="Arial"/>
          <w:sz w:val="22"/>
        </w:rPr>
        <w:t xml:space="preserve"> see</w:t>
      </w:r>
      <w:r w:rsidR="00D17A95" w:rsidRPr="006B2BFB">
        <w:rPr>
          <w:rFonts w:ascii="Arial" w:hAnsi="Arial" w:cs="Arial"/>
          <w:sz w:val="22"/>
        </w:rPr>
        <w:t>n</w:t>
      </w:r>
      <w:r w:rsidRPr="006B2BFB">
        <w:rPr>
          <w:rFonts w:ascii="Arial" w:hAnsi="Arial" w:cs="Arial"/>
          <w:sz w:val="22"/>
        </w:rPr>
        <w:t xml:space="preserve"> that there is</w:t>
      </w:r>
      <w:r w:rsidR="00B25296" w:rsidRPr="006B2BFB">
        <w:rPr>
          <w:rFonts w:ascii="Arial" w:hAnsi="Arial" w:cs="Arial"/>
          <w:sz w:val="22"/>
        </w:rPr>
        <w:t xml:space="preserve"> </w:t>
      </w:r>
      <w:r w:rsidRPr="006B2BFB">
        <w:rPr>
          <w:rFonts w:ascii="Arial" w:hAnsi="Arial" w:cs="Arial"/>
          <w:sz w:val="22"/>
        </w:rPr>
        <w:t>n</w:t>
      </w:r>
      <w:r w:rsidR="00B25296" w:rsidRPr="006B2BFB">
        <w:rPr>
          <w:rFonts w:ascii="Arial" w:hAnsi="Arial" w:cs="Arial"/>
          <w:sz w:val="22"/>
        </w:rPr>
        <w:t>o</w:t>
      </w:r>
      <w:r w:rsidRPr="006B2BFB">
        <w:rPr>
          <w:rFonts w:ascii="Arial" w:hAnsi="Arial" w:cs="Arial"/>
          <w:sz w:val="22"/>
        </w:rPr>
        <w:t xml:space="preserve">t a magic bullet for being a good leader. Instead, success relies on the situation and how ready the followers are. Situational leadership means being able to change leadership style based on the needs of the moment, from telling people what to do to teaching them, helping them, or giving them tasks. Leaders change their plans based on how skilled and dedicated their people are </w:t>
      </w:r>
      <w:proofErr w:type="gramStart"/>
      <w:r w:rsidRPr="006B2BFB">
        <w:rPr>
          <w:rFonts w:ascii="Arial" w:hAnsi="Arial" w:cs="Arial"/>
          <w:sz w:val="22"/>
        </w:rPr>
        <w:t>in order to</w:t>
      </w:r>
      <w:proofErr w:type="gramEnd"/>
      <w:r w:rsidRPr="006B2BFB">
        <w:rPr>
          <w:rFonts w:ascii="Arial" w:hAnsi="Arial" w:cs="Arial"/>
          <w:sz w:val="22"/>
        </w:rPr>
        <w:t xml:space="preserve"> get the most out of their teams. When the economy is unclear or when </w:t>
      </w:r>
      <w:r w:rsidRPr="006B2BFB">
        <w:rPr>
          <w:rFonts w:ascii="Arial" w:hAnsi="Arial" w:cs="Arial"/>
          <w:sz w:val="22"/>
        </w:rPr>
        <w:lastRenderedPageBreak/>
        <w:t xml:space="preserve">things change quickly in other ways, situational leadership works better than ever. It is the job of a leader to be flexible and understand the strengths and flaws of each team member. </w:t>
      </w:r>
    </w:p>
    <w:p w14:paraId="3F04A8F1" w14:textId="7A8DC573" w:rsidR="006A0D98" w:rsidRPr="006B2BFB" w:rsidRDefault="006A0D98" w:rsidP="006B2BFB">
      <w:pPr>
        <w:pStyle w:val="Heading2"/>
        <w:rPr>
          <w:rFonts w:ascii="Arial" w:hAnsi="Arial" w:cs="Arial"/>
          <w:sz w:val="22"/>
          <w:szCs w:val="22"/>
        </w:rPr>
      </w:pPr>
      <w:bookmarkStart w:id="5" w:name="_Toc173252711"/>
      <w:r w:rsidRPr="006B2BFB">
        <w:rPr>
          <w:rFonts w:ascii="Arial" w:hAnsi="Arial" w:cs="Arial"/>
          <w:sz w:val="22"/>
          <w:szCs w:val="22"/>
        </w:rPr>
        <w:t>Adaptive Leadership</w:t>
      </w:r>
      <w:bookmarkEnd w:id="5"/>
    </w:p>
    <w:p w14:paraId="178868F3" w14:textId="17F11676" w:rsidR="006A0D98" w:rsidRPr="006B2BFB" w:rsidRDefault="006A0D98" w:rsidP="006B2BFB">
      <w:pPr>
        <w:rPr>
          <w:rFonts w:ascii="Arial" w:hAnsi="Arial" w:cs="Arial"/>
          <w:sz w:val="22"/>
        </w:rPr>
      </w:pPr>
      <w:r w:rsidRPr="006B2BFB">
        <w:rPr>
          <w:rFonts w:ascii="Arial" w:hAnsi="Arial" w:cs="Arial"/>
          <w:sz w:val="22"/>
        </w:rPr>
        <w:t>An adaptive leader is one who is always changing and focussing on being able to change to new situations. People who lead with this style need to motivate and inspire their teams to take on tough problems because it focuses on finding and solving adaptive challenges, or problems that do</w:t>
      </w:r>
      <w:r w:rsidR="00B25296" w:rsidRPr="006B2BFB">
        <w:rPr>
          <w:rFonts w:ascii="Arial" w:hAnsi="Arial" w:cs="Arial"/>
          <w:sz w:val="22"/>
        </w:rPr>
        <w:t xml:space="preserve"> no</w:t>
      </w:r>
      <w:r w:rsidRPr="006B2BFB">
        <w:rPr>
          <w:rFonts w:ascii="Arial" w:hAnsi="Arial" w:cs="Arial"/>
          <w:sz w:val="22"/>
        </w:rPr>
        <w:t>t have easy solutions</w:t>
      </w:r>
      <w:r w:rsidR="000A64D5" w:rsidRPr="006B2BFB">
        <w:rPr>
          <w:rFonts w:ascii="Arial" w:eastAsia="Times New Roman" w:hAnsi="Arial" w:cs="Arial"/>
          <w:kern w:val="0"/>
          <w:sz w:val="22"/>
          <w14:ligatures w14:val="none"/>
        </w:rPr>
        <w:t xml:space="preserve"> </w:t>
      </w:r>
      <w:r w:rsidR="000A64D5" w:rsidRPr="006B2BFB">
        <w:rPr>
          <w:rFonts w:ascii="Arial" w:hAnsi="Arial" w:cs="Arial"/>
          <w:sz w:val="22"/>
        </w:rPr>
        <w:t>(Marques</w:t>
      </w:r>
      <w:r w:rsidR="00484949" w:rsidRPr="006B2BFB">
        <w:rPr>
          <w:rFonts w:ascii="Arial" w:hAnsi="Arial" w:cs="Arial"/>
          <w:sz w:val="22"/>
        </w:rPr>
        <w:t xml:space="preserve"> et al.</w:t>
      </w:r>
      <w:r w:rsidR="000A64D5" w:rsidRPr="006B2BFB">
        <w:rPr>
          <w:rFonts w:ascii="Arial" w:hAnsi="Arial" w:cs="Arial"/>
          <w:sz w:val="22"/>
        </w:rPr>
        <w:t>, 2023)</w:t>
      </w:r>
      <w:r w:rsidRPr="006B2BFB">
        <w:rPr>
          <w:rFonts w:ascii="Arial" w:hAnsi="Arial" w:cs="Arial"/>
          <w:sz w:val="22"/>
        </w:rPr>
        <w:t>. Reading people, encouraging a growth attitude, and being able to work well with others to come up with new ideas are all important traits. Adaptive leadership is important for handling tough crises because it lets groups quickly change direction, try out new methods, and include different points of view to find solutions that work. This method can help leaders and teams deal with uncertainty and stay strong in economic situations that are always changing.</w:t>
      </w:r>
    </w:p>
    <w:p w14:paraId="14A07828" w14:textId="6EF1D236" w:rsidR="006A0D98" w:rsidRPr="006B2BFB" w:rsidRDefault="006A0D98" w:rsidP="006B2BFB">
      <w:pPr>
        <w:pStyle w:val="Heading2"/>
        <w:rPr>
          <w:rFonts w:ascii="Arial" w:hAnsi="Arial" w:cs="Arial"/>
          <w:sz w:val="22"/>
          <w:szCs w:val="22"/>
        </w:rPr>
      </w:pPr>
      <w:bookmarkStart w:id="6" w:name="_Toc173252712"/>
      <w:r w:rsidRPr="006B2BFB">
        <w:rPr>
          <w:rFonts w:ascii="Arial" w:hAnsi="Arial" w:cs="Arial"/>
          <w:sz w:val="22"/>
          <w:szCs w:val="22"/>
        </w:rPr>
        <w:t>Servant Leadership</w:t>
      </w:r>
      <w:bookmarkEnd w:id="6"/>
    </w:p>
    <w:p w14:paraId="3B1F5C3B" w14:textId="3393557E" w:rsidR="00F54415" w:rsidRPr="006B2BFB" w:rsidRDefault="00F54415" w:rsidP="006B2BFB">
      <w:pPr>
        <w:rPr>
          <w:rFonts w:ascii="Arial" w:hAnsi="Arial" w:cs="Arial"/>
          <w:sz w:val="22"/>
        </w:rPr>
      </w:pPr>
      <w:r w:rsidRPr="006B2BFB">
        <w:rPr>
          <w:rFonts w:ascii="Arial" w:hAnsi="Arial" w:cs="Arial"/>
          <w:sz w:val="22"/>
        </w:rPr>
        <w:t xml:space="preserve">A leader who uses servant leadership sees themselves mainly as a tool to help the people they </w:t>
      </w:r>
      <w:proofErr w:type="gramStart"/>
      <w:r w:rsidRPr="006B2BFB">
        <w:rPr>
          <w:rFonts w:ascii="Arial" w:hAnsi="Arial" w:cs="Arial"/>
          <w:sz w:val="22"/>
        </w:rPr>
        <w:t>are in charge of</w:t>
      </w:r>
      <w:proofErr w:type="gramEnd"/>
      <w:r w:rsidRPr="006B2BFB">
        <w:rPr>
          <w:rFonts w:ascii="Arial" w:hAnsi="Arial" w:cs="Arial"/>
          <w:sz w:val="22"/>
        </w:rPr>
        <w:t xml:space="preserve">. Essential traits include caring about others, listening carefully, being a good caretaker, and wanting to help others grow. This method is based on supporting and encouraging team members </w:t>
      </w:r>
      <w:proofErr w:type="gramStart"/>
      <w:r w:rsidRPr="006B2BFB">
        <w:rPr>
          <w:rFonts w:ascii="Arial" w:hAnsi="Arial" w:cs="Arial"/>
          <w:sz w:val="22"/>
        </w:rPr>
        <w:t>in order to</w:t>
      </w:r>
      <w:proofErr w:type="gramEnd"/>
      <w:r w:rsidRPr="006B2BFB">
        <w:rPr>
          <w:rFonts w:ascii="Arial" w:hAnsi="Arial" w:cs="Arial"/>
          <w:sz w:val="22"/>
        </w:rPr>
        <w:t xml:space="preserve"> build a positive and cooperative environment</w:t>
      </w:r>
      <w:r w:rsidR="000A64D5" w:rsidRPr="006B2BFB">
        <w:rPr>
          <w:rFonts w:ascii="Arial" w:eastAsia="Times New Roman" w:hAnsi="Arial" w:cs="Arial"/>
          <w:kern w:val="0"/>
          <w:sz w:val="22"/>
          <w14:ligatures w14:val="none"/>
        </w:rPr>
        <w:t xml:space="preserve"> </w:t>
      </w:r>
      <w:r w:rsidR="000A64D5" w:rsidRPr="006B2BFB">
        <w:rPr>
          <w:rFonts w:ascii="Arial" w:hAnsi="Arial" w:cs="Arial"/>
          <w:sz w:val="22"/>
        </w:rPr>
        <w:t>(Ayandibu, 2020)</w:t>
      </w:r>
      <w:r w:rsidRPr="006B2BFB">
        <w:rPr>
          <w:rFonts w:ascii="Arial" w:hAnsi="Arial" w:cs="Arial"/>
          <w:sz w:val="22"/>
        </w:rPr>
        <w:t>. It has a big effect on team morale because it builds trust and a sense of community and connection. Organisations are stronger when they have a values-based culture that puts the happiness and engagement of their workers first. In turn, this makes people more loyal, productive, and able to change when things go wrong.</w:t>
      </w:r>
    </w:p>
    <w:p w14:paraId="4E1D7131" w14:textId="1D87C34D" w:rsidR="006A0D98" w:rsidRPr="006B2BFB" w:rsidRDefault="00F54415" w:rsidP="006B2BFB">
      <w:pPr>
        <w:pStyle w:val="Heading2"/>
        <w:rPr>
          <w:rFonts w:ascii="Arial" w:hAnsi="Arial" w:cs="Arial"/>
          <w:sz w:val="22"/>
          <w:szCs w:val="22"/>
        </w:rPr>
      </w:pPr>
      <w:bookmarkStart w:id="7" w:name="_Toc173252713"/>
      <w:r w:rsidRPr="006B2BFB">
        <w:rPr>
          <w:rFonts w:ascii="Arial" w:hAnsi="Arial" w:cs="Arial"/>
          <w:sz w:val="22"/>
          <w:szCs w:val="22"/>
        </w:rPr>
        <w:t>Strategic Leadership</w:t>
      </w:r>
      <w:bookmarkEnd w:id="7"/>
    </w:p>
    <w:p w14:paraId="78704338" w14:textId="3BD830C1" w:rsidR="00F54415" w:rsidRPr="006B2BFB" w:rsidRDefault="00F54415" w:rsidP="006B2BFB">
      <w:pPr>
        <w:rPr>
          <w:rFonts w:ascii="Arial" w:hAnsi="Arial" w:cs="Arial"/>
          <w:sz w:val="22"/>
        </w:rPr>
      </w:pPr>
      <w:r w:rsidRPr="006B2BFB">
        <w:rPr>
          <w:rFonts w:ascii="Arial" w:hAnsi="Arial" w:cs="Arial"/>
          <w:sz w:val="22"/>
        </w:rPr>
        <w:t xml:space="preserve">A big part of strategic leadership is being able to guide a business towards its long-term goals and help it stay ahead of the competition. Strategic leaders who are good at what they do can see the big picture, make changes as needed, and </w:t>
      </w:r>
      <w:proofErr w:type="gramStart"/>
      <w:r w:rsidRPr="006B2BFB">
        <w:rPr>
          <w:rFonts w:ascii="Arial" w:hAnsi="Arial" w:cs="Arial"/>
          <w:sz w:val="22"/>
        </w:rPr>
        <w:t>still keep</w:t>
      </w:r>
      <w:proofErr w:type="gramEnd"/>
      <w:r w:rsidRPr="006B2BFB">
        <w:rPr>
          <w:rFonts w:ascii="Arial" w:hAnsi="Arial" w:cs="Arial"/>
          <w:sz w:val="22"/>
        </w:rPr>
        <w:t xml:space="preserve"> their eye on the long-term goals</w:t>
      </w:r>
      <w:r w:rsidR="000A64D5" w:rsidRPr="006B2BFB">
        <w:rPr>
          <w:rFonts w:ascii="Arial" w:eastAsia="Times New Roman" w:hAnsi="Arial" w:cs="Arial"/>
          <w:kern w:val="0"/>
          <w:sz w:val="22"/>
          <w14:ligatures w14:val="none"/>
        </w:rPr>
        <w:t xml:space="preserve"> </w:t>
      </w:r>
      <w:r w:rsidR="000A64D5" w:rsidRPr="006B2BFB">
        <w:rPr>
          <w:rFonts w:ascii="Arial" w:hAnsi="Arial" w:cs="Arial"/>
          <w:sz w:val="22"/>
        </w:rPr>
        <w:t>(Machado and J Paulo Davim, 2018)</w:t>
      </w:r>
      <w:r w:rsidRPr="006B2BFB">
        <w:rPr>
          <w:rFonts w:ascii="Arial" w:hAnsi="Arial" w:cs="Arial"/>
          <w:sz w:val="22"/>
        </w:rPr>
        <w:t>. Part of their long-term vision and flexibility job is to predict future trends, make sure that the organi</w:t>
      </w:r>
      <w:r w:rsidR="00B25296" w:rsidRPr="006B2BFB">
        <w:rPr>
          <w:rFonts w:ascii="Arial" w:hAnsi="Arial" w:cs="Arial"/>
          <w:sz w:val="22"/>
        </w:rPr>
        <w:t>s</w:t>
      </w:r>
      <w:r w:rsidRPr="006B2BFB">
        <w:rPr>
          <w:rFonts w:ascii="Arial" w:hAnsi="Arial" w:cs="Arial"/>
          <w:sz w:val="22"/>
        </w:rPr>
        <w:t>ation</w:t>
      </w:r>
      <w:r w:rsidR="009B1CA2" w:rsidRPr="006B2BFB">
        <w:rPr>
          <w:rFonts w:ascii="Arial" w:hAnsi="Arial" w:cs="Arial"/>
          <w:sz w:val="22"/>
        </w:rPr>
        <w:t>’</w:t>
      </w:r>
      <w:r w:rsidRPr="006B2BFB">
        <w:rPr>
          <w:rFonts w:ascii="Arial" w:hAnsi="Arial" w:cs="Arial"/>
          <w:sz w:val="22"/>
        </w:rPr>
        <w:t>s resources are used in the best way possible, and encourage a creative culture. This means that the company may not only be able to stay in business but also do well in this shaky economic climate.</w:t>
      </w:r>
    </w:p>
    <w:p w14:paraId="2258F003" w14:textId="3CA69890" w:rsidR="00F54415" w:rsidRPr="006B2BFB" w:rsidRDefault="00F54415" w:rsidP="006B2BFB">
      <w:pPr>
        <w:pStyle w:val="Heading1"/>
        <w:rPr>
          <w:rFonts w:ascii="Arial" w:hAnsi="Arial" w:cs="Arial"/>
          <w:sz w:val="22"/>
          <w:szCs w:val="22"/>
        </w:rPr>
      </w:pPr>
      <w:bookmarkStart w:id="8" w:name="_Toc173252714"/>
      <w:r w:rsidRPr="006B2BFB">
        <w:rPr>
          <w:rFonts w:ascii="Arial" w:hAnsi="Arial" w:cs="Arial"/>
          <w:sz w:val="22"/>
          <w:szCs w:val="22"/>
        </w:rPr>
        <w:t>Application of Leadership Theories to HSBC</w:t>
      </w:r>
      <w:bookmarkEnd w:id="8"/>
    </w:p>
    <w:p w14:paraId="13A4D051" w14:textId="1F21EAC3" w:rsidR="009A7636" w:rsidRPr="006B2BFB" w:rsidRDefault="00F54415" w:rsidP="006B2BFB">
      <w:pPr>
        <w:pStyle w:val="Heading2"/>
        <w:rPr>
          <w:rFonts w:ascii="Arial" w:hAnsi="Arial" w:cs="Arial"/>
          <w:sz w:val="22"/>
          <w:szCs w:val="22"/>
        </w:rPr>
      </w:pPr>
      <w:bookmarkStart w:id="9" w:name="_Toc173252715"/>
      <w:r w:rsidRPr="006B2BFB">
        <w:rPr>
          <w:rFonts w:ascii="Arial" w:hAnsi="Arial" w:cs="Arial"/>
          <w:sz w:val="22"/>
          <w:szCs w:val="22"/>
        </w:rPr>
        <w:t>Application of Transformational Leadership at HSBC</w:t>
      </w:r>
      <w:bookmarkEnd w:id="9"/>
    </w:p>
    <w:p w14:paraId="6735F3C3" w14:textId="16B4C994" w:rsidR="00F54415" w:rsidRPr="006B2BFB" w:rsidRDefault="00F54415" w:rsidP="006B2BFB">
      <w:pPr>
        <w:rPr>
          <w:rFonts w:ascii="Arial" w:hAnsi="Arial" w:cs="Arial"/>
          <w:sz w:val="22"/>
        </w:rPr>
      </w:pPr>
      <w:r w:rsidRPr="006B2BFB">
        <w:rPr>
          <w:rFonts w:ascii="Arial" w:hAnsi="Arial" w:cs="Arial"/>
          <w:sz w:val="22"/>
        </w:rPr>
        <w:t xml:space="preserve">Through transformational leadership traits like vision, inspiration, and personalised care, HSBC leaders may be able to help their employees get through hard times. </w:t>
      </w:r>
      <w:r w:rsidR="00484949" w:rsidRPr="006B2BFB">
        <w:rPr>
          <w:rFonts w:ascii="Arial" w:hAnsi="Arial" w:cs="Arial"/>
          <w:sz w:val="22"/>
        </w:rPr>
        <w:t>The a</w:t>
      </w:r>
      <w:r w:rsidRPr="006B2BFB">
        <w:rPr>
          <w:rFonts w:ascii="Arial" w:hAnsi="Arial" w:cs="Arial"/>
          <w:sz w:val="22"/>
        </w:rPr>
        <w:t xml:space="preserve">bility to paint an engaging picture of the future will determine how well </w:t>
      </w:r>
      <w:r w:rsidR="00B25296" w:rsidRPr="006B2BFB">
        <w:rPr>
          <w:rFonts w:ascii="Arial" w:hAnsi="Arial" w:cs="Arial"/>
          <w:sz w:val="22"/>
        </w:rPr>
        <w:t>it</w:t>
      </w:r>
      <w:r w:rsidRPr="006B2BFB">
        <w:rPr>
          <w:rFonts w:ascii="Arial" w:hAnsi="Arial" w:cs="Arial"/>
          <w:sz w:val="22"/>
        </w:rPr>
        <w:t xml:space="preserve"> can motivate people to work towards the organi</w:t>
      </w:r>
      <w:r w:rsidR="00B25296" w:rsidRPr="006B2BFB">
        <w:rPr>
          <w:rFonts w:ascii="Arial" w:hAnsi="Arial" w:cs="Arial"/>
          <w:sz w:val="22"/>
        </w:rPr>
        <w:t>s</w:t>
      </w:r>
      <w:r w:rsidRPr="006B2BFB">
        <w:rPr>
          <w:rFonts w:ascii="Arial" w:hAnsi="Arial" w:cs="Arial"/>
          <w:sz w:val="22"/>
        </w:rPr>
        <w:t>ation</w:t>
      </w:r>
      <w:r w:rsidR="009B1CA2" w:rsidRPr="006B2BFB">
        <w:rPr>
          <w:rFonts w:ascii="Arial" w:hAnsi="Arial" w:cs="Arial"/>
          <w:sz w:val="22"/>
        </w:rPr>
        <w:t>’</w:t>
      </w:r>
      <w:r w:rsidRPr="006B2BFB">
        <w:rPr>
          <w:rFonts w:ascii="Arial" w:hAnsi="Arial" w:cs="Arial"/>
          <w:sz w:val="22"/>
        </w:rPr>
        <w:t>s long-term goals</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(Liesbet Hooghe et al., 2016)</w:t>
      </w:r>
      <w:r w:rsidRPr="006B2BFB">
        <w:rPr>
          <w:rFonts w:ascii="Arial" w:hAnsi="Arial" w:cs="Arial"/>
          <w:sz w:val="22"/>
        </w:rPr>
        <w:t xml:space="preserve">. Leaders can also </w:t>
      </w:r>
      <w:r w:rsidRPr="006B2BFB">
        <w:rPr>
          <w:rFonts w:ascii="Arial" w:hAnsi="Arial" w:cs="Arial"/>
          <w:sz w:val="22"/>
        </w:rPr>
        <w:lastRenderedPageBreak/>
        <w:t>encourage people to be creative and open in how they solve problems by making it safe for everyone to share their thoughts and work together. When leaders take the time to personally connect with their employees, show their unique skills, and solve their problems, they are more likely to feel appreciated and motivated to help the company get through tough times.</w:t>
      </w:r>
    </w:p>
    <w:p w14:paraId="475C0174" w14:textId="25604660" w:rsidR="00F54415" w:rsidRPr="006B2BFB" w:rsidRDefault="00F54415" w:rsidP="006B2BFB">
      <w:pPr>
        <w:pStyle w:val="Heading2"/>
        <w:rPr>
          <w:rFonts w:ascii="Arial" w:hAnsi="Arial" w:cs="Arial"/>
          <w:sz w:val="22"/>
          <w:szCs w:val="22"/>
        </w:rPr>
      </w:pPr>
      <w:bookmarkStart w:id="10" w:name="_Toc173252716"/>
      <w:r w:rsidRPr="006B2BFB">
        <w:rPr>
          <w:rFonts w:ascii="Arial" w:hAnsi="Arial" w:cs="Arial"/>
          <w:sz w:val="22"/>
          <w:szCs w:val="22"/>
        </w:rPr>
        <w:t>Application of Situational Leadership at HSBC</w:t>
      </w:r>
      <w:bookmarkEnd w:id="10"/>
    </w:p>
    <w:p w14:paraId="66D5EDB8" w14:textId="6ADD0365" w:rsidR="00F54415" w:rsidRPr="006B2BFB" w:rsidRDefault="00F54415" w:rsidP="006B2BFB">
      <w:pPr>
        <w:rPr>
          <w:rFonts w:ascii="Arial" w:hAnsi="Arial" w:cs="Arial"/>
          <w:sz w:val="22"/>
        </w:rPr>
      </w:pPr>
      <w:r w:rsidRPr="006B2BFB">
        <w:rPr>
          <w:rFonts w:ascii="Arial" w:hAnsi="Arial" w:cs="Arial"/>
          <w:sz w:val="22"/>
        </w:rPr>
        <w:t>One way that situational leadership is used at HSBC is by changing the way a leader leads depending on the stage of a problem. A directive strategy ensures that quick, firm steps will be taken to calm things down during the initial shock of a crisis. As things go on, leaders may become more like coaches, helping teams figure out what they do</w:t>
      </w:r>
      <w:r w:rsidR="00B25296" w:rsidRPr="006B2BFB">
        <w:rPr>
          <w:rFonts w:ascii="Arial" w:hAnsi="Arial" w:cs="Arial"/>
          <w:sz w:val="22"/>
        </w:rPr>
        <w:t xml:space="preserve"> </w:t>
      </w:r>
      <w:r w:rsidRPr="006B2BFB">
        <w:rPr>
          <w:rFonts w:ascii="Arial" w:hAnsi="Arial" w:cs="Arial"/>
          <w:sz w:val="22"/>
        </w:rPr>
        <w:t>n</w:t>
      </w:r>
      <w:r w:rsidR="00B25296" w:rsidRPr="006B2BFB">
        <w:rPr>
          <w:rFonts w:ascii="Arial" w:hAnsi="Arial" w:cs="Arial"/>
          <w:sz w:val="22"/>
        </w:rPr>
        <w:t>o</w:t>
      </w:r>
      <w:r w:rsidRPr="006B2BFB">
        <w:rPr>
          <w:rFonts w:ascii="Arial" w:hAnsi="Arial" w:cs="Arial"/>
          <w:sz w:val="22"/>
        </w:rPr>
        <w:t>t know and encouraging creative problem-solving</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(Moloney and Hui Ling Xu, 2019)</w:t>
      </w:r>
      <w:r w:rsidRPr="006B2BFB">
        <w:rPr>
          <w:rFonts w:ascii="Arial" w:hAnsi="Arial" w:cs="Arial"/>
          <w:sz w:val="22"/>
        </w:rPr>
        <w:t>. A helpful method makes it much easier to boost morale and build resilience during the recovery phase. Lastly, a delegati</w:t>
      </w:r>
      <w:r w:rsidR="00484949" w:rsidRPr="006B2BFB">
        <w:rPr>
          <w:rFonts w:ascii="Arial" w:hAnsi="Arial" w:cs="Arial"/>
          <w:sz w:val="22"/>
        </w:rPr>
        <w:t>on</w:t>
      </w:r>
      <w:r w:rsidRPr="006B2BFB">
        <w:rPr>
          <w:rFonts w:ascii="Arial" w:hAnsi="Arial" w:cs="Arial"/>
          <w:sz w:val="22"/>
        </w:rPr>
        <w:t xml:space="preserve"> model lets teams take care of their own tasks during stabilisation, which promotes freedom and creativity. This gives leaders the freedom to act in ways that are appropriate and have an effect during the whole situation.</w:t>
      </w:r>
    </w:p>
    <w:p w14:paraId="0CE99457" w14:textId="398C5CC7" w:rsidR="00F54415" w:rsidRPr="006B2BFB" w:rsidRDefault="00F54415" w:rsidP="006B2BFB">
      <w:pPr>
        <w:pStyle w:val="Heading2"/>
        <w:rPr>
          <w:rFonts w:ascii="Arial" w:hAnsi="Arial" w:cs="Arial"/>
          <w:sz w:val="22"/>
          <w:szCs w:val="22"/>
        </w:rPr>
      </w:pPr>
      <w:bookmarkStart w:id="11" w:name="_Toc173252717"/>
      <w:r w:rsidRPr="006B2BFB">
        <w:rPr>
          <w:rFonts w:ascii="Arial" w:hAnsi="Arial" w:cs="Arial"/>
          <w:sz w:val="22"/>
          <w:szCs w:val="22"/>
        </w:rPr>
        <w:t>Application of Adaptive Leadership at HSBC</w:t>
      </w:r>
      <w:bookmarkEnd w:id="11"/>
    </w:p>
    <w:p w14:paraId="02E893DA" w14:textId="443110CC" w:rsidR="00F54415" w:rsidRPr="006B2BFB" w:rsidRDefault="00F54415" w:rsidP="006B2BFB">
      <w:pPr>
        <w:rPr>
          <w:rFonts w:ascii="Arial" w:hAnsi="Arial" w:cs="Arial"/>
          <w:sz w:val="22"/>
        </w:rPr>
      </w:pPr>
      <w:r w:rsidRPr="006B2BFB">
        <w:rPr>
          <w:rFonts w:ascii="Arial" w:hAnsi="Arial" w:cs="Arial"/>
          <w:sz w:val="22"/>
        </w:rPr>
        <w:t>At HSBC, adaptive leadership means leading the company through tough times by encouraging people to be creative and open to new ideas. HSBC</w:t>
      </w:r>
      <w:r w:rsidR="009B1CA2" w:rsidRPr="006B2BFB">
        <w:rPr>
          <w:rFonts w:ascii="Arial" w:hAnsi="Arial" w:cs="Arial"/>
          <w:sz w:val="22"/>
        </w:rPr>
        <w:t>’</w:t>
      </w:r>
      <w:r w:rsidRPr="006B2BFB">
        <w:rPr>
          <w:rFonts w:ascii="Arial" w:hAnsi="Arial" w:cs="Arial"/>
          <w:sz w:val="22"/>
        </w:rPr>
        <w:t>s leaders have built a culture that pushes people to think outside the box and try new things so that the company can handle the unpredictable state of the economy</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(Vassili Joannidès De Lautour, 2018)</w:t>
      </w:r>
      <w:r w:rsidRPr="006B2BFB">
        <w:rPr>
          <w:rFonts w:ascii="Arial" w:hAnsi="Arial" w:cs="Arial"/>
          <w:sz w:val="22"/>
        </w:rPr>
        <w:t>. By using this approach, the bank can quickly adapt to changes in the market and rules, which helps it stay strong and keep growing. Crisis management, new ideas, and keeping ahead of the competition in the fast-paced financial industry are all possible because HSBC</w:t>
      </w:r>
      <w:r w:rsidR="009B1CA2" w:rsidRPr="006B2BFB">
        <w:rPr>
          <w:rFonts w:ascii="Arial" w:hAnsi="Arial" w:cs="Arial"/>
          <w:sz w:val="22"/>
        </w:rPr>
        <w:t>’</w:t>
      </w:r>
      <w:r w:rsidRPr="006B2BFB">
        <w:rPr>
          <w:rFonts w:ascii="Arial" w:hAnsi="Arial" w:cs="Arial"/>
          <w:sz w:val="22"/>
        </w:rPr>
        <w:t>s leaders stress a culture of being open to change and learning all the time.</w:t>
      </w:r>
    </w:p>
    <w:p w14:paraId="712BA945" w14:textId="08871EB0" w:rsidR="00F54415" w:rsidRPr="006B2BFB" w:rsidRDefault="00F54415" w:rsidP="006B2BFB">
      <w:pPr>
        <w:pStyle w:val="Heading2"/>
        <w:rPr>
          <w:rFonts w:ascii="Arial" w:hAnsi="Arial" w:cs="Arial"/>
          <w:sz w:val="22"/>
          <w:szCs w:val="22"/>
        </w:rPr>
      </w:pPr>
      <w:bookmarkStart w:id="12" w:name="_Toc173252718"/>
      <w:r w:rsidRPr="006B2BFB">
        <w:rPr>
          <w:rFonts w:ascii="Arial" w:hAnsi="Arial" w:cs="Arial"/>
          <w:sz w:val="22"/>
          <w:szCs w:val="22"/>
        </w:rPr>
        <w:t>Application of Servant Leadership at HSBC</w:t>
      </w:r>
      <w:bookmarkEnd w:id="12"/>
    </w:p>
    <w:p w14:paraId="1BA17996" w14:textId="1F512966" w:rsidR="00F54415" w:rsidRPr="006B2BFB" w:rsidRDefault="00F54415" w:rsidP="006B2BFB">
      <w:pPr>
        <w:rPr>
          <w:rFonts w:ascii="Arial" w:hAnsi="Arial" w:cs="Arial"/>
          <w:sz w:val="22"/>
        </w:rPr>
      </w:pPr>
      <w:r w:rsidRPr="006B2BFB">
        <w:rPr>
          <w:rFonts w:ascii="Arial" w:hAnsi="Arial" w:cs="Arial"/>
          <w:sz w:val="22"/>
        </w:rPr>
        <w:t>Servant leadership could make HSBC much better at handling crises and building trust among workers. By putting workers</w:t>
      </w:r>
      <w:r w:rsidR="009B1CA2" w:rsidRPr="006B2BFB">
        <w:rPr>
          <w:rFonts w:ascii="Arial" w:hAnsi="Arial" w:cs="Arial"/>
          <w:sz w:val="22"/>
        </w:rPr>
        <w:t>’</w:t>
      </w:r>
      <w:r w:rsidRPr="006B2BFB">
        <w:rPr>
          <w:rFonts w:ascii="Arial" w:hAnsi="Arial" w:cs="Arial"/>
          <w:sz w:val="22"/>
        </w:rPr>
        <w:t xml:space="preserve"> needs first, employers can make the workplace more friendly and open to everyone. Because it</w:t>
      </w:r>
      <w:r w:rsidR="00B25296" w:rsidRPr="006B2BFB">
        <w:rPr>
          <w:rFonts w:ascii="Arial" w:hAnsi="Arial" w:cs="Arial"/>
          <w:sz w:val="22"/>
        </w:rPr>
        <w:t xml:space="preserve"> i</w:t>
      </w:r>
      <w:r w:rsidRPr="006B2BFB">
        <w:rPr>
          <w:rFonts w:ascii="Arial" w:hAnsi="Arial" w:cs="Arial"/>
          <w:sz w:val="22"/>
        </w:rPr>
        <w:t>s an uncertain environment, this way encourages free speech by letting workers voice their complaints and make suggestions</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(Husseiny and Munna, 2024)</w:t>
      </w:r>
      <w:r w:rsidRPr="006B2BFB">
        <w:rPr>
          <w:rFonts w:ascii="Arial" w:hAnsi="Arial" w:cs="Arial"/>
          <w:sz w:val="22"/>
        </w:rPr>
        <w:t>. Servant leadership stresses the value of active listening, personal growth, and kindness, in addition to building stronger relationships and a more resilient workforce. HSBC is better able to handle crises, keep morale high, and adapt to new situations because its workers trust and care about the company.</w:t>
      </w:r>
    </w:p>
    <w:p w14:paraId="0C98B0E7" w14:textId="42FC2C6D" w:rsidR="00F54415" w:rsidRPr="006B2BFB" w:rsidRDefault="00F54415" w:rsidP="006B2BFB">
      <w:pPr>
        <w:pStyle w:val="Heading2"/>
        <w:rPr>
          <w:rFonts w:ascii="Arial" w:hAnsi="Arial" w:cs="Arial"/>
          <w:sz w:val="22"/>
          <w:szCs w:val="22"/>
        </w:rPr>
      </w:pPr>
      <w:bookmarkStart w:id="13" w:name="_Toc173252719"/>
      <w:r w:rsidRPr="006B2BFB">
        <w:rPr>
          <w:rFonts w:ascii="Arial" w:hAnsi="Arial" w:cs="Arial"/>
          <w:sz w:val="22"/>
          <w:szCs w:val="22"/>
        </w:rPr>
        <w:t>Application of Strategic Leadership at HSBC</w:t>
      </w:r>
      <w:bookmarkEnd w:id="13"/>
    </w:p>
    <w:p w14:paraId="6E7019D4" w14:textId="736DE714" w:rsidR="0065080C" w:rsidRPr="006B2BFB" w:rsidRDefault="0065080C" w:rsidP="006B2BFB">
      <w:pPr>
        <w:rPr>
          <w:rFonts w:ascii="Arial" w:hAnsi="Arial" w:cs="Arial"/>
          <w:sz w:val="22"/>
        </w:rPr>
      </w:pPr>
      <w:r w:rsidRPr="006B2BFB">
        <w:rPr>
          <w:rFonts w:ascii="Arial" w:hAnsi="Arial" w:cs="Arial"/>
          <w:sz w:val="22"/>
        </w:rPr>
        <w:t>Strategic leadership says that for HSBC to align crisis response with long-term strategic goals, urgent actions must be combined with the bank</w:t>
      </w:r>
      <w:r w:rsidR="009B1CA2" w:rsidRPr="006B2BFB">
        <w:rPr>
          <w:rFonts w:ascii="Arial" w:hAnsi="Arial" w:cs="Arial"/>
          <w:sz w:val="22"/>
        </w:rPr>
        <w:t>’</w:t>
      </w:r>
      <w:r w:rsidRPr="006B2BFB">
        <w:rPr>
          <w:rFonts w:ascii="Arial" w:hAnsi="Arial" w:cs="Arial"/>
          <w:sz w:val="22"/>
        </w:rPr>
        <w:t xml:space="preserve">s mission. When the economy is unstable, it </w:t>
      </w:r>
      <w:r w:rsidRPr="006B2BFB">
        <w:rPr>
          <w:rFonts w:ascii="Arial" w:hAnsi="Arial" w:cs="Arial"/>
          <w:sz w:val="22"/>
        </w:rPr>
        <w:lastRenderedPageBreak/>
        <w:t>is important for HSBC leaders to put long-term goals like sustainability, digital transformation, and global growth ahead of short-term actions like cutting costs or making rules about working from home. By keeping focused on these goals, HSBC will be able to weather the storm and get ready to grow in the future. HSBC</w:t>
      </w:r>
      <w:r w:rsidR="009B1CA2" w:rsidRPr="006B2BFB">
        <w:rPr>
          <w:rFonts w:ascii="Arial" w:hAnsi="Arial" w:cs="Arial"/>
          <w:sz w:val="22"/>
        </w:rPr>
        <w:t>’</w:t>
      </w:r>
      <w:r w:rsidRPr="006B2BFB">
        <w:rPr>
          <w:rFonts w:ascii="Arial" w:hAnsi="Arial" w:cs="Arial"/>
          <w:sz w:val="22"/>
        </w:rPr>
        <w:t>s clients may trust the bank more and be more successful in the long run if they can talk to each other honestly, make decisions quickly, and come up with creative solutions.</w:t>
      </w:r>
    </w:p>
    <w:p w14:paraId="58F55F3B" w14:textId="46EB8294" w:rsidR="00F54415" w:rsidRPr="006B2BFB" w:rsidRDefault="0065080C" w:rsidP="006B2BFB">
      <w:pPr>
        <w:pStyle w:val="Heading1"/>
        <w:rPr>
          <w:rFonts w:ascii="Arial" w:hAnsi="Arial" w:cs="Arial"/>
          <w:sz w:val="22"/>
          <w:szCs w:val="22"/>
        </w:rPr>
      </w:pPr>
      <w:bookmarkStart w:id="14" w:name="_Toc173252720"/>
      <w:r w:rsidRPr="006B2BFB">
        <w:rPr>
          <w:rFonts w:ascii="Arial" w:hAnsi="Arial" w:cs="Arial"/>
          <w:sz w:val="22"/>
          <w:szCs w:val="22"/>
        </w:rPr>
        <w:t>Critical Evaluation of Leadership Approaches and Styles</w:t>
      </w:r>
      <w:bookmarkEnd w:id="14"/>
    </w:p>
    <w:p w14:paraId="53337687" w14:textId="341ADBCC" w:rsidR="0065080C" w:rsidRPr="006B2BFB" w:rsidRDefault="0065080C" w:rsidP="006B2BFB">
      <w:pPr>
        <w:pStyle w:val="Heading2"/>
        <w:rPr>
          <w:rFonts w:ascii="Arial" w:hAnsi="Arial" w:cs="Arial"/>
          <w:sz w:val="22"/>
          <w:szCs w:val="22"/>
        </w:rPr>
      </w:pPr>
      <w:bookmarkStart w:id="15" w:name="_Toc173252721"/>
      <w:r w:rsidRPr="006B2BFB">
        <w:rPr>
          <w:rFonts w:ascii="Arial" w:hAnsi="Arial" w:cs="Arial"/>
          <w:sz w:val="22"/>
          <w:szCs w:val="22"/>
        </w:rPr>
        <w:t>Evaluating Transformational Leadership</w:t>
      </w:r>
      <w:bookmarkEnd w:id="15"/>
    </w:p>
    <w:p w14:paraId="638AC097" w14:textId="3C67306B" w:rsidR="0065080C" w:rsidRPr="006B2BFB" w:rsidRDefault="0065080C" w:rsidP="006B2BFB">
      <w:pPr>
        <w:rPr>
          <w:rFonts w:ascii="Arial" w:hAnsi="Arial" w:cs="Arial"/>
          <w:sz w:val="22"/>
        </w:rPr>
      </w:pPr>
      <w:r w:rsidRPr="006B2BFB">
        <w:rPr>
          <w:rFonts w:ascii="Arial" w:hAnsi="Arial" w:cs="Arial"/>
          <w:sz w:val="22"/>
        </w:rPr>
        <w:t>Making an inspiring vision for the future is one of the many benefits of transformational leadership in times of disaster that can give workers a sense of purpose and drive</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(Sadler, 2019)</w:t>
      </w:r>
      <w:r w:rsidRPr="006B2BFB">
        <w:rPr>
          <w:rFonts w:ascii="Arial" w:hAnsi="Arial" w:cs="Arial"/>
          <w:sz w:val="22"/>
        </w:rPr>
        <w:t>. This approach can boost confidence and get people to work together to get things done. But it also has some problems. For example, people might put too much faith in the leader</w:t>
      </w:r>
      <w:r w:rsidR="009B1CA2" w:rsidRPr="006B2BFB">
        <w:rPr>
          <w:rFonts w:ascii="Arial" w:hAnsi="Arial" w:cs="Arial"/>
          <w:sz w:val="22"/>
        </w:rPr>
        <w:t>’</w:t>
      </w:r>
      <w:r w:rsidRPr="006B2BFB">
        <w:rPr>
          <w:rFonts w:ascii="Arial" w:hAnsi="Arial" w:cs="Arial"/>
          <w:sz w:val="22"/>
        </w:rPr>
        <w:t xml:space="preserve">s vision, which might not work in places where things are going very quickly. During a crisis, </w:t>
      </w:r>
      <w:r w:rsidR="00B25296" w:rsidRPr="006B2BFB">
        <w:rPr>
          <w:rFonts w:ascii="Arial" w:hAnsi="Arial" w:cs="Arial"/>
          <w:sz w:val="22"/>
        </w:rPr>
        <w:t>it i</w:t>
      </w:r>
      <w:r w:rsidRPr="006B2BFB">
        <w:rPr>
          <w:rFonts w:ascii="Arial" w:hAnsi="Arial" w:cs="Arial"/>
          <w:sz w:val="22"/>
        </w:rPr>
        <w:t>s also important to focus on real, instant solutions rather than idealised charisma and influence, which could make it take longer to respond to new crises in a way that is necessary.</w:t>
      </w:r>
    </w:p>
    <w:p w14:paraId="2B52AB4C" w14:textId="1FE5DDF2" w:rsidR="0065080C" w:rsidRPr="006B2BFB" w:rsidRDefault="0065080C" w:rsidP="006B2BFB">
      <w:pPr>
        <w:pStyle w:val="Heading2"/>
        <w:rPr>
          <w:rFonts w:ascii="Arial" w:hAnsi="Arial" w:cs="Arial"/>
          <w:sz w:val="22"/>
          <w:szCs w:val="22"/>
        </w:rPr>
      </w:pPr>
      <w:bookmarkStart w:id="16" w:name="_Toc173252722"/>
      <w:r w:rsidRPr="006B2BFB">
        <w:rPr>
          <w:rFonts w:ascii="Arial" w:hAnsi="Arial" w:cs="Arial"/>
          <w:sz w:val="22"/>
          <w:szCs w:val="22"/>
        </w:rPr>
        <w:t>Evaluating Situational Leadership</w:t>
      </w:r>
      <w:bookmarkEnd w:id="16"/>
    </w:p>
    <w:p w14:paraId="61DB0434" w14:textId="222132C9" w:rsidR="0065080C" w:rsidRPr="006B2BFB" w:rsidRDefault="0065080C" w:rsidP="006B2BFB">
      <w:pPr>
        <w:rPr>
          <w:rFonts w:ascii="Arial" w:hAnsi="Arial" w:cs="Arial"/>
          <w:sz w:val="22"/>
        </w:rPr>
      </w:pPr>
      <w:r w:rsidRPr="006B2BFB">
        <w:rPr>
          <w:rFonts w:ascii="Arial" w:hAnsi="Arial" w:cs="Arial"/>
          <w:sz w:val="22"/>
        </w:rPr>
        <w:t>Situational leadership is great for situations that are always changing because it is adaptable and flexible. This way, leaders can find out how skilled and mature their team members are and change how they lead based on that information</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(Braveman, 2022)</w:t>
      </w:r>
      <w:r w:rsidRPr="006B2BFB">
        <w:rPr>
          <w:rFonts w:ascii="Arial" w:hAnsi="Arial" w:cs="Arial"/>
          <w:sz w:val="22"/>
        </w:rPr>
        <w:t>. When there is</w:t>
      </w:r>
      <w:r w:rsidR="00B25296" w:rsidRPr="006B2BFB">
        <w:rPr>
          <w:rFonts w:ascii="Arial" w:hAnsi="Arial" w:cs="Arial"/>
          <w:sz w:val="22"/>
        </w:rPr>
        <w:t xml:space="preserve"> </w:t>
      </w:r>
      <w:r w:rsidRPr="006B2BFB">
        <w:rPr>
          <w:rFonts w:ascii="Arial" w:hAnsi="Arial" w:cs="Arial"/>
          <w:sz w:val="22"/>
        </w:rPr>
        <w:t>n</w:t>
      </w:r>
      <w:r w:rsidR="00B25296" w:rsidRPr="006B2BFB">
        <w:rPr>
          <w:rFonts w:ascii="Arial" w:hAnsi="Arial" w:cs="Arial"/>
          <w:sz w:val="22"/>
        </w:rPr>
        <w:t>o</w:t>
      </w:r>
      <w:r w:rsidRPr="006B2BFB">
        <w:rPr>
          <w:rFonts w:ascii="Arial" w:hAnsi="Arial" w:cs="Arial"/>
          <w:sz w:val="22"/>
        </w:rPr>
        <w:t xml:space="preserve">t a lot of chaos yet, leaders can use this dynamic method to be more directive, making sure that everyone knows what to do. As the story goes on and team members gain experience, the boss may give them more freedom and responsibility by delegating more. Organisations need to be able to change </w:t>
      </w:r>
      <w:proofErr w:type="gramStart"/>
      <w:r w:rsidRPr="006B2BFB">
        <w:rPr>
          <w:rFonts w:ascii="Arial" w:hAnsi="Arial" w:cs="Arial"/>
          <w:sz w:val="22"/>
        </w:rPr>
        <w:t>in order to</w:t>
      </w:r>
      <w:proofErr w:type="gramEnd"/>
      <w:r w:rsidRPr="006B2BFB">
        <w:rPr>
          <w:rFonts w:ascii="Arial" w:hAnsi="Arial" w:cs="Arial"/>
          <w:sz w:val="22"/>
        </w:rPr>
        <w:t xml:space="preserve"> stay stable and responsive during economic downturns and other times of uncertainty.</w:t>
      </w:r>
    </w:p>
    <w:p w14:paraId="74DDBADF" w14:textId="03839D2F" w:rsidR="0065080C" w:rsidRPr="006B2BFB" w:rsidRDefault="0065080C" w:rsidP="006B2BFB">
      <w:pPr>
        <w:pStyle w:val="Heading2"/>
        <w:rPr>
          <w:rFonts w:ascii="Arial" w:hAnsi="Arial" w:cs="Arial"/>
          <w:sz w:val="22"/>
          <w:szCs w:val="22"/>
        </w:rPr>
      </w:pPr>
      <w:bookmarkStart w:id="17" w:name="_Toc173252723"/>
      <w:r w:rsidRPr="006B2BFB">
        <w:rPr>
          <w:rFonts w:ascii="Arial" w:hAnsi="Arial" w:cs="Arial"/>
          <w:sz w:val="22"/>
          <w:szCs w:val="22"/>
        </w:rPr>
        <w:t>Evaluating Adaptive Leadership</w:t>
      </w:r>
      <w:bookmarkEnd w:id="17"/>
    </w:p>
    <w:p w14:paraId="0A396021" w14:textId="4AC050B0" w:rsidR="0065080C" w:rsidRPr="006B2BFB" w:rsidRDefault="0065080C" w:rsidP="006B2BFB">
      <w:pPr>
        <w:rPr>
          <w:rFonts w:ascii="Arial" w:hAnsi="Arial" w:cs="Arial"/>
          <w:sz w:val="22"/>
        </w:rPr>
      </w:pPr>
      <w:r w:rsidRPr="006B2BFB">
        <w:rPr>
          <w:rFonts w:ascii="Arial" w:hAnsi="Arial" w:cs="Arial"/>
          <w:sz w:val="22"/>
        </w:rPr>
        <w:t>When things go wrong, adaptive leadership can really help by pushing people to be flexible and act quickly. It helps leaders deal with tough problems and guide their organisations through uncertain times by creating an environment that pushes people to try new things and learn. This method encourages resilience by making it easier for teams to change to new situations and deal with new problems quickly</w:t>
      </w:r>
      <w:r w:rsidR="009B54C4" w:rsidRPr="006B2BFB">
        <w:rPr>
          <w:rFonts w:ascii="Arial" w:eastAsia="Times New Roman" w:hAnsi="Arial" w:cs="Arial"/>
          <w:kern w:val="0"/>
          <w:sz w:val="22"/>
          <w14:ligatures w14:val="none"/>
        </w:rPr>
        <w:t xml:space="preserve"> </w:t>
      </w:r>
      <w:r w:rsidR="009B54C4" w:rsidRPr="006B2BFB">
        <w:rPr>
          <w:rFonts w:ascii="Arial" w:hAnsi="Arial" w:cs="Arial"/>
          <w:sz w:val="22"/>
        </w:rPr>
        <w:t>(McGuire and Germain, 2023)</w:t>
      </w:r>
      <w:r w:rsidRPr="006B2BFB">
        <w:rPr>
          <w:rFonts w:ascii="Arial" w:hAnsi="Arial" w:cs="Arial"/>
          <w:sz w:val="22"/>
        </w:rPr>
        <w:t>. There are, however, some problems that can come up with adaptive leadership, such as the chance of having mixed thoughts and confusing goals during times of change. Leaders need to be able to quickly adapt to new conditions while still following a set plan so that their teams do</w:t>
      </w:r>
      <w:r w:rsidR="00B25296" w:rsidRPr="006B2BFB">
        <w:rPr>
          <w:rFonts w:ascii="Arial" w:hAnsi="Arial" w:cs="Arial"/>
          <w:sz w:val="22"/>
        </w:rPr>
        <w:t xml:space="preserve"> </w:t>
      </w:r>
      <w:r w:rsidRPr="006B2BFB">
        <w:rPr>
          <w:rFonts w:ascii="Arial" w:hAnsi="Arial" w:cs="Arial"/>
          <w:sz w:val="22"/>
        </w:rPr>
        <w:t>n</w:t>
      </w:r>
      <w:r w:rsidR="00B25296" w:rsidRPr="006B2BFB">
        <w:rPr>
          <w:rFonts w:ascii="Arial" w:hAnsi="Arial" w:cs="Arial"/>
          <w:sz w:val="22"/>
        </w:rPr>
        <w:t>o</w:t>
      </w:r>
      <w:r w:rsidRPr="006B2BFB">
        <w:rPr>
          <w:rFonts w:ascii="Arial" w:hAnsi="Arial" w:cs="Arial"/>
          <w:sz w:val="22"/>
        </w:rPr>
        <w:t xml:space="preserve">t get lost. To do a good </w:t>
      </w:r>
      <w:r w:rsidR="00B25296" w:rsidRPr="006B2BFB">
        <w:rPr>
          <w:rFonts w:ascii="Arial" w:hAnsi="Arial" w:cs="Arial"/>
          <w:sz w:val="22"/>
        </w:rPr>
        <w:t>job, need</w:t>
      </w:r>
      <w:r w:rsidRPr="006B2BFB">
        <w:rPr>
          <w:rFonts w:ascii="Arial" w:hAnsi="Arial" w:cs="Arial"/>
          <w:sz w:val="22"/>
        </w:rPr>
        <w:t xml:space="preserve"> to know when to change things and when to keep them the same.</w:t>
      </w:r>
    </w:p>
    <w:p w14:paraId="0A35D4F1" w14:textId="7ED7C41C" w:rsidR="0065080C" w:rsidRPr="006B2BFB" w:rsidRDefault="0065080C" w:rsidP="006B2BFB">
      <w:pPr>
        <w:pStyle w:val="Heading2"/>
        <w:rPr>
          <w:rFonts w:ascii="Arial" w:hAnsi="Arial" w:cs="Arial"/>
          <w:sz w:val="22"/>
          <w:szCs w:val="22"/>
        </w:rPr>
      </w:pPr>
      <w:bookmarkStart w:id="18" w:name="_Toc173252724"/>
      <w:r w:rsidRPr="006B2BFB">
        <w:rPr>
          <w:rFonts w:ascii="Arial" w:hAnsi="Arial" w:cs="Arial"/>
          <w:sz w:val="22"/>
          <w:szCs w:val="22"/>
        </w:rPr>
        <w:lastRenderedPageBreak/>
        <w:t>Evaluating Servant Leadership</w:t>
      </w:r>
      <w:bookmarkEnd w:id="18"/>
    </w:p>
    <w:p w14:paraId="0C4275A3" w14:textId="70262647" w:rsidR="0065080C" w:rsidRPr="006B2BFB" w:rsidRDefault="0065080C" w:rsidP="006B2BFB">
      <w:pPr>
        <w:rPr>
          <w:rFonts w:ascii="Arial" w:hAnsi="Arial" w:cs="Arial"/>
          <w:sz w:val="22"/>
        </w:rPr>
      </w:pPr>
      <w:r w:rsidRPr="006B2BFB">
        <w:rPr>
          <w:rFonts w:ascii="Arial" w:hAnsi="Arial" w:cs="Arial"/>
          <w:sz w:val="22"/>
        </w:rPr>
        <w:t>Servant leadership changes the culture of a company and how it handles crises by putting people</w:t>
      </w:r>
      <w:r w:rsidR="009B1CA2" w:rsidRPr="006B2BFB">
        <w:rPr>
          <w:rFonts w:ascii="Arial" w:hAnsi="Arial" w:cs="Arial"/>
          <w:sz w:val="22"/>
        </w:rPr>
        <w:t>’</w:t>
      </w:r>
      <w:r w:rsidRPr="006B2BFB">
        <w:rPr>
          <w:rFonts w:ascii="Arial" w:hAnsi="Arial" w:cs="Arial"/>
          <w:sz w:val="22"/>
        </w:rPr>
        <w:t>s needs and well-being first. The trust and confidence that servant leaders build in their teams are key to keeping them productive and strong in the face of problems</w:t>
      </w:r>
      <w:r w:rsidR="00525D7F" w:rsidRPr="006B2BFB">
        <w:rPr>
          <w:rFonts w:ascii="Arial" w:eastAsia="Times New Roman" w:hAnsi="Arial" w:cs="Arial"/>
          <w:kern w:val="0"/>
          <w:sz w:val="22"/>
          <w14:ligatures w14:val="none"/>
        </w:rPr>
        <w:t xml:space="preserve"> </w:t>
      </w:r>
      <w:r w:rsidR="00525D7F" w:rsidRPr="006B2BFB">
        <w:rPr>
          <w:rFonts w:ascii="Arial" w:hAnsi="Arial" w:cs="Arial"/>
          <w:sz w:val="22"/>
        </w:rPr>
        <w:t>(Kynaston and Roberts, 2015)</w:t>
      </w:r>
      <w:r w:rsidRPr="006B2BFB">
        <w:rPr>
          <w:rFonts w:ascii="Arial" w:hAnsi="Arial" w:cs="Arial"/>
          <w:sz w:val="22"/>
        </w:rPr>
        <w:t>. By investing in their team members</w:t>
      </w:r>
      <w:r w:rsidR="009B1CA2" w:rsidRPr="006B2BFB">
        <w:rPr>
          <w:rFonts w:ascii="Arial" w:hAnsi="Arial" w:cs="Arial"/>
          <w:sz w:val="22"/>
        </w:rPr>
        <w:t>’</w:t>
      </w:r>
      <w:r w:rsidRPr="006B2BFB">
        <w:rPr>
          <w:rFonts w:ascii="Arial" w:hAnsi="Arial" w:cs="Arial"/>
          <w:sz w:val="22"/>
        </w:rPr>
        <w:t xml:space="preserve"> personal and professional growth, servant leaders create an atmosphere of trust and teamwork. This is important for getting past any kind of problem. This approach helps the company handle and recover from crises better by building long-term organisational cohesion and adaptability. </w:t>
      </w:r>
    </w:p>
    <w:p w14:paraId="04E9DBC0" w14:textId="5599BCC1" w:rsidR="0065080C" w:rsidRPr="006B2BFB" w:rsidRDefault="0065080C" w:rsidP="006B2BFB">
      <w:pPr>
        <w:pStyle w:val="Heading2"/>
        <w:rPr>
          <w:rFonts w:ascii="Arial" w:hAnsi="Arial" w:cs="Arial"/>
          <w:sz w:val="22"/>
          <w:szCs w:val="22"/>
        </w:rPr>
      </w:pPr>
      <w:bookmarkStart w:id="19" w:name="_Toc173252725"/>
      <w:r w:rsidRPr="006B2BFB">
        <w:rPr>
          <w:rFonts w:ascii="Arial" w:hAnsi="Arial" w:cs="Arial"/>
          <w:sz w:val="22"/>
          <w:szCs w:val="22"/>
        </w:rPr>
        <w:t>Evaluating Strategic Leadership</w:t>
      </w:r>
      <w:bookmarkEnd w:id="19"/>
    </w:p>
    <w:p w14:paraId="0443C34B" w14:textId="12A77BE3" w:rsidR="00BC14F6" w:rsidRPr="006B2BFB" w:rsidRDefault="00BC14F6" w:rsidP="006B2BFB">
      <w:pPr>
        <w:rPr>
          <w:rFonts w:ascii="Arial" w:hAnsi="Arial" w:cs="Arial"/>
          <w:sz w:val="22"/>
        </w:rPr>
      </w:pPr>
      <w:r w:rsidRPr="006B2BFB">
        <w:rPr>
          <w:rFonts w:ascii="Arial" w:hAnsi="Arial" w:cs="Arial"/>
          <w:sz w:val="22"/>
        </w:rPr>
        <w:t xml:space="preserve">When the economy is unclear, strategic leadership is even more important to make sure that current needs are met while also </w:t>
      </w:r>
      <w:proofErr w:type="gramStart"/>
      <w:r w:rsidRPr="006B2BFB">
        <w:rPr>
          <w:rFonts w:ascii="Arial" w:hAnsi="Arial" w:cs="Arial"/>
          <w:sz w:val="22"/>
        </w:rPr>
        <w:t>planning for the future</w:t>
      </w:r>
      <w:proofErr w:type="gramEnd"/>
      <w:r w:rsidRPr="006B2BFB">
        <w:rPr>
          <w:rFonts w:ascii="Arial" w:hAnsi="Arial" w:cs="Arial"/>
          <w:sz w:val="22"/>
        </w:rPr>
        <w:t>. Smart leaders at HSBC know that they need to act quickly in times of trouble, but they also need to think ahead to make sure that the choices they make w</w:t>
      </w:r>
      <w:r w:rsidR="00B25296" w:rsidRPr="006B2BFB">
        <w:rPr>
          <w:rFonts w:ascii="Arial" w:hAnsi="Arial" w:cs="Arial"/>
          <w:sz w:val="22"/>
        </w:rPr>
        <w:t>ill no</w:t>
      </w:r>
      <w:r w:rsidRPr="006B2BFB">
        <w:rPr>
          <w:rFonts w:ascii="Arial" w:hAnsi="Arial" w:cs="Arial"/>
          <w:sz w:val="22"/>
        </w:rPr>
        <w:t>t hurt the bank in the long run</w:t>
      </w:r>
      <w:r w:rsidR="00525D7F" w:rsidRPr="006B2BFB">
        <w:rPr>
          <w:rFonts w:ascii="Arial" w:eastAsia="Times New Roman" w:hAnsi="Arial" w:cs="Arial"/>
          <w:kern w:val="0"/>
          <w:sz w:val="22"/>
          <w14:ligatures w14:val="none"/>
        </w:rPr>
        <w:t xml:space="preserve"> </w:t>
      </w:r>
      <w:r w:rsidR="00525D7F" w:rsidRPr="006B2BFB">
        <w:rPr>
          <w:rFonts w:ascii="Arial" w:hAnsi="Arial" w:cs="Arial"/>
          <w:sz w:val="22"/>
        </w:rPr>
        <w:t>(Naheem, 2015)</w:t>
      </w:r>
      <w:r w:rsidRPr="006B2BFB">
        <w:rPr>
          <w:rFonts w:ascii="Arial" w:hAnsi="Arial" w:cs="Arial"/>
          <w:sz w:val="22"/>
        </w:rPr>
        <w:t>. By putting an emphasis on flexible strategies, these leaders can deal with present problems and guide the organisation towards long-term growth. This two-pronged approach helps keep processes stable, build</w:t>
      </w:r>
      <w:r w:rsidR="00484949" w:rsidRPr="006B2BFB">
        <w:rPr>
          <w:rFonts w:ascii="Arial" w:hAnsi="Arial" w:cs="Arial"/>
          <w:sz w:val="22"/>
        </w:rPr>
        <w:t>s</w:t>
      </w:r>
      <w:r w:rsidRPr="006B2BFB">
        <w:rPr>
          <w:rFonts w:ascii="Arial" w:hAnsi="Arial" w:cs="Arial"/>
          <w:sz w:val="22"/>
        </w:rPr>
        <w:t xml:space="preserve"> resilience, and put</w:t>
      </w:r>
      <w:r w:rsidR="00484949" w:rsidRPr="006B2BFB">
        <w:rPr>
          <w:rFonts w:ascii="Arial" w:hAnsi="Arial" w:cs="Arial"/>
          <w:sz w:val="22"/>
        </w:rPr>
        <w:t>s</w:t>
      </w:r>
      <w:r w:rsidRPr="006B2BFB">
        <w:rPr>
          <w:rFonts w:ascii="Arial" w:hAnsi="Arial" w:cs="Arial"/>
          <w:sz w:val="22"/>
        </w:rPr>
        <w:t xml:space="preserve"> HSBC in a position to take advantage of future opportunities. In this way, strategic leadership makes sure that crisis management is in line with overall goals, which protects both short-term results and the future growth of the business.</w:t>
      </w:r>
    </w:p>
    <w:p w14:paraId="241865B6" w14:textId="03AA3BAB" w:rsidR="00BC14F6" w:rsidRPr="006B2BFB" w:rsidRDefault="00BC14F6" w:rsidP="006B2BFB">
      <w:pPr>
        <w:pStyle w:val="Heading1"/>
        <w:rPr>
          <w:rFonts w:ascii="Arial" w:hAnsi="Arial" w:cs="Arial"/>
          <w:sz w:val="22"/>
          <w:szCs w:val="22"/>
        </w:rPr>
      </w:pPr>
      <w:bookmarkStart w:id="20" w:name="_Toc173252726"/>
      <w:r w:rsidRPr="006B2BFB">
        <w:rPr>
          <w:rFonts w:ascii="Arial" w:hAnsi="Arial" w:cs="Arial"/>
          <w:sz w:val="22"/>
          <w:szCs w:val="22"/>
        </w:rPr>
        <w:t>Critical Analysis of HSBC</w:t>
      </w:r>
      <w:r w:rsidR="009B1CA2" w:rsidRPr="006B2BFB">
        <w:rPr>
          <w:rFonts w:ascii="Arial" w:hAnsi="Arial" w:cs="Arial"/>
          <w:sz w:val="22"/>
          <w:szCs w:val="22"/>
        </w:rPr>
        <w:t>’</w:t>
      </w:r>
      <w:r w:rsidRPr="006B2BFB">
        <w:rPr>
          <w:rFonts w:ascii="Arial" w:hAnsi="Arial" w:cs="Arial"/>
          <w:sz w:val="22"/>
          <w:szCs w:val="22"/>
        </w:rPr>
        <w:t>s Current Leadership Strategies</w:t>
      </w:r>
      <w:bookmarkEnd w:id="20"/>
    </w:p>
    <w:p w14:paraId="0C756436" w14:textId="56C04DE2" w:rsidR="0065080C" w:rsidRPr="006B2BFB" w:rsidRDefault="00BC14F6" w:rsidP="006B2BFB">
      <w:pPr>
        <w:pStyle w:val="Heading2"/>
        <w:rPr>
          <w:rFonts w:ascii="Arial" w:hAnsi="Arial" w:cs="Arial"/>
          <w:sz w:val="22"/>
          <w:szCs w:val="22"/>
        </w:rPr>
      </w:pPr>
      <w:bookmarkStart w:id="21" w:name="_Toc173252727"/>
      <w:r w:rsidRPr="006B2BFB">
        <w:rPr>
          <w:rFonts w:ascii="Arial" w:hAnsi="Arial" w:cs="Arial"/>
          <w:sz w:val="22"/>
          <w:szCs w:val="22"/>
        </w:rPr>
        <w:t>Review of Recent Annual Report</w:t>
      </w:r>
      <w:bookmarkEnd w:id="21"/>
    </w:p>
    <w:p w14:paraId="3875A04B" w14:textId="21DB4189" w:rsidR="00BC14F6" w:rsidRPr="006B2BFB" w:rsidRDefault="00BC14F6" w:rsidP="006B2BFB">
      <w:pPr>
        <w:rPr>
          <w:rFonts w:ascii="Arial" w:hAnsi="Arial" w:cs="Arial"/>
          <w:sz w:val="22"/>
        </w:rPr>
      </w:pPr>
      <w:r w:rsidRPr="006B2BFB">
        <w:rPr>
          <w:rFonts w:ascii="Arial" w:hAnsi="Arial" w:cs="Arial"/>
          <w:sz w:val="22"/>
        </w:rPr>
        <w:t>The leadership initiatives HSBC talks about in its most recent annual report show that the bank is ready to face the unpredictable economy head-on by putting a focus on being flexible and strong. The study talks about a lot of different strategic initiatives. Some of them are trying to spread out geographically, keep prices down, and put more emphasis on digital transformation. The bank</w:t>
      </w:r>
      <w:r w:rsidR="009B1CA2" w:rsidRPr="006B2BFB">
        <w:rPr>
          <w:rFonts w:ascii="Arial" w:hAnsi="Arial" w:cs="Arial"/>
          <w:sz w:val="22"/>
        </w:rPr>
        <w:t>’</w:t>
      </w:r>
      <w:r w:rsidRPr="006B2BFB">
        <w:rPr>
          <w:rFonts w:ascii="Arial" w:hAnsi="Arial" w:cs="Arial"/>
          <w:sz w:val="22"/>
        </w:rPr>
        <w:t>s leaders want to protect the institution from the effects of unstable market conditions in the future by putting money into technology that will make operations run more smoothly and improve the customer experience. A big part of HSBC</w:t>
      </w:r>
      <w:r w:rsidR="009B1CA2" w:rsidRPr="006B2BFB">
        <w:rPr>
          <w:rFonts w:ascii="Arial" w:hAnsi="Arial" w:cs="Arial"/>
          <w:sz w:val="22"/>
        </w:rPr>
        <w:t>’</w:t>
      </w:r>
      <w:r w:rsidRPr="006B2BFB">
        <w:rPr>
          <w:rFonts w:ascii="Arial" w:hAnsi="Arial" w:cs="Arial"/>
          <w:sz w:val="22"/>
        </w:rPr>
        <w:t>s plan for leadership is being open to new digital technologies. Being quick to accept digital platforms and new technologies is part of HSBC</w:t>
      </w:r>
      <w:r w:rsidR="009B1CA2" w:rsidRPr="006B2BFB">
        <w:rPr>
          <w:rFonts w:ascii="Arial" w:hAnsi="Arial" w:cs="Arial"/>
          <w:sz w:val="22"/>
        </w:rPr>
        <w:t>’</w:t>
      </w:r>
      <w:r w:rsidRPr="006B2BFB">
        <w:rPr>
          <w:rFonts w:ascii="Arial" w:hAnsi="Arial" w:cs="Arial"/>
          <w:sz w:val="22"/>
        </w:rPr>
        <w:t>s plan to stay competitive in the financial industry, which is always changing. The bank</w:t>
      </w:r>
      <w:r w:rsidR="009B1CA2" w:rsidRPr="006B2BFB">
        <w:rPr>
          <w:rFonts w:ascii="Arial" w:hAnsi="Arial" w:cs="Arial"/>
          <w:sz w:val="22"/>
        </w:rPr>
        <w:t>’</w:t>
      </w:r>
      <w:r w:rsidRPr="006B2BFB">
        <w:rPr>
          <w:rFonts w:ascii="Arial" w:hAnsi="Arial" w:cs="Arial"/>
          <w:sz w:val="22"/>
        </w:rPr>
        <w:t>s methodical approach to cutting costs and making the most of its global position shows that it is committed to financial stability and can adapt to changing economic conditions. However, the study also points out some problems with HSBC</w:t>
      </w:r>
      <w:r w:rsidR="009B1CA2" w:rsidRPr="006B2BFB">
        <w:rPr>
          <w:rFonts w:ascii="Arial" w:hAnsi="Arial" w:cs="Arial"/>
          <w:sz w:val="22"/>
        </w:rPr>
        <w:t>’</w:t>
      </w:r>
      <w:r w:rsidRPr="006B2BFB">
        <w:rPr>
          <w:rFonts w:ascii="Arial" w:hAnsi="Arial" w:cs="Arial"/>
          <w:sz w:val="22"/>
        </w:rPr>
        <w:t xml:space="preserve">s general plan. Even with good ways to improve technology and keep costs down, the fast rate of change might not be enough to fix the current instability in global markets. Digital change is important, but it could mean ignoring how important it is to have leaders who can adapt and good disaster </w:t>
      </w:r>
      <w:r w:rsidRPr="006B2BFB">
        <w:rPr>
          <w:rFonts w:ascii="Arial" w:hAnsi="Arial" w:cs="Arial"/>
          <w:sz w:val="22"/>
        </w:rPr>
        <w:lastRenderedPageBreak/>
        <w:t>management. Also, HSBC</w:t>
      </w:r>
      <w:r w:rsidR="009B1CA2" w:rsidRPr="006B2BFB">
        <w:rPr>
          <w:rFonts w:ascii="Arial" w:hAnsi="Arial" w:cs="Arial"/>
          <w:sz w:val="22"/>
        </w:rPr>
        <w:t>’</w:t>
      </w:r>
      <w:r w:rsidRPr="006B2BFB">
        <w:rPr>
          <w:rFonts w:ascii="Arial" w:hAnsi="Arial" w:cs="Arial"/>
          <w:sz w:val="22"/>
        </w:rPr>
        <w:t xml:space="preserve">s global expansion is good from a business point of view, but it adds complexity that could make it harder to focus and use resources when the economy is </w:t>
      </w:r>
      <w:proofErr w:type="gramStart"/>
      <w:r w:rsidRPr="006B2BFB">
        <w:rPr>
          <w:rFonts w:ascii="Arial" w:hAnsi="Arial" w:cs="Arial"/>
          <w:sz w:val="22"/>
        </w:rPr>
        <w:t>really bad</w:t>
      </w:r>
      <w:proofErr w:type="gramEnd"/>
      <w:r w:rsidRPr="006B2BFB">
        <w:rPr>
          <w:rFonts w:ascii="Arial" w:hAnsi="Arial" w:cs="Arial"/>
          <w:sz w:val="22"/>
        </w:rPr>
        <w:t>.</w:t>
      </w:r>
    </w:p>
    <w:p w14:paraId="6E4335B1" w14:textId="1990C6AE" w:rsidR="00BC14F6" w:rsidRPr="006B2BFB" w:rsidRDefault="00BC14F6" w:rsidP="006B2BFB">
      <w:pPr>
        <w:pStyle w:val="Heading2"/>
        <w:rPr>
          <w:rFonts w:ascii="Arial" w:hAnsi="Arial" w:cs="Arial"/>
          <w:sz w:val="22"/>
          <w:szCs w:val="22"/>
        </w:rPr>
      </w:pPr>
      <w:bookmarkStart w:id="22" w:name="_Toc173252728"/>
      <w:r w:rsidRPr="006B2BFB">
        <w:rPr>
          <w:rFonts w:ascii="Arial" w:hAnsi="Arial" w:cs="Arial"/>
          <w:sz w:val="22"/>
          <w:szCs w:val="22"/>
        </w:rPr>
        <w:t>Analysis of Recent News and Developments</w:t>
      </w:r>
      <w:bookmarkEnd w:id="22"/>
    </w:p>
    <w:p w14:paraId="6FFC79B8" w14:textId="7CEC62D6" w:rsidR="00BC14F6" w:rsidRPr="006B2BFB" w:rsidRDefault="00BC14F6" w:rsidP="006B2BFB">
      <w:pPr>
        <w:rPr>
          <w:rFonts w:ascii="Arial" w:hAnsi="Arial" w:cs="Arial"/>
          <w:sz w:val="22"/>
        </w:rPr>
      </w:pPr>
      <w:r w:rsidRPr="006B2BFB">
        <w:rPr>
          <w:rFonts w:ascii="Arial" w:hAnsi="Arial" w:cs="Arial"/>
          <w:sz w:val="22"/>
        </w:rPr>
        <w:t>Over the past few months, HSBC</w:t>
      </w:r>
      <w:r w:rsidR="009B1CA2" w:rsidRPr="006B2BFB">
        <w:rPr>
          <w:rFonts w:ascii="Arial" w:hAnsi="Arial" w:cs="Arial"/>
          <w:sz w:val="22"/>
        </w:rPr>
        <w:t>’</w:t>
      </w:r>
      <w:r w:rsidRPr="006B2BFB">
        <w:rPr>
          <w:rFonts w:ascii="Arial" w:hAnsi="Arial" w:cs="Arial"/>
          <w:sz w:val="22"/>
        </w:rPr>
        <w:t xml:space="preserve">s leaders have had a lot of problems. This is because the economy is still unclear because of things like changes in global markets and political unrest. The most recent news has </w:t>
      </w:r>
      <w:r w:rsidR="00484949" w:rsidRPr="006B2BFB">
        <w:rPr>
          <w:rFonts w:ascii="Arial" w:hAnsi="Arial" w:cs="Arial"/>
          <w:sz w:val="22"/>
        </w:rPr>
        <w:t>shed</w:t>
      </w:r>
      <w:r w:rsidRPr="006B2BFB">
        <w:rPr>
          <w:rFonts w:ascii="Arial" w:hAnsi="Arial" w:cs="Arial"/>
          <w:sz w:val="22"/>
        </w:rPr>
        <w:t xml:space="preserve"> light on the strategic and operational steps that HSBC has taken to get through these tough times</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(Volkmer, 2015)</w:t>
      </w:r>
      <w:r w:rsidRPr="006B2BFB">
        <w:rPr>
          <w:rFonts w:ascii="Arial" w:hAnsi="Arial" w:cs="Arial"/>
          <w:sz w:val="22"/>
        </w:rPr>
        <w:t>. An important part of HSBC</w:t>
      </w:r>
      <w:r w:rsidR="009B1CA2" w:rsidRPr="006B2BFB">
        <w:rPr>
          <w:rFonts w:ascii="Arial" w:hAnsi="Arial" w:cs="Arial"/>
          <w:sz w:val="22"/>
        </w:rPr>
        <w:t>’</w:t>
      </w:r>
      <w:r w:rsidRPr="006B2BFB">
        <w:rPr>
          <w:rFonts w:ascii="Arial" w:hAnsi="Arial" w:cs="Arial"/>
          <w:sz w:val="22"/>
        </w:rPr>
        <w:t>s approach has been its commitment to keeping its finances in good shape while adapting to changes in the economy. The bank showed its strength by speeding up its digital transformation, which has made it more efficient and helped it serve remote clients better. This change is not only in line with what the market wants now, but it also sets HSBC up for future success. Furthermore, HSBC</w:t>
      </w:r>
      <w:r w:rsidR="009B1CA2" w:rsidRPr="006B2BFB">
        <w:rPr>
          <w:rFonts w:ascii="Arial" w:hAnsi="Arial" w:cs="Arial"/>
          <w:sz w:val="22"/>
        </w:rPr>
        <w:t>’</w:t>
      </w:r>
      <w:r w:rsidRPr="006B2BFB">
        <w:rPr>
          <w:rFonts w:ascii="Arial" w:hAnsi="Arial" w:cs="Arial"/>
          <w:sz w:val="22"/>
        </w:rPr>
        <w:t>s leaders have been incredibly honest when talking to stakeholders about the bank</w:t>
      </w:r>
      <w:r w:rsidR="009B1CA2" w:rsidRPr="006B2BFB">
        <w:rPr>
          <w:rFonts w:ascii="Arial" w:hAnsi="Arial" w:cs="Arial"/>
          <w:sz w:val="22"/>
        </w:rPr>
        <w:t>’</w:t>
      </w:r>
      <w:r w:rsidRPr="006B2BFB">
        <w:rPr>
          <w:rFonts w:ascii="Arial" w:hAnsi="Arial" w:cs="Arial"/>
          <w:sz w:val="22"/>
        </w:rPr>
        <w:t>s goals and successes. It</w:t>
      </w:r>
      <w:r w:rsidR="00B25296" w:rsidRPr="006B2BFB">
        <w:rPr>
          <w:rFonts w:ascii="Arial" w:hAnsi="Arial" w:cs="Arial"/>
          <w:sz w:val="22"/>
        </w:rPr>
        <w:t xml:space="preserve"> i</w:t>
      </w:r>
      <w:r w:rsidRPr="006B2BFB">
        <w:rPr>
          <w:rFonts w:ascii="Arial" w:hAnsi="Arial" w:cs="Arial"/>
          <w:sz w:val="22"/>
        </w:rPr>
        <w:t xml:space="preserve">s important to gain the trust of customers and investors, especially when things are unclear. This openness helps to do just that. As an example of a leadership style that is both flexible and skilled, think about how the bank regularly updates and changes its strategy in response to signs about the economy. But on the other hand, flaws have been seen. In some news stories, it was said that HSBC should have been more proactive instead of reacting. It was </w:t>
      </w:r>
      <w:proofErr w:type="gramStart"/>
      <w:r w:rsidRPr="006B2BFB">
        <w:rPr>
          <w:rFonts w:ascii="Arial" w:hAnsi="Arial" w:cs="Arial"/>
          <w:sz w:val="22"/>
        </w:rPr>
        <w:t>looked into</w:t>
      </w:r>
      <w:proofErr w:type="gramEnd"/>
      <w:r w:rsidRPr="006B2BFB">
        <w:rPr>
          <w:rFonts w:ascii="Arial" w:hAnsi="Arial" w:cs="Arial"/>
          <w:sz w:val="22"/>
        </w:rPr>
        <w:t xml:space="preserve"> why the bank was slow at first to respond to fast changes in market conditions and legal frameworks in some areas, for example. Because of this delay in adapting, its economic edge could be lost. </w:t>
      </w:r>
    </w:p>
    <w:p w14:paraId="14A28FF4" w14:textId="7CDCCE3C" w:rsidR="00BC14F6" w:rsidRPr="006B2BFB" w:rsidRDefault="00BC14F6" w:rsidP="006B2BFB">
      <w:pPr>
        <w:pStyle w:val="Heading2"/>
        <w:rPr>
          <w:rFonts w:ascii="Arial" w:hAnsi="Arial" w:cs="Arial"/>
          <w:sz w:val="22"/>
          <w:szCs w:val="22"/>
        </w:rPr>
      </w:pPr>
      <w:bookmarkStart w:id="23" w:name="_Toc173252729"/>
      <w:r w:rsidRPr="006B2BFB">
        <w:rPr>
          <w:rFonts w:ascii="Arial" w:hAnsi="Arial" w:cs="Arial"/>
          <w:sz w:val="22"/>
          <w:szCs w:val="22"/>
        </w:rPr>
        <w:t>Comparison with Leadership Theories</w:t>
      </w:r>
      <w:bookmarkEnd w:id="23"/>
    </w:p>
    <w:p w14:paraId="7233B987" w14:textId="63766FBF" w:rsidR="00BD2459" w:rsidRPr="006B2BFB" w:rsidRDefault="00BD2459" w:rsidP="006B2BFB">
      <w:pPr>
        <w:rPr>
          <w:rFonts w:ascii="Arial" w:hAnsi="Arial" w:cs="Arial"/>
          <w:sz w:val="22"/>
        </w:rPr>
      </w:pPr>
      <w:r w:rsidRPr="006B2BFB">
        <w:rPr>
          <w:rFonts w:ascii="Arial" w:hAnsi="Arial" w:cs="Arial"/>
          <w:sz w:val="22"/>
        </w:rPr>
        <w:t xml:space="preserve"> </w:t>
      </w:r>
      <w:proofErr w:type="gramStart"/>
      <w:r w:rsidRPr="006B2BFB">
        <w:rPr>
          <w:rFonts w:ascii="Arial" w:hAnsi="Arial" w:cs="Arial"/>
          <w:sz w:val="22"/>
        </w:rPr>
        <w:t>look</w:t>
      </w:r>
      <w:r w:rsidR="00B25296" w:rsidRPr="006B2BFB">
        <w:rPr>
          <w:rFonts w:ascii="Arial" w:hAnsi="Arial" w:cs="Arial"/>
          <w:sz w:val="22"/>
        </w:rPr>
        <w:t>ing</w:t>
      </w:r>
      <w:proofErr w:type="gramEnd"/>
      <w:r w:rsidRPr="006B2BFB">
        <w:rPr>
          <w:rFonts w:ascii="Arial" w:hAnsi="Arial" w:cs="Arial"/>
          <w:sz w:val="22"/>
        </w:rPr>
        <w:t xml:space="preserve"> at HSBC</w:t>
      </w:r>
      <w:r w:rsidR="009B1CA2" w:rsidRPr="006B2BFB">
        <w:rPr>
          <w:rFonts w:ascii="Arial" w:hAnsi="Arial" w:cs="Arial"/>
          <w:sz w:val="22"/>
        </w:rPr>
        <w:t>’</w:t>
      </w:r>
      <w:r w:rsidRPr="006B2BFB">
        <w:rPr>
          <w:rFonts w:ascii="Arial" w:hAnsi="Arial" w:cs="Arial"/>
          <w:sz w:val="22"/>
        </w:rPr>
        <w:t xml:space="preserve">s current leadership styles against well-known ideas of leadership, </w:t>
      </w:r>
      <w:r w:rsidR="00B25296" w:rsidRPr="006B2BFB">
        <w:rPr>
          <w:rFonts w:ascii="Arial" w:hAnsi="Arial" w:cs="Arial"/>
          <w:sz w:val="22"/>
        </w:rPr>
        <w:t>it is</w:t>
      </w:r>
      <w:r w:rsidRPr="006B2BFB">
        <w:rPr>
          <w:rFonts w:ascii="Arial" w:hAnsi="Arial" w:cs="Arial"/>
          <w:sz w:val="22"/>
        </w:rPr>
        <w:t xml:space="preserve"> see</w:t>
      </w:r>
      <w:r w:rsidR="00B25296" w:rsidRPr="006B2BFB">
        <w:rPr>
          <w:rFonts w:ascii="Arial" w:hAnsi="Arial" w:cs="Arial"/>
          <w:sz w:val="22"/>
        </w:rPr>
        <w:t>n</w:t>
      </w:r>
      <w:r w:rsidRPr="006B2BFB">
        <w:rPr>
          <w:rFonts w:ascii="Arial" w:hAnsi="Arial" w:cs="Arial"/>
          <w:sz w:val="22"/>
        </w:rPr>
        <w:t xml:space="preserve"> both similarities and differences. HSBC</w:t>
      </w:r>
      <w:r w:rsidR="009B1CA2" w:rsidRPr="006B2BFB">
        <w:rPr>
          <w:rFonts w:ascii="Arial" w:hAnsi="Arial" w:cs="Arial"/>
          <w:sz w:val="22"/>
        </w:rPr>
        <w:t>’</w:t>
      </w:r>
      <w:r w:rsidRPr="006B2BFB">
        <w:rPr>
          <w:rFonts w:ascii="Arial" w:hAnsi="Arial" w:cs="Arial"/>
          <w:sz w:val="22"/>
        </w:rPr>
        <w:t xml:space="preserve">s crisis management approach is based on the idea of transformational leadership, which says that people need to be inspired and motivated to deal with economic uncertainty. </w:t>
      </w:r>
      <w:proofErr w:type="gramStart"/>
      <w:r w:rsidRPr="006B2BFB">
        <w:rPr>
          <w:rFonts w:ascii="Arial" w:hAnsi="Arial" w:cs="Arial"/>
          <w:sz w:val="22"/>
        </w:rPr>
        <w:t>It</w:t>
      </w:r>
      <w:r w:rsidR="00B25296" w:rsidRPr="006B2BFB">
        <w:rPr>
          <w:rFonts w:ascii="Arial" w:hAnsi="Arial" w:cs="Arial"/>
          <w:sz w:val="22"/>
        </w:rPr>
        <w:t xml:space="preserve"> i</w:t>
      </w:r>
      <w:r w:rsidRPr="006B2BFB">
        <w:rPr>
          <w:rFonts w:ascii="Arial" w:hAnsi="Arial" w:cs="Arial"/>
          <w:sz w:val="22"/>
        </w:rPr>
        <w:t>s clear that the</w:t>
      </w:r>
      <w:proofErr w:type="gramEnd"/>
      <w:r w:rsidRPr="006B2BFB">
        <w:rPr>
          <w:rFonts w:ascii="Arial" w:hAnsi="Arial" w:cs="Arial"/>
          <w:sz w:val="22"/>
        </w:rPr>
        <w:t xml:space="preserve"> leaders of the company agree with transformational leadership ideas. They have clearly stated a compelling goal and shown their commitment to maintaining organisational spirit. </w:t>
      </w:r>
      <w:proofErr w:type="gramStart"/>
      <w:r w:rsidRPr="006B2BFB">
        <w:rPr>
          <w:rFonts w:ascii="Arial" w:hAnsi="Arial" w:cs="Arial"/>
          <w:sz w:val="22"/>
        </w:rPr>
        <w:t>In particular, HSBC</w:t>
      </w:r>
      <w:r w:rsidR="009B1CA2" w:rsidRPr="006B2BFB">
        <w:rPr>
          <w:rFonts w:ascii="Arial" w:hAnsi="Arial" w:cs="Arial"/>
          <w:sz w:val="22"/>
        </w:rPr>
        <w:t>’</w:t>
      </w:r>
      <w:r w:rsidRPr="006B2BFB">
        <w:rPr>
          <w:rFonts w:ascii="Arial" w:hAnsi="Arial" w:cs="Arial"/>
          <w:sz w:val="22"/>
        </w:rPr>
        <w:t>s</w:t>
      </w:r>
      <w:proofErr w:type="gramEnd"/>
      <w:r w:rsidRPr="006B2BFB">
        <w:rPr>
          <w:rFonts w:ascii="Arial" w:hAnsi="Arial" w:cs="Arial"/>
          <w:sz w:val="22"/>
        </w:rPr>
        <w:t xml:space="preserve"> plan for dealing with disasters shows that it does</w:t>
      </w:r>
      <w:r w:rsidR="00B25296" w:rsidRPr="006B2BFB">
        <w:rPr>
          <w:rFonts w:ascii="Arial" w:hAnsi="Arial" w:cs="Arial"/>
          <w:sz w:val="22"/>
        </w:rPr>
        <w:t xml:space="preserve"> </w:t>
      </w:r>
      <w:r w:rsidRPr="006B2BFB">
        <w:rPr>
          <w:rFonts w:ascii="Arial" w:hAnsi="Arial" w:cs="Arial"/>
          <w:sz w:val="22"/>
        </w:rPr>
        <w:t>n</w:t>
      </w:r>
      <w:r w:rsidR="00B25296" w:rsidRPr="006B2BFB">
        <w:rPr>
          <w:rFonts w:ascii="Arial" w:hAnsi="Arial" w:cs="Arial"/>
          <w:sz w:val="22"/>
        </w:rPr>
        <w:t>o</w:t>
      </w:r>
      <w:r w:rsidRPr="006B2BFB">
        <w:rPr>
          <w:rFonts w:ascii="Arial" w:hAnsi="Arial" w:cs="Arial"/>
          <w:sz w:val="22"/>
        </w:rPr>
        <w:t>t agree with this idea. HSBC</w:t>
      </w:r>
      <w:r w:rsidR="009B1CA2" w:rsidRPr="006B2BFB">
        <w:rPr>
          <w:rFonts w:ascii="Arial" w:hAnsi="Arial" w:cs="Arial"/>
          <w:sz w:val="22"/>
        </w:rPr>
        <w:t>’</w:t>
      </w:r>
      <w:r w:rsidRPr="006B2BFB">
        <w:rPr>
          <w:rFonts w:ascii="Arial" w:hAnsi="Arial" w:cs="Arial"/>
          <w:sz w:val="22"/>
        </w:rPr>
        <w:t>s methods have shown a strong reliance on Situational Leadership principles</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(Baytok et al., 2023)</w:t>
      </w:r>
      <w:r w:rsidRPr="006B2BFB">
        <w:rPr>
          <w:rFonts w:ascii="Arial" w:hAnsi="Arial" w:cs="Arial"/>
          <w:sz w:val="22"/>
        </w:rPr>
        <w:t>. This is in opposition to the vision and inspiration that transformative leaders are known for. As the problem has gotten worse, the company</w:t>
      </w:r>
      <w:r w:rsidR="009B1CA2" w:rsidRPr="006B2BFB">
        <w:rPr>
          <w:rFonts w:ascii="Arial" w:hAnsi="Arial" w:cs="Arial"/>
          <w:sz w:val="22"/>
        </w:rPr>
        <w:t>’</w:t>
      </w:r>
      <w:r w:rsidRPr="006B2BFB">
        <w:rPr>
          <w:rFonts w:ascii="Arial" w:hAnsi="Arial" w:cs="Arial"/>
          <w:sz w:val="22"/>
        </w:rPr>
        <w:t>s leaders have shown amazing flexibility by switching up how they lead. This adaptability shows that HSBC believes in Situational Leadership theory and is necessary to deal with the unpredictable nature of economic problems. HSBC</w:t>
      </w:r>
      <w:r w:rsidR="009B1CA2" w:rsidRPr="006B2BFB">
        <w:rPr>
          <w:rFonts w:ascii="Arial" w:hAnsi="Arial" w:cs="Arial"/>
          <w:sz w:val="22"/>
        </w:rPr>
        <w:t>’</w:t>
      </w:r>
      <w:r w:rsidRPr="006B2BFB">
        <w:rPr>
          <w:rFonts w:ascii="Arial" w:hAnsi="Arial" w:cs="Arial"/>
          <w:sz w:val="22"/>
        </w:rPr>
        <w:t xml:space="preserve">s plan for handling a disaster also shows adaptive leadership. The company has encouraged creative problem-solving and quick changes, which are two important parts of adaptable leadership. The focus </w:t>
      </w:r>
      <w:r w:rsidRPr="006B2BFB">
        <w:rPr>
          <w:rFonts w:ascii="Arial" w:hAnsi="Arial" w:cs="Arial"/>
          <w:sz w:val="22"/>
        </w:rPr>
        <w:lastRenderedPageBreak/>
        <w:t>has been on practical efficiency rather than making the workplace a supportive place for workers, which has left a big hole in putting Servant Leadership ideas into practice. HSBC is also trying to make sure that its crisis measures are in line with its bigger</w:t>
      </w:r>
      <w:r w:rsidR="00484949" w:rsidRPr="006B2BFB">
        <w:rPr>
          <w:rFonts w:ascii="Arial" w:hAnsi="Arial" w:cs="Arial"/>
          <w:sz w:val="22"/>
        </w:rPr>
        <w:t>-</w:t>
      </w:r>
      <w:r w:rsidRPr="006B2BFB">
        <w:rPr>
          <w:rFonts w:ascii="Arial" w:hAnsi="Arial" w:cs="Arial"/>
          <w:sz w:val="22"/>
        </w:rPr>
        <w:t>picture goals by using the philosophy of strategic leadership</w:t>
      </w:r>
      <w:r w:rsidR="00525D7F" w:rsidRPr="006B2BFB">
        <w:rPr>
          <w:rFonts w:ascii="Arial" w:eastAsia="Times New Roman" w:hAnsi="Arial" w:cs="Arial"/>
          <w:kern w:val="0"/>
          <w:sz w:val="22"/>
          <w14:ligatures w14:val="none"/>
        </w:rPr>
        <w:t xml:space="preserve"> </w:t>
      </w:r>
      <w:r w:rsidR="00525D7F" w:rsidRPr="006B2BFB">
        <w:rPr>
          <w:rFonts w:ascii="Arial" w:hAnsi="Arial" w:cs="Arial"/>
          <w:sz w:val="22"/>
        </w:rPr>
        <w:t>(Barber, 2021)</w:t>
      </w:r>
      <w:r w:rsidRPr="006B2BFB">
        <w:rPr>
          <w:rFonts w:ascii="Arial" w:hAnsi="Arial" w:cs="Arial"/>
          <w:sz w:val="22"/>
        </w:rPr>
        <w:t xml:space="preserve">. The best strategic leadership methods should always look at the big picture, but there have been times when quick practical responses were more important. </w:t>
      </w:r>
    </w:p>
    <w:p w14:paraId="5409A538" w14:textId="2F32294C" w:rsidR="00BC14F6" w:rsidRPr="006B2BFB" w:rsidRDefault="00BD2459" w:rsidP="006B2BFB">
      <w:pPr>
        <w:pStyle w:val="Heading1"/>
        <w:rPr>
          <w:rFonts w:ascii="Arial" w:hAnsi="Arial" w:cs="Arial"/>
          <w:sz w:val="22"/>
          <w:szCs w:val="22"/>
        </w:rPr>
      </w:pPr>
      <w:bookmarkStart w:id="24" w:name="_Toc173252730"/>
      <w:r w:rsidRPr="006B2BFB">
        <w:rPr>
          <w:rFonts w:ascii="Arial" w:hAnsi="Arial" w:cs="Arial"/>
          <w:sz w:val="22"/>
          <w:szCs w:val="22"/>
        </w:rPr>
        <w:t>Recommendations for HSBC Leaders</w:t>
      </w:r>
      <w:bookmarkEnd w:id="24"/>
    </w:p>
    <w:p w14:paraId="45785578" w14:textId="10A3D315" w:rsidR="00BD2459" w:rsidRPr="006B2BFB" w:rsidRDefault="00BD2459" w:rsidP="006B2BFB">
      <w:pPr>
        <w:pStyle w:val="Heading2"/>
        <w:rPr>
          <w:rFonts w:ascii="Arial" w:hAnsi="Arial" w:cs="Arial"/>
          <w:sz w:val="22"/>
          <w:szCs w:val="22"/>
        </w:rPr>
      </w:pPr>
      <w:bookmarkStart w:id="25" w:name="_Toc173252731"/>
      <w:r w:rsidRPr="006B2BFB">
        <w:rPr>
          <w:rFonts w:ascii="Arial" w:hAnsi="Arial" w:cs="Arial"/>
          <w:sz w:val="22"/>
          <w:szCs w:val="22"/>
        </w:rPr>
        <w:t>Recommendations for Enhancing Transformational Leadership</w:t>
      </w:r>
      <w:bookmarkEnd w:id="25"/>
    </w:p>
    <w:p w14:paraId="656C0531" w14:textId="530839E6" w:rsidR="00BD2459" w:rsidRPr="006B2BFB" w:rsidRDefault="00BD2459" w:rsidP="006B2BFB">
      <w:pPr>
        <w:pStyle w:val="ListParagraph"/>
        <w:numPr>
          <w:ilvl w:val="0"/>
          <w:numId w:val="5"/>
        </w:numPr>
        <w:rPr>
          <w:rFonts w:ascii="Arial" w:hAnsi="Arial" w:cs="Arial"/>
          <w:sz w:val="22"/>
        </w:rPr>
      </w:pPr>
      <w:r w:rsidRPr="006B2BFB">
        <w:rPr>
          <w:rFonts w:ascii="Arial" w:hAnsi="Arial" w:cs="Arial"/>
          <w:sz w:val="22"/>
        </w:rPr>
        <w:t>Set a clear and inspiring long-term goal to bring the team together and boost motivation, especially when things get tough.</w:t>
      </w:r>
    </w:p>
    <w:p w14:paraId="0EE62EA1" w14:textId="3A0AD3F2" w:rsidR="00BD2459" w:rsidRPr="006B2BFB" w:rsidRDefault="00BD2459" w:rsidP="006B2BFB">
      <w:pPr>
        <w:pStyle w:val="ListParagraph"/>
        <w:numPr>
          <w:ilvl w:val="0"/>
          <w:numId w:val="5"/>
        </w:numPr>
        <w:rPr>
          <w:rFonts w:ascii="Arial" w:hAnsi="Arial" w:cs="Arial"/>
          <w:sz w:val="22"/>
        </w:rPr>
      </w:pPr>
      <w:r w:rsidRPr="006B2BFB">
        <w:rPr>
          <w:rFonts w:ascii="Arial" w:hAnsi="Arial" w:cs="Arial"/>
          <w:sz w:val="22"/>
        </w:rPr>
        <w:t>Set up ways for employees to learn and move up at their own pace. This will give them more freedom and make them more committed to the company</w:t>
      </w:r>
      <w:r w:rsidR="009B1CA2" w:rsidRPr="006B2BFB">
        <w:rPr>
          <w:rFonts w:ascii="Arial" w:hAnsi="Arial" w:cs="Arial"/>
          <w:sz w:val="22"/>
        </w:rPr>
        <w:t>’</w:t>
      </w:r>
      <w:r w:rsidRPr="006B2BFB">
        <w:rPr>
          <w:rFonts w:ascii="Arial" w:hAnsi="Arial" w:cs="Arial"/>
          <w:sz w:val="22"/>
        </w:rPr>
        <w:t>s goals.</w:t>
      </w:r>
    </w:p>
    <w:p w14:paraId="7BD9058D" w14:textId="42AA3C64" w:rsidR="00BD2459" w:rsidRPr="006B2BFB" w:rsidRDefault="00BD2459" w:rsidP="006B2BFB">
      <w:pPr>
        <w:pStyle w:val="ListParagraph"/>
        <w:numPr>
          <w:ilvl w:val="0"/>
          <w:numId w:val="5"/>
        </w:numPr>
        <w:rPr>
          <w:rFonts w:ascii="Arial" w:hAnsi="Arial" w:cs="Arial"/>
          <w:sz w:val="22"/>
        </w:rPr>
      </w:pPr>
      <w:r w:rsidRPr="006B2BFB">
        <w:rPr>
          <w:rFonts w:ascii="Arial" w:hAnsi="Arial" w:cs="Arial"/>
          <w:sz w:val="22"/>
        </w:rPr>
        <w:t>Keep the lines of communication open and use them often to build trust, solve problems, and remind people of the organi</w:t>
      </w:r>
      <w:r w:rsidR="00B25296" w:rsidRPr="006B2BFB">
        <w:rPr>
          <w:rFonts w:ascii="Arial" w:hAnsi="Arial" w:cs="Arial"/>
          <w:sz w:val="22"/>
        </w:rPr>
        <w:t>s</w:t>
      </w:r>
      <w:r w:rsidRPr="006B2BFB">
        <w:rPr>
          <w:rFonts w:ascii="Arial" w:hAnsi="Arial" w:cs="Arial"/>
          <w:sz w:val="22"/>
        </w:rPr>
        <w:t>ation</w:t>
      </w:r>
      <w:r w:rsidR="009B1CA2" w:rsidRPr="006B2BFB">
        <w:rPr>
          <w:rFonts w:ascii="Arial" w:hAnsi="Arial" w:cs="Arial"/>
          <w:sz w:val="22"/>
        </w:rPr>
        <w:t>’</w:t>
      </w:r>
      <w:r w:rsidRPr="006B2BFB">
        <w:rPr>
          <w:rFonts w:ascii="Arial" w:hAnsi="Arial" w:cs="Arial"/>
          <w:sz w:val="22"/>
        </w:rPr>
        <w:t>s beliefs and goals.</w:t>
      </w:r>
    </w:p>
    <w:p w14:paraId="541BFFB4" w14:textId="0A50FDA2" w:rsidR="00BD2459" w:rsidRPr="006B2BFB" w:rsidRDefault="00BD2459" w:rsidP="006B2BFB">
      <w:pPr>
        <w:pStyle w:val="Heading2"/>
        <w:rPr>
          <w:rFonts w:ascii="Arial" w:hAnsi="Arial" w:cs="Arial"/>
          <w:sz w:val="22"/>
          <w:szCs w:val="22"/>
        </w:rPr>
      </w:pPr>
      <w:bookmarkStart w:id="26" w:name="_Toc173252732"/>
      <w:r w:rsidRPr="006B2BFB">
        <w:rPr>
          <w:rFonts w:ascii="Arial" w:hAnsi="Arial" w:cs="Arial"/>
          <w:sz w:val="22"/>
          <w:szCs w:val="22"/>
        </w:rPr>
        <w:t>Recommendations for Applying Situational Leadership</w:t>
      </w:r>
      <w:bookmarkEnd w:id="26"/>
    </w:p>
    <w:p w14:paraId="27F3D8C3" w14:textId="400F7D65" w:rsidR="005F26D7" w:rsidRPr="006B2BFB" w:rsidRDefault="005F26D7" w:rsidP="006B2BFB">
      <w:pPr>
        <w:pStyle w:val="ListParagraph"/>
        <w:numPr>
          <w:ilvl w:val="0"/>
          <w:numId w:val="2"/>
        </w:numPr>
        <w:rPr>
          <w:rFonts w:ascii="Arial" w:hAnsi="Arial" w:cs="Arial"/>
          <w:sz w:val="22"/>
        </w:rPr>
      </w:pPr>
      <w:r w:rsidRPr="006B2BFB">
        <w:rPr>
          <w:rFonts w:ascii="Arial" w:hAnsi="Arial" w:cs="Arial"/>
          <w:sz w:val="22"/>
        </w:rPr>
        <w:t>Leaders should look at where the problem is now to decide whether giving orders, teaching, helping, or delegating is the best way to lead.</w:t>
      </w:r>
    </w:p>
    <w:p w14:paraId="17823DB3" w14:textId="7A8DF8EB" w:rsidR="005F26D7" w:rsidRPr="006B2BFB" w:rsidRDefault="005F26D7" w:rsidP="006B2BFB">
      <w:pPr>
        <w:pStyle w:val="ListParagraph"/>
        <w:numPr>
          <w:ilvl w:val="0"/>
          <w:numId w:val="2"/>
        </w:numPr>
        <w:rPr>
          <w:rFonts w:ascii="Arial" w:hAnsi="Arial" w:cs="Arial"/>
          <w:sz w:val="22"/>
        </w:rPr>
      </w:pPr>
      <w:r w:rsidRPr="006B2BFB">
        <w:rPr>
          <w:rFonts w:ascii="Arial" w:hAnsi="Arial" w:cs="Arial"/>
          <w:sz w:val="22"/>
        </w:rPr>
        <w:t xml:space="preserve"> As things change, </w:t>
      </w:r>
      <w:r w:rsidR="00484949" w:rsidRPr="006B2BFB">
        <w:rPr>
          <w:rFonts w:ascii="Arial" w:hAnsi="Arial" w:cs="Arial"/>
          <w:sz w:val="22"/>
        </w:rPr>
        <w:t xml:space="preserve">one </w:t>
      </w:r>
      <w:r w:rsidRPr="006B2BFB">
        <w:rPr>
          <w:rFonts w:ascii="Arial" w:hAnsi="Arial" w:cs="Arial"/>
          <w:sz w:val="22"/>
        </w:rPr>
        <w:t xml:space="preserve">should adapt leadership style to meet the needs of </w:t>
      </w:r>
      <w:r w:rsidR="00484949" w:rsidRPr="006B2BFB">
        <w:rPr>
          <w:rFonts w:ascii="Arial" w:hAnsi="Arial" w:cs="Arial"/>
          <w:sz w:val="22"/>
        </w:rPr>
        <w:t xml:space="preserve">the </w:t>
      </w:r>
      <w:r w:rsidRPr="006B2BFB">
        <w:rPr>
          <w:rFonts w:ascii="Arial" w:hAnsi="Arial" w:cs="Arial"/>
          <w:sz w:val="22"/>
        </w:rPr>
        <w:t>team and the severity of the problem</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(Johnson, 2021)</w:t>
      </w:r>
      <w:r w:rsidRPr="006B2BFB">
        <w:rPr>
          <w:rFonts w:ascii="Arial" w:hAnsi="Arial" w:cs="Arial"/>
          <w:sz w:val="22"/>
        </w:rPr>
        <w:t>.</w:t>
      </w:r>
    </w:p>
    <w:p w14:paraId="1EB3697A" w14:textId="5EBE2ABE" w:rsidR="005F26D7" w:rsidRPr="006B2BFB" w:rsidRDefault="005F26D7" w:rsidP="006B2BFB">
      <w:pPr>
        <w:pStyle w:val="ListParagraph"/>
        <w:numPr>
          <w:ilvl w:val="0"/>
          <w:numId w:val="2"/>
        </w:numPr>
        <w:rPr>
          <w:rFonts w:ascii="Arial" w:hAnsi="Arial" w:cs="Arial"/>
          <w:sz w:val="22"/>
        </w:rPr>
      </w:pPr>
      <w:r w:rsidRPr="006B2BFB">
        <w:rPr>
          <w:rFonts w:ascii="Arial" w:hAnsi="Arial" w:cs="Arial"/>
          <w:sz w:val="22"/>
        </w:rPr>
        <w:t xml:space="preserve"> Keep the lines of communication open so that everyone on the team always knows what their job is and what the leadership</w:t>
      </w:r>
      <w:r w:rsidR="009B1CA2" w:rsidRPr="006B2BFB">
        <w:rPr>
          <w:rFonts w:ascii="Arial" w:hAnsi="Arial" w:cs="Arial"/>
          <w:sz w:val="22"/>
        </w:rPr>
        <w:t>’</w:t>
      </w:r>
      <w:r w:rsidRPr="006B2BFB">
        <w:rPr>
          <w:rFonts w:ascii="Arial" w:hAnsi="Arial" w:cs="Arial"/>
          <w:sz w:val="22"/>
        </w:rPr>
        <w:t>s plan is.</w:t>
      </w:r>
    </w:p>
    <w:p w14:paraId="437161E8" w14:textId="77777777" w:rsidR="005F26D7" w:rsidRPr="006B2BFB" w:rsidRDefault="005F26D7" w:rsidP="006B2BFB">
      <w:pPr>
        <w:pStyle w:val="Heading2"/>
        <w:rPr>
          <w:rFonts w:ascii="Arial" w:hAnsi="Arial" w:cs="Arial"/>
          <w:sz w:val="22"/>
          <w:szCs w:val="22"/>
        </w:rPr>
      </w:pPr>
      <w:bookmarkStart w:id="27" w:name="_Toc173252733"/>
      <w:r w:rsidRPr="006B2BFB">
        <w:rPr>
          <w:rFonts w:ascii="Arial" w:hAnsi="Arial" w:cs="Arial"/>
          <w:sz w:val="22"/>
          <w:szCs w:val="22"/>
        </w:rPr>
        <w:t>Recommendations for Strengthening Adaptive Leadership</w:t>
      </w:r>
      <w:bookmarkEnd w:id="27"/>
    </w:p>
    <w:p w14:paraId="54FFC99B" w14:textId="69E64EFE" w:rsidR="005F26D7" w:rsidRPr="006B2BFB" w:rsidRDefault="005F26D7" w:rsidP="006B2BFB">
      <w:pPr>
        <w:pStyle w:val="ListParagraph"/>
        <w:numPr>
          <w:ilvl w:val="0"/>
          <w:numId w:val="3"/>
        </w:numPr>
        <w:rPr>
          <w:rFonts w:ascii="Arial" w:hAnsi="Arial" w:cs="Arial"/>
          <w:sz w:val="22"/>
        </w:rPr>
      </w:pPr>
      <w:r w:rsidRPr="006B2BFB">
        <w:rPr>
          <w:rFonts w:ascii="Arial" w:hAnsi="Arial" w:cs="Arial"/>
          <w:sz w:val="22"/>
        </w:rPr>
        <w:t>Encourage a culture of learning and trying new things all the time by giving people the tools and help they need to come up with creative ideas.</w:t>
      </w:r>
    </w:p>
    <w:p w14:paraId="2051EAE5" w14:textId="6EE36A69" w:rsidR="005F26D7" w:rsidRPr="006B2BFB" w:rsidRDefault="005F26D7" w:rsidP="006B2BFB">
      <w:pPr>
        <w:pStyle w:val="ListParagraph"/>
        <w:numPr>
          <w:ilvl w:val="0"/>
          <w:numId w:val="3"/>
        </w:numPr>
        <w:rPr>
          <w:rFonts w:ascii="Arial" w:hAnsi="Arial" w:cs="Arial"/>
          <w:sz w:val="22"/>
        </w:rPr>
      </w:pPr>
      <w:r w:rsidRPr="006B2BFB">
        <w:rPr>
          <w:rFonts w:ascii="Arial" w:hAnsi="Arial" w:cs="Arial"/>
          <w:sz w:val="22"/>
        </w:rPr>
        <w:t>Set up ways to make decisions that are flexible enough to respond quickly to new chances and changing circumstances.</w:t>
      </w:r>
    </w:p>
    <w:p w14:paraId="3B502F98" w14:textId="55F0BCB0" w:rsidR="005F26D7" w:rsidRPr="006B2BFB" w:rsidRDefault="005F26D7" w:rsidP="006B2BFB">
      <w:pPr>
        <w:pStyle w:val="Heading2"/>
        <w:rPr>
          <w:rFonts w:ascii="Arial" w:hAnsi="Arial" w:cs="Arial"/>
          <w:sz w:val="22"/>
          <w:szCs w:val="22"/>
        </w:rPr>
      </w:pPr>
      <w:bookmarkStart w:id="28" w:name="_Toc173252734"/>
      <w:r w:rsidRPr="006B2BFB">
        <w:rPr>
          <w:rFonts w:ascii="Arial" w:hAnsi="Arial" w:cs="Arial"/>
          <w:sz w:val="22"/>
          <w:szCs w:val="22"/>
        </w:rPr>
        <w:t>Recommendations for Embedding Servant Leadership</w:t>
      </w:r>
      <w:bookmarkEnd w:id="28"/>
    </w:p>
    <w:p w14:paraId="269F27B5" w14:textId="77777777" w:rsidR="005F26D7" w:rsidRPr="006B2BFB" w:rsidRDefault="005F26D7" w:rsidP="006B2BFB">
      <w:pPr>
        <w:pStyle w:val="ListParagraph"/>
        <w:numPr>
          <w:ilvl w:val="0"/>
          <w:numId w:val="4"/>
        </w:numPr>
        <w:rPr>
          <w:rFonts w:ascii="Arial" w:hAnsi="Arial" w:cs="Arial"/>
          <w:sz w:val="22"/>
        </w:rPr>
      </w:pPr>
      <w:r w:rsidRPr="006B2BFB">
        <w:rPr>
          <w:rFonts w:ascii="Arial" w:hAnsi="Arial" w:cs="Arial"/>
          <w:sz w:val="22"/>
        </w:rPr>
        <w:t>To build trust and a caring environment at work, support open communication and listen carefully to what employees have to say.</w:t>
      </w:r>
    </w:p>
    <w:p w14:paraId="3F108142" w14:textId="082FA37A" w:rsidR="005F26D7" w:rsidRPr="006B2BFB" w:rsidRDefault="005F26D7" w:rsidP="006B2BFB">
      <w:pPr>
        <w:pStyle w:val="ListParagraph"/>
        <w:numPr>
          <w:ilvl w:val="0"/>
          <w:numId w:val="4"/>
        </w:numPr>
        <w:rPr>
          <w:rFonts w:ascii="Arial" w:hAnsi="Arial" w:cs="Arial"/>
          <w:sz w:val="22"/>
        </w:rPr>
      </w:pPr>
      <w:r w:rsidRPr="006B2BFB">
        <w:rPr>
          <w:rFonts w:ascii="Arial" w:hAnsi="Arial" w:cs="Arial"/>
          <w:sz w:val="22"/>
        </w:rPr>
        <w:t>Prioritise staff growth and well-being through mentorship programs and other tools. This will increase engagement and loyalty.</w:t>
      </w:r>
    </w:p>
    <w:p w14:paraId="57030A48" w14:textId="2D8120D4" w:rsidR="005F26D7" w:rsidRPr="006B2BFB" w:rsidRDefault="005F26D7" w:rsidP="006B2BFB">
      <w:pPr>
        <w:pStyle w:val="Heading2"/>
        <w:rPr>
          <w:rFonts w:ascii="Arial" w:hAnsi="Arial" w:cs="Arial"/>
          <w:sz w:val="22"/>
          <w:szCs w:val="22"/>
        </w:rPr>
      </w:pPr>
      <w:bookmarkStart w:id="29" w:name="_Toc173252735"/>
      <w:r w:rsidRPr="006B2BFB">
        <w:rPr>
          <w:rFonts w:ascii="Arial" w:hAnsi="Arial" w:cs="Arial"/>
          <w:sz w:val="22"/>
          <w:szCs w:val="22"/>
        </w:rPr>
        <w:t>Recommendations for Enhancing Strategic Leadership</w:t>
      </w:r>
      <w:bookmarkEnd w:id="29"/>
    </w:p>
    <w:p w14:paraId="470B335A" w14:textId="77777777" w:rsidR="00D152B0" w:rsidRPr="006B2BFB" w:rsidRDefault="00D152B0" w:rsidP="006B2BFB">
      <w:pPr>
        <w:pStyle w:val="ListParagraph"/>
        <w:numPr>
          <w:ilvl w:val="0"/>
          <w:numId w:val="6"/>
        </w:numPr>
        <w:rPr>
          <w:rFonts w:ascii="Arial" w:hAnsi="Arial" w:cs="Arial"/>
          <w:sz w:val="22"/>
        </w:rPr>
      </w:pPr>
      <w:r w:rsidRPr="006B2BFB">
        <w:rPr>
          <w:rFonts w:ascii="Arial" w:hAnsi="Arial" w:cs="Arial"/>
          <w:sz w:val="22"/>
        </w:rPr>
        <w:t>Make sure that HSBC stays on track by making sure that how it responds to economic risks fits in with its general strategic goals.</w:t>
      </w:r>
    </w:p>
    <w:p w14:paraId="13E75C05" w14:textId="47903A6E" w:rsidR="00D152B0" w:rsidRPr="006B2BFB" w:rsidRDefault="00D152B0" w:rsidP="006B2BFB">
      <w:pPr>
        <w:pStyle w:val="ListParagraph"/>
        <w:numPr>
          <w:ilvl w:val="0"/>
          <w:numId w:val="6"/>
        </w:numPr>
        <w:rPr>
          <w:rFonts w:ascii="Arial" w:hAnsi="Arial" w:cs="Arial"/>
          <w:sz w:val="22"/>
        </w:rPr>
      </w:pPr>
      <w:r w:rsidRPr="006B2BFB">
        <w:rPr>
          <w:rFonts w:ascii="Arial" w:hAnsi="Arial" w:cs="Arial"/>
          <w:sz w:val="22"/>
        </w:rPr>
        <w:lastRenderedPageBreak/>
        <w:t xml:space="preserve">Plan things that are flexible so that </w:t>
      </w:r>
      <w:r w:rsidR="00B25296" w:rsidRPr="006B2BFB">
        <w:rPr>
          <w:rFonts w:ascii="Arial" w:hAnsi="Arial" w:cs="Arial"/>
          <w:sz w:val="22"/>
        </w:rPr>
        <w:t>they</w:t>
      </w:r>
      <w:r w:rsidRPr="006B2BFB">
        <w:rPr>
          <w:rFonts w:ascii="Arial" w:hAnsi="Arial" w:cs="Arial"/>
          <w:sz w:val="22"/>
        </w:rPr>
        <w:t xml:space="preserve"> can still reach </w:t>
      </w:r>
      <w:r w:rsidR="00B25296" w:rsidRPr="006B2BFB">
        <w:rPr>
          <w:rFonts w:ascii="Arial" w:hAnsi="Arial" w:cs="Arial"/>
          <w:sz w:val="22"/>
        </w:rPr>
        <w:t>thei</w:t>
      </w:r>
      <w:r w:rsidRPr="006B2BFB">
        <w:rPr>
          <w:rFonts w:ascii="Arial" w:hAnsi="Arial" w:cs="Arial"/>
          <w:sz w:val="22"/>
        </w:rPr>
        <w:t xml:space="preserve">r long-term goals. This will help </w:t>
      </w:r>
      <w:r w:rsidR="00B25296" w:rsidRPr="006B2BFB">
        <w:rPr>
          <w:rFonts w:ascii="Arial" w:hAnsi="Arial" w:cs="Arial"/>
          <w:sz w:val="22"/>
        </w:rPr>
        <w:t>them</w:t>
      </w:r>
      <w:r w:rsidRPr="006B2BFB">
        <w:rPr>
          <w:rFonts w:ascii="Arial" w:hAnsi="Arial" w:cs="Arial"/>
          <w:sz w:val="22"/>
        </w:rPr>
        <w:t xml:space="preserve"> stay strong and keep growing.</w:t>
      </w:r>
    </w:p>
    <w:p w14:paraId="18AD5859" w14:textId="2BBAA466" w:rsidR="00D152B0" w:rsidRPr="006B2BFB" w:rsidRDefault="00D152B0" w:rsidP="006B2BFB">
      <w:pPr>
        <w:pStyle w:val="Heading2"/>
        <w:rPr>
          <w:rFonts w:ascii="Arial" w:hAnsi="Arial" w:cs="Arial"/>
          <w:sz w:val="22"/>
          <w:szCs w:val="22"/>
        </w:rPr>
      </w:pPr>
      <w:bookmarkStart w:id="30" w:name="_Toc173252736"/>
      <w:r w:rsidRPr="006B2BFB">
        <w:rPr>
          <w:rFonts w:ascii="Arial" w:hAnsi="Arial" w:cs="Arial"/>
          <w:sz w:val="22"/>
          <w:szCs w:val="22"/>
        </w:rPr>
        <w:t>Plan for Leadership of Change</w:t>
      </w:r>
      <w:bookmarkEnd w:id="30"/>
    </w:p>
    <w:p w14:paraId="3BAB542B" w14:textId="2090B372" w:rsidR="00D152B0" w:rsidRPr="006B2BFB" w:rsidRDefault="00D152B0" w:rsidP="006B2BFB">
      <w:pPr>
        <w:rPr>
          <w:rFonts w:ascii="Arial" w:hAnsi="Arial" w:cs="Arial"/>
          <w:sz w:val="22"/>
        </w:rPr>
      </w:pPr>
      <w:r w:rsidRPr="006B2BFB">
        <w:rPr>
          <w:rFonts w:ascii="Arial" w:hAnsi="Arial" w:cs="Arial"/>
          <w:sz w:val="22"/>
        </w:rPr>
        <w:t>Recognising and developing important skills like adaptability, communication, and strategy vision is the first step for HSBC to successfully use emerging leadership skills. Leaders should take part in training programs and exercises that focus on strategic decision-making and handling crises. Leaders can get better at these skills and be ready for anything by going to workshops and mentorship meetings on a regular basis</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(Mumford, 2015)</w:t>
      </w:r>
      <w:r w:rsidRPr="006B2BFB">
        <w:rPr>
          <w:rFonts w:ascii="Arial" w:hAnsi="Arial" w:cs="Arial"/>
          <w:sz w:val="22"/>
        </w:rPr>
        <w:t>. Second, get leaders to use original ideas and adaptable methods all the time so that these skills become normal. Strong feedback loops that let leaders hear from their coworkers and subordinates all the time could help them be more flexible and improve the way they do things. Performance indicators, like how well the company handled a disaster and what its workers think, should be used along with qualitative evaluations of leadership as part of the monitoring and evaluating process.</w:t>
      </w:r>
    </w:p>
    <w:p w14:paraId="3AB3951E" w14:textId="3AFB1228" w:rsidR="00D152B0" w:rsidRPr="006B2BFB" w:rsidRDefault="00D152B0" w:rsidP="006B2BFB">
      <w:pPr>
        <w:pStyle w:val="Heading1"/>
        <w:rPr>
          <w:rFonts w:ascii="Arial" w:hAnsi="Arial" w:cs="Arial"/>
          <w:sz w:val="22"/>
          <w:szCs w:val="22"/>
        </w:rPr>
      </w:pPr>
      <w:bookmarkStart w:id="31" w:name="_Toc173252737"/>
      <w:r w:rsidRPr="006B2BFB">
        <w:rPr>
          <w:rFonts w:ascii="Arial" w:hAnsi="Arial" w:cs="Arial"/>
          <w:sz w:val="22"/>
          <w:szCs w:val="22"/>
        </w:rPr>
        <w:t>Conclusion</w:t>
      </w:r>
      <w:bookmarkEnd w:id="31"/>
    </w:p>
    <w:p w14:paraId="000A4291" w14:textId="43EF7ADA" w:rsidR="0060158E" w:rsidRPr="006B2BFB" w:rsidRDefault="00D152B0" w:rsidP="006B2BFB">
      <w:pPr>
        <w:rPr>
          <w:rFonts w:ascii="Arial" w:hAnsi="Arial" w:cs="Arial"/>
          <w:sz w:val="22"/>
        </w:rPr>
      </w:pPr>
      <w:r w:rsidRPr="006B2BFB">
        <w:rPr>
          <w:rFonts w:ascii="Arial" w:hAnsi="Arial" w:cs="Arial"/>
          <w:sz w:val="22"/>
        </w:rPr>
        <w:t xml:space="preserve">The people in charge at HSBC would be smart to use a mix of transformational, situational, adaptable, servant, and strategic leadership styles as the economy gets worse. When things go wrong, a transformational leader can get their team behind them and bring them together, while a situational leader can quickly adjust to new situations. Adaptive leadership promotes new ideas and toughness, while servant leadership builds trust and involvement, both of which are important for confidence. Strategic leadership means focussing on the big picture while also dealing with the day-to-day problems that come up. These plans will help HSBC handle crises better, stay flexible, and keep an eye on growth in the future. </w:t>
      </w:r>
      <w:proofErr w:type="gramStart"/>
      <w:r w:rsidRPr="006B2BFB">
        <w:rPr>
          <w:rFonts w:ascii="Arial" w:hAnsi="Arial" w:cs="Arial"/>
          <w:sz w:val="22"/>
        </w:rPr>
        <w:t>In order for</w:t>
      </w:r>
      <w:proofErr w:type="gramEnd"/>
      <w:r w:rsidRPr="006B2BFB">
        <w:rPr>
          <w:rFonts w:ascii="Arial" w:hAnsi="Arial" w:cs="Arial"/>
          <w:sz w:val="22"/>
        </w:rPr>
        <w:t xml:space="preserve"> HSBC to continue to be successful in a world where economic volatility is high, its leaders will need to keep improving these skills.</w:t>
      </w:r>
    </w:p>
    <w:p w14:paraId="5548E592" w14:textId="77777777" w:rsidR="0060158E" w:rsidRPr="006B2BFB" w:rsidRDefault="0060158E" w:rsidP="006B2BFB">
      <w:pPr>
        <w:jc w:val="left"/>
        <w:rPr>
          <w:rFonts w:ascii="Arial" w:hAnsi="Arial" w:cs="Arial"/>
          <w:sz w:val="22"/>
        </w:rPr>
      </w:pPr>
      <w:r w:rsidRPr="006B2BFB">
        <w:rPr>
          <w:rFonts w:ascii="Arial" w:hAnsi="Arial" w:cs="Arial"/>
          <w:sz w:val="22"/>
        </w:rPr>
        <w:br w:type="page"/>
      </w:r>
    </w:p>
    <w:p w14:paraId="612AD9B9" w14:textId="0ED87366" w:rsidR="00D152B0" w:rsidRPr="006B2BFB" w:rsidRDefault="0060158E" w:rsidP="006B2BFB">
      <w:pPr>
        <w:pStyle w:val="Heading1"/>
        <w:rPr>
          <w:rFonts w:ascii="Arial" w:hAnsi="Arial" w:cs="Arial"/>
          <w:sz w:val="22"/>
          <w:szCs w:val="22"/>
        </w:rPr>
      </w:pPr>
      <w:bookmarkStart w:id="32" w:name="_Toc173252738"/>
      <w:r w:rsidRPr="006B2BFB">
        <w:rPr>
          <w:rFonts w:ascii="Arial" w:hAnsi="Arial" w:cs="Arial"/>
          <w:sz w:val="22"/>
          <w:szCs w:val="22"/>
        </w:rPr>
        <w:lastRenderedPageBreak/>
        <w:t>Task 2</w:t>
      </w:r>
      <w:r w:rsidR="00A736F3" w:rsidRPr="006B2BFB">
        <w:rPr>
          <w:rFonts w:ascii="Arial" w:hAnsi="Arial" w:cs="Arial"/>
          <w:sz w:val="22"/>
          <w:szCs w:val="22"/>
        </w:rPr>
        <w:t>-Reflective Essay</w:t>
      </w:r>
      <w:bookmarkEnd w:id="32"/>
    </w:p>
    <w:p w14:paraId="147E59F2" w14:textId="28C0AA98" w:rsidR="00A736F3" w:rsidRPr="006B2BFB" w:rsidRDefault="00A736F3" w:rsidP="006B2BFB">
      <w:pPr>
        <w:pStyle w:val="Heading1"/>
        <w:rPr>
          <w:rFonts w:ascii="Arial" w:hAnsi="Arial" w:cs="Arial"/>
          <w:sz w:val="22"/>
          <w:szCs w:val="22"/>
        </w:rPr>
      </w:pPr>
      <w:bookmarkStart w:id="33" w:name="_Toc173252739"/>
      <w:r w:rsidRPr="006B2BFB">
        <w:rPr>
          <w:rFonts w:ascii="Arial" w:hAnsi="Arial" w:cs="Arial"/>
          <w:sz w:val="22"/>
          <w:szCs w:val="22"/>
        </w:rPr>
        <w:t>Description</w:t>
      </w:r>
      <w:bookmarkEnd w:id="33"/>
    </w:p>
    <w:p w14:paraId="7BAC0DB9" w14:textId="6A287BB6" w:rsidR="00A736F3" w:rsidRPr="006B2BFB" w:rsidRDefault="00A736F3" w:rsidP="006B2BFB">
      <w:pPr>
        <w:rPr>
          <w:rFonts w:ascii="Arial" w:hAnsi="Arial" w:cs="Arial"/>
          <w:sz w:val="22"/>
        </w:rPr>
      </w:pPr>
      <w:r w:rsidRPr="006B2BFB">
        <w:rPr>
          <w:rFonts w:ascii="Arial" w:hAnsi="Arial" w:cs="Arial"/>
          <w:sz w:val="22"/>
        </w:rPr>
        <w:t xml:space="preserve">The many important jobs and topics talked about in this module helped me learn a lot more about leadership and making decisions. </w:t>
      </w:r>
      <w:r w:rsidR="00D17A95" w:rsidRPr="006B2BFB">
        <w:rPr>
          <w:rFonts w:ascii="Arial" w:hAnsi="Arial" w:cs="Arial"/>
          <w:sz w:val="22"/>
        </w:rPr>
        <w:t>Looking</w:t>
      </w:r>
      <w:r w:rsidRPr="006B2BFB">
        <w:rPr>
          <w:rFonts w:ascii="Arial" w:hAnsi="Arial" w:cs="Arial"/>
          <w:sz w:val="22"/>
        </w:rPr>
        <w:t xml:space="preserve"> at a lot of different ideas about leadership, such as adaptive, transformational, servant, and strategic leadership. Being in a group that used situational leadership to figure out a tough business problem was an experience I will never forget. Our leadership styles had to change based on the skills of our team members and the nature of the job at hand </w:t>
      </w:r>
      <w:proofErr w:type="gramStart"/>
      <w:r w:rsidRPr="006B2BFB">
        <w:rPr>
          <w:rFonts w:ascii="Arial" w:hAnsi="Arial" w:cs="Arial"/>
          <w:sz w:val="22"/>
        </w:rPr>
        <w:t>in order to</w:t>
      </w:r>
      <w:proofErr w:type="gramEnd"/>
      <w:r w:rsidRPr="006B2BFB">
        <w:rPr>
          <w:rFonts w:ascii="Arial" w:hAnsi="Arial" w:cs="Arial"/>
          <w:sz w:val="22"/>
        </w:rPr>
        <w:t xml:space="preserve"> finish this exercise. Methodologies like PESTLE analysis and SWOT (strengths, weaknesses, opportunities, and threats) analysis were used to look at the outside world</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(Sullivan, 2019)</w:t>
      </w:r>
      <w:r w:rsidRPr="006B2BFB">
        <w:rPr>
          <w:rFonts w:ascii="Arial" w:hAnsi="Arial" w:cs="Arial"/>
          <w:sz w:val="22"/>
        </w:rPr>
        <w:t>. These hands-on activities greatly improved my ability to evaluate and respond properly to different business situations. They helped me understand how abstract ideas can be used in real life.</w:t>
      </w:r>
    </w:p>
    <w:p w14:paraId="1FBA4829" w14:textId="264C1292" w:rsidR="00A736F3" w:rsidRPr="006B2BFB" w:rsidRDefault="00B1591E" w:rsidP="006B2BFB">
      <w:pPr>
        <w:pStyle w:val="Heading1"/>
        <w:rPr>
          <w:rFonts w:ascii="Arial" w:hAnsi="Arial" w:cs="Arial"/>
          <w:sz w:val="22"/>
          <w:szCs w:val="22"/>
        </w:rPr>
      </w:pPr>
      <w:bookmarkStart w:id="34" w:name="_Toc173252740"/>
      <w:r w:rsidRPr="006B2BFB">
        <w:rPr>
          <w:rFonts w:ascii="Arial" w:hAnsi="Arial" w:cs="Arial"/>
          <w:sz w:val="22"/>
          <w:szCs w:val="22"/>
        </w:rPr>
        <w:t>Feelings</w:t>
      </w:r>
      <w:bookmarkEnd w:id="34"/>
    </w:p>
    <w:p w14:paraId="2067F8E7" w14:textId="6A6D3C8D" w:rsidR="00B1591E" w:rsidRPr="006B2BFB" w:rsidRDefault="00B1591E" w:rsidP="006B2BFB">
      <w:pPr>
        <w:rPr>
          <w:rFonts w:ascii="Arial" w:hAnsi="Arial" w:cs="Arial"/>
          <w:sz w:val="22"/>
        </w:rPr>
      </w:pPr>
      <w:r w:rsidRPr="006B2BFB">
        <w:rPr>
          <w:rFonts w:ascii="Arial" w:hAnsi="Arial" w:cs="Arial"/>
          <w:sz w:val="22"/>
        </w:rPr>
        <w:t>The introduction to the module made me feel confused by how many different theories and thoughts there are about leadership. The sheer number of these ideas made me doubt my ability to understand and use a wide range of leading styles and methods. That first feeling of unease was made worse by the fact that I had trouble connecting vague ideas with what they meant in the real world</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(Castroviejo</w:t>
      </w:r>
      <w:r w:rsidR="00484949" w:rsidRPr="006B2BFB">
        <w:rPr>
          <w:rFonts w:ascii="Arial" w:hAnsi="Arial" w:cs="Arial"/>
          <w:sz w:val="22"/>
        </w:rPr>
        <w:t xml:space="preserve"> et al.</w:t>
      </w:r>
      <w:r w:rsidR="00B570E0" w:rsidRPr="006B2BFB">
        <w:rPr>
          <w:rFonts w:ascii="Arial" w:hAnsi="Arial" w:cs="Arial"/>
          <w:sz w:val="22"/>
        </w:rPr>
        <w:t>, 2018)</w:t>
      </w:r>
      <w:r w:rsidRPr="006B2BFB">
        <w:rPr>
          <w:rFonts w:ascii="Arial" w:hAnsi="Arial" w:cs="Arial"/>
          <w:sz w:val="22"/>
        </w:rPr>
        <w:t>. What I thought about my feelings changed as the lesson went on. Through class discussions and group projects, I was able to better understand how these ideas could be used in real life. I felt more confident as I learnt more about different leadership ideas, like dynamic and situational leadership</w:t>
      </w:r>
      <w:r w:rsidR="00525D7F" w:rsidRPr="006B2BFB">
        <w:rPr>
          <w:rFonts w:ascii="Arial" w:eastAsia="Times New Roman" w:hAnsi="Arial" w:cs="Arial"/>
          <w:kern w:val="0"/>
          <w:sz w:val="22"/>
          <w14:ligatures w14:val="none"/>
        </w:rPr>
        <w:t xml:space="preserve"> </w:t>
      </w:r>
      <w:r w:rsidR="00525D7F" w:rsidRPr="006B2BFB">
        <w:rPr>
          <w:rFonts w:ascii="Arial" w:hAnsi="Arial" w:cs="Arial"/>
          <w:sz w:val="22"/>
        </w:rPr>
        <w:t>(Indris and Primiana, 2015)</w:t>
      </w:r>
      <w:r w:rsidRPr="006B2BFB">
        <w:rPr>
          <w:rFonts w:ascii="Arial" w:hAnsi="Arial" w:cs="Arial"/>
          <w:sz w:val="22"/>
        </w:rPr>
        <w:t>. These ways of doing things seemed more normal and in line with what I believe and what I</w:t>
      </w:r>
      <w:r w:rsidR="001C453C" w:rsidRPr="006B2BFB">
        <w:rPr>
          <w:rFonts w:ascii="Arial" w:hAnsi="Arial" w:cs="Arial"/>
          <w:sz w:val="22"/>
        </w:rPr>
        <w:t xml:space="preserve"> ha</w:t>
      </w:r>
      <w:r w:rsidRPr="006B2BFB">
        <w:rPr>
          <w:rFonts w:ascii="Arial" w:hAnsi="Arial" w:cs="Arial"/>
          <w:sz w:val="22"/>
        </w:rPr>
        <w:t>ve seen in my life. I thought that as time went on, I got a better understanding of and ability to use different leadership ideas. The subject became natural to me. This change in my feelings showed how much I</w:t>
      </w:r>
      <w:r w:rsidR="001C453C" w:rsidRPr="006B2BFB">
        <w:rPr>
          <w:rFonts w:ascii="Arial" w:hAnsi="Arial" w:cs="Arial"/>
          <w:sz w:val="22"/>
        </w:rPr>
        <w:t xml:space="preserve"> a</w:t>
      </w:r>
      <w:r w:rsidRPr="006B2BFB">
        <w:rPr>
          <w:rFonts w:ascii="Arial" w:hAnsi="Arial" w:cs="Arial"/>
          <w:sz w:val="22"/>
        </w:rPr>
        <w:t>m learning to be a leader.</w:t>
      </w:r>
    </w:p>
    <w:p w14:paraId="0C566B24" w14:textId="5A1FF9AD" w:rsidR="00B1591E" w:rsidRPr="006B2BFB" w:rsidRDefault="00B1591E" w:rsidP="006B2BFB">
      <w:pPr>
        <w:pStyle w:val="Heading1"/>
        <w:rPr>
          <w:rFonts w:ascii="Arial" w:hAnsi="Arial" w:cs="Arial"/>
          <w:sz w:val="22"/>
          <w:szCs w:val="22"/>
        </w:rPr>
      </w:pPr>
      <w:bookmarkStart w:id="35" w:name="_Toc173252741"/>
      <w:r w:rsidRPr="006B2BFB">
        <w:rPr>
          <w:rFonts w:ascii="Arial" w:hAnsi="Arial" w:cs="Arial"/>
          <w:sz w:val="22"/>
          <w:szCs w:val="22"/>
        </w:rPr>
        <w:t>Evaluation</w:t>
      </w:r>
      <w:bookmarkEnd w:id="35"/>
    </w:p>
    <w:p w14:paraId="65CDE1B6" w14:textId="257E916D" w:rsidR="00B1591E" w:rsidRPr="006B2BFB" w:rsidRDefault="00B1591E" w:rsidP="006B2BFB">
      <w:pPr>
        <w:rPr>
          <w:rFonts w:ascii="Arial" w:hAnsi="Arial" w:cs="Arial"/>
          <w:sz w:val="22"/>
        </w:rPr>
      </w:pPr>
      <w:r w:rsidRPr="006B2BFB">
        <w:rPr>
          <w:rFonts w:ascii="Arial" w:hAnsi="Arial" w:cs="Arial"/>
          <w:sz w:val="22"/>
        </w:rPr>
        <w:t>I learnt a lot and had a good time with the leadership and decision-making program</w:t>
      </w:r>
      <w:r w:rsidR="009C5233" w:rsidRPr="006B2BFB">
        <w:rPr>
          <w:rFonts w:ascii="Arial" w:eastAsia="Times New Roman" w:hAnsi="Arial" w:cs="Arial"/>
          <w:kern w:val="0"/>
          <w:sz w:val="22"/>
          <w14:ligatures w14:val="none"/>
        </w:rPr>
        <w:t xml:space="preserve"> </w:t>
      </w:r>
      <w:r w:rsidR="009C5233" w:rsidRPr="006B2BFB">
        <w:rPr>
          <w:rFonts w:ascii="Arial" w:hAnsi="Arial" w:cs="Arial"/>
          <w:sz w:val="22"/>
        </w:rPr>
        <w:t>(Augustine-Shaw and Hachiya, 2017)</w:t>
      </w:r>
      <w:r w:rsidRPr="006B2BFB">
        <w:rPr>
          <w:rFonts w:ascii="Arial" w:hAnsi="Arial" w:cs="Arial"/>
          <w:sz w:val="22"/>
        </w:rPr>
        <w:t xml:space="preserve">. The opportunity to put theory into practice was incredibly satisfying. For instance, I found it really illuminating to learn about transformational leadership and how it affects team motivation. Group projects and case studies allowed me to witness directly how motivating people with a compelling goal can boost performance and morale. Another great thing was the interactive debates. The more I talked to my peers and listened to their unique takes on leadership issues, the more my knowledge grew and the more I could understand the subtleties of various approaches. I learnt more about the subject and had more engaging conversations </w:t>
      </w:r>
      <w:proofErr w:type="gramStart"/>
      <w:r w:rsidRPr="006B2BFB">
        <w:rPr>
          <w:rFonts w:ascii="Arial" w:hAnsi="Arial" w:cs="Arial"/>
          <w:sz w:val="22"/>
        </w:rPr>
        <w:t>as a result of</w:t>
      </w:r>
      <w:proofErr w:type="gramEnd"/>
      <w:r w:rsidRPr="006B2BFB">
        <w:rPr>
          <w:rFonts w:ascii="Arial" w:hAnsi="Arial" w:cs="Arial"/>
          <w:sz w:val="22"/>
        </w:rPr>
        <w:t xml:space="preserve"> these exchanges. Having said that, there </w:t>
      </w:r>
      <w:r w:rsidRPr="006B2BFB">
        <w:rPr>
          <w:rFonts w:ascii="Arial" w:hAnsi="Arial" w:cs="Arial"/>
          <w:sz w:val="22"/>
        </w:rPr>
        <w:lastRenderedPageBreak/>
        <w:t xml:space="preserve">were a few difficulties with the module as well. The most challenging aspect was understanding more theoretical ideas. Adaptive leadership and other theoretical frameworks were not always easy to understand or implement in practice. For example, I had trouble striking a good balance between being adaptable and taking swift action during a case study where the circumstances were subject to quick change. When dealing with numerous tasks and deadlines at once, time management became an even more formidable obstacle. It took a lot of planning and prioritising to make sure I had enough time to grasp each leadership style and finish </w:t>
      </w:r>
      <w:proofErr w:type="gramStart"/>
      <w:r w:rsidRPr="006B2BFB">
        <w:rPr>
          <w:rFonts w:ascii="Arial" w:hAnsi="Arial" w:cs="Arial"/>
          <w:sz w:val="22"/>
        </w:rPr>
        <w:t>all of</w:t>
      </w:r>
      <w:proofErr w:type="gramEnd"/>
      <w:r w:rsidRPr="006B2BFB">
        <w:rPr>
          <w:rFonts w:ascii="Arial" w:hAnsi="Arial" w:cs="Arial"/>
          <w:sz w:val="22"/>
        </w:rPr>
        <w:t xml:space="preserve"> the practical projects. </w:t>
      </w:r>
    </w:p>
    <w:p w14:paraId="7110E6B5" w14:textId="6F7BD6FC" w:rsidR="00B1591E" w:rsidRPr="006B2BFB" w:rsidRDefault="00B1591E" w:rsidP="006B2BFB">
      <w:pPr>
        <w:pStyle w:val="Heading1"/>
        <w:rPr>
          <w:rFonts w:ascii="Arial" w:hAnsi="Arial" w:cs="Arial"/>
          <w:sz w:val="22"/>
          <w:szCs w:val="22"/>
        </w:rPr>
      </w:pPr>
      <w:bookmarkStart w:id="36" w:name="_Toc173252742"/>
      <w:r w:rsidRPr="006B2BFB">
        <w:rPr>
          <w:rFonts w:ascii="Arial" w:hAnsi="Arial" w:cs="Arial"/>
          <w:sz w:val="22"/>
          <w:szCs w:val="22"/>
        </w:rPr>
        <w:t>Analysis</w:t>
      </w:r>
      <w:bookmarkEnd w:id="36"/>
    </w:p>
    <w:p w14:paraId="244EF0B4" w14:textId="01125085" w:rsidR="00B1591E" w:rsidRPr="006B2BFB" w:rsidRDefault="00B1591E" w:rsidP="006B2BFB">
      <w:pPr>
        <w:rPr>
          <w:rFonts w:ascii="Arial" w:hAnsi="Arial" w:cs="Arial"/>
          <w:sz w:val="22"/>
        </w:rPr>
      </w:pPr>
      <w:r w:rsidRPr="006B2BFB">
        <w:rPr>
          <w:rFonts w:ascii="Arial" w:hAnsi="Arial" w:cs="Arial"/>
          <w:sz w:val="22"/>
        </w:rPr>
        <w:t xml:space="preserve">I learnt a lot about different types and ideas of leadership, but transformational leadership stood out to me. During a crisis in a group project, for example, I was able to get my coworkers to work harder by giving them a clear vision and a sense of shared purpose. This is called transformational leadership. This plan made our team feel better and helped </w:t>
      </w:r>
      <w:r w:rsidR="00724923" w:rsidRPr="006B2BFB">
        <w:rPr>
          <w:rFonts w:ascii="Arial" w:hAnsi="Arial" w:cs="Arial"/>
          <w:sz w:val="22"/>
        </w:rPr>
        <w:t>to</w:t>
      </w:r>
      <w:r w:rsidRPr="006B2BFB">
        <w:rPr>
          <w:rFonts w:ascii="Arial" w:hAnsi="Arial" w:cs="Arial"/>
          <w:sz w:val="22"/>
        </w:rPr>
        <w:t xml:space="preserve"> solve problems better as a whole. According to how I see myself, two of my strengths are being able to motivate others and clearly explain my thoughts</w:t>
      </w:r>
      <w:r w:rsidR="00B570E0" w:rsidRPr="006B2BFB">
        <w:rPr>
          <w:rFonts w:ascii="Arial" w:eastAsia="Times New Roman" w:hAnsi="Arial" w:cs="Arial"/>
          <w:kern w:val="0"/>
          <w:sz w:val="22"/>
          <w14:ligatures w14:val="none"/>
        </w:rPr>
        <w:t xml:space="preserve"> </w:t>
      </w:r>
      <w:r w:rsidR="00B570E0" w:rsidRPr="006B2BFB">
        <w:rPr>
          <w:rFonts w:ascii="Arial" w:hAnsi="Arial" w:cs="Arial"/>
          <w:sz w:val="22"/>
        </w:rPr>
        <w:t>(Soan and Monsen, 2023)</w:t>
      </w:r>
      <w:r w:rsidRPr="006B2BFB">
        <w:rPr>
          <w:rFonts w:ascii="Arial" w:hAnsi="Arial" w:cs="Arial"/>
          <w:sz w:val="22"/>
        </w:rPr>
        <w:t xml:space="preserve">. Situational leadership methods helped me a lot when I </w:t>
      </w:r>
      <w:proofErr w:type="gramStart"/>
      <w:r w:rsidRPr="006B2BFB">
        <w:rPr>
          <w:rFonts w:ascii="Arial" w:hAnsi="Arial" w:cs="Arial"/>
          <w:sz w:val="22"/>
        </w:rPr>
        <w:t>was in charge of</w:t>
      </w:r>
      <w:proofErr w:type="gramEnd"/>
      <w:r w:rsidRPr="006B2BFB">
        <w:rPr>
          <w:rFonts w:ascii="Arial" w:hAnsi="Arial" w:cs="Arial"/>
          <w:sz w:val="22"/>
        </w:rPr>
        <w:t xml:space="preserve"> a simulated team with people of different skill levels. By adapting my leadership style to each team member</w:t>
      </w:r>
      <w:r w:rsidR="009B1CA2" w:rsidRPr="006B2BFB">
        <w:rPr>
          <w:rFonts w:ascii="Arial" w:hAnsi="Arial" w:cs="Arial"/>
          <w:sz w:val="22"/>
        </w:rPr>
        <w:t>’</w:t>
      </w:r>
      <w:r w:rsidRPr="006B2BFB">
        <w:rPr>
          <w:rFonts w:ascii="Arial" w:hAnsi="Arial" w:cs="Arial"/>
          <w:sz w:val="22"/>
        </w:rPr>
        <w:t>s readiness and ability, I led our group to success and made sure everyone felt valued and supported. But I also found some limits. I find it hard to make quick choices, even when time is of the essence. When the need for quick, firm action came up during an adaptive leadership practice, this became clear. I need to work on my crisis management skills because I was</w:t>
      </w:r>
      <w:r w:rsidR="001C453C" w:rsidRPr="006B2BFB">
        <w:rPr>
          <w:rFonts w:ascii="Arial" w:hAnsi="Arial" w:cs="Arial"/>
          <w:sz w:val="22"/>
        </w:rPr>
        <w:t xml:space="preserve"> </w:t>
      </w:r>
      <w:r w:rsidRPr="006B2BFB">
        <w:rPr>
          <w:rFonts w:ascii="Arial" w:hAnsi="Arial" w:cs="Arial"/>
          <w:sz w:val="22"/>
        </w:rPr>
        <w:t>n</w:t>
      </w:r>
      <w:r w:rsidR="001C453C" w:rsidRPr="006B2BFB">
        <w:rPr>
          <w:rFonts w:ascii="Arial" w:hAnsi="Arial" w:cs="Arial"/>
          <w:sz w:val="22"/>
        </w:rPr>
        <w:t>o</w:t>
      </w:r>
      <w:r w:rsidRPr="006B2BFB">
        <w:rPr>
          <w:rFonts w:ascii="Arial" w:hAnsi="Arial" w:cs="Arial"/>
          <w:sz w:val="22"/>
        </w:rPr>
        <w:t xml:space="preserve">t ready for problems that came up out of the blue. </w:t>
      </w:r>
    </w:p>
    <w:p w14:paraId="6E197837" w14:textId="1EFF2E92" w:rsidR="00B1591E" w:rsidRPr="006B2BFB" w:rsidRDefault="00B1591E" w:rsidP="006B2BFB">
      <w:pPr>
        <w:pStyle w:val="Heading1"/>
        <w:rPr>
          <w:rFonts w:ascii="Arial" w:hAnsi="Arial" w:cs="Arial"/>
          <w:sz w:val="22"/>
          <w:szCs w:val="22"/>
        </w:rPr>
      </w:pPr>
      <w:bookmarkStart w:id="37" w:name="_Toc173252743"/>
      <w:r w:rsidRPr="006B2BFB">
        <w:rPr>
          <w:rFonts w:ascii="Arial" w:hAnsi="Arial" w:cs="Arial"/>
          <w:sz w:val="22"/>
          <w:szCs w:val="22"/>
        </w:rPr>
        <w:t>Conclusion</w:t>
      </w:r>
      <w:bookmarkEnd w:id="37"/>
    </w:p>
    <w:p w14:paraId="32FDF407" w14:textId="6E0EBED9" w:rsidR="00FA3D57" w:rsidRPr="006B2BFB" w:rsidRDefault="00FA3D57" w:rsidP="006B2BFB">
      <w:pPr>
        <w:rPr>
          <w:rFonts w:ascii="Arial" w:hAnsi="Arial" w:cs="Arial"/>
          <w:sz w:val="22"/>
        </w:rPr>
      </w:pPr>
      <w:r w:rsidRPr="006B2BFB">
        <w:rPr>
          <w:rFonts w:ascii="Arial" w:hAnsi="Arial" w:cs="Arial"/>
          <w:sz w:val="22"/>
        </w:rPr>
        <w:t>These are the two most important things I learnt from this unit: being open and being able to see and work with different types of leadership. I</w:t>
      </w:r>
      <w:r w:rsidR="00D17A95" w:rsidRPr="006B2BFB">
        <w:rPr>
          <w:rFonts w:ascii="Arial" w:hAnsi="Arial" w:cs="Arial"/>
          <w:sz w:val="22"/>
        </w:rPr>
        <w:t xml:space="preserve"> ha</w:t>
      </w:r>
      <w:r w:rsidRPr="006B2BFB">
        <w:rPr>
          <w:rFonts w:ascii="Arial" w:hAnsi="Arial" w:cs="Arial"/>
          <w:sz w:val="22"/>
        </w:rPr>
        <w:t xml:space="preserve">ve now realised how important it is to change how </w:t>
      </w:r>
      <w:r w:rsidR="00D17A95" w:rsidRPr="006B2BFB">
        <w:rPr>
          <w:rFonts w:ascii="Arial" w:hAnsi="Arial" w:cs="Arial"/>
          <w:sz w:val="22"/>
        </w:rPr>
        <w:t>they</w:t>
      </w:r>
      <w:r w:rsidRPr="006B2BFB">
        <w:rPr>
          <w:rFonts w:ascii="Arial" w:hAnsi="Arial" w:cs="Arial"/>
          <w:sz w:val="22"/>
        </w:rPr>
        <w:t xml:space="preserve"> lead based on the needs and situations of </w:t>
      </w:r>
      <w:r w:rsidR="00D17A95" w:rsidRPr="006B2BFB">
        <w:rPr>
          <w:rFonts w:ascii="Arial" w:hAnsi="Arial" w:cs="Arial"/>
          <w:sz w:val="22"/>
        </w:rPr>
        <w:t>thei</w:t>
      </w:r>
      <w:r w:rsidRPr="006B2BFB">
        <w:rPr>
          <w:rFonts w:ascii="Arial" w:hAnsi="Arial" w:cs="Arial"/>
          <w:sz w:val="22"/>
        </w:rPr>
        <w:t>r team. These realisations have made it much easier for me to lead and inspire teams, especially in situations that are changing and unpredictable</w:t>
      </w:r>
      <w:r w:rsidR="009C5233" w:rsidRPr="006B2BFB">
        <w:rPr>
          <w:rFonts w:ascii="Arial" w:eastAsia="Times New Roman" w:hAnsi="Arial" w:cs="Arial"/>
          <w:kern w:val="0"/>
          <w:sz w:val="22"/>
          <w14:ligatures w14:val="none"/>
        </w:rPr>
        <w:t xml:space="preserve"> </w:t>
      </w:r>
      <w:r w:rsidR="009C5233" w:rsidRPr="006B2BFB">
        <w:rPr>
          <w:rFonts w:ascii="Arial" w:hAnsi="Arial" w:cs="Arial"/>
          <w:sz w:val="22"/>
        </w:rPr>
        <w:t>(Ritchie, 2019)</w:t>
      </w:r>
      <w:r w:rsidRPr="006B2BFB">
        <w:rPr>
          <w:rFonts w:ascii="Arial" w:hAnsi="Arial" w:cs="Arial"/>
          <w:sz w:val="22"/>
        </w:rPr>
        <w:t xml:space="preserve">. In my future job, I want to use strategic leadership to make sure that teams work together to reach shared goals and that companies reach their long-term goals. By </w:t>
      </w:r>
      <w:r w:rsidR="009256C6" w:rsidRPr="006B2BFB">
        <w:rPr>
          <w:rFonts w:ascii="Arial" w:hAnsi="Arial" w:cs="Arial"/>
          <w:sz w:val="22"/>
        </w:rPr>
        <w:t>focusing</w:t>
      </w:r>
      <w:r w:rsidRPr="006B2BFB">
        <w:rPr>
          <w:rFonts w:ascii="Arial" w:hAnsi="Arial" w:cs="Arial"/>
          <w:sz w:val="22"/>
        </w:rPr>
        <w:t xml:space="preserve"> on servant leadership, I want to make the workplace friendly and helpful for everyone. Understanding leadership ideas well will make it much easier for me to lead with kindness, clarity, and flexibility.</w:t>
      </w:r>
    </w:p>
    <w:p w14:paraId="69E530B3" w14:textId="74CEE122" w:rsidR="00B1591E" w:rsidRPr="006B2BFB" w:rsidRDefault="00B1591E" w:rsidP="006B2BFB">
      <w:pPr>
        <w:pStyle w:val="Heading1"/>
        <w:rPr>
          <w:rFonts w:ascii="Arial" w:hAnsi="Arial" w:cs="Arial"/>
          <w:sz w:val="22"/>
          <w:szCs w:val="22"/>
        </w:rPr>
      </w:pPr>
      <w:bookmarkStart w:id="38" w:name="_Toc173252744"/>
      <w:r w:rsidRPr="006B2BFB">
        <w:rPr>
          <w:rFonts w:ascii="Arial" w:hAnsi="Arial" w:cs="Arial"/>
          <w:sz w:val="22"/>
          <w:szCs w:val="22"/>
        </w:rPr>
        <w:t>Action Plan</w:t>
      </w:r>
      <w:bookmarkEnd w:id="38"/>
    </w:p>
    <w:p w14:paraId="2ECE13D1" w14:textId="20EB228D" w:rsidR="00FA3D57" w:rsidRPr="006B2BFB" w:rsidRDefault="00FA3D57" w:rsidP="006B2BFB">
      <w:pPr>
        <w:rPr>
          <w:rFonts w:ascii="Arial" w:hAnsi="Arial" w:cs="Arial"/>
          <w:sz w:val="22"/>
        </w:rPr>
      </w:pPr>
      <w:r w:rsidRPr="006B2BFB">
        <w:rPr>
          <w:rFonts w:ascii="Arial" w:hAnsi="Arial" w:cs="Arial"/>
          <w:sz w:val="22"/>
        </w:rPr>
        <w:t>Some of my goals as a leader for the future are to get better at adaptable leadership and make smart choices even when time is short</w:t>
      </w:r>
      <w:r w:rsidR="009C5233" w:rsidRPr="006B2BFB">
        <w:rPr>
          <w:rFonts w:ascii="Arial" w:eastAsia="Times New Roman" w:hAnsi="Arial" w:cs="Arial"/>
          <w:kern w:val="0"/>
          <w:sz w:val="22"/>
          <w14:ligatures w14:val="none"/>
        </w:rPr>
        <w:t xml:space="preserve"> </w:t>
      </w:r>
      <w:r w:rsidR="009C5233" w:rsidRPr="006B2BFB">
        <w:rPr>
          <w:rFonts w:ascii="Arial" w:hAnsi="Arial" w:cs="Arial"/>
          <w:sz w:val="22"/>
        </w:rPr>
        <w:t>(Eriksson et al., 2017)</w:t>
      </w:r>
      <w:r w:rsidRPr="006B2BFB">
        <w:rPr>
          <w:rFonts w:ascii="Arial" w:hAnsi="Arial" w:cs="Arial"/>
          <w:sz w:val="22"/>
        </w:rPr>
        <w:t>. I</w:t>
      </w:r>
      <w:r w:rsidR="001C453C" w:rsidRPr="006B2BFB">
        <w:rPr>
          <w:rFonts w:ascii="Arial" w:hAnsi="Arial" w:cs="Arial"/>
          <w:sz w:val="22"/>
        </w:rPr>
        <w:t xml:space="preserve"> a</w:t>
      </w:r>
      <w:r w:rsidRPr="006B2BFB">
        <w:rPr>
          <w:rFonts w:ascii="Arial" w:hAnsi="Arial" w:cs="Arial"/>
          <w:sz w:val="22"/>
        </w:rPr>
        <w:t xml:space="preserve">m going to look for a mentor </w:t>
      </w:r>
      <w:r w:rsidRPr="006B2BFB">
        <w:rPr>
          <w:rFonts w:ascii="Arial" w:hAnsi="Arial" w:cs="Arial"/>
          <w:sz w:val="22"/>
        </w:rPr>
        <w:lastRenderedPageBreak/>
        <w:t>and go to some advanced leadership seminars to get some good tips and learn more about the subject. I</w:t>
      </w:r>
      <w:r w:rsidR="001C453C" w:rsidRPr="006B2BFB">
        <w:rPr>
          <w:rFonts w:ascii="Arial" w:hAnsi="Arial" w:cs="Arial"/>
          <w:sz w:val="22"/>
        </w:rPr>
        <w:t xml:space="preserve"> a</w:t>
      </w:r>
      <w:r w:rsidRPr="006B2BFB">
        <w:rPr>
          <w:rFonts w:ascii="Arial" w:hAnsi="Arial" w:cs="Arial"/>
          <w:sz w:val="22"/>
        </w:rPr>
        <w:t>m going to practice decision-making scenarios so that I can be better at responding quickly and effectively in emergencies</w:t>
      </w:r>
      <w:r w:rsidR="004C65C0" w:rsidRPr="006B2BFB">
        <w:rPr>
          <w:rFonts w:ascii="Arial" w:eastAsia="Times New Roman" w:hAnsi="Arial" w:cs="Arial"/>
          <w:kern w:val="0"/>
          <w:sz w:val="22"/>
          <w14:ligatures w14:val="none"/>
        </w:rPr>
        <w:t xml:space="preserve">. </w:t>
      </w:r>
      <w:r w:rsidRPr="006B2BFB">
        <w:rPr>
          <w:rFonts w:ascii="Arial" w:hAnsi="Arial" w:cs="Arial"/>
          <w:sz w:val="22"/>
        </w:rPr>
        <w:t xml:space="preserve">I will also be very eager to get feedback from my peers on how to improve my approach and fix any problems I find. </w:t>
      </w:r>
      <w:proofErr w:type="gramStart"/>
      <w:r w:rsidRPr="006B2BFB">
        <w:rPr>
          <w:rFonts w:ascii="Arial" w:hAnsi="Arial" w:cs="Arial"/>
          <w:sz w:val="22"/>
        </w:rPr>
        <w:t>As a way to</w:t>
      </w:r>
      <w:proofErr w:type="gramEnd"/>
      <w:r w:rsidRPr="006B2BFB">
        <w:rPr>
          <w:rFonts w:ascii="Arial" w:hAnsi="Arial" w:cs="Arial"/>
          <w:sz w:val="22"/>
        </w:rPr>
        <w:t xml:space="preserve"> keep learning throughout my life, I plan to keep up with leadership book reviews and relevant seminar attendance to learn about new ideas and methods. Being proactive in this way will help me become a better leader.</w:t>
      </w:r>
    </w:p>
    <w:p w14:paraId="72FE421F" w14:textId="6E02B0F9" w:rsidR="009256C6" w:rsidRPr="006B2BFB" w:rsidRDefault="009256C6" w:rsidP="006B2BFB">
      <w:pPr>
        <w:rPr>
          <w:rFonts w:ascii="Arial" w:hAnsi="Arial" w:cs="Arial"/>
          <w:sz w:val="22"/>
        </w:rPr>
      </w:pPr>
    </w:p>
    <w:p w14:paraId="784C2588" w14:textId="77777777" w:rsidR="009256C6" w:rsidRPr="006B2BFB" w:rsidRDefault="009256C6" w:rsidP="006B2BFB">
      <w:pPr>
        <w:jc w:val="left"/>
        <w:rPr>
          <w:rFonts w:ascii="Arial" w:hAnsi="Arial" w:cs="Arial"/>
          <w:sz w:val="22"/>
        </w:rPr>
      </w:pPr>
      <w:r w:rsidRPr="006B2BFB">
        <w:rPr>
          <w:rFonts w:ascii="Arial" w:hAnsi="Arial" w:cs="Arial"/>
          <w:sz w:val="22"/>
        </w:rPr>
        <w:br w:type="page"/>
      </w:r>
    </w:p>
    <w:p w14:paraId="024BAFC5" w14:textId="77777777" w:rsidR="00755DF4" w:rsidRPr="006B2BFB" w:rsidRDefault="00755DF4" w:rsidP="006B2BFB">
      <w:pPr>
        <w:pStyle w:val="Heading1"/>
        <w:rPr>
          <w:rFonts w:ascii="Arial" w:hAnsi="Arial" w:cs="Arial"/>
          <w:sz w:val="22"/>
          <w:szCs w:val="22"/>
        </w:rPr>
      </w:pPr>
      <w:bookmarkStart w:id="39" w:name="_Toc173252745"/>
      <w:r w:rsidRPr="006B2BFB">
        <w:rPr>
          <w:rFonts w:ascii="Arial" w:hAnsi="Arial" w:cs="Arial"/>
          <w:sz w:val="22"/>
          <w:szCs w:val="22"/>
        </w:rPr>
        <w:lastRenderedPageBreak/>
        <w:t>Reference list</w:t>
      </w:r>
      <w:bookmarkEnd w:id="39"/>
    </w:p>
    <w:p w14:paraId="62D2A15B" w14:textId="77777777" w:rsidR="00484949" w:rsidRPr="006B2BFB" w:rsidRDefault="00484949" w:rsidP="006B2BFB">
      <w:pPr>
        <w:spacing w:before="240"/>
        <w:rPr>
          <w:rFonts w:ascii="Arial" w:hAnsi="Arial" w:cs="Arial"/>
          <w:sz w:val="22"/>
        </w:rPr>
      </w:pPr>
      <w:r w:rsidRPr="006B2BFB">
        <w:rPr>
          <w:rFonts w:ascii="Arial" w:hAnsi="Arial" w:cs="Arial"/>
          <w:sz w:val="22"/>
        </w:rPr>
        <w:t>Augustine-Shaw, D. and Hachiya, R. (2017). Strengthening Decision-Making Skills of New School Leaders through Mentoring and Service. SLTP, [online] 4(1), pp.32–52. Available at: https://csuepress.columbusstate.edu/cgi/viewcontent.cgi?article=1037&amp;context=sltp.</w:t>
      </w:r>
    </w:p>
    <w:p w14:paraId="4585146C" w14:textId="77777777" w:rsidR="00484949" w:rsidRPr="006B2BFB" w:rsidRDefault="00484949" w:rsidP="006B2BFB">
      <w:pPr>
        <w:spacing w:before="240"/>
        <w:rPr>
          <w:rFonts w:ascii="Arial" w:hAnsi="Arial" w:cs="Arial"/>
          <w:sz w:val="22"/>
        </w:rPr>
      </w:pPr>
      <w:r w:rsidRPr="006B2BFB">
        <w:rPr>
          <w:rFonts w:ascii="Arial" w:hAnsi="Arial" w:cs="Arial"/>
          <w:sz w:val="22"/>
        </w:rPr>
        <w:t xml:space="preserve">Ayandibu, Ayansola Olatunji. (2020). Reshaping Entrepreneurship Education </w:t>
      </w:r>
      <w:proofErr w:type="gramStart"/>
      <w:r w:rsidRPr="006B2BFB">
        <w:rPr>
          <w:rFonts w:ascii="Arial" w:hAnsi="Arial" w:cs="Arial"/>
          <w:sz w:val="22"/>
        </w:rPr>
        <w:t>With</w:t>
      </w:r>
      <w:proofErr w:type="gramEnd"/>
      <w:r w:rsidRPr="006B2BFB">
        <w:rPr>
          <w:rFonts w:ascii="Arial" w:hAnsi="Arial" w:cs="Arial"/>
          <w:sz w:val="22"/>
        </w:rPr>
        <w:t xml:space="preserve"> Strategy and Innovation. IGI Global.</w:t>
      </w:r>
    </w:p>
    <w:p w14:paraId="1D6D5073" w14:textId="77777777" w:rsidR="00484949" w:rsidRPr="006B2BFB" w:rsidRDefault="00484949" w:rsidP="006B2BFB">
      <w:pPr>
        <w:spacing w:before="240"/>
        <w:rPr>
          <w:rFonts w:ascii="Arial" w:hAnsi="Arial" w:cs="Arial"/>
          <w:sz w:val="22"/>
        </w:rPr>
      </w:pPr>
      <w:r w:rsidRPr="006B2BFB">
        <w:rPr>
          <w:rFonts w:ascii="Arial" w:hAnsi="Arial" w:cs="Arial"/>
          <w:sz w:val="22"/>
        </w:rPr>
        <w:t>Barber, A. (2021). HSBC: Learning Without Change? UK Banks and the Lessons of the Great Financial Crisis, 1(1), pp.237–278.</w:t>
      </w:r>
    </w:p>
    <w:p w14:paraId="05B3FDC2" w14:textId="77777777" w:rsidR="00484949" w:rsidRPr="006B2BFB" w:rsidRDefault="00484949" w:rsidP="006B2BFB">
      <w:pPr>
        <w:spacing w:before="240"/>
        <w:rPr>
          <w:rFonts w:ascii="Arial" w:hAnsi="Arial" w:cs="Arial"/>
          <w:sz w:val="22"/>
        </w:rPr>
      </w:pPr>
      <w:r w:rsidRPr="006B2BFB">
        <w:rPr>
          <w:rFonts w:ascii="Arial" w:hAnsi="Arial" w:cs="Arial"/>
          <w:sz w:val="22"/>
        </w:rPr>
        <w:t xml:space="preserve">Baytok, A., Zorlu, Ö., Avan, A. and </w:t>
      </w:r>
      <w:proofErr w:type="gramStart"/>
      <w:r w:rsidRPr="006B2BFB">
        <w:rPr>
          <w:rFonts w:ascii="Arial" w:hAnsi="Arial" w:cs="Arial"/>
          <w:sz w:val="22"/>
        </w:rPr>
        <w:t>Bayraktaro?lu</w:t>
      </w:r>
      <w:proofErr w:type="gramEnd"/>
      <w:r w:rsidRPr="006B2BFB">
        <w:rPr>
          <w:rFonts w:ascii="Arial" w:hAnsi="Arial" w:cs="Arial"/>
          <w:sz w:val="22"/>
        </w:rPr>
        <w:t>, E. (2023). Leadership Approaches in Global Hospitality and Tourism. IGI Global.</w:t>
      </w:r>
    </w:p>
    <w:p w14:paraId="651AB4DF" w14:textId="77777777" w:rsidR="00484949" w:rsidRPr="006B2BFB" w:rsidRDefault="00484949" w:rsidP="006B2BFB">
      <w:pPr>
        <w:rPr>
          <w:rFonts w:ascii="Arial" w:hAnsi="Arial" w:cs="Arial"/>
          <w:sz w:val="22"/>
        </w:rPr>
      </w:pPr>
      <w:r w:rsidRPr="006B2BFB">
        <w:rPr>
          <w:rFonts w:ascii="Arial" w:hAnsi="Arial" w:cs="Arial"/>
          <w:sz w:val="22"/>
        </w:rPr>
        <w:t>Bloomberg et al. (2024) Who will be HSBC’s next CEO? An internal candidate seems likely for Europe’s largest bank, Fortune. Available at: https://fortune.com/europe/2024/05/16/who-will-be-hsbcs-next-ceo-internal-candidate-likely-london-headquartered-global-bank/ (Accessed: 30 July 2024).</w:t>
      </w:r>
    </w:p>
    <w:p w14:paraId="4C99AE18" w14:textId="77777777" w:rsidR="00484949" w:rsidRPr="006B2BFB" w:rsidRDefault="00484949" w:rsidP="006B2BFB">
      <w:pPr>
        <w:spacing w:before="240"/>
        <w:rPr>
          <w:rFonts w:ascii="Arial" w:hAnsi="Arial" w:cs="Arial"/>
          <w:sz w:val="22"/>
        </w:rPr>
      </w:pPr>
      <w:r w:rsidRPr="006B2BFB">
        <w:rPr>
          <w:rFonts w:ascii="Arial" w:hAnsi="Arial" w:cs="Arial"/>
          <w:sz w:val="22"/>
        </w:rPr>
        <w:t>Braveman, B. (2022). Leading &amp; Managing Occupational Therapy Services. F.A. Davis.</w:t>
      </w:r>
    </w:p>
    <w:p w14:paraId="3EB8BBD1" w14:textId="77777777" w:rsidR="00484949" w:rsidRPr="006B2BFB" w:rsidRDefault="00484949" w:rsidP="006B2BFB">
      <w:pPr>
        <w:spacing w:before="240"/>
        <w:rPr>
          <w:rFonts w:ascii="Arial" w:hAnsi="Arial" w:cs="Arial"/>
          <w:sz w:val="22"/>
        </w:rPr>
      </w:pPr>
      <w:r w:rsidRPr="006B2BFB">
        <w:rPr>
          <w:rFonts w:ascii="Arial" w:hAnsi="Arial" w:cs="Arial"/>
          <w:sz w:val="22"/>
        </w:rPr>
        <w:t>Castroviejo, E., McNally, L. and Weidman Sassoon, G. (2018). The semantics of gradability, vagueness, and scale structure: Experimental perspectives. Cham: Springer.</w:t>
      </w:r>
    </w:p>
    <w:p w14:paraId="500A0662" w14:textId="77777777" w:rsidR="00484949" w:rsidRPr="006B2BFB" w:rsidRDefault="00484949" w:rsidP="006B2BFB">
      <w:pPr>
        <w:spacing w:before="240"/>
        <w:rPr>
          <w:rFonts w:ascii="Arial" w:hAnsi="Arial" w:cs="Arial"/>
          <w:sz w:val="22"/>
        </w:rPr>
      </w:pPr>
      <w:r w:rsidRPr="006B2BFB">
        <w:rPr>
          <w:rFonts w:ascii="Arial" w:hAnsi="Arial" w:cs="Arial"/>
          <w:sz w:val="22"/>
        </w:rPr>
        <w:t xml:space="preserve">Eriksson, A., Orvik, A., Strandmark, M., Nordsteien, A. and Torp, S. (2017). Management and Leadership Approaches to Health Promotion and Sustainable Workplaces: A Scoping Review. Societies, [online] 7(2), p.14. </w:t>
      </w:r>
      <w:proofErr w:type="gramStart"/>
      <w:r w:rsidRPr="006B2BFB">
        <w:rPr>
          <w:rFonts w:ascii="Arial" w:hAnsi="Arial" w:cs="Arial"/>
          <w:sz w:val="22"/>
        </w:rPr>
        <w:t>doi:https://doi.org/10.3390/soc7020014</w:t>
      </w:r>
      <w:proofErr w:type="gramEnd"/>
      <w:r w:rsidRPr="006B2BFB">
        <w:rPr>
          <w:rFonts w:ascii="Arial" w:hAnsi="Arial" w:cs="Arial"/>
          <w:sz w:val="22"/>
        </w:rPr>
        <w:t>.</w:t>
      </w:r>
    </w:p>
    <w:p w14:paraId="2BA3C60E" w14:textId="77777777" w:rsidR="00484949" w:rsidRPr="006B2BFB" w:rsidRDefault="00484949" w:rsidP="006B2BFB">
      <w:pPr>
        <w:rPr>
          <w:rFonts w:ascii="Arial" w:hAnsi="Arial" w:cs="Arial"/>
          <w:sz w:val="22"/>
        </w:rPr>
      </w:pPr>
      <w:r w:rsidRPr="006B2BFB">
        <w:rPr>
          <w:rFonts w:ascii="Arial" w:hAnsi="Arial" w:cs="Arial"/>
          <w:sz w:val="22"/>
        </w:rPr>
        <w:t>HSBC (2024) Our strategy, HSBC. Available at: https://www.hsbc.com/who-we-are/purpose-values-and-strategy/our-strategy (Accessed: 30 July 2024).</w:t>
      </w:r>
    </w:p>
    <w:p w14:paraId="44F1C281" w14:textId="77777777" w:rsidR="00484949" w:rsidRPr="006B2BFB" w:rsidRDefault="00484949" w:rsidP="006B2BFB">
      <w:pPr>
        <w:spacing w:before="240"/>
        <w:rPr>
          <w:rFonts w:ascii="Arial" w:hAnsi="Arial" w:cs="Arial"/>
          <w:sz w:val="22"/>
        </w:rPr>
      </w:pPr>
      <w:r w:rsidRPr="006B2BFB">
        <w:rPr>
          <w:rFonts w:ascii="Arial" w:hAnsi="Arial" w:cs="Arial"/>
          <w:sz w:val="22"/>
        </w:rPr>
        <w:t>Husseiny, A. and Munna, A.S. (2024). Revitalizing the Learning Ecosystem for Modern Students. IGI Global.</w:t>
      </w:r>
    </w:p>
    <w:p w14:paraId="09BFAA48" w14:textId="77777777" w:rsidR="00484949" w:rsidRPr="006B2BFB" w:rsidRDefault="00484949" w:rsidP="006B2BFB">
      <w:pPr>
        <w:spacing w:before="240"/>
        <w:rPr>
          <w:rFonts w:ascii="Arial" w:hAnsi="Arial" w:cs="Arial"/>
          <w:sz w:val="22"/>
        </w:rPr>
      </w:pPr>
      <w:r w:rsidRPr="006B2BFB">
        <w:rPr>
          <w:rFonts w:ascii="Arial" w:hAnsi="Arial" w:cs="Arial"/>
          <w:sz w:val="22"/>
        </w:rPr>
        <w:t xml:space="preserve">Indris, S. and Primiana, I. (2015). Internal And External Environment Analysis </w:t>
      </w:r>
      <w:proofErr w:type="gramStart"/>
      <w:r w:rsidRPr="006B2BFB">
        <w:rPr>
          <w:rFonts w:ascii="Arial" w:hAnsi="Arial" w:cs="Arial"/>
          <w:sz w:val="22"/>
        </w:rPr>
        <w:t>On</w:t>
      </w:r>
      <w:proofErr w:type="gramEnd"/>
      <w:r w:rsidRPr="006B2BFB">
        <w:rPr>
          <w:rFonts w:ascii="Arial" w:hAnsi="Arial" w:cs="Arial"/>
          <w:sz w:val="22"/>
        </w:rPr>
        <w:t xml:space="preserve"> The Performance Of Small And Medium Industries (SMEs) In Indonesia. [online] Available at: http://www.downloadmaghaleh.com/wp-content/uploads/edd/9936.pdf.</w:t>
      </w:r>
    </w:p>
    <w:p w14:paraId="18F43059" w14:textId="77777777" w:rsidR="00484949" w:rsidRPr="006B2BFB" w:rsidRDefault="00484949" w:rsidP="006B2BFB">
      <w:pPr>
        <w:spacing w:before="240"/>
        <w:rPr>
          <w:rFonts w:ascii="Arial" w:hAnsi="Arial" w:cs="Arial"/>
          <w:sz w:val="22"/>
        </w:rPr>
      </w:pPr>
      <w:r w:rsidRPr="006B2BFB">
        <w:rPr>
          <w:rFonts w:ascii="Arial" w:hAnsi="Arial" w:cs="Arial"/>
          <w:sz w:val="22"/>
        </w:rPr>
        <w:t>Johnson, R.D. (2021). Handbook of research on multidisciplinary perspectives on managerial and leadership psychology. Hershey, Pa: Igi Global, Business Science Reference.</w:t>
      </w:r>
    </w:p>
    <w:p w14:paraId="6AEF95E7" w14:textId="77777777" w:rsidR="00484949" w:rsidRPr="006B2BFB" w:rsidRDefault="00484949" w:rsidP="006B2BFB">
      <w:pPr>
        <w:spacing w:before="240"/>
        <w:rPr>
          <w:rFonts w:ascii="Arial" w:hAnsi="Arial" w:cs="Arial"/>
          <w:sz w:val="22"/>
        </w:rPr>
      </w:pPr>
      <w:r w:rsidRPr="006B2BFB">
        <w:rPr>
          <w:rFonts w:ascii="Arial" w:hAnsi="Arial" w:cs="Arial"/>
          <w:sz w:val="22"/>
        </w:rPr>
        <w:lastRenderedPageBreak/>
        <w:t>Kynaston, D. and Roberts, R. (2015). The Lion Wakes: A Modern History of HSBC. [online] Google Books. Profile Books. Available at:</w:t>
      </w:r>
    </w:p>
    <w:p w14:paraId="0456BB61" w14:textId="77777777" w:rsidR="00484949" w:rsidRPr="006B2BFB" w:rsidRDefault="00484949" w:rsidP="006B2BFB">
      <w:pPr>
        <w:spacing w:before="240"/>
        <w:rPr>
          <w:rFonts w:ascii="Arial" w:hAnsi="Arial" w:cs="Arial"/>
          <w:sz w:val="22"/>
        </w:rPr>
      </w:pPr>
      <w:r w:rsidRPr="006B2BFB">
        <w:rPr>
          <w:rFonts w:ascii="Arial" w:hAnsi="Arial" w:cs="Arial"/>
          <w:sz w:val="22"/>
        </w:rPr>
        <w:t>Liesbet Hooghe, Marks, G., Schakel, A.H., Sandra Chapman Osterkatz, Niedzwiecki, S. and Shair-Rosenfield, S. (2016). Measuring Regional Authority. Oxford University Press.</w:t>
      </w:r>
    </w:p>
    <w:p w14:paraId="0E5F207A" w14:textId="77777777" w:rsidR="00484949" w:rsidRPr="006B2BFB" w:rsidRDefault="00484949" w:rsidP="006B2BFB">
      <w:pPr>
        <w:spacing w:before="240"/>
        <w:rPr>
          <w:rFonts w:ascii="Arial" w:hAnsi="Arial" w:cs="Arial"/>
          <w:sz w:val="22"/>
        </w:rPr>
      </w:pPr>
      <w:r w:rsidRPr="006B2BFB">
        <w:rPr>
          <w:rFonts w:ascii="Arial" w:hAnsi="Arial" w:cs="Arial"/>
          <w:sz w:val="22"/>
        </w:rPr>
        <w:t>Machado, C. and J Paulo Davim (2018). Micro MBA Theory and Practice. Berlin, Boston De Gruyter.</w:t>
      </w:r>
    </w:p>
    <w:p w14:paraId="726DB08C" w14:textId="77777777" w:rsidR="00484949" w:rsidRPr="006B2BFB" w:rsidRDefault="00484949" w:rsidP="006B2BFB">
      <w:pPr>
        <w:spacing w:before="240"/>
        <w:rPr>
          <w:rFonts w:ascii="Arial" w:hAnsi="Arial" w:cs="Arial"/>
          <w:sz w:val="22"/>
        </w:rPr>
      </w:pPr>
      <w:r w:rsidRPr="006B2BFB">
        <w:rPr>
          <w:rFonts w:ascii="Arial" w:hAnsi="Arial" w:cs="Arial"/>
          <w:sz w:val="22"/>
        </w:rPr>
        <w:t>Marie, A. (2023). Transformational Leadership Styles for Global Leaders: Management and Communication Strategies. IGI Global.</w:t>
      </w:r>
    </w:p>
    <w:p w14:paraId="751AEEF4" w14:textId="77777777" w:rsidR="00484949" w:rsidRPr="006B2BFB" w:rsidRDefault="00484949" w:rsidP="006B2BFB">
      <w:pPr>
        <w:spacing w:before="240"/>
        <w:rPr>
          <w:rFonts w:ascii="Arial" w:hAnsi="Arial" w:cs="Arial"/>
          <w:sz w:val="22"/>
        </w:rPr>
      </w:pPr>
      <w:r w:rsidRPr="006B2BFB">
        <w:rPr>
          <w:rFonts w:ascii="Arial" w:hAnsi="Arial" w:cs="Arial"/>
          <w:sz w:val="22"/>
        </w:rPr>
        <w:t>Marques, J.F., Schmieder-Ramirez, J. and Malakyan, P.G. (2023). Handbook of Global Leadership and Followership. Springer Nature.</w:t>
      </w:r>
    </w:p>
    <w:p w14:paraId="254E0FD6" w14:textId="77777777" w:rsidR="00484949" w:rsidRPr="006B2BFB" w:rsidRDefault="00484949" w:rsidP="006B2BFB">
      <w:pPr>
        <w:spacing w:before="240"/>
        <w:rPr>
          <w:rFonts w:ascii="Arial" w:hAnsi="Arial" w:cs="Arial"/>
          <w:sz w:val="22"/>
        </w:rPr>
      </w:pPr>
      <w:r w:rsidRPr="006B2BFB">
        <w:rPr>
          <w:rFonts w:ascii="Arial" w:hAnsi="Arial" w:cs="Arial"/>
          <w:sz w:val="22"/>
        </w:rPr>
        <w:t>McGuire, D. and Germain, M.-L. (2023). Leadership in a Post-COVID Pandemic World. Walter de Gruyter GmbH &amp; Co KG.</w:t>
      </w:r>
    </w:p>
    <w:p w14:paraId="3EC24EB2" w14:textId="77777777" w:rsidR="00484949" w:rsidRPr="006B2BFB" w:rsidRDefault="00484949" w:rsidP="006B2BFB">
      <w:pPr>
        <w:spacing w:before="240"/>
        <w:rPr>
          <w:rFonts w:ascii="Arial" w:hAnsi="Arial" w:cs="Arial"/>
          <w:sz w:val="22"/>
        </w:rPr>
      </w:pPr>
      <w:r w:rsidRPr="006B2BFB">
        <w:rPr>
          <w:rFonts w:ascii="Arial" w:hAnsi="Arial" w:cs="Arial"/>
          <w:sz w:val="22"/>
        </w:rPr>
        <w:t>Moloney, R. and Hui Ling Xu (2019). Teaching and learning Chinese in schools: case studies in quality language education. Basingstoke: Palgrave Macmillan.</w:t>
      </w:r>
    </w:p>
    <w:p w14:paraId="3F51E738" w14:textId="77777777" w:rsidR="00484949" w:rsidRPr="006B2BFB" w:rsidRDefault="00484949" w:rsidP="006B2BFB">
      <w:pPr>
        <w:spacing w:before="240"/>
        <w:rPr>
          <w:rFonts w:ascii="Arial" w:hAnsi="Arial" w:cs="Arial"/>
          <w:sz w:val="22"/>
        </w:rPr>
      </w:pPr>
      <w:r w:rsidRPr="006B2BFB">
        <w:rPr>
          <w:rFonts w:ascii="Arial" w:hAnsi="Arial" w:cs="Arial"/>
          <w:sz w:val="22"/>
        </w:rPr>
        <w:t>Mumford, M.D. (2015). The psychology of planning in organizations research and applications. New York Routledge.</w:t>
      </w:r>
    </w:p>
    <w:p w14:paraId="4420200B" w14:textId="77777777" w:rsidR="00484949" w:rsidRPr="006B2BFB" w:rsidRDefault="00484949" w:rsidP="006B2BFB">
      <w:pPr>
        <w:spacing w:before="240"/>
        <w:rPr>
          <w:rFonts w:ascii="Arial" w:hAnsi="Arial" w:cs="Arial"/>
          <w:sz w:val="22"/>
        </w:rPr>
      </w:pPr>
      <w:r w:rsidRPr="006B2BFB">
        <w:rPr>
          <w:rFonts w:ascii="Arial" w:hAnsi="Arial" w:cs="Arial"/>
          <w:sz w:val="22"/>
        </w:rPr>
        <w:t>Naheem, M.A. (2015). AML compliance – A banking nightmare? The HSBC case study. International Journal of Disclosure and Governance, 12(4), pp.300–310. doi: https://doi.org/10.1057/jdg.2015.4.</w:t>
      </w:r>
    </w:p>
    <w:p w14:paraId="1F7A1187" w14:textId="77777777" w:rsidR="00484949" w:rsidRPr="006B2BFB" w:rsidRDefault="00484949" w:rsidP="006B2BFB">
      <w:pPr>
        <w:spacing w:before="240"/>
        <w:rPr>
          <w:rFonts w:ascii="Arial" w:hAnsi="Arial" w:cs="Arial"/>
          <w:sz w:val="22"/>
        </w:rPr>
      </w:pPr>
      <w:r w:rsidRPr="006B2BFB">
        <w:rPr>
          <w:rFonts w:ascii="Arial" w:hAnsi="Arial" w:cs="Arial"/>
          <w:sz w:val="22"/>
        </w:rPr>
        <w:t>Northouse, P.G. (2018). CUSTOM: Grand Canyon University ADM 620 Leading Public Organizations Custom Electronic Edition. SAGE Publications, Incorporated.</w:t>
      </w:r>
    </w:p>
    <w:p w14:paraId="28FF1F1E" w14:textId="77777777" w:rsidR="00484949" w:rsidRPr="006B2BFB" w:rsidRDefault="00484949" w:rsidP="006B2BFB">
      <w:pPr>
        <w:spacing w:before="240"/>
        <w:rPr>
          <w:rFonts w:ascii="Arial" w:hAnsi="Arial" w:cs="Arial"/>
          <w:sz w:val="22"/>
        </w:rPr>
      </w:pPr>
      <w:r w:rsidRPr="006B2BFB">
        <w:rPr>
          <w:rFonts w:ascii="Arial" w:hAnsi="Arial" w:cs="Arial"/>
          <w:sz w:val="22"/>
        </w:rPr>
        <w:t>Ritchie, M. (2019). Succession Planning for Successful leadership: Why We Need to Talk about Succession planning! Management in Education, [online] 34(1), p.089202061988104. doi: https://doi.org/10.1177/0892020619881044.</w:t>
      </w:r>
    </w:p>
    <w:p w14:paraId="5E5988C7" w14:textId="77777777" w:rsidR="00484949" w:rsidRPr="006B2BFB" w:rsidRDefault="00484949" w:rsidP="006B2BFB">
      <w:pPr>
        <w:spacing w:before="240"/>
        <w:rPr>
          <w:rFonts w:ascii="Arial" w:hAnsi="Arial" w:cs="Arial"/>
          <w:sz w:val="22"/>
        </w:rPr>
      </w:pPr>
      <w:r w:rsidRPr="006B2BFB">
        <w:rPr>
          <w:rFonts w:ascii="Arial" w:hAnsi="Arial" w:cs="Arial"/>
          <w:sz w:val="22"/>
        </w:rPr>
        <w:t xml:space="preserve">Sadler, P. (2019). Leadership. </w:t>
      </w:r>
      <w:proofErr w:type="gramStart"/>
      <w:r w:rsidRPr="006B2BFB">
        <w:rPr>
          <w:rFonts w:ascii="Arial" w:hAnsi="Arial" w:cs="Arial"/>
          <w:sz w:val="22"/>
        </w:rPr>
        <w:t>London ;</w:t>
      </w:r>
      <w:proofErr w:type="gramEnd"/>
      <w:r w:rsidRPr="006B2BFB">
        <w:rPr>
          <w:rFonts w:ascii="Arial" w:hAnsi="Arial" w:cs="Arial"/>
          <w:sz w:val="22"/>
        </w:rPr>
        <w:t xml:space="preserve"> Sterling, Va: Kogan Page Ltd.</w:t>
      </w:r>
    </w:p>
    <w:p w14:paraId="2BE1340E" w14:textId="77777777" w:rsidR="00484949" w:rsidRPr="006B2BFB" w:rsidRDefault="00484949" w:rsidP="006B2BFB">
      <w:pPr>
        <w:spacing w:before="240"/>
        <w:rPr>
          <w:rFonts w:ascii="Arial" w:hAnsi="Arial" w:cs="Arial"/>
          <w:sz w:val="22"/>
        </w:rPr>
      </w:pPr>
      <w:r w:rsidRPr="006B2BFB">
        <w:rPr>
          <w:rFonts w:ascii="Arial" w:hAnsi="Arial" w:cs="Arial"/>
          <w:sz w:val="22"/>
        </w:rPr>
        <w:t>Soan, S. and Monsen, J. (2023). Inclusive Education Theory and Policy: Moving from Special Educational Needs to Equity. McGraw-Hill Education (UK).</w:t>
      </w:r>
    </w:p>
    <w:p w14:paraId="7996B6ED" w14:textId="77777777" w:rsidR="00484949" w:rsidRPr="006B2BFB" w:rsidRDefault="00484949" w:rsidP="006B2BFB">
      <w:pPr>
        <w:spacing w:before="240"/>
        <w:rPr>
          <w:rFonts w:ascii="Arial" w:hAnsi="Arial" w:cs="Arial"/>
          <w:sz w:val="22"/>
        </w:rPr>
      </w:pPr>
      <w:r w:rsidRPr="006B2BFB">
        <w:rPr>
          <w:rFonts w:ascii="Arial" w:hAnsi="Arial" w:cs="Arial"/>
          <w:sz w:val="22"/>
        </w:rPr>
        <w:lastRenderedPageBreak/>
        <w:t xml:space="preserve">Sullivan, G. (2019). Servant Leadership in </w:t>
      </w:r>
      <w:proofErr w:type="gramStart"/>
      <w:r w:rsidRPr="006B2BFB">
        <w:rPr>
          <w:rFonts w:ascii="Arial" w:hAnsi="Arial" w:cs="Arial"/>
          <w:sz w:val="22"/>
        </w:rPr>
        <w:t>Sport :</w:t>
      </w:r>
      <w:proofErr w:type="gramEnd"/>
      <w:r w:rsidRPr="006B2BFB">
        <w:rPr>
          <w:rFonts w:ascii="Arial" w:hAnsi="Arial" w:cs="Arial"/>
          <w:sz w:val="22"/>
        </w:rPr>
        <w:t xml:space="preserve"> Theory and Practice. Cham: Springer International Publishing.</w:t>
      </w:r>
    </w:p>
    <w:p w14:paraId="25F4AAFE" w14:textId="77777777" w:rsidR="00484949" w:rsidRPr="006B2BFB" w:rsidRDefault="00484949" w:rsidP="006B2BFB">
      <w:pPr>
        <w:spacing w:before="240"/>
        <w:rPr>
          <w:rFonts w:ascii="Arial" w:hAnsi="Arial" w:cs="Arial"/>
          <w:sz w:val="22"/>
        </w:rPr>
      </w:pPr>
      <w:r w:rsidRPr="006B2BFB">
        <w:rPr>
          <w:rFonts w:ascii="Arial" w:hAnsi="Arial" w:cs="Arial"/>
          <w:sz w:val="22"/>
        </w:rPr>
        <w:t xml:space="preserve">Vassili Joannidès De Lautour (2018). Strategic Management Accounting, Volume </w:t>
      </w:r>
      <w:proofErr w:type="gramStart"/>
      <w:r w:rsidRPr="006B2BFB">
        <w:rPr>
          <w:rFonts w:ascii="Arial" w:hAnsi="Arial" w:cs="Arial"/>
          <w:sz w:val="22"/>
        </w:rPr>
        <w:t>I :</w:t>
      </w:r>
      <w:proofErr w:type="gramEnd"/>
      <w:r w:rsidRPr="006B2BFB">
        <w:rPr>
          <w:rFonts w:ascii="Arial" w:hAnsi="Arial" w:cs="Arial"/>
          <w:sz w:val="22"/>
        </w:rPr>
        <w:t xml:space="preserve"> Aligning Strategy, Operations and Finance. Cham: Springer International Publishing.</w:t>
      </w:r>
    </w:p>
    <w:p w14:paraId="3650A6B8" w14:textId="77777777" w:rsidR="00484949" w:rsidRPr="006B2BFB" w:rsidRDefault="00484949" w:rsidP="006B2BFB">
      <w:pPr>
        <w:spacing w:before="240"/>
        <w:rPr>
          <w:rFonts w:ascii="Arial" w:hAnsi="Arial" w:cs="Arial"/>
          <w:sz w:val="22"/>
        </w:rPr>
      </w:pPr>
      <w:r w:rsidRPr="006B2BFB">
        <w:rPr>
          <w:rFonts w:ascii="Arial" w:hAnsi="Arial" w:cs="Arial"/>
          <w:sz w:val="22"/>
        </w:rPr>
        <w:t>Volkmer, I. (2015). The Handbook of Global Media Research. Chichester, West Sussex: Wiley-Blackwell.</w:t>
      </w:r>
    </w:p>
    <w:p w14:paraId="4F18AF85" w14:textId="77777777" w:rsidR="00484949" w:rsidRPr="006B2BFB" w:rsidRDefault="00484949" w:rsidP="006B2BFB">
      <w:pPr>
        <w:rPr>
          <w:rFonts w:ascii="Arial" w:hAnsi="Arial" w:cs="Arial"/>
          <w:sz w:val="22"/>
        </w:rPr>
      </w:pPr>
      <w:r w:rsidRPr="006B2BFB">
        <w:rPr>
          <w:rFonts w:ascii="Arial" w:hAnsi="Arial" w:cs="Arial"/>
          <w:sz w:val="22"/>
        </w:rPr>
        <w:t>White, L. and Li, S. (2024) Quinn, architect of HSBC’s sweeping overhaul, announces surprise exit, Reuters.com. Available at: https://www.reuters.com/business/finance/hsbc-first-quarter-profit-drops-18-beats-estimates-2024-04-30/ (Accessed: 30 July 2024).</w:t>
      </w:r>
    </w:p>
    <w:p w14:paraId="4E4FFF51" w14:textId="77777777" w:rsidR="009256C6" w:rsidRPr="006B2BFB" w:rsidRDefault="009256C6" w:rsidP="006B2BFB">
      <w:pPr>
        <w:rPr>
          <w:rFonts w:ascii="Arial" w:hAnsi="Arial" w:cs="Arial"/>
          <w:sz w:val="22"/>
        </w:rPr>
      </w:pPr>
    </w:p>
    <w:p w14:paraId="44A700F5" w14:textId="77777777" w:rsidR="00FA3D57" w:rsidRPr="006B2BFB" w:rsidRDefault="00FA3D57" w:rsidP="006B2BFB">
      <w:pPr>
        <w:rPr>
          <w:rFonts w:ascii="Arial" w:hAnsi="Arial" w:cs="Arial"/>
          <w:sz w:val="22"/>
        </w:rPr>
      </w:pPr>
    </w:p>
    <w:p w14:paraId="75B047F7" w14:textId="77777777" w:rsidR="00D152B0" w:rsidRPr="006B2BFB" w:rsidRDefault="00D152B0" w:rsidP="006B2BFB">
      <w:pPr>
        <w:rPr>
          <w:rFonts w:ascii="Arial" w:hAnsi="Arial" w:cs="Arial"/>
          <w:sz w:val="22"/>
        </w:rPr>
      </w:pPr>
    </w:p>
    <w:sectPr w:rsidR="00D152B0" w:rsidRPr="006B2BFB" w:rsidSect="00D4795F">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EECE09" w14:textId="77777777" w:rsidR="00F67BA7" w:rsidRDefault="00F67BA7" w:rsidP="00D4795F">
      <w:pPr>
        <w:spacing w:after="0" w:line="240" w:lineRule="auto"/>
      </w:pPr>
      <w:r>
        <w:separator/>
      </w:r>
    </w:p>
  </w:endnote>
  <w:endnote w:type="continuationSeparator" w:id="0">
    <w:p w14:paraId="3972B394" w14:textId="77777777" w:rsidR="00F67BA7" w:rsidRDefault="00F67BA7" w:rsidP="00D47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DCDF7" w14:textId="77777777" w:rsidR="006B2BFB" w:rsidRDefault="006B2B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3163714"/>
      <w:docPartObj>
        <w:docPartGallery w:val="Page Numbers (Bottom of Page)"/>
        <w:docPartUnique/>
      </w:docPartObj>
    </w:sdtPr>
    <w:sdtEndPr>
      <w:rPr>
        <w:noProof/>
      </w:rPr>
    </w:sdtEndPr>
    <w:sdtContent>
      <w:p w14:paraId="5674061B" w14:textId="5D1871AC" w:rsidR="006B2BFB" w:rsidRDefault="006B2B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221EA6" w14:textId="77777777" w:rsidR="00D4795F" w:rsidRDefault="00D479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167B3" w14:textId="77777777" w:rsidR="006B2BFB" w:rsidRDefault="006B2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41DC1" w14:textId="77777777" w:rsidR="00F67BA7" w:rsidRDefault="00F67BA7" w:rsidP="00D4795F">
      <w:pPr>
        <w:spacing w:after="0" w:line="240" w:lineRule="auto"/>
      </w:pPr>
      <w:r>
        <w:separator/>
      </w:r>
    </w:p>
  </w:footnote>
  <w:footnote w:type="continuationSeparator" w:id="0">
    <w:p w14:paraId="7D7A70B2" w14:textId="77777777" w:rsidR="00F67BA7" w:rsidRDefault="00F67BA7" w:rsidP="00D47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E9AF0" w14:textId="77777777" w:rsidR="006B2BFB" w:rsidRDefault="006B2B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4157E" w14:textId="77777777" w:rsidR="006B2BFB" w:rsidRDefault="006B2B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8A1DC" w14:textId="77777777" w:rsidR="006B2BFB" w:rsidRDefault="006B2B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03FEF"/>
    <w:multiLevelType w:val="hybridMultilevel"/>
    <w:tmpl w:val="066EE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BE484B"/>
    <w:multiLevelType w:val="hybridMultilevel"/>
    <w:tmpl w:val="554C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930B71"/>
    <w:multiLevelType w:val="hybridMultilevel"/>
    <w:tmpl w:val="1F3CA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C0E65"/>
    <w:multiLevelType w:val="hybridMultilevel"/>
    <w:tmpl w:val="E77A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FA346E"/>
    <w:multiLevelType w:val="hybridMultilevel"/>
    <w:tmpl w:val="2730B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153815"/>
    <w:multiLevelType w:val="hybridMultilevel"/>
    <w:tmpl w:val="55A4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2819678">
    <w:abstractNumId w:val="4"/>
  </w:num>
  <w:num w:numId="2" w16cid:durableId="1531601721">
    <w:abstractNumId w:val="2"/>
  </w:num>
  <w:num w:numId="3" w16cid:durableId="1650162588">
    <w:abstractNumId w:val="5"/>
  </w:num>
  <w:num w:numId="4" w16cid:durableId="1385636098">
    <w:abstractNumId w:val="0"/>
  </w:num>
  <w:num w:numId="5" w16cid:durableId="1712807607">
    <w:abstractNumId w:val="3"/>
  </w:num>
  <w:num w:numId="6" w16cid:durableId="1015883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MwNLC0NLA0MDY2tTBR0lEKTi0uzszPAykwqgUAToXVPywAAAA="/>
  </w:docVars>
  <w:rsids>
    <w:rsidRoot w:val="00D4795F"/>
    <w:rsid w:val="000454DB"/>
    <w:rsid w:val="00082FF9"/>
    <w:rsid w:val="000A64D5"/>
    <w:rsid w:val="001C453C"/>
    <w:rsid w:val="00232AB4"/>
    <w:rsid w:val="00243C9C"/>
    <w:rsid w:val="002445C2"/>
    <w:rsid w:val="0034092E"/>
    <w:rsid w:val="00484949"/>
    <w:rsid w:val="004A0C93"/>
    <w:rsid w:val="004B6E3B"/>
    <w:rsid w:val="004C65C0"/>
    <w:rsid w:val="00525D7F"/>
    <w:rsid w:val="005740E8"/>
    <w:rsid w:val="005F26D7"/>
    <w:rsid w:val="0060158E"/>
    <w:rsid w:val="00632B50"/>
    <w:rsid w:val="0065080C"/>
    <w:rsid w:val="00665C6E"/>
    <w:rsid w:val="006A0D98"/>
    <w:rsid w:val="006B2BFB"/>
    <w:rsid w:val="006E1558"/>
    <w:rsid w:val="00724923"/>
    <w:rsid w:val="00731B9A"/>
    <w:rsid w:val="007356B0"/>
    <w:rsid w:val="007456C8"/>
    <w:rsid w:val="00755DF4"/>
    <w:rsid w:val="007D2AC3"/>
    <w:rsid w:val="00837335"/>
    <w:rsid w:val="00854BA4"/>
    <w:rsid w:val="00890F59"/>
    <w:rsid w:val="008C09DF"/>
    <w:rsid w:val="009256C6"/>
    <w:rsid w:val="00984F0F"/>
    <w:rsid w:val="009A7636"/>
    <w:rsid w:val="009B1CA2"/>
    <w:rsid w:val="009B54C4"/>
    <w:rsid w:val="009C5233"/>
    <w:rsid w:val="009C66BA"/>
    <w:rsid w:val="009E4ABB"/>
    <w:rsid w:val="00A21484"/>
    <w:rsid w:val="00A6222E"/>
    <w:rsid w:val="00A736F3"/>
    <w:rsid w:val="00AF42D5"/>
    <w:rsid w:val="00B1591E"/>
    <w:rsid w:val="00B25296"/>
    <w:rsid w:val="00B37D6F"/>
    <w:rsid w:val="00B570E0"/>
    <w:rsid w:val="00BA060B"/>
    <w:rsid w:val="00BC14F6"/>
    <w:rsid w:val="00BD2459"/>
    <w:rsid w:val="00C26FBC"/>
    <w:rsid w:val="00C67BB0"/>
    <w:rsid w:val="00D152B0"/>
    <w:rsid w:val="00D17A95"/>
    <w:rsid w:val="00D4795F"/>
    <w:rsid w:val="00DC6879"/>
    <w:rsid w:val="00E31429"/>
    <w:rsid w:val="00EC0274"/>
    <w:rsid w:val="00F54415"/>
    <w:rsid w:val="00F67BA7"/>
    <w:rsid w:val="00F81E76"/>
    <w:rsid w:val="00FA3D57"/>
    <w:rsid w:val="00FB64A1"/>
    <w:rsid w:val="00FF7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9FA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5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4795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4795F"/>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5F"/>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D4795F"/>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D4795F"/>
    <w:pPr>
      <w:spacing w:after="0"/>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D4795F"/>
    <w:rPr>
      <w:rFonts w:ascii="Times New Roman" w:eastAsiaTheme="majorEastAsia" w:hAnsi="Times New Roman" w:cstheme="majorBidi"/>
      <w:b/>
      <w:spacing w:val="-10"/>
      <w:kern w:val="28"/>
      <w:sz w:val="24"/>
      <w:szCs w:val="56"/>
    </w:rPr>
  </w:style>
  <w:style w:type="paragraph" w:styleId="Header">
    <w:name w:val="header"/>
    <w:basedOn w:val="Normal"/>
    <w:link w:val="HeaderChar"/>
    <w:uiPriority w:val="99"/>
    <w:unhideWhenUsed/>
    <w:rsid w:val="00D479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95F"/>
    <w:rPr>
      <w:rFonts w:ascii="Times New Roman" w:hAnsi="Times New Roman"/>
      <w:sz w:val="24"/>
    </w:rPr>
  </w:style>
  <w:style w:type="paragraph" w:styleId="Footer">
    <w:name w:val="footer"/>
    <w:basedOn w:val="Normal"/>
    <w:link w:val="FooterChar"/>
    <w:uiPriority w:val="99"/>
    <w:unhideWhenUsed/>
    <w:rsid w:val="00D479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95F"/>
    <w:rPr>
      <w:rFonts w:ascii="Times New Roman" w:hAnsi="Times New Roman"/>
      <w:sz w:val="24"/>
    </w:rPr>
  </w:style>
  <w:style w:type="paragraph" w:styleId="TOCHeading">
    <w:name w:val="TOC Heading"/>
    <w:basedOn w:val="Heading1"/>
    <w:next w:val="Normal"/>
    <w:uiPriority w:val="39"/>
    <w:unhideWhenUsed/>
    <w:qFormat/>
    <w:rsid w:val="00D4795F"/>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9A7636"/>
    <w:pPr>
      <w:spacing w:after="100"/>
    </w:pPr>
  </w:style>
  <w:style w:type="character" w:styleId="Hyperlink">
    <w:name w:val="Hyperlink"/>
    <w:basedOn w:val="DefaultParagraphFont"/>
    <w:uiPriority w:val="99"/>
    <w:unhideWhenUsed/>
    <w:rsid w:val="009A7636"/>
    <w:rPr>
      <w:color w:val="0563C1" w:themeColor="hyperlink"/>
      <w:u w:val="single"/>
    </w:rPr>
  </w:style>
  <w:style w:type="paragraph" w:styleId="TOC2">
    <w:name w:val="toc 2"/>
    <w:basedOn w:val="Normal"/>
    <w:next w:val="Normal"/>
    <w:autoRedefine/>
    <w:uiPriority w:val="39"/>
    <w:unhideWhenUsed/>
    <w:rsid w:val="00BC14F6"/>
    <w:pPr>
      <w:spacing w:after="100"/>
      <w:ind w:left="240"/>
    </w:pPr>
  </w:style>
  <w:style w:type="paragraph" w:styleId="NoSpacing">
    <w:name w:val="No Spacing"/>
    <w:uiPriority w:val="1"/>
    <w:qFormat/>
    <w:rsid w:val="00BD2459"/>
    <w:pPr>
      <w:spacing w:after="0" w:line="240" w:lineRule="auto"/>
      <w:jc w:val="both"/>
    </w:pPr>
    <w:rPr>
      <w:rFonts w:ascii="Times New Roman" w:hAnsi="Times New Roman"/>
      <w:sz w:val="24"/>
    </w:rPr>
  </w:style>
  <w:style w:type="paragraph" w:styleId="ListParagraph">
    <w:name w:val="List Paragraph"/>
    <w:basedOn w:val="Normal"/>
    <w:uiPriority w:val="34"/>
    <w:qFormat/>
    <w:rsid w:val="00BD24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9253">
      <w:bodyDiv w:val="1"/>
      <w:marLeft w:val="0"/>
      <w:marRight w:val="0"/>
      <w:marTop w:val="0"/>
      <w:marBottom w:val="0"/>
      <w:divBdr>
        <w:top w:val="none" w:sz="0" w:space="0" w:color="auto"/>
        <w:left w:val="none" w:sz="0" w:space="0" w:color="auto"/>
        <w:bottom w:val="none" w:sz="0" w:space="0" w:color="auto"/>
        <w:right w:val="none" w:sz="0" w:space="0" w:color="auto"/>
      </w:divBdr>
    </w:div>
    <w:div w:id="19550420">
      <w:bodyDiv w:val="1"/>
      <w:marLeft w:val="0"/>
      <w:marRight w:val="0"/>
      <w:marTop w:val="0"/>
      <w:marBottom w:val="0"/>
      <w:divBdr>
        <w:top w:val="none" w:sz="0" w:space="0" w:color="auto"/>
        <w:left w:val="none" w:sz="0" w:space="0" w:color="auto"/>
        <w:bottom w:val="none" w:sz="0" w:space="0" w:color="auto"/>
        <w:right w:val="none" w:sz="0" w:space="0" w:color="auto"/>
      </w:divBdr>
      <w:divsChild>
        <w:div w:id="1304891346">
          <w:marLeft w:val="0"/>
          <w:marRight w:val="0"/>
          <w:marTop w:val="0"/>
          <w:marBottom w:val="0"/>
          <w:divBdr>
            <w:top w:val="none" w:sz="0" w:space="0" w:color="auto"/>
            <w:left w:val="none" w:sz="0" w:space="0" w:color="auto"/>
            <w:bottom w:val="none" w:sz="0" w:space="0" w:color="auto"/>
            <w:right w:val="none" w:sz="0" w:space="0" w:color="auto"/>
          </w:divBdr>
        </w:div>
      </w:divsChild>
    </w:div>
    <w:div w:id="38632913">
      <w:bodyDiv w:val="1"/>
      <w:marLeft w:val="0"/>
      <w:marRight w:val="0"/>
      <w:marTop w:val="0"/>
      <w:marBottom w:val="0"/>
      <w:divBdr>
        <w:top w:val="none" w:sz="0" w:space="0" w:color="auto"/>
        <w:left w:val="none" w:sz="0" w:space="0" w:color="auto"/>
        <w:bottom w:val="none" w:sz="0" w:space="0" w:color="auto"/>
        <w:right w:val="none" w:sz="0" w:space="0" w:color="auto"/>
      </w:divBdr>
    </w:div>
    <w:div w:id="45105456">
      <w:bodyDiv w:val="1"/>
      <w:marLeft w:val="0"/>
      <w:marRight w:val="0"/>
      <w:marTop w:val="0"/>
      <w:marBottom w:val="0"/>
      <w:divBdr>
        <w:top w:val="none" w:sz="0" w:space="0" w:color="auto"/>
        <w:left w:val="none" w:sz="0" w:space="0" w:color="auto"/>
        <w:bottom w:val="none" w:sz="0" w:space="0" w:color="auto"/>
        <w:right w:val="none" w:sz="0" w:space="0" w:color="auto"/>
      </w:divBdr>
    </w:div>
    <w:div w:id="77947047">
      <w:bodyDiv w:val="1"/>
      <w:marLeft w:val="0"/>
      <w:marRight w:val="0"/>
      <w:marTop w:val="0"/>
      <w:marBottom w:val="0"/>
      <w:divBdr>
        <w:top w:val="none" w:sz="0" w:space="0" w:color="auto"/>
        <w:left w:val="none" w:sz="0" w:space="0" w:color="auto"/>
        <w:bottom w:val="none" w:sz="0" w:space="0" w:color="auto"/>
        <w:right w:val="none" w:sz="0" w:space="0" w:color="auto"/>
      </w:divBdr>
    </w:div>
    <w:div w:id="78254163">
      <w:bodyDiv w:val="1"/>
      <w:marLeft w:val="0"/>
      <w:marRight w:val="0"/>
      <w:marTop w:val="0"/>
      <w:marBottom w:val="0"/>
      <w:divBdr>
        <w:top w:val="none" w:sz="0" w:space="0" w:color="auto"/>
        <w:left w:val="none" w:sz="0" w:space="0" w:color="auto"/>
        <w:bottom w:val="none" w:sz="0" w:space="0" w:color="auto"/>
        <w:right w:val="none" w:sz="0" w:space="0" w:color="auto"/>
      </w:divBdr>
    </w:div>
    <w:div w:id="96684518">
      <w:bodyDiv w:val="1"/>
      <w:marLeft w:val="0"/>
      <w:marRight w:val="0"/>
      <w:marTop w:val="0"/>
      <w:marBottom w:val="0"/>
      <w:divBdr>
        <w:top w:val="none" w:sz="0" w:space="0" w:color="auto"/>
        <w:left w:val="none" w:sz="0" w:space="0" w:color="auto"/>
        <w:bottom w:val="none" w:sz="0" w:space="0" w:color="auto"/>
        <w:right w:val="none" w:sz="0" w:space="0" w:color="auto"/>
      </w:divBdr>
    </w:div>
    <w:div w:id="103694877">
      <w:bodyDiv w:val="1"/>
      <w:marLeft w:val="0"/>
      <w:marRight w:val="0"/>
      <w:marTop w:val="0"/>
      <w:marBottom w:val="0"/>
      <w:divBdr>
        <w:top w:val="none" w:sz="0" w:space="0" w:color="auto"/>
        <w:left w:val="none" w:sz="0" w:space="0" w:color="auto"/>
        <w:bottom w:val="none" w:sz="0" w:space="0" w:color="auto"/>
        <w:right w:val="none" w:sz="0" w:space="0" w:color="auto"/>
      </w:divBdr>
    </w:div>
    <w:div w:id="142935341">
      <w:bodyDiv w:val="1"/>
      <w:marLeft w:val="0"/>
      <w:marRight w:val="0"/>
      <w:marTop w:val="0"/>
      <w:marBottom w:val="0"/>
      <w:divBdr>
        <w:top w:val="none" w:sz="0" w:space="0" w:color="auto"/>
        <w:left w:val="none" w:sz="0" w:space="0" w:color="auto"/>
        <w:bottom w:val="none" w:sz="0" w:space="0" w:color="auto"/>
        <w:right w:val="none" w:sz="0" w:space="0" w:color="auto"/>
      </w:divBdr>
    </w:div>
    <w:div w:id="147595474">
      <w:bodyDiv w:val="1"/>
      <w:marLeft w:val="0"/>
      <w:marRight w:val="0"/>
      <w:marTop w:val="0"/>
      <w:marBottom w:val="0"/>
      <w:divBdr>
        <w:top w:val="none" w:sz="0" w:space="0" w:color="auto"/>
        <w:left w:val="none" w:sz="0" w:space="0" w:color="auto"/>
        <w:bottom w:val="none" w:sz="0" w:space="0" w:color="auto"/>
        <w:right w:val="none" w:sz="0" w:space="0" w:color="auto"/>
      </w:divBdr>
    </w:div>
    <w:div w:id="151413338">
      <w:bodyDiv w:val="1"/>
      <w:marLeft w:val="0"/>
      <w:marRight w:val="0"/>
      <w:marTop w:val="0"/>
      <w:marBottom w:val="0"/>
      <w:divBdr>
        <w:top w:val="none" w:sz="0" w:space="0" w:color="auto"/>
        <w:left w:val="none" w:sz="0" w:space="0" w:color="auto"/>
        <w:bottom w:val="none" w:sz="0" w:space="0" w:color="auto"/>
        <w:right w:val="none" w:sz="0" w:space="0" w:color="auto"/>
      </w:divBdr>
    </w:div>
    <w:div w:id="165286390">
      <w:bodyDiv w:val="1"/>
      <w:marLeft w:val="0"/>
      <w:marRight w:val="0"/>
      <w:marTop w:val="0"/>
      <w:marBottom w:val="0"/>
      <w:divBdr>
        <w:top w:val="none" w:sz="0" w:space="0" w:color="auto"/>
        <w:left w:val="none" w:sz="0" w:space="0" w:color="auto"/>
        <w:bottom w:val="none" w:sz="0" w:space="0" w:color="auto"/>
        <w:right w:val="none" w:sz="0" w:space="0" w:color="auto"/>
      </w:divBdr>
    </w:div>
    <w:div w:id="184247813">
      <w:bodyDiv w:val="1"/>
      <w:marLeft w:val="0"/>
      <w:marRight w:val="0"/>
      <w:marTop w:val="0"/>
      <w:marBottom w:val="0"/>
      <w:divBdr>
        <w:top w:val="none" w:sz="0" w:space="0" w:color="auto"/>
        <w:left w:val="none" w:sz="0" w:space="0" w:color="auto"/>
        <w:bottom w:val="none" w:sz="0" w:space="0" w:color="auto"/>
        <w:right w:val="none" w:sz="0" w:space="0" w:color="auto"/>
      </w:divBdr>
    </w:div>
    <w:div w:id="229849681">
      <w:bodyDiv w:val="1"/>
      <w:marLeft w:val="0"/>
      <w:marRight w:val="0"/>
      <w:marTop w:val="0"/>
      <w:marBottom w:val="0"/>
      <w:divBdr>
        <w:top w:val="none" w:sz="0" w:space="0" w:color="auto"/>
        <w:left w:val="none" w:sz="0" w:space="0" w:color="auto"/>
        <w:bottom w:val="none" w:sz="0" w:space="0" w:color="auto"/>
        <w:right w:val="none" w:sz="0" w:space="0" w:color="auto"/>
      </w:divBdr>
    </w:div>
    <w:div w:id="229997975">
      <w:bodyDiv w:val="1"/>
      <w:marLeft w:val="0"/>
      <w:marRight w:val="0"/>
      <w:marTop w:val="0"/>
      <w:marBottom w:val="0"/>
      <w:divBdr>
        <w:top w:val="none" w:sz="0" w:space="0" w:color="auto"/>
        <w:left w:val="none" w:sz="0" w:space="0" w:color="auto"/>
        <w:bottom w:val="none" w:sz="0" w:space="0" w:color="auto"/>
        <w:right w:val="none" w:sz="0" w:space="0" w:color="auto"/>
      </w:divBdr>
    </w:div>
    <w:div w:id="237902909">
      <w:bodyDiv w:val="1"/>
      <w:marLeft w:val="0"/>
      <w:marRight w:val="0"/>
      <w:marTop w:val="0"/>
      <w:marBottom w:val="0"/>
      <w:divBdr>
        <w:top w:val="none" w:sz="0" w:space="0" w:color="auto"/>
        <w:left w:val="none" w:sz="0" w:space="0" w:color="auto"/>
        <w:bottom w:val="none" w:sz="0" w:space="0" w:color="auto"/>
        <w:right w:val="none" w:sz="0" w:space="0" w:color="auto"/>
      </w:divBdr>
    </w:div>
    <w:div w:id="276956953">
      <w:bodyDiv w:val="1"/>
      <w:marLeft w:val="0"/>
      <w:marRight w:val="0"/>
      <w:marTop w:val="0"/>
      <w:marBottom w:val="0"/>
      <w:divBdr>
        <w:top w:val="none" w:sz="0" w:space="0" w:color="auto"/>
        <w:left w:val="none" w:sz="0" w:space="0" w:color="auto"/>
        <w:bottom w:val="none" w:sz="0" w:space="0" w:color="auto"/>
        <w:right w:val="none" w:sz="0" w:space="0" w:color="auto"/>
      </w:divBdr>
    </w:div>
    <w:div w:id="315570133">
      <w:bodyDiv w:val="1"/>
      <w:marLeft w:val="0"/>
      <w:marRight w:val="0"/>
      <w:marTop w:val="0"/>
      <w:marBottom w:val="0"/>
      <w:divBdr>
        <w:top w:val="none" w:sz="0" w:space="0" w:color="auto"/>
        <w:left w:val="none" w:sz="0" w:space="0" w:color="auto"/>
        <w:bottom w:val="none" w:sz="0" w:space="0" w:color="auto"/>
        <w:right w:val="none" w:sz="0" w:space="0" w:color="auto"/>
      </w:divBdr>
    </w:div>
    <w:div w:id="328410063">
      <w:bodyDiv w:val="1"/>
      <w:marLeft w:val="0"/>
      <w:marRight w:val="0"/>
      <w:marTop w:val="0"/>
      <w:marBottom w:val="0"/>
      <w:divBdr>
        <w:top w:val="none" w:sz="0" w:space="0" w:color="auto"/>
        <w:left w:val="none" w:sz="0" w:space="0" w:color="auto"/>
        <w:bottom w:val="none" w:sz="0" w:space="0" w:color="auto"/>
        <w:right w:val="none" w:sz="0" w:space="0" w:color="auto"/>
      </w:divBdr>
    </w:div>
    <w:div w:id="332731359">
      <w:bodyDiv w:val="1"/>
      <w:marLeft w:val="0"/>
      <w:marRight w:val="0"/>
      <w:marTop w:val="0"/>
      <w:marBottom w:val="0"/>
      <w:divBdr>
        <w:top w:val="none" w:sz="0" w:space="0" w:color="auto"/>
        <w:left w:val="none" w:sz="0" w:space="0" w:color="auto"/>
        <w:bottom w:val="none" w:sz="0" w:space="0" w:color="auto"/>
        <w:right w:val="none" w:sz="0" w:space="0" w:color="auto"/>
      </w:divBdr>
    </w:div>
    <w:div w:id="372653698">
      <w:bodyDiv w:val="1"/>
      <w:marLeft w:val="0"/>
      <w:marRight w:val="0"/>
      <w:marTop w:val="0"/>
      <w:marBottom w:val="0"/>
      <w:divBdr>
        <w:top w:val="none" w:sz="0" w:space="0" w:color="auto"/>
        <w:left w:val="none" w:sz="0" w:space="0" w:color="auto"/>
        <w:bottom w:val="none" w:sz="0" w:space="0" w:color="auto"/>
        <w:right w:val="none" w:sz="0" w:space="0" w:color="auto"/>
      </w:divBdr>
    </w:div>
    <w:div w:id="413287467">
      <w:bodyDiv w:val="1"/>
      <w:marLeft w:val="0"/>
      <w:marRight w:val="0"/>
      <w:marTop w:val="0"/>
      <w:marBottom w:val="0"/>
      <w:divBdr>
        <w:top w:val="none" w:sz="0" w:space="0" w:color="auto"/>
        <w:left w:val="none" w:sz="0" w:space="0" w:color="auto"/>
        <w:bottom w:val="none" w:sz="0" w:space="0" w:color="auto"/>
        <w:right w:val="none" w:sz="0" w:space="0" w:color="auto"/>
      </w:divBdr>
    </w:div>
    <w:div w:id="423040092">
      <w:bodyDiv w:val="1"/>
      <w:marLeft w:val="0"/>
      <w:marRight w:val="0"/>
      <w:marTop w:val="0"/>
      <w:marBottom w:val="0"/>
      <w:divBdr>
        <w:top w:val="none" w:sz="0" w:space="0" w:color="auto"/>
        <w:left w:val="none" w:sz="0" w:space="0" w:color="auto"/>
        <w:bottom w:val="none" w:sz="0" w:space="0" w:color="auto"/>
        <w:right w:val="none" w:sz="0" w:space="0" w:color="auto"/>
      </w:divBdr>
    </w:div>
    <w:div w:id="440995092">
      <w:bodyDiv w:val="1"/>
      <w:marLeft w:val="0"/>
      <w:marRight w:val="0"/>
      <w:marTop w:val="0"/>
      <w:marBottom w:val="0"/>
      <w:divBdr>
        <w:top w:val="none" w:sz="0" w:space="0" w:color="auto"/>
        <w:left w:val="none" w:sz="0" w:space="0" w:color="auto"/>
        <w:bottom w:val="none" w:sz="0" w:space="0" w:color="auto"/>
        <w:right w:val="none" w:sz="0" w:space="0" w:color="auto"/>
      </w:divBdr>
    </w:div>
    <w:div w:id="511184076">
      <w:bodyDiv w:val="1"/>
      <w:marLeft w:val="0"/>
      <w:marRight w:val="0"/>
      <w:marTop w:val="0"/>
      <w:marBottom w:val="0"/>
      <w:divBdr>
        <w:top w:val="none" w:sz="0" w:space="0" w:color="auto"/>
        <w:left w:val="none" w:sz="0" w:space="0" w:color="auto"/>
        <w:bottom w:val="none" w:sz="0" w:space="0" w:color="auto"/>
        <w:right w:val="none" w:sz="0" w:space="0" w:color="auto"/>
      </w:divBdr>
    </w:div>
    <w:div w:id="512575085">
      <w:bodyDiv w:val="1"/>
      <w:marLeft w:val="0"/>
      <w:marRight w:val="0"/>
      <w:marTop w:val="0"/>
      <w:marBottom w:val="0"/>
      <w:divBdr>
        <w:top w:val="none" w:sz="0" w:space="0" w:color="auto"/>
        <w:left w:val="none" w:sz="0" w:space="0" w:color="auto"/>
        <w:bottom w:val="none" w:sz="0" w:space="0" w:color="auto"/>
        <w:right w:val="none" w:sz="0" w:space="0" w:color="auto"/>
      </w:divBdr>
    </w:div>
    <w:div w:id="540869855">
      <w:bodyDiv w:val="1"/>
      <w:marLeft w:val="0"/>
      <w:marRight w:val="0"/>
      <w:marTop w:val="0"/>
      <w:marBottom w:val="0"/>
      <w:divBdr>
        <w:top w:val="none" w:sz="0" w:space="0" w:color="auto"/>
        <w:left w:val="none" w:sz="0" w:space="0" w:color="auto"/>
        <w:bottom w:val="none" w:sz="0" w:space="0" w:color="auto"/>
        <w:right w:val="none" w:sz="0" w:space="0" w:color="auto"/>
      </w:divBdr>
    </w:div>
    <w:div w:id="544217550">
      <w:bodyDiv w:val="1"/>
      <w:marLeft w:val="0"/>
      <w:marRight w:val="0"/>
      <w:marTop w:val="0"/>
      <w:marBottom w:val="0"/>
      <w:divBdr>
        <w:top w:val="none" w:sz="0" w:space="0" w:color="auto"/>
        <w:left w:val="none" w:sz="0" w:space="0" w:color="auto"/>
        <w:bottom w:val="none" w:sz="0" w:space="0" w:color="auto"/>
        <w:right w:val="none" w:sz="0" w:space="0" w:color="auto"/>
      </w:divBdr>
    </w:div>
    <w:div w:id="573052602">
      <w:bodyDiv w:val="1"/>
      <w:marLeft w:val="0"/>
      <w:marRight w:val="0"/>
      <w:marTop w:val="0"/>
      <w:marBottom w:val="0"/>
      <w:divBdr>
        <w:top w:val="none" w:sz="0" w:space="0" w:color="auto"/>
        <w:left w:val="none" w:sz="0" w:space="0" w:color="auto"/>
        <w:bottom w:val="none" w:sz="0" w:space="0" w:color="auto"/>
        <w:right w:val="none" w:sz="0" w:space="0" w:color="auto"/>
      </w:divBdr>
    </w:div>
    <w:div w:id="607811355">
      <w:bodyDiv w:val="1"/>
      <w:marLeft w:val="0"/>
      <w:marRight w:val="0"/>
      <w:marTop w:val="0"/>
      <w:marBottom w:val="0"/>
      <w:divBdr>
        <w:top w:val="none" w:sz="0" w:space="0" w:color="auto"/>
        <w:left w:val="none" w:sz="0" w:space="0" w:color="auto"/>
        <w:bottom w:val="none" w:sz="0" w:space="0" w:color="auto"/>
        <w:right w:val="none" w:sz="0" w:space="0" w:color="auto"/>
      </w:divBdr>
    </w:div>
    <w:div w:id="608313223">
      <w:bodyDiv w:val="1"/>
      <w:marLeft w:val="0"/>
      <w:marRight w:val="0"/>
      <w:marTop w:val="0"/>
      <w:marBottom w:val="0"/>
      <w:divBdr>
        <w:top w:val="none" w:sz="0" w:space="0" w:color="auto"/>
        <w:left w:val="none" w:sz="0" w:space="0" w:color="auto"/>
        <w:bottom w:val="none" w:sz="0" w:space="0" w:color="auto"/>
        <w:right w:val="none" w:sz="0" w:space="0" w:color="auto"/>
      </w:divBdr>
    </w:div>
    <w:div w:id="624510028">
      <w:bodyDiv w:val="1"/>
      <w:marLeft w:val="0"/>
      <w:marRight w:val="0"/>
      <w:marTop w:val="0"/>
      <w:marBottom w:val="0"/>
      <w:divBdr>
        <w:top w:val="none" w:sz="0" w:space="0" w:color="auto"/>
        <w:left w:val="none" w:sz="0" w:space="0" w:color="auto"/>
        <w:bottom w:val="none" w:sz="0" w:space="0" w:color="auto"/>
        <w:right w:val="none" w:sz="0" w:space="0" w:color="auto"/>
      </w:divBdr>
    </w:div>
    <w:div w:id="625770264">
      <w:bodyDiv w:val="1"/>
      <w:marLeft w:val="0"/>
      <w:marRight w:val="0"/>
      <w:marTop w:val="0"/>
      <w:marBottom w:val="0"/>
      <w:divBdr>
        <w:top w:val="none" w:sz="0" w:space="0" w:color="auto"/>
        <w:left w:val="none" w:sz="0" w:space="0" w:color="auto"/>
        <w:bottom w:val="none" w:sz="0" w:space="0" w:color="auto"/>
        <w:right w:val="none" w:sz="0" w:space="0" w:color="auto"/>
      </w:divBdr>
    </w:div>
    <w:div w:id="634870663">
      <w:bodyDiv w:val="1"/>
      <w:marLeft w:val="0"/>
      <w:marRight w:val="0"/>
      <w:marTop w:val="0"/>
      <w:marBottom w:val="0"/>
      <w:divBdr>
        <w:top w:val="none" w:sz="0" w:space="0" w:color="auto"/>
        <w:left w:val="none" w:sz="0" w:space="0" w:color="auto"/>
        <w:bottom w:val="none" w:sz="0" w:space="0" w:color="auto"/>
        <w:right w:val="none" w:sz="0" w:space="0" w:color="auto"/>
      </w:divBdr>
    </w:div>
    <w:div w:id="641693934">
      <w:bodyDiv w:val="1"/>
      <w:marLeft w:val="0"/>
      <w:marRight w:val="0"/>
      <w:marTop w:val="0"/>
      <w:marBottom w:val="0"/>
      <w:divBdr>
        <w:top w:val="none" w:sz="0" w:space="0" w:color="auto"/>
        <w:left w:val="none" w:sz="0" w:space="0" w:color="auto"/>
        <w:bottom w:val="none" w:sz="0" w:space="0" w:color="auto"/>
        <w:right w:val="none" w:sz="0" w:space="0" w:color="auto"/>
      </w:divBdr>
    </w:div>
    <w:div w:id="647130572">
      <w:bodyDiv w:val="1"/>
      <w:marLeft w:val="0"/>
      <w:marRight w:val="0"/>
      <w:marTop w:val="0"/>
      <w:marBottom w:val="0"/>
      <w:divBdr>
        <w:top w:val="none" w:sz="0" w:space="0" w:color="auto"/>
        <w:left w:val="none" w:sz="0" w:space="0" w:color="auto"/>
        <w:bottom w:val="none" w:sz="0" w:space="0" w:color="auto"/>
        <w:right w:val="none" w:sz="0" w:space="0" w:color="auto"/>
      </w:divBdr>
    </w:div>
    <w:div w:id="725227429">
      <w:bodyDiv w:val="1"/>
      <w:marLeft w:val="0"/>
      <w:marRight w:val="0"/>
      <w:marTop w:val="0"/>
      <w:marBottom w:val="0"/>
      <w:divBdr>
        <w:top w:val="none" w:sz="0" w:space="0" w:color="auto"/>
        <w:left w:val="none" w:sz="0" w:space="0" w:color="auto"/>
        <w:bottom w:val="none" w:sz="0" w:space="0" w:color="auto"/>
        <w:right w:val="none" w:sz="0" w:space="0" w:color="auto"/>
      </w:divBdr>
    </w:div>
    <w:div w:id="729108606">
      <w:bodyDiv w:val="1"/>
      <w:marLeft w:val="0"/>
      <w:marRight w:val="0"/>
      <w:marTop w:val="0"/>
      <w:marBottom w:val="0"/>
      <w:divBdr>
        <w:top w:val="none" w:sz="0" w:space="0" w:color="auto"/>
        <w:left w:val="none" w:sz="0" w:space="0" w:color="auto"/>
        <w:bottom w:val="none" w:sz="0" w:space="0" w:color="auto"/>
        <w:right w:val="none" w:sz="0" w:space="0" w:color="auto"/>
      </w:divBdr>
    </w:div>
    <w:div w:id="730272438">
      <w:bodyDiv w:val="1"/>
      <w:marLeft w:val="0"/>
      <w:marRight w:val="0"/>
      <w:marTop w:val="0"/>
      <w:marBottom w:val="0"/>
      <w:divBdr>
        <w:top w:val="none" w:sz="0" w:space="0" w:color="auto"/>
        <w:left w:val="none" w:sz="0" w:space="0" w:color="auto"/>
        <w:bottom w:val="none" w:sz="0" w:space="0" w:color="auto"/>
        <w:right w:val="none" w:sz="0" w:space="0" w:color="auto"/>
      </w:divBdr>
    </w:div>
    <w:div w:id="737048552">
      <w:bodyDiv w:val="1"/>
      <w:marLeft w:val="0"/>
      <w:marRight w:val="0"/>
      <w:marTop w:val="0"/>
      <w:marBottom w:val="0"/>
      <w:divBdr>
        <w:top w:val="none" w:sz="0" w:space="0" w:color="auto"/>
        <w:left w:val="none" w:sz="0" w:space="0" w:color="auto"/>
        <w:bottom w:val="none" w:sz="0" w:space="0" w:color="auto"/>
        <w:right w:val="none" w:sz="0" w:space="0" w:color="auto"/>
      </w:divBdr>
    </w:div>
    <w:div w:id="743456818">
      <w:bodyDiv w:val="1"/>
      <w:marLeft w:val="0"/>
      <w:marRight w:val="0"/>
      <w:marTop w:val="0"/>
      <w:marBottom w:val="0"/>
      <w:divBdr>
        <w:top w:val="none" w:sz="0" w:space="0" w:color="auto"/>
        <w:left w:val="none" w:sz="0" w:space="0" w:color="auto"/>
        <w:bottom w:val="none" w:sz="0" w:space="0" w:color="auto"/>
        <w:right w:val="none" w:sz="0" w:space="0" w:color="auto"/>
      </w:divBdr>
    </w:div>
    <w:div w:id="793714307">
      <w:bodyDiv w:val="1"/>
      <w:marLeft w:val="0"/>
      <w:marRight w:val="0"/>
      <w:marTop w:val="0"/>
      <w:marBottom w:val="0"/>
      <w:divBdr>
        <w:top w:val="none" w:sz="0" w:space="0" w:color="auto"/>
        <w:left w:val="none" w:sz="0" w:space="0" w:color="auto"/>
        <w:bottom w:val="none" w:sz="0" w:space="0" w:color="auto"/>
        <w:right w:val="none" w:sz="0" w:space="0" w:color="auto"/>
      </w:divBdr>
    </w:div>
    <w:div w:id="795224140">
      <w:bodyDiv w:val="1"/>
      <w:marLeft w:val="0"/>
      <w:marRight w:val="0"/>
      <w:marTop w:val="0"/>
      <w:marBottom w:val="0"/>
      <w:divBdr>
        <w:top w:val="none" w:sz="0" w:space="0" w:color="auto"/>
        <w:left w:val="none" w:sz="0" w:space="0" w:color="auto"/>
        <w:bottom w:val="none" w:sz="0" w:space="0" w:color="auto"/>
        <w:right w:val="none" w:sz="0" w:space="0" w:color="auto"/>
      </w:divBdr>
    </w:div>
    <w:div w:id="812596342">
      <w:bodyDiv w:val="1"/>
      <w:marLeft w:val="0"/>
      <w:marRight w:val="0"/>
      <w:marTop w:val="0"/>
      <w:marBottom w:val="0"/>
      <w:divBdr>
        <w:top w:val="none" w:sz="0" w:space="0" w:color="auto"/>
        <w:left w:val="none" w:sz="0" w:space="0" w:color="auto"/>
        <w:bottom w:val="none" w:sz="0" w:space="0" w:color="auto"/>
        <w:right w:val="none" w:sz="0" w:space="0" w:color="auto"/>
      </w:divBdr>
    </w:div>
    <w:div w:id="812990627">
      <w:bodyDiv w:val="1"/>
      <w:marLeft w:val="0"/>
      <w:marRight w:val="0"/>
      <w:marTop w:val="0"/>
      <w:marBottom w:val="0"/>
      <w:divBdr>
        <w:top w:val="none" w:sz="0" w:space="0" w:color="auto"/>
        <w:left w:val="none" w:sz="0" w:space="0" w:color="auto"/>
        <w:bottom w:val="none" w:sz="0" w:space="0" w:color="auto"/>
        <w:right w:val="none" w:sz="0" w:space="0" w:color="auto"/>
      </w:divBdr>
    </w:div>
    <w:div w:id="818427309">
      <w:bodyDiv w:val="1"/>
      <w:marLeft w:val="0"/>
      <w:marRight w:val="0"/>
      <w:marTop w:val="0"/>
      <w:marBottom w:val="0"/>
      <w:divBdr>
        <w:top w:val="none" w:sz="0" w:space="0" w:color="auto"/>
        <w:left w:val="none" w:sz="0" w:space="0" w:color="auto"/>
        <w:bottom w:val="none" w:sz="0" w:space="0" w:color="auto"/>
        <w:right w:val="none" w:sz="0" w:space="0" w:color="auto"/>
      </w:divBdr>
    </w:div>
    <w:div w:id="820929508">
      <w:bodyDiv w:val="1"/>
      <w:marLeft w:val="0"/>
      <w:marRight w:val="0"/>
      <w:marTop w:val="0"/>
      <w:marBottom w:val="0"/>
      <w:divBdr>
        <w:top w:val="none" w:sz="0" w:space="0" w:color="auto"/>
        <w:left w:val="none" w:sz="0" w:space="0" w:color="auto"/>
        <w:bottom w:val="none" w:sz="0" w:space="0" w:color="auto"/>
        <w:right w:val="none" w:sz="0" w:space="0" w:color="auto"/>
      </w:divBdr>
    </w:div>
    <w:div w:id="855735794">
      <w:bodyDiv w:val="1"/>
      <w:marLeft w:val="0"/>
      <w:marRight w:val="0"/>
      <w:marTop w:val="0"/>
      <w:marBottom w:val="0"/>
      <w:divBdr>
        <w:top w:val="none" w:sz="0" w:space="0" w:color="auto"/>
        <w:left w:val="none" w:sz="0" w:space="0" w:color="auto"/>
        <w:bottom w:val="none" w:sz="0" w:space="0" w:color="auto"/>
        <w:right w:val="none" w:sz="0" w:space="0" w:color="auto"/>
      </w:divBdr>
    </w:div>
    <w:div w:id="859589142">
      <w:bodyDiv w:val="1"/>
      <w:marLeft w:val="0"/>
      <w:marRight w:val="0"/>
      <w:marTop w:val="0"/>
      <w:marBottom w:val="0"/>
      <w:divBdr>
        <w:top w:val="none" w:sz="0" w:space="0" w:color="auto"/>
        <w:left w:val="none" w:sz="0" w:space="0" w:color="auto"/>
        <w:bottom w:val="none" w:sz="0" w:space="0" w:color="auto"/>
        <w:right w:val="none" w:sz="0" w:space="0" w:color="auto"/>
      </w:divBdr>
    </w:div>
    <w:div w:id="877208360">
      <w:bodyDiv w:val="1"/>
      <w:marLeft w:val="0"/>
      <w:marRight w:val="0"/>
      <w:marTop w:val="0"/>
      <w:marBottom w:val="0"/>
      <w:divBdr>
        <w:top w:val="none" w:sz="0" w:space="0" w:color="auto"/>
        <w:left w:val="none" w:sz="0" w:space="0" w:color="auto"/>
        <w:bottom w:val="none" w:sz="0" w:space="0" w:color="auto"/>
        <w:right w:val="none" w:sz="0" w:space="0" w:color="auto"/>
      </w:divBdr>
      <w:divsChild>
        <w:div w:id="1295326521">
          <w:marLeft w:val="0"/>
          <w:marRight w:val="0"/>
          <w:marTop w:val="0"/>
          <w:marBottom w:val="0"/>
          <w:divBdr>
            <w:top w:val="none" w:sz="0" w:space="0" w:color="auto"/>
            <w:left w:val="none" w:sz="0" w:space="0" w:color="auto"/>
            <w:bottom w:val="none" w:sz="0" w:space="0" w:color="auto"/>
            <w:right w:val="none" w:sz="0" w:space="0" w:color="auto"/>
          </w:divBdr>
        </w:div>
      </w:divsChild>
    </w:div>
    <w:div w:id="880821738">
      <w:bodyDiv w:val="1"/>
      <w:marLeft w:val="0"/>
      <w:marRight w:val="0"/>
      <w:marTop w:val="0"/>
      <w:marBottom w:val="0"/>
      <w:divBdr>
        <w:top w:val="none" w:sz="0" w:space="0" w:color="auto"/>
        <w:left w:val="none" w:sz="0" w:space="0" w:color="auto"/>
        <w:bottom w:val="none" w:sz="0" w:space="0" w:color="auto"/>
        <w:right w:val="none" w:sz="0" w:space="0" w:color="auto"/>
      </w:divBdr>
    </w:div>
    <w:div w:id="907884739">
      <w:bodyDiv w:val="1"/>
      <w:marLeft w:val="0"/>
      <w:marRight w:val="0"/>
      <w:marTop w:val="0"/>
      <w:marBottom w:val="0"/>
      <w:divBdr>
        <w:top w:val="none" w:sz="0" w:space="0" w:color="auto"/>
        <w:left w:val="none" w:sz="0" w:space="0" w:color="auto"/>
        <w:bottom w:val="none" w:sz="0" w:space="0" w:color="auto"/>
        <w:right w:val="none" w:sz="0" w:space="0" w:color="auto"/>
      </w:divBdr>
    </w:div>
    <w:div w:id="910886872">
      <w:bodyDiv w:val="1"/>
      <w:marLeft w:val="0"/>
      <w:marRight w:val="0"/>
      <w:marTop w:val="0"/>
      <w:marBottom w:val="0"/>
      <w:divBdr>
        <w:top w:val="none" w:sz="0" w:space="0" w:color="auto"/>
        <w:left w:val="none" w:sz="0" w:space="0" w:color="auto"/>
        <w:bottom w:val="none" w:sz="0" w:space="0" w:color="auto"/>
        <w:right w:val="none" w:sz="0" w:space="0" w:color="auto"/>
      </w:divBdr>
    </w:div>
    <w:div w:id="936791581">
      <w:bodyDiv w:val="1"/>
      <w:marLeft w:val="0"/>
      <w:marRight w:val="0"/>
      <w:marTop w:val="0"/>
      <w:marBottom w:val="0"/>
      <w:divBdr>
        <w:top w:val="none" w:sz="0" w:space="0" w:color="auto"/>
        <w:left w:val="none" w:sz="0" w:space="0" w:color="auto"/>
        <w:bottom w:val="none" w:sz="0" w:space="0" w:color="auto"/>
        <w:right w:val="none" w:sz="0" w:space="0" w:color="auto"/>
      </w:divBdr>
    </w:div>
    <w:div w:id="970787100">
      <w:bodyDiv w:val="1"/>
      <w:marLeft w:val="0"/>
      <w:marRight w:val="0"/>
      <w:marTop w:val="0"/>
      <w:marBottom w:val="0"/>
      <w:divBdr>
        <w:top w:val="none" w:sz="0" w:space="0" w:color="auto"/>
        <w:left w:val="none" w:sz="0" w:space="0" w:color="auto"/>
        <w:bottom w:val="none" w:sz="0" w:space="0" w:color="auto"/>
        <w:right w:val="none" w:sz="0" w:space="0" w:color="auto"/>
      </w:divBdr>
    </w:div>
    <w:div w:id="989095272">
      <w:bodyDiv w:val="1"/>
      <w:marLeft w:val="0"/>
      <w:marRight w:val="0"/>
      <w:marTop w:val="0"/>
      <w:marBottom w:val="0"/>
      <w:divBdr>
        <w:top w:val="none" w:sz="0" w:space="0" w:color="auto"/>
        <w:left w:val="none" w:sz="0" w:space="0" w:color="auto"/>
        <w:bottom w:val="none" w:sz="0" w:space="0" w:color="auto"/>
        <w:right w:val="none" w:sz="0" w:space="0" w:color="auto"/>
      </w:divBdr>
    </w:div>
    <w:div w:id="992680431">
      <w:bodyDiv w:val="1"/>
      <w:marLeft w:val="0"/>
      <w:marRight w:val="0"/>
      <w:marTop w:val="0"/>
      <w:marBottom w:val="0"/>
      <w:divBdr>
        <w:top w:val="none" w:sz="0" w:space="0" w:color="auto"/>
        <w:left w:val="none" w:sz="0" w:space="0" w:color="auto"/>
        <w:bottom w:val="none" w:sz="0" w:space="0" w:color="auto"/>
        <w:right w:val="none" w:sz="0" w:space="0" w:color="auto"/>
      </w:divBdr>
    </w:div>
    <w:div w:id="1020352753">
      <w:bodyDiv w:val="1"/>
      <w:marLeft w:val="0"/>
      <w:marRight w:val="0"/>
      <w:marTop w:val="0"/>
      <w:marBottom w:val="0"/>
      <w:divBdr>
        <w:top w:val="none" w:sz="0" w:space="0" w:color="auto"/>
        <w:left w:val="none" w:sz="0" w:space="0" w:color="auto"/>
        <w:bottom w:val="none" w:sz="0" w:space="0" w:color="auto"/>
        <w:right w:val="none" w:sz="0" w:space="0" w:color="auto"/>
      </w:divBdr>
    </w:div>
    <w:div w:id="1021590261">
      <w:bodyDiv w:val="1"/>
      <w:marLeft w:val="0"/>
      <w:marRight w:val="0"/>
      <w:marTop w:val="0"/>
      <w:marBottom w:val="0"/>
      <w:divBdr>
        <w:top w:val="none" w:sz="0" w:space="0" w:color="auto"/>
        <w:left w:val="none" w:sz="0" w:space="0" w:color="auto"/>
        <w:bottom w:val="none" w:sz="0" w:space="0" w:color="auto"/>
        <w:right w:val="none" w:sz="0" w:space="0" w:color="auto"/>
      </w:divBdr>
    </w:div>
    <w:div w:id="1023895651">
      <w:bodyDiv w:val="1"/>
      <w:marLeft w:val="0"/>
      <w:marRight w:val="0"/>
      <w:marTop w:val="0"/>
      <w:marBottom w:val="0"/>
      <w:divBdr>
        <w:top w:val="none" w:sz="0" w:space="0" w:color="auto"/>
        <w:left w:val="none" w:sz="0" w:space="0" w:color="auto"/>
        <w:bottom w:val="none" w:sz="0" w:space="0" w:color="auto"/>
        <w:right w:val="none" w:sz="0" w:space="0" w:color="auto"/>
      </w:divBdr>
    </w:div>
    <w:div w:id="1032194080">
      <w:bodyDiv w:val="1"/>
      <w:marLeft w:val="0"/>
      <w:marRight w:val="0"/>
      <w:marTop w:val="0"/>
      <w:marBottom w:val="0"/>
      <w:divBdr>
        <w:top w:val="none" w:sz="0" w:space="0" w:color="auto"/>
        <w:left w:val="none" w:sz="0" w:space="0" w:color="auto"/>
        <w:bottom w:val="none" w:sz="0" w:space="0" w:color="auto"/>
        <w:right w:val="none" w:sz="0" w:space="0" w:color="auto"/>
      </w:divBdr>
    </w:div>
    <w:div w:id="1056316970">
      <w:bodyDiv w:val="1"/>
      <w:marLeft w:val="0"/>
      <w:marRight w:val="0"/>
      <w:marTop w:val="0"/>
      <w:marBottom w:val="0"/>
      <w:divBdr>
        <w:top w:val="none" w:sz="0" w:space="0" w:color="auto"/>
        <w:left w:val="none" w:sz="0" w:space="0" w:color="auto"/>
        <w:bottom w:val="none" w:sz="0" w:space="0" w:color="auto"/>
        <w:right w:val="none" w:sz="0" w:space="0" w:color="auto"/>
      </w:divBdr>
    </w:div>
    <w:div w:id="1063406971">
      <w:bodyDiv w:val="1"/>
      <w:marLeft w:val="0"/>
      <w:marRight w:val="0"/>
      <w:marTop w:val="0"/>
      <w:marBottom w:val="0"/>
      <w:divBdr>
        <w:top w:val="none" w:sz="0" w:space="0" w:color="auto"/>
        <w:left w:val="none" w:sz="0" w:space="0" w:color="auto"/>
        <w:bottom w:val="none" w:sz="0" w:space="0" w:color="auto"/>
        <w:right w:val="none" w:sz="0" w:space="0" w:color="auto"/>
      </w:divBdr>
    </w:div>
    <w:div w:id="1067148934">
      <w:bodyDiv w:val="1"/>
      <w:marLeft w:val="0"/>
      <w:marRight w:val="0"/>
      <w:marTop w:val="0"/>
      <w:marBottom w:val="0"/>
      <w:divBdr>
        <w:top w:val="none" w:sz="0" w:space="0" w:color="auto"/>
        <w:left w:val="none" w:sz="0" w:space="0" w:color="auto"/>
        <w:bottom w:val="none" w:sz="0" w:space="0" w:color="auto"/>
        <w:right w:val="none" w:sz="0" w:space="0" w:color="auto"/>
      </w:divBdr>
    </w:div>
    <w:div w:id="1070542809">
      <w:bodyDiv w:val="1"/>
      <w:marLeft w:val="0"/>
      <w:marRight w:val="0"/>
      <w:marTop w:val="0"/>
      <w:marBottom w:val="0"/>
      <w:divBdr>
        <w:top w:val="none" w:sz="0" w:space="0" w:color="auto"/>
        <w:left w:val="none" w:sz="0" w:space="0" w:color="auto"/>
        <w:bottom w:val="none" w:sz="0" w:space="0" w:color="auto"/>
        <w:right w:val="none" w:sz="0" w:space="0" w:color="auto"/>
      </w:divBdr>
    </w:div>
    <w:div w:id="1071468827">
      <w:bodyDiv w:val="1"/>
      <w:marLeft w:val="0"/>
      <w:marRight w:val="0"/>
      <w:marTop w:val="0"/>
      <w:marBottom w:val="0"/>
      <w:divBdr>
        <w:top w:val="none" w:sz="0" w:space="0" w:color="auto"/>
        <w:left w:val="none" w:sz="0" w:space="0" w:color="auto"/>
        <w:bottom w:val="none" w:sz="0" w:space="0" w:color="auto"/>
        <w:right w:val="none" w:sz="0" w:space="0" w:color="auto"/>
      </w:divBdr>
    </w:div>
    <w:div w:id="1086540465">
      <w:bodyDiv w:val="1"/>
      <w:marLeft w:val="0"/>
      <w:marRight w:val="0"/>
      <w:marTop w:val="0"/>
      <w:marBottom w:val="0"/>
      <w:divBdr>
        <w:top w:val="none" w:sz="0" w:space="0" w:color="auto"/>
        <w:left w:val="none" w:sz="0" w:space="0" w:color="auto"/>
        <w:bottom w:val="none" w:sz="0" w:space="0" w:color="auto"/>
        <w:right w:val="none" w:sz="0" w:space="0" w:color="auto"/>
      </w:divBdr>
    </w:div>
    <w:div w:id="1090739394">
      <w:bodyDiv w:val="1"/>
      <w:marLeft w:val="0"/>
      <w:marRight w:val="0"/>
      <w:marTop w:val="0"/>
      <w:marBottom w:val="0"/>
      <w:divBdr>
        <w:top w:val="none" w:sz="0" w:space="0" w:color="auto"/>
        <w:left w:val="none" w:sz="0" w:space="0" w:color="auto"/>
        <w:bottom w:val="none" w:sz="0" w:space="0" w:color="auto"/>
        <w:right w:val="none" w:sz="0" w:space="0" w:color="auto"/>
      </w:divBdr>
      <w:divsChild>
        <w:div w:id="2114396891">
          <w:marLeft w:val="0"/>
          <w:marRight w:val="0"/>
          <w:marTop w:val="0"/>
          <w:marBottom w:val="0"/>
          <w:divBdr>
            <w:top w:val="none" w:sz="0" w:space="0" w:color="auto"/>
            <w:left w:val="none" w:sz="0" w:space="0" w:color="auto"/>
            <w:bottom w:val="none" w:sz="0" w:space="0" w:color="auto"/>
            <w:right w:val="none" w:sz="0" w:space="0" w:color="auto"/>
          </w:divBdr>
        </w:div>
      </w:divsChild>
    </w:div>
    <w:div w:id="1091509887">
      <w:bodyDiv w:val="1"/>
      <w:marLeft w:val="0"/>
      <w:marRight w:val="0"/>
      <w:marTop w:val="0"/>
      <w:marBottom w:val="0"/>
      <w:divBdr>
        <w:top w:val="none" w:sz="0" w:space="0" w:color="auto"/>
        <w:left w:val="none" w:sz="0" w:space="0" w:color="auto"/>
        <w:bottom w:val="none" w:sz="0" w:space="0" w:color="auto"/>
        <w:right w:val="none" w:sz="0" w:space="0" w:color="auto"/>
      </w:divBdr>
    </w:div>
    <w:div w:id="1101343002">
      <w:bodyDiv w:val="1"/>
      <w:marLeft w:val="0"/>
      <w:marRight w:val="0"/>
      <w:marTop w:val="0"/>
      <w:marBottom w:val="0"/>
      <w:divBdr>
        <w:top w:val="none" w:sz="0" w:space="0" w:color="auto"/>
        <w:left w:val="none" w:sz="0" w:space="0" w:color="auto"/>
        <w:bottom w:val="none" w:sz="0" w:space="0" w:color="auto"/>
        <w:right w:val="none" w:sz="0" w:space="0" w:color="auto"/>
      </w:divBdr>
    </w:div>
    <w:div w:id="1118790466">
      <w:bodyDiv w:val="1"/>
      <w:marLeft w:val="0"/>
      <w:marRight w:val="0"/>
      <w:marTop w:val="0"/>
      <w:marBottom w:val="0"/>
      <w:divBdr>
        <w:top w:val="none" w:sz="0" w:space="0" w:color="auto"/>
        <w:left w:val="none" w:sz="0" w:space="0" w:color="auto"/>
        <w:bottom w:val="none" w:sz="0" w:space="0" w:color="auto"/>
        <w:right w:val="none" w:sz="0" w:space="0" w:color="auto"/>
      </w:divBdr>
    </w:div>
    <w:div w:id="1137187954">
      <w:bodyDiv w:val="1"/>
      <w:marLeft w:val="0"/>
      <w:marRight w:val="0"/>
      <w:marTop w:val="0"/>
      <w:marBottom w:val="0"/>
      <w:divBdr>
        <w:top w:val="none" w:sz="0" w:space="0" w:color="auto"/>
        <w:left w:val="none" w:sz="0" w:space="0" w:color="auto"/>
        <w:bottom w:val="none" w:sz="0" w:space="0" w:color="auto"/>
        <w:right w:val="none" w:sz="0" w:space="0" w:color="auto"/>
      </w:divBdr>
    </w:div>
    <w:div w:id="1190338347">
      <w:bodyDiv w:val="1"/>
      <w:marLeft w:val="0"/>
      <w:marRight w:val="0"/>
      <w:marTop w:val="0"/>
      <w:marBottom w:val="0"/>
      <w:divBdr>
        <w:top w:val="none" w:sz="0" w:space="0" w:color="auto"/>
        <w:left w:val="none" w:sz="0" w:space="0" w:color="auto"/>
        <w:bottom w:val="none" w:sz="0" w:space="0" w:color="auto"/>
        <w:right w:val="none" w:sz="0" w:space="0" w:color="auto"/>
      </w:divBdr>
    </w:div>
    <w:div w:id="1206258187">
      <w:bodyDiv w:val="1"/>
      <w:marLeft w:val="0"/>
      <w:marRight w:val="0"/>
      <w:marTop w:val="0"/>
      <w:marBottom w:val="0"/>
      <w:divBdr>
        <w:top w:val="none" w:sz="0" w:space="0" w:color="auto"/>
        <w:left w:val="none" w:sz="0" w:space="0" w:color="auto"/>
        <w:bottom w:val="none" w:sz="0" w:space="0" w:color="auto"/>
        <w:right w:val="none" w:sz="0" w:space="0" w:color="auto"/>
      </w:divBdr>
    </w:div>
    <w:div w:id="1218935936">
      <w:bodyDiv w:val="1"/>
      <w:marLeft w:val="0"/>
      <w:marRight w:val="0"/>
      <w:marTop w:val="0"/>
      <w:marBottom w:val="0"/>
      <w:divBdr>
        <w:top w:val="none" w:sz="0" w:space="0" w:color="auto"/>
        <w:left w:val="none" w:sz="0" w:space="0" w:color="auto"/>
        <w:bottom w:val="none" w:sz="0" w:space="0" w:color="auto"/>
        <w:right w:val="none" w:sz="0" w:space="0" w:color="auto"/>
      </w:divBdr>
    </w:div>
    <w:div w:id="1253053987">
      <w:bodyDiv w:val="1"/>
      <w:marLeft w:val="0"/>
      <w:marRight w:val="0"/>
      <w:marTop w:val="0"/>
      <w:marBottom w:val="0"/>
      <w:divBdr>
        <w:top w:val="none" w:sz="0" w:space="0" w:color="auto"/>
        <w:left w:val="none" w:sz="0" w:space="0" w:color="auto"/>
        <w:bottom w:val="none" w:sz="0" w:space="0" w:color="auto"/>
        <w:right w:val="none" w:sz="0" w:space="0" w:color="auto"/>
      </w:divBdr>
    </w:div>
    <w:div w:id="1272780369">
      <w:bodyDiv w:val="1"/>
      <w:marLeft w:val="0"/>
      <w:marRight w:val="0"/>
      <w:marTop w:val="0"/>
      <w:marBottom w:val="0"/>
      <w:divBdr>
        <w:top w:val="none" w:sz="0" w:space="0" w:color="auto"/>
        <w:left w:val="none" w:sz="0" w:space="0" w:color="auto"/>
        <w:bottom w:val="none" w:sz="0" w:space="0" w:color="auto"/>
        <w:right w:val="none" w:sz="0" w:space="0" w:color="auto"/>
      </w:divBdr>
    </w:div>
    <w:div w:id="1294092538">
      <w:bodyDiv w:val="1"/>
      <w:marLeft w:val="0"/>
      <w:marRight w:val="0"/>
      <w:marTop w:val="0"/>
      <w:marBottom w:val="0"/>
      <w:divBdr>
        <w:top w:val="none" w:sz="0" w:space="0" w:color="auto"/>
        <w:left w:val="none" w:sz="0" w:space="0" w:color="auto"/>
        <w:bottom w:val="none" w:sz="0" w:space="0" w:color="auto"/>
        <w:right w:val="none" w:sz="0" w:space="0" w:color="auto"/>
      </w:divBdr>
    </w:div>
    <w:div w:id="1305617331">
      <w:bodyDiv w:val="1"/>
      <w:marLeft w:val="0"/>
      <w:marRight w:val="0"/>
      <w:marTop w:val="0"/>
      <w:marBottom w:val="0"/>
      <w:divBdr>
        <w:top w:val="none" w:sz="0" w:space="0" w:color="auto"/>
        <w:left w:val="none" w:sz="0" w:space="0" w:color="auto"/>
        <w:bottom w:val="none" w:sz="0" w:space="0" w:color="auto"/>
        <w:right w:val="none" w:sz="0" w:space="0" w:color="auto"/>
      </w:divBdr>
    </w:div>
    <w:div w:id="1309894028">
      <w:bodyDiv w:val="1"/>
      <w:marLeft w:val="0"/>
      <w:marRight w:val="0"/>
      <w:marTop w:val="0"/>
      <w:marBottom w:val="0"/>
      <w:divBdr>
        <w:top w:val="none" w:sz="0" w:space="0" w:color="auto"/>
        <w:left w:val="none" w:sz="0" w:space="0" w:color="auto"/>
        <w:bottom w:val="none" w:sz="0" w:space="0" w:color="auto"/>
        <w:right w:val="none" w:sz="0" w:space="0" w:color="auto"/>
      </w:divBdr>
    </w:div>
    <w:div w:id="1313480596">
      <w:bodyDiv w:val="1"/>
      <w:marLeft w:val="0"/>
      <w:marRight w:val="0"/>
      <w:marTop w:val="0"/>
      <w:marBottom w:val="0"/>
      <w:divBdr>
        <w:top w:val="none" w:sz="0" w:space="0" w:color="auto"/>
        <w:left w:val="none" w:sz="0" w:space="0" w:color="auto"/>
        <w:bottom w:val="none" w:sz="0" w:space="0" w:color="auto"/>
        <w:right w:val="none" w:sz="0" w:space="0" w:color="auto"/>
      </w:divBdr>
    </w:div>
    <w:div w:id="1325014239">
      <w:bodyDiv w:val="1"/>
      <w:marLeft w:val="0"/>
      <w:marRight w:val="0"/>
      <w:marTop w:val="0"/>
      <w:marBottom w:val="0"/>
      <w:divBdr>
        <w:top w:val="none" w:sz="0" w:space="0" w:color="auto"/>
        <w:left w:val="none" w:sz="0" w:space="0" w:color="auto"/>
        <w:bottom w:val="none" w:sz="0" w:space="0" w:color="auto"/>
        <w:right w:val="none" w:sz="0" w:space="0" w:color="auto"/>
      </w:divBdr>
    </w:div>
    <w:div w:id="1325276207">
      <w:bodyDiv w:val="1"/>
      <w:marLeft w:val="0"/>
      <w:marRight w:val="0"/>
      <w:marTop w:val="0"/>
      <w:marBottom w:val="0"/>
      <w:divBdr>
        <w:top w:val="none" w:sz="0" w:space="0" w:color="auto"/>
        <w:left w:val="none" w:sz="0" w:space="0" w:color="auto"/>
        <w:bottom w:val="none" w:sz="0" w:space="0" w:color="auto"/>
        <w:right w:val="none" w:sz="0" w:space="0" w:color="auto"/>
      </w:divBdr>
    </w:div>
    <w:div w:id="1371952933">
      <w:bodyDiv w:val="1"/>
      <w:marLeft w:val="0"/>
      <w:marRight w:val="0"/>
      <w:marTop w:val="0"/>
      <w:marBottom w:val="0"/>
      <w:divBdr>
        <w:top w:val="none" w:sz="0" w:space="0" w:color="auto"/>
        <w:left w:val="none" w:sz="0" w:space="0" w:color="auto"/>
        <w:bottom w:val="none" w:sz="0" w:space="0" w:color="auto"/>
        <w:right w:val="none" w:sz="0" w:space="0" w:color="auto"/>
      </w:divBdr>
    </w:div>
    <w:div w:id="1389457913">
      <w:bodyDiv w:val="1"/>
      <w:marLeft w:val="0"/>
      <w:marRight w:val="0"/>
      <w:marTop w:val="0"/>
      <w:marBottom w:val="0"/>
      <w:divBdr>
        <w:top w:val="none" w:sz="0" w:space="0" w:color="auto"/>
        <w:left w:val="none" w:sz="0" w:space="0" w:color="auto"/>
        <w:bottom w:val="none" w:sz="0" w:space="0" w:color="auto"/>
        <w:right w:val="none" w:sz="0" w:space="0" w:color="auto"/>
      </w:divBdr>
    </w:div>
    <w:div w:id="1390301875">
      <w:bodyDiv w:val="1"/>
      <w:marLeft w:val="0"/>
      <w:marRight w:val="0"/>
      <w:marTop w:val="0"/>
      <w:marBottom w:val="0"/>
      <w:divBdr>
        <w:top w:val="none" w:sz="0" w:space="0" w:color="auto"/>
        <w:left w:val="none" w:sz="0" w:space="0" w:color="auto"/>
        <w:bottom w:val="none" w:sz="0" w:space="0" w:color="auto"/>
        <w:right w:val="none" w:sz="0" w:space="0" w:color="auto"/>
      </w:divBdr>
    </w:div>
    <w:div w:id="1400715447">
      <w:bodyDiv w:val="1"/>
      <w:marLeft w:val="0"/>
      <w:marRight w:val="0"/>
      <w:marTop w:val="0"/>
      <w:marBottom w:val="0"/>
      <w:divBdr>
        <w:top w:val="none" w:sz="0" w:space="0" w:color="auto"/>
        <w:left w:val="none" w:sz="0" w:space="0" w:color="auto"/>
        <w:bottom w:val="none" w:sz="0" w:space="0" w:color="auto"/>
        <w:right w:val="none" w:sz="0" w:space="0" w:color="auto"/>
      </w:divBdr>
    </w:div>
    <w:div w:id="1410275029">
      <w:bodyDiv w:val="1"/>
      <w:marLeft w:val="0"/>
      <w:marRight w:val="0"/>
      <w:marTop w:val="0"/>
      <w:marBottom w:val="0"/>
      <w:divBdr>
        <w:top w:val="none" w:sz="0" w:space="0" w:color="auto"/>
        <w:left w:val="none" w:sz="0" w:space="0" w:color="auto"/>
        <w:bottom w:val="none" w:sz="0" w:space="0" w:color="auto"/>
        <w:right w:val="none" w:sz="0" w:space="0" w:color="auto"/>
      </w:divBdr>
    </w:div>
    <w:div w:id="1415469840">
      <w:bodyDiv w:val="1"/>
      <w:marLeft w:val="0"/>
      <w:marRight w:val="0"/>
      <w:marTop w:val="0"/>
      <w:marBottom w:val="0"/>
      <w:divBdr>
        <w:top w:val="none" w:sz="0" w:space="0" w:color="auto"/>
        <w:left w:val="none" w:sz="0" w:space="0" w:color="auto"/>
        <w:bottom w:val="none" w:sz="0" w:space="0" w:color="auto"/>
        <w:right w:val="none" w:sz="0" w:space="0" w:color="auto"/>
      </w:divBdr>
    </w:div>
    <w:div w:id="1428311568">
      <w:bodyDiv w:val="1"/>
      <w:marLeft w:val="0"/>
      <w:marRight w:val="0"/>
      <w:marTop w:val="0"/>
      <w:marBottom w:val="0"/>
      <w:divBdr>
        <w:top w:val="none" w:sz="0" w:space="0" w:color="auto"/>
        <w:left w:val="none" w:sz="0" w:space="0" w:color="auto"/>
        <w:bottom w:val="none" w:sz="0" w:space="0" w:color="auto"/>
        <w:right w:val="none" w:sz="0" w:space="0" w:color="auto"/>
      </w:divBdr>
    </w:div>
    <w:div w:id="1455751320">
      <w:bodyDiv w:val="1"/>
      <w:marLeft w:val="0"/>
      <w:marRight w:val="0"/>
      <w:marTop w:val="0"/>
      <w:marBottom w:val="0"/>
      <w:divBdr>
        <w:top w:val="none" w:sz="0" w:space="0" w:color="auto"/>
        <w:left w:val="none" w:sz="0" w:space="0" w:color="auto"/>
        <w:bottom w:val="none" w:sz="0" w:space="0" w:color="auto"/>
        <w:right w:val="none" w:sz="0" w:space="0" w:color="auto"/>
      </w:divBdr>
    </w:div>
    <w:div w:id="1456171520">
      <w:bodyDiv w:val="1"/>
      <w:marLeft w:val="0"/>
      <w:marRight w:val="0"/>
      <w:marTop w:val="0"/>
      <w:marBottom w:val="0"/>
      <w:divBdr>
        <w:top w:val="none" w:sz="0" w:space="0" w:color="auto"/>
        <w:left w:val="none" w:sz="0" w:space="0" w:color="auto"/>
        <w:bottom w:val="none" w:sz="0" w:space="0" w:color="auto"/>
        <w:right w:val="none" w:sz="0" w:space="0" w:color="auto"/>
      </w:divBdr>
    </w:div>
    <w:div w:id="1462069894">
      <w:bodyDiv w:val="1"/>
      <w:marLeft w:val="0"/>
      <w:marRight w:val="0"/>
      <w:marTop w:val="0"/>
      <w:marBottom w:val="0"/>
      <w:divBdr>
        <w:top w:val="none" w:sz="0" w:space="0" w:color="auto"/>
        <w:left w:val="none" w:sz="0" w:space="0" w:color="auto"/>
        <w:bottom w:val="none" w:sz="0" w:space="0" w:color="auto"/>
        <w:right w:val="none" w:sz="0" w:space="0" w:color="auto"/>
      </w:divBdr>
    </w:div>
    <w:div w:id="1493065125">
      <w:bodyDiv w:val="1"/>
      <w:marLeft w:val="0"/>
      <w:marRight w:val="0"/>
      <w:marTop w:val="0"/>
      <w:marBottom w:val="0"/>
      <w:divBdr>
        <w:top w:val="none" w:sz="0" w:space="0" w:color="auto"/>
        <w:left w:val="none" w:sz="0" w:space="0" w:color="auto"/>
        <w:bottom w:val="none" w:sz="0" w:space="0" w:color="auto"/>
        <w:right w:val="none" w:sz="0" w:space="0" w:color="auto"/>
      </w:divBdr>
    </w:div>
    <w:div w:id="1498421615">
      <w:bodyDiv w:val="1"/>
      <w:marLeft w:val="0"/>
      <w:marRight w:val="0"/>
      <w:marTop w:val="0"/>
      <w:marBottom w:val="0"/>
      <w:divBdr>
        <w:top w:val="none" w:sz="0" w:space="0" w:color="auto"/>
        <w:left w:val="none" w:sz="0" w:space="0" w:color="auto"/>
        <w:bottom w:val="none" w:sz="0" w:space="0" w:color="auto"/>
        <w:right w:val="none" w:sz="0" w:space="0" w:color="auto"/>
      </w:divBdr>
    </w:div>
    <w:div w:id="1536312154">
      <w:bodyDiv w:val="1"/>
      <w:marLeft w:val="0"/>
      <w:marRight w:val="0"/>
      <w:marTop w:val="0"/>
      <w:marBottom w:val="0"/>
      <w:divBdr>
        <w:top w:val="none" w:sz="0" w:space="0" w:color="auto"/>
        <w:left w:val="none" w:sz="0" w:space="0" w:color="auto"/>
        <w:bottom w:val="none" w:sz="0" w:space="0" w:color="auto"/>
        <w:right w:val="none" w:sz="0" w:space="0" w:color="auto"/>
      </w:divBdr>
    </w:div>
    <w:div w:id="1576355586">
      <w:bodyDiv w:val="1"/>
      <w:marLeft w:val="0"/>
      <w:marRight w:val="0"/>
      <w:marTop w:val="0"/>
      <w:marBottom w:val="0"/>
      <w:divBdr>
        <w:top w:val="none" w:sz="0" w:space="0" w:color="auto"/>
        <w:left w:val="none" w:sz="0" w:space="0" w:color="auto"/>
        <w:bottom w:val="none" w:sz="0" w:space="0" w:color="auto"/>
        <w:right w:val="none" w:sz="0" w:space="0" w:color="auto"/>
      </w:divBdr>
    </w:div>
    <w:div w:id="1595623976">
      <w:bodyDiv w:val="1"/>
      <w:marLeft w:val="0"/>
      <w:marRight w:val="0"/>
      <w:marTop w:val="0"/>
      <w:marBottom w:val="0"/>
      <w:divBdr>
        <w:top w:val="none" w:sz="0" w:space="0" w:color="auto"/>
        <w:left w:val="none" w:sz="0" w:space="0" w:color="auto"/>
        <w:bottom w:val="none" w:sz="0" w:space="0" w:color="auto"/>
        <w:right w:val="none" w:sz="0" w:space="0" w:color="auto"/>
      </w:divBdr>
    </w:div>
    <w:div w:id="1597908313">
      <w:bodyDiv w:val="1"/>
      <w:marLeft w:val="0"/>
      <w:marRight w:val="0"/>
      <w:marTop w:val="0"/>
      <w:marBottom w:val="0"/>
      <w:divBdr>
        <w:top w:val="none" w:sz="0" w:space="0" w:color="auto"/>
        <w:left w:val="none" w:sz="0" w:space="0" w:color="auto"/>
        <w:bottom w:val="none" w:sz="0" w:space="0" w:color="auto"/>
        <w:right w:val="none" w:sz="0" w:space="0" w:color="auto"/>
      </w:divBdr>
    </w:div>
    <w:div w:id="1598560014">
      <w:bodyDiv w:val="1"/>
      <w:marLeft w:val="0"/>
      <w:marRight w:val="0"/>
      <w:marTop w:val="0"/>
      <w:marBottom w:val="0"/>
      <w:divBdr>
        <w:top w:val="none" w:sz="0" w:space="0" w:color="auto"/>
        <w:left w:val="none" w:sz="0" w:space="0" w:color="auto"/>
        <w:bottom w:val="none" w:sz="0" w:space="0" w:color="auto"/>
        <w:right w:val="none" w:sz="0" w:space="0" w:color="auto"/>
      </w:divBdr>
    </w:div>
    <w:div w:id="1616519106">
      <w:bodyDiv w:val="1"/>
      <w:marLeft w:val="0"/>
      <w:marRight w:val="0"/>
      <w:marTop w:val="0"/>
      <w:marBottom w:val="0"/>
      <w:divBdr>
        <w:top w:val="none" w:sz="0" w:space="0" w:color="auto"/>
        <w:left w:val="none" w:sz="0" w:space="0" w:color="auto"/>
        <w:bottom w:val="none" w:sz="0" w:space="0" w:color="auto"/>
        <w:right w:val="none" w:sz="0" w:space="0" w:color="auto"/>
      </w:divBdr>
    </w:div>
    <w:div w:id="1617903527">
      <w:bodyDiv w:val="1"/>
      <w:marLeft w:val="0"/>
      <w:marRight w:val="0"/>
      <w:marTop w:val="0"/>
      <w:marBottom w:val="0"/>
      <w:divBdr>
        <w:top w:val="none" w:sz="0" w:space="0" w:color="auto"/>
        <w:left w:val="none" w:sz="0" w:space="0" w:color="auto"/>
        <w:bottom w:val="none" w:sz="0" w:space="0" w:color="auto"/>
        <w:right w:val="none" w:sz="0" w:space="0" w:color="auto"/>
      </w:divBdr>
    </w:div>
    <w:div w:id="1624262810">
      <w:bodyDiv w:val="1"/>
      <w:marLeft w:val="0"/>
      <w:marRight w:val="0"/>
      <w:marTop w:val="0"/>
      <w:marBottom w:val="0"/>
      <w:divBdr>
        <w:top w:val="none" w:sz="0" w:space="0" w:color="auto"/>
        <w:left w:val="none" w:sz="0" w:space="0" w:color="auto"/>
        <w:bottom w:val="none" w:sz="0" w:space="0" w:color="auto"/>
        <w:right w:val="none" w:sz="0" w:space="0" w:color="auto"/>
      </w:divBdr>
    </w:div>
    <w:div w:id="1624723873">
      <w:bodyDiv w:val="1"/>
      <w:marLeft w:val="0"/>
      <w:marRight w:val="0"/>
      <w:marTop w:val="0"/>
      <w:marBottom w:val="0"/>
      <w:divBdr>
        <w:top w:val="none" w:sz="0" w:space="0" w:color="auto"/>
        <w:left w:val="none" w:sz="0" w:space="0" w:color="auto"/>
        <w:bottom w:val="none" w:sz="0" w:space="0" w:color="auto"/>
        <w:right w:val="none" w:sz="0" w:space="0" w:color="auto"/>
      </w:divBdr>
    </w:div>
    <w:div w:id="1628583705">
      <w:bodyDiv w:val="1"/>
      <w:marLeft w:val="0"/>
      <w:marRight w:val="0"/>
      <w:marTop w:val="0"/>
      <w:marBottom w:val="0"/>
      <w:divBdr>
        <w:top w:val="none" w:sz="0" w:space="0" w:color="auto"/>
        <w:left w:val="none" w:sz="0" w:space="0" w:color="auto"/>
        <w:bottom w:val="none" w:sz="0" w:space="0" w:color="auto"/>
        <w:right w:val="none" w:sz="0" w:space="0" w:color="auto"/>
      </w:divBdr>
    </w:div>
    <w:div w:id="1647468143">
      <w:bodyDiv w:val="1"/>
      <w:marLeft w:val="0"/>
      <w:marRight w:val="0"/>
      <w:marTop w:val="0"/>
      <w:marBottom w:val="0"/>
      <w:divBdr>
        <w:top w:val="none" w:sz="0" w:space="0" w:color="auto"/>
        <w:left w:val="none" w:sz="0" w:space="0" w:color="auto"/>
        <w:bottom w:val="none" w:sz="0" w:space="0" w:color="auto"/>
        <w:right w:val="none" w:sz="0" w:space="0" w:color="auto"/>
      </w:divBdr>
    </w:div>
    <w:div w:id="1647516698">
      <w:bodyDiv w:val="1"/>
      <w:marLeft w:val="0"/>
      <w:marRight w:val="0"/>
      <w:marTop w:val="0"/>
      <w:marBottom w:val="0"/>
      <w:divBdr>
        <w:top w:val="none" w:sz="0" w:space="0" w:color="auto"/>
        <w:left w:val="none" w:sz="0" w:space="0" w:color="auto"/>
        <w:bottom w:val="none" w:sz="0" w:space="0" w:color="auto"/>
        <w:right w:val="none" w:sz="0" w:space="0" w:color="auto"/>
      </w:divBdr>
    </w:div>
    <w:div w:id="1648432970">
      <w:bodyDiv w:val="1"/>
      <w:marLeft w:val="0"/>
      <w:marRight w:val="0"/>
      <w:marTop w:val="0"/>
      <w:marBottom w:val="0"/>
      <w:divBdr>
        <w:top w:val="none" w:sz="0" w:space="0" w:color="auto"/>
        <w:left w:val="none" w:sz="0" w:space="0" w:color="auto"/>
        <w:bottom w:val="none" w:sz="0" w:space="0" w:color="auto"/>
        <w:right w:val="none" w:sz="0" w:space="0" w:color="auto"/>
      </w:divBdr>
    </w:div>
    <w:div w:id="1656571638">
      <w:bodyDiv w:val="1"/>
      <w:marLeft w:val="0"/>
      <w:marRight w:val="0"/>
      <w:marTop w:val="0"/>
      <w:marBottom w:val="0"/>
      <w:divBdr>
        <w:top w:val="none" w:sz="0" w:space="0" w:color="auto"/>
        <w:left w:val="none" w:sz="0" w:space="0" w:color="auto"/>
        <w:bottom w:val="none" w:sz="0" w:space="0" w:color="auto"/>
        <w:right w:val="none" w:sz="0" w:space="0" w:color="auto"/>
      </w:divBdr>
    </w:div>
    <w:div w:id="1678071144">
      <w:bodyDiv w:val="1"/>
      <w:marLeft w:val="0"/>
      <w:marRight w:val="0"/>
      <w:marTop w:val="0"/>
      <w:marBottom w:val="0"/>
      <w:divBdr>
        <w:top w:val="none" w:sz="0" w:space="0" w:color="auto"/>
        <w:left w:val="none" w:sz="0" w:space="0" w:color="auto"/>
        <w:bottom w:val="none" w:sz="0" w:space="0" w:color="auto"/>
        <w:right w:val="none" w:sz="0" w:space="0" w:color="auto"/>
      </w:divBdr>
    </w:div>
    <w:div w:id="1681202575">
      <w:bodyDiv w:val="1"/>
      <w:marLeft w:val="0"/>
      <w:marRight w:val="0"/>
      <w:marTop w:val="0"/>
      <w:marBottom w:val="0"/>
      <w:divBdr>
        <w:top w:val="none" w:sz="0" w:space="0" w:color="auto"/>
        <w:left w:val="none" w:sz="0" w:space="0" w:color="auto"/>
        <w:bottom w:val="none" w:sz="0" w:space="0" w:color="auto"/>
        <w:right w:val="none" w:sz="0" w:space="0" w:color="auto"/>
      </w:divBdr>
    </w:div>
    <w:div w:id="1682271996">
      <w:bodyDiv w:val="1"/>
      <w:marLeft w:val="0"/>
      <w:marRight w:val="0"/>
      <w:marTop w:val="0"/>
      <w:marBottom w:val="0"/>
      <w:divBdr>
        <w:top w:val="none" w:sz="0" w:space="0" w:color="auto"/>
        <w:left w:val="none" w:sz="0" w:space="0" w:color="auto"/>
        <w:bottom w:val="none" w:sz="0" w:space="0" w:color="auto"/>
        <w:right w:val="none" w:sz="0" w:space="0" w:color="auto"/>
      </w:divBdr>
    </w:div>
    <w:div w:id="1765805193">
      <w:bodyDiv w:val="1"/>
      <w:marLeft w:val="0"/>
      <w:marRight w:val="0"/>
      <w:marTop w:val="0"/>
      <w:marBottom w:val="0"/>
      <w:divBdr>
        <w:top w:val="none" w:sz="0" w:space="0" w:color="auto"/>
        <w:left w:val="none" w:sz="0" w:space="0" w:color="auto"/>
        <w:bottom w:val="none" w:sz="0" w:space="0" w:color="auto"/>
        <w:right w:val="none" w:sz="0" w:space="0" w:color="auto"/>
      </w:divBdr>
    </w:div>
    <w:div w:id="1770615713">
      <w:bodyDiv w:val="1"/>
      <w:marLeft w:val="0"/>
      <w:marRight w:val="0"/>
      <w:marTop w:val="0"/>
      <w:marBottom w:val="0"/>
      <w:divBdr>
        <w:top w:val="none" w:sz="0" w:space="0" w:color="auto"/>
        <w:left w:val="none" w:sz="0" w:space="0" w:color="auto"/>
        <w:bottom w:val="none" w:sz="0" w:space="0" w:color="auto"/>
        <w:right w:val="none" w:sz="0" w:space="0" w:color="auto"/>
      </w:divBdr>
    </w:div>
    <w:div w:id="1790707657">
      <w:bodyDiv w:val="1"/>
      <w:marLeft w:val="0"/>
      <w:marRight w:val="0"/>
      <w:marTop w:val="0"/>
      <w:marBottom w:val="0"/>
      <w:divBdr>
        <w:top w:val="none" w:sz="0" w:space="0" w:color="auto"/>
        <w:left w:val="none" w:sz="0" w:space="0" w:color="auto"/>
        <w:bottom w:val="none" w:sz="0" w:space="0" w:color="auto"/>
        <w:right w:val="none" w:sz="0" w:space="0" w:color="auto"/>
      </w:divBdr>
    </w:div>
    <w:div w:id="1802923436">
      <w:bodyDiv w:val="1"/>
      <w:marLeft w:val="0"/>
      <w:marRight w:val="0"/>
      <w:marTop w:val="0"/>
      <w:marBottom w:val="0"/>
      <w:divBdr>
        <w:top w:val="none" w:sz="0" w:space="0" w:color="auto"/>
        <w:left w:val="none" w:sz="0" w:space="0" w:color="auto"/>
        <w:bottom w:val="none" w:sz="0" w:space="0" w:color="auto"/>
        <w:right w:val="none" w:sz="0" w:space="0" w:color="auto"/>
      </w:divBdr>
    </w:div>
    <w:div w:id="1809979548">
      <w:bodyDiv w:val="1"/>
      <w:marLeft w:val="0"/>
      <w:marRight w:val="0"/>
      <w:marTop w:val="0"/>
      <w:marBottom w:val="0"/>
      <w:divBdr>
        <w:top w:val="none" w:sz="0" w:space="0" w:color="auto"/>
        <w:left w:val="none" w:sz="0" w:space="0" w:color="auto"/>
        <w:bottom w:val="none" w:sz="0" w:space="0" w:color="auto"/>
        <w:right w:val="none" w:sz="0" w:space="0" w:color="auto"/>
      </w:divBdr>
    </w:div>
    <w:div w:id="1849833623">
      <w:bodyDiv w:val="1"/>
      <w:marLeft w:val="0"/>
      <w:marRight w:val="0"/>
      <w:marTop w:val="0"/>
      <w:marBottom w:val="0"/>
      <w:divBdr>
        <w:top w:val="none" w:sz="0" w:space="0" w:color="auto"/>
        <w:left w:val="none" w:sz="0" w:space="0" w:color="auto"/>
        <w:bottom w:val="none" w:sz="0" w:space="0" w:color="auto"/>
        <w:right w:val="none" w:sz="0" w:space="0" w:color="auto"/>
      </w:divBdr>
    </w:div>
    <w:div w:id="1860121522">
      <w:bodyDiv w:val="1"/>
      <w:marLeft w:val="0"/>
      <w:marRight w:val="0"/>
      <w:marTop w:val="0"/>
      <w:marBottom w:val="0"/>
      <w:divBdr>
        <w:top w:val="none" w:sz="0" w:space="0" w:color="auto"/>
        <w:left w:val="none" w:sz="0" w:space="0" w:color="auto"/>
        <w:bottom w:val="none" w:sz="0" w:space="0" w:color="auto"/>
        <w:right w:val="none" w:sz="0" w:space="0" w:color="auto"/>
      </w:divBdr>
    </w:div>
    <w:div w:id="1882940155">
      <w:bodyDiv w:val="1"/>
      <w:marLeft w:val="0"/>
      <w:marRight w:val="0"/>
      <w:marTop w:val="0"/>
      <w:marBottom w:val="0"/>
      <w:divBdr>
        <w:top w:val="none" w:sz="0" w:space="0" w:color="auto"/>
        <w:left w:val="none" w:sz="0" w:space="0" w:color="auto"/>
        <w:bottom w:val="none" w:sz="0" w:space="0" w:color="auto"/>
        <w:right w:val="none" w:sz="0" w:space="0" w:color="auto"/>
      </w:divBdr>
    </w:div>
    <w:div w:id="1890723466">
      <w:bodyDiv w:val="1"/>
      <w:marLeft w:val="0"/>
      <w:marRight w:val="0"/>
      <w:marTop w:val="0"/>
      <w:marBottom w:val="0"/>
      <w:divBdr>
        <w:top w:val="none" w:sz="0" w:space="0" w:color="auto"/>
        <w:left w:val="none" w:sz="0" w:space="0" w:color="auto"/>
        <w:bottom w:val="none" w:sz="0" w:space="0" w:color="auto"/>
        <w:right w:val="none" w:sz="0" w:space="0" w:color="auto"/>
      </w:divBdr>
    </w:div>
    <w:div w:id="1893693451">
      <w:bodyDiv w:val="1"/>
      <w:marLeft w:val="0"/>
      <w:marRight w:val="0"/>
      <w:marTop w:val="0"/>
      <w:marBottom w:val="0"/>
      <w:divBdr>
        <w:top w:val="none" w:sz="0" w:space="0" w:color="auto"/>
        <w:left w:val="none" w:sz="0" w:space="0" w:color="auto"/>
        <w:bottom w:val="none" w:sz="0" w:space="0" w:color="auto"/>
        <w:right w:val="none" w:sz="0" w:space="0" w:color="auto"/>
      </w:divBdr>
    </w:div>
    <w:div w:id="1894924153">
      <w:bodyDiv w:val="1"/>
      <w:marLeft w:val="0"/>
      <w:marRight w:val="0"/>
      <w:marTop w:val="0"/>
      <w:marBottom w:val="0"/>
      <w:divBdr>
        <w:top w:val="none" w:sz="0" w:space="0" w:color="auto"/>
        <w:left w:val="none" w:sz="0" w:space="0" w:color="auto"/>
        <w:bottom w:val="none" w:sz="0" w:space="0" w:color="auto"/>
        <w:right w:val="none" w:sz="0" w:space="0" w:color="auto"/>
      </w:divBdr>
    </w:div>
    <w:div w:id="1907646723">
      <w:bodyDiv w:val="1"/>
      <w:marLeft w:val="0"/>
      <w:marRight w:val="0"/>
      <w:marTop w:val="0"/>
      <w:marBottom w:val="0"/>
      <w:divBdr>
        <w:top w:val="none" w:sz="0" w:space="0" w:color="auto"/>
        <w:left w:val="none" w:sz="0" w:space="0" w:color="auto"/>
        <w:bottom w:val="none" w:sz="0" w:space="0" w:color="auto"/>
        <w:right w:val="none" w:sz="0" w:space="0" w:color="auto"/>
      </w:divBdr>
    </w:div>
    <w:div w:id="1911115564">
      <w:bodyDiv w:val="1"/>
      <w:marLeft w:val="0"/>
      <w:marRight w:val="0"/>
      <w:marTop w:val="0"/>
      <w:marBottom w:val="0"/>
      <w:divBdr>
        <w:top w:val="none" w:sz="0" w:space="0" w:color="auto"/>
        <w:left w:val="none" w:sz="0" w:space="0" w:color="auto"/>
        <w:bottom w:val="none" w:sz="0" w:space="0" w:color="auto"/>
        <w:right w:val="none" w:sz="0" w:space="0" w:color="auto"/>
      </w:divBdr>
    </w:div>
    <w:div w:id="1915238396">
      <w:bodyDiv w:val="1"/>
      <w:marLeft w:val="0"/>
      <w:marRight w:val="0"/>
      <w:marTop w:val="0"/>
      <w:marBottom w:val="0"/>
      <w:divBdr>
        <w:top w:val="none" w:sz="0" w:space="0" w:color="auto"/>
        <w:left w:val="none" w:sz="0" w:space="0" w:color="auto"/>
        <w:bottom w:val="none" w:sz="0" w:space="0" w:color="auto"/>
        <w:right w:val="none" w:sz="0" w:space="0" w:color="auto"/>
      </w:divBdr>
    </w:div>
    <w:div w:id="1968195187">
      <w:bodyDiv w:val="1"/>
      <w:marLeft w:val="0"/>
      <w:marRight w:val="0"/>
      <w:marTop w:val="0"/>
      <w:marBottom w:val="0"/>
      <w:divBdr>
        <w:top w:val="none" w:sz="0" w:space="0" w:color="auto"/>
        <w:left w:val="none" w:sz="0" w:space="0" w:color="auto"/>
        <w:bottom w:val="none" w:sz="0" w:space="0" w:color="auto"/>
        <w:right w:val="none" w:sz="0" w:space="0" w:color="auto"/>
      </w:divBdr>
    </w:div>
    <w:div w:id="1968509215">
      <w:bodyDiv w:val="1"/>
      <w:marLeft w:val="0"/>
      <w:marRight w:val="0"/>
      <w:marTop w:val="0"/>
      <w:marBottom w:val="0"/>
      <w:divBdr>
        <w:top w:val="none" w:sz="0" w:space="0" w:color="auto"/>
        <w:left w:val="none" w:sz="0" w:space="0" w:color="auto"/>
        <w:bottom w:val="none" w:sz="0" w:space="0" w:color="auto"/>
        <w:right w:val="none" w:sz="0" w:space="0" w:color="auto"/>
      </w:divBdr>
    </w:div>
    <w:div w:id="1974752332">
      <w:bodyDiv w:val="1"/>
      <w:marLeft w:val="0"/>
      <w:marRight w:val="0"/>
      <w:marTop w:val="0"/>
      <w:marBottom w:val="0"/>
      <w:divBdr>
        <w:top w:val="none" w:sz="0" w:space="0" w:color="auto"/>
        <w:left w:val="none" w:sz="0" w:space="0" w:color="auto"/>
        <w:bottom w:val="none" w:sz="0" w:space="0" w:color="auto"/>
        <w:right w:val="none" w:sz="0" w:space="0" w:color="auto"/>
      </w:divBdr>
    </w:div>
    <w:div w:id="1981106833">
      <w:bodyDiv w:val="1"/>
      <w:marLeft w:val="0"/>
      <w:marRight w:val="0"/>
      <w:marTop w:val="0"/>
      <w:marBottom w:val="0"/>
      <w:divBdr>
        <w:top w:val="none" w:sz="0" w:space="0" w:color="auto"/>
        <w:left w:val="none" w:sz="0" w:space="0" w:color="auto"/>
        <w:bottom w:val="none" w:sz="0" w:space="0" w:color="auto"/>
        <w:right w:val="none" w:sz="0" w:space="0" w:color="auto"/>
      </w:divBdr>
    </w:div>
    <w:div w:id="1988699807">
      <w:bodyDiv w:val="1"/>
      <w:marLeft w:val="0"/>
      <w:marRight w:val="0"/>
      <w:marTop w:val="0"/>
      <w:marBottom w:val="0"/>
      <w:divBdr>
        <w:top w:val="none" w:sz="0" w:space="0" w:color="auto"/>
        <w:left w:val="none" w:sz="0" w:space="0" w:color="auto"/>
        <w:bottom w:val="none" w:sz="0" w:space="0" w:color="auto"/>
        <w:right w:val="none" w:sz="0" w:space="0" w:color="auto"/>
      </w:divBdr>
    </w:div>
    <w:div w:id="1994674280">
      <w:bodyDiv w:val="1"/>
      <w:marLeft w:val="0"/>
      <w:marRight w:val="0"/>
      <w:marTop w:val="0"/>
      <w:marBottom w:val="0"/>
      <w:divBdr>
        <w:top w:val="none" w:sz="0" w:space="0" w:color="auto"/>
        <w:left w:val="none" w:sz="0" w:space="0" w:color="auto"/>
        <w:bottom w:val="none" w:sz="0" w:space="0" w:color="auto"/>
        <w:right w:val="none" w:sz="0" w:space="0" w:color="auto"/>
      </w:divBdr>
    </w:div>
    <w:div w:id="1997610343">
      <w:bodyDiv w:val="1"/>
      <w:marLeft w:val="0"/>
      <w:marRight w:val="0"/>
      <w:marTop w:val="0"/>
      <w:marBottom w:val="0"/>
      <w:divBdr>
        <w:top w:val="none" w:sz="0" w:space="0" w:color="auto"/>
        <w:left w:val="none" w:sz="0" w:space="0" w:color="auto"/>
        <w:bottom w:val="none" w:sz="0" w:space="0" w:color="auto"/>
        <w:right w:val="none" w:sz="0" w:space="0" w:color="auto"/>
      </w:divBdr>
    </w:div>
    <w:div w:id="2039774774">
      <w:bodyDiv w:val="1"/>
      <w:marLeft w:val="0"/>
      <w:marRight w:val="0"/>
      <w:marTop w:val="0"/>
      <w:marBottom w:val="0"/>
      <w:divBdr>
        <w:top w:val="none" w:sz="0" w:space="0" w:color="auto"/>
        <w:left w:val="none" w:sz="0" w:space="0" w:color="auto"/>
        <w:bottom w:val="none" w:sz="0" w:space="0" w:color="auto"/>
        <w:right w:val="none" w:sz="0" w:space="0" w:color="auto"/>
      </w:divBdr>
    </w:div>
    <w:div w:id="2088653901">
      <w:bodyDiv w:val="1"/>
      <w:marLeft w:val="0"/>
      <w:marRight w:val="0"/>
      <w:marTop w:val="0"/>
      <w:marBottom w:val="0"/>
      <w:divBdr>
        <w:top w:val="none" w:sz="0" w:space="0" w:color="auto"/>
        <w:left w:val="none" w:sz="0" w:space="0" w:color="auto"/>
        <w:bottom w:val="none" w:sz="0" w:space="0" w:color="auto"/>
        <w:right w:val="none" w:sz="0" w:space="0" w:color="auto"/>
      </w:divBdr>
    </w:div>
    <w:div w:id="2119059115">
      <w:bodyDiv w:val="1"/>
      <w:marLeft w:val="0"/>
      <w:marRight w:val="0"/>
      <w:marTop w:val="0"/>
      <w:marBottom w:val="0"/>
      <w:divBdr>
        <w:top w:val="none" w:sz="0" w:space="0" w:color="auto"/>
        <w:left w:val="none" w:sz="0" w:space="0" w:color="auto"/>
        <w:bottom w:val="none" w:sz="0" w:space="0" w:color="auto"/>
        <w:right w:val="none" w:sz="0" w:space="0" w:color="auto"/>
      </w:divBdr>
    </w:div>
    <w:div w:id="2129541283">
      <w:bodyDiv w:val="1"/>
      <w:marLeft w:val="0"/>
      <w:marRight w:val="0"/>
      <w:marTop w:val="0"/>
      <w:marBottom w:val="0"/>
      <w:divBdr>
        <w:top w:val="none" w:sz="0" w:space="0" w:color="auto"/>
        <w:left w:val="none" w:sz="0" w:space="0" w:color="auto"/>
        <w:bottom w:val="none" w:sz="0" w:space="0" w:color="auto"/>
        <w:right w:val="none" w:sz="0" w:space="0" w:color="auto"/>
      </w:divBdr>
    </w:div>
    <w:div w:id="2133864329">
      <w:bodyDiv w:val="1"/>
      <w:marLeft w:val="0"/>
      <w:marRight w:val="0"/>
      <w:marTop w:val="0"/>
      <w:marBottom w:val="0"/>
      <w:divBdr>
        <w:top w:val="none" w:sz="0" w:space="0" w:color="auto"/>
        <w:left w:val="none" w:sz="0" w:space="0" w:color="auto"/>
        <w:bottom w:val="none" w:sz="0" w:space="0" w:color="auto"/>
        <w:right w:val="none" w:sz="0" w:space="0" w:color="auto"/>
      </w:divBdr>
    </w:div>
    <w:div w:id="214565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4104F-A4D6-4963-9514-DBFC62BF7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5430</Words>
  <Characters>30956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2024-08-19T08:00:00Z</dcterms:created>
  <dcterms:modified xsi:type="dcterms:W3CDTF">2024-08-19T08:11:00Z</dcterms:modified>
</cp:coreProperties>
</file>