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A34C79">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Eyad</w:t>
            </w:r>
            <w:proofErr w:type="spellEnd"/>
            <w:r>
              <w:rPr>
                <w:rFonts w:asciiTheme="minorHAnsi" w:hAnsiTheme="minorHAnsi" w:cstheme="minorHAnsi"/>
                <w:b/>
                <w:color w:val="000000" w:themeColor="text1"/>
              </w:rPr>
              <w:t xml:space="preserve"> </w:t>
            </w:r>
            <w:proofErr w:type="spellStart"/>
            <w:r>
              <w:rPr>
                <w:rFonts w:asciiTheme="minorHAnsi" w:hAnsiTheme="minorHAnsi" w:cstheme="minorHAnsi"/>
                <w:b/>
                <w:color w:val="000000" w:themeColor="text1"/>
              </w:rPr>
              <w:t>Algmesh</w:t>
            </w:r>
            <w:proofErr w:type="spellEnd"/>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A34C79">
            <w:pPr>
              <w:rPr>
                <w:rFonts w:asciiTheme="minorHAnsi" w:hAnsiTheme="minorHAnsi" w:cstheme="minorHAnsi"/>
                <w:b/>
                <w:color w:val="000000" w:themeColor="text1"/>
              </w:rPr>
            </w:pPr>
            <w:r>
              <w:rPr>
                <w:rFonts w:asciiTheme="minorHAnsi" w:hAnsiTheme="minorHAnsi" w:cstheme="minorHAnsi"/>
                <w:b/>
                <w:color w:val="000000" w:themeColor="text1"/>
              </w:rPr>
              <w:t>Web-based dental appointment system</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A34C79">
            <w:pPr>
              <w:rPr>
                <w:rFonts w:asciiTheme="minorHAnsi" w:hAnsiTheme="minorHAnsi" w:cstheme="minorHAnsi"/>
                <w:b/>
                <w:color w:val="000000" w:themeColor="text1"/>
              </w:rPr>
            </w:pPr>
            <w:r>
              <w:rPr>
                <w:rFonts w:asciiTheme="minorHAnsi" w:hAnsiTheme="minorHAnsi" w:cstheme="minorHAnsi"/>
                <w:b/>
                <w:color w:val="000000" w:themeColor="text1"/>
              </w:rPr>
              <w:t>Tim Bashford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A34C79" w:rsidP="008E4E87">
            <w:pPr>
              <w:rPr>
                <w:rFonts w:asciiTheme="minorHAnsi" w:hAnsiTheme="minorHAnsi" w:cstheme="minorHAnsi"/>
                <w:b/>
                <w:color w:val="000000" w:themeColor="text1"/>
              </w:rPr>
            </w:pPr>
            <w:r>
              <w:rPr>
                <w:rFonts w:asciiTheme="minorHAnsi" w:hAnsiTheme="minorHAnsi" w:cstheme="minorHAnsi"/>
                <w:b/>
                <w:color w:val="000000" w:themeColor="text1"/>
              </w:rPr>
              <w:t>Michael Dacey</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BIT     </w:t>
            </w:r>
            <w:proofErr w:type="spellStart"/>
            <w:r>
              <w:rPr>
                <w:rFonts w:asciiTheme="minorHAnsi" w:hAnsiTheme="minorHAnsi" w:cstheme="minorHAnsi"/>
                <w:b/>
                <w:color w:val="000000" w:themeColor="text1"/>
              </w:rPr>
              <w:t>BusComp</w:t>
            </w:r>
            <w:proofErr w:type="spellEnd"/>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CIS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A34C79">
              <w:rPr>
                <w:rFonts w:asciiTheme="minorHAnsi" w:hAnsiTheme="minorHAnsi" w:cstheme="minorHAnsi"/>
                <w:b/>
                <w:color w:val="FF0000"/>
              </w:rPr>
              <w:t xml:space="preserve">SE     </w:t>
            </w:r>
            <w:r w:rsidRPr="00AE316A">
              <w:rPr>
                <w:rFonts w:asciiTheme="minorHAnsi" w:hAnsiTheme="minorHAnsi" w:cstheme="minorHAnsi"/>
                <w:b/>
              </w:rPr>
              <w:t xml:space="preserve">Web                                 </w:t>
            </w:r>
            <w:r w:rsidRPr="00C2152E">
              <w:rPr>
                <w:rFonts w:asciiTheme="minorHAnsi" w:hAnsiTheme="minorHAnsi" w:cstheme="minorHAnsi"/>
                <w:b/>
                <w:color w:val="000000" w:themeColor="text1"/>
              </w:rPr>
              <w:t>(please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D64787">
              <w:rPr>
                <w:rFonts w:asciiTheme="minorHAnsi" w:hAnsiTheme="minorHAnsi" w:cstheme="minorHAnsi"/>
                <w:b/>
                <w:color w:val="FF0000"/>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Default="004779D1" w:rsidP="00711A55">
            <w:pPr>
              <w:rPr>
                <w:rFonts w:asciiTheme="minorHAnsi" w:hAnsiTheme="minorHAnsi"/>
                <w:color w:val="000000" w:themeColor="text1"/>
              </w:rPr>
            </w:pPr>
          </w:p>
          <w:p w:rsidR="00AE316A" w:rsidRPr="00C2152E" w:rsidRDefault="00AE316A"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762B90" w:rsidP="00711A55">
            <w:pPr>
              <w:rPr>
                <w:rFonts w:asciiTheme="minorHAnsi" w:hAnsiTheme="minorHAnsi"/>
                <w:b/>
                <w:color w:val="000000" w:themeColor="text1"/>
                <w:u w:val="single"/>
              </w:rPr>
            </w:pPr>
            <w:r>
              <w:rPr>
                <w:rFonts w:asciiTheme="minorHAnsi" w:hAnsiTheme="minorHAnsi"/>
                <w:color w:val="000000" w:themeColor="text1"/>
              </w:rPr>
              <w:t>As case study the project needed to provide a clear link between the requirements and testing performed. This evaluation was not as clear as it should have been made.</w:t>
            </w:r>
            <w:bookmarkStart w:id="0" w:name="_GoBack"/>
            <w:bookmarkEnd w:id="0"/>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762B90" w:rsidP="00711A55">
            <w:pPr>
              <w:snapToGrid w:val="0"/>
              <w:rPr>
                <w:rFonts w:asciiTheme="minorHAnsi" w:hAnsiTheme="minorHAnsi"/>
                <w:color w:val="000000" w:themeColor="text1"/>
              </w:rPr>
            </w:pPr>
            <w:r>
              <w:rPr>
                <w:rFonts w:asciiTheme="minorHAnsi" w:hAnsiTheme="minorHAnsi"/>
                <w:color w:val="000000" w:themeColor="text1"/>
              </w:rPr>
              <w:t>45</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rsidR="00C2152E" w:rsidRDefault="00C2152E" w:rsidP="00711A55">
            <w:pPr>
              <w:snapToGrid w:val="0"/>
              <w:rPr>
                <w:rFonts w:asciiTheme="minorHAnsi" w:hAnsiTheme="minorHAnsi"/>
                <w:b/>
                <w:color w:val="000000" w:themeColor="text1"/>
                <w:u w:val="single"/>
              </w:rPr>
            </w:pPr>
          </w:p>
          <w:p w:rsidR="0028734B" w:rsidRPr="0028734B" w:rsidRDefault="0028734B" w:rsidP="00711A55">
            <w:pPr>
              <w:snapToGrid w:val="0"/>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A34C79" w:rsidRPr="00C2152E" w:rsidRDefault="00A34C79" w:rsidP="00A34C79">
      <w:pPr>
        <w:rPr>
          <w:color w:val="000000" w:themeColor="text1"/>
        </w:rPr>
      </w:pPr>
      <w:r w:rsidRPr="00811371">
        <w:rPr>
          <w:rFonts w:asciiTheme="minorHAnsi" w:hAnsiTheme="minorHAnsi"/>
          <w:color w:val="000000" w:themeColor="text1"/>
        </w:rPr>
        <w:t>Signature: …</w:t>
      </w:r>
      <w:r>
        <w:rPr>
          <w:rFonts w:asciiTheme="minorHAnsi" w:hAnsiTheme="minorHAnsi"/>
          <w:color w:val="000000" w:themeColor="text1"/>
        </w:rPr>
        <w:t>Michael Dacey</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   Date: ……</w:t>
      </w:r>
      <w:r>
        <w:rPr>
          <w:rFonts w:asciiTheme="minorHAnsi" w:hAnsiTheme="minorHAnsi"/>
          <w:color w:val="000000" w:themeColor="text1"/>
        </w:rPr>
        <w:t>8/5/19</w:t>
      </w:r>
      <w:r w:rsidRPr="00811371">
        <w:rPr>
          <w:rFonts w:asciiTheme="minorHAnsi" w:hAnsiTheme="minorHAnsi"/>
          <w:color w:val="000000" w:themeColor="text1"/>
        </w:rPr>
        <w:t>……</w:t>
      </w:r>
      <w:proofErr w:type="gramStart"/>
      <w:r>
        <w:rPr>
          <w:rFonts w:asciiTheme="minorHAnsi" w:hAnsiTheme="minorHAnsi"/>
          <w:color w:val="000000" w:themeColor="text1"/>
        </w:rPr>
        <w:t>.....</w:t>
      </w:r>
      <w:proofErr w:type="gramEnd"/>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5D7DC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28734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E316A" w:rsidRDefault="001B1276" w:rsidP="00AE316A">
            <w:pPr>
              <w:rPr>
                <w:rFonts w:asciiTheme="minorHAnsi" w:hAnsiTheme="minorHAnsi"/>
                <w:color w:val="000000" w:themeColor="text1"/>
                <w:lang w:eastAsia="en-GB"/>
              </w:rPr>
            </w:pPr>
            <w:r>
              <w:rPr>
                <w:rFonts w:asciiTheme="minorHAnsi" w:hAnsiTheme="minorHAnsi"/>
                <w:color w:val="000000" w:themeColor="text1"/>
                <w:lang w:eastAsia="en-GB"/>
              </w:rPr>
              <w:t>The int</w:t>
            </w:r>
            <w:r w:rsidR="005D7DCD">
              <w:rPr>
                <w:rFonts w:asciiTheme="minorHAnsi" w:hAnsiTheme="minorHAnsi"/>
                <w:color w:val="000000" w:themeColor="text1"/>
                <w:lang w:eastAsia="en-GB"/>
              </w:rPr>
              <w:t>roduction provides a background context but the aim and objectives are not well written.</w:t>
            </w:r>
          </w:p>
          <w:p w:rsidR="001B1276" w:rsidRDefault="001B1276" w:rsidP="001B1276">
            <w:pPr>
              <w:rPr>
                <w:rFonts w:asciiTheme="minorHAnsi" w:hAnsiTheme="minorHAnsi"/>
                <w:color w:val="000000" w:themeColor="text1"/>
                <w:lang w:eastAsia="en-GB"/>
              </w:rPr>
            </w:pPr>
          </w:p>
          <w:p w:rsidR="005D7DCD" w:rsidRDefault="005D7DCD" w:rsidP="001B1276">
            <w:pPr>
              <w:rPr>
                <w:rFonts w:asciiTheme="minorHAnsi" w:hAnsiTheme="minorHAnsi"/>
                <w:color w:val="000000" w:themeColor="text1"/>
                <w:lang w:eastAsia="en-GB"/>
              </w:rPr>
            </w:pPr>
            <w:r>
              <w:rPr>
                <w:rFonts w:asciiTheme="minorHAnsi" w:hAnsiTheme="minorHAnsi"/>
                <w:color w:val="000000" w:themeColor="text1"/>
                <w:lang w:eastAsia="en-GB"/>
              </w:rPr>
              <w:t>In the literature review the case for building a web dental application is well made, but the technology and performance metrics required for testing were not explored in sufficient detail.</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28734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28734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E316A" w:rsidRDefault="009F6B92" w:rsidP="00AE316A">
            <w:pPr>
              <w:rPr>
                <w:rFonts w:asciiTheme="minorHAnsi" w:hAnsiTheme="minorHAnsi"/>
                <w:color w:val="000000" w:themeColor="text1"/>
                <w:lang w:eastAsia="en-GB"/>
              </w:rPr>
            </w:pPr>
            <w:r>
              <w:rPr>
                <w:rFonts w:asciiTheme="minorHAnsi" w:hAnsiTheme="minorHAnsi"/>
                <w:color w:val="000000" w:themeColor="text1"/>
                <w:lang w:eastAsia="en-GB"/>
              </w:rPr>
              <w:t xml:space="preserve">Research methodology </w:t>
            </w:r>
            <w:r w:rsidR="005D7DCD">
              <w:rPr>
                <w:rFonts w:asciiTheme="minorHAnsi" w:hAnsiTheme="minorHAnsi"/>
                <w:color w:val="000000" w:themeColor="text1"/>
                <w:lang w:eastAsia="en-GB"/>
              </w:rPr>
              <w:t>not addressed.</w:t>
            </w:r>
          </w:p>
          <w:p w:rsidR="005D7DCD" w:rsidRDefault="005D7DCD" w:rsidP="00AE316A">
            <w:pPr>
              <w:rPr>
                <w:rFonts w:asciiTheme="minorHAnsi" w:hAnsiTheme="minorHAnsi"/>
                <w:color w:val="000000" w:themeColor="text1"/>
                <w:lang w:eastAsia="en-GB"/>
              </w:rPr>
            </w:pPr>
            <w:r>
              <w:rPr>
                <w:rFonts w:asciiTheme="minorHAnsi" w:hAnsiTheme="minorHAnsi"/>
                <w:color w:val="000000" w:themeColor="text1"/>
                <w:lang w:eastAsia="en-GB"/>
              </w:rPr>
              <w:t>Agile is discussed but other methodologies should have been considered.</w:t>
            </w:r>
          </w:p>
          <w:p w:rsidR="0017113E" w:rsidRDefault="005D7DCD" w:rsidP="0017113E">
            <w:pPr>
              <w:rPr>
                <w:rFonts w:asciiTheme="minorHAnsi" w:hAnsiTheme="minorHAnsi"/>
                <w:color w:val="000000" w:themeColor="text1"/>
                <w:lang w:eastAsia="en-GB"/>
              </w:rPr>
            </w:pPr>
            <w:r>
              <w:rPr>
                <w:rFonts w:asciiTheme="minorHAnsi" w:hAnsiTheme="minorHAnsi"/>
                <w:color w:val="000000" w:themeColor="text1"/>
                <w:lang w:eastAsia="en-GB"/>
              </w:rPr>
              <w:t>Requirements constructed using Use Case documents, and some of these are accompanied by text giving some implementation relative detail.</w:t>
            </w:r>
          </w:p>
          <w:p w:rsidR="005D7DCD" w:rsidRDefault="005D7DCD" w:rsidP="0017113E">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8734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8734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E316A" w:rsidRDefault="009F6B92" w:rsidP="00AE316A">
            <w:pPr>
              <w:rPr>
                <w:rFonts w:asciiTheme="minorHAnsi" w:hAnsiTheme="minorHAnsi"/>
                <w:color w:val="000000" w:themeColor="text1"/>
                <w:lang w:eastAsia="en-GB"/>
              </w:rPr>
            </w:pPr>
            <w:r>
              <w:rPr>
                <w:rFonts w:asciiTheme="minorHAnsi" w:hAnsiTheme="minorHAnsi"/>
                <w:color w:val="000000" w:themeColor="text1"/>
                <w:lang w:eastAsia="en-GB"/>
              </w:rPr>
              <w:t xml:space="preserve">The </w:t>
            </w:r>
            <w:r w:rsidR="0028734B">
              <w:rPr>
                <w:rFonts w:asciiTheme="minorHAnsi" w:hAnsiTheme="minorHAnsi"/>
                <w:color w:val="000000" w:themeColor="text1"/>
                <w:lang w:eastAsia="en-GB"/>
              </w:rPr>
              <w:t>results are like hard to define in this project since it relies on proving that the formal requirements have been met. Therefore, the software testing must be taken as part of the results in this case.</w:t>
            </w:r>
          </w:p>
          <w:p w:rsidR="004848BC" w:rsidRDefault="0028734B" w:rsidP="004848BC">
            <w:pPr>
              <w:rPr>
                <w:rFonts w:asciiTheme="minorHAnsi" w:hAnsiTheme="minorHAnsi"/>
                <w:color w:val="000000" w:themeColor="text1"/>
                <w:lang w:eastAsia="en-GB"/>
              </w:rPr>
            </w:pPr>
            <w:r>
              <w:rPr>
                <w:rFonts w:asciiTheme="minorHAnsi" w:hAnsiTheme="minorHAnsi"/>
                <w:color w:val="000000" w:themeColor="text1"/>
                <w:lang w:eastAsia="en-GB"/>
              </w:rPr>
              <w:t>Conclusion is a bit hard to read and too general.</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8734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848BC" w:rsidRPr="00C2152E" w:rsidRDefault="00AE316A" w:rsidP="00711A55">
            <w:pPr>
              <w:rPr>
                <w:rFonts w:asciiTheme="minorHAnsi" w:hAnsiTheme="minorHAnsi"/>
                <w:b/>
                <w:color w:val="000000" w:themeColor="text1"/>
                <w:lang w:eastAsia="en-GB"/>
              </w:rPr>
            </w:pPr>
            <w:r>
              <w:rPr>
                <w:rFonts w:asciiTheme="minorHAnsi" w:hAnsiTheme="minorHAnsi"/>
                <w:color w:val="000000" w:themeColor="text1"/>
                <w:lang w:eastAsia="en-GB"/>
              </w:rPr>
              <w:t>The</w:t>
            </w:r>
            <w:r w:rsidR="0028734B">
              <w:rPr>
                <w:rFonts w:asciiTheme="minorHAnsi" w:hAnsiTheme="minorHAnsi"/>
                <w:color w:val="000000" w:themeColor="text1"/>
                <w:lang w:eastAsia="en-GB"/>
              </w:rPr>
              <w:t xml:space="preserve"> report discusses the basic implementation and a number of unit tests.</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8734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8734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4848BC" w:rsidRPr="004848BC" w:rsidRDefault="004848BC" w:rsidP="00711A55">
            <w:pPr>
              <w:rPr>
                <w:rFonts w:asciiTheme="minorHAnsi" w:hAnsiTheme="minorHAnsi"/>
                <w:bCs/>
                <w:color w:val="000000" w:themeColor="text1"/>
                <w:lang w:eastAsia="en-GB"/>
              </w:rPr>
            </w:pPr>
            <w:r>
              <w:rPr>
                <w:rFonts w:asciiTheme="minorHAnsi" w:hAnsiTheme="minorHAnsi"/>
                <w:color w:val="000000" w:themeColor="text1"/>
                <w:lang w:eastAsia="en-GB"/>
              </w:rPr>
              <w:t xml:space="preserve">Reflection </w:t>
            </w:r>
            <w:r w:rsidR="0028734B">
              <w:rPr>
                <w:rFonts w:asciiTheme="minorHAnsi" w:hAnsiTheme="minorHAnsi"/>
                <w:color w:val="000000" w:themeColor="text1"/>
                <w:lang w:eastAsia="en-GB"/>
              </w:rPr>
              <w:t>provided could have provide more evaluation of the learning process.</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7113E"/>
    <w:rsid w:val="001B1276"/>
    <w:rsid w:val="001D0DDD"/>
    <w:rsid w:val="00242112"/>
    <w:rsid w:val="00253402"/>
    <w:rsid w:val="0028734B"/>
    <w:rsid w:val="003E5437"/>
    <w:rsid w:val="003F049D"/>
    <w:rsid w:val="004779D1"/>
    <w:rsid w:val="004848BC"/>
    <w:rsid w:val="00576B2C"/>
    <w:rsid w:val="005C79DB"/>
    <w:rsid w:val="005D7DCD"/>
    <w:rsid w:val="006363DD"/>
    <w:rsid w:val="006530D2"/>
    <w:rsid w:val="006645F5"/>
    <w:rsid w:val="00762B90"/>
    <w:rsid w:val="00782CF2"/>
    <w:rsid w:val="007C2CCC"/>
    <w:rsid w:val="00811371"/>
    <w:rsid w:val="00866E85"/>
    <w:rsid w:val="008B05C1"/>
    <w:rsid w:val="008B67FF"/>
    <w:rsid w:val="008D4A65"/>
    <w:rsid w:val="008E4E87"/>
    <w:rsid w:val="009F37CB"/>
    <w:rsid w:val="009F6B92"/>
    <w:rsid w:val="00A151E5"/>
    <w:rsid w:val="00A16A6A"/>
    <w:rsid w:val="00A34C79"/>
    <w:rsid w:val="00A736BA"/>
    <w:rsid w:val="00AB34FE"/>
    <w:rsid w:val="00AE316A"/>
    <w:rsid w:val="00B27A16"/>
    <w:rsid w:val="00C2152E"/>
    <w:rsid w:val="00C60A27"/>
    <w:rsid w:val="00C8470C"/>
    <w:rsid w:val="00CC4C41"/>
    <w:rsid w:val="00CD2262"/>
    <w:rsid w:val="00CF3983"/>
    <w:rsid w:val="00D64787"/>
    <w:rsid w:val="00D87BAB"/>
    <w:rsid w:val="00EE0FE1"/>
    <w:rsid w:val="00F14758"/>
    <w:rsid w:val="00FF58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61</TotalTime>
  <Pages>4</Pages>
  <Words>404</Words>
  <Characters>2305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9</cp:revision>
  <cp:lastPrinted>2013-09-25T13:22:00Z</cp:lastPrinted>
  <dcterms:created xsi:type="dcterms:W3CDTF">2019-05-08T10:32:00Z</dcterms:created>
  <dcterms:modified xsi:type="dcterms:W3CDTF">2019-05-14T14:07:00Z</dcterms:modified>
</cp:coreProperties>
</file>