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ACC9E" w14:textId="77777777" w:rsidR="00A656C8" w:rsidRDefault="00A656C8" w:rsidP="00A66362">
      <w:pPr>
        <w:jc w:val="center"/>
        <w:rPr>
          <w:rFonts w:ascii="Arial" w:hAnsi="Arial" w:cs="Arial"/>
          <w:sz w:val="24"/>
          <w:szCs w:val="24"/>
        </w:rPr>
      </w:pPr>
    </w:p>
    <w:p w14:paraId="627DBDCD" w14:textId="71F3427E" w:rsidR="00A66362" w:rsidRDefault="00A66362" w:rsidP="00A66362">
      <w:pPr>
        <w:jc w:val="center"/>
        <w:rPr>
          <w:rFonts w:ascii="Arial" w:hAnsi="Arial" w:cs="Arial"/>
          <w:b/>
          <w:bCs/>
          <w:sz w:val="28"/>
          <w:szCs w:val="28"/>
        </w:rPr>
      </w:pPr>
      <w:r>
        <w:rPr>
          <w:rFonts w:ascii="Arial" w:hAnsi="Arial" w:cs="Arial"/>
          <w:sz w:val="24"/>
          <w:szCs w:val="24"/>
        </w:rPr>
        <w:t xml:space="preserve"> </w:t>
      </w:r>
      <w:r w:rsidRPr="00A66362">
        <w:rPr>
          <w:rFonts w:ascii="Arial" w:hAnsi="Arial" w:cs="Arial"/>
          <w:b/>
          <w:bCs/>
          <w:sz w:val="28"/>
          <w:szCs w:val="28"/>
        </w:rPr>
        <w:t>The</w:t>
      </w:r>
      <w:r>
        <w:rPr>
          <w:rFonts w:ascii="Arial" w:hAnsi="Arial" w:cs="Arial"/>
          <w:sz w:val="24"/>
          <w:szCs w:val="24"/>
        </w:rPr>
        <w:t xml:space="preserve"> </w:t>
      </w:r>
      <w:r w:rsidRPr="003E4004">
        <w:rPr>
          <w:rFonts w:ascii="Arial" w:hAnsi="Arial" w:cs="Arial"/>
          <w:b/>
          <w:bCs/>
          <w:sz w:val="28"/>
          <w:szCs w:val="28"/>
        </w:rPr>
        <w:t>University of Wales Trinity Saint David</w:t>
      </w:r>
    </w:p>
    <w:p w14:paraId="1EBB73A6" w14:textId="50985332" w:rsidR="00A66362" w:rsidRPr="0098721A" w:rsidRDefault="0098721A" w:rsidP="00A66362">
      <w:pPr>
        <w:jc w:val="center"/>
        <w:rPr>
          <w:rFonts w:ascii="Arial" w:hAnsi="Arial" w:cs="Arial"/>
          <w:b/>
          <w:bCs/>
          <w:sz w:val="24"/>
          <w:szCs w:val="24"/>
        </w:rPr>
      </w:pPr>
      <w:r w:rsidRPr="0098721A">
        <w:rPr>
          <w:rFonts w:ascii="Arial" w:hAnsi="Arial" w:cs="Arial"/>
          <w:b/>
          <w:bCs/>
          <w:sz w:val="24"/>
          <w:szCs w:val="24"/>
        </w:rPr>
        <w:t>Does the required skill set of a Food &amp; Beverage employee change, based on the type of business and the type of service that the food and beverage operation utilizes?</w:t>
      </w:r>
    </w:p>
    <w:p w14:paraId="18507229" w14:textId="77777777" w:rsidR="00A66362" w:rsidRDefault="00A66362" w:rsidP="00A66362">
      <w:pPr>
        <w:jc w:val="center"/>
        <w:rPr>
          <w:rFonts w:ascii="Arial" w:hAnsi="Arial" w:cs="Arial"/>
          <w:b/>
          <w:bCs/>
          <w:sz w:val="28"/>
          <w:szCs w:val="28"/>
        </w:rPr>
      </w:pPr>
    </w:p>
    <w:p w14:paraId="613853FA" w14:textId="58780728" w:rsidR="00A66362" w:rsidRDefault="00A66362" w:rsidP="00A66362">
      <w:pPr>
        <w:jc w:val="center"/>
        <w:rPr>
          <w:rFonts w:ascii="Arial" w:hAnsi="Arial" w:cs="Arial"/>
          <w:b/>
          <w:bCs/>
          <w:sz w:val="28"/>
          <w:szCs w:val="28"/>
        </w:rPr>
      </w:pPr>
    </w:p>
    <w:p w14:paraId="0FB773DC" w14:textId="77777777" w:rsidR="00BE729E" w:rsidRDefault="00BE729E" w:rsidP="00A66362">
      <w:pPr>
        <w:jc w:val="center"/>
        <w:rPr>
          <w:rFonts w:ascii="Arial" w:hAnsi="Arial" w:cs="Arial"/>
          <w:b/>
          <w:bCs/>
          <w:sz w:val="28"/>
          <w:szCs w:val="28"/>
        </w:rPr>
      </w:pPr>
    </w:p>
    <w:p w14:paraId="48FA89CB" w14:textId="77777777" w:rsidR="00A66362" w:rsidRDefault="00A66362" w:rsidP="00A66362">
      <w:pPr>
        <w:jc w:val="center"/>
        <w:rPr>
          <w:rFonts w:ascii="Arial" w:hAnsi="Arial" w:cs="Arial"/>
          <w:b/>
          <w:bCs/>
          <w:sz w:val="28"/>
          <w:szCs w:val="28"/>
        </w:rPr>
      </w:pPr>
    </w:p>
    <w:p w14:paraId="4E8500C5" w14:textId="77777777" w:rsidR="00A66362" w:rsidRPr="005A763C" w:rsidRDefault="00A66362" w:rsidP="00A66362">
      <w:pPr>
        <w:jc w:val="center"/>
        <w:rPr>
          <w:rFonts w:ascii="Arial" w:hAnsi="Arial" w:cs="Arial"/>
          <w:sz w:val="24"/>
          <w:szCs w:val="24"/>
        </w:rPr>
      </w:pPr>
      <w:r w:rsidRPr="005A763C">
        <w:rPr>
          <w:rFonts w:ascii="Arial" w:hAnsi="Arial" w:cs="Arial"/>
          <w:sz w:val="24"/>
          <w:szCs w:val="24"/>
        </w:rPr>
        <w:t>Name: Shahd Omer</w:t>
      </w:r>
    </w:p>
    <w:p w14:paraId="5F7B5F1B" w14:textId="77777777" w:rsidR="00A66362" w:rsidRPr="005A763C" w:rsidRDefault="00A66362" w:rsidP="00A66362">
      <w:pPr>
        <w:jc w:val="center"/>
        <w:rPr>
          <w:rFonts w:ascii="Arial" w:hAnsi="Arial" w:cs="Arial"/>
          <w:sz w:val="24"/>
          <w:szCs w:val="24"/>
        </w:rPr>
      </w:pPr>
      <w:r w:rsidRPr="005A763C">
        <w:rPr>
          <w:rFonts w:ascii="Arial" w:hAnsi="Arial" w:cs="Arial"/>
          <w:sz w:val="24"/>
          <w:szCs w:val="24"/>
        </w:rPr>
        <w:t>Student ID: 2130010</w:t>
      </w:r>
    </w:p>
    <w:p w14:paraId="1AFC6AF9" w14:textId="47B1D27B" w:rsidR="00A66362" w:rsidRPr="005A763C" w:rsidRDefault="00A66362" w:rsidP="00A66362">
      <w:pPr>
        <w:jc w:val="center"/>
        <w:rPr>
          <w:rFonts w:ascii="Arial" w:hAnsi="Arial" w:cs="Arial"/>
          <w:sz w:val="24"/>
          <w:szCs w:val="24"/>
        </w:rPr>
      </w:pPr>
      <w:r w:rsidRPr="005A763C">
        <w:rPr>
          <w:rFonts w:ascii="Arial" w:hAnsi="Arial" w:cs="Arial"/>
          <w:sz w:val="24"/>
          <w:szCs w:val="24"/>
        </w:rPr>
        <w:t xml:space="preserve">The Module Title: </w:t>
      </w:r>
      <w:r w:rsidR="0098721A">
        <w:rPr>
          <w:rFonts w:ascii="Arial" w:hAnsi="Arial" w:cs="Arial"/>
          <w:sz w:val="24"/>
          <w:szCs w:val="24"/>
        </w:rPr>
        <w:t>Food Beverage operations</w:t>
      </w:r>
      <w:r w:rsidRPr="005A763C">
        <w:rPr>
          <w:rFonts w:ascii="Arial" w:hAnsi="Arial" w:cs="Arial"/>
          <w:sz w:val="24"/>
          <w:szCs w:val="24"/>
        </w:rPr>
        <w:t xml:space="preserve"> BMIH 400</w:t>
      </w:r>
      <w:r w:rsidR="0098721A">
        <w:rPr>
          <w:rFonts w:ascii="Arial" w:hAnsi="Arial" w:cs="Arial"/>
          <w:sz w:val="24"/>
          <w:szCs w:val="24"/>
        </w:rPr>
        <w:t>2</w:t>
      </w:r>
    </w:p>
    <w:p w14:paraId="60A095F7" w14:textId="59C9D104" w:rsidR="00A66362" w:rsidRPr="005A763C" w:rsidRDefault="00A66362" w:rsidP="00A66362">
      <w:pPr>
        <w:jc w:val="center"/>
        <w:rPr>
          <w:rFonts w:ascii="Arial" w:hAnsi="Arial" w:cs="Arial"/>
          <w:sz w:val="24"/>
          <w:szCs w:val="24"/>
        </w:rPr>
      </w:pPr>
      <w:r w:rsidRPr="005A763C">
        <w:rPr>
          <w:rFonts w:ascii="Arial" w:hAnsi="Arial" w:cs="Arial"/>
          <w:sz w:val="24"/>
          <w:szCs w:val="24"/>
        </w:rPr>
        <w:t xml:space="preserve">Lecturer’s Name: </w:t>
      </w:r>
      <w:r w:rsidR="0098721A">
        <w:rPr>
          <w:rFonts w:ascii="Arial" w:hAnsi="Arial" w:cs="Arial"/>
          <w:sz w:val="24"/>
          <w:szCs w:val="24"/>
        </w:rPr>
        <w:t>Rohan Dubrey</w:t>
      </w:r>
    </w:p>
    <w:p w14:paraId="0BA617D3" w14:textId="2EE2157F" w:rsidR="00A66362" w:rsidRDefault="00A66362" w:rsidP="00A66362">
      <w:pPr>
        <w:jc w:val="center"/>
        <w:rPr>
          <w:rFonts w:ascii="Arial" w:hAnsi="Arial" w:cs="Arial"/>
          <w:sz w:val="24"/>
          <w:szCs w:val="24"/>
        </w:rPr>
      </w:pPr>
      <w:r w:rsidRPr="005A763C">
        <w:rPr>
          <w:rFonts w:ascii="Arial" w:hAnsi="Arial" w:cs="Arial"/>
          <w:sz w:val="24"/>
          <w:szCs w:val="24"/>
        </w:rPr>
        <w:t xml:space="preserve">Word Count: </w:t>
      </w:r>
      <w:r w:rsidR="000C2539">
        <w:rPr>
          <w:rFonts w:ascii="Arial" w:hAnsi="Arial" w:cs="Arial"/>
          <w:sz w:val="24"/>
          <w:szCs w:val="24"/>
        </w:rPr>
        <w:t>8</w:t>
      </w:r>
      <w:r w:rsidR="00D64B0A">
        <w:rPr>
          <w:rFonts w:ascii="Arial" w:hAnsi="Arial" w:cs="Arial"/>
          <w:sz w:val="24"/>
          <w:szCs w:val="24"/>
        </w:rPr>
        <w:t>17</w:t>
      </w:r>
    </w:p>
    <w:p w14:paraId="7DECAD20" w14:textId="77777777" w:rsidR="00A66362" w:rsidRDefault="00A66362" w:rsidP="00A66362">
      <w:pPr>
        <w:jc w:val="center"/>
        <w:rPr>
          <w:rFonts w:ascii="Arial" w:hAnsi="Arial" w:cs="Arial"/>
          <w:sz w:val="24"/>
          <w:szCs w:val="24"/>
        </w:rPr>
      </w:pPr>
    </w:p>
    <w:p w14:paraId="0B5E0CB5" w14:textId="2EAF58CA" w:rsidR="00A66362" w:rsidRDefault="00A66362">
      <w:pPr>
        <w:rPr>
          <w:rFonts w:ascii="Arial" w:hAnsi="Arial" w:cs="Arial"/>
          <w:sz w:val="24"/>
          <w:szCs w:val="24"/>
        </w:rPr>
      </w:pPr>
    </w:p>
    <w:p w14:paraId="17EE11C1" w14:textId="232BE0D2" w:rsidR="00E26093" w:rsidRDefault="00E26093">
      <w:pPr>
        <w:rPr>
          <w:rFonts w:ascii="Arial" w:hAnsi="Arial" w:cs="Arial"/>
          <w:sz w:val="24"/>
          <w:szCs w:val="24"/>
        </w:rPr>
      </w:pPr>
    </w:p>
    <w:p w14:paraId="655CAB9B" w14:textId="2F3058EA" w:rsidR="00E26093" w:rsidRDefault="00E26093">
      <w:pPr>
        <w:rPr>
          <w:rFonts w:ascii="Arial" w:hAnsi="Arial" w:cs="Arial"/>
          <w:sz w:val="24"/>
          <w:szCs w:val="24"/>
        </w:rPr>
      </w:pPr>
    </w:p>
    <w:p w14:paraId="6CCFC94B" w14:textId="7A6A3C9A" w:rsidR="00E26093" w:rsidRDefault="00E26093">
      <w:pPr>
        <w:rPr>
          <w:rFonts w:ascii="Arial" w:hAnsi="Arial" w:cs="Arial"/>
          <w:sz w:val="24"/>
          <w:szCs w:val="24"/>
        </w:rPr>
      </w:pPr>
    </w:p>
    <w:p w14:paraId="58A3D19C" w14:textId="1FAD3CA5" w:rsidR="00E26093" w:rsidRDefault="00E26093">
      <w:pPr>
        <w:rPr>
          <w:rFonts w:ascii="Arial" w:hAnsi="Arial" w:cs="Arial"/>
          <w:sz w:val="24"/>
          <w:szCs w:val="24"/>
        </w:rPr>
      </w:pPr>
    </w:p>
    <w:p w14:paraId="53FC39CA" w14:textId="0E41EEE6" w:rsidR="00E26093" w:rsidRDefault="00E26093">
      <w:pPr>
        <w:rPr>
          <w:rFonts w:ascii="Arial" w:hAnsi="Arial" w:cs="Arial"/>
          <w:sz w:val="24"/>
          <w:szCs w:val="24"/>
        </w:rPr>
      </w:pPr>
    </w:p>
    <w:p w14:paraId="1276B258" w14:textId="6EA483B4" w:rsidR="00E26093" w:rsidRDefault="00E26093">
      <w:pPr>
        <w:rPr>
          <w:rFonts w:ascii="Arial" w:hAnsi="Arial" w:cs="Arial"/>
          <w:sz w:val="24"/>
          <w:szCs w:val="24"/>
        </w:rPr>
      </w:pPr>
    </w:p>
    <w:p w14:paraId="385D70E6" w14:textId="73C0FF98" w:rsidR="00E26093" w:rsidRDefault="00E26093">
      <w:pPr>
        <w:rPr>
          <w:rFonts w:ascii="Arial" w:hAnsi="Arial" w:cs="Arial"/>
          <w:sz w:val="24"/>
          <w:szCs w:val="24"/>
        </w:rPr>
      </w:pPr>
    </w:p>
    <w:p w14:paraId="4E1A5477" w14:textId="632748F2" w:rsidR="00E26093" w:rsidRDefault="00E26093">
      <w:pPr>
        <w:rPr>
          <w:rFonts w:ascii="Arial" w:hAnsi="Arial" w:cs="Arial"/>
          <w:sz w:val="24"/>
          <w:szCs w:val="24"/>
        </w:rPr>
      </w:pPr>
    </w:p>
    <w:p w14:paraId="75266572" w14:textId="5D0EB814" w:rsidR="00E26093" w:rsidRDefault="00E26093">
      <w:pPr>
        <w:rPr>
          <w:rFonts w:ascii="Arial" w:hAnsi="Arial" w:cs="Arial"/>
          <w:sz w:val="24"/>
          <w:szCs w:val="24"/>
        </w:rPr>
      </w:pPr>
    </w:p>
    <w:p w14:paraId="18B8C63D" w14:textId="0399C604" w:rsidR="00E26093" w:rsidRDefault="00E26093">
      <w:pPr>
        <w:rPr>
          <w:rFonts w:ascii="Arial" w:hAnsi="Arial" w:cs="Arial"/>
          <w:sz w:val="24"/>
          <w:szCs w:val="24"/>
        </w:rPr>
      </w:pPr>
    </w:p>
    <w:p w14:paraId="3D4E2F3E" w14:textId="7B77224E" w:rsidR="00E26093" w:rsidRDefault="00E26093">
      <w:pPr>
        <w:rPr>
          <w:rFonts w:ascii="Arial" w:hAnsi="Arial" w:cs="Arial"/>
          <w:sz w:val="24"/>
          <w:szCs w:val="24"/>
        </w:rPr>
      </w:pPr>
    </w:p>
    <w:p w14:paraId="246C00CD" w14:textId="5E6772B1" w:rsidR="00E26093" w:rsidRDefault="00E26093">
      <w:pPr>
        <w:rPr>
          <w:rFonts w:ascii="Arial" w:hAnsi="Arial" w:cs="Arial"/>
          <w:sz w:val="24"/>
          <w:szCs w:val="24"/>
        </w:rPr>
      </w:pPr>
    </w:p>
    <w:p w14:paraId="41A7CF4F" w14:textId="5DC8EFD3" w:rsidR="00E26093" w:rsidRDefault="00E26093">
      <w:pPr>
        <w:rPr>
          <w:rFonts w:ascii="Arial" w:hAnsi="Arial" w:cs="Arial"/>
          <w:sz w:val="24"/>
          <w:szCs w:val="24"/>
        </w:rPr>
      </w:pPr>
    </w:p>
    <w:p w14:paraId="00A56199" w14:textId="639DEC4B" w:rsidR="00E26093" w:rsidRDefault="00E26093">
      <w:pPr>
        <w:rPr>
          <w:rFonts w:ascii="Arial" w:hAnsi="Arial" w:cs="Arial"/>
          <w:sz w:val="24"/>
          <w:szCs w:val="24"/>
        </w:rPr>
      </w:pPr>
    </w:p>
    <w:p w14:paraId="3C7EDE8D" w14:textId="6A2C9C57" w:rsidR="00E26093" w:rsidRDefault="00E26093">
      <w:pPr>
        <w:rPr>
          <w:rFonts w:ascii="Arial" w:hAnsi="Arial" w:cs="Arial"/>
          <w:sz w:val="24"/>
          <w:szCs w:val="24"/>
        </w:rPr>
      </w:pPr>
    </w:p>
    <w:p w14:paraId="4C769CA2" w14:textId="7D63C352" w:rsidR="00E26093" w:rsidRDefault="00E26093">
      <w:pPr>
        <w:rPr>
          <w:rFonts w:ascii="Arial" w:hAnsi="Arial" w:cs="Arial"/>
          <w:sz w:val="24"/>
          <w:szCs w:val="24"/>
        </w:rPr>
      </w:pPr>
    </w:p>
    <w:p w14:paraId="492A41D0" w14:textId="752BA612" w:rsidR="00E26093" w:rsidRDefault="00E26093">
      <w:pPr>
        <w:rPr>
          <w:rFonts w:ascii="Arial" w:hAnsi="Arial" w:cs="Arial"/>
          <w:sz w:val="24"/>
          <w:szCs w:val="24"/>
        </w:rPr>
      </w:pPr>
    </w:p>
    <w:p w14:paraId="4DC27C7D" w14:textId="77777777" w:rsidR="00594863" w:rsidRPr="004740BF" w:rsidRDefault="00594863" w:rsidP="00594863">
      <w:pPr>
        <w:jc w:val="both"/>
        <w:rPr>
          <w:rFonts w:ascii="Arial" w:hAnsi="Arial" w:cs="Arial"/>
          <w:b/>
          <w:bCs/>
          <w:sz w:val="24"/>
          <w:szCs w:val="24"/>
        </w:rPr>
      </w:pPr>
      <w:r w:rsidRPr="004740BF">
        <w:rPr>
          <w:rFonts w:ascii="Arial" w:hAnsi="Arial" w:cs="Arial"/>
          <w:b/>
          <w:bCs/>
          <w:sz w:val="24"/>
          <w:szCs w:val="24"/>
        </w:rPr>
        <w:t>Introduction:</w:t>
      </w:r>
    </w:p>
    <w:p w14:paraId="64D1EBAE" w14:textId="4D8D6F31" w:rsidR="0055528C" w:rsidRDefault="00594863" w:rsidP="007D2119">
      <w:pPr>
        <w:jc w:val="both"/>
        <w:rPr>
          <w:rFonts w:ascii="Arial" w:hAnsi="Arial" w:cs="Arial"/>
          <w:sz w:val="24"/>
          <w:szCs w:val="24"/>
        </w:rPr>
      </w:pPr>
      <w:r>
        <w:rPr>
          <w:rFonts w:ascii="Arial" w:hAnsi="Arial" w:cs="Arial"/>
          <w:sz w:val="24"/>
          <w:szCs w:val="24"/>
        </w:rPr>
        <w:t>Food and beverage are very important in the hospitality industry, it is the key component of life, and the way you consume food tells a lot about your culture (</w:t>
      </w:r>
      <w:r w:rsidRPr="00C83A80">
        <w:rPr>
          <w:rFonts w:ascii="Arial" w:hAnsi="Arial" w:cs="Arial"/>
          <w:color w:val="222222"/>
          <w:sz w:val="24"/>
          <w:szCs w:val="24"/>
          <w:shd w:val="clear" w:color="auto" w:fill="FFFFFF"/>
        </w:rPr>
        <w:t xml:space="preserve">Davis, </w:t>
      </w:r>
      <w:r>
        <w:rPr>
          <w:rFonts w:ascii="Arial" w:hAnsi="Arial" w:cs="Arial"/>
          <w:color w:val="222222"/>
          <w:sz w:val="24"/>
          <w:szCs w:val="24"/>
          <w:shd w:val="clear" w:color="auto" w:fill="FFFFFF"/>
        </w:rPr>
        <w:t>et al,</w:t>
      </w:r>
      <w:r w:rsidRPr="00C83A80">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Pr>
          <w:rFonts w:ascii="Arial" w:hAnsi="Arial" w:cs="Arial"/>
          <w:sz w:val="24"/>
          <w:szCs w:val="24"/>
        </w:rPr>
        <w:t>. This report will include a personal experience in a restaurant to see how the service could be delivered in a better way taking into consideration the tangible and intangible skills besides the soft and hard skills of the staff upon Gibbs’ cycle (</w:t>
      </w:r>
      <w:r w:rsidRPr="00787F79">
        <w:rPr>
          <w:rFonts w:ascii="Arial" w:hAnsi="Arial" w:cs="Arial"/>
          <w:sz w:val="24"/>
          <w:szCs w:val="24"/>
        </w:rPr>
        <w:t>EPM</w:t>
      </w:r>
      <w:r>
        <w:rPr>
          <w:rFonts w:ascii="Arial" w:hAnsi="Arial" w:cs="Arial"/>
          <w:sz w:val="24"/>
          <w:szCs w:val="24"/>
        </w:rPr>
        <w:t xml:space="preserve">, </w:t>
      </w:r>
      <w:r w:rsidRPr="00787F79">
        <w:rPr>
          <w:rFonts w:ascii="Arial" w:hAnsi="Arial" w:cs="Arial"/>
          <w:sz w:val="24"/>
          <w:szCs w:val="24"/>
        </w:rPr>
        <w:t>2019)</w:t>
      </w:r>
      <w:r>
        <w:rPr>
          <w:rFonts w:ascii="Arial" w:hAnsi="Arial" w:cs="Arial"/>
          <w:sz w:val="24"/>
          <w:szCs w:val="24"/>
        </w:rPr>
        <w:t>.</w:t>
      </w:r>
    </w:p>
    <w:p w14:paraId="3AB3AA28" w14:textId="1202238F" w:rsidR="008C2E62" w:rsidRDefault="008C2E62" w:rsidP="007D2119">
      <w:pPr>
        <w:jc w:val="both"/>
        <w:rPr>
          <w:rFonts w:ascii="Arial" w:hAnsi="Arial" w:cs="Arial"/>
          <w:sz w:val="24"/>
          <w:szCs w:val="24"/>
        </w:rPr>
      </w:pPr>
      <w:r>
        <w:rPr>
          <w:rFonts w:ascii="Arial" w:hAnsi="Arial" w:cs="Arial"/>
          <w:noProof/>
          <w:sz w:val="24"/>
          <w:szCs w:val="24"/>
        </w:rPr>
        <w:drawing>
          <wp:inline distT="0" distB="0" distL="0" distR="0" wp14:anchorId="4E119EA6" wp14:editId="52E40E37">
            <wp:extent cx="5731510" cy="322389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047C28" w14:textId="77777777" w:rsidR="0055528C" w:rsidRDefault="0055528C" w:rsidP="007D2119">
      <w:pPr>
        <w:jc w:val="both"/>
        <w:rPr>
          <w:rFonts w:ascii="Arial" w:hAnsi="Arial" w:cs="Arial"/>
          <w:b/>
          <w:bCs/>
          <w:sz w:val="24"/>
          <w:szCs w:val="24"/>
        </w:rPr>
      </w:pPr>
    </w:p>
    <w:p w14:paraId="147C5CC5" w14:textId="77777777" w:rsidR="00594863" w:rsidRPr="004740BF" w:rsidRDefault="00594863" w:rsidP="00594863">
      <w:pPr>
        <w:jc w:val="both"/>
        <w:rPr>
          <w:rFonts w:ascii="Arial" w:hAnsi="Arial" w:cs="Arial"/>
          <w:b/>
          <w:bCs/>
          <w:sz w:val="24"/>
          <w:szCs w:val="24"/>
        </w:rPr>
      </w:pPr>
      <w:r w:rsidRPr="004740BF">
        <w:rPr>
          <w:rFonts w:ascii="Arial" w:hAnsi="Arial" w:cs="Arial"/>
          <w:b/>
          <w:bCs/>
          <w:sz w:val="24"/>
          <w:szCs w:val="24"/>
        </w:rPr>
        <w:t>Description:</w:t>
      </w:r>
    </w:p>
    <w:p w14:paraId="01FF9EE7" w14:textId="77777777" w:rsidR="00594863" w:rsidRDefault="00594863" w:rsidP="00594863">
      <w:pPr>
        <w:jc w:val="both"/>
        <w:rPr>
          <w:rFonts w:ascii="Arial" w:hAnsi="Arial" w:cs="Arial"/>
          <w:sz w:val="24"/>
          <w:szCs w:val="24"/>
        </w:rPr>
      </w:pPr>
      <w:r>
        <w:rPr>
          <w:rFonts w:ascii="Arial" w:hAnsi="Arial" w:cs="Arial"/>
          <w:sz w:val="24"/>
          <w:szCs w:val="24"/>
        </w:rPr>
        <w:t>You will find a paramount of people daily at local restaurants around 12:30 a.m. and 2:30 p.m., and this is because everyone is wanting to get lunch. So, I was looking for a sophisticated but very comfortable restaurant. In this case, I found an authentic African restaurant with delicious Sudanese recipes, I chose one and from reading the menu you have your mouth watery.</w:t>
      </w:r>
    </w:p>
    <w:p w14:paraId="467FB346" w14:textId="77777777" w:rsidR="00594863" w:rsidRPr="00E66451" w:rsidRDefault="00594863" w:rsidP="00594863">
      <w:pPr>
        <w:jc w:val="both"/>
        <w:rPr>
          <w:rFonts w:ascii="Arial" w:hAnsi="Arial" w:cs="Arial"/>
          <w:b/>
          <w:bCs/>
          <w:sz w:val="24"/>
          <w:szCs w:val="24"/>
        </w:rPr>
      </w:pPr>
      <w:r w:rsidRPr="00E66451">
        <w:rPr>
          <w:rFonts w:ascii="Arial" w:hAnsi="Arial" w:cs="Arial"/>
          <w:b/>
          <w:bCs/>
          <w:sz w:val="24"/>
          <w:szCs w:val="24"/>
        </w:rPr>
        <w:t>Feelings:</w:t>
      </w:r>
    </w:p>
    <w:p w14:paraId="2C0D567B" w14:textId="21041BDD" w:rsidR="00594863" w:rsidRDefault="00594863" w:rsidP="00594863">
      <w:pPr>
        <w:jc w:val="both"/>
        <w:rPr>
          <w:rFonts w:ascii="Arial" w:hAnsi="Arial" w:cs="Arial"/>
          <w:sz w:val="24"/>
          <w:szCs w:val="24"/>
        </w:rPr>
      </w:pPr>
      <w:r>
        <w:rPr>
          <w:rFonts w:ascii="Arial" w:hAnsi="Arial" w:cs="Arial"/>
          <w:sz w:val="24"/>
          <w:szCs w:val="24"/>
        </w:rPr>
        <w:t xml:space="preserve">The moment I entered the restaurant I felt delighted with the warm paintings on the walls. The smell of the food directed me to the table to focus on my vibrant menu, the font was cool and fresh, and the details were very precise. And it had 2 different languages. I doubted what I wanted to order, then I started to look at all my mise-en-scene around me to see who </w:t>
      </w:r>
      <w:r w:rsidR="00B7251B">
        <w:rPr>
          <w:rFonts w:ascii="Arial" w:hAnsi="Arial" w:cs="Arial"/>
          <w:sz w:val="24"/>
          <w:szCs w:val="24"/>
        </w:rPr>
        <w:t xml:space="preserve">was </w:t>
      </w:r>
      <w:r>
        <w:rPr>
          <w:rFonts w:ascii="Arial" w:hAnsi="Arial" w:cs="Arial"/>
          <w:sz w:val="24"/>
          <w:szCs w:val="24"/>
        </w:rPr>
        <w:t xml:space="preserve">happy with their meal, and then I found what I wanted from a family and student group who seemed very happy with their order, this </w:t>
      </w:r>
      <w:r>
        <w:rPr>
          <w:rFonts w:ascii="Arial" w:hAnsi="Arial" w:cs="Arial"/>
          <w:sz w:val="24"/>
          <w:szCs w:val="24"/>
        </w:rPr>
        <w:lastRenderedPageBreak/>
        <w:t xml:space="preserve">is what I felt because of their laughter that filled the place with good energy and the enjoyment in their faces while they were eating. </w:t>
      </w:r>
    </w:p>
    <w:p w14:paraId="16BB7332" w14:textId="77777777" w:rsidR="00594863" w:rsidRDefault="00594863" w:rsidP="00594863">
      <w:pPr>
        <w:jc w:val="both"/>
        <w:rPr>
          <w:rFonts w:ascii="Arial" w:hAnsi="Arial" w:cs="Arial"/>
          <w:sz w:val="24"/>
          <w:szCs w:val="24"/>
        </w:rPr>
      </w:pPr>
      <w:r>
        <w:rPr>
          <w:rFonts w:ascii="Arial" w:hAnsi="Arial" w:cs="Arial"/>
          <w:sz w:val="24"/>
          <w:szCs w:val="24"/>
        </w:rPr>
        <w:t>It took a quarter of an hour for my waitress to come by with a smile on her face, she spoke to me in Arabic and asked me if I would like something to drink, so I ordered mango juice and what I wanted to eat</w:t>
      </w:r>
      <w:r w:rsidRPr="005452B1">
        <w:rPr>
          <w:rFonts w:ascii="Arial" w:hAnsi="Arial" w:cs="Arial"/>
          <w:sz w:val="24"/>
          <w:szCs w:val="24"/>
        </w:rPr>
        <w:t xml:space="preserve"> </w:t>
      </w:r>
      <w:r>
        <w:rPr>
          <w:rFonts w:ascii="Arial" w:hAnsi="Arial" w:cs="Arial"/>
          <w:sz w:val="24"/>
          <w:szCs w:val="24"/>
        </w:rPr>
        <w:t>which was an appetizer, my entry, and mandi as the main course.</w:t>
      </w:r>
    </w:p>
    <w:p w14:paraId="303EF5B8" w14:textId="77777777" w:rsidR="00594863" w:rsidRPr="0029531C" w:rsidRDefault="00594863" w:rsidP="00594863">
      <w:pPr>
        <w:jc w:val="both"/>
        <w:rPr>
          <w:rFonts w:ascii="Arial" w:hAnsi="Arial" w:cs="Arial"/>
          <w:b/>
          <w:bCs/>
          <w:sz w:val="24"/>
          <w:szCs w:val="24"/>
        </w:rPr>
      </w:pPr>
      <w:r w:rsidRPr="0029531C">
        <w:rPr>
          <w:rFonts w:ascii="Arial" w:hAnsi="Arial" w:cs="Arial"/>
          <w:b/>
          <w:bCs/>
          <w:sz w:val="24"/>
          <w:szCs w:val="24"/>
        </w:rPr>
        <w:t>Evaluation:</w:t>
      </w:r>
    </w:p>
    <w:p w14:paraId="7A65624A" w14:textId="2D493B30" w:rsidR="00594863" w:rsidRDefault="00594863" w:rsidP="00594863">
      <w:pPr>
        <w:jc w:val="both"/>
        <w:rPr>
          <w:rFonts w:ascii="Arial" w:hAnsi="Arial" w:cs="Arial"/>
          <w:sz w:val="24"/>
          <w:szCs w:val="24"/>
        </w:rPr>
      </w:pPr>
      <w:r>
        <w:rPr>
          <w:rFonts w:ascii="Arial" w:hAnsi="Arial" w:cs="Arial"/>
          <w:sz w:val="24"/>
          <w:szCs w:val="24"/>
        </w:rPr>
        <w:t xml:space="preserve">After 40 minutes the waitress came by with my juice and chips and salsa then she left. Once she put it down, unquestionably grabbed a chip to try the sauce, it was flavourful but made you want to try it more. After I finished my meal, I asked for the bill and waited 15 minutes then I had to ask again, then finally arrived! This is in no way what I expected from a 5 stars restaurant it was more like 3 starts. </w:t>
      </w:r>
    </w:p>
    <w:p w14:paraId="1E78B7E8" w14:textId="77777777" w:rsidR="00594863" w:rsidRPr="0029531C" w:rsidRDefault="00594863" w:rsidP="00594863">
      <w:pPr>
        <w:jc w:val="both"/>
        <w:rPr>
          <w:rFonts w:ascii="Arial" w:hAnsi="Arial" w:cs="Arial"/>
          <w:b/>
          <w:bCs/>
          <w:sz w:val="24"/>
          <w:szCs w:val="24"/>
        </w:rPr>
      </w:pPr>
      <w:r w:rsidRPr="0029531C">
        <w:rPr>
          <w:rFonts w:ascii="Arial" w:hAnsi="Arial" w:cs="Arial"/>
          <w:b/>
          <w:bCs/>
          <w:sz w:val="24"/>
          <w:szCs w:val="24"/>
        </w:rPr>
        <w:t>Analysis:</w:t>
      </w:r>
    </w:p>
    <w:p w14:paraId="1833FF0C" w14:textId="5E75FC27" w:rsidR="00594863" w:rsidRDefault="00594863" w:rsidP="00594863">
      <w:pPr>
        <w:jc w:val="both"/>
        <w:rPr>
          <w:rFonts w:ascii="Arial" w:hAnsi="Arial" w:cs="Arial"/>
          <w:sz w:val="24"/>
          <w:szCs w:val="24"/>
        </w:rPr>
      </w:pPr>
      <w:r>
        <w:rPr>
          <w:rFonts w:ascii="Arial" w:hAnsi="Arial" w:cs="Arial"/>
          <w:sz w:val="24"/>
          <w:szCs w:val="24"/>
        </w:rPr>
        <w:t xml:space="preserve">I started to think of applying for a job in this restaurant to work as a manager </w:t>
      </w:r>
      <w:r w:rsidR="00E624E9">
        <w:rPr>
          <w:rFonts w:ascii="Arial" w:hAnsi="Arial" w:cs="Arial"/>
          <w:sz w:val="24"/>
          <w:szCs w:val="24"/>
        </w:rPr>
        <w:t>to</w:t>
      </w:r>
      <w:r>
        <w:rPr>
          <w:rFonts w:ascii="Arial" w:hAnsi="Arial" w:cs="Arial"/>
          <w:sz w:val="24"/>
          <w:szCs w:val="24"/>
        </w:rPr>
        <w:t xml:space="preserve"> improve customers’ experience I was thinking of my experience in this restaurant, </w:t>
      </w:r>
      <w:r w:rsidR="005D619B">
        <w:rPr>
          <w:rFonts w:ascii="Arial" w:hAnsi="Arial" w:cs="Arial"/>
          <w:sz w:val="24"/>
          <w:szCs w:val="24"/>
        </w:rPr>
        <w:t xml:space="preserve">as </w:t>
      </w:r>
      <w:r>
        <w:rPr>
          <w:rFonts w:ascii="Arial" w:hAnsi="Arial" w:cs="Arial"/>
          <w:sz w:val="24"/>
          <w:szCs w:val="24"/>
        </w:rPr>
        <w:t xml:space="preserve">the tangible skills for </w:t>
      </w:r>
      <w:r w:rsidR="005D619B">
        <w:rPr>
          <w:rFonts w:ascii="Arial" w:hAnsi="Arial" w:cs="Arial"/>
          <w:sz w:val="24"/>
          <w:szCs w:val="24"/>
        </w:rPr>
        <w:t>it</w:t>
      </w:r>
      <w:r>
        <w:rPr>
          <w:rFonts w:ascii="Arial" w:hAnsi="Arial" w:cs="Arial"/>
          <w:sz w:val="24"/>
          <w:szCs w:val="24"/>
        </w:rPr>
        <w:t xml:space="preserve"> were amazing the structure was stunning, the food was so tasty, and the arrival was amazing but the waiting issues. I felt I can </w:t>
      </w:r>
      <w:r w:rsidRPr="00D87AAA">
        <w:rPr>
          <w:rFonts w:ascii="Arial" w:hAnsi="Arial" w:cs="Arial"/>
          <w:sz w:val="24"/>
          <w:szCs w:val="24"/>
        </w:rPr>
        <w:t>deal with this restaurant's intangible skills</w:t>
      </w:r>
      <w:r>
        <w:rPr>
          <w:rFonts w:ascii="Arial" w:hAnsi="Arial" w:cs="Arial"/>
          <w:sz w:val="24"/>
          <w:szCs w:val="24"/>
        </w:rPr>
        <w:t xml:space="preserve"> totally differently (</w:t>
      </w:r>
      <w:r w:rsidRPr="00A7103B">
        <w:rPr>
          <w:rFonts w:ascii="Arial" w:hAnsi="Arial" w:cs="Arial"/>
          <w:color w:val="222222"/>
          <w:sz w:val="24"/>
          <w:szCs w:val="24"/>
          <w:shd w:val="clear" w:color="auto" w:fill="FFFFFF"/>
        </w:rPr>
        <w:t>Adeani,</w:t>
      </w:r>
      <w:r>
        <w:rPr>
          <w:rFonts w:ascii="Arial" w:hAnsi="Arial" w:cs="Arial"/>
          <w:color w:val="222222"/>
          <w:sz w:val="24"/>
          <w:szCs w:val="24"/>
          <w:shd w:val="clear" w:color="auto" w:fill="FFFFFF"/>
        </w:rPr>
        <w:t xml:space="preserve"> et al, </w:t>
      </w:r>
      <w:r w:rsidRPr="00A7103B">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Pr>
          <w:rFonts w:ascii="Arial" w:hAnsi="Arial" w:cs="Arial"/>
          <w:sz w:val="24"/>
          <w:szCs w:val="24"/>
        </w:rPr>
        <w:t xml:space="preserve">. </w:t>
      </w:r>
    </w:p>
    <w:p w14:paraId="1DCC38F1" w14:textId="77777777" w:rsidR="00594863" w:rsidRDefault="00594863" w:rsidP="00594863">
      <w:pPr>
        <w:jc w:val="both"/>
        <w:rPr>
          <w:rFonts w:ascii="Arial" w:hAnsi="Arial" w:cs="Arial"/>
          <w:sz w:val="24"/>
          <w:szCs w:val="24"/>
        </w:rPr>
      </w:pPr>
      <w:r>
        <w:rPr>
          <w:rFonts w:ascii="Arial" w:hAnsi="Arial" w:cs="Arial"/>
          <w:sz w:val="24"/>
          <w:szCs w:val="24"/>
        </w:rPr>
        <w:t>The restaurant’s staff have all the soft skills needed, but they need to adapt more hard skills to enhance the service and to guarantee the satisfaction and loyalty of their customers (</w:t>
      </w:r>
      <w:r w:rsidRPr="00F954CE">
        <w:rPr>
          <w:rFonts w:ascii="Arial" w:hAnsi="Arial" w:cs="Arial"/>
          <w:color w:val="222222"/>
          <w:sz w:val="24"/>
          <w:szCs w:val="24"/>
          <w:shd w:val="clear" w:color="auto" w:fill="FFFFFF"/>
        </w:rPr>
        <w:t xml:space="preserve">Ryu, Kwon, </w:t>
      </w:r>
      <w:r>
        <w:rPr>
          <w:rFonts w:ascii="Arial" w:hAnsi="Arial" w:cs="Arial"/>
          <w:color w:val="222222"/>
          <w:sz w:val="24"/>
          <w:szCs w:val="24"/>
          <w:shd w:val="clear" w:color="auto" w:fill="FFFFFF"/>
        </w:rPr>
        <w:t xml:space="preserve">et al, </w:t>
      </w:r>
      <w:r w:rsidRPr="00F954CE">
        <w:rPr>
          <w:rFonts w:ascii="Arial" w:hAnsi="Arial" w:cs="Arial"/>
          <w:color w:val="222222"/>
          <w:sz w:val="24"/>
          <w:szCs w:val="24"/>
          <w:shd w:val="clear" w:color="auto" w:fill="FFFFFF"/>
        </w:rPr>
        <w:t>2021)</w:t>
      </w:r>
      <w:r>
        <w:rPr>
          <w:rFonts w:ascii="Arial" w:hAnsi="Arial" w:cs="Arial"/>
          <w:sz w:val="24"/>
          <w:szCs w:val="24"/>
        </w:rPr>
        <w:t>.</w:t>
      </w:r>
    </w:p>
    <w:p w14:paraId="3EB13743" w14:textId="36A96409" w:rsidR="00594863" w:rsidRDefault="00F1502E" w:rsidP="00594863">
      <w:pPr>
        <w:jc w:val="both"/>
        <w:rPr>
          <w:rFonts w:ascii="Arial" w:hAnsi="Arial" w:cs="Arial"/>
          <w:sz w:val="24"/>
          <w:szCs w:val="24"/>
        </w:rPr>
      </w:pPr>
      <w:r>
        <w:rPr>
          <w:rFonts w:ascii="Arial" w:hAnsi="Arial" w:cs="Arial"/>
          <w:sz w:val="24"/>
          <w:szCs w:val="24"/>
        </w:rPr>
        <w:t>T</w:t>
      </w:r>
      <w:r w:rsidR="00594863">
        <w:rPr>
          <w:rFonts w:ascii="Arial" w:hAnsi="Arial" w:cs="Arial"/>
          <w:sz w:val="24"/>
          <w:szCs w:val="24"/>
        </w:rPr>
        <w:t>here are</w:t>
      </w:r>
      <w:r w:rsidR="00594863" w:rsidRPr="00D96073">
        <w:rPr>
          <w:rFonts w:ascii="Arial" w:hAnsi="Arial" w:cs="Arial"/>
          <w:sz w:val="24"/>
          <w:szCs w:val="24"/>
        </w:rPr>
        <w:t xml:space="preserve"> </w:t>
      </w:r>
      <w:r w:rsidR="00594863">
        <w:rPr>
          <w:rFonts w:ascii="Arial" w:hAnsi="Arial" w:cs="Arial"/>
          <w:sz w:val="24"/>
          <w:szCs w:val="24"/>
        </w:rPr>
        <w:t xml:space="preserve">causal </w:t>
      </w:r>
      <w:r w:rsidR="00594863" w:rsidRPr="00D96073">
        <w:rPr>
          <w:rFonts w:ascii="Arial" w:hAnsi="Arial" w:cs="Arial"/>
          <w:sz w:val="24"/>
          <w:szCs w:val="24"/>
        </w:rPr>
        <w:t>debates</w:t>
      </w:r>
      <w:r w:rsidR="00594863">
        <w:rPr>
          <w:rFonts w:ascii="Arial" w:hAnsi="Arial" w:cs="Arial"/>
          <w:sz w:val="24"/>
          <w:szCs w:val="24"/>
        </w:rPr>
        <w:t xml:space="preserve"> </w:t>
      </w:r>
      <w:r w:rsidR="00594863" w:rsidRPr="00D96073">
        <w:rPr>
          <w:rFonts w:ascii="Arial" w:hAnsi="Arial" w:cs="Arial"/>
          <w:sz w:val="24"/>
          <w:szCs w:val="24"/>
        </w:rPr>
        <w:t xml:space="preserve">between </w:t>
      </w:r>
      <w:r w:rsidR="00594863">
        <w:rPr>
          <w:rFonts w:ascii="Arial" w:hAnsi="Arial" w:cs="Arial"/>
          <w:sz w:val="24"/>
          <w:szCs w:val="24"/>
        </w:rPr>
        <w:t>staff conduct</w:t>
      </w:r>
      <w:r w:rsidR="00594863" w:rsidRPr="00D96073">
        <w:rPr>
          <w:rFonts w:ascii="Arial" w:hAnsi="Arial" w:cs="Arial"/>
          <w:sz w:val="24"/>
          <w:szCs w:val="24"/>
        </w:rPr>
        <w:t xml:space="preserve"> and customer </w:t>
      </w:r>
      <w:r w:rsidR="00594863">
        <w:rPr>
          <w:rFonts w:ascii="Arial" w:hAnsi="Arial" w:cs="Arial"/>
          <w:sz w:val="24"/>
          <w:szCs w:val="24"/>
        </w:rPr>
        <w:t>expectation</w:t>
      </w:r>
      <w:r w:rsidR="00594863" w:rsidRPr="00D96073">
        <w:rPr>
          <w:rFonts w:ascii="Arial" w:hAnsi="Arial" w:cs="Arial"/>
          <w:sz w:val="24"/>
          <w:szCs w:val="24"/>
        </w:rPr>
        <w:t>.</w:t>
      </w:r>
      <w:r w:rsidR="00594863">
        <w:rPr>
          <w:rFonts w:ascii="Arial" w:hAnsi="Arial" w:cs="Arial"/>
          <w:sz w:val="24"/>
          <w:szCs w:val="24"/>
        </w:rPr>
        <w:t xml:space="preserve"> </w:t>
      </w:r>
      <w:r w:rsidR="00594863" w:rsidRPr="00D96073">
        <w:rPr>
          <w:rFonts w:ascii="Arial" w:hAnsi="Arial" w:cs="Arial"/>
          <w:sz w:val="24"/>
          <w:szCs w:val="24"/>
        </w:rPr>
        <w:t xml:space="preserve">the definition of service quality and </w:t>
      </w:r>
      <w:r w:rsidR="00594863">
        <w:rPr>
          <w:rFonts w:ascii="Arial" w:hAnsi="Arial" w:cs="Arial"/>
          <w:sz w:val="24"/>
          <w:szCs w:val="24"/>
        </w:rPr>
        <w:t xml:space="preserve">customers’ expectations was the trigger of this debate, </w:t>
      </w:r>
      <w:r w:rsidR="00594863" w:rsidRPr="00D96073">
        <w:rPr>
          <w:rFonts w:ascii="Arial" w:hAnsi="Arial" w:cs="Arial"/>
          <w:sz w:val="24"/>
          <w:szCs w:val="24"/>
        </w:rPr>
        <w:t xml:space="preserve">employee performance </w:t>
      </w:r>
      <w:r w:rsidR="00594863">
        <w:rPr>
          <w:rFonts w:ascii="Arial" w:hAnsi="Arial" w:cs="Arial"/>
          <w:sz w:val="24"/>
          <w:szCs w:val="24"/>
        </w:rPr>
        <w:t>description is</w:t>
      </w:r>
      <w:r w:rsidR="00594863" w:rsidRPr="00D96073">
        <w:rPr>
          <w:rFonts w:ascii="Arial" w:hAnsi="Arial" w:cs="Arial"/>
          <w:sz w:val="24"/>
          <w:szCs w:val="24"/>
        </w:rPr>
        <w:t xml:space="preserve"> a form of a long-term evaluation of a product</w:t>
      </w:r>
      <w:r w:rsidR="00594863">
        <w:rPr>
          <w:rFonts w:ascii="Arial" w:hAnsi="Arial" w:cs="Arial"/>
          <w:sz w:val="24"/>
          <w:szCs w:val="24"/>
        </w:rPr>
        <w:t xml:space="preserve"> or a </w:t>
      </w:r>
      <w:r w:rsidR="00594863" w:rsidRPr="00D96073">
        <w:rPr>
          <w:rFonts w:ascii="Arial" w:hAnsi="Arial" w:cs="Arial"/>
          <w:sz w:val="24"/>
          <w:szCs w:val="24"/>
        </w:rPr>
        <w:t xml:space="preserve">service while </w:t>
      </w:r>
      <w:r w:rsidR="00594863">
        <w:rPr>
          <w:rFonts w:ascii="Arial" w:hAnsi="Arial" w:cs="Arial"/>
          <w:sz w:val="24"/>
          <w:szCs w:val="24"/>
        </w:rPr>
        <w:t xml:space="preserve">meeting customers’ expectations was </w:t>
      </w:r>
      <w:r w:rsidR="00594863" w:rsidRPr="00D96073">
        <w:rPr>
          <w:rFonts w:ascii="Arial" w:hAnsi="Arial" w:cs="Arial"/>
          <w:sz w:val="24"/>
          <w:szCs w:val="24"/>
        </w:rPr>
        <w:t>described as a transaction-emotional evaluation</w:t>
      </w:r>
      <w:r w:rsidR="00594863">
        <w:rPr>
          <w:rFonts w:ascii="Arial" w:hAnsi="Arial" w:cs="Arial"/>
          <w:sz w:val="24"/>
          <w:szCs w:val="24"/>
        </w:rPr>
        <w:t xml:space="preserve"> (Ryu,K and Kwon, 2021).</w:t>
      </w:r>
    </w:p>
    <w:p w14:paraId="2FA1EAA5" w14:textId="7D385BB4" w:rsidR="00594863" w:rsidRDefault="00594863" w:rsidP="00594863">
      <w:pPr>
        <w:jc w:val="both"/>
        <w:rPr>
          <w:rFonts w:ascii="Arial" w:hAnsi="Arial" w:cs="Arial"/>
          <w:sz w:val="24"/>
          <w:szCs w:val="24"/>
        </w:rPr>
      </w:pPr>
      <w:r>
        <w:rPr>
          <w:rFonts w:ascii="Arial" w:hAnsi="Arial" w:cs="Arial"/>
          <w:sz w:val="24"/>
          <w:szCs w:val="24"/>
        </w:rPr>
        <w:t>F</w:t>
      </w:r>
      <w:r w:rsidRPr="000C05F3">
        <w:rPr>
          <w:rFonts w:ascii="Arial" w:hAnsi="Arial" w:cs="Arial"/>
          <w:sz w:val="24"/>
          <w:szCs w:val="24"/>
        </w:rPr>
        <w:t xml:space="preserve">ood and beverage, and communication services </w:t>
      </w:r>
      <w:r>
        <w:rPr>
          <w:rFonts w:ascii="Arial" w:hAnsi="Arial" w:cs="Arial"/>
          <w:sz w:val="24"/>
          <w:szCs w:val="24"/>
        </w:rPr>
        <w:t>plus</w:t>
      </w:r>
      <w:r w:rsidRPr="000C05F3">
        <w:rPr>
          <w:rFonts w:ascii="Arial" w:hAnsi="Arial" w:cs="Arial"/>
          <w:sz w:val="24"/>
          <w:szCs w:val="24"/>
        </w:rPr>
        <w:t xml:space="preserve"> interactions with </w:t>
      </w:r>
      <w:r>
        <w:rPr>
          <w:rFonts w:ascii="Arial" w:hAnsi="Arial" w:cs="Arial"/>
          <w:sz w:val="24"/>
          <w:szCs w:val="24"/>
        </w:rPr>
        <w:t>customers</w:t>
      </w:r>
      <w:r w:rsidRPr="000C05F3">
        <w:rPr>
          <w:rFonts w:ascii="Arial" w:hAnsi="Arial" w:cs="Arial"/>
          <w:sz w:val="24"/>
          <w:szCs w:val="24"/>
        </w:rPr>
        <w:t xml:space="preserve">, </w:t>
      </w:r>
      <w:r>
        <w:rPr>
          <w:rFonts w:ascii="Arial" w:hAnsi="Arial" w:cs="Arial"/>
          <w:sz w:val="24"/>
          <w:szCs w:val="24"/>
        </w:rPr>
        <w:t>one another</w:t>
      </w:r>
      <w:r w:rsidRPr="000C05F3">
        <w:rPr>
          <w:rFonts w:ascii="Arial" w:hAnsi="Arial" w:cs="Arial"/>
          <w:sz w:val="24"/>
          <w:szCs w:val="24"/>
        </w:rPr>
        <w:t xml:space="preserve"> has an effect on </w:t>
      </w:r>
      <w:r>
        <w:rPr>
          <w:rFonts w:ascii="Arial" w:hAnsi="Arial" w:cs="Arial"/>
          <w:sz w:val="24"/>
          <w:szCs w:val="24"/>
        </w:rPr>
        <w:t xml:space="preserve">customers’ </w:t>
      </w:r>
      <w:r w:rsidRPr="000C05F3">
        <w:rPr>
          <w:rFonts w:ascii="Arial" w:hAnsi="Arial" w:cs="Arial"/>
          <w:sz w:val="24"/>
          <w:szCs w:val="24"/>
        </w:rPr>
        <w:t>experience</w:t>
      </w:r>
      <w:r>
        <w:rPr>
          <w:rFonts w:ascii="Arial" w:hAnsi="Arial" w:cs="Arial"/>
          <w:sz w:val="24"/>
          <w:szCs w:val="24"/>
        </w:rPr>
        <w:t xml:space="preserve"> in restaurants (Karamustafa  and Ulker, 2020). </w:t>
      </w:r>
      <w:r w:rsidRPr="000C05F3">
        <w:rPr>
          <w:rFonts w:ascii="Arial" w:hAnsi="Arial" w:cs="Arial"/>
          <w:sz w:val="24"/>
          <w:szCs w:val="24"/>
        </w:rPr>
        <w:t xml:space="preserve">As the food and beverage experience is </w:t>
      </w:r>
      <w:r>
        <w:rPr>
          <w:rFonts w:ascii="Arial" w:hAnsi="Arial" w:cs="Arial"/>
          <w:sz w:val="24"/>
          <w:szCs w:val="24"/>
        </w:rPr>
        <w:t>a key element</w:t>
      </w:r>
      <w:r w:rsidRPr="000C05F3">
        <w:rPr>
          <w:rFonts w:ascii="Arial" w:hAnsi="Arial" w:cs="Arial"/>
          <w:sz w:val="24"/>
          <w:szCs w:val="24"/>
        </w:rPr>
        <w:t xml:space="preserve">, </w:t>
      </w:r>
      <w:r>
        <w:rPr>
          <w:rFonts w:ascii="Arial" w:hAnsi="Arial" w:cs="Arial"/>
          <w:sz w:val="24"/>
          <w:szCs w:val="24"/>
        </w:rPr>
        <w:t>the achievement will be</w:t>
      </w:r>
      <w:r w:rsidRPr="000C05F3">
        <w:rPr>
          <w:rFonts w:ascii="Arial" w:hAnsi="Arial" w:cs="Arial"/>
          <w:sz w:val="24"/>
          <w:szCs w:val="24"/>
        </w:rPr>
        <w:t xml:space="preserve"> in the delivery of these services, </w:t>
      </w:r>
      <w:r w:rsidR="00F20C82">
        <w:rPr>
          <w:rFonts w:ascii="Arial" w:hAnsi="Arial" w:cs="Arial"/>
          <w:sz w:val="24"/>
          <w:szCs w:val="24"/>
        </w:rPr>
        <w:t xml:space="preserve">it </w:t>
      </w:r>
      <w:r>
        <w:rPr>
          <w:rFonts w:ascii="Arial" w:hAnsi="Arial" w:cs="Arial"/>
          <w:sz w:val="24"/>
          <w:szCs w:val="24"/>
        </w:rPr>
        <w:t>play</w:t>
      </w:r>
      <w:r w:rsidR="00F20C82">
        <w:rPr>
          <w:rFonts w:ascii="Arial" w:hAnsi="Arial" w:cs="Arial"/>
          <w:sz w:val="24"/>
          <w:szCs w:val="24"/>
        </w:rPr>
        <w:t>s</w:t>
      </w:r>
      <w:r w:rsidRPr="000C05F3">
        <w:rPr>
          <w:rFonts w:ascii="Arial" w:hAnsi="Arial" w:cs="Arial"/>
          <w:sz w:val="24"/>
          <w:szCs w:val="24"/>
        </w:rPr>
        <w:t xml:space="preserve"> an</w:t>
      </w:r>
      <w:r>
        <w:rPr>
          <w:rFonts w:ascii="Arial" w:hAnsi="Arial" w:cs="Arial"/>
          <w:sz w:val="24"/>
          <w:szCs w:val="24"/>
        </w:rPr>
        <w:t xml:space="preserve"> essential </w:t>
      </w:r>
      <w:r w:rsidR="00F20C82">
        <w:rPr>
          <w:rFonts w:ascii="Arial" w:hAnsi="Arial" w:cs="Arial"/>
          <w:sz w:val="24"/>
          <w:szCs w:val="24"/>
        </w:rPr>
        <w:t>duty</w:t>
      </w:r>
      <w:r w:rsidRPr="000C05F3">
        <w:rPr>
          <w:rFonts w:ascii="Arial" w:hAnsi="Arial" w:cs="Arial"/>
          <w:sz w:val="24"/>
          <w:szCs w:val="24"/>
        </w:rPr>
        <w:t xml:space="preserve"> in the </w:t>
      </w:r>
      <w:r>
        <w:rPr>
          <w:rFonts w:ascii="Arial" w:hAnsi="Arial" w:cs="Arial"/>
          <w:sz w:val="24"/>
          <w:szCs w:val="24"/>
        </w:rPr>
        <w:t xml:space="preserve">betterment </w:t>
      </w:r>
      <w:r w:rsidRPr="000C05F3">
        <w:rPr>
          <w:rFonts w:ascii="Arial" w:hAnsi="Arial" w:cs="Arial"/>
          <w:sz w:val="24"/>
          <w:szCs w:val="24"/>
        </w:rPr>
        <w:t xml:space="preserve">of </w:t>
      </w:r>
      <w:r>
        <w:rPr>
          <w:rFonts w:ascii="Arial" w:hAnsi="Arial" w:cs="Arial"/>
          <w:sz w:val="24"/>
          <w:szCs w:val="24"/>
        </w:rPr>
        <w:t>customer</w:t>
      </w:r>
      <w:r w:rsidRPr="000C05F3">
        <w:rPr>
          <w:rFonts w:ascii="Arial" w:hAnsi="Arial" w:cs="Arial"/>
          <w:sz w:val="24"/>
          <w:szCs w:val="24"/>
        </w:rPr>
        <w:t xml:space="preserve"> loyalty and ultimately in achieving competitive </w:t>
      </w:r>
      <w:r w:rsidR="00F20C82">
        <w:rPr>
          <w:rFonts w:ascii="Arial" w:hAnsi="Arial" w:cs="Arial"/>
          <w:sz w:val="24"/>
          <w:szCs w:val="24"/>
        </w:rPr>
        <w:t>benefits</w:t>
      </w:r>
      <w:r>
        <w:rPr>
          <w:rFonts w:ascii="Arial" w:hAnsi="Arial" w:cs="Arial"/>
          <w:sz w:val="24"/>
          <w:szCs w:val="24"/>
        </w:rPr>
        <w:t xml:space="preserve"> </w:t>
      </w:r>
      <w:r w:rsidRPr="000C05F3">
        <w:rPr>
          <w:rFonts w:ascii="Arial" w:hAnsi="Arial" w:cs="Arial"/>
          <w:sz w:val="24"/>
          <w:szCs w:val="24"/>
        </w:rPr>
        <w:t>(Özdemir, 2018)</w:t>
      </w:r>
      <w:r>
        <w:rPr>
          <w:rFonts w:ascii="Arial" w:hAnsi="Arial" w:cs="Arial"/>
          <w:sz w:val="24"/>
          <w:szCs w:val="24"/>
        </w:rPr>
        <w:t>.</w:t>
      </w:r>
    </w:p>
    <w:p w14:paraId="71B38598" w14:textId="77777777" w:rsidR="00594863" w:rsidRPr="00603443" w:rsidRDefault="00594863" w:rsidP="00594863">
      <w:pPr>
        <w:jc w:val="both"/>
        <w:rPr>
          <w:rFonts w:ascii="Arial" w:hAnsi="Arial" w:cs="Arial"/>
          <w:b/>
          <w:bCs/>
          <w:sz w:val="24"/>
          <w:szCs w:val="24"/>
        </w:rPr>
      </w:pPr>
      <w:r w:rsidRPr="00603443">
        <w:rPr>
          <w:rFonts w:ascii="Arial" w:hAnsi="Arial" w:cs="Arial"/>
          <w:b/>
          <w:bCs/>
          <w:sz w:val="24"/>
          <w:szCs w:val="24"/>
        </w:rPr>
        <w:t>Conclusion:</w:t>
      </w:r>
    </w:p>
    <w:p w14:paraId="0F190744" w14:textId="77777777" w:rsidR="00594863" w:rsidRPr="003409AD" w:rsidRDefault="00594863" w:rsidP="00594863">
      <w:pPr>
        <w:jc w:val="both"/>
        <w:rPr>
          <w:rFonts w:ascii="Arial" w:hAnsi="Arial" w:cs="Arial"/>
          <w:color w:val="222222"/>
          <w:sz w:val="24"/>
          <w:szCs w:val="24"/>
          <w:shd w:val="clear" w:color="auto" w:fill="FFFFFF"/>
        </w:rPr>
      </w:pPr>
      <w:r>
        <w:rPr>
          <w:rFonts w:ascii="Arial" w:hAnsi="Arial" w:cs="Arial"/>
          <w:sz w:val="24"/>
          <w:szCs w:val="24"/>
        </w:rPr>
        <w:t>My goal is to become a restaurant manager to deal with such situations in a different way. Simple ways to reduce waiting time and to upgrade the experience, for example, I will start by pre-schedule my staff by planning each phase of the working day, then I could accept reservations (</w:t>
      </w:r>
      <w:r w:rsidRPr="00406C8D">
        <w:rPr>
          <w:rFonts w:ascii="Arial" w:hAnsi="Arial" w:cs="Arial"/>
          <w:color w:val="222222"/>
          <w:sz w:val="24"/>
          <w:szCs w:val="24"/>
          <w:shd w:val="clear" w:color="auto" w:fill="FFFFFF"/>
        </w:rPr>
        <w:t>Marcus Davis</w:t>
      </w:r>
      <w:r>
        <w:rPr>
          <w:rFonts w:ascii="Arial" w:hAnsi="Arial" w:cs="Arial"/>
          <w:color w:val="222222"/>
          <w:sz w:val="24"/>
          <w:szCs w:val="24"/>
          <w:shd w:val="clear" w:color="auto" w:fill="FFFFFF"/>
        </w:rPr>
        <w:t xml:space="preserve">, </w:t>
      </w:r>
      <w:r w:rsidRPr="00406C8D">
        <w:rPr>
          <w:rFonts w:ascii="Arial" w:hAnsi="Arial" w:cs="Arial"/>
          <w:color w:val="222222"/>
          <w:sz w:val="24"/>
          <w:szCs w:val="24"/>
          <w:shd w:val="clear" w:color="auto" w:fill="FFFFFF"/>
        </w:rPr>
        <w:t>2022)</w:t>
      </w:r>
      <w:r>
        <w:rPr>
          <w:rFonts w:ascii="Arial" w:hAnsi="Arial" w:cs="Arial"/>
          <w:sz w:val="24"/>
          <w:szCs w:val="24"/>
        </w:rPr>
        <w:t>. Plus, I will train and train again my staff to make sure what the restaurant owner wants is implemented precisely. Visual distraction in this case will help customers not to feel like waiting. Finally, pre- prepare snacks that I know customers will enjoy in advance</w:t>
      </w:r>
      <w:r w:rsidRPr="00C4363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18084C">
        <w:rPr>
          <w:rFonts w:ascii="Arial" w:hAnsi="Arial" w:cs="Arial"/>
          <w:color w:val="222222"/>
          <w:sz w:val="24"/>
          <w:szCs w:val="24"/>
          <w:shd w:val="clear" w:color="auto" w:fill="FFFFFF"/>
        </w:rPr>
        <w:t>Dave Allred</w:t>
      </w:r>
      <w:r>
        <w:rPr>
          <w:rFonts w:ascii="Arial" w:hAnsi="Arial" w:cs="Arial"/>
          <w:color w:val="222222"/>
          <w:sz w:val="24"/>
          <w:szCs w:val="24"/>
          <w:shd w:val="clear" w:color="auto" w:fill="FFFFFF"/>
        </w:rPr>
        <w:t>,</w:t>
      </w:r>
      <w:r w:rsidRPr="0018084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p>
    <w:p w14:paraId="4E3876AC" w14:textId="77777777" w:rsidR="00594863" w:rsidRPr="006E4544" w:rsidRDefault="00594863" w:rsidP="00594863">
      <w:pPr>
        <w:jc w:val="both"/>
        <w:rPr>
          <w:rFonts w:ascii="Arial" w:hAnsi="Arial" w:cs="Arial"/>
          <w:b/>
          <w:bCs/>
          <w:sz w:val="24"/>
          <w:szCs w:val="24"/>
        </w:rPr>
      </w:pPr>
      <w:r w:rsidRPr="006E4544">
        <w:rPr>
          <w:rFonts w:ascii="Arial" w:hAnsi="Arial" w:cs="Arial"/>
          <w:b/>
          <w:bCs/>
          <w:sz w:val="24"/>
          <w:szCs w:val="24"/>
        </w:rPr>
        <w:t>Action Plan</w:t>
      </w:r>
    </w:p>
    <w:p w14:paraId="1AE1D944" w14:textId="672D7C73" w:rsidR="00A03C98" w:rsidRDefault="00594863" w:rsidP="00594863">
      <w:pPr>
        <w:jc w:val="both"/>
        <w:rPr>
          <w:rFonts w:ascii="Arial" w:hAnsi="Arial" w:cs="Arial"/>
          <w:sz w:val="24"/>
          <w:szCs w:val="24"/>
        </w:rPr>
      </w:pPr>
      <w:r w:rsidRPr="006676F8">
        <w:rPr>
          <w:rFonts w:ascii="Arial" w:hAnsi="Arial" w:cs="Arial"/>
          <w:sz w:val="24"/>
          <w:szCs w:val="24"/>
        </w:rPr>
        <w:lastRenderedPageBreak/>
        <w:t xml:space="preserve">Considering all the facts then the required skill set of a food and beverage employee does change based on the type of business and service provided and adapting new skills </w:t>
      </w:r>
      <w:r>
        <w:rPr>
          <w:rFonts w:ascii="Arial" w:hAnsi="Arial" w:cs="Arial"/>
          <w:sz w:val="24"/>
          <w:szCs w:val="24"/>
        </w:rPr>
        <w:t>always</w:t>
      </w:r>
      <w:r w:rsidRPr="006676F8">
        <w:rPr>
          <w:rFonts w:ascii="Arial" w:hAnsi="Arial" w:cs="Arial"/>
          <w:sz w:val="24"/>
          <w:szCs w:val="24"/>
        </w:rPr>
        <w:t xml:space="preserve"> will be in the interest of the business.</w:t>
      </w:r>
      <w:r>
        <w:rPr>
          <w:rFonts w:ascii="Arial" w:hAnsi="Arial" w:cs="Arial"/>
          <w:sz w:val="24"/>
          <w:szCs w:val="24"/>
        </w:rPr>
        <w:t xml:space="preserve"> As for what was brought up in this report, the food service industry is a fast-paced environment where timing matters (</w:t>
      </w:r>
      <w:r w:rsidRPr="00196D0F">
        <w:rPr>
          <w:rFonts w:ascii="Arial" w:hAnsi="Arial" w:cs="Arial"/>
          <w:sz w:val="24"/>
          <w:szCs w:val="24"/>
        </w:rPr>
        <w:t>Massimo Montone</w:t>
      </w:r>
      <w:r>
        <w:rPr>
          <w:rFonts w:ascii="Arial" w:hAnsi="Arial" w:cs="Arial"/>
          <w:sz w:val="24"/>
          <w:szCs w:val="24"/>
        </w:rPr>
        <w:t xml:space="preserve">, </w:t>
      </w:r>
      <w:r w:rsidRPr="00196D0F">
        <w:rPr>
          <w:rFonts w:ascii="Arial" w:hAnsi="Arial" w:cs="Arial"/>
          <w:sz w:val="24"/>
          <w:szCs w:val="24"/>
        </w:rPr>
        <w:t>2020)</w:t>
      </w:r>
      <w:r>
        <w:rPr>
          <w:rFonts w:ascii="Arial" w:hAnsi="Arial" w:cs="Arial"/>
          <w:sz w:val="24"/>
          <w:szCs w:val="24"/>
        </w:rPr>
        <w:t>. This issue of service quality is one of the essential areas that could lead to customer satisfaction and loyalty.</w:t>
      </w:r>
    </w:p>
    <w:p w14:paraId="1C31786E" w14:textId="30E5E0EA" w:rsidR="00A03C98" w:rsidRDefault="00A03C98" w:rsidP="00CA5B7F">
      <w:pPr>
        <w:jc w:val="both"/>
        <w:rPr>
          <w:rFonts w:ascii="Arial" w:hAnsi="Arial" w:cs="Arial"/>
          <w:sz w:val="24"/>
          <w:szCs w:val="24"/>
        </w:rPr>
      </w:pPr>
    </w:p>
    <w:p w14:paraId="7DF23963" w14:textId="509076A3" w:rsidR="00A03C98" w:rsidRDefault="00A03C98" w:rsidP="00CA5B7F">
      <w:pPr>
        <w:jc w:val="both"/>
        <w:rPr>
          <w:rFonts w:ascii="Arial" w:hAnsi="Arial" w:cs="Arial"/>
          <w:sz w:val="24"/>
          <w:szCs w:val="24"/>
        </w:rPr>
      </w:pPr>
    </w:p>
    <w:p w14:paraId="512425CD" w14:textId="72CB1A76" w:rsidR="00A03C98" w:rsidRDefault="00A03C98" w:rsidP="00CA5B7F">
      <w:pPr>
        <w:jc w:val="both"/>
        <w:rPr>
          <w:rFonts w:ascii="Arial" w:hAnsi="Arial" w:cs="Arial"/>
          <w:sz w:val="24"/>
          <w:szCs w:val="24"/>
        </w:rPr>
      </w:pPr>
    </w:p>
    <w:p w14:paraId="74C31DC5" w14:textId="7C5A06F9" w:rsidR="00A03C98" w:rsidRDefault="00A03C98" w:rsidP="00CA5B7F">
      <w:pPr>
        <w:jc w:val="both"/>
        <w:rPr>
          <w:rFonts w:ascii="Arial" w:hAnsi="Arial" w:cs="Arial"/>
          <w:sz w:val="24"/>
          <w:szCs w:val="24"/>
        </w:rPr>
      </w:pPr>
    </w:p>
    <w:p w14:paraId="24CA7AC4" w14:textId="06D471DF" w:rsidR="00A03C98" w:rsidRDefault="00A03C98" w:rsidP="00CA5B7F">
      <w:pPr>
        <w:jc w:val="both"/>
        <w:rPr>
          <w:rFonts w:ascii="Arial" w:hAnsi="Arial" w:cs="Arial"/>
          <w:sz w:val="24"/>
          <w:szCs w:val="24"/>
        </w:rPr>
      </w:pPr>
    </w:p>
    <w:p w14:paraId="1F212220" w14:textId="5526DC3F" w:rsidR="00A03C98" w:rsidRDefault="00A03C98" w:rsidP="00CA5B7F">
      <w:pPr>
        <w:jc w:val="both"/>
        <w:rPr>
          <w:rFonts w:ascii="Arial" w:hAnsi="Arial" w:cs="Arial"/>
          <w:sz w:val="24"/>
          <w:szCs w:val="24"/>
        </w:rPr>
      </w:pPr>
    </w:p>
    <w:p w14:paraId="4EDC46AF" w14:textId="739093B1" w:rsidR="00A03C98" w:rsidRDefault="00A03C98" w:rsidP="00CA5B7F">
      <w:pPr>
        <w:jc w:val="both"/>
        <w:rPr>
          <w:rFonts w:ascii="Arial" w:hAnsi="Arial" w:cs="Arial"/>
          <w:sz w:val="24"/>
          <w:szCs w:val="24"/>
        </w:rPr>
      </w:pPr>
    </w:p>
    <w:p w14:paraId="0C7EF1A1" w14:textId="7D085892" w:rsidR="00A03C98" w:rsidRDefault="00A03C98" w:rsidP="00CA5B7F">
      <w:pPr>
        <w:jc w:val="both"/>
        <w:rPr>
          <w:rFonts w:ascii="Arial" w:hAnsi="Arial" w:cs="Arial"/>
          <w:sz w:val="24"/>
          <w:szCs w:val="24"/>
        </w:rPr>
      </w:pPr>
    </w:p>
    <w:p w14:paraId="443AC3E3" w14:textId="1D79B635" w:rsidR="00A03C98" w:rsidRDefault="00A03C98" w:rsidP="00CA5B7F">
      <w:pPr>
        <w:jc w:val="both"/>
        <w:rPr>
          <w:rFonts w:ascii="Arial" w:hAnsi="Arial" w:cs="Arial"/>
          <w:sz w:val="24"/>
          <w:szCs w:val="24"/>
        </w:rPr>
      </w:pPr>
    </w:p>
    <w:p w14:paraId="614FC174" w14:textId="4BBD73CE" w:rsidR="00A03C98" w:rsidRDefault="00A03C98" w:rsidP="00CA5B7F">
      <w:pPr>
        <w:jc w:val="both"/>
        <w:rPr>
          <w:rFonts w:ascii="Arial" w:hAnsi="Arial" w:cs="Arial"/>
          <w:sz w:val="24"/>
          <w:szCs w:val="24"/>
        </w:rPr>
      </w:pPr>
    </w:p>
    <w:p w14:paraId="3E10788F" w14:textId="18EDCDCF" w:rsidR="00A03C98" w:rsidRDefault="00A03C98" w:rsidP="00CA5B7F">
      <w:pPr>
        <w:jc w:val="both"/>
        <w:rPr>
          <w:rFonts w:ascii="Arial" w:hAnsi="Arial" w:cs="Arial"/>
          <w:sz w:val="24"/>
          <w:szCs w:val="24"/>
        </w:rPr>
      </w:pPr>
    </w:p>
    <w:p w14:paraId="75FD3917" w14:textId="7EAD85DA" w:rsidR="00A03C98" w:rsidRDefault="00A03C98" w:rsidP="00CA5B7F">
      <w:pPr>
        <w:jc w:val="both"/>
        <w:rPr>
          <w:rFonts w:ascii="Arial" w:hAnsi="Arial" w:cs="Arial"/>
          <w:sz w:val="24"/>
          <w:szCs w:val="24"/>
        </w:rPr>
      </w:pPr>
    </w:p>
    <w:p w14:paraId="61F503F7" w14:textId="0FA5F9AB" w:rsidR="00A03C98" w:rsidRDefault="00A03C98" w:rsidP="00CA5B7F">
      <w:pPr>
        <w:jc w:val="both"/>
        <w:rPr>
          <w:rFonts w:ascii="Arial" w:hAnsi="Arial" w:cs="Arial"/>
          <w:sz w:val="24"/>
          <w:szCs w:val="24"/>
        </w:rPr>
      </w:pPr>
    </w:p>
    <w:p w14:paraId="6D67CDEA" w14:textId="42537E12" w:rsidR="00A03C98" w:rsidRDefault="00A03C98" w:rsidP="00CA5B7F">
      <w:pPr>
        <w:jc w:val="both"/>
        <w:rPr>
          <w:rFonts w:ascii="Arial" w:hAnsi="Arial" w:cs="Arial"/>
          <w:sz w:val="24"/>
          <w:szCs w:val="24"/>
        </w:rPr>
      </w:pPr>
    </w:p>
    <w:p w14:paraId="18186051" w14:textId="77777777" w:rsidR="00A03C98" w:rsidRDefault="00A03C98" w:rsidP="00CA5B7F">
      <w:pPr>
        <w:jc w:val="both"/>
        <w:rPr>
          <w:rFonts w:ascii="Arial" w:hAnsi="Arial" w:cs="Arial"/>
          <w:sz w:val="24"/>
          <w:szCs w:val="24"/>
        </w:rPr>
      </w:pPr>
    </w:p>
    <w:p w14:paraId="7D9B39F4" w14:textId="470B3FEC" w:rsidR="00A03C98" w:rsidRDefault="00A03C98" w:rsidP="00CA5B7F">
      <w:pPr>
        <w:jc w:val="both"/>
        <w:rPr>
          <w:rFonts w:ascii="Arial" w:hAnsi="Arial" w:cs="Arial"/>
          <w:sz w:val="24"/>
          <w:szCs w:val="24"/>
        </w:rPr>
      </w:pPr>
    </w:p>
    <w:p w14:paraId="15A02B5C" w14:textId="3CAC2E1B" w:rsidR="00A03C98" w:rsidRDefault="00A03C98" w:rsidP="00CA5B7F">
      <w:pPr>
        <w:jc w:val="both"/>
        <w:rPr>
          <w:rFonts w:ascii="Arial" w:hAnsi="Arial" w:cs="Arial"/>
          <w:sz w:val="24"/>
          <w:szCs w:val="24"/>
        </w:rPr>
      </w:pPr>
    </w:p>
    <w:p w14:paraId="347198CD" w14:textId="04FFC5E5" w:rsidR="00A03C98" w:rsidRDefault="00A03C98" w:rsidP="00CA5B7F">
      <w:pPr>
        <w:jc w:val="both"/>
        <w:rPr>
          <w:rFonts w:ascii="Arial" w:hAnsi="Arial" w:cs="Arial"/>
          <w:sz w:val="24"/>
          <w:szCs w:val="24"/>
        </w:rPr>
      </w:pPr>
    </w:p>
    <w:p w14:paraId="6357985D" w14:textId="327D0E23" w:rsidR="00A03C98" w:rsidRDefault="00A03C98" w:rsidP="00CA5B7F">
      <w:pPr>
        <w:jc w:val="both"/>
        <w:rPr>
          <w:rFonts w:ascii="Arial" w:hAnsi="Arial" w:cs="Arial"/>
          <w:sz w:val="24"/>
          <w:szCs w:val="24"/>
        </w:rPr>
      </w:pPr>
    </w:p>
    <w:p w14:paraId="02943334" w14:textId="0A7D073E" w:rsidR="00A03C98" w:rsidRDefault="00A03C98" w:rsidP="00CA5B7F">
      <w:pPr>
        <w:jc w:val="both"/>
        <w:rPr>
          <w:rFonts w:ascii="Arial" w:hAnsi="Arial" w:cs="Arial"/>
          <w:sz w:val="24"/>
          <w:szCs w:val="24"/>
        </w:rPr>
      </w:pPr>
    </w:p>
    <w:p w14:paraId="798B9596" w14:textId="48871F14" w:rsidR="00A03C98" w:rsidRDefault="00A03C98" w:rsidP="00CA5B7F">
      <w:pPr>
        <w:jc w:val="both"/>
        <w:rPr>
          <w:rFonts w:ascii="Arial" w:hAnsi="Arial" w:cs="Arial"/>
          <w:sz w:val="24"/>
          <w:szCs w:val="24"/>
        </w:rPr>
      </w:pPr>
    </w:p>
    <w:p w14:paraId="02C02CD1" w14:textId="21840CA5" w:rsidR="004B4FCA" w:rsidRDefault="004B4FCA" w:rsidP="00CA5B7F">
      <w:pPr>
        <w:jc w:val="both"/>
        <w:rPr>
          <w:rFonts w:ascii="Arial" w:hAnsi="Arial" w:cs="Arial"/>
          <w:sz w:val="24"/>
          <w:szCs w:val="24"/>
        </w:rPr>
      </w:pPr>
    </w:p>
    <w:p w14:paraId="61E5CAB1" w14:textId="479DD459" w:rsidR="004B4FCA" w:rsidRDefault="004B4FCA" w:rsidP="00CA5B7F">
      <w:pPr>
        <w:jc w:val="both"/>
        <w:rPr>
          <w:rFonts w:ascii="Arial" w:hAnsi="Arial" w:cs="Arial"/>
          <w:sz w:val="24"/>
          <w:szCs w:val="24"/>
        </w:rPr>
      </w:pPr>
    </w:p>
    <w:p w14:paraId="0CE83154" w14:textId="42B91292" w:rsidR="004B4FCA" w:rsidRDefault="004B4FCA" w:rsidP="00CA5B7F">
      <w:pPr>
        <w:jc w:val="both"/>
        <w:rPr>
          <w:rFonts w:ascii="Arial" w:hAnsi="Arial" w:cs="Arial"/>
          <w:sz w:val="24"/>
          <w:szCs w:val="24"/>
        </w:rPr>
      </w:pPr>
    </w:p>
    <w:p w14:paraId="510A4793" w14:textId="77777777" w:rsidR="004B4FCA" w:rsidRDefault="004B4FCA" w:rsidP="00CA5B7F">
      <w:pPr>
        <w:jc w:val="both"/>
        <w:rPr>
          <w:rFonts w:ascii="Arial" w:hAnsi="Arial" w:cs="Arial"/>
          <w:sz w:val="24"/>
          <w:szCs w:val="24"/>
        </w:rPr>
      </w:pPr>
    </w:p>
    <w:p w14:paraId="612FB7DD" w14:textId="77777777" w:rsidR="00A03C98" w:rsidRDefault="00A03C98" w:rsidP="00CA5B7F">
      <w:pPr>
        <w:jc w:val="both"/>
        <w:rPr>
          <w:rFonts w:ascii="Arial" w:hAnsi="Arial" w:cs="Arial"/>
          <w:sz w:val="24"/>
          <w:szCs w:val="24"/>
        </w:rPr>
      </w:pPr>
    </w:p>
    <w:p w14:paraId="3046C7B3" w14:textId="2667E549" w:rsidR="00A03C98" w:rsidRPr="00A03C98" w:rsidRDefault="007111B4" w:rsidP="00CA5B7F">
      <w:pPr>
        <w:jc w:val="both"/>
        <w:rPr>
          <w:rFonts w:ascii="Arial" w:hAnsi="Arial" w:cs="Arial"/>
          <w:b/>
          <w:bCs/>
          <w:sz w:val="24"/>
          <w:szCs w:val="24"/>
        </w:rPr>
      </w:pPr>
      <w:r w:rsidRPr="006C3FF5">
        <w:rPr>
          <w:rFonts w:ascii="Arial" w:hAnsi="Arial" w:cs="Arial"/>
          <w:b/>
          <w:bCs/>
          <w:sz w:val="24"/>
          <w:szCs w:val="24"/>
        </w:rPr>
        <w:lastRenderedPageBreak/>
        <w:t>References List:</w:t>
      </w:r>
    </w:p>
    <w:p w14:paraId="02CFA7B2" w14:textId="73610A50" w:rsidR="00B85FB2" w:rsidRPr="00B85FB2" w:rsidRDefault="007C041C" w:rsidP="00F954CE">
      <w:pPr>
        <w:rPr>
          <w:rFonts w:ascii="Arial" w:hAnsi="Arial" w:cs="Arial"/>
          <w:color w:val="0000FF"/>
          <w:sz w:val="24"/>
          <w:szCs w:val="24"/>
          <w:u w:val="single"/>
        </w:rPr>
      </w:pPr>
      <w:r w:rsidRPr="00A7103B">
        <w:rPr>
          <w:rFonts w:ascii="Arial" w:hAnsi="Arial" w:cs="Arial"/>
          <w:color w:val="222222"/>
          <w:sz w:val="24"/>
          <w:szCs w:val="24"/>
          <w:shd w:val="clear" w:color="auto" w:fill="FFFFFF"/>
        </w:rPr>
        <w:t xml:space="preserve">Adeani, I.S., Febriani, R.B. and Syafryadin, S </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USING GIBBS’REFLECTIVE CYCLE IN MAKING REFLECTIONS OF LITERARY ANALYSIS</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w:t>
      </w:r>
      <w:r w:rsidRPr="00A7103B">
        <w:rPr>
          <w:rFonts w:ascii="Arial" w:hAnsi="Arial" w:cs="Arial"/>
          <w:i/>
          <w:iCs/>
          <w:color w:val="222222"/>
          <w:sz w:val="24"/>
          <w:szCs w:val="24"/>
          <w:shd w:val="clear" w:color="auto" w:fill="FFFFFF"/>
        </w:rPr>
        <w:t>Indonesian EFL Journal</w:t>
      </w:r>
      <w:r w:rsidRPr="00A7103B">
        <w:rPr>
          <w:rFonts w:ascii="Arial" w:hAnsi="Arial" w:cs="Arial"/>
          <w:color w:val="222222"/>
          <w:sz w:val="24"/>
          <w:szCs w:val="24"/>
          <w:shd w:val="clear" w:color="auto" w:fill="FFFFFF"/>
        </w:rPr>
        <w:t>, </w:t>
      </w:r>
      <w:r w:rsidRPr="00A7103B">
        <w:rPr>
          <w:rFonts w:ascii="Arial" w:hAnsi="Arial" w:cs="Arial"/>
          <w:i/>
          <w:iCs/>
          <w:color w:val="222222"/>
          <w:sz w:val="24"/>
          <w:szCs w:val="24"/>
          <w:shd w:val="clear" w:color="auto" w:fill="FFFFFF"/>
        </w:rPr>
        <w:t>6</w:t>
      </w:r>
      <w:r w:rsidRPr="00A7103B">
        <w:rPr>
          <w:rFonts w:ascii="Arial" w:hAnsi="Arial" w:cs="Arial"/>
          <w:color w:val="222222"/>
          <w:sz w:val="24"/>
          <w:szCs w:val="24"/>
          <w:shd w:val="clear" w:color="auto" w:fill="FFFFFF"/>
        </w:rPr>
        <w:t>(2), pp.139-148</w:t>
      </w:r>
      <w:r>
        <w:rPr>
          <w:rFonts w:ascii="Arial" w:hAnsi="Arial" w:cs="Arial"/>
          <w:color w:val="222222"/>
          <w:sz w:val="24"/>
          <w:szCs w:val="24"/>
          <w:shd w:val="clear" w:color="auto" w:fill="FFFFFF"/>
        </w:rPr>
        <w:t xml:space="preserve"> [Online] Available at </w:t>
      </w:r>
      <w:hyperlink r:id="rId7" w:history="1">
        <w:r w:rsidRPr="00A7103B">
          <w:rPr>
            <w:rStyle w:val="Hyperlink"/>
            <w:rFonts w:ascii="Arial" w:hAnsi="Arial" w:cs="Arial"/>
            <w:sz w:val="24"/>
            <w:szCs w:val="24"/>
          </w:rPr>
          <w:t>3382-8632-1-PB.pdf</w:t>
        </w:r>
      </w:hyperlink>
    </w:p>
    <w:p w14:paraId="74B774A5" w14:textId="228D479E" w:rsidR="0023269A" w:rsidRDefault="007C041C" w:rsidP="00F954CE">
      <w:pPr>
        <w:rPr>
          <w:rFonts w:ascii="Arial" w:hAnsi="Arial" w:cs="Arial"/>
          <w:color w:val="222222"/>
          <w:sz w:val="24"/>
          <w:szCs w:val="24"/>
          <w:shd w:val="clear" w:color="auto" w:fill="FFFFFF"/>
        </w:rPr>
      </w:pPr>
      <w:r>
        <w:rPr>
          <w:rFonts w:ascii="Arial" w:hAnsi="Arial" w:cs="Arial"/>
          <w:sz w:val="24"/>
          <w:szCs w:val="24"/>
        </w:rPr>
        <w:t>(</w:t>
      </w:r>
      <w:r w:rsidRPr="00A7103B">
        <w:rPr>
          <w:rFonts w:ascii="Arial" w:hAnsi="Arial" w:cs="Arial"/>
          <w:color w:val="222222"/>
          <w:sz w:val="24"/>
          <w:szCs w:val="24"/>
          <w:shd w:val="clear" w:color="auto" w:fill="FFFFFF"/>
        </w:rPr>
        <w:t>Accessed</w:t>
      </w:r>
      <w:r w:rsidR="00B85FB2">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xml:space="preserve"> 28 January 2023</w:t>
      </w:r>
      <w:r>
        <w:rPr>
          <w:rFonts w:ascii="Arial" w:hAnsi="Arial" w:cs="Arial"/>
          <w:color w:val="222222"/>
          <w:sz w:val="24"/>
          <w:szCs w:val="24"/>
          <w:shd w:val="clear" w:color="auto" w:fill="FFFFFF"/>
        </w:rPr>
        <w:t>).</w:t>
      </w:r>
    </w:p>
    <w:p w14:paraId="76726871" w14:textId="3E204428" w:rsidR="0023269A" w:rsidRDefault="0023269A" w:rsidP="0023269A">
      <w:pPr>
        <w:rPr>
          <w:rStyle w:val="Hyperlink"/>
          <w:rFonts w:ascii="Arial" w:hAnsi="Arial" w:cs="Arial"/>
          <w:sz w:val="24"/>
          <w:szCs w:val="24"/>
        </w:rPr>
      </w:pPr>
      <w:r w:rsidRPr="0018084C">
        <w:rPr>
          <w:rFonts w:ascii="Arial" w:hAnsi="Arial" w:cs="Arial"/>
          <w:color w:val="222222"/>
          <w:sz w:val="24"/>
          <w:szCs w:val="24"/>
          <w:shd w:val="clear" w:color="auto" w:fill="FFFFFF"/>
        </w:rPr>
        <w:t xml:space="preserve">Dave Allred (2022) </w:t>
      </w:r>
      <w:r w:rsidRPr="0018084C">
        <w:rPr>
          <w:rFonts w:ascii="Arial" w:hAnsi="Arial" w:cs="Arial"/>
          <w:i/>
          <w:iCs/>
          <w:color w:val="222222"/>
          <w:sz w:val="24"/>
          <w:szCs w:val="24"/>
          <w:shd w:val="clear" w:color="auto" w:fill="FFFFFF"/>
        </w:rPr>
        <w:t xml:space="preserve">the 7 laws of restaurant </w:t>
      </w:r>
      <w:r w:rsidR="00EC26A6">
        <w:rPr>
          <w:rFonts w:ascii="Arial" w:hAnsi="Arial" w:cs="Arial"/>
          <w:i/>
          <w:iCs/>
          <w:color w:val="222222"/>
          <w:sz w:val="24"/>
          <w:szCs w:val="24"/>
          <w:shd w:val="clear" w:color="auto" w:fill="FFFFFF"/>
        </w:rPr>
        <w:t>leadership/restaurant</w:t>
      </w:r>
      <w:r w:rsidRPr="0018084C">
        <w:rPr>
          <w:rFonts w:ascii="Arial" w:hAnsi="Arial" w:cs="Arial"/>
          <w:i/>
          <w:iCs/>
          <w:color w:val="222222"/>
          <w:sz w:val="24"/>
          <w:szCs w:val="24"/>
          <w:shd w:val="clear" w:color="auto" w:fill="FFFFFF"/>
        </w:rPr>
        <w:t xml:space="preserve"> management. </w:t>
      </w:r>
      <w:r w:rsidRPr="0018084C">
        <w:rPr>
          <w:rFonts w:ascii="Arial" w:hAnsi="Arial" w:cs="Arial"/>
          <w:color w:val="222222"/>
          <w:sz w:val="24"/>
          <w:szCs w:val="24"/>
          <w:shd w:val="clear" w:color="auto" w:fill="FFFFFF"/>
        </w:rPr>
        <w:t xml:space="preserve">YouTube [Online video] Available at: </w:t>
      </w:r>
      <w:hyperlink r:id="rId8" w:history="1">
        <w:r w:rsidRPr="0018084C">
          <w:rPr>
            <w:rStyle w:val="Hyperlink"/>
            <w:rFonts w:ascii="Arial" w:hAnsi="Arial" w:cs="Arial"/>
            <w:sz w:val="24"/>
            <w:szCs w:val="24"/>
          </w:rPr>
          <w:t>(3) The 7 Laws of Restaurant Leadership [Restaurant Management] - YouTube</w:t>
        </w:r>
      </w:hyperlink>
    </w:p>
    <w:p w14:paraId="304517E2" w14:textId="21013491" w:rsidR="0023269A" w:rsidRDefault="0023269A" w:rsidP="00F954CE">
      <w:pPr>
        <w:rPr>
          <w:rFonts w:ascii="Arial" w:hAnsi="Arial" w:cs="Arial"/>
          <w:color w:val="222222"/>
          <w:sz w:val="24"/>
          <w:szCs w:val="24"/>
          <w:shd w:val="clear" w:color="auto" w:fill="FFFFFF"/>
        </w:rPr>
      </w:pPr>
      <w:r w:rsidRPr="0023269A">
        <w:rPr>
          <w:rFonts w:ascii="Arial" w:hAnsi="Arial" w:cs="Arial"/>
          <w:color w:val="222222"/>
          <w:sz w:val="24"/>
          <w:szCs w:val="24"/>
          <w:shd w:val="clear" w:color="auto" w:fill="FFFFFF"/>
        </w:rPr>
        <w:t>(Accessed: 29 January 2023)</w:t>
      </w:r>
      <w:r>
        <w:rPr>
          <w:rFonts w:ascii="Arial" w:hAnsi="Arial" w:cs="Arial"/>
          <w:color w:val="222222"/>
          <w:sz w:val="24"/>
          <w:szCs w:val="24"/>
          <w:shd w:val="clear" w:color="auto" w:fill="FFFFFF"/>
        </w:rPr>
        <w:t>.</w:t>
      </w:r>
    </w:p>
    <w:p w14:paraId="2E8AF65C" w14:textId="77777777" w:rsidR="00CC4603" w:rsidRPr="00C83A80" w:rsidRDefault="00CC4603" w:rsidP="00CC4603">
      <w:pPr>
        <w:rPr>
          <w:rFonts w:ascii="Arial" w:hAnsi="Arial" w:cs="Arial"/>
          <w:sz w:val="24"/>
          <w:szCs w:val="24"/>
        </w:rPr>
      </w:pPr>
      <w:r w:rsidRPr="00C83A80">
        <w:rPr>
          <w:rFonts w:ascii="Arial" w:hAnsi="Arial" w:cs="Arial"/>
          <w:color w:val="222222"/>
          <w:sz w:val="24"/>
          <w:szCs w:val="24"/>
          <w:shd w:val="clear" w:color="auto" w:fill="FFFFFF"/>
        </w:rPr>
        <w:t xml:space="preserve">Davis, B., Lockwood, A., Alcott, P. and Pantelidis, I.S </w:t>
      </w:r>
      <w:r>
        <w:rPr>
          <w:rFonts w:ascii="Arial" w:hAnsi="Arial" w:cs="Arial"/>
          <w:color w:val="222222"/>
          <w:sz w:val="24"/>
          <w:szCs w:val="24"/>
          <w:shd w:val="clear" w:color="auto" w:fill="FFFFFF"/>
        </w:rPr>
        <w:t>(</w:t>
      </w:r>
      <w:r w:rsidRPr="00C83A80">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C83A8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C83A80">
        <w:rPr>
          <w:rFonts w:ascii="Arial" w:hAnsi="Arial" w:cs="Arial"/>
          <w:i/>
          <w:iCs/>
          <w:color w:val="222222"/>
          <w:sz w:val="24"/>
          <w:szCs w:val="24"/>
          <w:shd w:val="clear" w:color="auto" w:fill="FFFFFF"/>
        </w:rPr>
        <w:t>Food and beverage management</w:t>
      </w:r>
      <w:r w:rsidRPr="00C83A80">
        <w:rPr>
          <w:rFonts w:ascii="Arial" w:hAnsi="Arial" w:cs="Arial"/>
          <w:color w:val="222222"/>
          <w:sz w:val="24"/>
          <w:szCs w:val="24"/>
          <w:shd w:val="clear" w:color="auto" w:fill="FFFFFF"/>
        </w:rPr>
        <w:t>. Routledge</w:t>
      </w:r>
      <w:r>
        <w:rPr>
          <w:rFonts w:ascii="Arial" w:hAnsi="Arial" w:cs="Arial"/>
          <w:color w:val="222222"/>
          <w:sz w:val="24"/>
          <w:szCs w:val="24"/>
          <w:shd w:val="clear" w:color="auto" w:fill="FFFFFF"/>
        </w:rPr>
        <w:t xml:space="preserve">’, </w:t>
      </w:r>
      <w:r>
        <w:rPr>
          <w:rFonts w:ascii="Arial" w:hAnsi="Arial" w:cs="Arial"/>
          <w:sz w:val="24"/>
          <w:szCs w:val="24"/>
        </w:rPr>
        <w:t>T</w:t>
      </w:r>
      <w:r w:rsidRPr="00C83A80">
        <w:rPr>
          <w:rFonts w:ascii="Arial" w:hAnsi="Arial" w:cs="Arial"/>
          <w:sz w:val="24"/>
          <w:szCs w:val="24"/>
        </w:rPr>
        <w:t xml:space="preserve">aylor and fancis group </w:t>
      </w:r>
      <w:r>
        <w:rPr>
          <w:rFonts w:ascii="Arial" w:hAnsi="Arial" w:cs="Arial"/>
          <w:color w:val="222222"/>
          <w:sz w:val="24"/>
          <w:szCs w:val="24"/>
          <w:shd w:val="clear" w:color="auto" w:fill="FFFFFF"/>
        </w:rPr>
        <w:t xml:space="preserve">[Online] Available at: </w:t>
      </w:r>
      <w:hyperlink r:id="rId9" w:history="1">
        <w:r w:rsidRPr="00C83A80">
          <w:rPr>
            <w:rStyle w:val="Hyperlink"/>
            <w:rFonts w:ascii="Arial" w:hAnsi="Arial" w:cs="Arial"/>
            <w:sz w:val="24"/>
            <w:szCs w:val="24"/>
          </w:rPr>
          <w:t>9781315563374_previewpdf (1).pdf</w:t>
        </w:r>
      </w:hyperlink>
    </w:p>
    <w:p w14:paraId="0EB41B60" w14:textId="464A730C" w:rsidR="00CC4603" w:rsidRDefault="00CC4603" w:rsidP="00F954CE">
      <w:pPr>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 28 January 2023).</w:t>
      </w:r>
    </w:p>
    <w:p w14:paraId="2C401357" w14:textId="37BC550F" w:rsidR="002767A0" w:rsidRPr="00ED72EE" w:rsidRDefault="00787F79" w:rsidP="002767A0">
      <w:pPr>
        <w:rPr>
          <w:rFonts w:ascii="Arial" w:hAnsi="Arial" w:cs="Arial"/>
          <w:sz w:val="24"/>
          <w:szCs w:val="24"/>
        </w:rPr>
      </w:pPr>
      <w:r w:rsidRPr="00787F79">
        <w:rPr>
          <w:rFonts w:ascii="Arial" w:hAnsi="Arial" w:cs="Arial"/>
          <w:sz w:val="24"/>
          <w:szCs w:val="24"/>
        </w:rPr>
        <w:t>EPM (2019)</w:t>
      </w:r>
      <w:r>
        <w:rPr>
          <w:rFonts w:ascii="Arial" w:hAnsi="Arial" w:cs="Arial"/>
          <w:i/>
          <w:iCs/>
          <w:sz w:val="24"/>
          <w:szCs w:val="24"/>
        </w:rPr>
        <w:t xml:space="preserve"> </w:t>
      </w:r>
      <w:r w:rsidR="002767A0" w:rsidRPr="00787F79">
        <w:rPr>
          <w:rFonts w:ascii="Arial" w:hAnsi="Arial" w:cs="Arial"/>
          <w:i/>
          <w:iCs/>
          <w:sz w:val="24"/>
          <w:szCs w:val="24"/>
        </w:rPr>
        <w:t>Gibbs’ Reflective Cycle Explained</w:t>
      </w:r>
      <w:r w:rsidR="00B61D0D">
        <w:rPr>
          <w:rFonts w:ascii="Arial" w:hAnsi="Arial" w:cs="Arial"/>
          <w:sz w:val="24"/>
          <w:szCs w:val="24"/>
        </w:rPr>
        <w:t>, Youtube</w:t>
      </w:r>
      <w:r w:rsidR="002767A0" w:rsidRPr="00ED72EE">
        <w:rPr>
          <w:rFonts w:ascii="Arial" w:hAnsi="Arial" w:cs="Arial"/>
          <w:sz w:val="24"/>
          <w:szCs w:val="24"/>
        </w:rPr>
        <w:t xml:space="preserve"> [</w:t>
      </w:r>
      <w:r>
        <w:rPr>
          <w:rFonts w:ascii="Arial" w:hAnsi="Arial" w:cs="Arial"/>
          <w:sz w:val="24"/>
          <w:szCs w:val="24"/>
        </w:rPr>
        <w:t>Onlin vedio</w:t>
      </w:r>
      <w:r w:rsidR="002767A0" w:rsidRPr="00ED72EE">
        <w:rPr>
          <w:rFonts w:ascii="Arial" w:hAnsi="Arial" w:cs="Arial"/>
          <w:sz w:val="24"/>
          <w:szCs w:val="24"/>
        </w:rPr>
        <w:t xml:space="preserve">] Available at: </w:t>
      </w:r>
      <w:hyperlink r:id="rId10" w:history="1">
        <w:r w:rsidR="002767A0" w:rsidRPr="00ED72EE">
          <w:rPr>
            <w:rStyle w:val="Hyperlink"/>
            <w:rFonts w:ascii="Arial" w:hAnsi="Arial" w:cs="Arial"/>
            <w:sz w:val="24"/>
            <w:szCs w:val="24"/>
          </w:rPr>
          <w:t>(3) Gibbs' Reflective Cycle Explained - YouTube</w:t>
        </w:r>
      </w:hyperlink>
    </w:p>
    <w:p w14:paraId="13972D6A" w14:textId="312C5B11" w:rsidR="000C0E44" w:rsidRPr="002767A0" w:rsidRDefault="002767A0" w:rsidP="00F954CE">
      <w:pPr>
        <w:rPr>
          <w:rFonts w:ascii="Arial" w:hAnsi="Arial" w:cs="Arial"/>
          <w:sz w:val="24"/>
          <w:szCs w:val="24"/>
        </w:rPr>
      </w:pPr>
      <w:r>
        <w:rPr>
          <w:rFonts w:ascii="Arial" w:hAnsi="Arial" w:cs="Arial"/>
          <w:sz w:val="24"/>
          <w:szCs w:val="24"/>
        </w:rPr>
        <w:t>(</w:t>
      </w:r>
      <w:r w:rsidRPr="00ED72EE">
        <w:rPr>
          <w:rFonts w:ascii="Arial" w:hAnsi="Arial" w:cs="Arial"/>
          <w:sz w:val="24"/>
          <w:szCs w:val="24"/>
        </w:rPr>
        <w:t>Accessed</w:t>
      </w:r>
      <w:r>
        <w:rPr>
          <w:rFonts w:ascii="Arial" w:hAnsi="Arial" w:cs="Arial"/>
          <w:sz w:val="24"/>
          <w:szCs w:val="24"/>
        </w:rPr>
        <w:t>:</w:t>
      </w:r>
      <w:r w:rsidRPr="00ED72EE">
        <w:rPr>
          <w:rFonts w:ascii="Arial" w:hAnsi="Arial" w:cs="Arial"/>
          <w:sz w:val="24"/>
          <w:szCs w:val="24"/>
        </w:rPr>
        <w:t xml:space="preserve"> 27 January 2023</w:t>
      </w:r>
      <w:r>
        <w:rPr>
          <w:rFonts w:ascii="Arial" w:hAnsi="Arial" w:cs="Arial"/>
          <w:sz w:val="24"/>
          <w:szCs w:val="24"/>
        </w:rPr>
        <w:t>).</w:t>
      </w:r>
    </w:p>
    <w:p w14:paraId="605DA9AE" w14:textId="77777777" w:rsidR="00B85FB2" w:rsidRPr="00462DF4" w:rsidRDefault="00B85FB2" w:rsidP="00B85FB2">
      <w:pPr>
        <w:rPr>
          <w:rStyle w:val="Hyperlink"/>
          <w:rFonts w:ascii="Arial" w:hAnsi="Arial" w:cs="Arial"/>
          <w:sz w:val="24"/>
          <w:szCs w:val="24"/>
        </w:rPr>
      </w:pPr>
      <w:r w:rsidRPr="00D8223B">
        <w:rPr>
          <w:rFonts w:ascii="Arial" w:hAnsi="Arial" w:cs="Arial"/>
          <w:color w:val="2D2D2D"/>
          <w:sz w:val="24"/>
          <w:szCs w:val="24"/>
        </w:rPr>
        <w:t>Indeed Editorial Team</w:t>
      </w:r>
      <w:r>
        <w:rPr>
          <w:rFonts w:ascii="Arial" w:hAnsi="Arial" w:cs="Arial"/>
          <w:color w:val="2D2D2D"/>
          <w:sz w:val="24"/>
          <w:szCs w:val="24"/>
        </w:rPr>
        <w:t xml:space="preserve"> (2021) what are food service skills Available at: </w:t>
      </w:r>
      <w:hyperlink r:id="rId11" w:history="1">
        <w:r w:rsidRPr="00462DF4">
          <w:rPr>
            <w:rStyle w:val="Hyperlink"/>
            <w:rFonts w:ascii="Arial" w:hAnsi="Arial" w:cs="Arial"/>
            <w:sz w:val="24"/>
            <w:szCs w:val="24"/>
          </w:rPr>
          <w:t>What Are Food Service Skills? | Indeed.com</w:t>
        </w:r>
      </w:hyperlink>
    </w:p>
    <w:p w14:paraId="3490456E" w14:textId="0DAE6E80" w:rsidR="000C0E44" w:rsidRDefault="00B85FB2" w:rsidP="00F954CE">
      <w:pPr>
        <w:rPr>
          <w:rFonts w:ascii="Arial" w:hAnsi="Arial" w:cs="Arial"/>
          <w:sz w:val="24"/>
          <w:szCs w:val="24"/>
        </w:rPr>
      </w:pPr>
      <w:r>
        <w:rPr>
          <w:rFonts w:ascii="Arial" w:hAnsi="Arial" w:cs="Arial"/>
          <w:sz w:val="24"/>
          <w:szCs w:val="24"/>
        </w:rPr>
        <w:t>(</w:t>
      </w:r>
      <w:r w:rsidRPr="00D8223B">
        <w:rPr>
          <w:rFonts w:ascii="Arial" w:hAnsi="Arial" w:cs="Arial"/>
          <w:sz w:val="24"/>
          <w:szCs w:val="24"/>
        </w:rPr>
        <w:t>Accessed</w:t>
      </w:r>
      <w:r>
        <w:rPr>
          <w:rFonts w:ascii="Arial" w:hAnsi="Arial" w:cs="Arial"/>
          <w:sz w:val="24"/>
          <w:szCs w:val="24"/>
        </w:rPr>
        <w:t>:</w:t>
      </w:r>
      <w:r w:rsidRPr="00D8223B">
        <w:rPr>
          <w:rFonts w:ascii="Arial" w:hAnsi="Arial" w:cs="Arial"/>
          <w:sz w:val="24"/>
          <w:szCs w:val="24"/>
        </w:rPr>
        <w:t xml:space="preserve"> 30 January 2023</w:t>
      </w:r>
      <w:r>
        <w:rPr>
          <w:rFonts w:ascii="Arial" w:hAnsi="Arial" w:cs="Arial"/>
          <w:sz w:val="24"/>
          <w:szCs w:val="24"/>
        </w:rPr>
        <w:t>).</w:t>
      </w:r>
    </w:p>
    <w:p w14:paraId="6FE6C127" w14:textId="77777777" w:rsidR="00F954CE" w:rsidRPr="0052197E" w:rsidRDefault="00F954CE" w:rsidP="00F954CE">
      <w:pPr>
        <w:rPr>
          <w:rFonts w:ascii="Arial" w:hAnsi="Arial" w:cs="Arial"/>
          <w:sz w:val="24"/>
          <w:szCs w:val="24"/>
        </w:rPr>
      </w:pPr>
      <w:r w:rsidRPr="0052197E">
        <w:rPr>
          <w:rFonts w:ascii="Arial" w:hAnsi="Arial" w:cs="Arial"/>
          <w:color w:val="222222"/>
          <w:sz w:val="24"/>
          <w:szCs w:val="24"/>
          <w:shd w:val="clear" w:color="auto" w:fill="FFFFFF"/>
        </w:rPr>
        <w:t xml:space="preserve">Karamustafa, K. and Ülker, P </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Impact of tangible and intangible restaurant attributes on overall experience: a consumer oriented approach</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 </w:t>
      </w:r>
      <w:r w:rsidRPr="0052197E">
        <w:rPr>
          <w:rFonts w:ascii="Arial" w:hAnsi="Arial" w:cs="Arial"/>
          <w:i/>
          <w:iCs/>
          <w:color w:val="222222"/>
          <w:sz w:val="24"/>
          <w:szCs w:val="24"/>
          <w:shd w:val="clear" w:color="auto" w:fill="FFFFFF"/>
        </w:rPr>
        <w:t>Journal of Hospitality Marketing &amp; Management</w:t>
      </w:r>
      <w:r w:rsidRPr="0052197E">
        <w:rPr>
          <w:rFonts w:ascii="Arial" w:hAnsi="Arial" w:cs="Arial"/>
          <w:color w:val="222222"/>
          <w:sz w:val="24"/>
          <w:szCs w:val="24"/>
          <w:shd w:val="clear" w:color="auto" w:fill="FFFFFF"/>
        </w:rPr>
        <w:t>, </w:t>
      </w:r>
      <w:r w:rsidRPr="0052197E">
        <w:rPr>
          <w:rFonts w:ascii="Arial" w:hAnsi="Arial" w:cs="Arial"/>
          <w:i/>
          <w:iCs/>
          <w:color w:val="222222"/>
          <w:sz w:val="24"/>
          <w:szCs w:val="24"/>
          <w:shd w:val="clear" w:color="auto" w:fill="FFFFFF"/>
        </w:rPr>
        <w:t>29</w:t>
      </w:r>
      <w:r w:rsidRPr="0052197E">
        <w:rPr>
          <w:rFonts w:ascii="Arial" w:hAnsi="Arial" w:cs="Arial"/>
          <w:color w:val="222222"/>
          <w:sz w:val="24"/>
          <w:szCs w:val="24"/>
          <w:shd w:val="clear" w:color="auto" w:fill="FFFFFF"/>
        </w:rPr>
        <w:t>(4), pp.404-427</w:t>
      </w:r>
      <w:r>
        <w:rPr>
          <w:rFonts w:ascii="Arial" w:hAnsi="Arial" w:cs="Arial"/>
          <w:color w:val="222222"/>
          <w:sz w:val="24"/>
          <w:szCs w:val="24"/>
          <w:shd w:val="clear" w:color="auto" w:fill="FFFFFF"/>
        </w:rPr>
        <w:t xml:space="preserve"> [Online] Available at: </w:t>
      </w:r>
      <w:hyperlink r:id="rId12" w:history="1">
        <w:r w:rsidRPr="0052197E">
          <w:rPr>
            <w:rStyle w:val="Hyperlink"/>
            <w:rFonts w:ascii="Arial" w:hAnsi="Arial" w:cs="Arial"/>
            <w:sz w:val="24"/>
            <w:szCs w:val="24"/>
          </w:rPr>
          <w:t>Impact of Tangible and Intangible Restaurant Attributes on Overall Experience A Consumer Oriented Approach.pdf (kayseri.edu.tr)</w:t>
        </w:r>
      </w:hyperlink>
    </w:p>
    <w:p w14:paraId="21D6A70B" w14:textId="77D1D760" w:rsidR="000C0E44" w:rsidRDefault="00F954CE" w:rsidP="00F954CE">
      <w:pPr>
        <w:rPr>
          <w:rFonts w:ascii="Arial" w:hAnsi="Arial" w:cs="Arial"/>
          <w:sz w:val="24"/>
          <w:szCs w:val="24"/>
        </w:rPr>
      </w:pPr>
      <w:r>
        <w:rPr>
          <w:rFonts w:ascii="Arial" w:hAnsi="Arial" w:cs="Arial"/>
          <w:sz w:val="24"/>
          <w:szCs w:val="24"/>
        </w:rPr>
        <w:t>(</w:t>
      </w:r>
      <w:r w:rsidRPr="0052197E">
        <w:rPr>
          <w:rFonts w:ascii="Arial" w:hAnsi="Arial" w:cs="Arial"/>
          <w:sz w:val="24"/>
          <w:szCs w:val="24"/>
        </w:rPr>
        <w:t>Accessed</w:t>
      </w:r>
      <w:r w:rsidR="00B85FB2">
        <w:rPr>
          <w:rFonts w:ascii="Arial" w:hAnsi="Arial" w:cs="Arial"/>
          <w:sz w:val="24"/>
          <w:szCs w:val="24"/>
        </w:rPr>
        <w:t>:</w:t>
      </w:r>
      <w:r w:rsidRPr="0052197E">
        <w:rPr>
          <w:rFonts w:ascii="Arial" w:hAnsi="Arial" w:cs="Arial"/>
          <w:sz w:val="24"/>
          <w:szCs w:val="24"/>
        </w:rPr>
        <w:t xml:space="preserve"> </w:t>
      </w:r>
      <w:r w:rsidR="00B85FB2">
        <w:rPr>
          <w:rFonts w:ascii="Arial" w:hAnsi="Arial" w:cs="Arial"/>
          <w:sz w:val="24"/>
          <w:szCs w:val="24"/>
        </w:rPr>
        <w:t>2</w:t>
      </w:r>
      <w:r w:rsidRPr="0052197E">
        <w:rPr>
          <w:rFonts w:ascii="Arial" w:hAnsi="Arial" w:cs="Arial"/>
          <w:sz w:val="24"/>
          <w:szCs w:val="24"/>
        </w:rPr>
        <w:t>9 January 2023</w:t>
      </w:r>
      <w:r>
        <w:rPr>
          <w:rFonts w:ascii="Arial" w:hAnsi="Arial" w:cs="Arial"/>
          <w:sz w:val="24"/>
          <w:szCs w:val="24"/>
        </w:rPr>
        <w:t>).</w:t>
      </w:r>
    </w:p>
    <w:p w14:paraId="67EB7B06" w14:textId="3D71D126" w:rsidR="00055D72" w:rsidRDefault="00055D72" w:rsidP="00F954CE">
      <w:pPr>
        <w:rPr>
          <w:rStyle w:val="Hyperlink"/>
          <w:rFonts w:ascii="Arial" w:hAnsi="Arial" w:cs="Arial"/>
          <w:sz w:val="24"/>
          <w:szCs w:val="24"/>
        </w:rPr>
      </w:pPr>
      <w:r w:rsidRPr="00406C8D">
        <w:rPr>
          <w:rFonts w:ascii="Arial" w:hAnsi="Arial" w:cs="Arial"/>
          <w:color w:val="222222"/>
          <w:sz w:val="24"/>
          <w:szCs w:val="24"/>
          <w:shd w:val="clear" w:color="auto" w:fill="FFFFFF"/>
        </w:rPr>
        <w:t xml:space="preserve">Marcus Davis (2022) </w:t>
      </w:r>
      <w:r w:rsidRPr="00406C8D">
        <w:rPr>
          <w:rFonts w:ascii="Arial" w:hAnsi="Arial" w:cs="Arial"/>
          <w:i/>
          <w:iCs/>
          <w:color w:val="0F0F0F"/>
          <w:sz w:val="24"/>
          <w:szCs w:val="24"/>
        </w:rPr>
        <w:t xml:space="preserve">How to Build and Maintain Customer Loyalty in Your Restaurant. </w:t>
      </w:r>
      <w:r w:rsidRPr="00406C8D">
        <w:rPr>
          <w:rFonts w:ascii="Arial" w:hAnsi="Arial" w:cs="Arial"/>
          <w:color w:val="0F0F0F"/>
          <w:sz w:val="24"/>
          <w:szCs w:val="24"/>
        </w:rPr>
        <w:t>YouTube [Online video] Available at:</w:t>
      </w:r>
      <w:r w:rsidRPr="00406C8D">
        <w:rPr>
          <w:rFonts w:ascii="Arial" w:hAnsi="Arial" w:cs="Arial"/>
          <w:i/>
          <w:iCs/>
          <w:color w:val="0F0F0F"/>
          <w:sz w:val="24"/>
          <w:szCs w:val="24"/>
        </w:rPr>
        <w:t xml:space="preserve"> </w:t>
      </w:r>
      <w:hyperlink r:id="rId13" w:history="1">
        <w:r w:rsidRPr="00406C8D">
          <w:rPr>
            <w:rStyle w:val="Hyperlink"/>
            <w:rFonts w:ascii="Arial" w:hAnsi="Arial" w:cs="Arial"/>
            <w:sz w:val="24"/>
            <w:szCs w:val="24"/>
          </w:rPr>
          <w:t>(3) How to Build and Maintain Customer Loyalty in Your Restaurant - YouTube</w:t>
        </w:r>
      </w:hyperlink>
    </w:p>
    <w:p w14:paraId="5271835C" w14:textId="16F2DF2F" w:rsidR="00055D72" w:rsidRPr="00055D72" w:rsidRDefault="00055D72" w:rsidP="00F954CE">
      <w:pPr>
        <w:rPr>
          <w:rFonts w:ascii="Arial" w:hAnsi="Arial" w:cs="Arial"/>
          <w:color w:val="2D2D2D"/>
          <w:sz w:val="24"/>
          <w:szCs w:val="24"/>
        </w:rPr>
      </w:pPr>
      <w:r w:rsidRPr="00055D72">
        <w:rPr>
          <w:rFonts w:ascii="Arial" w:hAnsi="Arial" w:cs="Arial"/>
          <w:color w:val="2D2D2D"/>
          <w:sz w:val="24"/>
          <w:szCs w:val="24"/>
        </w:rPr>
        <w:t>(Accessed: 1 January 2023).</w:t>
      </w:r>
    </w:p>
    <w:p w14:paraId="4FE5AC16" w14:textId="77777777" w:rsidR="00DF0A2A" w:rsidRPr="00C83A80" w:rsidRDefault="00DF0A2A" w:rsidP="00DF0A2A">
      <w:pPr>
        <w:rPr>
          <w:rFonts w:ascii="Arial" w:hAnsi="Arial" w:cs="Arial"/>
          <w:sz w:val="24"/>
          <w:szCs w:val="24"/>
        </w:rPr>
      </w:pPr>
      <w:r w:rsidRPr="00196D0F">
        <w:rPr>
          <w:rFonts w:ascii="Arial" w:hAnsi="Arial" w:cs="Arial"/>
          <w:sz w:val="24"/>
          <w:szCs w:val="24"/>
        </w:rPr>
        <w:t xml:space="preserve">Massimo Montone (2020) </w:t>
      </w:r>
      <w:r w:rsidRPr="00196D0F">
        <w:rPr>
          <w:rFonts w:ascii="Arial" w:hAnsi="Arial" w:cs="Arial"/>
          <w:i/>
          <w:iCs/>
          <w:color w:val="0F0F0F"/>
          <w:sz w:val="24"/>
          <w:szCs w:val="24"/>
        </w:rPr>
        <w:t xml:space="preserve">The Basics of Restaurant Management | How to Run a Restaurant. </w:t>
      </w:r>
      <w:r w:rsidRPr="00196D0F">
        <w:rPr>
          <w:rFonts w:ascii="Arial" w:hAnsi="Arial" w:cs="Arial"/>
          <w:color w:val="0F0F0F"/>
          <w:sz w:val="24"/>
          <w:szCs w:val="24"/>
        </w:rPr>
        <w:t>YouTube [Online video] Available at:</w:t>
      </w:r>
      <w:r>
        <w:rPr>
          <w:rFonts w:ascii="Arial" w:hAnsi="Arial" w:cs="Arial"/>
          <w:b/>
          <w:bCs/>
          <w:color w:val="0F0F0F"/>
          <w:sz w:val="24"/>
          <w:szCs w:val="24"/>
        </w:rPr>
        <w:t xml:space="preserve"> </w:t>
      </w:r>
      <w:hyperlink r:id="rId14" w:history="1">
        <w:r w:rsidRPr="00C83A80">
          <w:rPr>
            <w:rStyle w:val="Hyperlink"/>
            <w:rFonts w:ascii="Arial" w:hAnsi="Arial" w:cs="Arial"/>
            <w:sz w:val="24"/>
            <w:szCs w:val="24"/>
          </w:rPr>
          <w:t>(3) The Basics of Restaurant Management | How to Run a Restaurant - YouTube</w:t>
        </w:r>
      </w:hyperlink>
    </w:p>
    <w:p w14:paraId="3AFF0718" w14:textId="48406487" w:rsidR="000C0E44" w:rsidRDefault="00DF0A2A" w:rsidP="00F954CE">
      <w:pPr>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(Accessed:30 January 2023).</w:t>
      </w:r>
    </w:p>
    <w:p w14:paraId="3A3308D5" w14:textId="77777777" w:rsidR="00F62A26" w:rsidRDefault="007111B4" w:rsidP="00F62A26">
      <w:pPr>
        <w:rPr>
          <w:rFonts w:ascii="Arial" w:hAnsi="Arial" w:cs="Arial"/>
          <w:sz w:val="24"/>
          <w:szCs w:val="24"/>
        </w:rPr>
      </w:pPr>
      <w:r w:rsidRPr="00F954CE">
        <w:rPr>
          <w:rFonts w:ascii="Arial" w:hAnsi="Arial" w:cs="Arial"/>
          <w:color w:val="222222"/>
          <w:sz w:val="24"/>
          <w:szCs w:val="24"/>
          <w:shd w:val="clear" w:color="auto" w:fill="FFFFFF"/>
        </w:rPr>
        <w:t xml:space="preserve">Ryu, K., Kim, H.J., Lee, H. and Kwon, B. (2021) </w:t>
      </w:r>
      <w:r w:rsidRPr="00F954CE">
        <w:rPr>
          <w:rFonts w:ascii="Arial" w:hAnsi="Arial" w:cs="Arial"/>
          <w:i/>
          <w:iCs/>
          <w:color w:val="222222"/>
          <w:sz w:val="24"/>
          <w:szCs w:val="24"/>
          <w:shd w:val="clear" w:color="auto" w:fill="FFFFFF"/>
        </w:rPr>
        <w:t>Relative effects of physical environment and employee performance on customers’ emotions, satisfaction, and behavioral intentions in upscale restaurants. Sustainability</w:t>
      </w:r>
      <w:r w:rsidRPr="00F954CE">
        <w:rPr>
          <w:rFonts w:ascii="Arial" w:hAnsi="Arial" w:cs="Arial"/>
          <w:color w:val="222222"/>
          <w:sz w:val="24"/>
          <w:szCs w:val="24"/>
          <w:shd w:val="clear" w:color="auto" w:fill="FFFFFF"/>
        </w:rPr>
        <w:t xml:space="preserve"> [Online] </w:t>
      </w:r>
      <w:r w:rsidRPr="00F954CE">
        <w:rPr>
          <w:rFonts w:ascii="Arial" w:hAnsi="Arial" w:cs="Arial"/>
          <w:i/>
          <w:iCs/>
          <w:color w:val="222222"/>
          <w:sz w:val="24"/>
          <w:szCs w:val="24"/>
          <w:shd w:val="clear" w:color="auto" w:fill="FFFFFF"/>
        </w:rPr>
        <w:t>13</w:t>
      </w:r>
      <w:r w:rsidRPr="00F954CE">
        <w:rPr>
          <w:rFonts w:ascii="Arial" w:hAnsi="Arial" w:cs="Arial"/>
          <w:color w:val="222222"/>
          <w:sz w:val="24"/>
          <w:szCs w:val="24"/>
          <w:shd w:val="clear" w:color="auto" w:fill="FFFFFF"/>
        </w:rPr>
        <w:t xml:space="preserve">(17), p.9549. Available at: </w:t>
      </w:r>
      <w:hyperlink r:id="rId15" w:history="1">
        <w:r w:rsidRPr="00F954CE">
          <w:rPr>
            <w:rStyle w:val="Hyperlink"/>
            <w:rFonts w:ascii="Arial" w:hAnsi="Arial" w:cs="Arial"/>
            <w:sz w:val="24"/>
            <w:szCs w:val="24"/>
          </w:rPr>
          <w:t>sustainability-13-09549.pdf</w:t>
        </w:r>
      </w:hyperlink>
    </w:p>
    <w:p w14:paraId="3C712F30" w14:textId="4417B0D0" w:rsidR="00DD203B" w:rsidRDefault="007111B4" w:rsidP="008306D8">
      <w:pPr>
        <w:rPr>
          <w:rFonts w:ascii="Arial" w:hAnsi="Arial" w:cs="Arial"/>
          <w:sz w:val="24"/>
          <w:szCs w:val="24"/>
        </w:rPr>
      </w:pPr>
      <w:r>
        <w:rPr>
          <w:rFonts w:ascii="Arial" w:hAnsi="Arial" w:cs="Arial"/>
          <w:color w:val="222222"/>
          <w:sz w:val="24"/>
          <w:szCs w:val="24"/>
          <w:shd w:val="clear" w:color="auto" w:fill="FFFFFF"/>
        </w:rPr>
        <w:lastRenderedPageBreak/>
        <w:t>(</w:t>
      </w:r>
      <w:r w:rsidRPr="005A3017">
        <w:rPr>
          <w:rFonts w:ascii="Arial" w:hAnsi="Arial" w:cs="Arial"/>
          <w:sz w:val="24"/>
          <w:szCs w:val="24"/>
        </w:rPr>
        <w:t>Accessed</w:t>
      </w:r>
      <w:r w:rsidR="00B85FB2">
        <w:rPr>
          <w:rFonts w:ascii="Arial" w:hAnsi="Arial" w:cs="Arial"/>
          <w:sz w:val="24"/>
          <w:szCs w:val="24"/>
        </w:rPr>
        <w:t>:</w:t>
      </w:r>
      <w:r w:rsidRPr="005A3017">
        <w:rPr>
          <w:rFonts w:ascii="Arial" w:hAnsi="Arial" w:cs="Arial"/>
          <w:sz w:val="24"/>
          <w:szCs w:val="24"/>
        </w:rPr>
        <w:t xml:space="preserve"> </w:t>
      </w:r>
      <w:r w:rsidR="00B85FB2">
        <w:rPr>
          <w:rFonts w:ascii="Arial" w:hAnsi="Arial" w:cs="Arial"/>
          <w:sz w:val="24"/>
          <w:szCs w:val="24"/>
        </w:rPr>
        <w:t>2</w:t>
      </w:r>
      <w:r w:rsidRPr="005A3017">
        <w:rPr>
          <w:rFonts w:ascii="Arial" w:hAnsi="Arial" w:cs="Arial"/>
          <w:sz w:val="24"/>
          <w:szCs w:val="24"/>
        </w:rPr>
        <w:t>9 January 2023</w:t>
      </w:r>
      <w:r>
        <w:rPr>
          <w:rFonts w:ascii="Arial" w:hAnsi="Arial" w:cs="Arial"/>
          <w:sz w:val="24"/>
          <w:szCs w:val="24"/>
        </w:rPr>
        <w:t>).</w:t>
      </w:r>
    </w:p>
    <w:p w14:paraId="3D4E46AC" w14:textId="63D930A2" w:rsidR="00011408" w:rsidRPr="00CA5B7F" w:rsidRDefault="00CA5B7F" w:rsidP="00F954CE">
      <w:pPr>
        <w:tabs>
          <w:tab w:val="left" w:pos="3640"/>
        </w:tabs>
        <w:jc w:val="both"/>
        <w:rPr>
          <w:rFonts w:ascii="Arial" w:hAnsi="Arial" w:cs="Arial"/>
          <w:sz w:val="24"/>
          <w:szCs w:val="24"/>
        </w:rPr>
      </w:pPr>
      <w:r w:rsidRPr="00CA5B7F">
        <w:rPr>
          <w:rFonts w:ascii="Arial" w:hAnsi="Arial" w:cs="Arial"/>
          <w:sz w:val="24"/>
          <w:szCs w:val="24"/>
        </w:rPr>
        <w:t xml:space="preserve">Bing (2023) Available at: </w:t>
      </w:r>
      <w:hyperlink r:id="rId16" w:history="1">
        <w:r w:rsidRPr="00CA5B7F">
          <w:rPr>
            <w:rStyle w:val="Hyperlink"/>
            <w:rFonts w:ascii="Arial" w:hAnsi="Arial" w:cs="Arial"/>
            <w:sz w:val="24"/>
            <w:szCs w:val="24"/>
          </w:rPr>
          <w:t>gibbs cycle - Bing images</w:t>
        </w:r>
      </w:hyperlink>
    </w:p>
    <w:p w14:paraId="375DCA99" w14:textId="16CCE706" w:rsidR="004F7F62" w:rsidRDefault="009B3AD6" w:rsidP="00F954CE">
      <w:pPr>
        <w:tabs>
          <w:tab w:val="left" w:pos="3640"/>
        </w:tabs>
        <w:jc w:val="both"/>
        <w:rPr>
          <w:rFonts w:ascii="Arial" w:hAnsi="Arial" w:cs="Arial"/>
          <w:sz w:val="24"/>
          <w:szCs w:val="24"/>
        </w:rPr>
      </w:pPr>
      <w:r>
        <w:rPr>
          <w:rFonts w:ascii="Arial" w:hAnsi="Arial" w:cs="Arial"/>
          <w:sz w:val="24"/>
          <w:szCs w:val="24"/>
        </w:rPr>
        <w:t>(Accessed: 3 January 2023).</w:t>
      </w:r>
    </w:p>
    <w:p w14:paraId="73051E40" w14:textId="415F625F" w:rsidR="007111B4" w:rsidRDefault="00F954CE" w:rsidP="00F954CE">
      <w:pPr>
        <w:tabs>
          <w:tab w:val="left" w:pos="3640"/>
        </w:tabs>
        <w:jc w:val="both"/>
        <w:rPr>
          <w:rFonts w:ascii="Arial" w:hAnsi="Arial" w:cs="Arial"/>
          <w:sz w:val="24"/>
          <w:szCs w:val="24"/>
        </w:rPr>
      </w:pPr>
      <w:r>
        <w:rPr>
          <w:rFonts w:ascii="Arial" w:hAnsi="Arial" w:cs="Arial"/>
          <w:sz w:val="24"/>
          <w:szCs w:val="24"/>
        </w:rPr>
        <w:tab/>
      </w:r>
    </w:p>
    <w:p w14:paraId="5B7BFCF6" w14:textId="77777777" w:rsidR="00F954CE" w:rsidRDefault="00F954CE" w:rsidP="00F954CE">
      <w:pPr>
        <w:tabs>
          <w:tab w:val="left" w:pos="3640"/>
        </w:tabs>
        <w:jc w:val="both"/>
        <w:rPr>
          <w:rFonts w:ascii="Arial" w:hAnsi="Arial" w:cs="Arial"/>
          <w:sz w:val="24"/>
          <w:szCs w:val="24"/>
        </w:rPr>
      </w:pPr>
    </w:p>
    <w:p w14:paraId="0A50F610" w14:textId="77777777" w:rsidR="007111B4" w:rsidRPr="007D45F9" w:rsidRDefault="007111B4" w:rsidP="007111B4">
      <w:pPr>
        <w:jc w:val="both"/>
      </w:pPr>
    </w:p>
    <w:p w14:paraId="266672E4" w14:textId="77777777" w:rsidR="007111B4" w:rsidRPr="005A3017" w:rsidRDefault="007111B4" w:rsidP="007111B4">
      <w:pPr>
        <w:rPr>
          <w:rFonts w:ascii="Arial" w:hAnsi="Arial" w:cs="Arial"/>
          <w:color w:val="222222"/>
          <w:sz w:val="24"/>
          <w:szCs w:val="24"/>
          <w:shd w:val="clear" w:color="auto" w:fill="FFFFFF"/>
        </w:rPr>
      </w:pPr>
    </w:p>
    <w:p w14:paraId="6F1BEE60" w14:textId="77777777" w:rsidR="007111B4" w:rsidRPr="00A66362" w:rsidRDefault="007111B4">
      <w:pPr>
        <w:rPr>
          <w:rFonts w:ascii="Arial" w:hAnsi="Arial" w:cs="Arial"/>
          <w:sz w:val="24"/>
          <w:szCs w:val="24"/>
        </w:rPr>
      </w:pPr>
    </w:p>
    <w:sectPr w:rsidR="007111B4" w:rsidRPr="00A663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39D88" w14:textId="77777777" w:rsidR="00BB65BF" w:rsidRDefault="00BB65BF" w:rsidP="00CC4865">
      <w:pPr>
        <w:spacing w:after="0" w:line="240" w:lineRule="auto"/>
      </w:pPr>
      <w:r>
        <w:separator/>
      </w:r>
    </w:p>
  </w:endnote>
  <w:endnote w:type="continuationSeparator" w:id="0">
    <w:p w14:paraId="2BA836B5" w14:textId="77777777" w:rsidR="00BB65BF" w:rsidRDefault="00BB65BF" w:rsidP="00CC4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D6A7E" w14:textId="77777777" w:rsidR="00BB65BF" w:rsidRDefault="00BB65BF" w:rsidP="00CC4865">
      <w:pPr>
        <w:spacing w:after="0" w:line="240" w:lineRule="auto"/>
      </w:pPr>
      <w:r>
        <w:separator/>
      </w:r>
    </w:p>
  </w:footnote>
  <w:footnote w:type="continuationSeparator" w:id="0">
    <w:p w14:paraId="569E50E9" w14:textId="77777777" w:rsidR="00BB65BF" w:rsidRDefault="00BB65BF" w:rsidP="00CC48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62"/>
    <w:rsid w:val="00011408"/>
    <w:rsid w:val="00054960"/>
    <w:rsid w:val="00055D72"/>
    <w:rsid w:val="00075593"/>
    <w:rsid w:val="000C0E44"/>
    <w:rsid w:val="000C2539"/>
    <w:rsid w:val="000C4EF6"/>
    <w:rsid w:val="000D76D3"/>
    <w:rsid w:val="000F1F55"/>
    <w:rsid w:val="001475DB"/>
    <w:rsid w:val="00155F55"/>
    <w:rsid w:val="00193692"/>
    <w:rsid w:val="001C6849"/>
    <w:rsid w:val="0020510A"/>
    <w:rsid w:val="00230FBD"/>
    <w:rsid w:val="0023269A"/>
    <w:rsid w:val="002362D4"/>
    <w:rsid w:val="00261814"/>
    <w:rsid w:val="002752FF"/>
    <w:rsid w:val="002767A0"/>
    <w:rsid w:val="0029531C"/>
    <w:rsid w:val="002D2E09"/>
    <w:rsid w:val="002E3296"/>
    <w:rsid w:val="003409AD"/>
    <w:rsid w:val="00346395"/>
    <w:rsid w:val="0036109F"/>
    <w:rsid w:val="00390D19"/>
    <w:rsid w:val="003B1588"/>
    <w:rsid w:val="003E0F37"/>
    <w:rsid w:val="003E442F"/>
    <w:rsid w:val="003E49D2"/>
    <w:rsid w:val="00455F2E"/>
    <w:rsid w:val="00462DF4"/>
    <w:rsid w:val="004740BF"/>
    <w:rsid w:val="004B42FC"/>
    <w:rsid w:val="004B4FCA"/>
    <w:rsid w:val="004F7F62"/>
    <w:rsid w:val="00546F33"/>
    <w:rsid w:val="00547F6D"/>
    <w:rsid w:val="0055528C"/>
    <w:rsid w:val="00594863"/>
    <w:rsid w:val="005C3629"/>
    <w:rsid w:val="005D619B"/>
    <w:rsid w:val="005F4C2A"/>
    <w:rsid w:val="005F6EB2"/>
    <w:rsid w:val="00601D32"/>
    <w:rsid w:val="00603443"/>
    <w:rsid w:val="006358B8"/>
    <w:rsid w:val="0067182C"/>
    <w:rsid w:val="006A4A28"/>
    <w:rsid w:val="006C3FF5"/>
    <w:rsid w:val="006E4544"/>
    <w:rsid w:val="006F149D"/>
    <w:rsid w:val="006F6309"/>
    <w:rsid w:val="007111B4"/>
    <w:rsid w:val="007565DD"/>
    <w:rsid w:val="00787F79"/>
    <w:rsid w:val="007C041C"/>
    <w:rsid w:val="007D2119"/>
    <w:rsid w:val="007F1205"/>
    <w:rsid w:val="007F14A1"/>
    <w:rsid w:val="00801D4E"/>
    <w:rsid w:val="008306D8"/>
    <w:rsid w:val="00870D9C"/>
    <w:rsid w:val="00896677"/>
    <w:rsid w:val="008B375E"/>
    <w:rsid w:val="008C2E62"/>
    <w:rsid w:val="00941835"/>
    <w:rsid w:val="00944457"/>
    <w:rsid w:val="009518B4"/>
    <w:rsid w:val="00963CFA"/>
    <w:rsid w:val="00971200"/>
    <w:rsid w:val="0098721A"/>
    <w:rsid w:val="009A0996"/>
    <w:rsid w:val="009B3AD6"/>
    <w:rsid w:val="009C32EB"/>
    <w:rsid w:val="00A03C98"/>
    <w:rsid w:val="00A0404A"/>
    <w:rsid w:val="00A222F3"/>
    <w:rsid w:val="00A37489"/>
    <w:rsid w:val="00A656C8"/>
    <w:rsid w:val="00A66362"/>
    <w:rsid w:val="00AC4439"/>
    <w:rsid w:val="00AD17D9"/>
    <w:rsid w:val="00B61D0D"/>
    <w:rsid w:val="00B628C4"/>
    <w:rsid w:val="00B65A17"/>
    <w:rsid w:val="00B7251B"/>
    <w:rsid w:val="00B85FB2"/>
    <w:rsid w:val="00BB65BF"/>
    <w:rsid w:val="00BC40F2"/>
    <w:rsid w:val="00BC5AE6"/>
    <w:rsid w:val="00BE40F2"/>
    <w:rsid w:val="00BE729E"/>
    <w:rsid w:val="00BF6838"/>
    <w:rsid w:val="00C22468"/>
    <w:rsid w:val="00C43633"/>
    <w:rsid w:val="00CA5B7F"/>
    <w:rsid w:val="00CC4603"/>
    <w:rsid w:val="00CC4865"/>
    <w:rsid w:val="00CC52EE"/>
    <w:rsid w:val="00D3084B"/>
    <w:rsid w:val="00D64B0A"/>
    <w:rsid w:val="00D70851"/>
    <w:rsid w:val="00D76851"/>
    <w:rsid w:val="00D77CB2"/>
    <w:rsid w:val="00D87AAA"/>
    <w:rsid w:val="00DB0BFE"/>
    <w:rsid w:val="00DC46A5"/>
    <w:rsid w:val="00DD203B"/>
    <w:rsid w:val="00DD5CC5"/>
    <w:rsid w:val="00DE5669"/>
    <w:rsid w:val="00DF0A2A"/>
    <w:rsid w:val="00E1662E"/>
    <w:rsid w:val="00E26093"/>
    <w:rsid w:val="00E624E9"/>
    <w:rsid w:val="00E66451"/>
    <w:rsid w:val="00E75FB3"/>
    <w:rsid w:val="00E76914"/>
    <w:rsid w:val="00EC26A6"/>
    <w:rsid w:val="00EF4BBD"/>
    <w:rsid w:val="00F1502E"/>
    <w:rsid w:val="00F16AC0"/>
    <w:rsid w:val="00F20266"/>
    <w:rsid w:val="00F20C82"/>
    <w:rsid w:val="00F62A26"/>
    <w:rsid w:val="00F954CE"/>
    <w:rsid w:val="00FC10D4"/>
    <w:rsid w:val="00FE47EA"/>
    <w:rsid w:val="00FF5A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AEA31"/>
  <w15:chartTrackingRefBased/>
  <w15:docId w15:val="{D1C5DF7C-B7E1-4D7B-85F3-A14C421DE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865"/>
  </w:style>
  <w:style w:type="paragraph" w:styleId="Footer">
    <w:name w:val="footer"/>
    <w:basedOn w:val="Normal"/>
    <w:link w:val="FooterChar"/>
    <w:uiPriority w:val="99"/>
    <w:unhideWhenUsed/>
    <w:rsid w:val="00CC4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865"/>
  </w:style>
  <w:style w:type="character" w:styleId="Hyperlink">
    <w:name w:val="Hyperlink"/>
    <w:basedOn w:val="DefaultParagraphFont"/>
    <w:uiPriority w:val="99"/>
    <w:unhideWhenUsed/>
    <w:rsid w:val="007111B4"/>
    <w:rPr>
      <w:color w:val="0000FF"/>
      <w:u w:val="single"/>
    </w:rPr>
  </w:style>
  <w:style w:type="character" w:styleId="FollowedHyperlink">
    <w:name w:val="FollowedHyperlink"/>
    <w:basedOn w:val="DefaultParagraphFont"/>
    <w:uiPriority w:val="99"/>
    <w:semiHidden/>
    <w:unhideWhenUsed/>
    <w:rsid w:val="007C04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LJMvX2eLqM" TargetMode="External"/><Relationship Id="rId13" Type="http://schemas.openxmlformats.org/officeDocument/2006/relationships/hyperlink" Target="https://www.youtube.com/watch?v=e_oJoSi64z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2130010\Downloads\3382-8632-1-PB.pdf" TargetMode="External"/><Relationship Id="rId12" Type="http://schemas.openxmlformats.org/officeDocument/2006/relationships/hyperlink" Target="https://www.kayseri.edu.tr/icerikdosyalari/files/Impact%20of%20Tangible%20and%20Intangible%20Restaurant%20Attributes%20on%20Overall%20Experience%20A%20Consumer%20Oriented%20Approach.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ing.com/images/search?view=detailV2&amp;ccid=MNVFhJY4&amp;id=1E6042C280862D8CC631F872E17C3B20DA805CD9&amp;thid=OIP.MNVFhJY4tamH2ixh1goXXAHaEK&amp;mediaurl=https%3a%2f%2fi0.wp.com%2fwww.allassignmenthelp.co.uk%2fblog%2fwp-content%2fuploads%2f2019%2f12%2fdreams-1-1.png%3ffit%3d1920%252C1080%26ssl%3d1&amp;cdnurl=https%3a%2f%2fth.bing.com%2fth%2fid%2fR.30d545849638b5a987da2c61d60a175c%3frik%3d2VyA2iA7fOFy%252bA%26pid%3dImgRaw%26r%3d0&amp;exph=1080&amp;expw=1920&amp;q=gibbs+cycle&amp;simid=608032645178004027&amp;FORM=IRPRST&amp;ck=89A7DAA5665E4FE76B9693179583A07C&amp;selectedIndex=0&amp;idpp=overlayview&amp;ajaxhist=0&amp;ajaxserp=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deed.com/career-advice/resumes-cover-letters/food-service-skills" TargetMode="External"/><Relationship Id="rId5" Type="http://schemas.openxmlformats.org/officeDocument/2006/relationships/endnotes" Target="endnotes.xml"/><Relationship Id="rId15" Type="http://schemas.openxmlformats.org/officeDocument/2006/relationships/hyperlink" Target="file:///C:\Users\2130010\Downloads\sustainability-13-09549.pdf" TargetMode="External"/><Relationship Id="rId10" Type="http://schemas.openxmlformats.org/officeDocument/2006/relationships/hyperlink" Target="https://www.youtube.com/watch?v=-gbczr0lRf4" TargetMode="External"/><Relationship Id="rId4" Type="http://schemas.openxmlformats.org/officeDocument/2006/relationships/footnotes" Target="footnotes.xml"/><Relationship Id="rId9" Type="http://schemas.openxmlformats.org/officeDocument/2006/relationships/hyperlink" Target="file:///C:\Users\2130010\Downloads\9781315563374_previewpdf%20(1).pdf" TargetMode="External"/><Relationship Id="rId14" Type="http://schemas.openxmlformats.org/officeDocument/2006/relationships/hyperlink" Target="https://www.youtube.com/watch?v=qSf_IdbmD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1715</TotalTime>
  <Pages>6</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100</cp:revision>
  <dcterms:created xsi:type="dcterms:W3CDTF">2023-01-28T00:33:00Z</dcterms:created>
  <dcterms:modified xsi:type="dcterms:W3CDTF">2023-02-03T18:11:00Z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79cab928-ea8e-4c79-81a8-bd75bd0ba34c</vt:lpwstr>
  </property>
</Properties>
</file>