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11"/>
      </w:tblGrid>
      <w:tr w:rsidR="006B4662" w:rsidRPr="00805A19" w14:paraId="0DDBF976" w14:textId="77777777">
        <w:trPr>
          <w:trHeight w:val="2021"/>
        </w:trPr>
        <w:tc>
          <w:tcPr>
            <w:tcW w:w="9811" w:type="dxa"/>
            <w:tcBorders>
              <w:top w:val="nil"/>
              <w:left w:val="nil"/>
              <w:bottom w:val="nil"/>
              <w:right w:val="nil"/>
            </w:tcBorders>
            <w:tcMar>
              <w:top w:w="80" w:type="dxa"/>
              <w:left w:w="80" w:type="dxa"/>
              <w:bottom w:w="80" w:type="dxa"/>
              <w:right w:w="80" w:type="dxa"/>
            </w:tcMar>
          </w:tcPr>
          <w:p w14:paraId="0DDBF975" w14:textId="77777777" w:rsidR="006B4662" w:rsidRPr="00805A19" w:rsidRDefault="00000000">
            <w:pPr>
              <w:pStyle w:val="Body"/>
            </w:pPr>
            <w:r w:rsidRPr="00805A19">
              <w:rPr>
                <w:rFonts w:ascii="Trebuchet MS" w:hAnsi="Trebuchet MS"/>
                <w:color w:val="004146"/>
                <w:sz w:val="56"/>
                <w:szCs w:val="56"/>
                <w:u w:color="004146"/>
              </w:rPr>
              <w:t xml:space="preserve">5CO01 </w:t>
            </w:r>
            <w:r w:rsidRPr="00805A19">
              <w:rPr>
                <w:rFonts w:ascii="Trebuchet MS" w:eastAsia="Trebuchet MS" w:hAnsi="Trebuchet MS" w:cs="Trebuchet MS"/>
                <w:color w:val="004146"/>
                <w:sz w:val="56"/>
                <w:szCs w:val="56"/>
                <w:u w:color="004146"/>
              </w:rPr>
              <w:br/>
            </w:r>
            <w:r w:rsidRPr="00805A19">
              <w:rPr>
                <w:rFonts w:ascii="Trebuchet MS" w:hAnsi="Trebuchet MS"/>
                <w:color w:val="004146"/>
                <w:sz w:val="56"/>
                <w:szCs w:val="56"/>
                <w:u w:color="004146"/>
              </w:rPr>
              <w:t>Organisational performance and culture in practice</w:t>
            </w:r>
          </w:p>
        </w:tc>
      </w:tr>
      <w:tr w:rsidR="006B4662" w:rsidRPr="00805A19" w14:paraId="0DDBF978" w14:textId="77777777">
        <w:trPr>
          <w:trHeight w:val="640"/>
        </w:trPr>
        <w:tc>
          <w:tcPr>
            <w:tcW w:w="9811" w:type="dxa"/>
            <w:tcBorders>
              <w:top w:val="nil"/>
              <w:left w:val="nil"/>
              <w:bottom w:val="nil"/>
              <w:right w:val="nil"/>
            </w:tcBorders>
            <w:tcMar>
              <w:top w:w="80" w:type="dxa"/>
              <w:left w:w="80" w:type="dxa"/>
              <w:bottom w:w="80" w:type="dxa"/>
              <w:right w:w="80" w:type="dxa"/>
            </w:tcMar>
          </w:tcPr>
          <w:p w14:paraId="0DDBF977" w14:textId="77777777" w:rsidR="006B4662" w:rsidRPr="00805A19" w:rsidRDefault="00000000">
            <w:pPr>
              <w:pStyle w:val="Body"/>
              <w:spacing w:before="120" w:after="120"/>
            </w:pPr>
            <w:r w:rsidRPr="00805A19">
              <w:rPr>
                <w:rFonts w:ascii="Trebuchet MS" w:hAnsi="Trebuchet MS"/>
                <w:i/>
                <w:iCs/>
                <w:color w:val="595959"/>
                <w:sz w:val="56"/>
                <w:szCs w:val="56"/>
                <w:u w:color="595959"/>
              </w:rPr>
              <w:t>Learner Assessment Brief</w:t>
            </w:r>
          </w:p>
        </w:tc>
      </w:tr>
      <w:tr w:rsidR="006B4662" w:rsidRPr="00805A19" w14:paraId="0DDBF97C" w14:textId="77777777">
        <w:trPr>
          <w:trHeight w:val="1716"/>
        </w:trPr>
        <w:tc>
          <w:tcPr>
            <w:tcW w:w="9811" w:type="dxa"/>
            <w:tcBorders>
              <w:top w:val="nil"/>
              <w:left w:val="nil"/>
              <w:bottom w:val="nil"/>
              <w:right w:val="nil"/>
            </w:tcBorders>
            <w:tcMar>
              <w:top w:w="80" w:type="dxa"/>
              <w:left w:w="80" w:type="dxa"/>
              <w:bottom w:w="80" w:type="dxa"/>
              <w:right w:w="80" w:type="dxa"/>
            </w:tcMar>
          </w:tcPr>
          <w:p w14:paraId="0DDBF979" w14:textId="77777777" w:rsidR="006B4662" w:rsidRPr="00805A19" w:rsidRDefault="00000000">
            <w:pPr>
              <w:pStyle w:val="Body"/>
              <w:spacing w:before="120" w:after="120"/>
              <w:rPr>
                <w:rFonts w:ascii="Trebuchet MS" w:eastAsia="Trebuchet MS" w:hAnsi="Trebuchet MS" w:cs="Trebuchet MS"/>
                <w:b/>
                <w:bCs/>
                <w:color w:val="595959"/>
                <w:sz w:val="28"/>
                <w:szCs w:val="28"/>
                <w:u w:color="595959"/>
              </w:rPr>
            </w:pPr>
            <w:r w:rsidRPr="00805A19">
              <w:rPr>
                <w:rFonts w:ascii="Trebuchet MS" w:hAnsi="Trebuchet MS"/>
                <w:b/>
                <w:bCs/>
                <w:color w:val="595959"/>
                <w:sz w:val="28"/>
                <w:szCs w:val="28"/>
                <w:u w:color="595959"/>
              </w:rPr>
              <w:t>Assessment ID / CIPD_5CO01_26_01</w:t>
            </w:r>
          </w:p>
          <w:p w14:paraId="0DDBF97A" w14:textId="77777777" w:rsidR="006B4662" w:rsidRPr="00805A19" w:rsidRDefault="006B4662">
            <w:pPr>
              <w:pStyle w:val="Body"/>
              <w:spacing w:before="120" w:after="120"/>
              <w:rPr>
                <w:rFonts w:ascii="Trebuchet MS" w:eastAsia="Trebuchet MS" w:hAnsi="Trebuchet MS" w:cs="Trebuchet MS"/>
                <w:b/>
                <w:bCs/>
                <w:color w:val="595959"/>
                <w:sz w:val="28"/>
                <w:szCs w:val="28"/>
                <w:u w:color="595959"/>
              </w:rPr>
            </w:pPr>
          </w:p>
          <w:p w14:paraId="0DDBF97B" w14:textId="77777777" w:rsidR="006B4662" w:rsidRPr="00805A19" w:rsidRDefault="006B4662">
            <w:pPr>
              <w:pStyle w:val="Body"/>
              <w:spacing w:before="120" w:after="120"/>
            </w:pPr>
          </w:p>
        </w:tc>
      </w:tr>
      <w:tr w:rsidR="006B4662" w:rsidRPr="00805A19" w14:paraId="0DDBF97E" w14:textId="77777777">
        <w:trPr>
          <w:trHeight w:val="4262"/>
        </w:trPr>
        <w:tc>
          <w:tcPr>
            <w:tcW w:w="9811" w:type="dxa"/>
            <w:tcBorders>
              <w:top w:val="nil"/>
              <w:left w:val="nil"/>
              <w:bottom w:val="nil"/>
              <w:right w:val="nil"/>
            </w:tcBorders>
            <w:tcMar>
              <w:top w:w="80" w:type="dxa"/>
              <w:left w:w="80" w:type="dxa"/>
              <w:bottom w:w="80" w:type="dxa"/>
              <w:right w:w="80" w:type="dxa"/>
            </w:tcMar>
          </w:tcPr>
          <w:p w14:paraId="0DDBF97D" w14:textId="77777777" w:rsidR="006B4662" w:rsidRPr="00805A19" w:rsidRDefault="006B4662"/>
        </w:tc>
      </w:tr>
      <w:tr w:rsidR="006B4662" w:rsidRPr="00805A19" w14:paraId="0DDBF982" w14:textId="77777777">
        <w:trPr>
          <w:trHeight w:val="1846"/>
        </w:trPr>
        <w:tc>
          <w:tcPr>
            <w:tcW w:w="9811" w:type="dxa"/>
            <w:tcBorders>
              <w:top w:val="nil"/>
              <w:left w:val="nil"/>
              <w:bottom w:val="nil"/>
              <w:right w:val="nil"/>
            </w:tcBorders>
            <w:tcMar>
              <w:top w:w="80" w:type="dxa"/>
              <w:left w:w="80" w:type="dxa"/>
              <w:bottom w:w="80" w:type="dxa"/>
              <w:right w:w="80" w:type="dxa"/>
            </w:tcMar>
          </w:tcPr>
          <w:p w14:paraId="0DDBF97F" w14:textId="77777777" w:rsidR="006B4662" w:rsidRPr="00805A19" w:rsidRDefault="00000000">
            <w:pPr>
              <w:pStyle w:val="Body"/>
              <w:spacing w:after="120"/>
              <w:rPr>
                <w:rFonts w:ascii="Trebuchet MS" w:eastAsia="Trebuchet MS" w:hAnsi="Trebuchet MS" w:cs="Trebuchet MS"/>
                <w:i/>
                <w:iCs/>
                <w:color w:val="595959"/>
                <w:sz w:val="44"/>
                <w:szCs w:val="44"/>
                <w:u w:color="595959"/>
              </w:rPr>
            </w:pPr>
            <w:r w:rsidRPr="00805A19">
              <w:rPr>
                <w:rFonts w:ascii="Trebuchet MS" w:hAnsi="Trebuchet MS"/>
                <w:i/>
                <w:iCs/>
                <w:color w:val="595959"/>
                <w:sz w:val="44"/>
                <w:szCs w:val="44"/>
                <w:u w:color="595959"/>
              </w:rPr>
              <w:t xml:space="preserve">Level 5 Associate Diploma in </w:t>
            </w:r>
          </w:p>
          <w:p w14:paraId="0DDBF980" w14:textId="77777777" w:rsidR="006B4662" w:rsidRPr="00805A19" w:rsidRDefault="00000000">
            <w:pPr>
              <w:pStyle w:val="listinparag"/>
              <w:ind w:left="426" w:hanging="426"/>
              <w:rPr>
                <w:rFonts w:ascii="Trebuchet MS" w:eastAsia="Trebuchet MS" w:hAnsi="Trebuchet MS" w:cs="Trebuchet MS"/>
                <w:color w:val="004146"/>
                <w:sz w:val="48"/>
                <w:szCs w:val="48"/>
                <w:u w:color="004146"/>
                <w:lang w:val="en-GB"/>
              </w:rPr>
            </w:pPr>
            <w:r w:rsidRPr="00805A19">
              <w:rPr>
                <w:rFonts w:ascii="Trebuchet MS" w:hAnsi="Trebuchet MS"/>
                <w:color w:val="004146"/>
                <w:sz w:val="48"/>
                <w:szCs w:val="48"/>
                <w:u w:color="004146"/>
                <w:lang w:val="en-GB"/>
              </w:rPr>
              <w:t xml:space="preserve">People Management </w:t>
            </w:r>
          </w:p>
          <w:p w14:paraId="0DDBF981" w14:textId="77777777" w:rsidR="006B4662" w:rsidRPr="00805A19" w:rsidRDefault="00000000">
            <w:pPr>
              <w:pStyle w:val="listinparag"/>
              <w:ind w:left="340" w:hanging="340"/>
              <w:rPr>
                <w:lang w:val="en-GB"/>
              </w:rPr>
            </w:pPr>
            <w:r w:rsidRPr="00805A19">
              <w:rPr>
                <w:rFonts w:ascii="Trebuchet MS" w:hAnsi="Trebuchet MS"/>
                <w:color w:val="004146"/>
                <w:sz w:val="48"/>
                <w:szCs w:val="48"/>
                <w:u w:color="004146"/>
                <w:lang w:val="en-GB"/>
              </w:rPr>
              <w:t>Organisational Learning and Development</w:t>
            </w:r>
            <w:r w:rsidRPr="00805A19">
              <w:rPr>
                <w:rFonts w:ascii="Trebuchet MS" w:hAnsi="Trebuchet MS"/>
                <w:color w:val="004147"/>
                <w:sz w:val="48"/>
                <w:szCs w:val="48"/>
                <w:u w:color="004147"/>
                <w:lang w:val="en-GB"/>
              </w:rPr>
              <w:t xml:space="preserve"> </w:t>
            </w:r>
          </w:p>
        </w:tc>
      </w:tr>
    </w:tbl>
    <w:p w14:paraId="0DDBF983" w14:textId="77777777" w:rsidR="006B4662" w:rsidRPr="00805A19" w:rsidRDefault="00000000">
      <w:pPr>
        <w:pStyle w:val="Body"/>
      </w:pPr>
      <w:r w:rsidRPr="00805A19">
        <w:rPr>
          <w:rFonts w:ascii="Trebuchet MS" w:eastAsia="Trebuchet MS" w:hAnsi="Trebuchet MS" w:cs="Trebuchet MS"/>
          <w:noProof/>
        </w:rPr>
        <w:lastRenderedPageBreak/>
        <mc:AlternateContent>
          <mc:Choice Requires="wps">
            <w:drawing>
              <wp:anchor distT="0" distB="0" distL="0" distR="0" simplePos="0" relativeHeight="251655168" behindDoc="1" locked="0" layoutInCell="1" allowOverlap="1" wp14:anchorId="0DDBFC1A" wp14:editId="0DDBFC1B">
                <wp:simplePos x="0" y="0"/>
                <wp:positionH relativeFrom="page">
                  <wp:posOffset>-1016000</wp:posOffset>
                </wp:positionH>
                <wp:positionV relativeFrom="page">
                  <wp:posOffset>-6946900</wp:posOffset>
                </wp:positionV>
                <wp:extent cx="8724900" cy="17672050"/>
                <wp:effectExtent l="0" t="0" r="0" b="0"/>
                <wp:wrapNone/>
                <wp:docPr id="1073741826" name="officeArt object" descr="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chemeClr val="accent2">
                            <a:alpha val="4706"/>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80.0pt;margin-top:-547.0pt;width:687.0pt;height:1391.5pt;z-index:-251661312;mso-position-horizontal:absolute;mso-position-horizontal-relative:page;mso-position-vertical:absolute;mso-position-vertical-relative:page;mso-wrap-distance-left:0.0pt;mso-wrap-distance-top:0.0pt;mso-wrap-distance-right:0.0pt;mso-wrap-distance-bottom:0.0pt;">
                <v:fill color="#00838E" opacity="4.7%"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r w:rsidRPr="00805A19">
        <w:rPr>
          <w:rFonts w:ascii="Arial Unicode MS" w:eastAsia="Arial Unicode MS" w:hAnsi="Arial Unicode MS" w:cs="Arial Unicode MS"/>
          <w:color w:val="520D5D"/>
          <w:sz w:val="16"/>
          <w:szCs w:val="16"/>
          <w:u w:color="520D5D"/>
        </w:rPr>
        <w:br w:type="page"/>
      </w:r>
    </w:p>
    <w:p w14:paraId="0DDBF984" w14:textId="77777777" w:rsidR="006B4662" w:rsidRPr="00805A19" w:rsidRDefault="006B4662">
      <w:pPr>
        <w:pStyle w:val="Body"/>
        <w:sectPr w:rsidR="006B4662" w:rsidRPr="00805A19">
          <w:headerReference w:type="default" r:id="rId7"/>
          <w:footerReference w:type="default" r:id="rId8"/>
          <w:pgSz w:w="11900" w:h="16840"/>
          <w:pgMar w:top="3062" w:right="1077" w:bottom="340" w:left="1077" w:header="568" w:footer="454" w:gutter="0"/>
          <w:cols w:space="720"/>
        </w:sectPr>
      </w:pPr>
    </w:p>
    <w:p w14:paraId="0DDBF985" w14:textId="77777777" w:rsidR="006B4662" w:rsidRPr="00805A19" w:rsidRDefault="006B4662">
      <w:pPr>
        <w:pStyle w:val="Body"/>
        <w:rPr>
          <w:rFonts w:ascii="Trebuchet MS" w:eastAsia="Trebuchet MS" w:hAnsi="Trebuchet MS" w:cs="Trebuchet MS"/>
        </w:rPr>
      </w:pPr>
    </w:p>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42"/>
        <w:gridCol w:w="5594"/>
      </w:tblGrid>
      <w:tr w:rsidR="00576D5C" w:rsidRPr="00805A19" w14:paraId="0DDBF98B" w14:textId="77777777" w:rsidTr="000955EE">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86" w14:textId="77777777" w:rsidR="00576D5C" w:rsidRPr="00805A19" w:rsidRDefault="00576D5C">
            <w:pPr>
              <w:pStyle w:val="Body"/>
            </w:pPr>
            <w:r w:rsidRPr="00805A19">
              <w:rPr>
                <w:rFonts w:ascii="Trebuchet MS" w:hAnsi="Trebuchet MS"/>
                <w:b/>
                <w:bCs/>
              </w:rPr>
              <w:t xml:space="preserve">Centre number: </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8A" w14:textId="2F5A611F" w:rsidR="00576D5C" w:rsidRPr="00805A19" w:rsidRDefault="00576D5C">
            <w:pPr>
              <w:rPr>
                <w:rFonts w:ascii="Trebuchet MS" w:hAnsi="Trebuchet MS"/>
                <w:sz w:val="22"/>
                <w:szCs w:val="22"/>
              </w:rPr>
            </w:pPr>
            <w:r w:rsidRPr="00805A19">
              <w:rPr>
                <w:rFonts w:ascii="Trebuchet MS" w:hAnsi="Trebuchet MS"/>
                <w:sz w:val="22"/>
                <w:szCs w:val="22"/>
              </w:rPr>
              <w:t>0669</w:t>
            </w:r>
          </w:p>
        </w:tc>
      </w:tr>
      <w:tr w:rsidR="006B4662" w:rsidRPr="00805A19" w14:paraId="0DDBF98E"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8C" w14:textId="77777777" w:rsidR="006B4662" w:rsidRPr="00805A19" w:rsidRDefault="00000000">
            <w:pPr>
              <w:pStyle w:val="Body"/>
            </w:pPr>
            <w:r w:rsidRPr="00805A19">
              <w:rPr>
                <w:rFonts w:ascii="Trebuchet MS" w:hAnsi="Trebuchet MS"/>
                <w:b/>
                <w:bCs/>
              </w:rPr>
              <w:t>Centre name: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8D" w14:textId="7965B485" w:rsidR="006B4662" w:rsidRPr="00805A19" w:rsidRDefault="00A50C68">
            <w:pPr>
              <w:rPr>
                <w:rFonts w:ascii="Trebuchet MS" w:hAnsi="Trebuchet MS"/>
                <w:sz w:val="22"/>
                <w:szCs w:val="22"/>
              </w:rPr>
            </w:pPr>
            <w:r w:rsidRPr="00805A19">
              <w:rPr>
                <w:rFonts w:ascii="Trebuchet MS" w:hAnsi="Trebuchet MS"/>
                <w:sz w:val="22"/>
                <w:szCs w:val="22"/>
              </w:rPr>
              <w:t xml:space="preserve">University of Wales Trinity St Davids </w:t>
            </w:r>
          </w:p>
        </w:tc>
      </w:tr>
      <w:tr w:rsidR="00576D5C" w:rsidRPr="00805A19" w14:paraId="0DDBF997" w14:textId="77777777" w:rsidTr="00085704">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8F" w14:textId="77777777" w:rsidR="00576D5C" w:rsidRPr="00805A19" w:rsidRDefault="00576D5C">
            <w:pPr>
              <w:pStyle w:val="Body"/>
            </w:pPr>
            <w:r w:rsidRPr="00805A19">
              <w:rPr>
                <w:rFonts w:ascii="Trebuchet MS" w:hAnsi="Trebuchet MS"/>
                <w:b/>
                <w:bCs/>
              </w:rPr>
              <w:t>Learner number (1st 7 digits of CIPD Membership number):</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17D46" w14:textId="77777777" w:rsidR="00576D5C" w:rsidRPr="00805A19" w:rsidRDefault="00576D5C">
            <w:pPr>
              <w:pStyle w:val="Body"/>
              <w:rPr>
                <w:rFonts w:ascii="Trebuchet MS" w:hAnsi="Trebuchet MS"/>
              </w:rPr>
            </w:pPr>
            <w:r w:rsidRPr="00805A19">
              <w:rPr>
                <w:rFonts w:ascii="Trebuchet MS" w:hAnsi="Trebuchet MS"/>
              </w:rPr>
              <w:t xml:space="preserve"> </w:t>
            </w:r>
          </w:p>
          <w:p w14:paraId="0DDBF996" w14:textId="24077648" w:rsidR="00576D5C" w:rsidRPr="00805A19" w:rsidRDefault="00576D5C">
            <w:pPr>
              <w:rPr>
                <w:rFonts w:ascii="Trebuchet MS" w:hAnsi="Trebuchet MS"/>
                <w:sz w:val="22"/>
                <w:szCs w:val="22"/>
              </w:rPr>
            </w:pPr>
            <w:r w:rsidRPr="00805A19">
              <w:rPr>
                <w:rFonts w:ascii="Trebuchet MS" w:hAnsi="Trebuchet MS"/>
                <w:sz w:val="22"/>
                <w:szCs w:val="22"/>
              </w:rPr>
              <w:t xml:space="preserve"> </w:t>
            </w:r>
          </w:p>
        </w:tc>
      </w:tr>
      <w:tr w:rsidR="006B4662" w:rsidRPr="00805A19" w14:paraId="0DDBF99A"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98" w14:textId="77777777" w:rsidR="006B4662" w:rsidRPr="00805A19" w:rsidRDefault="00000000">
            <w:pPr>
              <w:pStyle w:val="Body"/>
            </w:pPr>
            <w:r w:rsidRPr="00805A19">
              <w:rPr>
                <w:rFonts w:ascii="Trebuchet MS" w:hAnsi="Trebuchet MS"/>
                <w:b/>
                <w:bCs/>
              </w:rPr>
              <w:t xml:space="preserve">Learner surname: </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99" w14:textId="77777777" w:rsidR="006B4662" w:rsidRPr="00805A19" w:rsidRDefault="00000000">
            <w:pPr>
              <w:pStyle w:val="Body"/>
              <w:rPr>
                <w:rFonts w:ascii="Trebuchet MS" w:hAnsi="Trebuchet MS"/>
              </w:rPr>
            </w:pPr>
            <w:r w:rsidRPr="00805A19">
              <w:rPr>
                <w:rFonts w:ascii="Trebuchet MS" w:hAnsi="Trebuchet MS"/>
              </w:rPr>
              <w:t xml:space="preserve"> </w:t>
            </w:r>
          </w:p>
        </w:tc>
      </w:tr>
      <w:tr w:rsidR="006B4662" w:rsidRPr="00805A19" w14:paraId="0DDBF99D"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9B" w14:textId="77777777" w:rsidR="006B4662" w:rsidRPr="00805A19" w:rsidRDefault="00000000">
            <w:pPr>
              <w:pStyle w:val="Body"/>
            </w:pPr>
            <w:r w:rsidRPr="00805A19">
              <w:rPr>
                <w:rFonts w:ascii="Trebuchet MS" w:hAnsi="Trebuchet MS"/>
                <w:b/>
                <w:bCs/>
              </w:rPr>
              <w:t xml:space="preserve">Learner other names: </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9C" w14:textId="77777777" w:rsidR="006B4662" w:rsidRPr="00805A19" w:rsidRDefault="00000000">
            <w:pPr>
              <w:pStyle w:val="Body"/>
              <w:rPr>
                <w:rFonts w:ascii="Trebuchet MS" w:hAnsi="Trebuchet MS"/>
              </w:rPr>
            </w:pPr>
            <w:r w:rsidRPr="00805A19">
              <w:rPr>
                <w:rFonts w:ascii="Trebuchet MS" w:hAnsi="Trebuchet MS"/>
              </w:rPr>
              <w:t xml:space="preserve"> </w:t>
            </w:r>
          </w:p>
        </w:tc>
      </w:tr>
      <w:tr w:rsidR="006B4662" w:rsidRPr="00805A19" w14:paraId="0DDBF99F" w14:textId="77777777">
        <w:trPr>
          <w:trHeight w:val="250"/>
        </w:trPr>
        <w:tc>
          <w:tcPr>
            <w:tcW w:w="9736" w:type="dxa"/>
            <w:gridSpan w:val="2"/>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DDBF99E" w14:textId="77777777" w:rsidR="006B4662" w:rsidRPr="00805A19" w:rsidRDefault="006B4662"/>
        </w:tc>
      </w:tr>
      <w:tr w:rsidR="006B4662" w:rsidRPr="00805A19" w14:paraId="0DDBF9A2"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0" w14:textId="77777777" w:rsidR="006B4662" w:rsidRPr="00805A19" w:rsidRDefault="00000000">
            <w:pPr>
              <w:pStyle w:val="Body"/>
            </w:pPr>
            <w:r w:rsidRPr="00805A19">
              <w:rPr>
                <w:rFonts w:ascii="Trebuchet MS" w:hAnsi="Trebuchet MS"/>
                <w:b/>
                <w:bCs/>
              </w:rPr>
              <w:t>Unit code: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A1" w14:textId="77777777" w:rsidR="006B4662" w:rsidRPr="00805A19" w:rsidRDefault="00000000">
            <w:pPr>
              <w:pStyle w:val="Body"/>
            </w:pPr>
            <w:r w:rsidRPr="00805A19">
              <w:rPr>
                <w:rFonts w:ascii="Trebuchet MS" w:hAnsi="Trebuchet MS"/>
              </w:rPr>
              <w:t>5CO01</w:t>
            </w:r>
          </w:p>
        </w:tc>
      </w:tr>
      <w:tr w:rsidR="006B4662" w:rsidRPr="00805A19" w14:paraId="0DDBF9A5"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3" w14:textId="77777777" w:rsidR="006B4662" w:rsidRPr="00805A19" w:rsidRDefault="00000000">
            <w:pPr>
              <w:pStyle w:val="Body"/>
            </w:pPr>
            <w:r w:rsidRPr="00805A19">
              <w:rPr>
                <w:rFonts w:ascii="Trebuchet MS" w:hAnsi="Trebuchet MS"/>
                <w:b/>
                <w:bCs/>
              </w:rPr>
              <w:t>Unit title: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A4" w14:textId="77777777" w:rsidR="006B4662" w:rsidRPr="00805A19" w:rsidRDefault="00000000">
            <w:pPr>
              <w:pStyle w:val="Body"/>
            </w:pPr>
            <w:r w:rsidRPr="00805A19">
              <w:rPr>
                <w:rFonts w:ascii="Trebuchet MS" w:hAnsi="Trebuchet MS"/>
              </w:rPr>
              <w:t>Organisational performance and culture in practice</w:t>
            </w:r>
          </w:p>
        </w:tc>
      </w:tr>
      <w:tr w:rsidR="006B4662" w:rsidRPr="00805A19" w14:paraId="0DDBF9A8"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6" w14:textId="77777777" w:rsidR="006B4662" w:rsidRPr="00805A19" w:rsidRDefault="00000000">
            <w:pPr>
              <w:pStyle w:val="Body"/>
            </w:pPr>
            <w:r w:rsidRPr="00805A19">
              <w:rPr>
                <w:rFonts w:ascii="Trebuchet MS" w:hAnsi="Trebuchet MS"/>
                <w:b/>
                <w:bCs/>
              </w:rPr>
              <w:t>Assessment ID:</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A7" w14:textId="77777777" w:rsidR="006B4662" w:rsidRPr="00805A19" w:rsidRDefault="00000000">
            <w:pPr>
              <w:pStyle w:val="Body"/>
            </w:pPr>
            <w:r w:rsidRPr="00805A19">
              <w:rPr>
                <w:rFonts w:ascii="Trebuchet MS" w:hAnsi="Trebuchet MS"/>
              </w:rPr>
              <w:t>CIPD_5CO01_26_01</w:t>
            </w:r>
          </w:p>
        </w:tc>
      </w:tr>
      <w:tr w:rsidR="006B4662" w:rsidRPr="00805A19" w14:paraId="0DDBF9AB"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9" w14:textId="77777777" w:rsidR="006B4662" w:rsidRPr="00805A19" w:rsidRDefault="00000000">
            <w:pPr>
              <w:pStyle w:val="Body"/>
            </w:pPr>
            <w:r w:rsidRPr="00805A19">
              <w:rPr>
                <w:rFonts w:ascii="Trebuchet MS" w:hAnsi="Trebuchet MS"/>
                <w:b/>
                <w:bCs/>
              </w:rPr>
              <w:t>Assessment start date: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AA" w14:textId="77777777" w:rsidR="006B4662" w:rsidRPr="00805A19" w:rsidRDefault="006B4662"/>
        </w:tc>
      </w:tr>
      <w:tr w:rsidR="006B4662" w:rsidRPr="00805A19" w14:paraId="0DDBF9AE"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C" w14:textId="77777777" w:rsidR="006B4662" w:rsidRPr="00805A19" w:rsidRDefault="00000000">
            <w:pPr>
              <w:pStyle w:val="Body"/>
            </w:pPr>
            <w:r w:rsidRPr="00805A19">
              <w:rPr>
                <w:rFonts w:ascii="Trebuchet MS" w:hAnsi="Trebuchet MS"/>
                <w:b/>
                <w:bCs/>
              </w:rPr>
              <w:t>Assessment submission date: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AD" w14:textId="77777777" w:rsidR="006B4662" w:rsidRPr="00805A19" w:rsidRDefault="006B4662"/>
        </w:tc>
      </w:tr>
      <w:tr w:rsidR="006B4662" w:rsidRPr="00805A19" w14:paraId="0DDBF9B1"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AF" w14:textId="77777777" w:rsidR="006B4662" w:rsidRPr="00805A19" w:rsidRDefault="00000000">
            <w:pPr>
              <w:pStyle w:val="Body"/>
            </w:pPr>
            <w:r w:rsidRPr="00805A19">
              <w:rPr>
                <w:rFonts w:ascii="Trebuchet MS" w:hAnsi="Trebuchet MS"/>
                <w:b/>
                <w:bCs/>
              </w:rPr>
              <w:t>First resubmission date for centre marking – if applicable: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B0" w14:textId="77777777" w:rsidR="006B4662" w:rsidRPr="00805A19" w:rsidRDefault="006B4662"/>
        </w:tc>
      </w:tr>
      <w:tr w:rsidR="006B4662" w:rsidRPr="00805A19" w14:paraId="0DDBF9B4"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B2" w14:textId="77777777" w:rsidR="006B4662" w:rsidRPr="00805A19" w:rsidRDefault="00000000">
            <w:pPr>
              <w:pStyle w:val="Body"/>
            </w:pPr>
            <w:r w:rsidRPr="00805A19">
              <w:rPr>
                <w:rFonts w:ascii="Trebuchet MS" w:hAnsi="Trebuchet MS"/>
                <w:b/>
                <w:bCs/>
              </w:rPr>
              <w:t>Second resubmission date for centre marking – if applicable: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B3" w14:textId="77777777" w:rsidR="006B4662" w:rsidRPr="00805A19" w:rsidRDefault="006B4662"/>
        </w:tc>
      </w:tr>
      <w:tr w:rsidR="006B4662" w:rsidRPr="00805A19" w14:paraId="0DDBF9B7" w14:textId="77777777">
        <w:trPr>
          <w:trHeight w:val="250"/>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B5" w14:textId="77777777" w:rsidR="006B4662" w:rsidRPr="00805A19" w:rsidRDefault="00000000">
            <w:pPr>
              <w:pStyle w:val="Body"/>
            </w:pPr>
            <w:r w:rsidRPr="00805A19">
              <w:rPr>
                <w:rFonts w:ascii="Trebuchet MS" w:hAnsi="Trebuchet MS"/>
                <w:b/>
                <w:bCs/>
              </w:rPr>
              <w:t>Declared word count:</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B6" w14:textId="77777777" w:rsidR="006B4662" w:rsidRPr="00805A19" w:rsidRDefault="006B4662"/>
        </w:tc>
      </w:tr>
      <w:tr w:rsidR="006B4662" w:rsidRPr="00805A19" w14:paraId="0DDBF9BA"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B8" w14:textId="77777777" w:rsidR="006B4662" w:rsidRPr="00805A19" w:rsidRDefault="00000000">
            <w:pPr>
              <w:pStyle w:val="Body"/>
            </w:pPr>
            <w:r w:rsidRPr="00805A19">
              <w:rPr>
                <w:rFonts w:ascii="Trebuchet MS" w:hAnsi="Trebuchet MS"/>
                <w:b/>
                <w:bCs/>
              </w:rPr>
              <w:t>Declared word count resubmission 1 – if applicable: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B9" w14:textId="77777777" w:rsidR="006B4662" w:rsidRPr="00805A19" w:rsidRDefault="006B4662"/>
        </w:tc>
      </w:tr>
      <w:tr w:rsidR="006B4662" w:rsidRPr="00805A19" w14:paraId="0DDBF9BD" w14:textId="77777777">
        <w:trPr>
          <w:trHeight w:val="509"/>
        </w:trPr>
        <w:tc>
          <w:tcPr>
            <w:tcW w:w="414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BF9BB" w14:textId="77777777" w:rsidR="006B4662" w:rsidRPr="00805A19" w:rsidRDefault="00000000">
            <w:pPr>
              <w:pStyle w:val="Body"/>
            </w:pPr>
            <w:r w:rsidRPr="00805A19">
              <w:rPr>
                <w:rFonts w:ascii="Trebuchet MS" w:hAnsi="Trebuchet MS"/>
                <w:b/>
                <w:bCs/>
              </w:rPr>
              <w:t>Declared word count resubmission 2 – if applicable:</w:t>
            </w:r>
          </w:p>
        </w:tc>
        <w:tc>
          <w:tcPr>
            <w:tcW w:w="55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BF9BC" w14:textId="77777777" w:rsidR="006B4662" w:rsidRPr="00805A19" w:rsidRDefault="006B4662"/>
        </w:tc>
      </w:tr>
    </w:tbl>
    <w:p w14:paraId="0DDBF9BE" w14:textId="77777777" w:rsidR="006B4662" w:rsidRPr="00805A19" w:rsidRDefault="006B4662">
      <w:pPr>
        <w:pStyle w:val="Body"/>
        <w:spacing w:line="240" w:lineRule="auto"/>
        <w:rPr>
          <w:rFonts w:ascii="Trebuchet MS" w:eastAsia="Trebuchet MS" w:hAnsi="Trebuchet MS" w:cs="Trebuchet MS"/>
          <w:b/>
          <w:bCs/>
        </w:rPr>
      </w:pPr>
    </w:p>
    <w:p w14:paraId="0DDBF9BF" w14:textId="77777777" w:rsidR="006B4662" w:rsidRPr="00805A19" w:rsidRDefault="006B4662">
      <w:pPr>
        <w:pStyle w:val="Body"/>
        <w:rPr>
          <w:rFonts w:ascii="Trebuchet MS" w:eastAsia="Trebuchet MS" w:hAnsi="Trebuchet MS" w:cs="Trebuchet MS"/>
          <w:b/>
          <w:bCs/>
        </w:rPr>
      </w:pPr>
    </w:p>
    <w:p w14:paraId="0DDBF9C0" w14:textId="77777777" w:rsidR="006B4662" w:rsidRPr="00805A19" w:rsidRDefault="006B4662">
      <w:pPr>
        <w:pStyle w:val="Body"/>
        <w:sectPr w:rsidR="006B4662" w:rsidRPr="00805A19">
          <w:headerReference w:type="default" r:id="rId9"/>
          <w:footerReference w:type="default" r:id="rId10"/>
          <w:pgSz w:w="11900" w:h="16840"/>
          <w:pgMar w:top="1418" w:right="1077" w:bottom="1134" w:left="1077" w:header="568" w:footer="454" w:gutter="0"/>
          <w:cols w:space="720"/>
        </w:sectPr>
      </w:pPr>
    </w:p>
    <w:p w14:paraId="0DDBF9C1" w14:textId="77777777" w:rsidR="006B4662" w:rsidRPr="00805A19" w:rsidRDefault="00000000">
      <w:pPr>
        <w:pStyle w:val="NormalWeb"/>
        <w:shd w:val="clear" w:color="auto" w:fill="FFFFFF"/>
        <w:spacing w:before="0" w:after="0" w:line="240" w:lineRule="auto"/>
        <w:rPr>
          <w:rFonts w:ascii="Trebuchet MS" w:eastAsia="Trebuchet MS" w:hAnsi="Trebuchet MS" w:cs="Trebuchet MS"/>
          <w:lang w:val="en-GB"/>
        </w:rPr>
      </w:pPr>
      <w:r w:rsidRPr="00805A19">
        <w:rPr>
          <w:rFonts w:ascii="Trebuchet MS" w:eastAsia="Trebuchet MS" w:hAnsi="Trebuchet MS" w:cs="Trebuchet MS"/>
          <w:b/>
          <w:bCs/>
          <w:noProof/>
          <w:color w:val="004146"/>
          <w:sz w:val="48"/>
          <w:szCs w:val="48"/>
          <w:u w:color="004146"/>
          <w:lang w:val="en-GB"/>
        </w:rPr>
        <w:lastRenderedPageBreak/>
        <w:drawing>
          <wp:anchor distT="0" distB="0" distL="0" distR="0" simplePos="0" relativeHeight="251659264" behindDoc="0" locked="0" layoutInCell="1" allowOverlap="1" wp14:anchorId="0DDBFC1C" wp14:editId="0DDBFC1D">
            <wp:simplePos x="0" y="0"/>
            <wp:positionH relativeFrom="page">
              <wp:posOffset>5716269</wp:posOffset>
            </wp:positionH>
            <wp:positionV relativeFrom="line">
              <wp:posOffset>6691</wp:posOffset>
            </wp:positionV>
            <wp:extent cx="1120140" cy="1120140"/>
            <wp:effectExtent l="0" t="0" r="0" b="0"/>
            <wp:wrapNone/>
            <wp:docPr id="1073741829"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29"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sidRPr="00805A19">
        <w:rPr>
          <w:rFonts w:ascii="Trebuchet MS" w:eastAsia="Trebuchet MS" w:hAnsi="Trebuchet MS" w:cs="Trebuchet MS"/>
          <w:noProof/>
          <w:lang w:val="en-GB"/>
        </w:rPr>
        <mc:AlternateContent>
          <mc:Choice Requires="wps">
            <w:drawing>
              <wp:inline distT="0" distB="0" distL="0" distR="0" wp14:anchorId="0DDBFC1E" wp14:editId="0DDBFC1F">
                <wp:extent cx="6084000" cy="1138801"/>
                <wp:effectExtent l="0" t="0" r="0" b="0"/>
                <wp:docPr id="1073741830" name="officeArt object" descr="Rectangle 287165723"/>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14:paraId="0DDBFC3F" w14:textId="77777777" w:rsidR="006B4662" w:rsidRDefault="00000000">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5CO01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fr-FR"/>
                              </w:rPr>
                              <w:t>Organisational performance</w:t>
                            </w:r>
                          </w:p>
                          <w:p w14:paraId="0DDBFC40" w14:textId="77777777" w:rsidR="006B4662" w:rsidRDefault="00000000">
                            <w:pPr>
                              <w:pStyle w:val="Body"/>
                              <w:spacing w:line="240" w:lineRule="auto"/>
                            </w:pPr>
                            <w:r>
                              <w:rPr>
                                <w:rFonts w:ascii="Trebuchet MS" w:hAnsi="Trebuchet MS"/>
                                <w:b/>
                                <w:bCs/>
                                <w:color w:val="004147"/>
                                <w:sz w:val="48"/>
                                <w:szCs w:val="48"/>
                                <w:u w:color="004147"/>
                                <w:lang w:val="en-US"/>
                              </w:rPr>
                              <w:t>and culture in practice</w:t>
                            </w:r>
                          </w:p>
                        </w:txbxContent>
                      </wps:txbx>
                      <wps:bodyPr wrap="square" lIns="36000" tIns="36000" rIns="36000" bIns="36000" numCol="1" anchor="t">
                        <a:noAutofit/>
                      </wps:bodyPr>
                    </wps:wsp>
                  </a:graphicData>
                </a:graphic>
              </wp:inline>
            </w:drawing>
          </mc:Choice>
          <mc:Fallback>
            <w:pict>
              <v:rect w14:anchorId="0DDBFC1E" id="officeArt object" o:spid="_x0000_s1026" alt="Rectangle 287165723" style="width:479.05pt;height:8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" fillcolor="#00838e [3205]" stroked="f" strokeweight="1pt">
                <v:fill opacity="3084f"/>
                <v:stroke miterlimit="4"/>
                <v:textbox inset="1mm,1mm,1mm,1mm">
                  <w:txbxContent>
                    <w:p w14:paraId="0DDBFC3F" w14:textId="77777777" w:rsidR="006B4662" w:rsidRDefault="00000000">
                      <w:pPr>
                        <w:pStyle w:val="Body"/>
                        <w:spacing w:line="240" w:lineRule="auto"/>
                        <w:rPr>
                          <w:rFonts w:ascii="Trebuchet MS" w:eastAsia="Trebuchet MS" w:hAnsi="Trebuchet MS" w:cs="Trebuchet MS"/>
                          <w:b/>
                          <w:bCs/>
                          <w:color w:val="004147"/>
                          <w:sz w:val="48"/>
                          <w:szCs w:val="48"/>
                          <w:u w:color="004147"/>
                        </w:rPr>
                      </w:pPr>
                      <w:r>
                        <w:rPr>
                          <w:rFonts w:ascii="Trebuchet MS" w:hAnsi="Trebuchet MS"/>
                          <w:b/>
                          <w:bCs/>
                          <w:color w:val="004147"/>
                          <w:sz w:val="48"/>
                          <w:szCs w:val="48"/>
                          <w:u w:color="004147"/>
                        </w:rPr>
                        <w:t>5CO01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fr-FR"/>
                        </w:rPr>
                        <w:t>Organisational performance</w:t>
                      </w:r>
                    </w:p>
                    <w:p w14:paraId="0DDBFC40" w14:textId="77777777" w:rsidR="006B4662" w:rsidRDefault="00000000">
                      <w:pPr>
                        <w:pStyle w:val="Body"/>
                        <w:spacing w:line="240" w:lineRule="auto"/>
                      </w:pPr>
                      <w:r>
                        <w:rPr>
                          <w:rFonts w:ascii="Trebuchet MS" w:hAnsi="Trebuchet MS"/>
                          <w:b/>
                          <w:bCs/>
                          <w:color w:val="004147"/>
                          <w:sz w:val="48"/>
                          <w:szCs w:val="48"/>
                          <w:u w:color="004147"/>
                          <w:lang w:val="en-US"/>
                        </w:rPr>
                        <w:t>and culture in practice</w:t>
                      </w:r>
                    </w:p>
                  </w:txbxContent>
                </v:textbox>
                <w10:anchorlock/>
              </v:rect>
            </w:pict>
          </mc:Fallback>
        </mc:AlternateContent>
      </w:r>
    </w:p>
    <w:p w14:paraId="0DDBF9C2" w14:textId="77777777" w:rsidR="006B4662" w:rsidRPr="00805A19" w:rsidRDefault="00000000">
      <w:pPr>
        <w:pStyle w:val="NormalWeb"/>
        <w:shd w:val="clear" w:color="auto" w:fill="FFFFFF"/>
        <w:rPr>
          <w:rFonts w:ascii="Trebuchet MS" w:eastAsia="Trebuchet MS" w:hAnsi="Trebuchet MS" w:cs="Trebuchet MS"/>
          <w:lang w:val="en-GB"/>
        </w:rPr>
      </w:pPr>
      <w:r w:rsidRPr="00805A19">
        <w:rPr>
          <w:rFonts w:ascii="Trebuchet MS" w:hAnsi="Trebuchet MS"/>
          <w:lang w:val="en-GB"/>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14:paraId="0DDBF9C3" w14:textId="77777777" w:rsidR="006B4662" w:rsidRPr="00805A19" w:rsidRDefault="00000000">
      <w:pPr>
        <w:pStyle w:val="NormalWeb"/>
        <w:spacing w:before="0" w:after="0"/>
        <w:rPr>
          <w:rFonts w:ascii="Trebuchet MS" w:eastAsia="Trebuchet MS" w:hAnsi="Trebuchet MS" w:cs="Trebuchet MS"/>
          <w:b/>
          <w:bCs/>
          <w:color w:val="004147"/>
          <w:sz w:val="32"/>
          <w:szCs w:val="32"/>
          <w:u w:color="004147"/>
          <w:lang w:val="en-GB"/>
        </w:rPr>
      </w:pPr>
      <w:r w:rsidRPr="00805A19">
        <w:rPr>
          <w:rFonts w:ascii="Trebuchet MS" w:eastAsia="Trebuchet MS" w:hAnsi="Trebuchet MS" w:cs="Trebuchet MS"/>
          <w:noProof/>
          <w:color w:val="004147"/>
          <w:sz w:val="32"/>
          <w:szCs w:val="32"/>
          <w:u w:color="004147"/>
          <w:shd w:val="clear" w:color="auto" w:fill="FFFF00"/>
          <w:lang w:val="en-GB"/>
        </w:rPr>
        <mc:AlternateContent>
          <mc:Choice Requires="wps">
            <w:drawing>
              <wp:anchor distT="0" distB="0" distL="0" distR="0" simplePos="0" relativeHeight="251656192" behindDoc="1" locked="0" layoutInCell="1" allowOverlap="1" wp14:anchorId="0DDBFC20" wp14:editId="0DDBFC21">
                <wp:simplePos x="0" y="0"/>
                <wp:positionH relativeFrom="page">
                  <wp:posOffset>673100</wp:posOffset>
                </wp:positionH>
                <wp:positionV relativeFrom="line">
                  <wp:posOffset>1905</wp:posOffset>
                </wp:positionV>
                <wp:extent cx="6165850" cy="62865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165850" cy="6286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3.0pt;margin-top:0.2pt;width:485.5pt;height:495.0pt;z-index:-251660288;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sidRPr="00805A19">
        <w:rPr>
          <w:rFonts w:ascii="Trebuchet MS" w:hAnsi="Trebuchet MS"/>
          <w:b/>
          <w:bCs/>
          <w:color w:val="004147"/>
          <w:sz w:val="32"/>
          <w:szCs w:val="32"/>
          <w:u w:color="004147"/>
          <w:lang w:val="en-GB"/>
        </w:rPr>
        <w:t>CIPD’s insight</w:t>
      </w:r>
    </w:p>
    <w:p w14:paraId="0DDBF9C4" w14:textId="77777777" w:rsidR="006B4662" w:rsidRPr="00805A19" w:rsidRDefault="00000000">
      <w:pPr>
        <w:pStyle w:val="Nornal"/>
        <w:spacing w:after="0"/>
        <w:jc w:val="left"/>
        <w:rPr>
          <w:rFonts w:ascii="Trebuchet MS" w:eastAsia="Trebuchet MS" w:hAnsi="Trebuchet MS" w:cs="Trebuchet MS"/>
          <w:b/>
          <w:bCs/>
          <w:color w:val="004147"/>
          <w:sz w:val="32"/>
          <w:szCs w:val="32"/>
          <w:u w:color="004147"/>
          <w:lang w:val="en-GB"/>
        </w:rPr>
      </w:pPr>
      <w:r w:rsidRPr="00805A19">
        <w:rPr>
          <w:rFonts w:ascii="Trebuchet MS" w:hAnsi="Trebuchet MS"/>
          <w:color w:val="004147"/>
          <w:u w:color="004147"/>
          <w:lang w:val="en-GB"/>
        </w:rPr>
        <w:t>We provide you with this information from our website to connect you with our research and insights on the topic, so you can explore our latest thinking. It is not intended to replace the learning and formative assessment provided by your Study Centre.</w:t>
      </w:r>
    </w:p>
    <w:p w14:paraId="0DDBF9C5" w14:textId="77777777" w:rsidR="006B4662" w:rsidRPr="00805A19" w:rsidRDefault="006B4662">
      <w:pPr>
        <w:pStyle w:val="Body"/>
        <w:rPr>
          <w:rFonts w:ascii="Trebuchet MS" w:eastAsia="Trebuchet MS" w:hAnsi="Trebuchet MS" w:cs="Trebuchet MS"/>
          <w:b/>
          <w:bCs/>
          <w:color w:val="004147"/>
          <w:u w:color="004147"/>
        </w:rPr>
      </w:pPr>
    </w:p>
    <w:p w14:paraId="0DDBF9C6" w14:textId="77777777" w:rsidR="006B4662" w:rsidRPr="00805A19" w:rsidRDefault="00000000">
      <w:pPr>
        <w:pStyle w:val="Body"/>
        <w:rPr>
          <w:rFonts w:ascii="Trebuchet MS" w:eastAsia="Trebuchet MS" w:hAnsi="Trebuchet MS" w:cs="Trebuchet MS"/>
          <w:b/>
          <w:bCs/>
          <w:color w:val="004147"/>
          <w:u w:color="004147"/>
        </w:rPr>
      </w:pPr>
      <w:r w:rsidRPr="00805A19">
        <w:rPr>
          <w:rFonts w:ascii="Trebuchet MS" w:hAnsi="Trebuchet MS"/>
          <w:b/>
          <w:bCs/>
          <w:color w:val="004147"/>
          <w:u w:color="004147"/>
        </w:rPr>
        <w:t>Organisational climate and culture (October 2025)</w:t>
      </w:r>
    </w:p>
    <w:p w14:paraId="0DDBF9C7" w14:textId="77777777" w:rsidR="006B4662" w:rsidRPr="00805A19" w:rsidRDefault="00000000">
      <w:pPr>
        <w:pStyle w:val="Body"/>
        <w:rPr>
          <w:rFonts w:ascii="Trebuchet MS" w:eastAsia="Trebuchet MS" w:hAnsi="Trebuchet MS" w:cs="Trebuchet MS"/>
          <w:color w:val="004147"/>
          <w:u w:color="004147"/>
        </w:rPr>
      </w:pPr>
      <w:r w:rsidRPr="00805A19">
        <w:rPr>
          <w:rFonts w:ascii="Trebuchet MS" w:hAnsi="Trebuchet MS"/>
          <w:color w:val="004147"/>
          <w:u w:color="004147"/>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0DDBF9C8" w14:textId="77777777" w:rsidR="006B4662" w:rsidRPr="00805A19" w:rsidRDefault="006B4662">
      <w:pPr>
        <w:pStyle w:val="Body"/>
        <w:rPr>
          <w:rFonts w:ascii="Trebuchet MS" w:eastAsia="Trebuchet MS" w:hAnsi="Trebuchet MS" w:cs="Trebuchet MS"/>
          <w:b/>
          <w:bCs/>
          <w:color w:val="004147"/>
          <w:u w:color="004147"/>
        </w:rPr>
      </w:pPr>
    </w:p>
    <w:p w14:paraId="0DDBF9C9" w14:textId="77777777" w:rsidR="006B4662" w:rsidRPr="00805A19" w:rsidRDefault="00000000">
      <w:pPr>
        <w:pStyle w:val="p1"/>
        <w:spacing w:before="0" w:after="0"/>
        <w:rPr>
          <w:rFonts w:ascii="Trebuchet MS" w:eastAsia="Trebuchet MS" w:hAnsi="Trebuchet MS" w:cs="Trebuchet MS"/>
          <w:color w:val="004147"/>
          <w:sz w:val="22"/>
          <w:szCs w:val="22"/>
          <w:u w:color="004147"/>
          <w:lang w:val="en-GB"/>
        </w:rPr>
      </w:pPr>
      <w:r w:rsidRPr="00805A19">
        <w:rPr>
          <w:rFonts w:ascii="Trebuchet MS" w:hAnsi="Trebuchet MS"/>
          <w:color w:val="004147"/>
          <w:sz w:val="22"/>
          <w:szCs w:val="22"/>
          <w:u w:color="004147"/>
          <w:lang w:val="en-GB"/>
        </w:rPr>
        <w:t xml:space="preserve">Despite its dominance, the language of culture is often unclear, difficult to define, and therefore hard to measure. Consequently, real culture change is near-impossible if we can’t </w:t>
      </w:r>
      <w:proofErr w:type="gramStart"/>
      <w:r w:rsidRPr="00805A19">
        <w:rPr>
          <w:rFonts w:ascii="Trebuchet MS" w:hAnsi="Trebuchet MS"/>
          <w:color w:val="004147"/>
          <w:sz w:val="22"/>
          <w:szCs w:val="22"/>
          <w:u w:color="004147"/>
          <w:lang w:val="en-GB"/>
        </w:rPr>
        <w:t>actually pin</w:t>
      </w:r>
      <w:proofErr w:type="gramEnd"/>
      <w:r w:rsidRPr="00805A19">
        <w:rPr>
          <w:rFonts w:ascii="Trebuchet MS" w:hAnsi="Trebuchet MS"/>
          <w:color w:val="004147"/>
          <w:sz w:val="22"/>
          <w:szCs w:val="22"/>
          <w:u w:color="004147"/>
          <w:lang w:val="en-GB"/>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0DDBF9CA" w14:textId="77777777" w:rsidR="006B4662" w:rsidRPr="00805A19" w:rsidRDefault="00000000">
      <w:pPr>
        <w:pStyle w:val="p1"/>
        <w:spacing w:before="0" w:after="0"/>
        <w:rPr>
          <w:rFonts w:ascii="Trebuchet MS" w:eastAsia="Trebuchet MS" w:hAnsi="Trebuchet MS" w:cs="Trebuchet MS"/>
          <w:color w:val="004147"/>
          <w:sz w:val="22"/>
          <w:szCs w:val="22"/>
          <w:u w:color="004147"/>
          <w:lang w:val="en-GB"/>
        </w:rPr>
      </w:pPr>
      <w:r w:rsidRPr="00805A19">
        <w:rPr>
          <w:rFonts w:ascii="Trebuchet MS" w:hAnsi="Trebuchet MS"/>
          <w:color w:val="004147"/>
          <w:sz w:val="22"/>
          <w:szCs w:val="22"/>
          <w:u w:color="004147"/>
          <w:lang w:val="en-GB"/>
        </w:rPr>
        <w:t xml:space="preserve">This factsheet explores why organisational culture is a popular but limited </w:t>
      </w:r>
      <w:proofErr w:type="gramStart"/>
      <w:r w:rsidRPr="00805A19">
        <w:rPr>
          <w:rFonts w:ascii="Trebuchet MS" w:hAnsi="Trebuchet MS"/>
          <w:color w:val="004147"/>
          <w:sz w:val="22"/>
          <w:szCs w:val="22"/>
          <w:u w:color="004147"/>
          <w:lang w:val="en-GB"/>
        </w:rPr>
        <w:t>construct, and</w:t>
      </w:r>
      <w:proofErr w:type="gramEnd"/>
      <w:r w:rsidRPr="00805A19">
        <w:rPr>
          <w:rFonts w:ascii="Trebuchet MS" w:hAnsi="Trebuchet MS"/>
          <w:color w:val="004147"/>
          <w:sz w:val="22"/>
          <w:szCs w:val="22"/>
          <w:u w:color="004147"/>
          <w:lang w:val="en-GB"/>
        </w:rPr>
        <w:t xml:space="preserve"> why shifting to organisational climate is much more effective for employers.</w:t>
      </w:r>
    </w:p>
    <w:p w14:paraId="0DDBF9CB" w14:textId="77777777" w:rsidR="006B4662" w:rsidRPr="00805A19" w:rsidRDefault="006B4662">
      <w:pPr>
        <w:pStyle w:val="p1"/>
        <w:spacing w:before="0" w:after="0"/>
        <w:rPr>
          <w:rFonts w:ascii="Trebuchet MS" w:eastAsia="Trebuchet MS" w:hAnsi="Trebuchet MS" w:cs="Trebuchet MS"/>
          <w:color w:val="004147"/>
          <w:sz w:val="22"/>
          <w:szCs w:val="22"/>
          <w:u w:color="004147"/>
          <w:lang w:val="en-GB"/>
        </w:rPr>
      </w:pPr>
    </w:p>
    <w:p w14:paraId="0DDBF9CC" w14:textId="77777777" w:rsidR="006B4662" w:rsidRPr="00805A19" w:rsidRDefault="00000000">
      <w:pPr>
        <w:pStyle w:val="p1"/>
        <w:spacing w:before="0" w:after="0"/>
        <w:rPr>
          <w:rFonts w:ascii="Trebuchet MS" w:eastAsia="Trebuchet MS" w:hAnsi="Trebuchet MS" w:cs="Trebuchet MS"/>
          <w:color w:val="004147"/>
          <w:sz w:val="22"/>
          <w:szCs w:val="22"/>
          <w:u w:color="004147"/>
          <w:lang w:val="en-GB"/>
        </w:rPr>
      </w:pPr>
      <w:r w:rsidRPr="00805A19">
        <w:rPr>
          <w:rFonts w:ascii="Trebuchet MS" w:hAnsi="Trebuchet MS"/>
          <w:color w:val="004147"/>
          <w:sz w:val="22"/>
          <w:szCs w:val="22"/>
          <w:u w:color="004147"/>
          <w:lang w:val="en-GB"/>
        </w:rPr>
        <w:t>Explore </w:t>
      </w:r>
      <w:hyperlink r:id="rId12" w:history="1">
        <w:r w:rsidRPr="00805A19">
          <w:rPr>
            <w:rStyle w:val="Hyperlink0"/>
            <w:lang w:val="en-GB"/>
          </w:rPr>
          <w:t>our viewpoint on organisational culture</w:t>
        </w:r>
      </w:hyperlink>
      <w:r w:rsidRPr="00805A19">
        <w:rPr>
          <w:rFonts w:ascii="Trebuchet MS" w:hAnsi="Trebuchet MS"/>
          <w:color w:val="004147"/>
          <w:sz w:val="22"/>
          <w:szCs w:val="22"/>
          <w:u w:color="004147"/>
          <w:lang w:val="en-GB"/>
        </w:rPr>
        <w:t> in more detail.</w:t>
      </w:r>
    </w:p>
    <w:p w14:paraId="0DDBF9CD" w14:textId="77777777" w:rsidR="006B4662" w:rsidRPr="00805A19" w:rsidRDefault="00000000">
      <w:pPr>
        <w:pStyle w:val="Body"/>
      </w:pPr>
      <w:hyperlink r:id="rId13" w:history="1">
        <w:r w:rsidRPr="00805A19">
          <w:rPr>
            <w:rStyle w:val="Hyperlink1"/>
            <w:rFonts w:eastAsia="Arial Unicode MS" w:cs="Arial Unicode MS"/>
          </w:rPr>
          <w:t>https://www.cipd.org/uk/knowledge/factsheets/organisation-culture-change-factsheet/</w:t>
        </w:r>
      </w:hyperlink>
    </w:p>
    <w:p w14:paraId="0DDBF9CE" w14:textId="77777777" w:rsidR="006B4662" w:rsidRPr="00805A19" w:rsidRDefault="006B4662">
      <w:pPr>
        <w:pStyle w:val="Body"/>
        <w:rPr>
          <w:rFonts w:ascii="Trebuchet MS" w:eastAsia="Trebuchet MS" w:hAnsi="Trebuchet MS" w:cs="Trebuchet MS"/>
          <w:b/>
          <w:bCs/>
          <w:color w:val="004147"/>
          <w:u w:color="004147"/>
        </w:rPr>
      </w:pPr>
    </w:p>
    <w:p w14:paraId="0DDBF9CF" w14:textId="77777777" w:rsidR="006B4662" w:rsidRPr="00805A19" w:rsidRDefault="00000000">
      <w:pPr>
        <w:pStyle w:val="Body"/>
        <w:rPr>
          <w:rFonts w:ascii="Trebuchet MS" w:eastAsia="Trebuchet MS" w:hAnsi="Trebuchet MS" w:cs="Trebuchet MS"/>
          <w:b/>
          <w:bCs/>
          <w:color w:val="004147"/>
          <w:u w:color="004147"/>
        </w:rPr>
      </w:pPr>
      <w:r w:rsidRPr="00805A19">
        <w:rPr>
          <w:rFonts w:ascii="Trebuchet MS" w:hAnsi="Trebuchet MS"/>
          <w:b/>
          <w:bCs/>
          <w:color w:val="004147"/>
          <w:u w:color="004147"/>
        </w:rPr>
        <w:t>Wellbeing at work (Sept 2025)</w:t>
      </w:r>
    </w:p>
    <w:p w14:paraId="0DDBF9D0" w14:textId="77777777" w:rsidR="006B4662" w:rsidRPr="00805A19" w:rsidRDefault="00000000">
      <w:pPr>
        <w:pStyle w:val="Body"/>
        <w:rPr>
          <w:rFonts w:ascii="Trebuchet MS" w:eastAsia="Trebuchet MS" w:hAnsi="Trebuchet MS" w:cs="Trebuchet MS"/>
          <w:color w:val="004147"/>
          <w:u w:color="004147"/>
        </w:rPr>
      </w:pPr>
      <w:r w:rsidRPr="00805A19">
        <w:rPr>
          <w:rFonts w:ascii="Trebuchet MS" w:hAnsi="Trebuchet MS"/>
          <w:color w:val="004147"/>
          <w:u w:color="004147"/>
        </w:rPr>
        <w:t>Fostering employee wellbeing is good for people and the organisation. Promoting wellbeing can help prevent stress and create positive working environments where individuals and organisations can thrive. Good health and wellbeing can be a core enabler of employee engagement and organisational performance.</w:t>
      </w:r>
    </w:p>
    <w:p w14:paraId="0DDBF9D1" w14:textId="77777777" w:rsidR="006B4662" w:rsidRPr="00805A19" w:rsidRDefault="006B4662">
      <w:pPr>
        <w:pStyle w:val="Body"/>
        <w:rPr>
          <w:rFonts w:ascii="Trebuchet MS" w:eastAsia="Trebuchet MS" w:hAnsi="Trebuchet MS" w:cs="Trebuchet MS"/>
          <w:color w:val="004147"/>
          <w:u w:color="004147"/>
        </w:rPr>
      </w:pPr>
    </w:p>
    <w:p w14:paraId="0DDBF9D2" w14:textId="77777777" w:rsidR="006B4662" w:rsidRPr="00805A19" w:rsidRDefault="00000000">
      <w:pPr>
        <w:pStyle w:val="Body"/>
        <w:rPr>
          <w:rFonts w:ascii="Trebuchet MS" w:eastAsia="Trebuchet MS" w:hAnsi="Trebuchet MS" w:cs="Trebuchet MS"/>
          <w:color w:val="004147"/>
          <w:u w:color="004147"/>
        </w:rPr>
      </w:pPr>
      <w:r w:rsidRPr="00805A19">
        <w:rPr>
          <w:rFonts w:ascii="Trebuchet MS" w:hAnsi="Trebuchet MS"/>
          <w:color w:val="004147"/>
          <w:u w:color="004147"/>
        </w:rPr>
        <w:t xml:space="preserve">This factsheet focuses on wellbeing in the workplace, explaining why it matters. We outline the domains of our wellbeing </w:t>
      </w:r>
      <w:proofErr w:type="gramStart"/>
      <w:r w:rsidRPr="00805A19">
        <w:rPr>
          <w:rFonts w:ascii="Trebuchet MS" w:hAnsi="Trebuchet MS"/>
          <w:color w:val="004147"/>
          <w:u w:color="004147"/>
        </w:rPr>
        <w:t>model, and</w:t>
      </w:r>
      <w:proofErr w:type="gramEnd"/>
      <w:r w:rsidRPr="00805A19">
        <w:rPr>
          <w:rFonts w:ascii="Trebuchet MS" w:hAnsi="Trebuchet MS"/>
          <w:color w:val="004147"/>
          <w:u w:color="004147"/>
        </w:rPr>
        <w:t xml:space="preserve"> look at the role of different stakeholders in cultivating a healthy workplace.</w:t>
      </w:r>
    </w:p>
    <w:p w14:paraId="0DDBF9D3" w14:textId="77777777" w:rsidR="006B4662" w:rsidRPr="00805A19" w:rsidRDefault="006B4662">
      <w:pPr>
        <w:pStyle w:val="Body"/>
        <w:rPr>
          <w:rFonts w:ascii="Trebuchet MS" w:eastAsia="Trebuchet MS" w:hAnsi="Trebuchet MS" w:cs="Trebuchet MS"/>
          <w:color w:val="004147"/>
          <w:u w:color="004147"/>
        </w:rPr>
      </w:pPr>
    </w:p>
    <w:p w14:paraId="0DDBF9D4" w14:textId="77777777" w:rsidR="006B4662" w:rsidRPr="00805A19" w:rsidRDefault="00000000">
      <w:pPr>
        <w:pStyle w:val="Body"/>
        <w:rPr>
          <w:rStyle w:val="None"/>
          <w:rFonts w:ascii="Trebuchet MS" w:eastAsia="Trebuchet MS" w:hAnsi="Trebuchet MS" w:cs="Trebuchet MS"/>
          <w:color w:val="004147"/>
          <w:u w:color="004147"/>
        </w:rPr>
      </w:pPr>
      <w:r w:rsidRPr="00805A19">
        <w:rPr>
          <w:rFonts w:ascii="Trebuchet MS" w:hAnsi="Trebuchet MS"/>
          <w:color w:val="004147"/>
          <w:u w:color="004147"/>
        </w:rPr>
        <w:t xml:space="preserve">Explore </w:t>
      </w:r>
      <w:hyperlink r:id="rId14" w:history="1">
        <w:r w:rsidRPr="00805A19">
          <w:rPr>
            <w:rStyle w:val="Hyperlink2"/>
            <w:rFonts w:eastAsia="Arial Unicode MS" w:cs="Arial Unicode MS"/>
          </w:rPr>
          <w:t>our viewpoint on employee health and wellbeing</w:t>
        </w:r>
      </w:hyperlink>
      <w:r w:rsidRPr="00805A19">
        <w:rPr>
          <w:rStyle w:val="None"/>
          <w:rFonts w:ascii="Trebuchet MS" w:hAnsi="Trebuchet MS"/>
          <w:color w:val="004147"/>
          <w:u w:color="004147"/>
        </w:rPr>
        <w:t xml:space="preserve"> in more detail, along with actions for government and recommendations for employers. </w:t>
      </w:r>
    </w:p>
    <w:p w14:paraId="0DDBF9D5" w14:textId="77777777" w:rsidR="006B4662" w:rsidRPr="00805A19" w:rsidRDefault="00000000">
      <w:pPr>
        <w:pStyle w:val="Body"/>
        <w:rPr>
          <w:rStyle w:val="Link"/>
          <w:b/>
          <w:bCs/>
          <w:color w:val="004147"/>
          <w:u w:color="004147"/>
        </w:rPr>
      </w:pPr>
      <w:hyperlink r:id="rId15" w:history="1">
        <w:r w:rsidRPr="00805A19">
          <w:rPr>
            <w:rStyle w:val="Hyperlink1"/>
            <w:rFonts w:eastAsia="Arial Unicode MS" w:cs="Arial Unicode MS"/>
          </w:rPr>
          <w:t>https://www.cipd.org/uk/knowledge/factsheets/well-being-factsheet/</w:t>
        </w:r>
      </w:hyperlink>
    </w:p>
    <w:p w14:paraId="0DDBF9D6" w14:textId="77777777" w:rsidR="006B4662" w:rsidRPr="00805A19" w:rsidRDefault="006B4662">
      <w:pPr>
        <w:pStyle w:val="Body"/>
        <w:spacing w:line="244" w:lineRule="auto"/>
        <w:rPr>
          <w:rStyle w:val="Link"/>
          <w:rFonts w:ascii="Trebuchet MS" w:eastAsia="Trebuchet MS" w:hAnsi="Trebuchet MS" w:cs="Trebuchet MS"/>
          <w:color w:val="004147"/>
          <w:u w:val="none" w:color="004147"/>
        </w:rPr>
      </w:pPr>
    </w:p>
    <w:p w14:paraId="0DDBF9D7" w14:textId="77777777" w:rsidR="006B4662" w:rsidRPr="00805A19" w:rsidRDefault="006B4662">
      <w:pPr>
        <w:pStyle w:val="Body"/>
        <w:spacing w:line="244" w:lineRule="auto"/>
        <w:rPr>
          <w:rStyle w:val="Link"/>
          <w:rFonts w:ascii="Trebuchet MS" w:eastAsia="Trebuchet MS" w:hAnsi="Trebuchet MS" w:cs="Trebuchet MS"/>
          <w:color w:val="004147"/>
          <w:u w:val="none" w:color="004147"/>
        </w:rPr>
      </w:pPr>
    </w:p>
    <w:p w14:paraId="0DDBF9D8" w14:textId="77777777" w:rsidR="006B4662" w:rsidRPr="00805A19" w:rsidRDefault="00000000">
      <w:pPr>
        <w:pStyle w:val="Body"/>
        <w:spacing w:line="240" w:lineRule="auto"/>
      </w:pPr>
      <w:r w:rsidRPr="00805A19">
        <w:rPr>
          <w:rStyle w:val="Link"/>
          <w:rFonts w:ascii="Arial Unicode MS" w:eastAsia="Arial Unicode MS" w:hAnsi="Arial Unicode MS" w:cs="Arial Unicode MS"/>
          <w:color w:val="004147"/>
          <w:u w:val="none" w:color="004147"/>
        </w:rPr>
        <w:br w:type="page"/>
      </w:r>
    </w:p>
    <w:p w14:paraId="0DDBF9D9" w14:textId="77777777" w:rsidR="006B4662" w:rsidRPr="00805A19" w:rsidRDefault="00000000">
      <w:pPr>
        <w:pStyle w:val="Body"/>
        <w:spacing w:line="244" w:lineRule="auto"/>
        <w:rPr>
          <w:rStyle w:val="Link"/>
          <w:rFonts w:ascii="Trebuchet MS" w:eastAsia="Trebuchet MS" w:hAnsi="Trebuchet MS" w:cs="Trebuchet MS"/>
          <w:b/>
          <w:bCs/>
          <w:color w:val="004147"/>
          <w:u w:val="none" w:color="004147"/>
        </w:rPr>
      </w:pPr>
      <w:r w:rsidRPr="00805A19">
        <w:rPr>
          <w:rStyle w:val="None"/>
          <w:rFonts w:ascii="Trebuchet MS" w:eastAsia="Trebuchet MS" w:hAnsi="Trebuchet MS" w:cs="Trebuchet MS"/>
          <w:noProof/>
          <w:color w:val="004147"/>
          <w:sz w:val="32"/>
          <w:szCs w:val="32"/>
          <w:u w:color="004147"/>
          <w:shd w:val="clear" w:color="auto" w:fill="FFFF00"/>
        </w:rPr>
        <w:lastRenderedPageBreak/>
        <mc:AlternateContent>
          <mc:Choice Requires="wps">
            <w:drawing>
              <wp:anchor distT="0" distB="0" distL="0" distR="0" simplePos="0" relativeHeight="251657216" behindDoc="1" locked="0" layoutInCell="1" allowOverlap="1" wp14:anchorId="0DDBFC22" wp14:editId="0DDBFC23">
                <wp:simplePos x="0" y="0"/>
                <wp:positionH relativeFrom="page">
                  <wp:posOffset>720090</wp:posOffset>
                </wp:positionH>
                <wp:positionV relativeFrom="line">
                  <wp:posOffset>143509</wp:posOffset>
                </wp:positionV>
                <wp:extent cx="6165850" cy="1085850"/>
                <wp:effectExtent l="0" t="0" r="0" b="0"/>
                <wp:wrapNone/>
                <wp:docPr id="1073741832" name="officeArt object" descr="Rectangle 1439585354"/>
                <wp:cNvGraphicFramePr/>
                <a:graphic xmlns:a="http://schemas.openxmlformats.org/drawingml/2006/main">
                  <a:graphicData uri="http://schemas.microsoft.com/office/word/2010/wordprocessingShape">
                    <wps:wsp>
                      <wps:cNvSpPr/>
                      <wps:spPr>
                        <a:xfrm>
                          <a:off x="0" y="0"/>
                          <a:ext cx="6165850" cy="1085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11.3pt;width:485.5pt;height:85.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DDBF9DA" w14:textId="77777777" w:rsidR="006B4662" w:rsidRPr="00805A19" w:rsidRDefault="00000000">
      <w:pPr>
        <w:pStyle w:val="Body"/>
        <w:spacing w:line="244" w:lineRule="auto"/>
        <w:rPr>
          <w:rStyle w:val="Link"/>
          <w:rFonts w:ascii="Trebuchet MS" w:eastAsia="Trebuchet MS" w:hAnsi="Trebuchet MS" w:cs="Trebuchet MS"/>
          <w:b/>
          <w:bCs/>
          <w:color w:val="004147"/>
          <w:u w:val="none" w:color="004147"/>
        </w:rPr>
      </w:pPr>
      <w:r w:rsidRPr="00805A19">
        <w:rPr>
          <w:rStyle w:val="Link"/>
          <w:rFonts w:ascii="Trebuchet MS" w:hAnsi="Trebuchet MS"/>
          <w:b/>
          <w:bCs/>
          <w:color w:val="004147"/>
          <w:u w:val="none" w:color="004147"/>
        </w:rPr>
        <w:t>Relevant podcasts</w:t>
      </w:r>
    </w:p>
    <w:p w14:paraId="0DDBF9DB" w14:textId="77777777" w:rsidR="006B4662" w:rsidRPr="00805A19" w:rsidRDefault="006B4662">
      <w:pPr>
        <w:pStyle w:val="Body"/>
        <w:spacing w:line="244" w:lineRule="auto"/>
        <w:rPr>
          <w:rStyle w:val="Link"/>
          <w:rFonts w:ascii="Trebuchet MS" w:eastAsia="Trebuchet MS" w:hAnsi="Trebuchet MS" w:cs="Trebuchet MS"/>
          <w:color w:val="004147"/>
          <w:u w:val="none" w:color="004147"/>
        </w:rPr>
      </w:pPr>
    </w:p>
    <w:p w14:paraId="0DDBF9DC" w14:textId="77777777" w:rsidR="006B4662" w:rsidRPr="00805A19" w:rsidRDefault="00000000">
      <w:pPr>
        <w:pStyle w:val="Body"/>
        <w:spacing w:line="244" w:lineRule="auto"/>
        <w:rPr>
          <w:rStyle w:val="Link"/>
          <w:rFonts w:ascii="Trebuchet MS" w:eastAsia="Trebuchet MS" w:hAnsi="Trebuchet MS" w:cs="Trebuchet MS"/>
          <w:color w:val="004147"/>
          <w:u w:val="none" w:color="004147"/>
        </w:rPr>
      </w:pPr>
      <w:r w:rsidRPr="00805A19">
        <w:rPr>
          <w:rStyle w:val="Link"/>
          <w:rFonts w:ascii="Trebuchet MS" w:hAnsi="Trebuchet MS"/>
          <w:color w:val="004147"/>
          <w:u w:val="none" w:color="004147"/>
        </w:rPr>
        <w:t>For more information on this unit’s key issues, listen to CIPD’s podcast, HR People Pod.</w:t>
      </w:r>
    </w:p>
    <w:p w14:paraId="0DDBF9DD" w14:textId="77777777" w:rsidR="006B4662" w:rsidRPr="00805A19" w:rsidRDefault="006B4662">
      <w:pPr>
        <w:pStyle w:val="Body"/>
        <w:spacing w:line="244" w:lineRule="auto"/>
        <w:rPr>
          <w:rStyle w:val="Link"/>
          <w:rFonts w:ascii="Trebuchet MS" w:eastAsia="Trebuchet MS" w:hAnsi="Trebuchet MS" w:cs="Trebuchet MS"/>
          <w:color w:val="004147"/>
          <w:u w:val="none" w:color="004147"/>
        </w:rPr>
      </w:pPr>
    </w:p>
    <w:p w14:paraId="0DDBF9DE" w14:textId="77777777" w:rsidR="006B4662" w:rsidRPr="00805A19" w:rsidRDefault="00000000">
      <w:pPr>
        <w:pStyle w:val="Body"/>
        <w:tabs>
          <w:tab w:val="left" w:pos="8850"/>
        </w:tabs>
        <w:spacing w:line="244" w:lineRule="auto"/>
        <w:rPr>
          <w:rStyle w:val="Link"/>
          <w:rFonts w:ascii="Trebuchet MS" w:eastAsia="Trebuchet MS" w:hAnsi="Trebuchet MS" w:cs="Trebuchet MS"/>
          <w:b/>
          <w:bCs/>
          <w:color w:val="004147"/>
          <w:u w:val="none" w:color="004147"/>
        </w:rPr>
      </w:pPr>
      <w:hyperlink r:id="rId16" w:history="1">
        <w:r w:rsidRPr="00805A19">
          <w:rPr>
            <w:rStyle w:val="Hyperlink1"/>
          </w:rPr>
          <w:t>Episode 11: Workplace wellbeing</w:t>
        </w:r>
      </w:hyperlink>
      <w:r w:rsidRPr="00805A19">
        <w:rPr>
          <w:rStyle w:val="Link"/>
          <w:rFonts w:ascii="Trebuchet MS" w:eastAsia="Trebuchet MS" w:hAnsi="Trebuchet MS" w:cs="Trebuchet MS"/>
          <w:b/>
          <w:bCs/>
          <w:color w:val="004147"/>
          <w:u w:val="none" w:color="004147"/>
        </w:rPr>
        <w:tab/>
      </w:r>
    </w:p>
    <w:p w14:paraId="0DDBF9DF" w14:textId="77777777" w:rsidR="006B4662" w:rsidRPr="00805A19" w:rsidRDefault="00000000">
      <w:pPr>
        <w:pStyle w:val="Body"/>
        <w:tabs>
          <w:tab w:val="right" w:pos="9632"/>
        </w:tabs>
        <w:spacing w:line="244" w:lineRule="auto"/>
        <w:rPr>
          <w:rStyle w:val="None"/>
          <w:rFonts w:ascii="Trebuchet MS" w:eastAsia="Trebuchet MS" w:hAnsi="Trebuchet MS" w:cs="Trebuchet MS"/>
          <w:color w:val="004147"/>
          <w:u w:color="004147"/>
        </w:rPr>
      </w:pPr>
      <w:hyperlink r:id="rId17" w:history="1">
        <w:r w:rsidRPr="00805A19">
          <w:rPr>
            <w:rStyle w:val="Hyperlink1"/>
          </w:rPr>
          <w:t>Episode 42: Organisational change readiness</w:t>
        </w:r>
      </w:hyperlink>
      <w:r w:rsidRPr="00805A19">
        <w:rPr>
          <w:rStyle w:val="None"/>
        </w:rPr>
        <w:tab/>
      </w:r>
    </w:p>
    <w:p w14:paraId="0DDBF9E0" w14:textId="77777777" w:rsidR="006B4662" w:rsidRPr="00805A19" w:rsidRDefault="006B4662">
      <w:pPr>
        <w:pStyle w:val="Body"/>
        <w:rPr>
          <w:rStyle w:val="None"/>
        </w:rPr>
      </w:pPr>
    </w:p>
    <w:p w14:paraId="0DDBF9E1" w14:textId="77777777" w:rsidR="006B4662" w:rsidRPr="00805A19" w:rsidRDefault="00000000">
      <w:pPr>
        <w:pStyle w:val="Body"/>
        <w:spacing w:line="240" w:lineRule="auto"/>
      </w:pPr>
      <w:r w:rsidRPr="00805A19">
        <w:rPr>
          <w:rStyle w:val="None"/>
          <w:rFonts w:ascii="Arial Unicode MS" w:eastAsia="Arial Unicode MS" w:hAnsi="Arial Unicode MS" w:cs="Arial Unicode MS"/>
        </w:rPr>
        <w:br w:type="page"/>
      </w:r>
    </w:p>
    <w:p w14:paraId="0DDBF9E2" w14:textId="77777777" w:rsidR="006B4662" w:rsidRPr="00805A19" w:rsidRDefault="00000000">
      <w:pPr>
        <w:pStyle w:val="Listparag"/>
        <w:rPr>
          <w:rStyle w:val="None"/>
          <w:rFonts w:ascii="Trebuchet MS" w:eastAsia="Trebuchet MS" w:hAnsi="Trebuchet MS" w:cs="Trebuchet MS"/>
          <w:lang w:val="en-GB"/>
        </w:rPr>
      </w:pPr>
      <w:r w:rsidRPr="00805A19">
        <w:rPr>
          <w:rStyle w:val="None"/>
          <w:rFonts w:ascii="Trebuchet MS" w:eastAsia="Trebuchet MS" w:hAnsi="Trebuchet MS" w:cs="Trebuchet MS"/>
          <w:noProof/>
          <w:lang w:val="en-GB"/>
        </w:rPr>
        <w:lastRenderedPageBreak/>
        <mc:AlternateContent>
          <mc:Choice Requires="wps">
            <w:drawing>
              <wp:inline distT="0" distB="0" distL="0" distR="0" wp14:anchorId="0DDBFC24" wp14:editId="0DDBFC25">
                <wp:extent cx="6116321" cy="2002401"/>
                <wp:effectExtent l="0" t="0" r="0" b="0"/>
                <wp:docPr id="1073741833" name="officeArt object" descr="Rectangle 828902757"/>
                <wp:cNvGraphicFramePr/>
                <a:graphic xmlns:a="http://schemas.openxmlformats.org/drawingml/2006/main">
                  <a:graphicData uri="http://schemas.microsoft.com/office/word/2010/wordprocessingShape">
                    <wps:wsp>
                      <wps:cNvSpPr/>
                      <wps:spPr>
                        <a:xfrm>
                          <a:off x="0" y="0"/>
                          <a:ext cx="6116321" cy="2002401"/>
                        </a:xfrm>
                        <a:prstGeom prst="rect">
                          <a:avLst/>
                        </a:prstGeom>
                        <a:solidFill>
                          <a:schemeClr val="accent2">
                            <a:alpha val="4706"/>
                          </a:schemeClr>
                        </a:solidFill>
                        <a:ln w="12700" cap="flat">
                          <a:noFill/>
                          <a:miter lim="400000"/>
                        </a:ln>
                        <a:effectLst/>
                      </wps:spPr>
                      <wps:txbx>
                        <w:txbxContent>
                          <w:p w14:paraId="0DDBFC41" w14:textId="77777777" w:rsidR="006B4662" w:rsidRDefault="00000000">
                            <w:pPr>
                              <w:pStyle w:val="Body"/>
                              <w:spacing w:after="120" w:line="240" w:lineRule="auto"/>
                              <w:rPr>
                                <w:rStyle w:val="None"/>
                                <w:rFonts w:ascii="Trebuchet MS" w:eastAsia="Trebuchet MS" w:hAnsi="Trebuchet MS" w:cs="Trebuchet MS"/>
                                <w:b/>
                                <w:bCs/>
                                <w:color w:val="004147"/>
                                <w:sz w:val="24"/>
                                <w:szCs w:val="24"/>
                                <w:u w:color="004147"/>
                              </w:rPr>
                            </w:pPr>
                            <w:r>
                              <w:rPr>
                                <w:rStyle w:val="None"/>
                                <w:rFonts w:ascii="Trebuchet MS" w:hAnsi="Trebuchet MS"/>
                                <w:b/>
                                <w:bCs/>
                                <w:color w:val="004147"/>
                                <w:sz w:val="24"/>
                                <w:szCs w:val="24"/>
                                <w:u w:color="004147"/>
                                <w:lang w:val="fr-FR"/>
                              </w:rPr>
                              <w:t>Preparation</w:t>
                            </w:r>
                            <w:r>
                              <w:rPr>
                                <w:rStyle w:val="None"/>
                                <w:rFonts w:ascii="Trebuchet MS" w:hAnsi="Trebuchet MS"/>
                                <w:b/>
                                <w:bCs/>
                                <w:color w:val="004147"/>
                                <w:sz w:val="24"/>
                                <w:szCs w:val="24"/>
                                <w:u w:color="004147"/>
                                <w:lang w:val="en-US"/>
                              </w:rPr>
                              <w:t> for the task</w:t>
                            </w:r>
                          </w:p>
                          <w:p w14:paraId="0DDBFC42" w14:textId="77777777" w:rsidR="006B4662" w:rsidRDefault="00000000">
                            <w:pPr>
                              <w:pStyle w:val="Body"/>
                              <w:spacing w:after="120" w:line="240" w:lineRule="auto"/>
                              <w:rPr>
                                <w:rStyle w:val="None"/>
                                <w:rFonts w:ascii="Trebuchet MS" w:eastAsia="Trebuchet MS" w:hAnsi="Trebuchet MS" w:cs="Trebuchet MS"/>
                              </w:rPr>
                            </w:pPr>
                            <w:r>
                              <w:rPr>
                                <w:rStyle w:val="None"/>
                                <w:rFonts w:ascii="Trebuchet MS" w:hAnsi="Trebuchet MS"/>
                                <w:lang w:val="en-US"/>
                              </w:rPr>
                              <w:t>You must:</w:t>
                            </w:r>
                          </w:p>
                          <w:p w14:paraId="0DDBFC43"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not use artificial intelligence to suggest ideas, generate content, or structure, edit or enhance your assessment in any way, and ensure that this is your own independent work;</w:t>
                            </w:r>
                          </w:p>
                          <w:p w14:paraId="0DDBFC44"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make sure you understand your Study Centre's instructions on how to complete and submit your assessment;</w:t>
                            </w:r>
                          </w:p>
                          <w:p w14:paraId="0DDBFC45" w14:textId="77777777" w:rsidR="006B4662" w:rsidRDefault="00000000">
                            <w:pPr>
                              <w:pStyle w:val="ListParagraph"/>
                              <w:numPr>
                                <w:ilvl w:val="0"/>
                                <w:numId w:val="2"/>
                              </w:numPr>
                              <w:spacing w:after="120" w:line="240" w:lineRule="auto"/>
                              <w:rPr>
                                <w:rFonts w:ascii="Trebuchet MS" w:hAnsi="Trebuchet MS"/>
                                <w:i/>
                                <w:iCs/>
                              </w:rPr>
                            </w:pPr>
                            <w:r>
                              <w:rPr>
                                <w:rStyle w:val="None"/>
                                <w:rFonts w:ascii="Trebuchet MS" w:hAnsi="Trebuchet MS"/>
                              </w:rPr>
                              <w:t xml:space="preserve">watch the supporting video for this unit: </w:t>
                            </w:r>
                            <w:r>
                              <w:rPr>
                                <w:rStyle w:val="None"/>
                                <w:rFonts w:ascii="Trebuchet MS" w:hAnsi="Trebuchet MS"/>
                                <w:i/>
                                <w:iCs/>
                                <w:shd w:val="clear" w:color="auto" w:fill="FFFF00"/>
                              </w:rPr>
                              <w:t>Link to follow</w:t>
                            </w:r>
                            <w:r>
                              <w:rPr>
                                <w:rStyle w:val="None"/>
                                <w:rFonts w:ascii="Trebuchet MS" w:hAnsi="Trebuchet MS"/>
                                <w:i/>
                                <w:iCs/>
                              </w:rPr>
                              <w:t>;</w:t>
                            </w:r>
                          </w:p>
                          <w:p w14:paraId="0DDBFC46"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 xml:space="preserve">read the </w:t>
                            </w:r>
                            <w:hyperlink r:id="rId18" w:history="1">
                              <w:r>
                                <w:rPr>
                                  <w:rStyle w:val="Hyperlink1"/>
                                </w:rPr>
                                <w:t>CIPD’s word count policy</w:t>
                              </w:r>
                            </w:hyperlink>
                            <w:r>
                              <w:rPr>
                                <w:rStyle w:val="None"/>
                                <w:rFonts w:ascii="Trebuchet MS" w:hAnsi="Trebuchet MS"/>
                              </w:rPr>
                              <w:t xml:space="preserve"> which your Study Centre will provide for you. Remember that your work will be referred if you exceed the word count limit (+10%).</w:t>
                            </w:r>
                          </w:p>
                        </w:txbxContent>
                      </wps:txbx>
                      <wps:bodyPr wrap="square" lIns="36000" tIns="36000" rIns="36000" bIns="36000" numCol="1" anchor="t">
                        <a:noAutofit/>
                      </wps:bodyPr>
                    </wps:wsp>
                  </a:graphicData>
                </a:graphic>
              </wp:inline>
            </w:drawing>
          </mc:Choice>
          <mc:Fallback>
            <w:pict>
              <v:rect w14:anchorId="0DDBFC24" id="_x0000_s1027" alt="Rectangle 828902757" style="width:481.6pt;height:15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" fillcolor="#00838e [3205]" stroked="f" strokeweight="1pt">
                <v:fill opacity="3084f"/>
                <v:stroke miterlimit="4"/>
                <v:textbox inset="1mm,1mm,1mm,1mm">
                  <w:txbxContent>
                    <w:p w14:paraId="0DDBFC41" w14:textId="77777777" w:rsidR="006B4662" w:rsidRDefault="00000000">
                      <w:pPr>
                        <w:pStyle w:val="Body"/>
                        <w:spacing w:after="120" w:line="240" w:lineRule="auto"/>
                        <w:rPr>
                          <w:rStyle w:val="None"/>
                          <w:rFonts w:ascii="Trebuchet MS" w:eastAsia="Trebuchet MS" w:hAnsi="Trebuchet MS" w:cs="Trebuchet MS"/>
                          <w:b/>
                          <w:bCs/>
                          <w:color w:val="004147"/>
                          <w:sz w:val="24"/>
                          <w:szCs w:val="24"/>
                          <w:u w:color="004147"/>
                        </w:rPr>
                      </w:pPr>
                      <w:r>
                        <w:rPr>
                          <w:rStyle w:val="None"/>
                          <w:rFonts w:ascii="Trebuchet MS" w:hAnsi="Trebuchet MS"/>
                          <w:b/>
                          <w:bCs/>
                          <w:color w:val="004147"/>
                          <w:sz w:val="24"/>
                          <w:szCs w:val="24"/>
                          <w:u w:color="004147"/>
                          <w:lang w:val="fr-FR"/>
                        </w:rPr>
                        <w:t>Preparation</w:t>
                      </w:r>
                      <w:r>
                        <w:rPr>
                          <w:rStyle w:val="None"/>
                          <w:rFonts w:ascii="Trebuchet MS" w:hAnsi="Trebuchet MS"/>
                          <w:b/>
                          <w:bCs/>
                          <w:color w:val="004147"/>
                          <w:sz w:val="24"/>
                          <w:szCs w:val="24"/>
                          <w:u w:color="004147"/>
                          <w:lang w:val="en-US"/>
                        </w:rPr>
                        <w:t> for the task</w:t>
                      </w:r>
                    </w:p>
                    <w:p w14:paraId="0DDBFC42" w14:textId="77777777" w:rsidR="006B4662" w:rsidRDefault="00000000">
                      <w:pPr>
                        <w:pStyle w:val="Body"/>
                        <w:spacing w:after="120" w:line="240" w:lineRule="auto"/>
                        <w:rPr>
                          <w:rStyle w:val="None"/>
                          <w:rFonts w:ascii="Trebuchet MS" w:eastAsia="Trebuchet MS" w:hAnsi="Trebuchet MS" w:cs="Trebuchet MS"/>
                        </w:rPr>
                      </w:pPr>
                      <w:r>
                        <w:rPr>
                          <w:rStyle w:val="None"/>
                          <w:rFonts w:ascii="Trebuchet MS" w:hAnsi="Trebuchet MS"/>
                          <w:lang w:val="en-US"/>
                        </w:rPr>
                        <w:t>You must:</w:t>
                      </w:r>
                    </w:p>
                    <w:p w14:paraId="0DDBFC43"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not use artificial intelligence to suggest ideas, generate content, or structure, edit or enhance your assessment in any way, and ensure that this is your own independent work;</w:t>
                      </w:r>
                    </w:p>
                    <w:p w14:paraId="0DDBFC44"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make sure you understand your Study Centre's instructions on how to complete and submit your assessment;</w:t>
                      </w:r>
                    </w:p>
                    <w:p w14:paraId="0DDBFC45" w14:textId="77777777" w:rsidR="006B4662" w:rsidRDefault="00000000">
                      <w:pPr>
                        <w:pStyle w:val="ListParagraph"/>
                        <w:numPr>
                          <w:ilvl w:val="0"/>
                          <w:numId w:val="2"/>
                        </w:numPr>
                        <w:spacing w:after="120" w:line="240" w:lineRule="auto"/>
                        <w:rPr>
                          <w:rFonts w:ascii="Trebuchet MS" w:hAnsi="Trebuchet MS"/>
                          <w:i/>
                          <w:iCs/>
                        </w:rPr>
                      </w:pPr>
                      <w:r>
                        <w:rPr>
                          <w:rStyle w:val="None"/>
                          <w:rFonts w:ascii="Trebuchet MS" w:hAnsi="Trebuchet MS"/>
                        </w:rPr>
                        <w:t xml:space="preserve">watch the supporting video for this unit: </w:t>
                      </w:r>
                      <w:r>
                        <w:rPr>
                          <w:rStyle w:val="None"/>
                          <w:rFonts w:ascii="Trebuchet MS" w:hAnsi="Trebuchet MS"/>
                          <w:i/>
                          <w:iCs/>
                          <w:shd w:val="clear" w:color="auto" w:fill="FFFF00"/>
                        </w:rPr>
                        <w:t>Link to follow</w:t>
                      </w:r>
                      <w:r>
                        <w:rPr>
                          <w:rStyle w:val="None"/>
                          <w:rFonts w:ascii="Trebuchet MS" w:hAnsi="Trebuchet MS"/>
                          <w:i/>
                          <w:iCs/>
                        </w:rPr>
                        <w:t>;</w:t>
                      </w:r>
                    </w:p>
                    <w:p w14:paraId="0DDBFC46" w14:textId="77777777" w:rsidR="006B4662" w:rsidRDefault="00000000">
                      <w:pPr>
                        <w:pStyle w:val="ListParagraph"/>
                        <w:numPr>
                          <w:ilvl w:val="0"/>
                          <w:numId w:val="2"/>
                        </w:numPr>
                        <w:spacing w:after="120" w:line="240" w:lineRule="auto"/>
                        <w:rPr>
                          <w:rFonts w:ascii="Trebuchet MS" w:hAnsi="Trebuchet MS"/>
                        </w:rPr>
                      </w:pPr>
                      <w:r>
                        <w:rPr>
                          <w:rStyle w:val="None"/>
                          <w:rFonts w:ascii="Trebuchet MS" w:hAnsi="Trebuchet MS"/>
                        </w:rPr>
                        <w:t xml:space="preserve">read the </w:t>
                      </w:r>
                      <w:hyperlink r:id="rId19" w:history="1">
                        <w:r>
                          <w:rPr>
                            <w:rStyle w:val="Hyperlink1"/>
                          </w:rPr>
                          <w:t>CIPD’s word count policy</w:t>
                        </w:r>
                      </w:hyperlink>
                      <w:r>
                        <w:rPr>
                          <w:rStyle w:val="None"/>
                          <w:rFonts w:ascii="Trebuchet MS" w:hAnsi="Trebuchet MS"/>
                        </w:rPr>
                        <w:t xml:space="preserve"> which your Study Centre will provide for you. Remember that your work will be referred if you exceed the word count limit (+10%).</w:t>
                      </w:r>
                    </w:p>
                  </w:txbxContent>
                </v:textbox>
                <w10:anchorlock/>
              </v:rect>
            </w:pict>
          </mc:Fallback>
        </mc:AlternateContent>
      </w:r>
    </w:p>
    <w:p w14:paraId="0DDBF9E3" w14:textId="77777777" w:rsidR="006B4662" w:rsidRPr="00805A19" w:rsidRDefault="00000000">
      <w:pPr>
        <w:pStyle w:val="Body"/>
        <w:spacing w:line="240" w:lineRule="auto"/>
      </w:pPr>
      <w:r w:rsidRPr="00805A19">
        <w:rPr>
          <w:rStyle w:val="None"/>
          <w:rFonts w:ascii="Arial Unicode MS" w:eastAsia="Arial Unicode MS" w:hAnsi="Arial Unicode MS" w:cs="Arial Unicode MS"/>
        </w:rPr>
        <w:br w:type="page"/>
      </w:r>
    </w:p>
    <w:p w14:paraId="0DDBF9E4" w14:textId="77777777" w:rsidR="006B4662" w:rsidRPr="00805A19" w:rsidRDefault="00000000">
      <w:pPr>
        <w:pStyle w:val="Body"/>
        <w:spacing w:line="264" w:lineRule="auto"/>
        <w:outlineLvl w:val="0"/>
        <w:rPr>
          <w:rStyle w:val="None"/>
          <w:rFonts w:ascii="Trebuchet MS" w:eastAsia="Trebuchet MS" w:hAnsi="Trebuchet MS" w:cs="Trebuchet MS"/>
          <w:i/>
          <w:iCs/>
          <w:color w:val="004147"/>
          <w:sz w:val="48"/>
          <w:szCs w:val="48"/>
          <w:u w:color="004147"/>
        </w:rPr>
      </w:pPr>
      <w:r w:rsidRPr="00805A19">
        <w:rPr>
          <w:rStyle w:val="None"/>
          <w:rFonts w:ascii="Trebuchet MS" w:hAnsi="Trebuchet MS"/>
          <w:i/>
          <w:iCs/>
          <w:color w:val="004147"/>
          <w:sz w:val="48"/>
          <w:szCs w:val="48"/>
          <w:u w:color="004147"/>
        </w:rPr>
        <w:lastRenderedPageBreak/>
        <w:t xml:space="preserve">Task </w:t>
      </w:r>
    </w:p>
    <w:p w14:paraId="0DDBF9E5" w14:textId="77777777" w:rsidR="006B4662" w:rsidRPr="00805A19" w:rsidRDefault="006B4662">
      <w:pPr>
        <w:pStyle w:val="Body"/>
        <w:spacing w:line="264" w:lineRule="auto"/>
        <w:outlineLvl w:val="0"/>
        <w:rPr>
          <w:rStyle w:val="None"/>
          <w:rFonts w:ascii="Trebuchet MS" w:eastAsia="Trebuchet MS" w:hAnsi="Trebuchet MS" w:cs="Trebuchet MS"/>
          <w:i/>
          <w:iCs/>
          <w:color w:val="004147"/>
          <w:u w:color="004147"/>
        </w:rPr>
      </w:pPr>
    </w:p>
    <w:p w14:paraId="0DDBF9E6" w14:textId="77777777" w:rsidR="006B4662" w:rsidRPr="00805A19" w:rsidRDefault="00000000">
      <w:pPr>
        <w:pStyle w:val="Body"/>
        <w:spacing w:line="264" w:lineRule="auto"/>
        <w:rPr>
          <w:rStyle w:val="None"/>
          <w:rFonts w:ascii="Trebuchet MS" w:eastAsia="Trebuchet MS" w:hAnsi="Trebuchet MS" w:cs="Trebuchet MS"/>
        </w:rPr>
      </w:pPr>
      <w:r w:rsidRPr="00805A19">
        <w:rPr>
          <w:rStyle w:val="None"/>
          <w:rFonts w:ascii="Trebuchet MS" w:hAnsi="Trebuchet MS"/>
        </w:rPr>
        <w:t xml:space="preserve">This task requires you to answer </w:t>
      </w:r>
      <w:r w:rsidRPr="00805A19">
        <w:rPr>
          <w:rStyle w:val="None"/>
          <w:rFonts w:ascii="Trebuchet MS" w:hAnsi="Trebuchet MS"/>
          <w:b/>
          <w:bCs/>
        </w:rPr>
        <w:t>12</w:t>
      </w:r>
      <w:r w:rsidRPr="00805A19">
        <w:rPr>
          <w:rStyle w:val="None"/>
          <w:rFonts w:ascii="Trebuchet MS" w:hAnsi="Trebuchet MS"/>
        </w:rPr>
        <w:t xml:space="preserve"> questions, each relating to the case study. Your answers should respond accurately to the questions and should be informed by wider reading from key academic texts, articles and relevant publications. References should be included within each of your answers and full details presented in a bibliography at the end of your assessment.</w:t>
      </w:r>
    </w:p>
    <w:p w14:paraId="0DDBF9E7" w14:textId="77777777" w:rsidR="006B4662" w:rsidRPr="00805A19" w:rsidRDefault="006B4662">
      <w:pPr>
        <w:pStyle w:val="Body"/>
        <w:spacing w:line="264" w:lineRule="auto"/>
        <w:rPr>
          <w:rStyle w:val="None"/>
          <w:rFonts w:ascii="Trebuchet MS" w:eastAsia="Trebuchet MS" w:hAnsi="Trebuchet MS" w:cs="Trebuchet MS"/>
        </w:rPr>
      </w:pPr>
    </w:p>
    <w:p w14:paraId="0DDBF9E8" w14:textId="77777777" w:rsidR="006B4662" w:rsidRPr="00805A19" w:rsidRDefault="00000000">
      <w:pPr>
        <w:pStyle w:val="Body"/>
        <w:spacing w:after="160" w:line="264" w:lineRule="auto"/>
        <w:rPr>
          <w:rStyle w:val="None"/>
          <w:rFonts w:ascii="Trebuchet MS" w:eastAsia="Trebuchet MS" w:hAnsi="Trebuchet MS" w:cs="Trebuchet MS"/>
        </w:rPr>
      </w:pPr>
      <w:r w:rsidRPr="00805A19">
        <w:rPr>
          <w:rStyle w:val="None"/>
          <w:rFonts w:ascii="Trebuchet MS" w:hAnsi="Trebuchet MS"/>
        </w:rPr>
        <w:t>Please ensure that your work is presented clearly and that you use either the question number or the question in full as a heading for each of your answers. Please also ensure that your work complies with the word count requirements stated at the end of the assessment brief.</w:t>
      </w:r>
    </w:p>
    <w:p w14:paraId="0DDBF9E9" w14:textId="77777777" w:rsidR="006B4662" w:rsidRPr="00805A19" w:rsidRDefault="00000000">
      <w:pPr>
        <w:pStyle w:val="Body"/>
        <w:spacing w:after="160" w:line="264" w:lineRule="auto"/>
        <w:rPr>
          <w:rStyle w:val="None"/>
          <w:rFonts w:ascii="Trebuchet MS" w:eastAsia="Trebuchet MS" w:hAnsi="Trebuchet MS" w:cs="Trebuchet MS"/>
        </w:rPr>
      </w:pPr>
      <w:r w:rsidRPr="00805A19">
        <w:rPr>
          <w:rStyle w:val="None"/>
          <w:rFonts w:ascii="Trebuchet MS" w:hAnsi="Trebuchet MS"/>
        </w:rPr>
        <w:t xml:space="preserve"> </w:t>
      </w:r>
    </w:p>
    <w:p w14:paraId="0DDBF9EA" w14:textId="77777777" w:rsidR="006B4662" w:rsidRPr="00805A19" w:rsidRDefault="00000000">
      <w:pPr>
        <w:pStyle w:val="Heading"/>
        <w:spacing w:before="0" w:after="0"/>
        <w:rPr>
          <w:rStyle w:val="None"/>
          <w:rFonts w:ascii="Trebuchet MS" w:eastAsia="Trebuchet MS" w:hAnsi="Trebuchet MS" w:cs="Trebuchet MS"/>
          <w:lang w:val="en-GB"/>
        </w:rPr>
      </w:pPr>
      <w:r w:rsidRPr="00805A19">
        <w:rPr>
          <w:rStyle w:val="None"/>
          <w:rFonts w:ascii="Trebuchet MS" w:hAnsi="Trebuchet MS"/>
          <w:lang w:val="en-GB"/>
        </w:rPr>
        <w:t>Case study</w:t>
      </w:r>
    </w:p>
    <w:p w14:paraId="0DDBF9EB" w14:textId="77777777" w:rsidR="006B4662" w:rsidRPr="00805A19" w:rsidRDefault="006B4662">
      <w:pPr>
        <w:pStyle w:val="Body"/>
        <w:rPr>
          <w:rStyle w:val="None"/>
          <w:rFonts w:ascii="Trebuchet MS" w:eastAsia="Trebuchet MS" w:hAnsi="Trebuchet MS" w:cs="Trebuchet MS"/>
        </w:rPr>
      </w:pPr>
    </w:p>
    <w:p w14:paraId="0DDBF9EC"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Artiron Motors is a multinational automotive manufacturer with more than 50,000 employees, an annual revenue of £25 billion, and a pre-tax profit of £2.1 billion. The company has sites in the UK, five European countries, the US and Canada, selling to major markets in the UK, Europe, the US, Canada and China. Artiron Motors has a strong focus on sustainability, which impacts manufacturing processes, support functions, and the development of new electric vehicles (EVs). </w:t>
      </w:r>
    </w:p>
    <w:p w14:paraId="0DDBF9ED" w14:textId="77777777" w:rsidR="006B4662" w:rsidRPr="00805A19" w:rsidRDefault="006B4662">
      <w:pPr>
        <w:pStyle w:val="Body"/>
        <w:rPr>
          <w:rStyle w:val="None"/>
          <w:rFonts w:ascii="Trebuchet MS" w:eastAsia="Trebuchet MS" w:hAnsi="Trebuchet MS" w:cs="Trebuchet MS"/>
        </w:rPr>
      </w:pPr>
    </w:p>
    <w:p w14:paraId="0DDBF9EE"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An ambitious goal has just been set to be carbon net zero by 2036. The strategy to support this goal was developed by senior leaders following extensive consultation with employees.</w:t>
      </w:r>
      <w:r w:rsidRPr="00805A19">
        <w:rPr>
          <w:rStyle w:val="None"/>
          <w:rFonts w:eastAsia="Arial Unicode MS" w:cs="Arial Unicode MS"/>
        </w:rPr>
        <w:t xml:space="preserve"> </w:t>
      </w:r>
      <w:r w:rsidRPr="00805A19">
        <w:rPr>
          <w:rStyle w:val="None"/>
          <w:rFonts w:ascii="Trebuchet MS" w:hAnsi="Trebuchet MS"/>
        </w:rPr>
        <w:t xml:space="preserve">This strategy, known as the </w:t>
      </w:r>
      <w:r w:rsidRPr="00805A19">
        <w:rPr>
          <w:rStyle w:val="None"/>
          <w:rFonts w:ascii="Trebuchet MS" w:hAnsi="Trebuchet MS"/>
          <w:i/>
          <w:iCs/>
        </w:rPr>
        <w:t>Evolve</w:t>
      </w:r>
      <w:r w:rsidRPr="00805A19">
        <w:rPr>
          <w:rStyle w:val="None"/>
          <w:rFonts w:ascii="Trebuchet MS" w:hAnsi="Trebuchet MS"/>
        </w:rPr>
        <w:t xml:space="preserve"> strategy, aims to support the organisation to evolve into a more sustainable organisation. Artiron Motors has a complex organisational structure that includes features of a divisional structure for manufacturing and corporate functions such as</w:t>
      </w:r>
      <w:r w:rsidRPr="00805A19">
        <w:rPr>
          <w:rStyle w:val="None"/>
          <w:rFonts w:eastAsia="Arial Unicode MS" w:cs="Arial Unicode MS"/>
        </w:rPr>
        <w:t xml:space="preserve"> f</w:t>
      </w:r>
      <w:r w:rsidRPr="00805A19">
        <w:rPr>
          <w:rStyle w:val="None"/>
          <w:rFonts w:ascii="Trebuchet MS" w:hAnsi="Trebuchet MS"/>
        </w:rPr>
        <w:t>inance, marketing and people, and features of a matrix structure for projects related to new products. Employees in corporate functions work in open plan offices and can work from home up to two days a week.</w:t>
      </w:r>
    </w:p>
    <w:p w14:paraId="0DDBF9EF" w14:textId="77777777" w:rsidR="006B4662" w:rsidRPr="00805A19" w:rsidRDefault="006B4662">
      <w:pPr>
        <w:pStyle w:val="Body"/>
        <w:rPr>
          <w:rStyle w:val="None"/>
          <w:rFonts w:ascii="Trebuchet MS" w:eastAsia="Trebuchet MS" w:hAnsi="Trebuchet MS" w:cs="Trebuchet MS"/>
        </w:rPr>
      </w:pPr>
    </w:p>
    <w:p w14:paraId="0DDBF9F0"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The company is facing significant external pressures, including tariffs, protectionism, rising energy costs, supply chain disruptions, advancements in battery technology, and increasing demand for both eco-friendly and safer vehicles. As an internationally known brand, a significant developer and producer of motor vehicles, and a large, profitable employer, Artiron Motors has been the subject of, and continues to face, many attempted cyber-attacks. Understanding the causes of these external pressures and analysing their potential impact is essential for Artiron Motors to achieve its goals. </w:t>
      </w:r>
    </w:p>
    <w:p w14:paraId="0DDBF9F1" w14:textId="77777777" w:rsidR="006B4662" w:rsidRPr="00805A19" w:rsidRDefault="006B4662">
      <w:pPr>
        <w:pStyle w:val="Body"/>
        <w:rPr>
          <w:rStyle w:val="None"/>
          <w:rFonts w:ascii="Trebuchet MS" w:eastAsia="Trebuchet MS" w:hAnsi="Trebuchet MS" w:cs="Trebuchet MS"/>
        </w:rPr>
      </w:pPr>
    </w:p>
    <w:p w14:paraId="0DDBF9F2"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Manufacturing processes rely heavily on robotics for activities including painting, welding, assembly, quality checking and material handling. Artiron Motors plan to introduce collaborative robots, known as cobots, to work alongside humans. In addition, manufacturing plants will require upgrading for EV production. </w:t>
      </w:r>
    </w:p>
    <w:p w14:paraId="0DDBF9F3" w14:textId="77777777" w:rsidR="006B4662" w:rsidRPr="00805A19" w:rsidRDefault="006B4662">
      <w:pPr>
        <w:pStyle w:val="Body"/>
        <w:rPr>
          <w:rStyle w:val="None"/>
          <w:rFonts w:ascii="Trebuchet MS" w:eastAsia="Trebuchet MS" w:hAnsi="Trebuchet MS" w:cs="Trebuchet MS"/>
        </w:rPr>
      </w:pPr>
    </w:p>
    <w:p w14:paraId="0DDBF9F4"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The People Team is led by a people director and organised into sub-teams that specialise in resourcing, talent management, reward, employment relations and learning and development. A shared service centre deals with routine queries from managers and employees, many of which are dealt with by an AI assistant known as Arti. Each people specialism has a hierarchical structure that includes a manager, team leader, advisers and assistants. </w:t>
      </w:r>
    </w:p>
    <w:p w14:paraId="0DDBF9F5" w14:textId="77777777" w:rsidR="006B4662" w:rsidRPr="00805A19" w:rsidRDefault="006B4662">
      <w:pPr>
        <w:pStyle w:val="Body"/>
        <w:rPr>
          <w:rStyle w:val="None"/>
          <w:rFonts w:ascii="Trebuchet MS" w:eastAsia="Trebuchet MS" w:hAnsi="Trebuchet MS" w:cs="Trebuchet MS"/>
        </w:rPr>
      </w:pPr>
    </w:p>
    <w:p w14:paraId="0DDBF9F6"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The employment relations sub-team recently surveyed employees to gain their opinion on their experience of working for Artiron Motors. The responses to the survey show that staff want </w:t>
      </w:r>
      <w:r w:rsidRPr="00805A19">
        <w:rPr>
          <w:rStyle w:val="None"/>
          <w:rFonts w:ascii="Trebuchet MS" w:hAnsi="Trebuchet MS"/>
        </w:rPr>
        <w:lastRenderedPageBreak/>
        <w:t xml:space="preserve">Artiron Motors to do more to support their wellbeing. </w:t>
      </w:r>
      <w:proofErr w:type="gramStart"/>
      <w:r w:rsidRPr="00805A19">
        <w:rPr>
          <w:rStyle w:val="None"/>
          <w:rFonts w:ascii="Trebuchet MS" w:hAnsi="Trebuchet MS"/>
        </w:rPr>
        <w:t>In particular, dissatisfaction</w:t>
      </w:r>
      <w:proofErr w:type="gramEnd"/>
      <w:r w:rsidRPr="00805A19">
        <w:rPr>
          <w:rStyle w:val="None"/>
          <w:rFonts w:ascii="Trebuchet MS" w:hAnsi="Trebuchet MS"/>
        </w:rPr>
        <w:t xml:space="preserve"> was shown with:</w:t>
      </w:r>
    </w:p>
    <w:p w14:paraId="0DDBF9F7" w14:textId="77777777" w:rsidR="006B4662" w:rsidRPr="00805A19" w:rsidRDefault="00000000">
      <w:pPr>
        <w:pStyle w:val="ListParagraph"/>
        <w:numPr>
          <w:ilvl w:val="0"/>
          <w:numId w:val="4"/>
        </w:numPr>
        <w:rPr>
          <w:rFonts w:ascii="Trebuchet MS" w:hAnsi="Trebuchet MS"/>
          <w:lang w:val="en-GB"/>
        </w:rPr>
      </w:pPr>
      <w:r w:rsidRPr="00805A19">
        <w:rPr>
          <w:rStyle w:val="None"/>
          <w:rFonts w:ascii="Trebuchet MS" w:hAnsi="Trebuchet MS"/>
          <w:lang w:val="en-GB"/>
        </w:rPr>
        <w:t xml:space="preserve">personal protective equipment (PPE) by production operatives </w:t>
      </w:r>
    </w:p>
    <w:p w14:paraId="0DDBF9F8" w14:textId="77777777" w:rsidR="006B4662" w:rsidRPr="00805A19" w:rsidRDefault="00000000">
      <w:pPr>
        <w:pStyle w:val="ListParagraph"/>
        <w:numPr>
          <w:ilvl w:val="0"/>
          <w:numId w:val="4"/>
        </w:numPr>
        <w:rPr>
          <w:rFonts w:ascii="Trebuchet MS" w:hAnsi="Trebuchet MS"/>
          <w:lang w:val="en-GB"/>
        </w:rPr>
      </w:pPr>
      <w:r w:rsidRPr="00805A19">
        <w:rPr>
          <w:rStyle w:val="None"/>
          <w:rFonts w:ascii="Trebuchet MS" w:hAnsi="Trebuchet MS"/>
          <w:lang w:val="en-GB"/>
        </w:rPr>
        <w:t xml:space="preserve">long working hours by support functions </w:t>
      </w:r>
    </w:p>
    <w:p w14:paraId="0DDBF9F9" w14:textId="77777777" w:rsidR="006B4662" w:rsidRPr="00805A19" w:rsidRDefault="00000000">
      <w:pPr>
        <w:pStyle w:val="ListParagraph"/>
        <w:numPr>
          <w:ilvl w:val="0"/>
          <w:numId w:val="4"/>
        </w:numPr>
        <w:rPr>
          <w:rFonts w:ascii="Trebuchet MS" w:hAnsi="Trebuchet MS"/>
          <w:lang w:val="en-GB"/>
        </w:rPr>
      </w:pPr>
      <w:r w:rsidRPr="00805A19">
        <w:rPr>
          <w:rStyle w:val="None"/>
          <w:rFonts w:ascii="Trebuchet MS" w:hAnsi="Trebuchet MS"/>
          <w:lang w:val="en-GB"/>
        </w:rPr>
        <w:t>and pay by all employees.</w:t>
      </w:r>
    </w:p>
    <w:p w14:paraId="0DDBF9FA" w14:textId="77777777" w:rsidR="006B4662" w:rsidRPr="00805A19" w:rsidRDefault="006B4662">
      <w:pPr>
        <w:pStyle w:val="Body"/>
        <w:rPr>
          <w:rStyle w:val="None"/>
          <w:rFonts w:ascii="Trebuchet MS" w:eastAsia="Trebuchet MS" w:hAnsi="Trebuchet MS" w:cs="Trebuchet MS"/>
        </w:rPr>
      </w:pPr>
    </w:p>
    <w:p w14:paraId="0DDBF9FB"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 xml:space="preserve">To be successful, the </w:t>
      </w:r>
      <w:r w:rsidRPr="00805A19">
        <w:rPr>
          <w:rStyle w:val="None"/>
          <w:rFonts w:ascii="Trebuchet MS" w:hAnsi="Trebuchet MS"/>
          <w:i/>
          <w:iCs/>
        </w:rPr>
        <w:t xml:space="preserve">Evolve </w:t>
      </w:r>
      <w:r w:rsidRPr="00805A19">
        <w:rPr>
          <w:rStyle w:val="None"/>
          <w:rFonts w:ascii="Trebuchet MS" w:hAnsi="Trebuchet MS"/>
        </w:rPr>
        <w:t xml:space="preserve">strategy requires a talent pipeline. The early careers programme provides part of the talent pipeline and includes apprenticeships (a paid work-based training programme that combines work and study), placement years for students on degree programmes, and two-year contracts for students who have completed degree programmes. The roles </w:t>
      </w:r>
      <w:proofErr w:type="gramStart"/>
      <w:r w:rsidRPr="00805A19">
        <w:rPr>
          <w:rStyle w:val="None"/>
          <w:rFonts w:ascii="Trebuchet MS" w:hAnsi="Trebuchet MS"/>
        </w:rPr>
        <w:t>are located in</w:t>
      </w:r>
      <w:proofErr w:type="gramEnd"/>
      <w:r w:rsidRPr="00805A19">
        <w:rPr>
          <w:rStyle w:val="None"/>
          <w:rFonts w:ascii="Trebuchet MS" w:hAnsi="Trebuchet MS"/>
        </w:rPr>
        <w:t xml:space="preserve"> a variety of geographical locations and in a range of specialisms such as manufacturing, engineering, product design, project management, data analytics, finance, and people management. New employees on the early careers programme attend a corporate induction, along with other new starters in other roles. During the induction, the company mission and vision statements are communicated and discussed, along with organisational values. Senior staff, who wear the same uniforms as all other staff, explain the importance of quality, innovation, sustainability, and inclusion. </w:t>
      </w:r>
    </w:p>
    <w:p w14:paraId="0DDBF9FC" w14:textId="77777777" w:rsidR="006B4662" w:rsidRPr="00805A19" w:rsidRDefault="006B4662">
      <w:pPr>
        <w:pStyle w:val="Body"/>
        <w:rPr>
          <w:rStyle w:val="None"/>
          <w:rFonts w:ascii="Trebuchet MS" w:eastAsia="Trebuchet MS" w:hAnsi="Trebuchet MS" w:cs="Trebuchet MS"/>
        </w:rPr>
      </w:pPr>
    </w:p>
    <w:p w14:paraId="0DDBF9FD" w14:textId="77777777" w:rsidR="006B4662" w:rsidRPr="00805A19" w:rsidRDefault="006B4662">
      <w:pPr>
        <w:pStyle w:val="Body"/>
        <w:rPr>
          <w:rStyle w:val="None"/>
          <w:rFonts w:ascii="Trebuchet MS" w:eastAsia="Trebuchet MS" w:hAnsi="Trebuchet MS" w:cs="Trebuchet MS"/>
        </w:rPr>
      </w:pPr>
    </w:p>
    <w:p w14:paraId="0DDBF9FE" w14:textId="77777777" w:rsidR="006B4662" w:rsidRPr="00805A19" w:rsidRDefault="00000000">
      <w:pPr>
        <w:pStyle w:val="Body"/>
        <w:rPr>
          <w:rStyle w:val="None"/>
          <w:rFonts w:ascii="Trebuchet MS" w:eastAsia="Trebuchet MS" w:hAnsi="Trebuchet MS" w:cs="Trebuchet MS"/>
          <w:i/>
          <w:iCs/>
          <w:color w:val="004147"/>
          <w:sz w:val="48"/>
          <w:szCs w:val="48"/>
          <w:u w:color="004147"/>
        </w:rPr>
      </w:pPr>
      <w:r w:rsidRPr="00805A19">
        <w:rPr>
          <w:rStyle w:val="None"/>
          <w:rFonts w:ascii="Trebuchet MS" w:hAnsi="Trebuchet MS"/>
          <w:i/>
          <w:iCs/>
          <w:color w:val="004147"/>
          <w:sz w:val="48"/>
          <w:szCs w:val="48"/>
          <w:u w:color="004147"/>
        </w:rPr>
        <w:t>Questions</w:t>
      </w:r>
    </w:p>
    <w:p w14:paraId="0DDBF9FF" w14:textId="77777777" w:rsidR="006B4662" w:rsidRPr="00805A19" w:rsidRDefault="006B4662">
      <w:pPr>
        <w:pStyle w:val="Body"/>
        <w:rPr>
          <w:rStyle w:val="None"/>
          <w:rFonts w:ascii="Trebuchet MS" w:eastAsia="Trebuchet MS" w:hAnsi="Trebuchet MS" w:cs="Trebuchet MS"/>
          <w:b/>
          <w:bCs/>
        </w:rPr>
      </w:pPr>
    </w:p>
    <w:p w14:paraId="0DDBFA00"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Q1.</w:t>
      </w:r>
      <w:r w:rsidRPr="00805A19">
        <w:rPr>
          <w:rStyle w:val="None"/>
          <w:rFonts w:ascii="Trebuchet MS" w:hAnsi="Trebuchet MS"/>
          <w:b/>
          <w:bCs/>
          <w:color w:val="004147"/>
          <w:u w:color="004147"/>
        </w:rPr>
        <w:tab/>
      </w:r>
      <w:r w:rsidRPr="00805A19">
        <w:rPr>
          <w:rStyle w:val="None"/>
          <w:rFonts w:ascii="Trebuchet MS" w:hAnsi="Trebuchet MS"/>
        </w:rPr>
        <w:t>Evaluate the advantages and disadvantages of a divisional structure and a matrix structure for Artiron Motors, given the nature and size of the organisation. (AC 1.1)</w:t>
      </w:r>
    </w:p>
    <w:p w14:paraId="0DDBFA01" w14:textId="77777777" w:rsidR="006B4662" w:rsidRPr="00805A19" w:rsidRDefault="006B4662">
      <w:pPr>
        <w:pStyle w:val="Body"/>
        <w:ind w:left="426" w:hanging="426"/>
        <w:rPr>
          <w:rStyle w:val="None"/>
          <w:rFonts w:ascii="Trebuchet MS" w:eastAsia="Trebuchet MS" w:hAnsi="Trebuchet MS" w:cs="Trebuchet MS"/>
        </w:rPr>
      </w:pPr>
    </w:p>
    <w:p w14:paraId="0DDBFA02"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Q2.</w:t>
      </w:r>
      <w:r w:rsidRPr="00805A19">
        <w:rPr>
          <w:rStyle w:val="None"/>
        </w:rPr>
        <w:tab/>
      </w:r>
      <w:r w:rsidRPr="00805A19">
        <w:rPr>
          <w:rStyle w:val="None"/>
          <w:rFonts w:ascii="Trebuchet MS" w:hAnsi="Trebuchet MS"/>
        </w:rPr>
        <w:t xml:space="preserve">Analyse how </w:t>
      </w:r>
      <w:r w:rsidRPr="00805A19">
        <w:rPr>
          <w:rStyle w:val="None"/>
          <w:rFonts w:ascii="Trebuchet MS" w:hAnsi="Trebuchet MS"/>
          <w:b/>
          <w:bCs/>
        </w:rPr>
        <w:t>two</w:t>
      </w:r>
      <w:r w:rsidRPr="00805A19">
        <w:rPr>
          <w:rStyle w:val="None"/>
          <w:rFonts w:ascii="Trebuchet MS" w:hAnsi="Trebuchet MS"/>
        </w:rPr>
        <w:t xml:space="preserve"> customer preferences for eco-friendly products could impact organisational strategy at Artiron Motors. (AC 1.2)</w:t>
      </w:r>
    </w:p>
    <w:p w14:paraId="0DDBFA03" w14:textId="77777777" w:rsidR="006B4662" w:rsidRPr="00805A19" w:rsidRDefault="006B4662">
      <w:pPr>
        <w:pStyle w:val="Body"/>
        <w:ind w:left="426" w:hanging="426"/>
        <w:rPr>
          <w:rStyle w:val="None"/>
          <w:rFonts w:ascii="Trebuchet MS" w:eastAsia="Trebuchet MS" w:hAnsi="Trebuchet MS" w:cs="Trebuchet MS"/>
        </w:rPr>
      </w:pPr>
    </w:p>
    <w:p w14:paraId="0DDBFA04"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Q3.</w:t>
      </w:r>
      <w:r w:rsidRPr="00805A19">
        <w:rPr>
          <w:rStyle w:val="None"/>
          <w:rFonts w:ascii="Trebuchet MS" w:hAnsi="Trebuchet MS"/>
          <w:b/>
          <w:bCs/>
          <w:color w:val="004147"/>
          <w:u w:color="004147"/>
        </w:rPr>
        <w:tab/>
      </w:r>
      <w:r w:rsidRPr="00805A19">
        <w:rPr>
          <w:rStyle w:val="None"/>
          <w:rFonts w:ascii="Trebuchet MS" w:hAnsi="Trebuchet MS"/>
        </w:rPr>
        <w:t>Analyse the impact of tariffs and supply chain disruption on Artiron Motors. (AC 1.3)</w:t>
      </w:r>
    </w:p>
    <w:p w14:paraId="0DDBFA05" w14:textId="77777777" w:rsidR="006B4662" w:rsidRPr="00805A19" w:rsidRDefault="006B4662">
      <w:pPr>
        <w:pStyle w:val="Body"/>
        <w:ind w:left="426" w:hanging="426"/>
        <w:rPr>
          <w:rStyle w:val="None"/>
          <w:rFonts w:ascii="Trebuchet MS" w:eastAsia="Trebuchet MS" w:hAnsi="Trebuchet MS" w:cs="Trebuchet MS"/>
        </w:rPr>
      </w:pPr>
    </w:p>
    <w:p w14:paraId="0DDBFA06" w14:textId="77777777" w:rsidR="006B4662" w:rsidRPr="00805A19" w:rsidRDefault="00000000">
      <w:pPr>
        <w:pStyle w:val="Body"/>
        <w:ind w:left="567" w:hanging="567"/>
        <w:rPr>
          <w:rStyle w:val="None"/>
          <w:rFonts w:ascii="Trebuchet MS" w:eastAsia="Trebuchet MS" w:hAnsi="Trebuchet MS" w:cs="Trebuchet MS"/>
          <w:b/>
          <w:bCs/>
        </w:rPr>
      </w:pPr>
      <w:r w:rsidRPr="00805A19">
        <w:rPr>
          <w:rStyle w:val="None"/>
          <w:rFonts w:ascii="Trebuchet MS" w:hAnsi="Trebuchet MS"/>
          <w:b/>
          <w:bCs/>
          <w:color w:val="004147"/>
          <w:u w:color="004147"/>
        </w:rPr>
        <w:t>Q4.</w:t>
      </w:r>
      <w:r w:rsidRPr="00805A19">
        <w:rPr>
          <w:rStyle w:val="None"/>
          <w:rFonts w:ascii="Trebuchet MS" w:hAnsi="Trebuchet MS"/>
        </w:rPr>
        <w:t xml:space="preserve"> </w:t>
      </w:r>
      <w:r w:rsidRPr="00805A19">
        <w:rPr>
          <w:rStyle w:val="None"/>
          <w:rFonts w:ascii="Trebuchet MS" w:hAnsi="Trebuchet MS"/>
        </w:rPr>
        <w:tab/>
        <w:t>Assess the impact of robotics and cyberattacks on the car manufacturing industry and how this impacts work at Artiron Motors. (AC 1.4)</w:t>
      </w:r>
    </w:p>
    <w:p w14:paraId="0DDBFA07" w14:textId="77777777" w:rsidR="006B4662" w:rsidRPr="00805A19" w:rsidRDefault="006B4662">
      <w:pPr>
        <w:pStyle w:val="Body"/>
        <w:ind w:left="426" w:hanging="426"/>
        <w:rPr>
          <w:rStyle w:val="None"/>
          <w:rFonts w:ascii="Trebuchet MS" w:eastAsia="Trebuchet MS" w:hAnsi="Trebuchet MS" w:cs="Trebuchet MS"/>
          <w:b/>
          <w:bCs/>
        </w:rPr>
      </w:pPr>
    </w:p>
    <w:p w14:paraId="0DDBFA08"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Q5.</w:t>
      </w:r>
      <w:r w:rsidRPr="00805A19">
        <w:rPr>
          <w:rStyle w:val="None"/>
          <w:rFonts w:ascii="Trebuchet MS" w:hAnsi="Trebuchet MS"/>
        </w:rPr>
        <w:t xml:space="preserve"> </w:t>
      </w:r>
      <w:r w:rsidRPr="00805A19">
        <w:rPr>
          <w:rStyle w:val="None"/>
          <w:rFonts w:ascii="Trebuchet MS" w:hAnsi="Trebuchet MS"/>
        </w:rPr>
        <w:tab/>
        <w:t>Explain how Schein’s model of organisational culture could help Artiron Motors understand their organisational culture. (AC 2.1)</w:t>
      </w:r>
    </w:p>
    <w:p w14:paraId="0DDBFA09" w14:textId="77777777" w:rsidR="006B4662" w:rsidRPr="00805A19" w:rsidRDefault="006B4662">
      <w:pPr>
        <w:pStyle w:val="Body"/>
        <w:ind w:left="426" w:hanging="426"/>
        <w:rPr>
          <w:rStyle w:val="None"/>
          <w:rFonts w:ascii="Trebuchet MS" w:eastAsia="Trebuchet MS" w:hAnsi="Trebuchet MS" w:cs="Trebuchet MS"/>
        </w:rPr>
      </w:pPr>
    </w:p>
    <w:p w14:paraId="0DDBFA0A"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Q6.</w:t>
      </w:r>
      <w:r w:rsidRPr="00805A19">
        <w:rPr>
          <w:rStyle w:val="None"/>
          <w:rFonts w:ascii="Trebuchet MS" w:hAnsi="Trebuchet MS"/>
        </w:rPr>
        <w:t xml:space="preserve"> </w:t>
      </w:r>
      <w:r w:rsidRPr="00805A19">
        <w:rPr>
          <w:rStyle w:val="None"/>
          <w:rFonts w:ascii="Trebuchet MS" w:hAnsi="Trebuchet MS"/>
        </w:rPr>
        <w:tab/>
        <w:t>Assess how people practices could positively support an innovative and inclusive culture at Artiron Motors. (AC 2.2)</w:t>
      </w:r>
    </w:p>
    <w:p w14:paraId="0DDBFA0B" w14:textId="77777777" w:rsidR="006B4662" w:rsidRPr="00805A19" w:rsidRDefault="006B4662">
      <w:pPr>
        <w:pStyle w:val="Body"/>
        <w:ind w:left="426" w:hanging="426"/>
        <w:rPr>
          <w:rStyle w:val="None"/>
          <w:rFonts w:ascii="Trebuchet MS" w:eastAsia="Trebuchet MS" w:hAnsi="Trebuchet MS" w:cs="Trebuchet MS"/>
          <w:shd w:val="clear" w:color="auto" w:fill="00FF00"/>
        </w:rPr>
      </w:pPr>
    </w:p>
    <w:p w14:paraId="0DDBFA0C"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Q7.</w:t>
      </w:r>
      <w:r w:rsidRPr="00805A19">
        <w:rPr>
          <w:rStyle w:val="None"/>
          <w:rFonts w:ascii="Trebuchet MS" w:hAnsi="Trebuchet MS"/>
        </w:rPr>
        <w:t xml:space="preserve"> </w:t>
      </w:r>
      <w:r w:rsidRPr="00805A19">
        <w:rPr>
          <w:rStyle w:val="None"/>
          <w:rFonts w:ascii="Trebuchet MS" w:hAnsi="Trebuchet MS"/>
        </w:rPr>
        <w:tab/>
        <w:t xml:space="preserve">Referring to at least </w:t>
      </w:r>
      <w:r w:rsidRPr="00805A19">
        <w:rPr>
          <w:rStyle w:val="None"/>
          <w:rFonts w:ascii="Trebuchet MS" w:hAnsi="Trebuchet MS"/>
          <w:b/>
          <w:bCs/>
        </w:rPr>
        <w:t>one</w:t>
      </w:r>
      <w:r w:rsidRPr="00805A19">
        <w:rPr>
          <w:rStyle w:val="None"/>
          <w:rFonts w:ascii="Trebuchet MS" w:hAnsi="Trebuchet MS"/>
        </w:rPr>
        <w:t xml:space="preserve"> model or theory of change management, explain how Artiron Motors can manage its transition towards carbon net zero. (AC 2.3)</w:t>
      </w:r>
    </w:p>
    <w:p w14:paraId="0DDBFA0D" w14:textId="77777777" w:rsidR="006B4662" w:rsidRPr="00805A19" w:rsidRDefault="006B4662">
      <w:pPr>
        <w:pStyle w:val="Body"/>
        <w:ind w:left="426" w:hanging="426"/>
        <w:rPr>
          <w:rStyle w:val="None"/>
          <w:rFonts w:ascii="Trebuchet MS" w:eastAsia="Trebuchet MS" w:hAnsi="Trebuchet MS" w:cs="Trebuchet MS"/>
        </w:rPr>
      </w:pPr>
    </w:p>
    <w:p w14:paraId="0DDBFA0E" w14:textId="77777777" w:rsidR="006B4662" w:rsidRPr="00805A19" w:rsidRDefault="00000000">
      <w:pPr>
        <w:pStyle w:val="Body"/>
        <w:ind w:left="567" w:hanging="567"/>
        <w:rPr>
          <w:rStyle w:val="None"/>
          <w:rFonts w:ascii="Trebuchet MS" w:eastAsia="Trebuchet MS" w:hAnsi="Trebuchet MS" w:cs="Trebuchet MS"/>
        </w:rPr>
      </w:pPr>
      <w:r w:rsidRPr="00805A19">
        <w:rPr>
          <w:rStyle w:val="None"/>
          <w:rFonts w:ascii="Trebuchet MS" w:hAnsi="Trebuchet MS"/>
          <w:b/>
          <w:bCs/>
          <w:color w:val="004147"/>
          <w:u w:color="004147"/>
        </w:rPr>
        <w:t>Q8.</w:t>
      </w:r>
      <w:r w:rsidRPr="00805A19">
        <w:rPr>
          <w:rStyle w:val="None"/>
          <w:rFonts w:ascii="Trebuchet MS" w:hAnsi="Trebuchet MS"/>
        </w:rPr>
        <w:t xml:space="preserve"> </w:t>
      </w:r>
      <w:r w:rsidRPr="00805A19">
        <w:rPr>
          <w:rStyle w:val="None"/>
          <w:rFonts w:ascii="Trebuchet MS" w:hAnsi="Trebuchet MS"/>
        </w:rPr>
        <w:tab/>
        <w:t xml:space="preserve">Referring to </w:t>
      </w:r>
      <w:r w:rsidRPr="00805A19">
        <w:rPr>
          <w:rStyle w:val="None"/>
          <w:rFonts w:ascii="Trebuchet MS" w:hAnsi="Trebuchet MS"/>
          <w:b/>
          <w:bCs/>
        </w:rPr>
        <w:t>one</w:t>
      </w:r>
      <w:r w:rsidRPr="00805A19">
        <w:rPr>
          <w:rStyle w:val="None"/>
          <w:rFonts w:ascii="Trebuchet MS" w:hAnsi="Trebuchet MS"/>
        </w:rPr>
        <w:t xml:space="preserve"> model of how change is experienced by employees, discuss how change could be experienced by employees at Artiron Motors during the change to introduce cobots. (AC 2.4)</w:t>
      </w:r>
    </w:p>
    <w:p w14:paraId="0DDBFA0F" w14:textId="77777777" w:rsidR="006B4662" w:rsidRPr="00805A19" w:rsidRDefault="006B4662">
      <w:pPr>
        <w:pStyle w:val="Body"/>
        <w:ind w:left="426" w:hanging="426"/>
        <w:rPr>
          <w:rStyle w:val="None"/>
          <w:rFonts w:ascii="Trebuchet MS" w:eastAsia="Trebuchet MS" w:hAnsi="Trebuchet MS" w:cs="Trebuchet MS"/>
        </w:rPr>
      </w:pPr>
    </w:p>
    <w:p w14:paraId="0DDBFA10" w14:textId="77777777" w:rsidR="006B4662" w:rsidRPr="00805A19" w:rsidRDefault="00000000">
      <w:pPr>
        <w:pStyle w:val="Body"/>
        <w:ind w:left="567" w:hanging="567"/>
        <w:rPr>
          <w:rStyle w:val="None"/>
          <w:rFonts w:ascii="Trebuchet MS" w:eastAsia="Trebuchet MS" w:hAnsi="Trebuchet MS" w:cs="Trebuchet MS"/>
          <w:i/>
          <w:iCs/>
          <w:kern w:val="2"/>
        </w:rPr>
      </w:pPr>
      <w:r w:rsidRPr="00805A19">
        <w:rPr>
          <w:rStyle w:val="None"/>
          <w:rFonts w:ascii="Trebuchet MS" w:hAnsi="Trebuchet MS"/>
          <w:b/>
          <w:bCs/>
          <w:color w:val="004147"/>
          <w:u w:color="004147"/>
        </w:rPr>
        <w:t>Q9.</w:t>
      </w:r>
      <w:r w:rsidRPr="00805A19">
        <w:rPr>
          <w:rStyle w:val="None"/>
          <w:rFonts w:ascii="Trebuchet MS" w:hAnsi="Trebuchet MS"/>
        </w:rPr>
        <w:t xml:space="preserve"> </w:t>
      </w:r>
      <w:r w:rsidRPr="00805A19">
        <w:rPr>
          <w:rStyle w:val="None"/>
          <w:rFonts w:ascii="Trebuchet MS" w:hAnsi="Trebuchet MS"/>
        </w:rPr>
        <w:tab/>
        <w:t xml:space="preserve">Assess </w:t>
      </w:r>
      <w:r w:rsidRPr="00805A19">
        <w:rPr>
          <w:rStyle w:val="None"/>
          <w:rFonts w:ascii="Trebuchet MS" w:hAnsi="Trebuchet MS"/>
          <w:b/>
          <w:bCs/>
        </w:rPr>
        <w:t>two</w:t>
      </w:r>
      <w:r w:rsidRPr="00805A19">
        <w:rPr>
          <w:rStyle w:val="None"/>
          <w:rFonts w:ascii="Trebuchet MS" w:hAnsi="Trebuchet MS"/>
        </w:rPr>
        <w:t xml:space="preserve"> factors that could impact employee wellbeing at Artiron Motors including why it is important that these factors are addressed. (AC 2.5)</w:t>
      </w:r>
      <w:r w:rsidRPr="00805A19">
        <w:rPr>
          <w:rStyle w:val="None"/>
          <w:rFonts w:ascii="Trebuchet MS" w:hAnsi="Trebuchet MS"/>
          <w:i/>
          <w:iCs/>
          <w:kern w:val="2"/>
        </w:rPr>
        <w:t xml:space="preserve"> </w:t>
      </w:r>
    </w:p>
    <w:p w14:paraId="0DDBFA11" w14:textId="77777777" w:rsidR="006B4662" w:rsidRPr="00805A19" w:rsidRDefault="006B4662">
      <w:pPr>
        <w:pStyle w:val="Body"/>
        <w:ind w:left="426" w:hanging="426"/>
        <w:rPr>
          <w:rStyle w:val="None"/>
          <w:rFonts w:ascii="Trebuchet MS" w:eastAsia="Trebuchet MS" w:hAnsi="Trebuchet MS" w:cs="Trebuchet MS"/>
        </w:rPr>
      </w:pPr>
    </w:p>
    <w:p w14:paraId="0DDBFA12" w14:textId="77777777" w:rsidR="006B4662" w:rsidRPr="00805A19" w:rsidRDefault="00000000">
      <w:pPr>
        <w:pStyle w:val="Body"/>
        <w:ind w:left="426" w:hanging="426"/>
        <w:rPr>
          <w:rStyle w:val="None"/>
          <w:rFonts w:ascii="Trebuchet MS" w:eastAsia="Trebuchet MS" w:hAnsi="Trebuchet MS" w:cs="Trebuchet MS"/>
        </w:rPr>
      </w:pPr>
      <w:r w:rsidRPr="00805A19">
        <w:rPr>
          <w:rStyle w:val="None"/>
          <w:rFonts w:ascii="Trebuchet MS" w:hAnsi="Trebuchet MS"/>
          <w:b/>
          <w:bCs/>
          <w:color w:val="004147"/>
          <w:u w:color="004147"/>
        </w:rPr>
        <w:t xml:space="preserve">Q10. </w:t>
      </w:r>
      <w:r w:rsidRPr="00805A19">
        <w:rPr>
          <w:rStyle w:val="None"/>
          <w:rFonts w:ascii="Trebuchet MS" w:hAnsi="Trebuchet MS"/>
        </w:rPr>
        <w:t>Discuss how different roles in the People Team at Artiron Motors could support employees</w:t>
      </w:r>
    </w:p>
    <w:p w14:paraId="0DDBFA13" w14:textId="77777777" w:rsidR="006B4662" w:rsidRPr="00805A19" w:rsidRDefault="00000000">
      <w:pPr>
        <w:pStyle w:val="Body"/>
        <w:ind w:left="993" w:hanging="426"/>
        <w:rPr>
          <w:rStyle w:val="None"/>
          <w:rFonts w:ascii="Trebuchet MS" w:eastAsia="Trebuchet MS" w:hAnsi="Trebuchet MS" w:cs="Trebuchet MS"/>
        </w:rPr>
      </w:pPr>
      <w:r w:rsidRPr="00805A19">
        <w:rPr>
          <w:rStyle w:val="None"/>
          <w:rFonts w:ascii="Trebuchet MS" w:hAnsi="Trebuchet MS"/>
        </w:rPr>
        <w:t xml:space="preserve">on early careers programmes through any </w:t>
      </w:r>
      <w:r w:rsidRPr="00805A19">
        <w:rPr>
          <w:rStyle w:val="None"/>
          <w:rFonts w:ascii="Trebuchet MS" w:hAnsi="Trebuchet MS"/>
          <w:b/>
          <w:bCs/>
        </w:rPr>
        <w:t>three</w:t>
      </w:r>
      <w:r w:rsidRPr="00805A19">
        <w:rPr>
          <w:rStyle w:val="None"/>
          <w:rFonts w:ascii="Trebuchet MS" w:hAnsi="Trebuchet MS"/>
        </w:rPr>
        <w:t xml:space="preserve"> stages of the employee lifecycle. (AC 3.1)</w:t>
      </w:r>
    </w:p>
    <w:p w14:paraId="0DDBFA14" w14:textId="77777777" w:rsidR="006B4662" w:rsidRPr="00805A19" w:rsidRDefault="006B4662">
      <w:pPr>
        <w:pStyle w:val="Body"/>
        <w:ind w:left="426" w:hanging="426"/>
        <w:rPr>
          <w:rStyle w:val="None"/>
          <w:rFonts w:ascii="Trebuchet MS" w:eastAsia="Trebuchet MS" w:hAnsi="Trebuchet MS" w:cs="Trebuchet MS"/>
        </w:rPr>
      </w:pPr>
    </w:p>
    <w:p w14:paraId="0DDBFA15" w14:textId="77777777" w:rsidR="006B4662" w:rsidRPr="00805A19" w:rsidRDefault="00000000">
      <w:pPr>
        <w:pStyle w:val="Body"/>
        <w:ind w:left="540" w:hanging="540"/>
        <w:rPr>
          <w:rStyle w:val="None"/>
          <w:rFonts w:ascii="Trebuchet MS" w:eastAsia="Trebuchet MS" w:hAnsi="Trebuchet MS" w:cs="Trebuchet MS"/>
        </w:rPr>
      </w:pPr>
      <w:r w:rsidRPr="00805A19">
        <w:rPr>
          <w:rStyle w:val="None"/>
          <w:rFonts w:ascii="Trebuchet MS" w:hAnsi="Trebuchet MS"/>
          <w:b/>
          <w:bCs/>
          <w:color w:val="004147"/>
          <w:u w:color="004147"/>
        </w:rPr>
        <w:lastRenderedPageBreak/>
        <w:t>Q11.</w:t>
      </w:r>
      <w:r w:rsidRPr="00805A19">
        <w:rPr>
          <w:rStyle w:val="None"/>
          <w:rFonts w:ascii="Trebuchet MS" w:hAnsi="Trebuchet MS"/>
        </w:rPr>
        <w:t xml:space="preserve"> Analyse how people practices could help Artiron Motors achieve their goal to be carbon net zero by 2036. (AC 3.2)</w:t>
      </w:r>
    </w:p>
    <w:p w14:paraId="0DDBFA16" w14:textId="77777777" w:rsidR="006B4662" w:rsidRPr="00805A19" w:rsidRDefault="006B4662">
      <w:pPr>
        <w:pStyle w:val="Body"/>
        <w:ind w:left="426" w:hanging="426"/>
        <w:rPr>
          <w:rStyle w:val="None"/>
          <w:rFonts w:ascii="Trebuchet MS" w:eastAsia="Trebuchet MS" w:hAnsi="Trebuchet MS" w:cs="Trebuchet MS"/>
        </w:rPr>
      </w:pPr>
    </w:p>
    <w:p w14:paraId="0DDBFA17" w14:textId="77777777" w:rsidR="006B4662" w:rsidRPr="00805A19" w:rsidRDefault="00000000">
      <w:pPr>
        <w:pStyle w:val="Body"/>
        <w:ind w:left="630" w:hanging="630"/>
        <w:rPr>
          <w:rStyle w:val="None"/>
          <w:rFonts w:ascii="Trebuchet MS" w:eastAsia="Trebuchet MS" w:hAnsi="Trebuchet MS" w:cs="Trebuchet MS"/>
        </w:rPr>
      </w:pPr>
      <w:r w:rsidRPr="00805A19">
        <w:rPr>
          <w:rStyle w:val="None"/>
          <w:rFonts w:ascii="Trebuchet MS" w:hAnsi="Trebuchet MS"/>
          <w:b/>
          <w:bCs/>
          <w:color w:val="004147"/>
          <w:u w:color="004147"/>
        </w:rPr>
        <w:t xml:space="preserve">Q12. </w:t>
      </w:r>
      <w:r w:rsidRPr="00805A19">
        <w:rPr>
          <w:rStyle w:val="None"/>
          <w:rFonts w:ascii="Trebuchet MS" w:hAnsi="Trebuchet MS"/>
        </w:rPr>
        <w:t>Discuss how Artiron Motors could consult and engage with employees to improve   wellbeing. (AC 3.3)</w:t>
      </w:r>
    </w:p>
    <w:p w14:paraId="0DDBFA18" w14:textId="77777777" w:rsidR="006B4662" w:rsidRPr="00805A19" w:rsidRDefault="006B4662">
      <w:pPr>
        <w:pStyle w:val="Body"/>
        <w:ind w:left="426" w:hanging="426"/>
        <w:rPr>
          <w:rStyle w:val="None"/>
          <w:rFonts w:ascii="Trebuchet MS" w:eastAsia="Trebuchet MS" w:hAnsi="Trebuchet MS" w:cs="Trebuchet MS"/>
        </w:rPr>
      </w:pPr>
    </w:p>
    <w:p w14:paraId="0DDBFA19" w14:textId="77777777" w:rsidR="006B4662" w:rsidRPr="00805A19" w:rsidRDefault="006B4662">
      <w:pPr>
        <w:pStyle w:val="Body"/>
        <w:rPr>
          <w:rStyle w:val="None"/>
          <w:rFonts w:ascii="Trebuchet MS" w:eastAsia="Trebuchet MS" w:hAnsi="Trebuchet MS" w:cs="Trebuchet MS"/>
          <w:b/>
          <w:bCs/>
          <w:color w:val="004147"/>
          <w:sz w:val="24"/>
          <w:szCs w:val="24"/>
          <w:u w:color="004147"/>
        </w:rPr>
      </w:pPr>
    </w:p>
    <w:p w14:paraId="0DDBFA1A"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eastAsia="Trebuchet MS" w:hAnsi="Trebuchet MS" w:cs="Trebuchet MS"/>
          <w:noProof/>
        </w:rPr>
        <mc:AlternateContent>
          <mc:Choice Requires="wps">
            <w:drawing>
              <wp:inline distT="0" distB="0" distL="0" distR="0" wp14:anchorId="0DDBFC26" wp14:editId="0E707AC4">
                <wp:extent cx="6116321" cy="1696720"/>
                <wp:effectExtent l="0" t="0" r="5080" b="5080"/>
                <wp:docPr id="1073741834" name="officeArt object" descr="Rectangle 54180632"/>
                <wp:cNvGraphicFramePr/>
                <a:graphic xmlns:a="http://schemas.openxmlformats.org/drawingml/2006/main">
                  <a:graphicData uri="http://schemas.microsoft.com/office/word/2010/wordprocessingShape">
                    <wps:wsp>
                      <wps:cNvSpPr/>
                      <wps:spPr>
                        <a:xfrm>
                          <a:off x="0" y="0"/>
                          <a:ext cx="6116321" cy="1696720"/>
                        </a:xfrm>
                        <a:prstGeom prst="rect">
                          <a:avLst/>
                        </a:prstGeom>
                        <a:solidFill>
                          <a:schemeClr val="accent2">
                            <a:alpha val="4706"/>
                          </a:schemeClr>
                        </a:solidFill>
                        <a:ln w="12700" cap="flat">
                          <a:noFill/>
                          <a:miter lim="400000"/>
                        </a:ln>
                        <a:effectLst/>
                      </wps:spPr>
                      <wps:txbx>
                        <w:txbxContent>
                          <w:p w14:paraId="0DDBFC47" w14:textId="77777777" w:rsidR="006B4662" w:rsidRDefault="00000000">
                            <w:pPr>
                              <w:pStyle w:val="Body"/>
                              <w:spacing w:after="120" w:line="240" w:lineRule="auto"/>
                              <w:rPr>
                                <w:rStyle w:val="None"/>
                                <w:rFonts w:ascii="Trebuchet MS" w:eastAsia="Trebuchet MS" w:hAnsi="Trebuchet MS" w:cs="Trebuchet MS"/>
                                <w:b/>
                                <w:bCs/>
                                <w:color w:val="004147"/>
                                <w:sz w:val="24"/>
                                <w:szCs w:val="24"/>
                                <w:u w:color="004147"/>
                              </w:rPr>
                            </w:pPr>
                            <w:r>
                              <w:rPr>
                                <w:rStyle w:val="None"/>
                                <w:rFonts w:ascii="Trebuchet MS" w:hAnsi="Trebuchet MS"/>
                                <w:b/>
                                <w:bCs/>
                                <w:color w:val="004147"/>
                                <w:sz w:val="24"/>
                                <w:szCs w:val="24"/>
                                <w:u w:color="004147"/>
                                <w:lang w:val="en-US"/>
                              </w:rPr>
                              <w:t>Your evidence must consist of:</w:t>
                            </w:r>
                          </w:p>
                          <w:p w14:paraId="0DDBFC48" w14:textId="77777777" w:rsidR="006B4662" w:rsidRDefault="00000000">
                            <w:pPr>
                              <w:pStyle w:val="ListParagraph"/>
                              <w:numPr>
                                <w:ilvl w:val="0"/>
                                <w:numId w:val="5"/>
                              </w:numPr>
                              <w:spacing w:after="120" w:line="240" w:lineRule="auto"/>
                              <w:rPr>
                                <w:rFonts w:ascii="Trebuchet MS" w:hAnsi="Trebuchet MS"/>
                              </w:rPr>
                            </w:pPr>
                            <w:r>
                              <w:rPr>
                                <w:rStyle w:val="None"/>
                                <w:rFonts w:ascii="Trebuchet MS" w:hAnsi="Trebuchet MS"/>
                              </w:rPr>
                              <w:t>Q1 to Q12 should total approximately 4550 words. The acceptable word count range for this assessment is 4095 (-10%) to 5005 words (+10%). Any assessment that exceeds 5005 words will be automatically referred, in line with the CIPD word count policy.</w:t>
                            </w:r>
                          </w:p>
                          <w:p w14:paraId="0DDBFC49" w14:textId="77777777" w:rsidR="006B4662" w:rsidRDefault="00000000">
                            <w:pPr>
                              <w:pStyle w:val="ListParagraph"/>
                              <w:numPr>
                                <w:ilvl w:val="0"/>
                                <w:numId w:val="5"/>
                              </w:numPr>
                              <w:spacing w:after="120" w:line="240" w:lineRule="auto"/>
                              <w:rPr>
                                <w:rFonts w:ascii="Trebuchet MS" w:hAnsi="Trebuchet MS"/>
                              </w:rPr>
                            </w:pPr>
                            <w:r>
                              <w:rPr>
                                <w:rStyle w:val="None"/>
                                <w:rFonts w:ascii="Trebuchet MS" w:hAnsi="Trebuchet MS"/>
                              </w:rPr>
                              <w:t>References should be included within each of your answers and full details presented in a reference list or bibliography at the end of your assessment.</w:t>
                            </w:r>
                          </w:p>
                        </w:txbxContent>
                      </wps:txbx>
                      <wps:bodyPr wrap="square" lIns="36000" tIns="36000" rIns="36000" bIns="36000" numCol="1" anchor="t">
                        <a:noAutofit/>
                      </wps:bodyPr>
                    </wps:wsp>
                  </a:graphicData>
                </a:graphic>
              </wp:inline>
            </w:drawing>
          </mc:Choice>
          <mc:Fallback>
            <w:pict>
              <v:rect w14:anchorId="0DDBFC26" id="_x0000_s1028" alt="Rectangle 54180632" style="width:481.6pt;height:13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" fillcolor="#00838e [3205]" stroked="f" strokeweight="1pt">
                <v:fill opacity="3084f"/>
                <v:stroke miterlimit="4"/>
                <v:textbox inset="1mm,1mm,1mm,1mm">
                  <w:txbxContent>
                    <w:p w14:paraId="0DDBFC47" w14:textId="77777777" w:rsidR="006B4662" w:rsidRDefault="00000000">
                      <w:pPr>
                        <w:pStyle w:val="Body"/>
                        <w:spacing w:after="120" w:line="240" w:lineRule="auto"/>
                        <w:rPr>
                          <w:rStyle w:val="None"/>
                          <w:rFonts w:ascii="Trebuchet MS" w:eastAsia="Trebuchet MS" w:hAnsi="Trebuchet MS" w:cs="Trebuchet MS"/>
                          <w:b/>
                          <w:bCs/>
                          <w:color w:val="004147"/>
                          <w:sz w:val="24"/>
                          <w:szCs w:val="24"/>
                          <w:u w:color="004147"/>
                        </w:rPr>
                      </w:pPr>
                      <w:r>
                        <w:rPr>
                          <w:rStyle w:val="None"/>
                          <w:rFonts w:ascii="Trebuchet MS" w:hAnsi="Trebuchet MS"/>
                          <w:b/>
                          <w:bCs/>
                          <w:color w:val="004147"/>
                          <w:sz w:val="24"/>
                          <w:szCs w:val="24"/>
                          <w:u w:color="004147"/>
                          <w:lang w:val="en-US"/>
                        </w:rPr>
                        <w:t>Your evidence must consist of:</w:t>
                      </w:r>
                    </w:p>
                    <w:p w14:paraId="0DDBFC48" w14:textId="77777777" w:rsidR="006B4662" w:rsidRDefault="00000000">
                      <w:pPr>
                        <w:pStyle w:val="ListParagraph"/>
                        <w:numPr>
                          <w:ilvl w:val="0"/>
                          <w:numId w:val="5"/>
                        </w:numPr>
                        <w:spacing w:after="120" w:line="240" w:lineRule="auto"/>
                        <w:rPr>
                          <w:rFonts w:ascii="Trebuchet MS" w:hAnsi="Trebuchet MS"/>
                        </w:rPr>
                      </w:pPr>
                      <w:r>
                        <w:rPr>
                          <w:rStyle w:val="None"/>
                          <w:rFonts w:ascii="Trebuchet MS" w:hAnsi="Trebuchet MS"/>
                        </w:rPr>
                        <w:t>Q1 to Q12 should total approximately 4550 words. The acceptable word count range for this assessment is 4095 (-10%) to 5005 words (+10%). Any assessment that exceeds 5005 words will be automatically referred, in line with the CIPD word count policy.</w:t>
                      </w:r>
                    </w:p>
                    <w:p w14:paraId="0DDBFC49" w14:textId="77777777" w:rsidR="006B4662" w:rsidRDefault="00000000">
                      <w:pPr>
                        <w:pStyle w:val="ListParagraph"/>
                        <w:numPr>
                          <w:ilvl w:val="0"/>
                          <w:numId w:val="5"/>
                        </w:numPr>
                        <w:spacing w:after="120" w:line="240" w:lineRule="auto"/>
                        <w:rPr>
                          <w:rFonts w:ascii="Trebuchet MS" w:hAnsi="Trebuchet MS"/>
                        </w:rPr>
                      </w:pPr>
                      <w:r>
                        <w:rPr>
                          <w:rStyle w:val="None"/>
                          <w:rFonts w:ascii="Trebuchet MS" w:hAnsi="Trebuchet MS"/>
                        </w:rPr>
                        <w:t>References should be included within each of your answers and full details presented in a reference list or bibliography at the end of your assessment.</w:t>
                      </w:r>
                    </w:p>
                  </w:txbxContent>
                </v:textbox>
                <w10:anchorlock/>
              </v:rect>
            </w:pict>
          </mc:Fallback>
        </mc:AlternateContent>
      </w:r>
    </w:p>
    <w:p w14:paraId="0DDBFA1B" w14:textId="77777777" w:rsidR="006B4662" w:rsidRPr="00805A19" w:rsidRDefault="006B4662">
      <w:pPr>
        <w:pStyle w:val="Body"/>
        <w:rPr>
          <w:rStyle w:val="None"/>
          <w:rFonts w:ascii="Trebuchet MS" w:eastAsia="Trebuchet MS" w:hAnsi="Trebuchet MS" w:cs="Trebuchet MS"/>
        </w:rPr>
      </w:pPr>
    </w:p>
    <w:p w14:paraId="0DDBFA1C" w14:textId="77777777" w:rsidR="006B4662" w:rsidRPr="00805A19" w:rsidRDefault="006B4662">
      <w:pPr>
        <w:pStyle w:val="Body"/>
        <w:rPr>
          <w:rStyle w:val="None"/>
          <w:rFonts w:ascii="Trebuchet MS" w:eastAsia="Trebuchet MS" w:hAnsi="Trebuchet MS" w:cs="Trebuchet MS"/>
        </w:rPr>
      </w:pPr>
    </w:p>
    <w:p w14:paraId="0DDBFA1D" w14:textId="77777777" w:rsidR="006B4662" w:rsidRPr="00805A19" w:rsidRDefault="006B4662">
      <w:pPr>
        <w:pStyle w:val="Body"/>
        <w:rPr>
          <w:rStyle w:val="None"/>
          <w:rFonts w:ascii="Trebuchet MS" w:eastAsia="Trebuchet MS" w:hAnsi="Trebuchet MS" w:cs="Trebuchet MS"/>
        </w:rPr>
      </w:pPr>
    </w:p>
    <w:p w14:paraId="0DDBFA1E" w14:textId="77777777" w:rsidR="006B4662" w:rsidRPr="00805A19" w:rsidRDefault="006B4662">
      <w:pPr>
        <w:pStyle w:val="Body"/>
        <w:rPr>
          <w:rStyle w:val="None"/>
          <w:rFonts w:ascii="Trebuchet MS" w:eastAsia="Trebuchet MS" w:hAnsi="Trebuchet MS" w:cs="Trebuchet MS"/>
        </w:rPr>
      </w:pPr>
    </w:p>
    <w:p w14:paraId="0DDBFA1F" w14:textId="77777777" w:rsidR="006B4662" w:rsidRPr="00805A19" w:rsidRDefault="006B4662">
      <w:pPr>
        <w:pStyle w:val="Body"/>
        <w:rPr>
          <w:rStyle w:val="None"/>
          <w:rFonts w:ascii="Trebuchet MS" w:eastAsia="Trebuchet MS" w:hAnsi="Trebuchet MS" w:cs="Trebuchet MS"/>
        </w:rPr>
      </w:pPr>
    </w:p>
    <w:p w14:paraId="0DDBFA20" w14:textId="77777777" w:rsidR="006B4662" w:rsidRPr="00805A19" w:rsidRDefault="006B4662">
      <w:pPr>
        <w:pStyle w:val="Body"/>
        <w:rPr>
          <w:rStyle w:val="None"/>
          <w:rFonts w:ascii="Trebuchet MS" w:eastAsia="Trebuchet MS" w:hAnsi="Trebuchet MS" w:cs="Trebuchet MS"/>
        </w:rPr>
      </w:pPr>
    </w:p>
    <w:p w14:paraId="0DDBFA21" w14:textId="77777777" w:rsidR="006B4662" w:rsidRPr="00805A19" w:rsidRDefault="006B4662">
      <w:pPr>
        <w:pStyle w:val="Body"/>
        <w:rPr>
          <w:rStyle w:val="None"/>
          <w:rFonts w:ascii="Trebuchet MS" w:eastAsia="Trebuchet MS" w:hAnsi="Trebuchet MS" w:cs="Trebuchet MS"/>
        </w:rPr>
      </w:pPr>
    </w:p>
    <w:p w14:paraId="0DDBFA22" w14:textId="77777777" w:rsidR="006B4662" w:rsidRPr="00805A19" w:rsidRDefault="006B4662">
      <w:pPr>
        <w:pStyle w:val="Body"/>
        <w:rPr>
          <w:rStyle w:val="None"/>
          <w:rFonts w:ascii="Trebuchet MS" w:eastAsia="Trebuchet MS" w:hAnsi="Trebuchet MS" w:cs="Trebuchet MS"/>
        </w:rPr>
      </w:pPr>
    </w:p>
    <w:p w14:paraId="0DDBFA23" w14:textId="77777777" w:rsidR="006B4662" w:rsidRPr="00805A19" w:rsidRDefault="006B4662">
      <w:pPr>
        <w:pStyle w:val="Body"/>
        <w:rPr>
          <w:rStyle w:val="None"/>
          <w:rFonts w:ascii="Trebuchet MS" w:eastAsia="Trebuchet MS" w:hAnsi="Trebuchet MS" w:cs="Trebuchet MS"/>
        </w:rPr>
      </w:pPr>
    </w:p>
    <w:p w14:paraId="0DDBFA24" w14:textId="77777777" w:rsidR="006B4662" w:rsidRPr="00805A19" w:rsidRDefault="006B4662">
      <w:pPr>
        <w:pStyle w:val="Body"/>
        <w:rPr>
          <w:rStyle w:val="None"/>
          <w:rFonts w:ascii="Trebuchet MS" w:eastAsia="Trebuchet MS" w:hAnsi="Trebuchet MS" w:cs="Trebuchet MS"/>
        </w:rPr>
      </w:pPr>
    </w:p>
    <w:p w14:paraId="0DDBFA25" w14:textId="77777777" w:rsidR="006B4662" w:rsidRPr="00805A19" w:rsidRDefault="006B4662">
      <w:pPr>
        <w:pStyle w:val="Body"/>
        <w:rPr>
          <w:rStyle w:val="None"/>
          <w:rFonts w:ascii="Trebuchet MS" w:eastAsia="Trebuchet MS" w:hAnsi="Trebuchet MS" w:cs="Trebuchet MS"/>
        </w:rPr>
      </w:pPr>
    </w:p>
    <w:p w14:paraId="0DDBFA26" w14:textId="77777777" w:rsidR="006B4662" w:rsidRPr="00805A19" w:rsidRDefault="006B4662">
      <w:pPr>
        <w:pStyle w:val="Body"/>
        <w:rPr>
          <w:rStyle w:val="None"/>
          <w:rFonts w:ascii="Trebuchet MS" w:eastAsia="Trebuchet MS" w:hAnsi="Trebuchet MS" w:cs="Trebuchet MS"/>
        </w:rPr>
      </w:pPr>
    </w:p>
    <w:p w14:paraId="0DDBFA27" w14:textId="77777777" w:rsidR="006B4662" w:rsidRPr="00805A19" w:rsidRDefault="006B4662">
      <w:pPr>
        <w:pStyle w:val="Body"/>
        <w:rPr>
          <w:rStyle w:val="None"/>
          <w:rFonts w:ascii="Trebuchet MS" w:eastAsia="Trebuchet MS" w:hAnsi="Trebuchet MS" w:cs="Trebuchet MS"/>
        </w:rPr>
      </w:pPr>
    </w:p>
    <w:p w14:paraId="0DDBFA28" w14:textId="77777777" w:rsidR="006B4662" w:rsidRPr="00805A19" w:rsidRDefault="006B4662">
      <w:pPr>
        <w:pStyle w:val="Body"/>
        <w:rPr>
          <w:rStyle w:val="None"/>
          <w:rFonts w:ascii="Trebuchet MS" w:eastAsia="Trebuchet MS" w:hAnsi="Trebuchet MS" w:cs="Trebuchet MS"/>
        </w:rPr>
      </w:pPr>
    </w:p>
    <w:p w14:paraId="0DDBFA29" w14:textId="77777777" w:rsidR="006B4662" w:rsidRPr="00805A19" w:rsidRDefault="006B4662">
      <w:pPr>
        <w:pStyle w:val="Body"/>
        <w:rPr>
          <w:rStyle w:val="None"/>
          <w:rFonts w:ascii="Trebuchet MS" w:eastAsia="Trebuchet MS" w:hAnsi="Trebuchet MS" w:cs="Trebuchet MS"/>
        </w:rPr>
      </w:pPr>
    </w:p>
    <w:p w14:paraId="0DDBFA2A" w14:textId="77777777" w:rsidR="006B4662" w:rsidRPr="00805A19" w:rsidRDefault="006B4662">
      <w:pPr>
        <w:pStyle w:val="Body"/>
        <w:rPr>
          <w:rStyle w:val="None"/>
          <w:rFonts w:ascii="Trebuchet MS" w:eastAsia="Trebuchet MS" w:hAnsi="Trebuchet MS" w:cs="Trebuchet MS"/>
        </w:rPr>
      </w:pPr>
    </w:p>
    <w:p w14:paraId="0DDBFA2B" w14:textId="77777777" w:rsidR="006B4662" w:rsidRPr="00805A19" w:rsidRDefault="006B4662">
      <w:pPr>
        <w:pStyle w:val="Body"/>
        <w:rPr>
          <w:rStyle w:val="None"/>
          <w:rFonts w:ascii="Trebuchet MS" w:eastAsia="Trebuchet MS" w:hAnsi="Trebuchet MS" w:cs="Trebuchet MS"/>
        </w:rPr>
      </w:pPr>
    </w:p>
    <w:p w14:paraId="0DDBFA2C" w14:textId="77777777" w:rsidR="006B4662" w:rsidRPr="00805A19" w:rsidRDefault="006B4662">
      <w:pPr>
        <w:pStyle w:val="Body"/>
        <w:rPr>
          <w:rStyle w:val="None"/>
          <w:rFonts w:ascii="Trebuchet MS" w:eastAsia="Trebuchet MS" w:hAnsi="Trebuchet MS" w:cs="Trebuchet MS"/>
        </w:rPr>
      </w:pPr>
    </w:p>
    <w:p w14:paraId="0DDBFA2D" w14:textId="77777777" w:rsidR="006B4662" w:rsidRPr="00805A19" w:rsidRDefault="006B4662">
      <w:pPr>
        <w:pStyle w:val="Body"/>
        <w:rPr>
          <w:rStyle w:val="None"/>
          <w:rFonts w:ascii="Trebuchet MS" w:eastAsia="Trebuchet MS" w:hAnsi="Trebuchet MS" w:cs="Trebuchet MS"/>
        </w:rPr>
      </w:pPr>
    </w:p>
    <w:p w14:paraId="0DDBFA2E" w14:textId="77777777" w:rsidR="006B4662" w:rsidRPr="00805A19" w:rsidRDefault="006B4662">
      <w:pPr>
        <w:pStyle w:val="Body"/>
        <w:rPr>
          <w:rStyle w:val="None"/>
          <w:rFonts w:ascii="Trebuchet MS" w:eastAsia="Trebuchet MS" w:hAnsi="Trebuchet MS" w:cs="Trebuchet MS"/>
        </w:rPr>
      </w:pPr>
    </w:p>
    <w:p w14:paraId="0DDBFA2F" w14:textId="77777777" w:rsidR="006B4662" w:rsidRPr="00805A19" w:rsidRDefault="006B4662">
      <w:pPr>
        <w:pStyle w:val="Body"/>
        <w:rPr>
          <w:rStyle w:val="None"/>
          <w:rFonts w:ascii="Trebuchet MS" w:eastAsia="Trebuchet MS" w:hAnsi="Trebuchet MS" w:cs="Trebuchet MS"/>
        </w:rPr>
      </w:pPr>
    </w:p>
    <w:p w14:paraId="0DDBFA30" w14:textId="77777777" w:rsidR="006B4662" w:rsidRPr="00805A19" w:rsidRDefault="006B4662">
      <w:pPr>
        <w:pStyle w:val="Body"/>
        <w:rPr>
          <w:rStyle w:val="None"/>
          <w:rFonts w:ascii="Trebuchet MS" w:eastAsia="Trebuchet MS" w:hAnsi="Trebuchet MS" w:cs="Trebuchet MS"/>
        </w:rPr>
      </w:pPr>
    </w:p>
    <w:p w14:paraId="0DDBFA31" w14:textId="77777777" w:rsidR="006B4662" w:rsidRPr="00805A19" w:rsidRDefault="006B4662">
      <w:pPr>
        <w:pStyle w:val="Body"/>
        <w:rPr>
          <w:rStyle w:val="None"/>
          <w:rFonts w:ascii="Trebuchet MS" w:eastAsia="Trebuchet MS" w:hAnsi="Trebuchet MS" w:cs="Trebuchet MS"/>
        </w:rPr>
      </w:pPr>
    </w:p>
    <w:p w14:paraId="0DDBFA32" w14:textId="77777777" w:rsidR="006B4662" w:rsidRPr="00805A19" w:rsidRDefault="006B4662">
      <w:pPr>
        <w:pStyle w:val="Body"/>
        <w:rPr>
          <w:rStyle w:val="None"/>
          <w:rFonts w:ascii="Trebuchet MS" w:eastAsia="Trebuchet MS" w:hAnsi="Trebuchet MS" w:cs="Trebuchet MS"/>
        </w:rPr>
      </w:pPr>
    </w:p>
    <w:p w14:paraId="0DDBFA33" w14:textId="77777777" w:rsidR="006B4662" w:rsidRPr="00805A19" w:rsidRDefault="006B4662">
      <w:pPr>
        <w:pStyle w:val="Body"/>
        <w:rPr>
          <w:rStyle w:val="None"/>
          <w:rFonts w:ascii="Trebuchet MS" w:eastAsia="Trebuchet MS" w:hAnsi="Trebuchet MS" w:cs="Trebuchet MS"/>
        </w:rPr>
      </w:pPr>
    </w:p>
    <w:p w14:paraId="0DDBFA34" w14:textId="77777777" w:rsidR="006B4662" w:rsidRPr="00805A19" w:rsidRDefault="006B4662">
      <w:pPr>
        <w:pStyle w:val="Body"/>
        <w:rPr>
          <w:rStyle w:val="None"/>
          <w:rFonts w:ascii="Trebuchet MS" w:eastAsia="Trebuchet MS" w:hAnsi="Trebuchet MS" w:cs="Trebuchet MS"/>
        </w:rPr>
      </w:pPr>
    </w:p>
    <w:p w14:paraId="0DDBFA35" w14:textId="77777777" w:rsidR="006B4662" w:rsidRPr="00805A19" w:rsidRDefault="006B4662">
      <w:pPr>
        <w:pStyle w:val="Body"/>
        <w:rPr>
          <w:rStyle w:val="None"/>
          <w:rFonts w:ascii="Trebuchet MS" w:eastAsia="Trebuchet MS" w:hAnsi="Trebuchet MS" w:cs="Trebuchet MS"/>
        </w:rPr>
      </w:pPr>
    </w:p>
    <w:p w14:paraId="0DDBFA36" w14:textId="77777777" w:rsidR="006B4662" w:rsidRPr="00805A19" w:rsidRDefault="006B4662">
      <w:pPr>
        <w:pStyle w:val="Body"/>
        <w:rPr>
          <w:rStyle w:val="None"/>
          <w:rFonts w:ascii="Trebuchet MS" w:eastAsia="Trebuchet MS" w:hAnsi="Trebuchet MS" w:cs="Trebuchet MS"/>
        </w:rPr>
      </w:pPr>
    </w:p>
    <w:p w14:paraId="0DDBFA37" w14:textId="77777777" w:rsidR="006B4662" w:rsidRPr="00805A19" w:rsidRDefault="006B4662">
      <w:pPr>
        <w:pStyle w:val="Body"/>
        <w:rPr>
          <w:rStyle w:val="None"/>
          <w:rFonts w:ascii="Trebuchet MS" w:eastAsia="Trebuchet MS" w:hAnsi="Trebuchet MS" w:cs="Trebuchet MS"/>
        </w:rPr>
      </w:pPr>
    </w:p>
    <w:p w14:paraId="0DDBFA38" w14:textId="77777777" w:rsidR="006B4662" w:rsidRPr="00805A19" w:rsidRDefault="006B4662">
      <w:pPr>
        <w:pStyle w:val="Body"/>
        <w:rPr>
          <w:rStyle w:val="None"/>
          <w:rFonts w:ascii="Trebuchet MS" w:eastAsia="Trebuchet MS" w:hAnsi="Trebuchet MS" w:cs="Trebuchet MS"/>
        </w:rPr>
      </w:pPr>
    </w:p>
    <w:p w14:paraId="0DDBFA39" w14:textId="77777777" w:rsidR="006B4662" w:rsidRPr="00805A19" w:rsidRDefault="006B4662">
      <w:pPr>
        <w:pStyle w:val="Body"/>
        <w:rPr>
          <w:rStyle w:val="None"/>
          <w:rFonts w:ascii="Trebuchet MS" w:eastAsia="Trebuchet MS" w:hAnsi="Trebuchet MS" w:cs="Trebuchet MS"/>
        </w:rPr>
      </w:pPr>
    </w:p>
    <w:p w14:paraId="0DDBFA3A" w14:textId="77777777" w:rsidR="006B4662" w:rsidRPr="00805A19" w:rsidRDefault="006B4662">
      <w:pPr>
        <w:pStyle w:val="Body"/>
        <w:rPr>
          <w:rStyle w:val="None"/>
          <w:rFonts w:ascii="Trebuchet MS" w:eastAsia="Trebuchet MS" w:hAnsi="Trebuchet MS" w:cs="Trebuchet MS"/>
        </w:rPr>
      </w:pPr>
    </w:p>
    <w:p w14:paraId="0DDBFA3B" w14:textId="77777777" w:rsidR="006B4662" w:rsidRPr="00805A19" w:rsidRDefault="006B4662">
      <w:pPr>
        <w:pStyle w:val="Body"/>
        <w:rPr>
          <w:rStyle w:val="None"/>
          <w:rFonts w:ascii="Trebuchet MS" w:eastAsia="Trebuchet MS" w:hAnsi="Trebuchet MS" w:cs="Trebuchet MS"/>
        </w:rPr>
      </w:pPr>
    </w:p>
    <w:p w14:paraId="0DDBFA3C" w14:textId="77777777" w:rsidR="006B4662" w:rsidRPr="00805A19" w:rsidRDefault="00000000">
      <w:pPr>
        <w:pStyle w:val="Body"/>
        <w:spacing w:line="240" w:lineRule="auto"/>
      </w:pPr>
      <w:r w:rsidRPr="00805A19">
        <w:rPr>
          <w:rStyle w:val="None"/>
          <w:rFonts w:ascii="Arial Unicode MS" w:eastAsia="Arial Unicode MS" w:hAnsi="Arial Unicode MS" w:cs="Arial Unicode MS"/>
        </w:rPr>
        <w:br w:type="page"/>
      </w:r>
    </w:p>
    <w:p w14:paraId="0DDBFA3D" w14:textId="77777777" w:rsidR="006B4662" w:rsidRPr="00805A19" w:rsidRDefault="00000000">
      <w:pPr>
        <w:pStyle w:val="Heading3"/>
        <w:rPr>
          <w:rStyle w:val="None"/>
          <w:rFonts w:ascii="Trebuchet MS" w:eastAsia="Trebuchet MS" w:hAnsi="Trebuchet MS" w:cs="Trebuchet MS"/>
          <w:lang w:val="en-GB"/>
        </w:rPr>
      </w:pPr>
      <w:r w:rsidRPr="00805A19">
        <w:rPr>
          <w:rStyle w:val="None"/>
          <w:rFonts w:ascii="Trebuchet MS" w:hAnsi="Trebuchet MS"/>
          <w:lang w:val="en-GB"/>
        </w:rPr>
        <w:lastRenderedPageBreak/>
        <w:t>Answer Checklist</w:t>
      </w:r>
    </w:p>
    <w:p w14:paraId="0DDBFA3E" w14:textId="77777777" w:rsidR="006B4662" w:rsidRPr="00805A19" w:rsidRDefault="00000000">
      <w:pPr>
        <w:pStyle w:val="Nornal"/>
        <w:rPr>
          <w:rStyle w:val="None"/>
          <w:rFonts w:ascii="Trebuchet MS" w:eastAsia="Trebuchet MS" w:hAnsi="Trebuchet MS" w:cs="Trebuchet MS"/>
          <w:lang w:val="en-GB"/>
        </w:rPr>
      </w:pPr>
      <w:r w:rsidRPr="00805A19">
        <w:rPr>
          <w:rStyle w:val="None"/>
          <w:rFonts w:ascii="Trebuchet MS" w:hAnsi="Trebuchet MS"/>
          <w:lang w:val="en-GB"/>
        </w:rPr>
        <w:t>You may find the following checklist helpful to make sure that you have answered all the questions. You don’t have to use it if you don’t want to.</w:t>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711"/>
        <w:gridCol w:w="7694"/>
        <w:gridCol w:w="1227"/>
      </w:tblGrid>
      <w:tr w:rsidR="006B4662" w:rsidRPr="00805A19" w14:paraId="0DDBFA41" w14:textId="77777777">
        <w:trPr>
          <w:trHeight w:val="851"/>
          <w:tblHeader/>
        </w:trPr>
        <w:tc>
          <w:tcPr>
            <w:tcW w:w="8405"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DDBFA3F" w14:textId="77777777" w:rsidR="006B4662" w:rsidRPr="00805A19" w:rsidRDefault="00000000">
            <w:pPr>
              <w:pStyle w:val="Nornal"/>
              <w:rPr>
                <w:lang w:val="en-GB"/>
              </w:rPr>
            </w:pPr>
            <w:r w:rsidRPr="00805A19">
              <w:rPr>
                <w:rStyle w:val="None"/>
                <w:rFonts w:ascii="Trebuchet MS" w:hAnsi="Trebuchet MS"/>
                <w:b/>
                <w:bCs/>
                <w:color w:val="004147"/>
                <w:u w:color="004147"/>
                <w:lang w:val="en-GB"/>
              </w:rPr>
              <w:t>Questions</w:t>
            </w:r>
          </w:p>
        </w:tc>
        <w:tc>
          <w:tcPr>
            <w:tcW w:w="122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DDBFA40" w14:textId="77777777" w:rsidR="006B4662" w:rsidRPr="00805A19" w:rsidRDefault="00000000">
            <w:pPr>
              <w:pStyle w:val="Nornal"/>
              <w:spacing w:after="0"/>
              <w:jc w:val="center"/>
              <w:rPr>
                <w:lang w:val="en-GB"/>
              </w:rPr>
            </w:pPr>
            <w:r w:rsidRPr="00805A19">
              <w:rPr>
                <w:rStyle w:val="None"/>
                <w:rFonts w:ascii="Trebuchet MS" w:hAnsi="Trebuchet MS"/>
                <w:b/>
                <w:bCs/>
                <w:color w:val="004147"/>
                <w:u w:color="004147"/>
                <w:lang w:val="en-GB"/>
              </w:rPr>
              <w:t>Answered</w:t>
            </w:r>
            <w:r w:rsidRPr="00805A19">
              <w:rPr>
                <w:rStyle w:val="None"/>
                <w:rFonts w:ascii="Trebuchet MS" w:eastAsia="Trebuchet MS" w:hAnsi="Trebuchet MS" w:cs="Trebuchet MS"/>
                <w:b/>
                <w:bCs/>
                <w:color w:val="004147"/>
                <w:u w:color="004147"/>
                <w:lang w:val="en-GB"/>
              </w:rPr>
              <w:br/>
            </w:r>
            <w:r w:rsidRPr="00805A19">
              <w:rPr>
                <w:rStyle w:val="None"/>
                <w:rFonts w:ascii="Trebuchet MS" w:hAnsi="Trebuchet MS"/>
                <w:b/>
                <w:bCs/>
                <w:color w:val="004147"/>
                <w:u w:color="004147"/>
                <w:lang w:val="en-GB"/>
              </w:rPr>
              <w:t>Y/N</w:t>
            </w:r>
          </w:p>
        </w:tc>
      </w:tr>
      <w:tr w:rsidR="006B4662" w:rsidRPr="00805A19" w14:paraId="0DDBFA45" w14:textId="77777777">
        <w:tblPrEx>
          <w:shd w:val="clear" w:color="auto" w:fill="CFCAD0"/>
        </w:tblPrEx>
        <w:trPr>
          <w:trHeight w:val="768"/>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42"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Q1.</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43" w14:textId="77777777" w:rsidR="006B4662" w:rsidRPr="00805A19" w:rsidRDefault="00000000">
            <w:pPr>
              <w:pStyle w:val="Body"/>
            </w:pPr>
            <w:r w:rsidRPr="00805A19">
              <w:rPr>
                <w:rStyle w:val="None"/>
                <w:rFonts w:ascii="Trebuchet MS" w:hAnsi="Trebuchet MS"/>
                <w:color w:val="004147"/>
                <w:u w:color="004147"/>
              </w:rPr>
              <w:t>Evaluate the advantages and disadvantages of a divisional structure and a matrix structure for Artiron Motors, given the nature and size of the organisation. (AC 1.1)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44" w14:textId="77777777" w:rsidR="006B4662" w:rsidRPr="00805A19" w:rsidRDefault="006B4662"/>
        </w:tc>
      </w:tr>
      <w:tr w:rsidR="006B4662" w:rsidRPr="00805A19" w14:paraId="0DDBFA49"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46"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Q2.</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47"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 xml:space="preserve">Analyse how </w:t>
            </w:r>
            <w:r w:rsidRPr="00805A19">
              <w:rPr>
                <w:rStyle w:val="None"/>
                <w:rFonts w:ascii="Trebuchet MS" w:hAnsi="Trebuchet MS"/>
                <w:b/>
                <w:bCs/>
                <w:color w:val="004147"/>
                <w:u w:color="004147"/>
                <w:lang w:val="en-GB"/>
              </w:rPr>
              <w:t>two</w:t>
            </w:r>
            <w:r w:rsidRPr="00805A19">
              <w:rPr>
                <w:rStyle w:val="None"/>
                <w:rFonts w:ascii="Trebuchet MS" w:hAnsi="Trebuchet MS"/>
                <w:color w:val="004147"/>
                <w:u w:color="004147"/>
                <w:lang w:val="en-GB"/>
              </w:rPr>
              <w:t xml:space="preserve"> customer preferences for eco-friendly products could impact organisational strategy at Artiron Motors. (AC 1.2)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48" w14:textId="77777777" w:rsidR="006B4662" w:rsidRPr="00805A19" w:rsidRDefault="006B4662"/>
        </w:tc>
      </w:tr>
      <w:tr w:rsidR="006B4662" w:rsidRPr="00805A19" w14:paraId="0DDBFA4D"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4A"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Q3.</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4B"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Analyse the impact of tariffs and supply chain disruption on Artiron Motors. (AC 1.3)</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4C" w14:textId="77777777" w:rsidR="006B4662" w:rsidRPr="00805A19" w:rsidRDefault="006B4662"/>
        </w:tc>
      </w:tr>
      <w:tr w:rsidR="006B4662" w:rsidRPr="00805A19" w14:paraId="0DDBFA51"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4E"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Q4</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4F"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Assess the impact of robotics and cyberattacks on the car manufacturing industry and how this impacts work at Artiron Motors. (AC 1.4)</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50" w14:textId="77777777" w:rsidR="006B4662" w:rsidRPr="00805A19" w:rsidRDefault="006B4662"/>
        </w:tc>
      </w:tr>
      <w:tr w:rsidR="006B4662" w:rsidRPr="00805A19" w14:paraId="0DDBFA55"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52"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Q5.</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53"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Explain how Schein’s model of organisational culture could help Artiron Motors understand their organisational culture. (AC 2.1)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54" w14:textId="77777777" w:rsidR="006B4662" w:rsidRPr="00805A19" w:rsidRDefault="006B4662"/>
        </w:tc>
      </w:tr>
      <w:tr w:rsidR="006B4662" w:rsidRPr="00805A19" w14:paraId="0DDBFA59"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56"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Q6.</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57"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Assess how people practices could positively support an innovative and inclusive culture at Artiron Motors. (AC 2.2)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58" w14:textId="77777777" w:rsidR="006B4662" w:rsidRPr="00805A19" w:rsidRDefault="006B4662"/>
        </w:tc>
      </w:tr>
      <w:tr w:rsidR="006B4662" w:rsidRPr="00805A19" w14:paraId="0DDBFA5D" w14:textId="77777777">
        <w:tblPrEx>
          <w:shd w:val="clear" w:color="auto" w:fill="CFCAD0"/>
        </w:tblPrEx>
        <w:trPr>
          <w:trHeight w:val="768"/>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5A"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Q7.</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5B"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 xml:space="preserve">Referring to at least </w:t>
            </w:r>
            <w:r w:rsidRPr="00805A19">
              <w:rPr>
                <w:rStyle w:val="None"/>
                <w:rFonts w:ascii="Trebuchet MS" w:hAnsi="Trebuchet MS"/>
                <w:b/>
                <w:bCs/>
                <w:color w:val="004147"/>
                <w:u w:color="004147"/>
                <w:lang w:val="en-GB"/>
              </w:rPr>
              <w:t>one</w:t>
            </w:r>
            <w:r w:rsidRPr="00805A19">
              <w:rPr>
                <w:rStyle w:val="None"/>
                <w:rFonts w:ascii="Trebuchet MS" w:hAnsi="Trebuchet MS"/>
                <w:color w:val="004147"/>
                <w:u w:color="004147"/>
                <w:lang w:val="en-GB"/>
              </w:rPr>
              <w:t xml:space="preserve"> model or theory of change management, explain how Artiron Motors can manage its transition towards carbon net zero. (AC 2.3)</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5C" w14:textId="77777777" w:rsidR="006B4662" w:rsidRPr="00805A19" w:rsidRDefault="006B4662"/>
        </w:tc>
      </w:tr>
      <w:tr w:rsidR="006B4662" w:rsidRPr="00805A19" w14:paraId="0DDBFA61" w14:textId="77777777">
        <w:tblPrEx>
          <w:shd w:val="clear" w:color="auto" w:fill="CFCAD0"/>
        </w:tblPrEx>
        <w:trPr>
          <w:trHeight w:val="768"/>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5E"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Q8.</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5F" w14:textId="77777777" w:rsidR="006B4662" w:rsidRPr="00805A19" w:rsidRDefault="00000000">
            <w:pPr>
              <w:pStyle w:val="Nornal"/>
              <w:spacing w:after="0"/>
              <w:rPr>
                <w:lang w:val="en-GB"/>
              </w:rPr>
            </w:pPr>
            <w:r w:rsidRPr="00805A19">
              <w:rPr>
                <w:rStyle w:val="None"/>
                <w:rFonts w:ascii="Trebuchet MS" w:hAnsi="Trebuchet MS"/>
                <w:color w:val="004147"/>
                <w:u w:color="004147"/>
                <w:lang w:val="en-GB"/>
              </w:rPr>
              <w:t xml:space="preserve">Referring to </w:t>
            </w:r>
            <w:r w:rsidRPr="00805A19">
              <w:rPr>
                <w:rStyle w:val="None"/>
                <w:rFonts w:ascii="Trebuchet MS" w:hAnsi="Trebuchet MS"/>
                <w:b/>
                <w:bCs/>
                <w:color w:val="004147"/>
                <w:u w:color="004147"/>
                <w:lang w:val="en-GB"/>
              </w:rPr>
              <w:t>one</w:t>
            </w:r>
            <w:r w:rsidRPr="00805A19">
              <w:rPr>
                <w:rStyle w:val="None"/>
                <w:rFonts w:ascii="Trebuchet MS" w:hAnsi="Trebuchet MS"/>
                <w:color w:val="004147"/>
                <w:u w:color="004147"/>
                <w:lang w:val="en-GB"/>
              </w:rPr>
              <w:t xml:space="preserve"> model of how change is experienced by employees, discuss how change could be experienced by employees at Artiron Motors during the change to introduce cobots. (AC 2.4)</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60" w14:textId="77777777" w:rsidR="006B4662" w:rsidRPr="00805A19" w:rsidRDefault="006B4662"/>
        </w:tc>
      </w:tr>
      <w:tr w:rsidR="006B4662" w:rsidRPr="00805A19" w14:paraId="0DDBFA65"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62"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Q9.</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63"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 xml:space="preserve">Assess </w:t>
            </w:r>
            <w:r w:rsidRPr="00805A19">
              <w:rPr>
                <w:rStyle w:val="None"/>
                <w:rFonts w:ascii="Trebuchet MS" w:hAnsi="Trebuchet MS"/>
                <w:b/>
                <w:bCs/>
                <w:color w:val="004147"/>
                <w:u w:color="004147"/>
                <w:lang w:val="en-GB"/>
              </w:rPr>
              <w:t>two</w:t>
            </w:r>
            <w:r w:rsidRPr="00805A19">
              <w:rPr>
                <w:rStyle w:val="None"/>
                <w:rFonts w:ascii="Trebuchet MS" w:hAnsi="Trebuchet MS"/>
                <w:color w:val="004147"/>
                <w:u w:color="004147"/>
                <w:lang w:val="en-GB"/>
              </w:rPr>
              <w:t xml:space="preserve"> factors that could impact employee wellbeing at Artiron Motors including why it is important that these factors are addressed. (AC 2.5)</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64" w14:textId="77777777" w:rsidR="006B4662" w:rsidRPr="00805A19" w:rsidRDefault="006B4662"/>
        </w:tc>
      </w:tr>
      <w:tr w:rsidR="006B4662" w:rsidRPr="00805A19" w14:paraId="0DDBFA69" w14:textId="77777777">
        <w:tblPrEx>
          <w:shd w:val="clear" w:color="auto" w:fill="CFCAD0"/>
        </w:tblPrEx>
        <w:trPr>
          <w:trHeight w:val="768"/>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66"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Q10.</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67" w14:textId="77777777" w:rsidR="006B4662" w:rsidRPr="00805A19" w:rsidRDefault="00000000">
            <w:pPr>
              <w:pStyle w:val="Body"/>
            </w:pPr>
            <w:r w:rsidRPr="00805A19">
              <w:rPr>
                <w:rStyle w:val="None"/>
                <w:rFonts w:ascii="Trebuchet MS" w:hAnsi="Trebuchet MS"/>
                <w:color w:val="004147"/>
                <w:u w:color="004147"/>
              </w:rPr>
              <w:t xml:space="preserve">Discuss how different roles in the People Team at Artiron Motors could support employees on early careers programmes through any </w:t>
            </w:r>
            <w:r w:rsidRPr="00805A19">
              <w:rPr>
                <w:rStyle w:val="None"/>
                <w:rFonts w:ascii="Trebuchet MS" w:hAnsi="Trebuchet MS"/>
                <w:b/>
                <w:bCs/>
                <w:color w:val="004147"/>
                <w:u w:color="004147"/>
              </w:rPr>
              <w:t>three</w:t>
            </w:r>
            <w:r w:rsidRPr="00805A19">
              <w:rPr>
                <w:rStyle w:val="None"/>
                <w:rFonts w:ascii="Trebuchet MS" w:hAnsi="Trebuchet MS"/>
                <w:color w:val="004147"/>
                <w:u w:color="004147"/>
              </w:rPr>
              <w:t xml:space="preserve"> stages of the employee lifecycle. (AC 3.1)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68" w14:textId="77777777" w:rsidR="006B4662" w:rsidRPr="00805A19" w:rsidRDefault="006B4662"/>
        </w:tc>
      </w:tr>
      <w:tr w:rsidR="006B4662" w:rsidRPr="00805A19" w14:paraId="0DDBFA6D"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6A"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Q11.</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6B" w14:textId="77777777" w:rsidR="006B4662" w:rsidRPr="00805A19" w:rsidRDefault="00000000">
            <w:pPr>
              <w:pStyle w:val="Body"/>
            </w:pPr>
            <w:r w:rsidRPr="00805A19">
              <w:rPr>
                <w:rStyle w:val="None"/>
                <w:rFonts w:ascii="Trebuchet MS" w:hAnsi="Trebuchet MS"/>
                <w:color w:val="004147"/>
                <w:u w:color="004147"/>
              </w:rPr>
              <w:t>Analyse how people practices could help Artiron Motors achieve their goal to be carbon net zero by 2036. (AC 3.2)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6C" w14:textId="77777777" w:rsidR="006B4662" w:rsidRPr="00805A19" w:rsidRDefault="006B4662"/>
        </w:tc>
      </w:tr>
      <w:tr w:rsidR="006B4662" w:rsidRPr="00805A19" w14:paraId="0DDBFA71" w14:textId="77777777">
        <w:tblPrEx>
          <w:shd w:val="clear" w:color="auto" w:fill="CFCAD0"/>
        </w:tblPrEx>
        <w:trPr>
          <w:trHeight w:val="509"/>
        </w:trPr>
        <w:tc>
          <w:tcPr>
            <w:tcW w:w="71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DDBFA6E" w14:textId="77777777" w:rsidR="006B4662" w:rsidRPr="00805A19" w:rsidRDefault="00000000">
            <w:pPr>
              <w:pStyle w:val="Nornal"/>
              <w:spacing w:after="120"/>
              <w:rPr>
                <w:lang w:val="en-GB"/>
              </w:rPr>
            </w:pPr>
            <w:r w:rsidRPr="00805A19">
              <w:rPr>
                <w:rStyle w:val="None"/>
                <w:rFonts w:ascii="Trebuchet MS" w:hAnsi="Trebuchet MS"/>
                <w:b/>
                <w:bCs/>
                <w:color w:val="004147"/>
                <w:u w:color="004147"/>
                <w:lang w:val="en-GB"/>
              </w:rPr>
              <w:t>Q12.</w:t>
            </w:r>
          </w:p>
        </w:tc>
        <w:tc>
          <w:tcPr>
            <w:tcW w:w="7694"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DBFA6F" w14:textId="77777777" w:rsidR="006B4662" w:rsidRPr="00805A19" w:rsidRDefault="00000000">
            <w:pPr>
              <w:pStyle w:val="Nornal"/>
              <w:spacing w:after="0"/>
              <w:jc w:val="left"/>
              <w:rPr>
                <w:lang w:val="en-GB"/>
              </w:rPr>
            </w:pPr>
            <w:r w:rsidRPr="00805A19">
              <w:rPr>
                <w:rStyle w:val="None"/>
                <w:rFonts w:ascii="Trebuchet MS" w:hAnsi="Trebuchet MS"/>
                <w:color w:val="004147"/>
                <w:u w:color="004147"/>
                <w:lang w:val="en-GB"/>
              </w:rPr>
              <w:t>Discuss how Artiron Motors could consult and engage with employees to improve wellbeing. (AC 3.3)</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DDBFA70" w14:textId="77777777" w:rsidR="006B4662" w:rsidRPr="00805A19" w:rsidRDefault="006B4662"/>
        </w:tc>
      </w:tr>
    </w:tbl>
    <w:p w14:paraId="0DDBFA72" w14:textId="77777777" w:rsidR="006B4662" w:rsidRPr="00805A19" w:rsidRDefault="006B4662">
      <w:pPr>
        <w:pStyle w:val="Nornal"/>
        <w:widowControl w:val="0"/>
        <w:spacing w:line="240" w:lineRule="auto"/>
        <w:rPr>
          <w:rStyle w:val="None"/>
          <w:rFonts w:ascii="Trebuchet MS" w:eastAsia="Trebuchet MS" w:hAnsi="Trebuchet MS" w:cs="Trebuchet MS"/>
          <w:lang w:val="en-GB"/>
        </w:rPr>
      </w:pPr>
    </w:p>
    <w:p w14:paraId="0DDBFA73" w14:textId="77777777" w:rsidR="006B4662" w:rsidRPr="00805A19" w:rsidRDefault="00000000">
      <w:pPr>
        <w:pStyle w:val="Body"/>
        <w:spacing w:line="240" w:lineRule="auto"/>
      </w:pPr>
      <w:r w:rsidRPr="00805A19">
        <w:rPr>
          <w:rStyle w:val="None"/>
          <w:rFonts w:ascii="Arial Unicode MS" w:eastAsia="Arial Unicode MS" w:hAnsi="Arial Unicode MS" w:cs="Arial Unicode MS"/>
        </w:rPr>
        <w:br w:type="page"/>
      </w:r>
    </w:p>
    <w:p w14:paraId="0DDBFA74" w14:textId="77777777" w:rsidR="006B4662" w:rsidRPr="00805A19" w:rsidRDefault="00000000">
      <w:pPr>
        <w:pStyle w:val="Heading3"/>
        <w:rPr>
          <w:rStyle w:val="None"/>
          <w:rFonts w:ascii="Trebuchet MS" w:eastAsia="Trebuchet MS" w:hAnsi="Trebuchet MS" w:cs="Trebuchet MS"/>
          <w:lang w:val="en-GB"/>
        </w:rPr>
      </w:pPr>
      <w:r w:rsidRPr="00805A19">
        <w:rPr>
          <w:rStyle w:val="None"/>
          <w:rFonts w:ascii="Trebuchet MS" w:hAnsi="Trebuchet MS"/>
          <w:lang w:val="en-GB"/>
        </w:rPr>
        <w:lastRenderedPageBreak/>
        <w:t xml:space="preserve">Declaration of Authentication </w:t>
      </w:r>
    </w:p>
    <w:p w14:paraId="0DDBFA75" w14:textId="77777777" w:rsidR="006B4662" w:rsidRPr="00805A19" w:rsidRDefault="00000000">
      <w:pPr>
        <w:pStyle w:val="Heading2"/>
        <w:spacing w:before="360" w:after="240"/>
        <w:rPr>
          <w:rStyle w:val="None"/>
          <w:rFonts w:ascii="Trebuchet MS" w:eastAsia="Trebuchet MS" w:hAnsi="Trebuchet MS" w:cs="Trebuchet MS"/>
          <w:lang w:val="en-GB"/>
        </w:rPr>
      </w:pPr>
      <w:r w:rsidRPr="00805A19">
        <w:rPr>
          <w:rStyle w:val="None"/>
          <w:rFonts w:ascii="Trebuchet MS" w:hAnsi="Trebuchet MS"/>
          <w:lang w:val="en-GB"/>
        </w:rPr>
        <w:t>Declaration by learner</w:t>
      </w:r>
    </w:p>
    <w:tbl>
      <w:tblPr>
        <w:tblW w:w="962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032"/>
        <w:gridCol w:w="597"/>
      </w:tblGrid>
      <w:tr w:rsidR="006B4662" w:rsidRPr="00805A19" w14:paraId="0DDBFA7D" w14:textId="77777777">
        <w:trPr>
          <w:trHeight w:val="2845"/>
        </w:trPr>
        <w:tc>
          <w:tcPr>
            <w:tcW w:w="9629" w:type="dxa"/>
            <w:gridSpan w:val="2"/>
            <w:tcBorders>
              <w:top w:val="single" w:sz="8" w:space="0" w:color="004147"/>
              <w:left w:val="single" w:sz="8" w:space="0" w:color="004147"/>
              <w:bottom w:val="nil"/>
              <w:right w:val="single" w:sz="8" w:space="0" w:color="004147"/>
            </w:tcBorders>
            <w:tcMar>
              <w:top w:w="80" w:type="dxa"/>
              <w:left w:w="80" w:type="dxa"/>
              <w:bottom w:w="80" w:type="dxa"/>
              <w:right w:w="80" w:type="dxa"/>
            </w:tcMar>
          </w:tcPr>
          <w:p w14:paraId="0DDBFA76" w14:textId="77777777" w:rsidR="006B4662" w:rsidRPr="00805A19" w:rsidRDefault="00000000">
            <w:pPr>
              <w:pStyle w:val="Heading"/>
              <w:spacing w:before="0" w:after="0"/>
              <w:rPr>
                <w:rStyle w:val="None"/>
                <w:rFonts w:ascii="Trebuchet MS" w:eastAsia="Trebuchet MS" w:hAnsi="Trebuchet MS" w:cs="Trebuchet MS"/>
                <w:b/>
                <w:bCs/>
                <w:i w:val="0"/>
                <w:iCs w:val="0"/>
                <w:sz w:val="22"/>
                <w:szCs w:val="22"/>
                <w:lang w:val="en-GB"/>
              </w:rPr>
            </w:pPr>
            <w:r w:rsidRPr="00805A19">
              <w:rPr>
                <w:rStyle w:val="None"/>
                <w:rFonts w:ascii="Trebuchet MS" w:hAnsi="Trebuchet MS"/>
                <w:b/>
                <w:bCs/>
                <w:i w:val="0"/>
                <w:iCs w:val="0"/>
                <w:sz w:val="22"/>
                <w:szCs w:val="22"/>
                <w:lang w:val="en-GB"/>
              </w:rPr>
              <w:t>I can confirm that:</w:t>
            </w:r>
          </w:p>
          <w:p w14:paraId="0DDBFA77" w14:textId="77777777" w:rsidR="006B4662" w:rsidRPr="00805A19" w:rsidRDefault="006B4662">
            <w:pPr>
              <w:pStyle w:val="Body"/>
              <w:rPr>
                <w:rStyle w:val="None"/>
                <w:rFonts w:ascii="Trebuchet MS" w:eastAsia="Trebuchet MS" w:hAnsi="Trebuchet MS" w:cs="Trebuchet MS"/>
                <w:color w:val="004147"/>
                <w:u w:color="004147"/>
              </w:rPr>
            </w:pPr>
          </w:p>
          <w:p w14:paraId="0DDBFA78" w14:textId="77777777" w:rsidR="006B4662" w:rsidRPr="00805A19" w:rsidRDefault="00000000">
            <w:pPr>
              <w:pStyle w:val="ListParagraph"/>
              <w:numPr>
                <w:ilvl w:val="0"/>
                <w:numId w:val="6"/>
              </w:numPr>
              <w:rPr>
                <w:rFonts w:ascii="Trebuchet MS" w:hAnsi="Trebuchet MS"/>
                <w:color w:val="004147"/>
                <w:u w:color="004147"/>
                <w:lang w:val="en-GB"/>
              </w:rPr>
            </w:pPr>
            <w:r w:rsidRPr="00805A19">
              <w:rPr>
                <w:rStyle w:val="None"/>
                <w:rFonts w:ascii="Trebuchet MS" w:hAnsi="Trebuchet MS"/>
                <w:color w:val="004147"/>
                <w:u w:color="004147"/>
                <w:lang w:val="en-GB"/>
              </w:rPr>
              <w:t>This assessment is entirely my own work and has been completed in accordance with the requirements set by my study centre and the awarding organisation.</w:t>
            </w:r>
          </w:p>
          <w:p w14:paraId="0DDBFA79" w14:textId="77777777" w:rsidR="006B4662" w:rsidRPr="00805A19" w:rsidRDefault="00000000">
            <w:pPr>
              <w:pStyle w:val="Body"/>
              <w:numPr>
                <w:ilvl w:val="0"/>
                <w:numId w:val="6"/>
              </w:numPr>
              <w:rPr>
                <w:rFonts w:ascii="Trebuchet MS" w:hAnsi="Trebuchet MS"/>
                <w:color w:val="004147"/>
                <w:u w:color="004147"/>
              </w:rPr>
            </w:pPr>
            <w:r w:rsidRPr="00805A19">
              <w:rPr>
                <w:rStyle w:val="None"/>
                <w:rFonts w:ascii="Trebuchet MS" w:hAnsi="Trebuchet MS"/>
                <w:color w:val="004147"/>
                <w:u w:color="004147"/>
              </w:rPr>
              <w:t>All sources used within this assessment have been clearly acknowledged and referenced, and that I have not copied from or colluded with any other individual.</w:t>
            </w:r>
          </w:p>
          <w:p w14:paraId="0DDBFA7A" w14:textId="77777777" w:rsidR="006B4662" w:rsidRPr="00805A19" w:rsidRDefault="00000000">
            <w:pPr>
              <w:pStyle w:val="Body"/>
              <w:numPr>
                <w:ilvl w:val="0"/>
                <w:numId w:val="6"/>
              </w:numPr>
              <w:rPr>
                <w:rFonts w:ascii="Trebuchet MS" w:hAnsi="Trebuchet MS"/>
                <w:color w:val="004147"/>
                <w:u w:color="004147"/>
              </w:rPr>
            </w:pPr>
            <w:r w:rsidRPr="00805A19">
              <w:rPr>
                <w:rStyle w:val="None"/>
                <w:rFonts w:ascii="Trebuchet MS" w:hAnsi="Trebuchet MS"/>
                <w:color w:val="004147"/>
                <w:u w:color="004147"/>
              </w:rPr>
              <w:t>I have not used AI tools to suggest ideas, generate content, structure, edit or enhance my assessment.</w:t>
            </w:r>
          </w:p>
          <w:p w14:paraId="0DDBFA7B" w14:textId="77777777" w:rsidR="006B4662" w:rsidRPr="00805A19" w:rsidRDefault="006B4662">
            <w:pPr>
              <w:pStyle w:val="Body"/>
              <w:rPr>
                <w:rStyle w:val="None"/>
                <w:rFonts w:ascii="Trebuchet MS" w:eastAsia="Trebuchet MS" w:hAnsi="Trebuchet MS" w:cs="Trebuchet MS"/>
                <w:color w:val="004147"/>
                <w:u w:color="004147"/>
              </w:rPr>
            </w:pPr>
          </w:p>
          <w:p w14:paraId="0DDBFA7C" w14:textId="77777777" w:rsidR="006B4662" w:rsidRPr="00805A19" w:rsidRDefault="00000000">
            <w:pPr>
              <w:pStyle w:val="Body"/>
            </w:pPr>
            <w:r w:rsidRPr="00805A19">
              <w:rPr>
                <w:rStyle w:val="None"/>
                <w:rFonts w:ascii="Trebuchet MS" w:hAnsi="Trebuchet MS"/>
                <w:color w:val="004147"/>
                <w:u w:color="004147"/>
              </w:rPr>
              <w:t xml:space="preserve">I understand the consequences of </w:t>
            </w:r>
            <w:hyperlink r:id="rId20" w:history="1">
              <w:r w:rsidRPr="00805A19">
                <w:rPr>
                  <w:rStyle w:val="Hyperlink3"/>
                  <w:lang w:val="en-GB"/>
                </w:rPr>
                <w:t>malpractice</w:t>
              </w:r>
            </w:hyperlink>
            <w:r w:rsidRPr="00805A19">
              <w:rPr>
                <w:rStyle w:val="None"/>
                <w:rFonts w:ascii="Trebuchet MS" w:hAnsi="Trebuchet MS"/>
                <w:color w:val="004147"/>
                <w:u w:color="004147"/>
              </w:rPr>
              <w:t xml:space="preserve"> and accept that any violation of this agreement may result in disciplinary action.</w:t>
            </w:r>
          </w:p>
        </w:tc>
      </w:tr>
      <w:tr w:rsidR="006B4662" w:rsidRPr="00805A19" w14:paraId="0DDBFA80" w14:textId="77777777">
        <w:trPr>
          <w:trHeight w:val="515"/>
        </w:trPr>
        <w:tc>
          <w:tcPr>
            <w:tcW w:w="9032" w:type="dxa"/>
            <w:tcBorders>
              <w:top w:val="nil"/>
              <w:left w:val="single" w:sz="8" w:space="0" w:color="004147"/>
              <w:bottom w:val="nil"/>
              <w:right w:val="nil"/>
            </w:tcBorders>
            <w:tcMar>
              <w:top w:w="80" w:type="dxa"/>
              <w:left w:w="80" w:type="dxa"/>
              <w:bottom w:w="80" w:type="dxa"/>
              <w:right w:w="80" w:type="dxa"/>
            </w:tcMar>
          </w:tcPr>
          <w:p w14:paraId="0DDBFA7E" w14:textId="77777777" w:rsidR="006B4662" w:rsidRPr="00805A19" w:rsidRDefault="00000000">
            <w:pPr>
              <w:pStyle w:val="Heading"/>
              <w:keepNext/>
              <w:keepLines/>
              <w:widowControl w:val="0"/>
              <w:spacing w:before="360" w:after="80"/>
              <w:rPr>
                <w:lang w:val="en-GB"/>
              </w:rPr>
            </w:pPr>
            <w:r w:rsidRPr="00805A19">
              <w:rPr>
                <w:rStyle w:val="None"/>
                <w:rFonts w:ascii="Trebuchet MS" w:hAnsi="Trebuchet MS"/>
                <w:b/>
                <w:bCs/>
                <w:i w:val="0"/>
                <w:iCs w:val="0"/>
                <w:sz w:val="22"/>
                <w:szCs w:val="22"/>
                <w:lang w:val="en-GB"/>
              </w:rPr>
              <w:t>Learner name:</w:t>
            </w:r>
            <w:r w:rsidRPr="00805A19">
              <w:rPr>
                <w:rStyle w:val="None"/>
                <w:rFonts w:ascii="Trebuchet MS" w:hAnsi="Trebuchet MS"/>
                <w:i w:val="0"/>
                <w:iCs w:val="0"/>
                <w:sz w:val="22"/>
                <w:szCs w:val="22"/>
                <w:lang w:val="en-GB"/>
              </w:rPr>
              <w:t> </w:t>
            </w:r>
          </w:p>
        </w:tc>
        <w:tc>
          <w:tcPr>
            <w:tcW w:w="597" w:type="dxa"/>
            <w:tcBorders>
              <w:top w:val="nil"/>
              <w:left w:val="nil"/>
              <w:bottom w:val="nil"/>
              <w:right w:val="single" w:sz="8" w:space="0" w:color="004147"/>
            </w:tcBorders>
            <w:tcMar>
              <w:top w:w="80" w:type="dxa"/>
              <w:left w:w="80" w:type="dxa"/>
              <w:bottom w:w="80" w:type="dxa"/>
              <w:right w:w="80" w:type="dxa"/>
            </w:tcMar>
            <w:vAlign w:val="center"/>
          </w:tcPr>
          <w:p w14:paraId="0DDBFA7F" w14:textId="77777777" w:rsidR="006B4662" w:rsidRPr="00805A19" w:rsidRDefault="00000000">
            <w:pPr>
              <w:pStyle w:val="Heading"/>
              <w:keepNext/>
              <w:keepLines/>
              <w:widowControl w:val="0"/>
              <w:spacing w:before="360" w:after="80"/>
              <w:rPr>
                <w:lang w:val="en-GB"/>
              </w:rPr>
            </w:pPr>
            <w:r w:rsidRPr="00805A19">
              <w:rPr>
                <w:rStyle w:val="None"/>
                <w:rFonts w:ascii="Trebuchet MS" w:hAnsi="Trebuchet MS"/>
                <w:i w:val="0"/>
                <w:iCs w:val="0"/>
                <w:sz w:val="22"/>
                <w:szCs w:val="22"/>
                <w:lang w:val="en-GB"/>
              </w:rPr>
              <w:t> </w:t>
            </w:r>
          </w:p>
        </w:tc>
      </w:tr>
      <w:tr w:rsidR="006B4662" w:rsidRPr="00805A19" w14:paraId="0DDBFA84" w14:textId="77777777">
        <w:trPr>
          <w:trHeight w:val="1102"/>
        </w:trPr>
        <w:tc>
          <w:tcPr>
            <w:tcW w:w="9032" w:type="dxa"/>
            <w:tcBorders>
              <w:top w:val="nil"/>
              <w:left w:val="single" w:sz="8" w:space="0" w:color="004147"/>
              <w:bottom w:val="nil"/>
              <w:right w:val="nil"/>
            </w:tcBorders>
            <w:tcMar>
              <w:top w:w="80" w:type="dxa"/>
              <w:left w:w="80" w:type="dxa"/>
              <w:bottom w:w="80" w:type="dxa"/>
              <w:right w:w="80" w:type="dxa"/>
            </w:tcMar>
          </w:tcPr>
          <w:p w14:paraId="0DDBFA81" w14:textId="77777777" w:rsidR="006B4662" w:rsidRPr="00805A19" w:rsidRDefault="00000000">
            <w:pPr>
              <w:pStyle w:val="Heading"/>
              <w:keepNext/>
              <w:keepLines/>
              <w:widowControl w:val="0"/>
              <w:spacing w:before="360" w:after="80"/>
              <w:rPr>
                <w:rStyle w:val="None"/>
                <w:rFonts w:ascii="Trebuchet MS" w:eastAsia="Trebuchet MS" w:hAnsi="Trebuchet MS" w:cs="Trebuchet MS"/>
                <w:i w:val="0"/>
                <w:iCs w:val="0"/>
                <w:sz w:val="22"/>
                <w:szCs w:val="22"/>
                <w:lang w:val="en-GB"/>
              </w:rPr>
            </w:pPr>
            <w:r w:rsidRPr="00805A19">
              <w:rPr>
                <w:rStyle w:val="None"/>
                <w:rFonts w:ascii="Trebuchet MS" w:hAnsi="Trebuchet MS"/>
                <w:b/>
                <w:bCs/>
                <w:i w:val="0"/>
                <w:iCs w:val="0"/>
                <w:sz w:val="22"/>
                <w:szCs w:val="22"/>
                <w:lang w:val="en-GB"/>
              </w:rPr>
              <w:t>Learner signature:</w:t>
            </w:r>
            <w:r w:rsidRPr="00805A19">
              <w:rPr>
                <w:rStyle w:val="None"/>
                <w:rFonts w:ascii="Trebuchet MS" w:hAnsi="Trebuchet MS"/>
                <w:i w:val="0"/>
                <w:iCs w:val="0"/>
                <w:sz w:val="22"/>
                <w:szCs w:val="22"/>
                <w:lang w:val="en-GB"/>
              </w:rPr>
              <w:t> </w:t>
            </w:r>
          </w:p>
          <w:p w14:paraId="0DDBFA82" w14:textId="77777777" w:rsidR="006B4662" w:rsidRPr="00805A19" w:rsidRDefault="00000000">
            <w:pPr>
              <w:pStyle w:val="Body"/>
            </w:pPr>
            <w:r w:rsidRPr="00805A19">
              <w:rPr>
                <w:rStyle w:val="None"/>
                <w:rFonts w:ascii="Trebuchet MS" w:hAnsi="Trebuchet MS"/>
                <w:color w:val="004147"/>
                <w:u w:color="004147"/>
              </w:rPr>
              <w:t>(This must be a true signature, so a handwritten signature, or a photo or scan of a handwritten signature, or an e-signature. A typed signature is not acceptable.)</w:t>
            </w:r>
          </w:p>
        </w:tc>
        <w:tc>
          <w:tcPr>
            <w:tcW w:w="597" w:type="dxa"/>
            <w:tcBorders>
              <w:top w:val="nil"/>
              <w:left w:val="nil"/>
              <w:bottom w:val="nil"/>
              <w:right w:val="single" w:sz="8" w:space="0" w:color="004147"/>
            </w:tcBorders>
            <w:tcMar>
              <w:top w:w="80" w:type="dxa"/>
              <w:left w:w="80" w:type="dxa"/>
              <w:bottom w:w="80" w:type="dxa"/>
              <w:right w:w="80" w:type="dxa"/>
            </w:tcMar>
            <w:vAlign w:val="center"/>
          </w:tcPr>
          <w:p w14:paraId="0DDBFA83" w14:textId="77777777" w:rsidR="006B4662" w:rsidRPr="00805A19" w:rsidRDefault="00000000">
            <w:pPr>
              <w:pStyle w:val="Heading"/>
              <w:keepNext/>
              <w:keepLines/>
              <w:widowControl w:val="0"/>
              <w:spacing w:before="360" w:after="80"/>
              <w:rPr>
                <w:lang w:val="en-GB"/>
              </w:rPr>
            </w:pPr>
            <w:r w:rsidRPr="00805A19">
              <w:rPr>
                <w:rStyle w:val="None"/>
                <w:rFonts w:ascii="Trebuchet MS" w:hAnsi="Trebuchet MS"/>
                <w:i w:val="0"/>
                <w:iCs w:val="0"/>
                <w:sz w:val="22"/>
                <w:szCs w:val="22"/>
                <w:lang w:val="en-GB"/>
              </w:rPr>
              <w:t> </w:t>
            </w:r>
          </w:p>
        </w:tc>
      </w:tr>
      <w:tr w:rsidR="006B4662" w:rsidRPr="00805A19" w14:paraId="0DDBFA8A" w14:textId="77777777">
        <w:trPr>
          <w:trHeight w:val="2122"/>
        </w:trPr>
        <w:tc>
          <w:tcPr>
            <w:tcW w:w="9032" w:type="dxa"/>
            <w:tcBorders>
              <w:top w:val="nil"/>
              <w:left w:val="single" w:sz="8" w:space="0" w:color="004147"/>
              <w:bottom w:val="single" w:sz="8" w:space="0" w:color="004147"/>
              <w:right w:val="nil"/>
            </w:tcBorders>
            <w:tcMar>
              <w:top w:w="80" w:type="dxa"/>
              <w:left w:w="80" w:type="dxa"/>
              <w:bottom w:w="80" w:type="dxa"/>
              <w:right w:w="80" w:type="dxa"/>
            </w:tcMar>
          </w:tcPr>
          <w:p w14:paraId="0DDBFA85" w14:textId="77777777" w:rsidR="006B4662" w:rsidRPr="00805A19" w:rsidRDefault="00000000">
            <w:pPr>
              <w:pStyle w:val="Heading"/>
              <w:keepNext/>
              <w:keepLines/>
              <w:widowControl w:val="0"/>
              <w:spacing w:before="360" w:after="80"/>
              <w:rPr>
                <w:rStyle w:val="None"/>
                <w:rFonts w:ascii="Trebuchet MS" w:eastAsia="Trebuchet MS" w:hAnsi="Trebuchet MS" w:cs="Trebuchet MS"/>
                <w:i w:val="0"/>
                <w:iCs w:val="0"/>
                <w:sz w:val="22"/>
                <w:szCs w:val="22"/>
                <w:lang w:val="en-GB"/>
              </w:rPr>
            </w:pPr>
            <w:r w:rsidRPr="00805A19">
              <w:rPr>
                <w:rStyle w:val="None"/>
                <w:rFonts w:ascii="Trebuchet MS" w:hAnsi="Trebuchet MS"/>
                <w:b/>
                <w:bCs/>
                <w:i w:val="0"/>
                <w:iCs w:val="0"/>
                <w:sz w:val="22"/>
                <w:szCs w:val="22"/>
                <w:lang w:val="en-GB"/>
              </w:rPr>
              <w:t>Date of submission*</w:t>
            </w:r>
          </w:p>
          <w:p w14:paraId="0DDBFA86" w14:textId="77777777" w:rsidR="006B4662" w:rsidRPr="00805A19" w:rsidRDefault="00000000">
            <w:pPr>
              <w:pStyle w:val="Heading"/>
              <w:keepNext/>
              <w:keepLines/>
              <w:widowControl w:val="0"/>
              <w:spacing w:before="360" w:after="80"/>
              <w:rPr>
                <w:rStyle w:val="None"/>
                <w:rFonts w:ascii="Trebuchet MS" w:eastAsia="Trebuchet MS" w:hAnsi="Trebuchet MS" w:cs="Trebuchet MS"/>
                <w:b/>
                <w:bCs/>
                <w:i w:val="0"/>
                <w:iCs w:val="0"/>
                <w:sz w:val="22"/>
                <w:szCs w:val="22"/>
                <w:lang w:val="en-GB"/>
              </w:rPr>
            </w:pPr>
            <w:r w:rsidRPr="00805A19">
              <w:rPr>
                <w:rStyle w:val="None"/>
                <w:rFonts w:ascii="Trebuchet MS" w:hAnsi="Trebuchet MS"/>
                <w:b/>
                <w:bCs/>
                <w:i w:val="0"/>
                <w:iCs w:val="0"/>
                <w:sz w:val="22"/>
                <w:szCs w:val="22"/>
                <w:lang w:val="en-GB"/>
              </w:rPr>
              <w:t xml:space="preserve">Date of first re-submission (if </w:t>
            </w:r>
            <w:proofErr w:type="gramStart"/>
            <w:r w:rsidRPr="00805A19">
              <w:rPr>
                <w:rStyle w:val="None"/>
                <w:rFonts w:ascii="Trebuchet MS" w:hAnsi="Trebuchet MS"/>
                <w:b/>
                <w:bCs/>
                <w:i w:val="0"/>
                <w:iCs w:val="0"/>
                <w:sz w:val="22"/>
                <w:szCs w:val="22"/>
                <w:lang w:val="en-GB"/>
              </w:rPr>
              <w:t>applicable)*</w:t>
            </w:r>
            <w:proofErr w:type="gramEnd"/>
          </w:p>
          <w:p w14:paraId="0DDBFA87" w14:textId="77777777" w:rsidR="006B4662" w:rsidRPr="00805A19" w:rsidRDefault="00000000">
            <w:pPr>
              <w:pStyle w:val="Heading"/>
              <w:keepNext/>
              <w:keepLines/>
              <w:widowControl w:val="0"/>
              <w:spacing w:before="360" w:after="80"/>
              <w:rPr>
                <w:rStyle w:val="None"/>
                <w:rFonts w:ascii="Trebuchet MS" w:eastAsia="Trebuchet MS" w:hAnsi="Trebuchet MS" w:cs="Trebuchet MS"/>
                <w:b/>
                <w:bCs/>
                <w:i w:val="0"/>
                <w:iCs w:val="0"/>
                <w:sz w:val="22"/>
                <w:szCs w:val="22"/>
                <w:lang w:val="en-GB"/>
              </w:rPr>
            </w:pPr>
            <w:r w:rsidRPr="00805A19">
              <w:rPr>
                <w:rStyle w:val="None"/>
                <w:rFonts w:ascii="Trebuchet MS" w:hAnsi="Trebuchet MS"/>
                <w:b/>
                <w:bCs/>
                <w:i w:val="0"/>
                <w:iCs w:val="0"/>
                <w:sz w:val="22"/>
                <w:szCs w:val="22"/>
                <w:lang w:val="en-GB"/>
              </w:rPr>
              <w:t xml:space="preserve">Date of second re-submission (if </w:t>
            </w:r>
            <w:proofErr w:type="gramStart"/>
            <w:r w:rsidRPr="00805A19">
              <w:rPr>
                <w:rStyle w:val="None"/>
                <w:rFonts w:ascii="Trebuchet MS" w:hAnsi="Trebuchet MS"/>
                <w:b/>
                <w:bCs/>
                <w:i w:val="0"/>
                <w:iCs w:val="0"/>
                <w:sz w:val="22"/>
                <w:szCs w:val="22"/>
                <w:lang w:val="en-GB"/>
              </w:rPr>
              <w:t>applicable)*</w:t>
            </w:r>
            <w:proofErr w:type="gramEnd"/>
            <w:r w:rsidRPr="00805A19">
              <w:rPr>
                <w:rStyle w:val="None"/>
                <w:rFonts w:ascii="Trebuchet MS" w:hAnsi="Trebuchet MS"/>
                <w:b/>
                <w:bCs/>
                <w:i w:val="0"/>
                <w:iCs w:val="0"/>
                <w:sz w:val="22"/>
                <w:szCs w:val="22"/>
                <w:lang w:val="en-GB"/>
              </w:rPr>
              <w:t xml:space="preserve"> </w:t>
            </w:r>
          </w:p>
          <w:p w14:paraId="0DDBFA88" w14:textId="77777777" w:rsidR="006B4662" w:rsidRPr="00805A19" w:rsidRDefault="00000000">
            <w:pPr>
              <w:pStyle w:val="Heading"/>
              <w:keepNext/>
              <w:keepLines/>
              <w:widowControl w:val="0"/>
              <w:spacing w:before="360" w:after="80"/>
              <w:rPr>
                <w:lang w:val="en-GB"/>
              </w:rPr>
            </w:pPr>
            <w:r w:rsidRPr="00805A19">
              <w:rPr>
                <w:rStyle w:val="None"/>
                <w:rFonts w:ascii="Trebuchet MS" w:hAnsi="Trebuchet MS"/>
                <w:b/>
                <w:bCs/>
                <w:i w:val="0"/>
                <w:iCs w:val="0"/>
                <w:sz w:val="22"/>
                <w:szCs w:val="22"/>
                <w:lang w:val="en-GB"/>
              </w:rPr>
              <w:t>*This should be the date on which you submit your assessment for marking.</w:t>
            </w:r>
          </w:p>
        </w:tc>
        <w:tc>
          <w:tcPr>
            <w:tcW w:w="597" w:type="dxa"/>
            <w:tcBorders>
              <w:top w:val="nil"/>
              <w:left w:val="nil"/>
              <w:bottom w:val="single" w:sz="8" w:space="0" w:color="004147"/>
              <w:right w:val="single" w:sz="8" w:space="0" w:color="004147"/>
            </w:tcBorders>
            <w:tcMar>
              <w:top w:w="80" w:type="dxa"/>
              <w:left w:w="80" w:type="dxa"/>
              <w:bottom w:w="80" w:type="dxa"/>
              <w:right w:w="80" w:type="dxa"/>
            </w:tcMar>
            <w:vAlign w:val="center"/>
          </w:tcPr>
          <w:p w14:paraId="0DDBFA89" w14:textId="77777777" w:rsidR="006B4662" w:rsidRPr="00805A19" w:rsidRDefault="00000000">
            <w:pPr>
              <w:pStyle w:val="Heading"/>
              <w:keepNext/>
              <w:keepLines/>
              <w:widowControl w:val="0"/>
              <w:spacing w:before="360" w:after="80"/>
              <w:rPr>
                <w:lang w:val="en-GB"/>
              </w:rPr>
            </w:pPr>
            <w:r w:rsidRPr="00805A19">
              <w:rPr>
                <w:rStyle w:val="None"/>
                <w:rFonts w:ascii="Trebuchet MS" w:hAnsi="Trebuchet MS"/>
                <w:i w:val="0"/>
                <w:iCs w:val="0"/>
                <w:sz w:val="22"/>
                <w:szCs w:val="22"/>
                <w:lang w:val="en-GB"/>
              </w:rPr>
              <w:t> </w:t>
            </w:r>
          </w:p>
        </w:tc>
      </w:tr>
    </w:tbl>
    <w:p w14:paraId="0DDBFA8B" w14:textId="77777777" w:rsidR="006B4662" w:rsidRPr="00805A19" w:rsidRDefault="006B4662">
      <w:pPr>
        <w:pStyle w:val="Body"/>
        <w:spacing w:line="240" w:lineRule="auto"/>
        <w:rPr>
          <w:rStyle w:val="None"/>
        </w:rPr>
      </w:pPr>
    </w:p>
    <w:p w14:paraId="0DDBFA8C" w14:textId="77777777" w:rsidR="006B4662" w:rsidRPr="00805A19" w:rsidRDefault="006B4662">
      <w:pPr>
        <w:pStyle w:val="Heading2"/>
        <w:rPr>
          <w:rStyle w:val="None"/>
          <w:rFonts w:ascii="Trebuchet MS" w:eastAsia="Trebuchet MS" w:hAnsi="Trebuchet MS" w:cs="Trebuchet MS"/>
          <w:lang w:val="en-GB"/>
        </w:rPr>
      </w:pPr>
    </w:p>
    <w:p w14:paraId="0DDBFA8D" w14:textId="77777777" w:rsidR="006B4662" w:rsidRPr="00805A19" w:rsidRDefault="006B4662">
      <w:pPr>
        <w:pStyle w:val="Body"/>
        <w:spacing w:line="240" w:lineRule="auto"/>
        <w:rPr>
          <w:rStyle w:val="None"/>
          <w:rFonts w:ascii="Trebuchet MS" w:eastAsia="Trebuchet MS" w:hAnsi="Trebuchet MS" w:cs="Trebuchet MS"/>
        </w:rPr>
      </w:pPr>
    </w:p>
    <w:p w14:paraId="0DDBFA8E" w14:textId="77777777" w:rsidR="006B4662" w:rsidRPr="00805A19" w:rsidRDefault="006B4662">
      <w:pPr>
        <w:pStyle w:val="Body"/>
        <w:spacing w:line="240" w:lineRule="auto"/>
        <w:rPr>
          <w:rStyle w:val="None"/>
          <w:rFonts w:ascii="Trebuchet MS" w:eastAsia="Trebuchet MS" w:hAnsi="Trebuchet MS" w:cs="Trebuchet MS"/>
        </w:rPr>
      </w:pPr>
    </w:p>
    <w:p w14:paraId="0DDBFA8F" w14:textId="77777777" w:rsidR="006B4662" w:rsidRPr="00805A19" w:rsidRDefault="006B4662">
      <w:pPr>
        <w:pStyle w:val="Body"/>
        <w:spacing w:line="240" w:lineRule="auto"/>
        <w:rPr>
          <w:rStyle w:val="None"/>
          <w:rFonts w:ascii="Trebuchet MS" w:eastAsia="Trebuchet MS" w:hAnsi="Trebuchet MS" w:cs="Trebuchet MS"/>
        </w:rPr>
      </w:pPr>
    </w:p>
    <w:p w14:paraId="0DDBFA90" w14:textId="77777777" w:rsidR="006B4662" w:rsidRPr="00805A19" w:rsidRDefault="006B4662">
      <w:pPr>
        <w:pStyle w:val="Body"/>
        <w:spacing w:line="240" w:lineRule="auto"/>
        <w:rPr>
          <w:rStyle w:val="None"/>
          <w:rFonts w:ascii="Trebuchet MS" w:eastAsia="Trebuchet MS" w:hAnsi="Trebuchet MS" w:cs="Trebuchet MS"/>
        </w:rPr>
      </w:pPr>
    </w:p>
    <w:p w14:paraId="0DDBFA91" w14:textId="77777777" w:rsidR="006B4662" w:rsidRPr="00805A19" w:rsidRDefault="006B4662">
      <w:pPr>
        <w:pStyle w:val="Body"/>
        <w:spacing w:line="240" w:lineRule="auto"/>
        <w:rPr>
          <w:rStyle w:val="None"/>
          <w:rFonts w:ascii="Trebuchet MS" w:eastAsia="Trebuchet MS" w:hAnsi="Trebuchet MS" w:cs="Trebuchet MS"/>
        </w:rPr>
      </w:pPr>
    </w:p>
    <w:p w14:paraId="0DDBFA92" w14:textId="77777777" w:rsidR="006B4662" w:rsidRPr="00805A19" w:rsidRDefault="006B4662">
      <w:pPr>
        <w:pStyle w:val="Nornal"/>
        <w:rPr>
          <w:rStyle w:val="None"/>
          <w:rFonts w:ascii="Trebuchet MS" w:eastAsia="Trebuchet MS" w:hAnsi="Trebuchet MS" w:cs="Trebuchet MS"/>
          <w:lang w:val="en-GB"/>
        </w:rPr>
      </w:pPr>
    </w:p>
    <w:p w14:paraId="0DDBFA93" w14:textId="77777777" w:rsidR="006B4662" w:rsidRPr="00805A19" w:rsidRDefault="006B4662">
      <w:pPr>
        <w:pStyle w:val="Nornal"/>
        <w:rPr>
          <w:rStyle w:val="None"/>
          <w:rFonts w:ascii="Trebuchet MS" w:eastAsia="Trebuchet MS" w:hAnsi="Trebuchet MS" w:cs="Trebuchet MS"/>
          <w:lang w:val="en-GB"/>
        </w:rPr>
      </w:pPr>
    </w:p>
    <w:p w14:paraId="0DDBFA94" w14:textId="77777777" w:rsidR="006B4662" w:rsidRPr="00805A19" w:rsidRDefault="006B4662">
      <w:pPr>
        <w:pStyle w:val="Nornal"/>
        <w:rPr>
          <w:rStyle w:val="None"/>
          <w:rFonts w:ascii="Trebuchet MS" w:eastAsia="Trebuchet MS" w:hAnsi="Trebuchet MS" w:cs="Trebuchet MS"/>
          <w:lang w:val="en-GB"/>
        </w:rPr>
      </w:pPr>
    </w:p>
    <w:p w14:paraId="0DDBFA95" w14:textId="77777777" w:rsidR="006B4662" w:rsidRPr="00805A19" w:rsidRDefault="006B4662">
      <w:pPr>
        <w:pStyle w:val="Nornal"/>
        <w:rPr>
          <w:rStyle w:val="None"/>
          <w:rFonts w:ascii="Trebuchet MS" w:eastAsia="Trebuchet MS" w:hAnsi="Trebuchet MS" w:cs="Trebuchet MS"/>
          <w:lang w:val="en-GB"/>
        </w:rPr>
      </w:pPr>
    </w:p>
    <w:p w14:paraId="0DDBFA96" w14:textId="77777777" w:rsidR="006B4662" w:rsidRPr="00805A19" w:rsidRDefault="006B4662">
      <w:pPr>
        <w:pStyle w:val="Nornal"/>
        <w:rPr>
          <w:lang w:val="en-GB"/>
        </w:rPr>
        <w:sectPr w:rsidR="006B4662" w:rsidRPr="00805A19">
          <w:headerReference w:type="default" r:id="rId21"/>
          <w:footerReference w:type="default" r:id="rId22"/>
          <w:pgSz w:w="11900" w:h="16840"/>
          <w:pgMar w:top="1134" w:right="1134" w:bottom="1077" w:left="1134" w:header="568" w:footer="454" w:gutter="0"/>
          <w:cols w:space="720"/>
        </w:sectPr>
      </w:pPr>
    </w:p>
    <w:p w14:paraId="0DDBFA97" w14:textId="77777777" w:rsidR="006B4662" w:rsidRPr="00805A19" w:rsidRDefault="00000000">
      <w:pPr>
        <w:pStyle w:val="NormalWeb"/>
        <w:shd w:val="clear" w:color="auto" w:fill="FFFFFF"/>
        <w:spacing w:before="0" w:after="0" w:line="240" w:lineRule="auto"/>
        <w:rPr>
          <w:rStyle w:val="None"/>
          <w:rFonts w:ascii="Trebuchet MS" w:eastAsia="Trebuchet MS" w:hAnsi="Trebuchet MS" w:cs="Trebuchet MS"/>
          <w:lang w:val="en-GB"/>
        </w:rPr>
      </w:pPr>
      <w:r w:rsidRPr="00805A19">
        <w:rPr>
          <w:rStyle w:val="None"/>
          <w:rFonts w:ascii="Trebuchet MS" w:eastAsia="Trebuchet MS" w:hAnsi="Trebuchet MS" w:cs="Trebuchet MS"/>
          <w:b/>
          <w:bCs/>
          <w:noProof/>
          <w:color w:val="004146"/>
          <w:sz w:val="48"/>
          <w:szCs w:val="48"/>
          <w:u w:color="004146"/>
          <w:lang w:val="en-GB"/>
        </w:rPr>
        <w:lastRenderedPageBreak/>
        <w:drawing>
          <wp:anchor distT="0" distB="0" distL="0" distR="0" simplePos="0" relativeHeight="251660288" behindDoc="0" locked="0" layoutInCell="1" allowOverlap="1" wp14:anchorId="0DDBFC28" wp14:editId="0DDBFC29">
            <wp:simplePos x="0" y="0"/>
            <wp:positionH relativeFrom="page">
              <wp:posOffset>5716269</wp:posOffset>
            </wp:positionH>
            <wp:positionV relativeFrom="line">
              <wp:posOffset>6691</wp:posOffset>
            </wp:positionV>
            <wp:extent cx="1120140" cy="1120140"/>
            <wp:effectExtent l="0" t="0" r="0" b="0"/>
            <wp:wrapNone/>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1120140" cy="1120140"/>
                    </a:xfrm>
                    <a:prstGeom prst="rect">
                      <a:avLst/>
                    </a:prstGeom>
                    <a:ln w="12700" cap="flat">
                      <a:noFill/>
                      <a:miter lim="400000"/>
                    </a:ln>
                    <a:effectLst/>
                  </pic:spPr>
                </pic:pic>
              </a:graphicData>
            </a:graphic>
          </wp:anchor>
        </w:drawing>
      </w:r>
      <w:r w:rsidRPr="00805A19">
        <w:rPr>
          <w:rStyle w:val="None"/>
          <w:rFonts w:ascii="Trebuchet MS" w:eastAsia="Trebuchet MS" w:hAnsi="Trebuchet MS" w:cs="Trebuchet MS"/>
          <w:noProof/>
          <w:lang w:val="en-GB"/>
        </w:rPr>
        <mc:AlternateContent>
          <mc:Choice Requires="wps">
            <w:drawing>
              <wp:inline distT="0" distB="0" distL="0" distR="0" wp14:anchorId="0DDBFC2A" wp14:editId="0DDBFC2B">
                <wp:extent cx="6084000" cy="1138801"/>
                <wp:effectExtent l="0" t="0" r="0" b="0"/>
                <wp:docPr id="1073741837" name="officeArt object" descr="Rectangle 665184569"/>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14:paraId="0DDBFC4A" w14:textId="77777777" w:rsidR="006B4662" w:rsidRDefault="00000000">
                            <w:pPr>
                              <w:pStyle w:val="Body"/>
                              <w:spacing w:line="240" w:lineRule="auto"/>
                              <w:rPr>
                                <w:rStyle w:val="None"/>
                                <w:rFonts w:ascii="Trebuchet MS" w:eastAsia="Trebuchet MS" w:hAnsi="Trebuchet MS" w:cs="Trebuchet MS"/>
                                <w:b/>
                                <w:bCs/>
                                <w:color w:val="004147"/>
                                <w:sz w:val="48"/>
                                <w:szCs w:val="48"/>
                                <w:u w:color="004147"/>
                              </w:rPr>
                            </w:pPr>
                            <w:r>
                              <w:rPr>
                                <w:rStyle w:val="None"/>
                                <w:rFonts w:ascii="Trebuchet MS" w:hAnsi="Trebuchet MS"/>
                                <w:b/>
                                <w:bCs/>
                                <w:color w:val="004147"/>
                                <w:sz w:val="48"/>
                                <w:szCs w:val="48"/>
                                <w:u w:color="004147"/>
                              </w:rPr>
                              <w:t>5CO01</w:t>
                            </w:r>
                            <w:r>
                              <w:rPr>
                                <w:rStyle w:val="None"/>
                                <w:rFonts w:ascii="Trebuchet MS" w:eastAsia="Trebuchet MS" w:hAnsi="Trebuchet MS" w:cs="Trebuchet MS"/>
                                <w:b/>
                                <w:bCs/>
                                <w:color w:val="004147"/>
                                <w:sz w:val="48"/>
                                <w:szCs w:val="48"/>
                                <w:u w:color="004147"/>
                              </w:rPr>
                              <w:br/>
                            </w:r>
                            <w:r>
                              <w:rPr>
                                <w:rStyle w:val="None"/>
                                <w:rFonts w:ascii="Trebuchet MS" w:hAnsi="Trebuchet MS"/>
                                <w:b/>
                                <w:bCs/>
                                <w:color w:val="004147"/>
                                <w:sz w:val="48"/>
                                <w:szCs w:val="48"/>
                                <w:u w:color="004147"/>
                                <w:lang w:val="fr-FR"/>
                              </w:rPr>
                              <w:t>Organisational performance</w:t>
                            </w:r>
                          </w:p>
                          <w:p w14:paraId="0DDBFC4B" w14:textId="77777777" w:rsidR="006B4662" w:rsidRDefault="00000000">
                            <w:pPr>
                              <w:pStyle w:val="Body"/>
                              <w:spacing w:line="240" w:lineRule="auto"/>
                            </w:pPr>
                            <w:r>
                              <w:rPr>
                                <w:rStyle w:val="None"/>
                                <w:rFonts w:ascii="Trebuchet MS" w:hAnsi="Trebuchet MS"/>
                                <w:b/>
                                <w:bCs/>
                                <w:color w:val="004147"/>
                                <w:sz w:val="48"/>
                                <w:szCs w:val="48"/>
                                <w:u w:color="004147"/>
                                <w:lang w:val="en-US"/>
                              </w:rPr>
                              <w:t>and culture in practice</w:t>
                            </w:r>
                          </w:p>
                        </w:txbxContent>
                      </wps:txbx>
                      <wps:bodyPr wrap="square" lIns="36000" tIns="36000" rIns="36000" bIns="36000" numCol="1" anchor="t">
                        <a:noAutofit/>
                      </wps:bodyPr>
                    </wps:wsp>
                  </a:graphicData>
                </a:graphic>
              </wp:inline>
            </w:drawing>
          </mc:Choice>
          <mc:Fallback>
            <w:pict>
              <v:rect w14:anchorId="0DDBFC2A" id="_x0000_s1029" alt="Rectangle 665184569" style="width:479.05pt;height:8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" fillcolor="#00838e [3205]" stroked="f" strokeweight="1pt">
                <v:fill opacity="3084f"/>
                <v:stroke miterlimit="4"/>
                <v:textbox inset="1mm,1mm,1mm,1mm">
                  <w:txbxContent>
                    <w:p w14:paraId="0DDBFC4A" w14:textId="77777777" w:rsidR="006B4662" w:rsidRDefault="00000000">
                      <w:pPr>
                        <w:pStyle w:val="Body"/>
                        <w:spacing w:line="240" w:lineRule="auto"/>
                        <w:rPr>
                          <w:rStyle w:val="None"/>
                          <w:rFonts w:ascii="Trebuchet MS" w:eastAsia="Trebuchet MS" w:hAnsi="Trebuchet MS" w:cs="Trebuchet MS"/>
                          <w:b/>
                          <w:bCs/>
                          <w:color w:val="004147"/>
                          <w:sz w:val="48"/>
                          <w:szCs w:val="48"/>
                          <w:u w:color="004147"/>
                        </w:rPr>
                      </w:pPr>
                      <w:r>
                        <w:rPr>
                          <w:rStyle w:val="None"/>
                          <w:rFonts w:ascii="Trebuchet MS" w:hAnsi="Trebuchet MS"/>
                          <w:b/>
                          <w:bCs/>
                          <w:color w:val="004147"/>
                          <w:sz w:val="48"/>
                          <w:szCs w:val="48"/>
                          <w:u w:color="004147"/>
                        </w:rPr>
                        <w:t>5CO01</w:t>
                      </w:r>
                      <w:r>
                        <w:rPr>
                          <w:rStyle w:val="None"/>
                          <w:rFonts w:ascii="Trebuchet MS" w:eastAsia="Trebuchet MS" w:hAnsi="Trebuchet MS" w:cs="Trebuchet MS"/>
                          <w:b/>
                          <w:bCs/>
                          <w:color w:val="004147"/>
                          <w:sz w:val="48"/>
                          <w:szCs w:val="48"/>
                          <w:u w:color="004147"/>
                        </w:rPr>
                        <w:br/>
                      </w:r>
                      <w:r>
                        <w:rPr>
                          <w:rStyle w:val="None"/>
                          <w:rFonts w:ascii="Trebuchet MS" w:hAnsi="Trebuchet MS"/>
                          <w:b/>
                          <w:bCs/>
                          <w:color w:val="004147"/>
                          <w:sz w:val="48"/>
                          <w:szCs w:val="48"/>
                          <w:u w:color="004147"/>
                          <w:lang w:val="fr-FR"/>
                        </w:rPr>
                        <w:t>Organisational performance</w:t>
                      </w:r>
                    </w:p>
                    <w:p w14:paraId="0DDBFC4B" w14:textId="77777777" w:rsidR="006B4662" w:rsidRDefault="00000000">
                      <w:pPr>
                        <w:pStyle w:val="Body"/>
                        <w:spacing w:line="240" w:lineRule="auto"/>
                      </w:pPr>
                      <w:r>
                        <w:rPr>
                          <w:rStyle w:val="None"/>
                          <w:rFonts w:ascii="Trebuchet MS" w:hAnsi="Trebuchet MS"/>
                          <w:b/>
                          <w:bCs/>
                          <w:color w:val="004147"/>
                          <w:sz w:val="48"/>
                          <w:szCs w:val="48"/>
                          <w:u w:color="004147"/>
                          <w:lang w:val="en-US"/>
                        </w:rPr>
                        <w:t>and culture in practice</w:t>
                      </w:r>
                    </w:p>
                  </w:txbxContent>
                </v:textbox>
                <w10:anchorlock/>
              </v:rect>
            </w:pict>
          </mc:Fallback>
        </mc:AlternateContent>
      </w:r>
    </w:p>
    <w:p w14:paraId="0DDBFA98" w14:textId="77777777" w:rsidR="006B4662" w:rsidRPr="00805A19" w:rsidRDefault="006B4662">
      <w:pPr>
        <w:pStyle w:val="Body"/>
        <w:rPr>
          <w:rStyle w:val="None"/>
          <w:rFonts w:ascii="Trebuchet MS" w:eastAsia="Trebuchet MS" w:hAnsi="Trebuchet MS" w:cs="Trebuchet MS"/>
          <w:i/>
          <w:iCs/>
          <w:color w:val="004146"/>
          <w:u w:color="004146"/>
        </w:rPr>
      </w:pPr>
    </w:p>
    <w:p w14:paraId="0DDBFA99" w14:textId="77777777" w:rsidR="006B4662" w:rsidRPr="00805A19" w:rsidRDefault="00000000">
      <w:pPr>
        <w:pStyle w:val="Body"/>
        <w:rPr>
          <w:rStyle w:val="None"/>
          <w:rFonts w:ascii="Trebuchet MS" w:eastAsia="Trebuchet MS" w:hAnsi="Trebuchet MS" w:cs="Trebuchet MS"/>
          <w:i/>
          <w:iCs/>
          <w:color w:val="004146"/>
          <w:sz w:val="40"/>
          <w:szCs w:val="40"/>
          <w:u w:color="004146"/>
        </w:rPr>
      </w:pPr>
      <w:r w:rsidRPr="00805A19">
        <w:rPr>
          <w:rStyle w:val="None"/>
          <w:rFonts w:ascii="Trebuchet MS" w:hAnsi="Trebuchet MS"/>
          <w:i/>
          <w:iCs/>
          <w:color w:val="004146"/>
          <w:sz w:val="40"/>
          <w:szCs w:val="40"/>
          <w:u w:color="004146"/>
        </w:rPr>
        <w:t>Marking Guidance for Assessors</w:t>
      </w:r>
    </w:p>
    <w:p w14:paraId="0DDBFA9A" w14:textId="77777777" w:rsidR="006B4662" w:rsidRPr="00805A19" w:rsidRDefault="006B4662">
      <w:pPr>
        <w:pStyle w:val="Body"/>
        <w:rPr>
          <w:rStyle w:val="None"/>
          <w:rFonts w:ascii="Trebuchet MS" w:eastAsia="Trebuchet MS" w:hAnsi="Trebuchet MS" w:cs="Trebuchet MS"/>
          <w:b/>
          <w:bCs/>
          <w:color w:val="004147"/>
          <w:sz w:val="28"/>
          <w:szCs w:val="28"/>
          <w:u w:color="004147"/>
        </w:rPr>
      </w:pPr>
    </w:p>
    <w:p w14:paraId="0DDBFA9B" w14:textId="77777777" w:rsidR="006B4662" w:rsidRPr="00805A19" w:rsidRDefault="00000000">
      <w:pPr>
        <w:pStyle w:val="Nornal"/>
        <w:rPr>
          <w:rStyle w:val="None"/>
          <w:rFonts w:ascii="Trebuchet MS" w:eastAsia="Trebuchet MS" w:hAnsi="Trebuchet MS" w:cs="Trebuchet MS"/>
          <w:lang w:val="en-GB"/>
        </w:rPr>
      </w:pPr>
      <w:r w:rsidRPr="00805A19">
        <w:rPr>
          <w:rStyle w:val="None"/>
          <w:rFonts w:ascii="Trebuchet MS" w:hAnsi="Trebuchet MS"/>
          <w:lang w:val="en-GB"/>
        </w:rPr>
        <w:t xml:space="preserve">You should mark in line with the marking descriptors set out on page 12 of this brief. </w:t>
      </w:r>
    </w:p>
    <w:p w14:paraId="0DDBFA9C" w14:textId="77777777" w:rsidR="006B4662" w:rsidRPr="00805A19" w:rsidRDefault="00000000">
      <w:pPr>
        <w:pStyle w:val="Nornal"/>
        <w:rPr>
          <w:rStyle w:val="None"/>
          <w:rFonts w:ascii="Trebuchet MS" w:eastAsia="Trebuchet MS" w:hAnsi="Trebuchet MS" w:cs="Trebuchet MS"/>
          <w:lang w:val="en-GB"/>
        </w:rPr>
      </w:pPr>
      <w:r w:rsidRPr="00805A19">
        <w:rPr>
          <w:rStyle w:val="None"/>
          <w:rFonts w:ascii="Trebuchet MS" w:hAnsi="Trebuchet MS"/>
          <w:lang w:val="en-GB"/>
        </w:rPr>
        <w:t xml:space="preserve">You must provide a mark from one to four for each question set. You </w:t>
      </w:r>
      <w:r w:rsidRPr="00805A19">
        <w:rPr>
          <w:rStyle w:val="None"/>
          <w:rFonts w:ascii="Trebuchet MS" w:hAnsi="Trebuchet MS"/>
          <w:b/>
          <w:bCs/>
          <w:lang w:val="en-GB"/>
        </w:rPr>
        <w:t>must</w:t>
      </w:r>
      <w:r w:rsidRPr="00805A19">
        <w:rPr>
          <w:rStyle w:val="None"/>
          <w:rFonts w:ascii="Trebuchet MS" w:hAnsi="Trebuchet MS"/>
          <w:lang w:val="en-GB"/>
        </w:rPr>
        <w:t xml:space="preserve"> provide constructive, developmental feedback against each question where you award a mark of one, so refer/fail and rich summary feedback at the end of the feedback form, following the instructions provided there.</w:t>
      </w:r>
    </w:p>
    <w:p w14:paraId="0DDBFA9D" w14:textId="77777777" w:rsidR="006B4662" w:rsidRPr="00805A19" w:rsidRDefault="00000000">
      <w:pPr>
        <w:pStyle w:val="Nornal"/>
        <w:rPr>
          <w:rStyle w:val="None"/>
          <w:rFonts w:ascii="Trebuchet MS" w:eastAsia="Trebuchet MS" w:hAnsi="Trebuchet MS" w:cs="Trebuchet MS"/>
          <w:lang w:val="en-GB"/>
        </w:rPr>
      </w:pPr>
      <w:r w:rsidRPr="00805A19">
        <w:rPr>
          <w:rStyle w:val="None"/>
          <w:rFonts w:ascii="Trebuchet MS" w:hAnsi="Trebuchet MS"/>
          <w:lang w:val="en-GB"/>
        </w:rPr>
        <w:t xml:space="preserve">To pass the unit assessment learners </w:t>
      </w:r>
      <w:r w:rsidRPr="00805A19">
        <w:rPr>
          <w:rStyle w:val="None"/>
          <w:rFonts w:ascii="Trebuchet MS" w:hAnsi="Trebuchet MS"/>
          <w:b/>
          <w:bCs/>
          <w:lang w:val="en-GB"/>
        </w:rPr>
        <w:t>must</w:t>
      </w:r>
      <w:r w:rsidRPr="00805A19">
        <w:rPr>
          <w:rStyle w:val="None"/>
          <w:rFonts w:ascii="Trebuchet MS" w:hAnsi="Trebuchet MS"/>
          <w:lang w:val="en-GB"/>
        </w:rPr>
        <w:t xml:space="preserve"> achieve a mark of two (Low Pass) or above </w:t>
      </w:r>
      <w:r w:rsidRPr="00805A19">
        <w:rPr>
          <w:rStyle w:val="None"/>
          <w:rFonts w:ascii="Trebuchet MS" w:hAnsi="Trebuchet MS"/>
          <w:b/>
          <w:bCs/>
          <w:lang w:val="en-GB"/>
        </w:rPr>
        <w:t>for each of</w:t>
      </w:r>
      <w:r w:rsidRPr="00805A19">
        <w:rPr>
          <w:rStyle w:val="None"/>
          <w:rFonts w:ascii="Trebuchet MS" w:hAnsi="Trebuchet MS"/>
          <w:u w:val="single"/>
          <w:lang w:val="en-GB"/>
        </w:rPr>
        <w:t xml:space="preserve"> </w:t>
      </w:r>
      <w:r w:rsidRPr="00805A19">
        <w:rPr>
          <w:rStyle w:val="None"/>
          <w:rFonts w:ascii="Trebuchet MS" w:hAnsi="Trebuchet MS"/>
          <w:b/>
          <w:bCs/>
          <w:lang w:val="en-GB"/>
        </w:rPr>
        <w:t>the questions.</w:t>
      </w:r>
      <w:r w:rsidRPr="00805A19">
        <w:rPr>
          <w:rStyle w:val="None"/>
          <w:rFonts w:ascii="Trebuchet MS" w:hAnsi="Trebuchet MS"/>
          <w:lang w:val="en-GB"/>
        </w:rPr>
        <w:t xml:space="preserve"> You must refer/fail them if you award a mark of one for any of the questions.</w:t>
      </w:r>
    </w:p>
    <w:p w14:paraId="0DDBFA9E" w14:textId="77777777" w:rsidR="006B4662" w:rsidRPr="00805A19" w:rsidRDefault="00000000">
      <w:pPr>
        <w:pStyle w:val="Nornal"/>
        <w:rPr>
          <w:rStyle w:val="None"/>
          <w:rFonts w:ascii="Trebuchet MS" w:eastAsia="Trebuchet MS" w:hAnsi="Trebuchet MS" w:cs="Trebuchet MS"/>
          <w:u w:val="single"/>
          <w:lang w:val="en-GB"/>
        </w:rPr>
      </w:pPr>
      <w:r w:rsidRPr="00805A19">
        <w:rPr>
          <w:rStyle w:val="None"/>
          <w:rFonts w:ascii="Trebuchet MS" w:hAnsi="Trebuchet MS"/>
          <w:lang w:val="en-GB"/>
        </w:rPr>
        <w:t>Please ensure that you use the correct terminology. Learners have three attempts at the assessment. They only ‘fail’ the assessment if they do not achieve a mark of one for any of the questions at their third attempt. Until then they are ‘referred’.</w:t>
      </w:r>
    </w:p>
    <w:p w14:paraId="0DDBFA9F" w14:textId="77777777" w:rsidR="006B4662" w:rsidRPr="00805A19" w:rsidRDefault="00000000">
      <w:pPr>
        <w:pStyle w:val="Body"/>
        <w:rPr>
          <w:rStyle w:val="None"/>
          <w:rFonts w:ascii="Trebuchet MS" w:eastAsia="Trebuchet MS" w:hAnsi="Trebuchet MS" w:cs="Trebuchet MS"/>
        </w:rPr>
      </w:pPr>
      <w:r w:rsidRPr="00805A19">
        <w:rPr>
          <w:rStyle w:val="None"/>
          <w:rFonts w:ascii="Trebuchet MS" w:hAnsi="Trebuchet MS"/>
        </w:rPr>
        <w:t>When you have marked each question, you should total the marks awarded and determine the unit outcome. The table below shows the marking bands for each outcome for this unit.</w:t>
      </w:r>
    </w:p>
    <w:p w14:paraId="0DDBFAA0" w14:textId="77777777" w:rsidR="006B4662" w:rsidRPr="00805A19" w:rsidRDefault="006B4662">
      <w:pPr>
        <w:pStyle w:val="Body"/>
        <w:rPr>
          <w:rStyle w:val="None"/>
          <w:rFonts w:ascii="Trebuchet MS" w:eastAsia="Trebuchet MS" w:hAnsi="Trebuchet MS" w:cs="Trebuchet MS"/>
        </w:rPr>
      </w:pPr>
    </w:p>
    <w:tbl>
      <w:tblPr>
        <w:tblW w:w="601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B4662" w:rsidRPr="00805A19" w14:paraId="0DDBFAA3" w14:textId="77777777">
        <w:trPr>
          <w:trHeight w:val="250"/>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DDBFAA1" w14:textId="77777777" w:rsidR="006B4662" w:rsidRPr="00805A19" w:rsidRDefault="00000000">
            <w:pPr>
              <w:pStyle w:val="Nornal"/>
              <w:rPr>
                <w:lang w:val="en-GB"/>
              </w:rPr>
            </w:pPr>
            <w:r w:rsidRPr="00805A19">
              <w:rPr>
                <w:rStyle w:val="None"/>
                <w:rFonts w:ascii="Trebuchet MS" w:hAnsi="Trebuchet MS"/>
                <w:b/>
                <w:bCs/>
                <w:color w:val="004147"/>
                <w:u w:color="004147"/>
                <w:lang w:val="en-GB"/>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DDBFAA2" w14:textId="77777777" w:rsidR="006B4662" w:rsidRPr="00805A19" w:rsidRDefault="00000000">
            <w:pPr>
              <w:pStyle w:val="Nornal"/>
              <w:rPr>
                <w:lang w:val="en-GB"/>
              </w:rPr>
            </w:pPr>
            <w:r w:rsidRPr="00805A19">
              <w:rPr>
                <w:rStyle w:val="None"/>
                <w:rFonts w:ascii="Trebuchet MS" w:hAnsi="Trebuchet MS"/>
                <w:b/>
                <w:bCs/>
                <w:color w:val="004147"/>
                <w:u w:color="004147"/>
                <w:lang w:val="en-GB"/>
              </w:rPr>
              <w:t>Unit result</w:t>
            </w:r>
          </w:p>
        </w:tc>
      </w:tr>
      <w:tr w:rsidR="006B4662" w:rsidRPr="00805A19" w14:paraId="0DDBFAA6"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DDBFAA4" w14:textId="77777777" w:rsidR="006B4662" w:rsidRPr="00805A19" w:rsidRDefault="00000000">
            <w:pPr>
              <w:pStyle w:val="Nornal"/>
              <w:rPr>
                <w:lang w:val="en-GB"/>
              </w:rPr>
            </w:pPr>
            <w:r w:rsidRPr="00805A19">
              <w:rPr>
                <w:rStyle w:val="None"/>
                <w:rFonts w:ascii="Trebuchet MS" w:hAnsi="Trebuchet MS"/>
                <w:b/>
                <w:bCs/>
                <w:color w:val="004147"/>
                <w:u w:color="004147"/>
                <w:lang w:val="en-GB"/>
              </w:rPr>
              <w:t>0 to 23</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DDBFAA5" w14:textId="77777777" w:rsidR="006B4662" w:rsidRPr="00805A19" w:rsidRDefault="00000000">
            <w:pPr>
              <w:pStyle w:val="Nornal"/>
              <w:rPr>
                <w:lang w:val="en-GB"/>
              </w:rPr>
            </w:pPr>
            <w:r w:rsidRPr="00805A19">
              <w:rPr>
                <w:rStyle w:val="None"/>
                <w:rFonts w:ascii="Trebuchet MS" w:hAnsi="Trebuchet MS"/>
                <w:b/>
                <w:bCs/>
                <w:color w:val="004147"/>
                <w:u w:color="004147"/>
                <w:lang w:val="en-GB"/>
              </w:rPr>
              <w:t>Refer/Fail</w:t>
            </w:r>
          </w:p>
        </w:tc>
      </w:tr>
      <w:tr w:rsidR="006B4662" w:rsidRPr="00805A19" w14:paraId="0DDBFAA9"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DDBFAA7" w14:textId="77777777" w:rsidR="006B4662" w:rsidRPr="00805A19" w:rsidRDefault="00000000">
            <w:pPr>
              <w:pStyle w:val="Nornal"/>
              <w:rPr>
                <w:lang w:val="en-GB"/>
              </w:rPr>
            </w:pPr>
            <w:r w:rsidRPr="00805A19">
              <w:rPr>
                <w:rStyle w:val="None"/>
                <w:rFonts w:ascii="Trebuchet MS" w:hAnsi="Trebuchet MS"/>
                <w:b/>
                <w:bCs/>
                <w:color w:val="004147"/>
                <w:u w:color="004147"/>
                <w:lang w:val="en-GB"/>
              </w:rPr>
              <w:t xml:space="preserve">24 to 30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DDBFAA8" w14:textId="77777777" w:rsidR="006B4662" w:rsidRPr="00805A19" w:rsidRDefault="00000000">
            <w:pPr>
              <w:pStyle w:val="Nornal"/>
              <w:rPr>
                <w:lang w:val="en-GB"/>
              </w:rPr>
            </w:pPr>
            <w:r w:rsidRPr="00805A19">
              <w:rPr>
                <w:rStyle w:val="None"/>
                <w:rFonts w:ascii="Trebuchet MS" w:hAnsi="Trebuchet MS"/>
                <w:b/>
                <w:bCs/>
                <w:color w:val="004147"/>
                <w:u w:color="004147"/>
                <w:lang w:val="en-GB"/>
              </w:rPr>
              <w:t>Low Pass</w:t>
            </w:r>
          </w:p>
        </w:tc>
      </w:tr>
      <w:tr w:rsidR="006B4662" w:rsidRPr="00805A19" w14:paraId="0DDBFAAC"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DDBFAAA" w14:textId="77777777" w:rsidR="006B4662" w:rsidRPr="00805A19" w:rsidRDefault="00000000">
            <w:pPr>
              <w:pStyle w:val="Nornal"/>
              <w:rPr>
                <w:lang w:val="en-GB"/>
              </w:rPr>
            </w:pPr>
            <w:r w:rsidRPr="00805A19">
              <w:rPr>
                <w:rStyle w:val="None"/>
                <w:rFonts w:ascii="Trebuchet MS" w:hAnsi="Trebuchet MS"/>
                <w:b/>
                <w:bCs/>
                <w:color w:val="004147"/>
                <w:u w:color="004147"/>
                <w:lang w:val="en-GB"/>
              </w:rPr>
              <w:t>31 to 39</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DDBFAAB" w14:textId="77777777" w:rsidR="006B4662" w:rsidRPr="00805A19" w:rsidRDefault="00000000">
            <w:pPr>
              <w:pStyle w:val="Nornal"/>
              <w:rPr>
                <w:lang w:val="en-GB"/>
              </w:rPr>
            </w:pPr>
            <w:r w:rsidRPr="00805A19">
              <w:rPr>
                <w:rStyle w:val="None"/>
                <w:rFonts w:ascii="Trebuchet MS" w:hAnsi="Trebuchet MS"/>
                <w:b/>
                <w:bCs/>
                <w:color w:val="004147"/>
                <w:u w:color="004147"/>
                <w:lang w:val="en-GB"/>
              </w:rPr>
              <w:t>Pass</w:t>
            </w:r>
          </w:p>
        </w:tc>
      </w:tr>
      <w:tr w:rsidR="006B4662" w:rsidRPr="00805A19" w14:paraId="0DDBFAAF" w14:textId="77777777">
        <w:trPr>
          <w:trHeight w:val="250"/>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DDBFAAD" w14:textId="77777777" w:rsidR="006B4662" w:rsidRPr="00805A19" w:rsidRDefault="00000000">
            <w:pPr>
              <w:pStyle w:val="Nornal"/>
              <w:rPr>
                <w:lang w:val="en-GB"/>
              </w:rPr>
            </w:pPr>
            <w:r w:rsidRPr="00805A19">
              <w:rPr>
                <w:rStyle w:val="None"/>
                <w:rFonts w:ascii="Trebuchet MS" w:hAnsi="Trebuchet MS"/>
                <w:b/>
                <w:bCs/>
                <w:color w:val="004147"/>
                <w:u w:color="004147"/>
                <w:lang w:val="en-GB"/>
              </w:rPr>
              <w:t>40 to 48</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DDBFAAE" w14:textId="77777777" w:rsidR="006B4662" w:rsidRPr="00805A19" w:rsidRDefault="00000000">
            <w:pPr>
              <w:pStyle w:val="Nornal"/>
              <w:rPr>
                <w:lang w:val="en-GB"/>
              </w:rPr>
            </w:pPr>
            <w:r w:rsidRPr="00805A19">
              <w:rPr>
                <w:rStyle w:val="None"/>
                <w:rFonts w:ascii="Trebuchet MS" w:hAnsi="Trebuchet MS"/>
                <w:b/>
                <w:bCs/>
                <w:color w:val="004147"/>
                <w:u w:color="004147"/>
                <w:lang w:val="en-GB"/>
              </w:rPr>
              <w:t>High Pass</w:t>
            </w:r>
          </w:p>
        </w:tc>
      </w:tr>
    </w:tbl>
    <w:p w14:paraId="0DDBFAB0" w14:textId="77777777" w:rsidR="006B4662" w:rsidRPr="00805A19" w:rsidRDefault="006B4662">
      <w:pPr>
        <w:pStyle w:val="Body"/>
        <w:widowControl w:val="0"/>
        <w:spacing w:line="240" w:lineRule="auto"/>
        <w:jc w:val="center"/>
        <w:rPr>
          <w:rStyle w:val="None"/>
          <w:rFonts w:ascii="Trebuchet MS" w:eastAsia="Trebuchet MS" w:hAnsi="Trebuchet MS" w:cs="Trebuchet MS"/>
        </w:rPr>
      </w:pPr>
    </w:p>
    <w:p w14:paraId="0DDBFAB1" w14:textId="77777777" w:rsidR="006B4662" w:rsidRPr="00805A19" w:rsidRDefault="006B4662">
      <w:pPr>
        <w:pStyle w:val="Body"/>
        <w:rPr>
          <w:rStyle w:val="None"/>
          <w:rFonts w:ascii="Trebuchet MS" w:eastAsia="Trebuchet MS" w:hAnsi="Trebuchet MS" w:cs="Trebuchet MS"/>
        </w:rPr>
      </w:pPr>
    </w:p>
    <w:p w14:paraId="0DDBFAB2" w14:textId="77777777" w:rsidR="006B4662" w:rsidRPr="00805A19" w:rsidRDefault="00000000">
      <w:pPr>
        <w:pStyle w:val="Nornal"/>
        <w:rPr>
          <w:rStyle w:val="None"/>
          <w:rFonts w:ascii="Trebuchet MS" w:eastAsia="Trebuchet MS" w:hAnsi="Trebuchet MS" w:cs="Trebuchet MS"/>
          <w:lang w:val="en-GB"/>
        </w:rPr>
      </w:pPr>
      <w:r w:rsidRPr="00805A19">
        <w:rPr>
          <w:rStyle w:val="None"/>
          <w:rFonts w:ascii="Trebuchet MS" w:hAnsi="Trebuchet MS"/>
          <w:lang w:val="en-GB"/>
        </w:rPr>
        <w:t xml:space="preserve">Please note that the unit outcome is provided: </w:t>
      </w:r>
    </w:p>
    <w:p w14:paraId="0DDBFAB3" w14:textId="77777777" w:rsidR="006B4662" w:rsidRPr="00805A19" w:rsidRDefault="00000000">
      <w:pPr>
        <w:pStyle w:val="Nornal"/>
        <w:numPr>
          <w:ilvl w:val="0"/>
          <w:numId w:val="8"/>
        </w:numPr>
        <w:spacing w:after="0" w:line="240" w:lineRule="auto"/>
        <w:jc w:val="left"/>
        <w:rPr>
          <w:rFonts w:ascii="Trebuchet MS" w:hAnsi="Trebuchet MS"/>
          <w:lang w:val="en-GB"/>
        </w:rPr>
      </w:pPr>
      <w:r w:rsidRPr="00805A19">
        <w:rPr>
          <w:rStyle w:val="None"/>
          <w:rFonts w:ascii="Trebuchet MS" w:hAnsi="Trebuchet MS"/>
          <w:lang w:val="en-GB"/>
        </w:rPr>
        <w:t>to help learners understand where they are performing well and where they may need to develop</w:t>
      </w:r>
    </w:p>
    <w:p w14:paraId="0DDBFAB4" w14:textId="77777777" w:rsidR="006B4662" w:rsidRPr="00805A19" w:rsidRDefault="00000000">
      <w:pPr>
        <w:pStyle w:val="Nornal"/>
        <w:numPr>
          <w:ilvl w:val="0"/>
          <w:numId w:val="8"/>
        </w:numPr>
        <w:spacing w:after="0" w:line="240" w:lineRule="auto"/>
        <w:jc w:val="left"/>
        <w:rPr>
          <w:rFonts w:ascii="Trebuchet MS" w:hAnsi="Trebuchet MS"/>
          <w:lang w:val="en-GB"/>
        </w:rPr>
      </w:pPr>
      <w:r w:rsidRPr="00805A19">
        <w:rPr>
          <w:rStyle w:val="None"/>
          <w:rFonts w:ascii="Trebuchet MS" w:hAnsi="Trebuchet MS"/>
          <w:lang w:val="en-GB"/>
        </w:rPr>
        <w:t>to help inform your teaching practice</w:t>
      </w:r>
    </w:p>
    <w:p w14:paraId="0DDBFAB5" w14:textId="77777777" w:rsidR="006B4662" w:rsidRPr="00805A19" w:rsidRDefault="00000000">
      <w:pPr>
        <w:pStyle w:val="Nornal"/>
        <w:numPr>
          <w:ilvl w:val="0"/>
          <w:numId w:val="8"/>
        </w:numPr>
        <w:spacing w:after="0" w:line="240" w:lineRule="auto"/>
        <w:jc w:val="left"/>
        <w:rPr>
          <w:rFonts w:ascii="Trebuchet MS" w:hAnsi="Trebuchet MS"/>
          <w:lang w:val="en-GB"/>
        </w:rPr>
      </w:pPr>
      <w:r w:rsidRPr="00805A19">
        <w:rPr>
          <w:rStyle w:val="None"/>
          <w:rFonts w:ascii="Trebuchet MS" w:hAnsi="Trebuchet MS"/>
          <w:lang w:val="en-GB"/>
        </w:rPr>
        <w:t>for moderation purposes</w:t>
      </w:r>
    </w:p>
    <w:p w14:paraId="0DDBFAB6" w14:textId="77777777" w:rsidR="006B4662" w:rsidRPr="00805A19" w:rsidRDefault="006B4662">
      <w:pPr>
        <w:pStyle w:val="Nornal"/>
        <w:spacing w:after="0" w:line="240" w:lineRule="auto"/>
        <w:ind w:left="714"/>
        <w:rPr>
          <w:rStyle w:val="None"/>
          <w:rFonts w:ascii="Trebuchet MS" w:eastAsia="Trebuchet MS" w:hAnsi="Trebuchet MS" w:cs="Trebuchet MS"/>
          <w:u w:val="single"/>
          <w:lang w:val="en-GB"/>
        </w:rPr>
      </w:pPr>
    </w:p>
    <w:p w14:paraId="0DDBFAB7" w14:textId="77777777" w:rsidR="006B4662" w:rsidRPr="00805A19" w:rsidRDefault="00000000">
      <w:pPr>
        <w:pStyle w:val="Body"/>
        <w:rPr>
          <w:rStyle w:val="None"/>
          <w:rFonts w:ascii="Trebuchet MS" w:eastAsia="Trebuchet MS" w:hAnsi="Trebuchet MS" w:cs="Trebuchet MS"/>
          <w:b/>
          <w:bCs/>
          <w:color w:val="004147"/>
          <w:sz w:val="28"/>
          <w:szCs w:val="28"/>
          <w:u w:color="004147"/>
        </w:rPr>
      </w:pPr>
      <w:r w:rsidRPr="00805A19">
        <w:rPr>
          <w:rStyle w:val="None"/>
          <w:rFonts w:ascii="Trebuchet MS" w:hAnsi="Trebuchet MS"/>
        </w:rPr>
        <w:t xml:space="preserve">The qualification is not </w:t>
      </w:r>
      <w:proofErr w:type="gramStart"/>
      <w:r w:rsidRPr="00805A19">
        <w:rPr>
          <w:rStyle w:val="None"/>
          <w:rFonts w:ascii="Trebuchet MS" w:hAnsi="Trebuchet MS"/>
        </w:rPr>
        <w:t>graded</w:t>
      </w:r>
      <w:proofErr w:type="gramEnd"/>
      <w:r w:rsidRPr="00805A19">
        <w:rPr>
          <w:rStyle w:val="None"/>
          <w:rFonts w:ascii="Trebuchet MS" w:hAnsi="Trebuchet MS"/>
        </w:rPr>
        <w:t xml:space="preserve"> and unit outcomes do not appear on learners’ certificates or statements of unit credit.</w:t>
      </w:r>
    </w:p>
    <w:p w14:paraId="0DDBFAB8" w14:textId="77777777" w:rsidR="006B4662" w:rsidRPr="00805A19" w:rsidRDefault="006B4662">
      <w:pPr>
        <w:pStyle w:val="Nornal"/>
        <w:jc w:val="left"/>
        <w:rPr>
          <w:rStyle w:val="None"/>
          <w:rFonts w:ascii="Trebuchet MS" w:eastAsia="Trebuchet MS" w:hAnsi="Trebuchet MS" w:cs="Trebuchet MS"/>
          <w:lang w:val="en-GB"/>
        </w:rPr>
      </w:pPr>
    </w:p>
    <w:p w14:paraId="0DDBFAB9" w14:textId="77777777" w:rsidR="006B4662" w:rsidRPr="00805A19" w:rsidRDefault="006B4662">
      <w:pPr>
        <w:pStyle w:val="Body"/>
        <w:rPr>
          <w:rStyle w:val="None"/>
          <w:rFonts w:ascii="Trebuchet MS" w:eastAsia="Trebuchet MS" w:hAnsi="Trebuchet MS" w:cs="Trebuchet MS"/>
          <w:b/>
          <w:bCs/>
          <w:color w:val="28062E"/>
          <w:sz w:val="36"/>
          <w:szCs w:val="36"/>
          <w:u w:color="28062E"/>
        </w:rPr>
      </w:pPr>
    </w:p>
    <w:p w14:paraId="0DDBFABA" w14:textId="77777777" w:rsidR="006B4662" w:rsidRPr="00805A19" w:rsidRDefault="006B4662">
      <w:pPr>
        <w:pStyle w:val="Nornal"/>
        <w:jc w:val="left"/>
        <w:rPr>
          <w:rStyle w:val="None"/>
          <w:rFonts w:ascii="Trebuchet MS" w:eastAsia="Trebuchet MS" w:hAnsi="Trebuchet MS" w:cs="Trebuchet MS"/>
          <w:lang w:val="en-GB"/>
        </w:rPr>
      </w:pPr>
    </w:p>
    <w:p w14:paraId="0DDBFABB" w14:textId="77777777" w:rsidR="006B4662" w:rsidRPr="00805A19" w:rsidRDefault="006B4662">
      <w:pPr>
        <w:pStyle w:val="Nornal"/>
        <w:jc w:val="left"/>
        <w:rPr>
          <w:rStyle w:val="None"/>
          <w:rFonts w:ascii="Trebuchet MS" w:eastAsia="Trebuchet MS" w:hAnsi="Trebuchet MS" w:cs="Trebuchet MS"/>
          <w:lang w:val="en-GB"/>
        </w:rPr>
      </w:pPr>
    </w:p>
    <w:p w14:paraId="0DDBFABC" w14:textId="77777777" w:rsidR="006B4662" w:rsidRPr="00805A19" w:rsidRDefault="006B4662">
      <w:pPr>
        <w:pStyle w:val="Nornal"/>
        <w:jc w:val="left"/>
        <w:rPr>
          <w:rStyle w:val="None"/>
          <w:rFonts w:ascii="Trebuchet MS" w:eastAsia="Trebuchet MS" w:hAnsi="Trebuchet MS" w:cs="Trebuchet MS"/>
          <w:lang w:val="en-GB"/>
        </w:rPr>
      </w:pPr>
    </w:p>
    <w:p w14:paraId="0DDBFABD" w14:textId="77777777" w:rsidR="006B4662" w:rsidRPr="00805A19" w:rsidRDefault="006B4662">
      <w:pPr>
        <w:pStyle w:val="Nornal"/>
        <w:jc w:val="left"/>
        <w:rPr>
          <w:rStyle w:val="None"/>
          <w:rFonts w:ascii="Trebuchet MS" w:eastAsia="Trebuchet MS" w:hAnsi="Trebuchet MS" w:cs="Trebuchet MS"/>
          <w:lang w:val="en-GB"/>
        </w:rPr>
      </w:pPr>
    </w:p>
    <w:p w14:paraId="0DDBFABE" w14:textId="77777777" w:rsidR="006B4662" w:rsidRPr="00805A19" w:rsidRDefault="00000000">
      <w:pPr>
        <w:pStyle w:val="Heading"/>
        <w:spacing w:before="0" w:after="0"/>
        <w:rPr>
          <w:rStyle w:val="None"/>
          <w:rFonts w:ascii="Trebuchet MS" w:eastAsia="Trebuchet MS" w:hAnsi="Trebuchet MS" w:cs="Trebuchet MS"/>
          <w:sz w:val="40"/>
          <w:szCs w:val="40"/>
          <w:lang w:val="en-GB"/>
        </w:rPr>
      </w:pPr>
      <w:r w:rsidRPr="00805A19">
        <w:rPr>
          <w:rStyle w:val="None"/>
          <w:rFonts w:ascii="Trebuchet MS" w:hAnsi="Trebuchet MS"/>
          <w:sz w:val="40"/>
          <w:szCs w:val="40"/>
          <w:lang w:val="en-GB"/>
        </w:rPr>
        <w:t>Marking Descriptors</w:t>
      </w:r>
    </w:p>
    <w:p w14:paraId="0DDBFABF" w14:textId="77777777" w:rsidR="006B4662" w:rsidRPr="00805A19" w:rsidRDefault="006B4662">
      <w:pPr>
        <w:pStyle w:val="Body"/>
      </w:pPr>
    </w:p>
    <w:p w14:paraId="0DDBFAC0" w14:textId="77777777" w:rsidR="006B4662" w:rsidRPr="00805A19" w:rsidRDefault="006B4662">
      <w:pPr>
        <w:pStyle w:val="Body"/>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704"/>
        <w:gridCol w:w="851"/>
        <w:gridCol w:w="8221"/>
      </w:tblGrid>
      <w:tr w:rsidR="006B4662" w:rsidRPr="00805A19" w14:paraId="0DDBFAC4" w14:textId="77777777">
        <w:trPr>
          <w:trHeight w:val="570"/>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DBFAC1"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lastRenderedPageBreak/>
              <w:t>Mark</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DBFAC2"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Range</w:t>
            </w:r>
          </w:p>
        </w:tc>
        <w:tc>
          <w:tcPr>
            <w:tcW w:w="822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DBFAC3"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Descriptor</w:t>
            </w:r>
          </w:p>
        </w:tc>
      </w:tr>
      <w:tr w:rsidR="006B4662" w:rsidRPr="00805A19" w14:paraId="0DDBFACF" w14:textId="77777777">
        <w:trPr>
          <w:trHeight w:val="2567"/>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DBFAC5"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1</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DBFAC6"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 xml:space="preserve">Refer/Fail </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C7" w14:textId="77777777" w:rsidR="006B4662" w:rsidRPr="00805A19" w:rsidRDefault="00000000">
            <w:pPr>
              <w:pStyle w:val="Body"/>
              <w:rPr>
                <w:rStyle w:val="None"/>
                <w:rFonts w:ascii="Trebuchet MS" w:eastAsia="Trebuchet MS" w:hAnsi="Trebuchet MS" w:cs="Trebuchet MS"/>
                <w:color w:val="004147"/>
                <w:sz w:val="20"/>
                <w:szCs w:val="20"/>
                <w:u w:color="004147"/>
              </w:rPr>
            </w:pPr>
            <w:r w:rsidRPr="00805A19">
              <w:rPr>
                <w:rStyle w:val="None"/>
                <w:rFonts w:ascii="Trebuchet MS" w:hAnsi="Trebuchet MS"/>
                <w:color w:val="004147"/>
                <w:sz w:val="20"/>
                <w:szCs w:val="20"/>
                <w:u w:color="004147"/>
              </w:rPr>
              <w:t xml:space="preserve">The response DOES NOT </w:t>
            </w:r>
          </w:p>
          <w:p w14:paraId="0DDBFAC8" w14:textId="77777777" w:rsidR="006B4662" w:rsidRPr="00805A19" w:rsidRDefault="00000000">
            <w:pPr>
              <w:pStyle w:val="ListParagraph"/>
              <w:numPr>
                <w:ilvl w:val="0"/>
                <w:numId w:val="9"/>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demonstrate the knowledge, understanding or skill required to meet the AC.</w:t>
            </w:r>
          </w:p>
          <w:p w14:paraId="0DDBFAC9" w14:textId="77777777" w:rsidR="006B4662" w:rsidRPr="00805A19" w:rsidRDefault="00000000">
            <w:pPr>
              <w:pStyle w:val="ListParagraph"/>
              <w:numPr>
                <w:ilvl w:val="0"/>
                <w:numId w:val="9"/>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 any, or appropriate examples, where these are required to support the answer.</w:t>
            </w:r>
          </w:p>
          <w:p w14:paraId="0DDBFACA" w14:textId="77777777" w:rsidR="006B4662" w:rsidRPr="00805A19" w:rsidRDefault="00000000">
            <w:pPr>
              <w:pStyle w:val="ListParagraph"/>
              <w:numPr>
                <w:ilvl w:val="0"/>
                <w:numId w:val="9"/>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 evidence of the use of reading and research to inform the answer.</w:t>
            </w:r>
          </w:p>
          <w:p w14:paraId="0DDBFACB" w14:textId="77777777" w:rsidR="006B4662" w:rsidRPr="00805A19" w:rsidRDefault="00000000">
            <w:pPr>
              <w:pStyle w:val="ListParagraph"/>
              <w:numPr>
                <w:ilvl w:val="0"/>
                <w:numId w:val="9"/>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 at least one appropriate reference for each assessment criteria (where this is required</w:t>
            </w:r>
            <w:proofErr w:type="gramStart"/>
            <w:r w:rsidRPr="00805A19">
              <w:rPr>
                <w:rStyle w:val="None"/>
                <w:rFonts w:ascii="Trebuchet MS" w:hAnsi="Trebuchet MS"/>
                <w:color w:val="004147"/>
                <w:sz w:val="20"/>
                <w:szCs w:val="20"/>
                <w:u w:color="004147"/>
                <w:lang w:val="en-GB"/>
              </w:rPr>
              <w:t>).*</w:t>
            </w:r>
            <w:proofErr w:type="gramEnd"/>
          </w:p>
          <w:p w14:paraId="0DDBFACC" w14:textId="77777777" w:rsidR="006B4662" w:rsidRPr="00805A19" w:rsidRDefault="00000000">
            <w:pPr>
              <w:pStyle w:val="ListParagraph"/>
              <w:numPr>
                <w:ilvl w:val="0"/>
                <w:numId w:val="9"/>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refer to the case study. </w:t>
            </w:r>
          </w:p>
          <w:p w14:paraId="0DDBFACD" w14:textId="77777777" w:rsidR="006B4662" w:rsidRPr="00805A19" w:rsidRDefault="00000000">
            <w:pPr>
              <w:pStyle w:val="ListParagraph"/>
              <w:numPr>
                <w:ilvl w:val="0"/>
                <w:numId w:val="9"/>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respond clearly to the question/task and is not well expressed.</w:t>
            </w:r>
          </w:p>
          <w:p w14:paraId="0DDBFACE" w14:textId="77777777" w:rsidR="006B4662" w:rsidRPr="00805A19" w:rsidRDefault="00000000">
            <w:pPr>
              <w:pStyle w:val="ListParagraph"/>
              <w:numPr>
                <w:ilvl w:val="0"/>
                <w:numId w:val="9"/>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have an appropriate format or structure which meets the requirements set out in the brief.</w:t>
            </w:r>
          </w:p>
        </w:tc>
      </w:tr>
      <w:tr w:rsidR="006B4662" w:rsidRPr="00805A19" w14:paraId="0DDBFADA" w14:textId="77777777">
        <w:trPr>
          <w:trHeight w:val="2567"/>
          <w:tblHeader/>
        </w:trPr>
        <w:tc>
          <w:tcPr>
            <w:tcW w:w="70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DDBFAD0"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2</w:t>
            </w:r>
          </w:p>
        </w:tc>
        <w:tc>
          <w:tcPr>
            <w:tcW w:w="851"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DDBFAD1"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Low 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D2" w14:textId="77777777" w:rsidR="006B4662" w:rsidRPr="00805A19" w:rsidRDefault="00000000">
            <w:pPr>
              <w:pStyle w:val="Body"/>
              <w:rPr>
                <w:rStyle w:val="None"/>
                <w:rFonts w:ascii="Trebuchet MS" w:eastAsia="Trebuchet MS" w:hAnsi="Trebuchet MS" w:cs="Trebuchet MS"/>
                <w:color w:val="004147"/>
                <w:sz w:val="20"/>
                <w:szCs w:val="20"/>
                <w:u w:color="004147"/>
              </w:rPr>
            </w:pPr>
            <w:r w:rsidRPr="00805A19">
              <w:rPr>
                <w:rStyle w:val="None"/>
                <w:rFonts w:ascii="Trebuchet MS" w:hAnsi="Trebuchet MS"/>
                <w:color w:val="004147"/>
                <w:sz w:val="20"/>
                <w:szCs w:val="20"/>
                <w:u w:color="004147"/>
              </w:rPr>
              <w:t xml:space="preserve">The response DOES </w:t>
            </w:r>
          </w:p>
          <w:p w14:paraId="0DDBFAD3" w14:textId="77777777" w:rsidR="006B4662" w:rsidRPr="00805A19" w:rsidRDefault="00000000">
            <w:pPr>
              <w:pStyle w:val="ListParagraph"/>
              <w:numPr>
                <w:ilvl w:val="0"/>
                <w:numId w:val="10"/>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demonstrate the minimum level of knowledge, understanding or skill required to meet the AC.  </w:t>
            </w:r>
          </w:p>
          <w:p w14:paraId="0DDBFAD4" w14:textId="77777777" w:rsidR="006B4662" w:rsidRPr="00805A19" w:rsidRDefault="00000000">
            <w:pPr>
              <w:pStyle w:val="ListParagraph"/>
              <w:numPr>
                <w:ilvl w:val="0"/>
                <w:numId w:val="10"/>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 an appropriate example where this is required to support the answer.</w:t>
            </w:r>
          </w:p>
          <w:p w14:paraId="0DDBFAD5" w14:textId="77777777" w:rsidR="006B4662" w:rsidRPr="00805A19" w:rsidRDefault="00000000">
            <w:pPr>
              <w:pStyle w:val="ListParagraph"/>
              <w:numPr>
                <w:ilvl w:val="0"/>
                <w:numId w:val="10"/>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include evidence of some reading and research to inform the answer. </w:t>
            </w:r>
          </w:p>
          <w:p w14:paraId="0DDBFAD6" w14:textId="77777777" w:rsidR="006B4662" w:rsidRPr="00805A19" w:rsidRDefault="00000000">
            <w:pPr>
              <w:pStyle w:val="ListParagraph"/>
              <w:numPr>
                <w:ilvl w:val="0"/>
                <w:numId w:val="10"/>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 a reference for each assessment criteria (where this is required</w:t>
            </w:r>
            <w:proofErr w:type="gramStart"/>
            <w:r w:rsidRPr="00805A19">
              <w:rPr>
                <w:rStyle w:val="None"/>
                <w:rFonts w:ascii="Trebuchet MS" w:hAnsi="Trebuchet MS"/>
                <w:color w:val="004147"/>
                <w:sz w:val="20"/>
                <w:szCs w:val="20"/>
                <w:u w:color="004147"/>
                <w:lang w:val="en-GB"/>
              </w:rPr>
              <w:t>).*</w:t>
            </w:r>
            <w:proofErr w:type="gramEnd"/>
          </w:p>
          <w:p w14:paraId="0DDBFAD7" w14:textId="77777777" w:rsidR="006B4662" w:rsidRPr="00805A19" w:rsidRDefault="00000000">
            <w:pPr>
              <w:pStyle w:val="ListParagraph"/>
              <w:numPr>
                <w:ilvl w:val="0"/>
                <w:numId w:val="10"/>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refer to the case study. </w:t>
            </w:r>
          </w:p>
          <w:p w14:paraId="0DDBFAD8" w14:textId="77777777" w:rsidR="006B4662" w:rsidRPr="00805A19" w:rsidRDefault="00000000">
            <w:pPr>
              <w:pStyle w:val="ListParagraph"/>
              <w:numPr>
                <w:ilvl w:val="0"/>
                <w:numId w:val="10"/>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respond to the question or task although it could be clearer and/or better expressed.</w:t>
            </w:r>
          </w:p>
          <w:p w14:paraId="0DDBFAD9" w14:textId="77777777" w:rsidR="006B4662" w:rsidRPr="00805A19" w:rsidRDefault="00000000">
            <w:pPr>
              <w:pStyle w:val="ListParagraph"/>
              <w:numPr>
                <w:ilvl w:val="0"/>
                <w:numId w:val="10"/>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have an appropriate format or structure which meets the requirements set out in the brief.</w:t>
            </w:r>
          </w:p>
        </w:tc>
      </w:tr>
      <w:tr w:rsidR="006B4662" w:rsidRPr="00805A19" w14:paraId="0DDBFAE5" w14:textId="77777777">
        <w:trPr>
          <w:trHeight w:val="2804"/>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DDBFADB"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3</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DDBFADC"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DD" w14:textId="77777777" w:rsidR="006B4662" w:rsidRPr="00805A19" w:rsidRDefault="00000000">
            <w:pPr>
              <w:pStyle w:val="Body"/>
              <w:rPr>
                <w:rStyle w:val="None"/>
                <w:rFonts w:ascii="Trebuchet MS" w:eastAsia="Trebuchet MS" w:hAnsi="Trebuchet MS" w:cs="Trebuchet MS"/>
                <w:color w:val="004147"/>
                <w:sz w:val="20"/>
                <w:szCs w:val="20"/>
                <w:u w:color="004147"/>
              </w:rPr>
            </w:pPr>
            <w:r w:rsidRPr="00805A19">
              <w:rPr>
                <w:rStyle w:val="None"/>
                <w:rFonts w:ascii="Trebuchet MS" w:hAnsi="Trebuchet MS"/>
                <w:color w:val="004147"/>
                <w:sz w:val="20"/>
                <w:szCs w:val="20"/>
                <w:u w:color="004147"/>
              </w:rPr>
              <w:t xml:space="preserve">The response </w:t>
            </w:r>
          </w:p>
          <w:p w14:paraId="0DDBFADE" w14:textId="77777777" w:rsidR="006B4662" w:rsidRPr="00805A19" w:rsidRDefault="00000000">
            <w:pPr>
              <w:pStyle w:val="ListParagraph"/>
              <w:numPr>
                <w:ilvl w:val="0"/>
                <w:numId w:val="11"/>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demonstrates a good level of the knowledge, understanding or skill required to meet the AC.</w:t>
            </w:r>
          </w:p>
          <w:p w14:paraId="0DDBFADF" w14:textId="77777777" w:rsidR="006B4662" w:rsidRPr="00805A19" w:rsidRDefault="00000000">
            <w:pPr>
              <w:pStyle w:val="ListParagraph"/>
              <w:numPr>
                <w:ilvl w:val="0"/>
                <w:numId w:val="11"/>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use of a good example or examples where these are required to support the answer.</w:t>
            </w:r>
          </w:p>
          <w:p w14:paraId="0DDBFAE0" w14:textId="77777777" w:rsidR="006B4662" w:rsidRPr="00805A19" w:rsidRDefault="00000000">
            <w:pPr>
              <w:pStyle w:val="ListParagraph"/>
              <w:numPr>
                <w:ilvl w:val="0"/>
                <w:numId w:val="11"/>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evidence of a good level of reading and research to inform the answer.</w:t>
            </w:r>
          </w:p>
          <w:p w14:paraId="0DDBFAE1" w14:textId="77777777" w:rsidR="006B4662" w:rsidRPr="00805A19" w:rsidRDefault="00000000">
            <w:pPr>
              <w:pStyle w:val="ListParagraph"/>
              <w:numPr>
                <w:ilvl w:val="0"/>
                <w:numId w:val="11"/>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good use of at least one reference for each assessment criteria (where this is required</w:t>
            </w:r>
            <w:proofErr w:type="gramStart"/>
            <w:r w:rsidRPr="00805A19">
              <w:rPr>
                <w:rStyle w:val="None"/>
                <w:rFonts w:ascii="Trebuchet MS" w:hAnsi="Trebuchet MS"/>
                <w:color w:val="004147"/>
                <w:sz w:val="20"/>
                <w:szCs w:val="20"/>
                <w:u w:color="004147"/>
                <w:lang w:val="en-GB"/>
              </w:rPr>
              <w:t>).*</w:t>
            </w:r>
            <w:proofErr w:type="gramEnd"/>
          </w:p>
          <w:p w14:paraId="0DDBFAE2" w14:textId="77777777" w:rsidR="006B4662" w:rsidRPr="00805A19" w:rsidRDefault="00000000">
            <w:pPr>
              <w:pStyle w:val="ListParagraph"/>
              <w:numPr>
                <w:ilvl w:val="0"/>
                <w:numId w:val="11"/>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makes good reference to the case study. </w:t>
            </w:r>
          </w:p>
          <w:p w14:paraId="0DDBFAE3" w14:textId="77777777" w:rsidR="006B4662" w:rsidRPr="00805A19" w:rsidRDefault="00000000">
            <w:pPr>
              <w:pStyle w:val="ListParagraph"/>
              <w:numPr>
                <w:ilvl w:val="0"/>
                <w:numId w:val="11"/>
              </w:numPr>
              <w:spacing w:after="40"/>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directly addresses the question/task and is well expressed.</w:t>
            </w:r>
          </w:p>
          <w:p w14:paraId="0DDBFAE4" w14:textId="77777777" w:rsidR="006B4662" w:rsidRPr="00805A19" w:rsidRDefault="00000000">
            <w:pPr>
              <w:pStyle w:val="ListParagraph"/>
              <w:keepNext/>
              <w:numPr>
                <w:ilvl w:val="0"/>
                <w:numId w:val="12"/>
              </w:numPr>
              <w:spacing w:line="240" w:lineRule="auto"/>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has a good format or structure which meets the requirements set out in the brief.</w:t>
            </w:r>
          </w:p>
        </w:tc>
      </w:tr>
      <w:tr w:rsidR="006B4662" w:rsidRPr="00805A19" w14:paraId="0DDBFAF0" w14:textId="77777777">
        <w:trPr>
          <w:trHeight w:val="2604"/>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DDBFAE6"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4</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DDBFAE7" w14:textId="77777777" w:rsidR="006B4662" w:rsidRPr="00805A19" w:rsidRDefault="00000000">
            <w:pPr>
              <w:pStyle w:val="Body"/>
              <w:keepNext/>
              <w:spacing w:line="240" w:lineRule="auto"/>
              <w:jc w:val="both"/>
            </w:pPr>
            <w:r w:rsidRPr="00805A19">
              <w:rPr>
                <w:rStyle w:val="None"/>
                <w:rFonts w:ascii="Trebuchet MS" w:hAnsi="Trebuchet MS"/>
                <w:b/>
                <w:bCs/>
                <w:color w:val="004147"/>
                <w:sz w:val="24"/>
                <w:szCs w:val="24"/>
                <w:u w:color="004147"/>
              </w:rPr>
              <w:t>High Pass</w:t>
            </w:r>
          </w:p>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E8" w14:textId="77777777" w:rsidR="006B4662" w:rsidRPr="00805A19" w:rsidRDefault="00000000">
            <w:pPr>
              <w:pStyle w:val="Body"/>
              <w:rPr>
                <w:rStyle w:val="None"/>
                <w:rFonts w:ascii="Trebuchet MS" w:eastAsia="Trebuchet MS" w:hAnsi="Trebuchet MS" w:cs="Trebuchet MS"/>
                <w:color w:val="004147"/>
                <w:sz w:val="20"/>
                <w:szCs w:val="20"/>
                <w:u w:color="004147"/>
              </w:rPr>
            </w:pPr>
            <w:r w:rsidRPr="00805A19">
              <w:rPr>
                <w:rStyle w:val="None"/>
                <w:rFonts w:ascii="Trebuchet MS" w:hAnsi="Trebuchet MS"/>
                <w:color w:val="004147"/>
                <w:sz w:val="20"/>
                <w:szCs w:val="20"/>
                <w:u w:color="004147"/>
              </w:rPr>
              <w:t xml:space="preserve">The response </w:t>
            </w:r>
          </w:p>
          <w:p w14:paraId="0DDBFAE9"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demonstrates an excellent level of the knowledge, understanding or skill required to meet the AC.</w:t>
            </w:r>
          </w:p>
          <w:p w14:paraId="0DDBFAEA"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use of an excellent example or examples where these are required to support the answer.</w:t>
            </w:r>
          </w:p>
          <w:p w14:paraId="0DDBFAEB"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evidence of extensive reading and research to inform the answer.  </w:t>
            </w:r>
          </w:p>
          <w:p w14:paraId="0DDBFAEC"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includes excellent use of at least one reference for each assessment criteria (where this is required</w:t>
            </w:r>
            <w:proofErr w:type="gramStart"/>
            <w:r w:rsidRPr="00805A19">
              <w:rPr>
                <w:rStyle w:val="None"/>
                <w:rFonts w:ascii="Trebuchet MS" w:hAnsi="Trebuchet MS"/>
                <w:color w:val="004147"/>
                <w:sz w:val="20"/>
                <w:szCs w:val="20"/>
                <w:u w:color="004147"/>
                <w:lang w:val="en-GB"/>
              </w:rPr>
              <w:t>).*</w:t>
            </w:r>
            <w:proofErr w:type="gramEnd"/>
          </w:p>
          <w:p w14:paraId="0DDBFAED"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 xml:space="preserve">makes excellent reference to the case study. </w:t>
            </w:r>
          </w:p>
          <w:p w14:paraId="0DDBFAEE"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responds very clearly to the question/task and is particularly well expressed.</w:t>
            </w:r>
          </w:p>
          <w:p w14:paraId="0DDBFAEF" w14:textId="77777777" w:rsidR="006B4662" w:rsidRPr="00805A19" w:rsidRDefault="00000000">
            <w:pPr>
              <w:pStyle w:val="ListParagraph"/>
              <w:numPr>
                <w:ilvl w:val="0"/>
                <w:numId w:val="13"/>
              </w:numPr>
              <w:rPr>
                <w:rFonts w:ascii="Trebuchet MS" w:hAnsi="Trebuchet MS"/>
                <w:color w:val="004147"/>
                <w:sz w:val="20"/>
                <w:szCs w:val="20"/>
                <w:u w:color="004147"/>
                <w:lang w:val="en-GB"/>
              </w:rPr>
            </w:pPr>
            <w:r w:rsidRPr="00805A19">
              <w:rPr>
                <w:rStyle w:val="None"/>
                <w:rFonts w:ascii="Trebuchet MS" w:hAnsi="Trebuchet MS"/>
                <w:color w:val="004147"/>
                <w:sz w:val="20"/>
                <w:szCs w:val="20"/>
                <w:u w:color="004147"/>
                <w:lang w:val="en-GB"/>
              </w:rPr>
              <w:t>has an excellent format or structure which meets the requirements set out in the brief.</w:t>
            </w:r>
          </w:p>
        </w:tc>
      </w:tr>
      <w:tr w:rsidR="006B4662" w:rsidRPr="00805A19" w14:paraId="0DDBFAF3" w14:textId="77777777">
        <w:tblPrEx>
          <w:shd w:val="clear" w:color="auto" w:fill="CFCAD0"/>
        </w:tblPrEx>
        <w:trPr>
          <w:trHeight w:val="91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DDBFAF1" w14:textId="77777777" w:rsidR="006B4662" w:rsidRPr="00805A19" w:rsidRDefault="006B4662"/>
        </w:tc>
        <w:tc>
          <w:tcPr>
            <w:tcW w:w="82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F2" w14:textId="77777777" w:rsidR="006B4662" w:rsidRPr="00805A19" w:rsidRDefault="00000000">
            <w:pPr>
              <w:pStyle w:val="Body"/>
              <w:keepNext/>
              <w:spacing w:line="240" w:lineRule="auto"/>
            </w:pPr>
            <w:r w:rsidRPr="00805A19">
              <w:rPr>
                <w:rStyle w:val="None"/>
                <w:rFonts w:ascii="Trebuchet MS" w:hAnsi="Trebuchet MS"/>
                <w:color w:val="004147"/>
                <w:sz w:val="20"/>
                <w:szCs w:val="20"/>
                <w:u w:color="004147"/>
              </w:rPr>
              <w:t xml:space="preserve">*Not all ACs in each unit need a reference. If they don’t, the brief will say so. </w:t>
            </w:r>
            <w:r w:rsidRPr="00805A19">
              <w:rPr>
                <w:rStyle w:val="None"/>
                <w:rFonts w:ascii="Trebuchet MS" w:hAnsi="Trebuchet MS"/>
                <w:b/>
                <w:bCs/>
                <w:color w:val="004147"/>
                <w:sz w:val="20"/>
                <w:szCs w:val="20"/>
                <w:u w:color="004147"/>
              </w:rPr>
              <w:t xml:space="preserve">All </w:t>
            </w:r>
            <w:r w:rsidRPr="00805A19">
              <w:rPr>
                <w:rStyle w:val="None"/>
                <w:rFonts w:ascii="Trebuchet MS" w:hAnsi="Trebuchet MS"/>
                <w:color w:val="004147"/>
                <w:sz w:val="20"/>
                <w:szCs w:val="20"/>
                <w:u w:color="004147"/>
              </w:rPr>
              <w:t>ACs in Unit 5CO01 require a reference.</w:t>
            </w:r>
            <w:r w:rsidRPr="00805A19">
              <w:rPr>
                <w:rStyle w:val="None"/>
                <w:rFonts w:ascii="Trebuchet MS" w:hAnsi="Trebuchet MS"/>
                <w:color w:val="004147"/>
                <w:u w:color="004147"/>
              </w:rPr>
              <w:t xml:space="preserve"> </w:t>
            </w:r>
            <w:r w:rsidRPr="00805A19">
              <w:rPr>
                <w:rStyle w:val="None"/>
                <w:rFonts w:ascii="Trebuchet MS" w:hAnsi="Trebuchet MS"/>
                <w:color w:val="004147"/>
                <w:sz w:val="20"/>
                <w:szCs w:val="20"/>
                <w:u w:color="004147"/>
              </w:rPr>
              <w:t>References should be presented using a recognised form of referencing. For example, if using Harvard referencing, this would include in-text citations and a list of references or bibliography at the end of the assessment.</w:t>
            </w:r>
          </w:p>
        </w:tc>
      </w:tr>
    </w:tbl>
    <w:p w14:paraId="0DDBFAF4" w14:textId="77777777" w:rsidR="006B4662" w:rsidRPr="00805A19" w:rsidRDefault="00000000">
      <w:pPr>
        <w:pStyle w:val="Heading"/>
        <w:spacing w:after="240" w:line="360" w:lineRule="auto"/>
        <w:rPr>
          <w:rStyle w:val="None"/>
          <w:rFonts w:ascii="Trebuchet MS" w:eastAsia="Trebuchet MS" w:hAnsi="Trebuchet MS" w:cs="Trebuchet MS"/>
          <w:sz w:val="40"/>
          <w:szCs w:val="40"/>
          <w:lang w:val="en-GB"/>
        </w:rPr>
      </w:pPr>
      <w:r w:rsidRPr="00805A19">
        <w:rPr>
          <w:rStyle w:val="None"/>
          <w:rFonts w:ascii="Trebuchet MS" w:hAnsi="Trebuchet MS"/>
          <w:sz w:val="40"/>
          <w:szCs w:val="40"/>
          <w:lang w:val="en-GB"/>
        </w:rPr>
        <w:t>Marking grid and feedback for learner</w:t>
      </w: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97"/>
        <w:gridCol w:w="1985"/>
        <w:gridCol w:w="2693"/>
        <w:gridCol w:w="1701"/>
      </w:tblGrid>
      <w:tr w:rsidR="006B4662" w:rsidRPr="00805A19" w14:paraId="0DDBFAF6" w14:textId="77777777">
        <w:trPr>
          <w:trHeight w:val="66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AF5" w14:textId="77777777" w:rsidR="006B4662" w:rsidRPr="00805A19" w:rsidRDefault="00000000">
            <w:pPr>
              <w:pStyle w:val="Body"/>
            </w:pPr>
            <w:r w:rsidRPr="00805A19">
              <w:rPr>
                <w:rStyle w:val="None"/>
                <w:rFonts w:ascii="Trebuchet MS" w:hAnsi="Trebuchet MS"/>
                <w:b/>
                <w:bCs/>
                <w:color w:val="004147"/>
                <w:sz w:val="32"/>
                <w:szCs w:val="32"/>
                <w:u w:color="004147"/>
              </w:rPr>
              <w:lastRenderedPageBreak/>
              <w:t>Unit 5CO01: Assessor Feedback to Learner</w:t>
            </w:r>
          </w:p>
        </w:tc>
      </w:tr>
      <w:tr w:rsidR="006B4662" w:rsidRPr="00805A19" w14:paraId="0DDBFAF9" w14:textId="77777777">
        <w:trPr>
          <w:trHeight w:val="250"/>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AF7" w14:textId="77777777" w:rsidR="006B4662" w:rsidRPr="00805A19" w:rsidRDefault="00000000">
            <w:pPr>
              <w:pStyle w:val="Body"/>
            </w:pPr>
            <w:r w:rsidRPr="00805A19">
              <w:rPr>
                <w:rStyle w:val="None"/>
                <w:rFonts w:ascii="Trebuchet MS" w:hAnsi="Trebuchet MS"/>
                <w:b/>
                <w:bCs/>
                <w:color w:val="004147"/>
                <w:u w:color="004147"/>
              </w:rPr>
              <w:t>Centre number</w:t>
            </w:r>
          </w:p>
        </w:tc>
        <w:tc>
          <w:tcPr>
            <w:tcW w:w="637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F8" w14:textId="3488DBCC" w:rsidR="006B4662" w:rsidRPr="00805A19" w:rsidRDefault="00A50C68">
            <w:r w:rsidRPr="00805A19">
              <w:t>0669</w:t>
            </w:r>
          </w:p>
        </w:tc>
      </w:tr>
      <w:tr w:rsidR="006B4662" w:rsidRPr="00805A19" w14:paraId="0DDBFAFC" w14:textId="77777777">
        <w:trPr>
          <w:trHeight w:val="250"/>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AFA" w14:textId="77777777" w:rsidR="006B4662" w:rsidRPr="00805A19" w:rsidRDefault="00000000">
            <w:pPr>
              <w:pStyle w:val="Body"/>
            </w:pPr>
            <w:r w:rsidRPr="00805A19">
              <w:rPr>
                <w:rStyle w:val="None"/>
                <w:rFonts w:ascii="Trebuchet MS" w:hAnsi="Trebuchet MS"/>
                <w:b/>
                <w:bCs/>
                <w:color w:val="004147"/>
                <w:u w:color="004147"/>
              </w:rPr>
              <w:t>Centre name</w:t>
            </w:r>
          </w:p>
        </w:tc>
        <w:tc>
          <w:tcPr>
            <w:tcW w:w="637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FB" w14:textId="39264FEE" w:rsidR="006B4662" w:rsidRPr="00805A19" w:rsidRDefault="00A50C68">
            <w:r w:rsidRPr="00805A19">
              <w:t>University of Wales Trinity St Davids</w:t>
            </w:r>
          </w:p>
        </w:tc>
      </w:tr>
      <w:tr w:rsidR="006B4662" w:rsidRPr="00805A19" w14:paraId="0DDBFAFF" w14:textId="77777777">
        <w:trPr>
          <w:trHeight w:val="509"/>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AFD" w14:textId="77777777" w:rsidR="006B4662" w:rsidRPr="00805A19" w:rsidRDefault="00000000">
            <w:pPr>
              <w:pStyle w:val="Body"/>
            </w:pPr>
            <w:r w:rsidRPr="00805A19">
              <w:rPr>
                <w:rStyle w:val="None"/>
                <w:rFonts w:ascii="Trebuchet MS" w:hAnsi="Trebuchet MS"/>
                <w:b/>
                <w:bCs/>
                <w:color w:val="004147"/>
                <w:u w:color="004147"/>
              </w:rPr>
              <w:t>Learner number (1st 7 digits of CIPD Membership number)</w:t>
            </w:r>
          </w:p>
        </w:tc>
        <w:tc>
          <w:tcPr>
            <w:tcW w:w="637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AFE" w14:textId="77777777" w:rsidR="006B4662" w:rsidRPr="00805A19" w:rsidRDefault="006B4662"/>
        </w:tc>
      </w:tr>
      <w:tr w:rsidR="006B4662" w:rsidRPr="00805A19" w14:paraId="0DDBFB02" w14:textId="77777777">
        <w:trPr>
          <w:trHeight w:val="250"/>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0" w14:textId="77777777" w:rsidR="006B4662" w:rsidRPr="00805A19" w:rsidRDefault="00000000">
            <w:pPr>
              <w:pStyle w:val="Body"/>
            </w:pPr>
            <w:r w:rsidRPr="00805A19">
              <w:rPr>
                <w:rStyle w:val="None"/>
                <w:rFonts w:ascii="Trebuchet MS" w:hAnsi="Trebuchet MS"/>
                <w:b/>
                <w:bCs/>
                <w:color w:val="004147"/>
                <w:u w:color="004147"/>
              </w:rPr>
              <w:t>Learner surname</w:t>
            </w:r>
          </w:p>
        </w:tc>
        <w:tc>
          <w:tcPr>
            <w:tcW w:w="637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01" w14:textId="77777777" w:rsidR="006B4662" w:rsidRPr="00805A19" w:rsidRDefault="006B4662"/>
        </w:tc>
      </w:tr>
      <w:tr w:rsidR="006B4662" w:rsidRPr="00805A19" w14:paraId="0DDBFB05" w14:textId="77777777">
        <w:trPr>
          <w:trHeight w:val="509"/>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3" w14:textId="77777777" w:rsidR="006B4662" w:rsidRPr="00805A19" w:rsidRDefault="00000000">
            <w:pPr>
              <w:pStyle w:val="Body"/>
            </w:pPr>
            <w:r w:rsidRPr="00805A19">
              <w:rPr>
                <w:rStyle w:val="None"/>
                <w:rFonts w:ascii="Trebuchet MS" w:hAnsi="Trebuchet MS"/>
                <w:b/>
                <w:bCs/>
                <w:color w:val="004147"/>
                <w:u w:color="004147"/>
              </w:rPr>
              <w:t>Learner other names (e.g. first name and middle name(s))</w:t>
            </w:r>
          </w:p>
        </w:tc>
        <w:tc>
          <w:tcPr>
            <w:tcW w:w="6379"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04" w14:textId="77777777" w:rsidR="006B4662" w:rsidRPr="00805A19" w:rsidRDefault="006B4662"/>
        </w:tc>
      </w:tr>
      <w:tr w:rsidR="006B4662" w:rsidRPr="00805A19" w14:paraId="0DDBFB0C" w14:textId="77777777">
        <w:trPr>
          <w:trHeight w:val="509"/>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6"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Reported word count</w:t>
            </w:r>
          </w:p>
          <w:p w14:paraId="0DDBFB07" w14:textId="77777777" w:rsidR="006B4662" w:rsidRPr="00805A19" w:rsidRDefault="00000000">
            <w:pPr>
              <w:pStyle w:val="Body"/>
            </w:pPr>
            <w:r w:rsidRPr="00805A19">
              <w:rPr>
                <w:rStyle w:val="None"/>
                <w:rFonts w:ascii="Trebuchet MS" w:hAnsi="Trebuchet MS"/>
                <w:b/>
                <w:bCs/>
                <w:color w:val="004147"/>
                <w:u w:color="004147"/>
              </w:rPr>
              <w:t>Submission</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08" w14:textId="77777777" w:rsidR="006B4662" w:rsidRPr="00805A19" w:rsidRDefault="006B4662"/>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9"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Actual word count</w:t>
            </w:r>
          </w:p>
          <w:p w14:paraId="0DDBFB0A" w14:textId="77777777" w:rsidR="006B4662" w:rsidRPr="00805A19" w:rsidRDefault="00000000">
            <w:pPr>
              <w:pStyle w:val="Body"/>
            </w:pPr>
            <w:r w:rsidRPr="00805A19">
              <w:rPr>
                <w:rStyle w:val="None"/>
                <w:rFonts w:ascii="Trebuchet MS" w:hAnsi="Trebuchet MS"/>
                <w:b/>
                <w:bCs/>
                <w:color w:val="004147"/>
                <w:u w:color="004147"/>
              </w:rPr>
              <w:t>Submission</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0B" w14:textId="77777777" w:rsidR="006B4662" w:rsidRPr="00805A19" w:rsidRDefault="006B4662"/>
        </w:tc>
      </w:tr>
      <w:tr w:rsidR="006B4662" w:rsidRPr="00805A19" w14:paraId="0DDBFB11" w14:textId="77777777">
        <w:trPr>
          <w:trHeight w:val="509"/>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D" w14:textId="77777777" w:rsidR="006B4662" w:rsidRPr="00805A19" w:rsidRDefault="00000000">
            <w:pPr>
              <w:pStyle w:val="Body"/>
            </w:pPr>
            <w:r w:rsidRPr="00805A19">
              <w:rPr>
                <w:rStyle w:val="None"/>
                <w:rFonts w:ascii="Trebuchet MS" w:hAnsi="Trebuchet MS"/>
                <w:b/>
                <w:bCs/>
                <w:color w:val="004147"/>
                <w:u w:color="004147"/>
              </w:rPr>
              <w:t>Reported word count Resubmission 1</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0E" w14:textId="77777777" w:rsidR="006B4662" w:rsidRPr="00805A19" w:rsidRDefault="006B4662"/>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0F" w14:textId="77777777" w:rsidR="006B4662" w:rsidRPr="00805A19" w:rsidRDefault="00000000">
            <w:pPr>
              <w:pStyle w:val="Body"/>
            </w:pPr>
            <w:r w:rsidRPr="00805A19">
              <w:rPr>
                <w:rStyle w:val="None"/>
                <w:rFonts w:ascii="Trebuchet MS" w:hAnsi="Trebuchet MS"/>
                <w:b/>
                <w:bCs/>
                <w:color w:val="004147"/>
                <w:u w:color="004147"/>
              </w:rPr>
              <w:t>Actual word count Resubmission 1</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10" w14:textId="77777777" w:rsidR="006B4662" w:rsidRPr="00805A19" w:rsidRDefault="006B4662"/>
        </w:tc>
      </w:tr>
      <w:tr w:rsidR="006B4662" w:rsidRPr="00805A19" w14:paraId="0DDBFB16" w14:textId="77777777">
        <w:trPr>
          <w:trHeight w:val="509"/>
        </w:trPr>
        <w:tc>
          <w:tcPr>
            <w:tcW w:w="33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2" w14:textId="77777777" w:rsidR="006B4662" w:rsidRPr="00805A19" w:rsidRDefault="00000000">
            <w:pPr>
              <w:pStyle w:val="Body"/>
            </w:pPr>
            <w:r w:rsidRPr="00805A19">
              <w:rPr>
                <w:rStyle w:val="None"/>
                <w:rFonts w:ascii="Trebuchet MS" w:hAnsi="Trebuchet MS"/>
                <w:b/>
                <w:bCs/>
                <w:color w:val="004147"/>
                <w:u w:color="004147"/>
              </w:rPr>
              <w:t>Reported word count Resubmission 2</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13" w14:textId="77777777" w:rsidR="006B4662" w:rsidRPr="00805A19" w:rsidRDefault="006B4662"/>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4" w14:textId="77777777" w:rsidR="006B4662" w:rsidRPr="00805A19" w:rsidRDefault="00000000">
            <w:pPr>
              <w:pStyle w:val="Body"/>
            </w:pPr>
            <w:r w:rsidRPr="00805A19">
              <w:rPr>
                <w:rStyle w:val="None"/>
                <w:rFonts w:ascii="Trebuchet MS" w:hAnsi="Trebuchet MS"/>
                <w:b/>
                <w:bCs/>
                <w:color w:val="004147"/>
                <w:u w:color="004147"/>
              </w:rPr>
              <w:t>Actual word count Resubmission 2</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15" w14:textId="77777777" w:rsidR="006B4662" w:rsidRPr="00805A19" w:rsidRDefault="006B4662"/>
        </w:tc>
      </w:tr>
    </w:tbl>
    <w:p w14:paraId="0DDBFB17" w14:textId="77777777" w:rsidR="006B4662" w:rsidRPr="00805A19" w:rsidRDefault="006B4662">
      <w:pPr>
        <w:pStyle w:val="Body"/>
        <w:spacing w:line="240" w:lineRule="auto"/>
        <w:rPr>
          <w:rStyle w:val="None"/>
          <w:rFonts w:ascii="Trebuchet MS" w:eastAsia="Trebuchet MS" w:hAnsi="Trebuchet MS" w:cs="Trebuchet MS"/>
        </w:rPr>
      </w:pPr>
    </w:p>
    <w:p w14:paraId="0DDBFB18" w14:textId="77777777" w:rsidR="006B4662" w:rsidRPr="00805A19" w:rsidRDefault="00000000">
      <w:pPr>
        <w:pStyle w:val="Body"/>
        <w:spacing w:line="240" w:lineRule="auto"/>
        <w:rPr>
          <w:rStyle w:val="None"/>
          <w:rFonts w:ascii="Trebuchet MS" w:eastAsia="Trebuchet MS" w:hAnsi="Trebuchet MS" w:cs="Trebuchet MS"/>
          <w:color w:val="004147"/>
          <w:u w:color="004147"/>
        </w:rPr>
      </w:pPr>
      <w:r w:rsidRPr="00805A19">
        <w:rPr>
          <w:rStyle w:val="None"/>
          <w:rFonts w:ascii="Trebuchet MS" w:hAnsi="Trebuchet MS"/>
          <w:color w:val="004147"/>
          <w:u w:color="004147"/>
        </w:rPr>
        <w:t xml:space="preserve">Note to Assessor – Please enter a </w:t>
      </w:r>
      <w:r w:rsidRPr="00805A19">
        <w:rPr>
          <w:rStyle w:val="None"/>
          <w:rFonts w:ascii="Trebuchet MS" w:hAnsi="Trebuchet MS"/>
          <w:b/>
          <w:bCs/>
          <w:color w:val="004147"/>
          <w:u w:color="004147"/>
        </w:rPr>
        <w:t>mark</w:t>
      </w:r>
      <w:r w:rsidRPr="00805A19">
        <w:rPr>
          <w:rStyle w:val="None"/>
          <w:rFonts w:ascii="Trebuchet MS" w:hAnsi="Trebuchet MS"/>
          <w:color w:val="004147"/>
          <w:u w:color="004147"/>
        </w:rPr>
        <w:t xml:space="preserve"> for each AC. You need only provide </w:t>
      </w:r>
      <w:r w:rsidRPr="00805A19">
        <w:rPr>
          <w:rStyle w:val="None"/>
          <w:rFonts w:ascii="Trebuchet MS" w:hAnsi="Trebuchet MS"/>
          <w:b/>
          <w:bCs/>
          <w:color w:val="004147"/>
          <w:u w:color="004147"/>
        </w:rPr>
        <w:t>feedback</w:t>
      </w:r>
      <w:r w:rsidRPr="00805A19">
        <w:rPr>
          <w:rStyle w:val="None"/>
          <w:rFonts w:ascii="Trebuchet MS" w:hAnsi="Trebuchet MS"/>
          <w:color w:val="004147"/>
          <w:u w:color="004147"/>
        </w:rPr>
        <w:t xml:space="preserve"> </w:t>
      </w:r>
    </w:p>
    <w:p w14:paraId="0DDBFB19" w14:textId="77777777" w:rsidR="006B4662" w:rsidRPr="00805A19" w:rsidRDefault="00000000">
      <w:pPr>
        <w:pStyle w:val="Body"/>
        <w:spacing w:line="240" w:lineRule="auto"/>
        <w:rPr>
          <w:rStyle w:val="None"/>
          <w:rFonts w:ascii="Trebuchet MS" w:eastAsia="Trebuchet MS" w:hAnsi="Trebuchet MS" w:cs="Trebuchet MS"/>
          <w:color w:val="004147"/>
          <w:u w:color="004147"/>
        </w:rPr>
      </w:pPr>
      <w:r w:rsidRPr="00805A19">
        <w:rPr>
          <w:rStyle w:val="None"/>
          <w:rFonts w:ascii="Trebuchet MS" w:hAnsi="Trebuchet MS"/>
          <w:color w:val="004147"/>
          <w:u w:color="004147"/>
        </w:rPr>
        <w:t>where you have awarded a mark of 1. This feedback should be developmental.</w:t>
      </w:r>
    </w:p>
    <w:p w14:paraId="0DDBFB1A" w14:textId="77777777" w:rsidR="006B4662" w:rsidRPr="00805A19" w:rsidRDefault="006B4662">
      <w:pPr>
        <w:pStyle w:val="Body"/>
        <w:spacing w:line="240" w:lineRule="auto"/>
        <w:rPr>
          <w:rStyle w:val="None"/>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85"/>
        <w:gridCol w:w="7741"/>
        <w:gridCol w:w="850"/>
      </w:tblGrid>
      <w:tr w:rsidR="006B4662" w:rsidRPr="00805A19" w14:paraId="0DDBFB1C" w14:textId="77777777">
        <w:trPr>
          <w:trHeight w:val="250"/>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B" w14:textId="77777777" w:rsidR="006B4662" w:rsidRPr="00805A19" w:rsidRDefault="00000000">
            <w:pPr>
              <w:pStyle w:val="Body"/>
            </w:pPr>
            <w:r w:rsidRPr="00805A19">
              <w:rPr>
                <w:rStyle w:val="None"/>
                <w:rFonts w:ascii="Trebuchet MS" w:hAnsi="Trebuchet MS"/>
                <w:b/>
                <w:bCs/>
                <w:color w:val="004147"/>
                <w:u w:color="004147"/>
              </w:rPr>
              <w:t>TASK</w:t>
            </w:r>
          </w:p>
        </w:tc>
      </w:tr>
      <w:tr w:rsidR="006B4662" w:rsidRPr="00805A19" w14:paraId="0DDBFB21" w14:textId="77777777">
        <w:trPr>
          <w:trHeight w:val="509"/>
        </w:trPr>
        <w:tc>
          <w:tcPr>
            <w:tcW w:w="118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D" w14:textId="77777777" w:rsidR="006B4662" w:rsidRPr="00805A19" w:rsidRDefault="00000000">
            <w:pPr>
              <w:pStyle w:val="Body"/>
            </w:pPr>
            <w:r w:rsidRPr="00805A19">
              <w:rPr>
                <w:rStyle w:val="None"/>
                <w:rFonts w:ascii="Trebuchet MS" w:hAnsi="Trebuchet MS"/>
                <w:b/>
                <w:bCs/>
                <w:color w:val="004147"/>
                <w:u w:color="004147"/>
              </w:rPr>
              <w:t>Question Number</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E" w14:textId="77777777" w:rsidR="006B4662" w:rsidRPr="00805A19" w:rsidRDefault="00000000">
            <w:pPr>
              <w:pStyle w:val="Body"/>
            </w:pPr>
            <w:r w:rsidRPr="00805A19">
              <w:rPr>
                <w:rStyle w:val="None"/>
                <w:rFonts w:ascii="Trebuchet MS" w:hAnsi="Trebuchet MS"/>
                <w:b/>
                <w:bCs/>
                <w:color w:val="004147"/>
                <w:u w:color="004147"/>
              </w:rPr>
              <w:t>Question</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1F"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 xml:space="preserve">Mark </w:t>
            </w:r>
          </w:p>
          <w:p w14:paraId="0DDBFB20" w14:textId="77777777" w:rsidR="006B4662" w:rsidRPr="00805A19" w:rsidRDefault="00000000">
            <w:pPr>
              <w:pStyle w:val="Body"/>
            </w:pPr>
            <w:r w:rsidRPr="00805A19">
              <w:rPr>
                <w:rStyle w:val="None"/>
                <w:rFonts w:ascii="Trebuchet MS" w:hAnsi="Trebuchet MS"/>
                <w:b/>
                <w:bCs/>
                <w:color w:val="004147"/>
                <w:u w:color="004147"/>
              </w:rPr>
              <w:t>1-4</w:t>
            </w:r>
          </w:p>
        </w:tc>
      </w:tr>
      <w:tr w:rsidR="006B4662" w:rsidRPr="00805A19" w14:paraId="0DDBFB25"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22" w14:textId="77777777" w:rsidR="006B4662" w:rsidRPr="00805A19" w:rsidRDefault="00000000">
            <w:pPr>
              <w:pStyle w:val="Body"/>
            </w:pPr>
            <w:r w:rsidRPr="00805A19">
              <w:rPr>
                <w:rStyle w:val="None"/>
                <w:rFonts w:ascii="Trebuchet MS" w:hAnsi="Trebuchet MS"/>
                <w:b/>
                <w:bCs/>
                <w:color w:val="004147"/>
                <w:u w:color="004147"/>
              </w:rPr>
              <w:t>Q1.</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23" w14:textId="77777777" w:rsidR="006B4662" w:rsidRPr="00805A19" w:rsidRDefault="00000000">
            <w:pPr>
              <w:pStyle w:val="Body"/>
            </w:pPr>
            <w:r w:rsidRPr="00805A19">
              <w:rPr>
                <w:rStyle w:val="None"/>
                <w:rFonts w:ascii="Trebuchet MS" w:hAnsi="Trebuchet MS"/>
                <w:color w:val="004147"/>
                <w:u w:color="004147"/>
              </w:rPr>
              <w:t>Evaluate the advantages and disadvantages of a divisional structure and a matrix structure for Artiron Motors, given the nature and size of the organisation. (AC 1.1)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24" w14:textId="77777777" w:rsidR="006B4662" w:rsidRPr="00805A19" w:rsidRDefault="006B4662"/>
        </w:tc>
      </w:tr>
      <w:tr w:rsidR="006B4662" w:rsidRPr="00805A19" w14:paraId="0DDBFB2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2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2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28" w14:textId="77777777" w:rsidR="006B4662" w:rsidRPr="00805A19" w:rsidRDefault="006B4662"/>
        </w:tc>
      </w:tr>
      <w:tr w:rsidR="006B4662" w:rsidRPr="00805A19" w14:paraId="0DDBFB2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2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2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2C" w14:textId="77777777" w:rsidR="006B4662" w:rsidRPr="00805A19" w:rsidRDefault="006B4662"/>
        </w:tc>
      </w:tr>
      <w:tr w:rsidR="006B4662" w:rsidRPr="00805A19" w14:paraId="0DDBFB3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2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2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0" w14:textId="77777777" w:rsidR="006B4662" w:rsidRPr="00805A19" w:rsidRDefault="006B4662"/>
        </w:tc>
      </w:tr>
      <w:tr w:rsidR="006B4662" w:rsidRPr="00805A19" w14:paraId="0DDBFB3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32" w14:textId="77777777" w:rsidR="006B4662" w:rsidRPr="00805A19" w:rsidRDefault="00000000">
            <w:pPr>
              <w:pStyle w:val="Body"/>
            </w:pPr>
            <w:r w:rsidRPr="00805A19">
              <w:rPr>
                <w:rStyle w:val="None"/>
                <w:rFonts w:ascii="Trebuchet MS" w:hAnsi="Trebuchet MS"/>
                <w:b/>
                <w:bCs/>
                <w:color w:val="004147"/>
                <w:u w:color="004147"/>
              </w:rPr>
              <w:t>Q2.</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33" w14:textId="77777777" w:rsidR="006B4662" w:rsidRPr="00805A19" w:rsidRDefault="00000000">
            <w:pPr>
              <w:pStyle w:val="Body"/>
            </w:pPr>
            <w:r w:rsidRPr="00805A19">
              <w:rPr>
                <w:rStyle w:val="None"/>
                <w:rFonts w:ascii="Trebuchet MS" w:hAnsi="Trebuchet MS"/>
                <w:color w:val="004147"/>
                <w:u w:color="004147"/>
              </w:rPr>
              <w:t xml:space="preserve">Analyse how </w:t>
            </w:r>
            <w:r w:rsidRPr="00805A19">
              <w:rPr>
                <w:rStyle w:val="None"/>
                <w:rFonts w:ascii="Trebuchet MS" w:hAnsi="Trebuchet MS"/>
                <w:b/>
                <w:bCs/>
                <w:color w:val="004147"/>
                <w:u w:color="004147"/>
              </w:rPr>
              <w:t>two</w:t>
            </w:r>
            <w:r w:rsidRPr="00805A19">
              <w:rPr>
                <w:rStyle w:val="None"/>
                <w:rFonts w:ascii="Trebuchet MS" w:hAnsi="Trebuchet MS"/>
                <w:color w:val="004147"/>
                <w:u w:color="004147"/>
              </w:rPr>
              <w:t xml:space="preserve"> customer preferences for eco-friendly products could impact organisational strategy at Artiron Motors. (AC 1.2)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34" w14:textId="77777777" w:rsidR="006B4662" w:rsidRPr="00805A19" w:rsidRDefault="006B4662"/>
        </w:tc>
      </w:tr>
      <w:tr w:rsidR="006B4662" w:rsidRPr="00805A19" w14:paraId="0DDBFB3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3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8" w14:textId="77777777" w:rsidR="006B4662" w:rsidRPr="00805A19" w:rsidRDefault="006B4662"/>
        </w:tc>
      </w:tr>
      <w:tr w:rsidR="006B4662" w:rsidRPr="00805A19" w14:paraId="0DDBFB3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3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C" w14:textId="77777777" w:rsidR="006B4662" w:rsidRPr="00805A19" w:rsidRDefault="006B4662"/>
        </w:tc>
      </w:tr>
      <w:tr w:rsidR="006B4662" w:rsidRPr="00805A19" w14:paraId="0DDBFB4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3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3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0" w14:textId="77777777" w:rsidR="006B4662" w:rsidRPr="00805A19" w:rsidRDefault="006B4662"/>
        </w:tc>
      </w:tr>
      <w:tr w:rsidR="006B4662" w:rsidRPr="00805A19" w14:paraId="0DDBFB4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42" w14:textId="77777777" w:rsidR="006B4662" w:rsidRPr="00805A19" w:rsidRDefault="00000000">
            <w:pPr>
              <w:pStyle w:val="Body"/>
            </w:pPr>
            <w:r w:rsidRPr="00805A19">
              <w:rPr>
                <w:rStyle w:val="None"/>
                <w:rFonts w:ascii="Trebuchet MS" w:hAnsi="Trebuchet MS"/>
                <w:b/>
                <w:bCs/>
                <w:color w:val="004147"/>
                <w:u w:color="004147"/>
              </w:rPr>
              <w:t>Q3.</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43" w14:textId="77777777" w:rsidR="006B4662" w:rsidRPr="00805A19" w:rsidRDefault="00000000">
            <w:pPr>
              <w:pStyle w:val="Body"/>
            </w:pPr>
            <w:r w:rsidRPr="00805A19">
              <w:rPr>
                <w:rStyle w:val="None"/>
                <w:rFonts w:ascii="Trebuchet MS" w:hAnsi="Trebuchet MS"/>
                <w:color w:val="004147"/>
                <w:u w:color="004147"/>
              </w:rPr>
              <w:t>Analyse the impact of tariffs and supply chain disruption on Artiron Motors. (AC 1.3)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44" w14:textId="77777777" w:rsidR="006B4662" w:rsidRPr="00805A19" w:rsidRDefault="006B4662"/>
        </w:tc>
      </w:tr>
      <w:tr w:rsidR="006B4662" w:rsidRPr="00805A19" w14:paraId="0DDBFB4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4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8" w14:textId="77777777" w:rsidR="006B4662" w:rsidRPr="00805A19" w:rsidRDefault="006B4662"/>
        </w:tc>
      </w:tr>
      <w:tr w:rsidR="006B4662" w:rsidRPr="00805A19" w14:paraId="0DDBFB4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4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C" w14:textId="77777777" w:rsidR="006B4662" w:rsidRPr="00805A19" w:rsidRDefault="006B4662"/>
        </w:tc>
      </w:tr>
      <w:tr w:rsidR="006B4662" w:rsidRPr="00805A19" w14:paraId="0DDBFB5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4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4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0" w14:textId="77777777" w:rsidR="006B4662" w:rsidRPr="00805A19" w:rsidRDefault="006B4662"/>
        </w:tc>
      </w:tr>
      <w:tr w:rsidR="006B4662" w:rsidRPr="00805A19" w14:paraId="0DDBFB5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52" w14:textId="77777777" w:rsidR="006B4662" w:rsidRPr="00805A19" w:rsidRDefault="00000000">
            <w:pPr>
              <w:pStyle w:val="Body"/>
            </w:pPr>
            <w:r w:rsidRPr="00805A19">
              <w:rPr>
                <w:rStyle w:val="None"/>
                <w:rFonts w:ascii="Trebuchet MS" w:hAnsi="Trebuchet MS"/>
                <w:b/>
                <w:bCs/>
                <w:color w:val="004147"/>
                <w:u w:color="004147"/>
              </w:rPr>
              <w:t>Q4.</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53" w14:textId="77777777" w:rsidR="006B4662" w:rsidRPr="00805A19" w:rsidRDefault="00000000">
            <w:pPr>
              <w:pStyle w:val="Body"/>
            </w:pPr>
            <w:r w:rsidRPr="00805A19">
              <w:rPr>
                <w:rStyle w:val="None"/>
                <w:rFonts w:ascii="Trebuchet MS" w:hAnsi="Trebuchet MS"/>
                <w:color w:val="004147"/>
                <w:u w:color="004147"/>
              </w:rPr>
              <w:t>Assess the impact of robotics and cyberattacks on the car manufacturing industry and how this impacts work at Artiron Motors. (AC 1.4)</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54" w14:textId="77777777" w:rsidR="006B4662" w:rsidRPr="00805A19" w:rsidRDefault="006B4662"/>
        </w:tc>
      </w:tr>
      <w:tr w:rsidR="006B4662" w:rsidRPr="00805A19" w14:paraId="0DDBFB5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5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8" w14:textId="77777777" w:rsidR="006B4662" w:rsidRPr="00805A19" w:rsidRDefault="006B4662"/>
        </w:tc>
      </w:tr>
      <w:tr w:rsidR="006B4662" w:rsidRPr="00805A19" w14:paraId="0DDBFB5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5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C" w14:textId="77777777" w:rsidR="006B4662" w:rsidRPr="00805A19" w:rsidRDefault="006B4662"/>
        </w:tc>
      </w:tr>
      <w:tr w:rsidR="006B4662" w:rsidRPr="00805A19" w14:paraId="0DDBFB6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5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5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0" w14:textId="77777777" w:rsidR="006B4662" w:rsidRPr="00805A19" w:rsidRDefault="006B4662"/>
        </w:tc>
      </w:tr>
      <w:tr w:rsidR="006B4662" w:rsidRPr="00805A19" w14:paraId="0DDBFB6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62" w14:textId="77777777" w:rsidR="006B4662" w:rsidRPr="00805A19" w:rsidRDefault="00000000">
            <w:pPr>
              <w:pStyle w:val="Body"/>
            </w:pPr>
            <w:r w:rsidRPr="00805A19">
              <w:rPr>
                <w:rStyle w:val="None"/>
                <w:rFonts w:ascii="Trebuchet MS" w:hAnsi="Trebuchet MS"/>
                <w:b/>
                <w:bCs/>
                <w:color w:val="004147"/>
                <w:u w:color="004147"/>
              </w:rPr>
              <w:t>Q5.</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63" w14:textId="77777777" w:rsidR="006B4662" w:rsidRPr="00805A19" w:rsidRDefault="00000000">
            <w:pPr>
              <w:pStyle w:val="Body"/>
            </w:pPr>
            <w:r w:rsidRPr="00805A19">
              <w:rPr>
                <w:rStyle w:val="None"/>
                <w:rFonts w:ascii="Trebuchet MS" w:hAnsi="Trebuchet MS"/>
                <w:color w:val="004147"/>
                <w:u w:color="004147"/>
              </w:rPr>
              <w:t>Explain how Schein’s model of organisational culture could help Artiron Motors understand their organisational culture. (AC 2.1)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64" w14:textId="77777777" w:rsidR="006B4662" w:rsidRPr="00805A19" w:rsidRDefault="006B4662"/>
        </w:tc>
      </w:tr>
      <w:tr w:rsidR="006B4662" w:rsidRPr="00805A19" w14:paraId="0DDBFB6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6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8" w14:textId="77777777" w:rsidR="006B4662" w:rsidRPr="00805A19" w:rsidRDefault="006B4662"/>
        </w:tc>
      </w:tr>
      <w:tr w:rsidR="006B4662" w:rsidRPr="00805A19" w14:paraId="0DDBFB6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6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C" w14:textId="77777777" w:rsidR="006B4662" w:rsidRPr="00805A19" w:rsidRDefault="006B4662"/>
        </w:tc>
      </w:tr>
      <w:tr w:rsidR="006B4662" w:rsidRPr="00805A19" w14:paraId="0DDBFB7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6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6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0" w14:textId="77777777" w:rsidR="006B4662" w:rsidRPr="00805A19" w:rsidRDefault="006B4662"/>
        </w:tc>
      </w:tr>
      <w:tr w:rsidR="006B4662" w:rsidRPr="00805A19" w14:paraId="0DDBFB7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72" w14:textId="77777777" w:rsidR="006B4662" w:rsidRPr="00805A19" w:rsidRDefault="00000000">
            <w:pPr>
              <w:pStyle w:val="Body"/>
            </w:pPr>
            <w:r w:rsidRPr="00805A19">
              <w:rPr>
                <w:rStyle w:val="None"/>
                <w:rFonts w:ascii="Trebuchet MS" w:hAnsi="Trebuchet MS"/>
                <w:b/>
                <w:bCs/>
                <w:color w:val="004147"/>
                <w:u w:color="004147"/>
              </w:rPr>
              <w:t>Q6.</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73" w14:textId="77777777" w:rsidR="006B4662" w:rsidRPr="00805A19" w:rsidRDefault="00000000">
            <w:pPr>
              <w:pStyle w:val="Body"/>
            </w:pPr>
            <w:r w:rsidRPr="00805A19">
              <w:rPr>
                <w:rStyle w:val="None"/>
                <w:rFonts w:ascii="Trebuchet MS" w:hAnsi="Trebuchet MS"/>
                <w:color w:val="004147"/>
                <w:u w:color="004147"/>
              </w:rPr>
              <w:t>Assess how people practices could positively support an innovative and inclusive culture at Artiron Motors. (AC 2.2)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74" w14:textId="77777777" w:rsidR="006B4662" w:rsidRPr="00805A19" w:rsidRDefault="006B4662"/>
        </w:tc>
      </w:tr>
      <w:tr w:rsidR="006B4662" w:rsidRPr="00805A19" w14:paraId="0DDBFB7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7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8" w14:textId="77777777" w:rsidR="006B4662" w:rsidRPr="00805A19" w:rsidRDefault="006B4662"/>
        </w:tc>
      </w:tr>
      <w:tr w:rsidR="006B4662" w:rsidRPr="00805A19" w14:paraId="0DDBFB7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7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C" w14:textId="77777777" w:rsidR="006B4662" w:rsidRPr="00805A19" w:rsidRDefault="006B4662"/>
        </w:tc>
      </w:tr>
      <w:tr w:rsidR="006B4662" w:rsidRPr="00805A19" w14:paraId="0DDBFB8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7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7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0" w14:textId="77777777" w:rsidR="006B4662" w:rsidRPr="00805A19" w:rsidRDefault="006B4662"/>
        </w:tc>
      </w:tr>
      <w:tr w:rsidR="006B4662" w:rsidRPr="00805A19" w14:paraId="0DDBFB85"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82" w14:textId="77777777" w:rsidR="006B4662" w:rsidRPr="00805A19" w:rsidRDefault="00000000">
            <w:pPr>
              <w:pStyle w:val="Body"/>
            </w:pPr>
            <w:r w:rsidRPr="00805A19">
              <w:rPr>
                <w:rStyle w:val="None"/>
                <w:rFonts w:ascii="Trebuchet MS" w:hAnsi="Trebuchet MS"/>
                <w:b/>
                <w:bCs/>
                <w:color w:val="004147"/>
                <w:u w:color="004147"/>
              </w:rPr>
              <w:t>Q7.</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83" w14:textId="77777777" w:rsidR="006B4662" w:rsidRPr="00805A19" w:rsidRDefault="00000000">
            <w:pPr>
              <w:pStyle w:val="Body"/>
            </w:pPr>
            <w:r w:rsidRPr="00805A19">
              <w:rPr>
                <w:rStyle w:val="None"/>
                <w:rFonts w:ascii="Trebuchet MS" w:hAnsi="Trebuchet MS"/>
                <w:color w:val="004147"/>
                <w:u w:color="004147"/>
              </w:rPr>
              <w:t xml:space="preserve">Referring to at least </w:t>
            </w:r>
            <w:r w:rsidRPr="00805A19">
              <w:rPr>
                <w:rStyle w:val="None"/>
                <w:rFonts w:ascii="Trebuchet MS" w:hAnsi="Trebuchet MS"/>
                <w:b/>
                <w:bCs/>
                <w:color w:val="004147"/>
                <w:u w:color="004147"/>
              </w:rPr>
              <w:t>one</w:t>
            </w:r>
            <w:r w:rsidRPr="00805A19">
              <w:rPr>
                <w:rStyle w:val="None"/>
                <w:rFonts w:ascii="Trebuchet MS" w:hAnsi="Trebuchet MS"/>
                <w:color w:val="004147"/>
                <w:u w:color="004147"/>
              </w:rPr>
              <w:t xml:space="preserve"> model or theory of change management, explain how Artiron Motors can manage its transition towards carbon net zero. (AC 2.3)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84" w14:textId="77777777" w:rsidR="006B4662" w:rsidRPr="00805A19" w:rsidRDefault="006B4662"/>
        </w:tc>
      </w:tr>
      <w:tr w:rsidR="006B4662" w:rsidRPr="00805A19" w14:paraId="0DDBFB8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8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8" w14:textId="77777777" w:rsidR="006B4662" w:rsidRPr="00805A19" w:rsidRDefault="006B4662"/>
        </w:tc>
      </w:tr>
      <w:tr w:rsidR="006B4662" w:rsidRPr="00805A19" w14:paraId="0DDBFB8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8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C" w14:textId="77777777" w:rsidR="006B4662" w:rsidRPr="00805A19" w:rsidRDefault="006B4662"/>
        </w:tc>
      </w:tr>
      <w:tr w:rsidR="006B4662" w:rsidRPr="00805A19" w14:paraId="0DDBFB9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8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8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0" w14:textId="77777777" w:rsidR="006B4662" w:rsidRPr="00805A19" w:rsidRDefault="006B4662"/>
        </w:tc>
      </w:tr>
      <w:tr w:rsidR="006B4662" w:rsidRPr="00805A19" w14:paraId="0DDBFB95"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92" w14:textId="77777777" w:rsidR="006B4662" w:rsidRPr="00805A19" w:rsidRDefault="00000000">
            <w:pPr>
              <w:pStyle w:val="Body"/>
            </w:pPr>
            <w:r w:rsidRPr="00805A19">
              <w:rPr>
                <w:rStyle w:val="None"/>
                <w:rFonts w:ascii="Trebuchet MS" w:hAnsi="Trebuchet MS"/>
                <w:b/>
                <w:bCs/>
                <w:color w:val="004147"/>
                <w:u w:color="004147"/>
              </w:rPr>
              <w:t>Q8.</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93" w14:textId="77777777" w:rsidR="006B4662" w:rsidRPr="00805A19" w:rsidRDefault="00000000">
            <w:pPr>
              <w:pStyle w:val="Body"/>
            </w:pPr>
            <w:r w:rsidRPr="00805A19">
              <w:rPr>
                <w:rStyle w:val="None"/>
                <w:rFonts w:ascii="Trebuchet MS" w:hAnsi="Trebuchet MS"/>
                <w:color w:val="004147"/>
                <w:u w:color="004147"/>
              </w:rPr>
              <w:t xml:space="preserve">Referring to </w:t>
            </w:r>
            <w:r w:rsidRPr="00805A19">
              <w:rPr>
                <w:rStyle w:val="None"/>
                <w:rFonts w:ascii="Trebuchet MS" w:hAnsi="Trebuchet MS"/>
                <w:b/>
                <w:bCs/>
                <w:color w:val="004147"/>
                <w:u w:color="004147"/>
              </w:rPr>
              <w:t>one</w:t>
            </w:r>
            <w:r w:rsidRPr="00805A19">
              <w:rPr>
                <w:rStyle w:val="None"/>
                <w:rFonts w:ascii="Trebuchet MS" w:hAnsi="Trebuchet MS"/>
                <w:color w:val="004147"/>
                <w:u w:color="004147"/>
              </w:rPr>
              <w:t xml:space="preserve"> model of how change is experienced by employees, discuss how change could be experienced by employees at Artiron Motors during the change to introduce cobots. (AC 2.4)</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94" w14:textId="77777777" w:rsidR="006B4662" w:rsidRPr="00805A19" w:rsidRDefault="006B4662"/>
        </w:tc>
      </w:tr>
      <w:tr w:rsidR="006B4662" w:rsidRPr="00805A19" w14:paraId="0DDBFB9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9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8" w14:textId="77777777" w:rsidR="006B4662" w:rsidRPr="00805A19" w:rsidRDefault="006B4662"/>
        </w:tc>
      </w:tr>
      <w:tr w:rsidR="006B4662" w:rsidRPr="00805A19" w14:paraId="0DDBFB9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9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C" w14:textId="77777777" w:rsidR="006B4662" w:rsidRPr="00805A19" w:rsidRDefault="006B4662"/>
        </w:tc>
      </w:tr>
      <w:tr w:rsidR="006B4662" w:rsidRPr="00805A19" w14:paraId="0DDBFBA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9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9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0" w14:textId="77777777" w:rsidR="006B4662" w:rsidRPr="00805A19" w:rsidRDefault="006B4662"/>
        </w:tc>
      </w:tr>
      <w:tr w:rsidR="006B4662" w:rsidRPr="00805A19" w14:paraId="0DDBFBA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A2" w14:textId="77777777" w:rsidR="006B4662" w:rsidRPr="00805A19" w:rsidRDefault="00000000">
            <w:pPr>
              <w:pStyle w:val="Body"/>
            </w:pPr>
            <w:r w:rsidRPr="00805A19">
              <w:rPr>
                <w:rStyle w:val="None"/>
                <w:rFonts w:ascii="Trebuchet MS" w:hAnsi="Trebuchet MS"/>
                <w:b/>
                <w:bCs/>
                <w:color w:val="004147"/>
                <w:u w:color="004147"/>
              </w:rPr>
              <w:t>Q9.</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A3" w14:textId="77777777" w:rsidR="006B4662" w:rsidRPr="00805A19" w:rsidRDefault="00000000">
            <w:pPr>
              <w:pStyle w:val="Body"/>
            </w:pPr>
            <w:r w:rsidRPr="00805A19">
              <w:rPr>
                <w:rStyle w:val="None"/>
                <w:rFonts w:ascii="Trebuchet MS" w:hAnsi="Trebuchet MS"/>
                <w:color w:val="004147"/>
                <w:u w:color="004147"/>
              </w:rPr>
              <w:t xml:space="preserve">Assess </w:t>
            </w:r>
            <w:r w:rsidRPr="00805A19">
              <w:rPr>
                <w:rStyle w:val="None"/>
                <w:rFonts w:ascii="Trebuchet MS" w:hAnsi="Trebuchet MS"/>
                <w:b/>
                <w:bCs/>
                <w:color w:val="004147"/>
                <w:u w:color="004147"/>
              </w:rPr>
              <w:t>two</w:t>
            </w:r>
            <w:r w:rsidRPr="00805A19">
              <w:rPr>
                <w:rStyle w:val="None"/>
                <w:rFonts w:ascii="Trebuchet MS" w:hAnsi="Trebuchet MS"/>
                <w:color w:val="004147"/>
                <w:u w:color="004147"/>
              </w:rPr>
              <w:t xml:space="preserve"> factors that could impact employee wellbeing at Artiron Motors including why it is important that these factors are addressed. (AC 2.5)</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A4" w14:textId="77777777" w:rsidR="006B4662" w:rsidRPr="00805A19" w:rsidRDefault="006B4662"/>
        </w:tc>
      </w:tr>
      <w:tr w:rsidR="006B4662" w:rsidRPr="00805A19" w14:paraId="0DDBFBA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A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8" w14:textId="77777777" w:rsidR="006B4662" w:rsidRPr="00805A19" w:rsidRDefault="006B4662"/>
        </w:tc>
      </w:tr>
      <w:tr w:rsidR="006B4662" w:rsidRPr="00805A19" w14:paraId="0DDBFBA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A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C" w14:textId="77777777" w:rsidR="006B4662" w:rsidRPr="00805A19" w:rsidRDefault="006B4662"/>
        </w:tc>
      </w:tr>
      <w:tr w:rsidR="006B4662" w:rsidRPr="00805A19" w14:paraId="0DDBFBB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A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A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0" w14:textId="77777777" w:rsidR="006B4662" w:rsidRPr="00805A19" w:rsidRDefault="006B4662"/>
        </w:tc>
      </w:tr>
      <w:tr w:rsidR="006B4662" w:rsidRPr="00805A19" w14:paraId="0DDBFBB5" w14:textId="77777777">
        <w:trPr>
          <w:trHeight w:val="768"/>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B2" w14:textId="77777777" w:rsidR="006B4662" w:rsidRPr="00805A19" w:rsidRDefault="00000000">
            <w:pPr>
              <w:pStyle w:val="Body"/>
            </w:pPr>
            <w:r w:rsidRPr="00805A19">
              <w:rPr>
                <w:rStyle w:val="None"/>
                <w:rFonts w:ascii="Trebuchet MS" w:hAnsi="Trebuchet MS"/>
                <w:b/>
                <w:bCs/>
                <w:color w:val="004147"/>
                <w:u w:color="004147"/>
              </w:rPr>
              <w:t>Q10.</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B3" w14:textId="77777777" w:rsidR="006B4662" w:rsidRPr="00805A19" w:rsidRDefault="00000000">
            <w:pPr>
              <w:pStyle w:val="Body"/>
            </w:pPr>
            <w:r w:rsidRPr="00805A19">
              <w:rPr>
                <w:rStyle w:val="None"/>
                <w:rFonts w:ascii="Trebuchet MS" w:hAnsi="Trebuchet MS"/>
                <w:color w:val="004147"/>
                <w:u w:color="004147"/>
              </w:rPr>
              <w:t xml:space="preserve">Discuss how different roles in the People Team at Artiron Motors could support employees on early careers programmes through any </w:t>
            </w:r>
            <w:r w:rsidRPr="00805A19">
              <w:rPr>
                <w:rStyle w:val="None"/>
                <w:rFonts w:ascii="Trebuchet MS" w:hAnsi="Trebuchet MS"/>
                <w:b/>
                <w:bCs/>
                <w:color w:val="004147"/>
                <w:u w:color="004147"/>
              </w:rPr>
              <w:t>three</w:t>
            </w:r>
            <w:r w:rsidRPr="00805A19">
              <w:rPr>
                <w:rStyle w:val="None"/>
                <w:rFonts w:ascii="Trebuchet MS" w:hAnsi="Trebuchet MS"/>
                <w:color w:val="004147"/>
                <w:u w:color="004147"/>
              </w:rPr>
              <w:t xml:space="preserve"> stages of the employee lifecycle. (AC 3.1)</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B4" w14:textId="77777777" w:rsidR="006B4662" w:rsidRPr="00805A19" w:rsidRDefault="006B4662"/>
        </w:tc>
      </w:tr>
      <w:tr w:rsidR="006B4662" w:rsidRPr="00805A19" w14:paraId="0DDBFBB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B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8" w14:textId="77777777" w:rsidR="006B4662" w:rsidRPr="00805A19" w:rsidRDefault="006B4662"/>
        </w:tc>
      </w:tr>
      <w:tr w:rsidR="006B4662" w:rsidRPr="00805A19" w14:paraId="0DDBFBB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B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C" w14:textId="77777777" w:rsidR="006B4662" w:rsidRPr="00805A19" w:rsidRDefault="006B4662"/>
        </w:tc>
      </w:tr>
      <w:tr w:rsidR="006B4662" w:rsidRPr="00805A19" w14:paraId="0DDBFBC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B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B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0" w14:textId="77777777" w:rsidR="006B4662" w:rsidRPr="00805A19" w:rsidRDefault="006B4662"/>
        </w:tc>
      </w:tr>
      <w:tr w:rsidR="006B4662" w:rsidRPr="00805A19" w14:paraId="0DDBFBC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C2" w14:textId="77777777" w:rsidR="006B4662" w:rsidRPr="00805A19" w:rsidRDefault="00000000">
            <w:pPr>
              <w:pStyle w:val="Body"/>
            </w:pPr>
            <w:r w:rsidRPr="00805A19">
              <w:rPr>
                <w:rStyle w:val="None"/>
                <w:rFonts w:ascii="Trebuchet MS" w:hAnsi="Trebuchet MS"/>
                <w:b/>
                <w:bCs/>
                <w:color w:val="004147"/>
                <w:u w:color="004147"/>
              </w:rPr>
              <w:t>Q11.</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C3" w14:textId="77777777" w:rsidR="006B4662" w:rsidRPr="00805A19" w:rsidRDefault="00000000">
            <w:pPr>
              <w:pStyle w:val="Body"/>
            </w:pPr>
            <w:r w:rsidRPr="00805A19">
              <w:rPr>
                <w:rStyle w:val="None"/>
                <w:rFonts w:ascii="Trebuchet MS" w:hAnsi="Trebuchet MS"/>
                <w:color w:val="004147"/>
                <w:u w:color="004147"/>
              </w:rPr>
              <w:t>Analyse how people practices could help Artiron Motors achieve their goal to be carbon net zero by 2036. (AC 3.2)</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C4" w14:textId="77777777" w:rsidR="006B4662" w:rsidRPr="00805A19" w:rsidRDefault="006B4662"/>
        </w:tc>
      </w:tr>
      <w:tr w:rsidR="006B4662" w:rsidRPr="00805A19" w14:paraId="0DDBFBC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C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8" w14:textId="77777777" w:rsidR="006B4662" w:rsidRPr="00805A19" w:rsidRDefault="006B4662"/>
        </w:tc>
      </w:tr>
      <w:tr w:rsidR="006B4662" w:rsidRPr="00805A19" w14:paraId="0DDBFBC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C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C" w14:textId="77777777" w:rsidR="006B4662" w:rsidRPr="00805A19" w:rsidRDefault="006B4662"/>
        </w:tc>
      </w:tr>
      <w:tr w:rsidR="006B4662" w:rsidRPr="00805A19" w14:paraId="0DDBFBD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C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C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0" w14:textId="77777777" w:rsidR="006B4662" w:rsidRPr="00805A19" w:rsidRDefault="006B4662"/>
        </w:tc>
      </w:tr>
      <w:tr w:rsidR="006B4662" w:rsidRPr="00805A19" w14:paraId="0DDBFBD5" w14:textId="77777777">
        <w:trPr>
          <w:trHeight w:val="509"/>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D2" w14:textId="77777777" w:rsidR="006B4662" w:rsidRPr="00805A19" w:rsidRDefault="00000000">
            <w:pPr>
              <w:pStyle w:val="Body"/>
            </w:pPr>
            <w:r w:rsidRPr="00805A19">
              <w:rPr>
                <w:rStyle w:val="None"/>
                <w:rFonts w:ascii="Trebuchet MS" w:hAnsi="Trebuchet MS"/>
                <w:b/>
                <w:bCs/>
                <w:color w:val="004147"/>
                <w:u w:color="004147"/>
              </w:rPr>
              <w:t>Q12.</w:t>
            </w:r>
          </w:p>
        </w:tc>
        <w:tc>
          <w:tcPr>
            <w:tcW w:w="774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D3" w14:textId="77777777" w:rsidR="006B4662" w:rsidRPr="00805A19" w:rsidRDefault="00000000">
            <w:pPr>
              <w:pStyle w:val="Body"/>
            </w:pPr>
            <w:r w:rsidRPr="00805A19">
              <w:rPr>
                <w:rStyle w:val="None"/>
                <w:rFonts w:ascii="Trebuchet MS" w:hAnsi="Trebuchet MS"/>
                <w:color w:val="004147"/>
                <w:u w:color="004147"/>
              </w:rPr>
              <w:t>Discuss how Artiron Motors could consult and engage with employees to improve wellbeing. (AC 3.3)</w:t>
            </w:r>
          </w:p>
        </w:tc>
        <w:tc>
          <w:tcPr>
            <w:tcW w:w="85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D4" w14:textId="77777777" w:rsidR="006B4662" w:rsidRPr="00805A19" w:rsidRDefault="006B4662"/>
        </w:tc>
      </w:tr>
      <w:tr w:rsidR="006B4662" w:rsidRPr="00805A19" w14:paraId="0DDBFBD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D6"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7" w14:textId="77777777" w:rsidR="006B4662" w:rsidRPr="00805A19" w:rsidRDefault="00000000">
            <w:pPr>
              <w:pStyle w:val="Body"/>
            </w:pPr>
            <w:r w:rsidRPr="00805A19">
              <w:rPr>
                <w:rStyle w:val="None"/>
                <w:rFonts w:ascii="Trebuchet MS" w:hAnsi="Trebuchet MS"/>
                <w:i/>
                <w:iCs/>
                <w:color w:val="004147"/>
                <w:u w:color="004147"/>
              </w:rPr>
              <w:t>Assessor feedback first submission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8" w14:textId="77777777" w:rsidR="006B4662" w:rsidRPr="00805A19" w:rsidRDefault="006B4662"/>
        </w:tc>
      </w:tr>
      <w:tr w:rsidR="006B4662" w:rsidRPr="00805A19" w14:paraId="0DDBFBDD"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DA"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B" w14:textId="77777777" w:rsidR="006B4662" w:rsidRPr="00805A19" w:rsidRDefault="00000000">
            <w:pPr>
              <w:pStyle w:val="Body"/>
            </w:pPr>
            <w:r w:rsidRPr="00805A19">
              <w:rPr>
                <w:rStyle w:val="None"/>
                <w:rFonts w:ascii="Trebuchet MS" w:hAnsi="Trebuchet MS"/>
                <w:i/>
                <w:iCs/>
                <w:color w:val="004147"/>
                <w:u w:color="004147"/>
              </w:rPr>
              <w:t>Assessor feedback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C" w14:textId="77777777" w:rsidR="006B4662" w:rsidRPr="00805A19" w:rsidRDefault="006B4662"/>
        </w:tc>
      </w:tr>
      <w:tr w:rsidR="006B4662" w:rsidRPr="00805A19" w14:paraId="0DDBFBE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DDBFBDE" w14:textId="77777777" w:rsidR="006B4662" w:rsidRPr="00805A19" w:rsidRDefault="006B4662"/>
        </w:tc>
        <w:tc>
          <w:tcPr>
            <w:tcW w:w="77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DF" w14:textId="77777777" w:rsidR="006B4662" w:rsidRPr="00805A19" w:rsidRDefault="00000000">
            <w:pPr>
              <w:pStyle w:val="Body"/>
            </w:pPr>
            <w:r w:rsidRPr="00805A19">
              <w:rPr>
                <w:rStyle w:val="None"/>
                <w:rFonts w:ascii="Trebuchet MS" w:hAnsi="Trebuchet MS"/>
                <w:i/>
                <w:iCs/>
                <w:color w:val="004147"/>
                <w:u w:color="004147"/>
              </w:rPr>
              <w:t>Assessor feedback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E0" w14:textId="77777777" w:rsidR="006B4662" w:rsidRPr="00805A19" w:rsidRDefault="006B4662"/>
        </w:tc>
      </w:tr>
      <w:tr w:rsidR="006B4662" w:rsidRPr="00805A19" w14:paraId="0DDBFBE4" w14:textId="77777777">
        <w:trPr>
          <w:trHeight w:val="509"/>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E2" w14:textId="77777777" w:rsidR="006B4662" w:rsidRPr="00805A19" w:rsidRDefault="00000000">
            <w:pPr>
              <w:pStyle w:val="Body"/>
            </w:pPr>
            <w:r w:rsidRPr="00805A19">
              <w:rPr>
                <w:rStyle w:val="None"/>
                <w:rFonts w:ascii="Trebuchet MS" w:hAnsi="Trebuchet MS"/>
                <w:b/>
                <w:bCs/>
                <w:color w:val="004147"/>
                <w:u w:color="004147"/>
              </w:rPr>
              <w:t>Total marks for TASK</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E3" w14:textId="77777777" w:rsidR="006B4662" w:rsidRPr="00805A19" w:rsidRDefault="006B4662"/>
        </w:tc>
      </w:tr>
      <w:tr w:rsidR="006B4662" w:rsidRPr="00805A19" w14:paraId="0DDBFBE7" w14:textId="77777777">
        <w:trPr>
          <w:trHeight w:val="509"/>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E5" w14:textId="77777777" w:rsidR="006B4662" w:rsidRPr="00805A19" w:rsidRDefault="00000000">
            <w:pPr>
              <w:pStyle w:val="Body"/>
            </w:pPr>
            <w:r w:rsidRPr="00805A19">
              <w:rPr>
                <w:rStyle w:val="None"/>
                <w:rFonts w:ascii="Trebuchet MS" w:hAnsi="Trebuchet MS"/>
                <w:b/>
                <w:bCs/>
                <w:color w:val="004147"/>
                <w:u w:color="004147"/>
              </w:rPr>
              <w:lastRenderedPageBreak/>
              <w:t>Total marks for TASK (resubmission 1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E6" w14:textId="77777777" w:rsidR="006B4662" w:rsidRPr="00805A19" w:rsidRDefault="006B4662"/>
        </w:tc>
      </w:tr>
      <w:tr w:rsidR="006B4662" w:rsidRPr="00805A19" w14:paraId="0DDBFBEA" w14:textId="77777777">
        <w:trPr>
          <w:trHeight w:val="509"/>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E8" w14:textId="77777777" w:rsidR="006B4662" w:rsidRPr="00805A19" w:rsidRDefault="00000000">
            <w:pPr>
              <w:pStyle w:val="Body"/>
            </w:pPr>
            <w:r w:rsidRPr="00805A19">
              <w:rPr>
                <w:rStyle w:val="None"/>
                <w:rFonts w:ascii="Trebuchet MS" w:hAnsi="Trebuchet MS"/>
                <w:b/>
                <w:bCs/>
                <w:color w:val="004147"/>
                <w:u w:color="004147"/>
              </w:rPr>
              <w:t>Total marks for TASK (resubmission 2 if applicable)</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E9" w14:textId="77777777" w:rsidR="006B4662" w:rsidRPr="00805A19" w:rsidRDefault="006B4662"/>
        </w:tc>
      </w:tr>
    </w:tbl>
    <w:p w14:paraId="0DDBFBEB" w14:textId="77777777" w:rsidR="006B4662" w:rsidRPr="00805A19" w:rsidRDefault="006B4662">
      <w:pPr>
        <w:pStyle w:val="Body"/>
        <w:widowControl w:val="0"/>
        <w:spacing w:line="240" w:lineRule="auto"/>
        <w:rPr>
          <w:rStyle w:val="None"/>
          <w:rFonts w:ascii="Trebuchet MS" w:eastAsia="Trebuchet MS" w:hAnsi="Trebuchet MS" w:cs="Trebuchet MS"/>
        </w:rPr>
      </w:pPr>
    </w:p>
    <w:p w14:paraId="0DDBFBEC" w14:textId="77777777" w:rsidR="006B4662" w:rsidRPr="00805A19" w:rsidRDefault="006B4662">
      <w:pPr>
        <w:pStyle w:val="Body"/>
        <w:spacing w:line="240" w:lineRule="auto"/>
        <w:rPr>
          <w:rStyle w:val="None"/>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6B4662" w:rsidRPr="00805A19" w14:paraId="0DDBFBF2"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ED"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Total marks for UNIT</w:t>
            </w:r>
          </w:p>
          <w:p w14:paraId="0DDBFBEE" w14:textId="77777777" w:rsidR="006B4662" w:rsidRPr="00805A19" w:rsidRDefault="006B4662">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EF" w14:textId="77777777" w:rsidR="006B4662" w:rsidRPr="00805A19" w:rsidRDefault="006B466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0" w14:textId="77777777" w:rsidR="006B4662" w:rsidRPr="00805A19" w:rsidRDefault="00000000">
            <w:pPr>
              <w:pStyle w:val="Body"/>
              <w:jc w:val="right"/>
            </w:pPr>
            <w:r w:rsidRPr="00805A19">
              <w:rPr>
                <w:rStyle w:val="None"/>
                <w:rFonts w:ascii="Trebuchet MS" w:hAnsi="Trebuchet MS"/>
                <w:b/>
                <w:bCs/>
                <w:color w:val="004147"/>
                <w:u w:color="004147"/>
              </w:rPr>
              <w:t>Grade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F1" w14:textId="77777777" w:rsidR="006B4662" w:rsidRPr="00805A19" w:rsidRDefault="006B4662"/>
        </w:tc>
      </w:tr>
      <w:tr w:rsidR="006B4662" w:rsidRPr="00805A19" w14:paraId="0DDBFBF7"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3" w14:textId="77777777" w:rsidR="006B4662" w:rsidRPr="00805A19" w:rsidRDefault="00000000">
            <w:pPr>
              <w:pStyle w:val="Body"/>
            </w:pPr>
            <w:r w:rsidRPr="00805A19">
              <w:rPr>
                <w:rStyle w:val="None"/>
                <w:rFonts w:ascii="Trebuchet MS" w:hAnsi="Trebuchet MS"/>
                <w:b/>
                <w:bCs/>
                <w:color w:val="004147"/>
                <w:u w:color="004147"/>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F4" w14:textId="77777777" w:rsidR="006B4662" w:rsidRPr="00805A19" w:rsidRDefault="006B466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5" w14:textId="77777777" w:rsidR="006B4662" w:rsidRPr="00805A19" w:rsidRDefault="00000000">
            <w:pPr>
              <w:pStyle w:val="Body"/>
              <w:jc w:val="right"/>
            </w:pPr>
            <w:r w:rsidRPr="00805A19">
              <w:rPr>
                <w:rStyle w:val="None"/>
                <w:rFonts w:ascii="Trebuchet MS" w:hAnsi="Trebuchet MS"/>
                <w:b/>
                <w:bCs/>
                <w:color w:val="004147"/>
                <w:u w:color="004147"/>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F6" w14:textId="77777777" w:rsidR="006B4662" w:rsidRPr="00805A19" w:rsidRDefault="006B4662"/>
        </w:tc>
      </w:tr>
      <w:tr w:rsidR="006B4662" w:rsidRPr="00805A19" w14:paraId="0DDBFBFC"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8" w14:textId="77777777" w:rsidR="006B4662" w:rsidRPr="00805A19" w:rsidRDefault="00000000">
            <w:pPr>
              <w:pStyle w:val="Body"/>
              <w:tabs>
                <w:tab w:val="left" w:pos="2317"/>
                <w:tab w:val="right" w:pos="7656"/>
              </w:tabs>
            </w:pPr>
            <w:r w:rsidRPr="00805A19">
              <w:rPr>
                <w:rStyle w:val="None"/>
                <w:rFonts w:ascii="Trebuchet MS" w:hAnsi="Trebuchet MS"/>
                <w:b/>
                <w:bCs/>
                <w:color w:val="004147"/>
                <w:u w:color="004147"/>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F9" w14:textId="77777777" w:rsidR="006B4662" w:rsidRPr="00805A19" w:rsidRDefault="006B4662"/>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A" w14:textId="77777777" w:rsidR="006B4662" w:rsidRPr="00805A19" w:rsidRDefault="00000000">
            <w:pPr>
              <w:pStyle w:val="Body"/>
              <w:jc w:val="right"/>
            </w:pPr>
            <w:r w:rsidRPr="00805A19">
              <w:rPr>
                <w:rStyle w:val="None"/>
                <w:rFonts w:ascii="Trebuchet MS" w:hAnsi="Trebuchet MS"/>
                <w:b/>
                <w:bCs/>
                <w:color w:val="004147"/>
                <w:u w:color="004147"/>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BFB" w14:textId="77777777" w:rsidR="006B4662" w:rsidRPr="00805A19" w:rsidRDefault="006B4662"/>
        </w:tc>
      </w:tr>
      <w:tr w:rsidR="006B4662" w:rsidRPr="00805A19" w14:paraId="0DDBFC01"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BFD"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Assessor Feedback Summary</w:t>
            </w:r>
          </w:p>
          <w:p w14:paraId="0DDBFBFE" w14:textId="77777777" w:rsidR="006B4662" w:rsidRPr="00805A19" w:rsidRDefault="00000000">
            <w:pPr>
              <w:pStyle w:val="Body"/>
              <w:rPr>
                <w:rStyle w:val="None"/>
                <w:rFonts w:ascii="Trebuchet MS" w:eastAsia="Trebuchet MS" w:hAnsi="Trebuchet MS" w:cs="Trebuchet MS"/>
                <w:i/>
                <w:iCs/>
                <w:color w:val="004147"/>
                <w:u w:color="004147"/>
              </w:rPr>
            </w:pPr>
            <w:r w:rsidRPr="00805A19">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0DDBFBFF" w14:textId="77777777" w:rsidR="006B4662" w:rsidRPr="00805A19" w:rsidRDefault="00000000">
            <w:pPr>
              <w:pStyle w:val="Body"/>
            </w:pPr>
            <w:r w:rsidRPr="00805A19">
              <w:rPr>
                <w:rStyle w:val="None"/>
                <w:rFonts w:ascii="Trebuchet MS" w:hAnsi="Trebuchet MS"/>
                <w:i/>
                <w:iCs/>
                <w:color w:val="004147"/>
                <w:u w:color="004147"/>
              </w:rPr>
              <w:t>Please use a different</w:t>
            </w:r>
            <w:r w:rsidRPr="00805A19">
              <w:rPr>
                <w:rStyle w:val="None"/>
                <w:rFonts w:ascii="Trebuchet MS" w:hAnsi="Trebuchet MS"/>
                <w:i/>
                <w:iCs/>
                <w:color w:val="FF0000"/>
                <w:u w:color="FF0000"/>
              </w:rPr>
              <w:t xml:space="preserve"> font colour</w:t>
            </w:r>
            <w:r w:rsidRPr="00805A19">
              <w:rPr>
                <w:rStyle w:val="None"/>
                <w:rFonts w:ascii="Trebuchet MS" w:hAnsi="Trebuchet MS"/>
                <w:i/>
                <w:iCs/>
                <w:color w:val="004147"/>
                <w:u w:color="004147"/>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00" w14:textId="77777777" w:rsidR="006B4662" w:rsidRPr="00805A19" w:rsidRDefault="006B4662">
            <w:pPr>
              <w:pStyle w:val="Body"/>
              <w:spacing w:line="240" w:lineRule="auto"/>
            </w:pPr>
          </w:p>
        </w:tc>
      </w:tr>
      <w:tr w:rsidR="006B4662" w:rsidRPr="00805A19" w14:paraId="0DDBFC06"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2" w14:textId="77777777" w:rsidR="006B4662" w:rsidRPr="00805A19" w:rsidRDefault="006B4662"/>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3" w14:textId="77777777" w:rsidR="006B4662" w:rsidRPr="00805A19" w:rsidRDefault="00000000">
            <w:pPr>
              <w:pStyle w:val="Body"/>
            </w:pPr>
            <w:r w:rsidRPr="00805A19">
              <w:rPr>
                <w:rStyle w:val="None"/>
                <w:rFonts w:ascii="Trebuchet MS" w:hAnsi="Trebuchet MS"/>
                <w:b/>
                <w:bCs/>
                <w:color w:val="004147"/>
                <w:u w:color="004147"/>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4" w14:textId="77777777" w:rsidR="006B4662" w:rsidRPr="00805A19" w:rsidRDefault="00000000">
            <w:pPr>
              <w:pStyle w:val="Body"/>
            </w:pPr>
            <w:r w:rsidRPr="00805A19">
              <w:rPr>
                <w:rStyle w:val="None"/>
                <w:rFonts w:ascii="Trebuchet MS" w:hAnsi="Trebuchet MS"/>
                <w:b/>
                <w:bCs/>
                <w:color w:val="004147"/>
                <w:u w:color="004147"/>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5" w14:textId="77777777" w:rsidR="006B4662" w:rsidRPr="00805A19" w:rsidRDefault="00000000">
            <w:pPr>
              <w:pStyle w:val="Body"/>
            </w:pPr>
            <w:r w:rsidRPr="00805A19">
              <w:rPr>
                <w:rStyle w:val="None"/>
                <w:rFonts w:ascii="Trebuchet MS" w:hAnsi="Trebuchet MS"/>
                <w:b/>
                <w:bCs/>
                <w:color w:val="004147"/>
                <w:u w:color="004147"/>
              </w:rPr>
              <w:t>Resubmission 2</w:t>
            </w:r>
          </w:p>
        </w:tc>
      </w:tr>
      <w:tr w:rsidR="006B4662" w:rsidRPr="00805A19" w14:paraId="0DDBFC0C"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7" w14:textId="77777777" w:rsidR="006B4662" w:rsidRPr="00805A19" w:rsidRDefault="006B4662">
            <w:pPr>
              <w:pStyle w:val="Body"/>
              <w:rPr>
                <w:rStyle w:val="None"/>
                <w:rFonts w:ascii="Trebuchet MS" w:eastAsia="Trebuchet MS" w:hAnsi="Trebuchet MS" w:cs="Trebuchet MS"/>
                <w:b/>
                <w:bCs/>
                <w:color w:val="004147"/>
                <w:u w:color="004147"/>
              </w:rPr>
            </w:pPr>
          </w:p>
          <w:p w14:paraId="0DDBFC08" w14:textId="77777777" w:rsidR="006B4662" w:rsidRPr="00805A19" w:rsidRDefault="00000000">
            <w:pPr>
              <w:pStyle w:val="Body"/>
            </w:pPr>
            <w:r w:rsidRPr="00805A19">
              <w:rPr>
                <w:rStyle w:val="None"/>
                <w:rFonts w:ascii="Trebuchet MS" w:hAnsi="Trebuchet MS"/>
                <w:b/>
                <w:bCs/>
                <w:color w:val="004147"/>
                <w:u w:color="004147"/>
              </w:rPr>
              <w:t>Assessor name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09" w14:textId="77777777" w:rsidR="006B4662" w:rsidRPr="00805A19" w:rsidRDefault="006B4662">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0A" w14:textId="77777777" w:rsidR="006B4662" w:rsidRPr="00805A19" w:rsidRDefault="006B4662"/>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0B" w14:textId="77777777" w:rsidR="006B4662" w:rsidRPr="00805A19" w:rsidRDefault="006B4662"/>
        </w:tc>
      </w:tr>
      <w:tr w:rsidR="006B4662" w:rsidRPr="00805A19" w14:paraId="0DDBFC12"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0D" w14:textId="77777777" w:rsidR="006B4662" w:rsidRPr="00805A19" w:rsidRDefault="00000000">
            <w:pPr>
              <w:pStyle w:val="Body"/>
              <w:rPr>
                <w:rStyle w:val="None"/>
                <w:rFonts w:ascii="Trebuchet MS" w:eastAsia="Trebuchet MS" w:hAnsi="Trebuchet MS" w:cs="Trebuchet MS"/>
                <w:b/>
                <w:bCs/>
                <w:color w:val="004147"/>
                <w:u w:color="004147"/>
              </w:rPr>
            </w:pPr>
            <w:r w:rsidRPr="00805A19">
              <w:rPr>
                <w:rStyle w:val="None"/>
                <w:rFonts w:ascii="Trebuchet MS" w:hAnsi="Trebuchet MS"/>
                <w:b/>
                <w:bCs/>
                <w:color w:val="004147"/>
                <w:u w:color="004147"/>
              </w:rPr>
              <w:t>Assessor signature</w:t>
            </w:r>
            <w:r w:rsidRPr="00805A19">
              <w:rPr>
                <w:rStyle w:val="None"/>
                <w:rFonts w:ascii="Trebuchet MS" w:hAnsi="Trebuchet MS"/>
                <w:i/>
                <w:iCs/>
                <w:color w:val="004147"/>
                <w:u w:color="004147"/>
              </w:rPr>
              <w:t>*</w:t>
            </w:r>
          </w:p>
          <w:p w14:paraId="0DDBFC0E" w14:textId="77777777" w:rsidR="006B4662" w:rsidRPr="00805A19" w:rsidRDefault="00000000">
            <w:pPr>
              <w:pStyle w:val="Body"/>
            </w:pPr>
            <w:r w:rsidRPr="00805A19">
              <w:rPr>
                <w:rStyle w:val="None"/>
                <w:rFonts w:ascii="Trebuchet MS" w:hAnsi="Trebuchet MS"/>
                <w:i/>
                <w:iCs/>
                <w:color w:val="004147"/>
                <w:u w:color="004147"/>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0F" w14:textId="77777777" w:rsidR="006B4662" w:rsidRPr="00805A19" w:rsidRDefault="006B4662"/>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10" w14:textId="77777777" w:rsidR="006B4662" w:rsidRPr="00805A19" w:rsidRDefault="006B4662"/>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11" w14:textId="77777777" w:rsidR="006B4662" w:rsidRPr="00805A19" w:rsidRDefault="006B4662"/>
        </w:tc>
      </w:tr>
      <w:tr w:rsidR="006B4662" w:rsidRPr="00805A19" w14:paraId="0DDBFC17"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BFC13" w14:textId="77777777" w:rsidR="006B4662" w:rsidRPr="00805A19" w:rsidRDefault="00000000">
            <w:pPr>
              <w:pStyle w:val="Body"/>
            </w:pPr>
            <w:r w:rsidRPr="00805A19">
              <w:rPr>
                <w:rStyle w:val="None"/>
                <w:rFonts w:ascii="Trebuchet MS" w:hAnsi="Trebuchet MS"/>
                <w:b/>
                <w:bCs/>
                <w:color w:val="004147"/>
                <w:u w:color="004147"/>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14" w14:textId="77777777" w:rsidR="006B4662" w:rsidRPr="00805A19" w:rsidRDefault="006B4662"/>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15" w14:textId="77777777" w:rsidR="006B4662" w:rsidRPr="00805A19" w:rsidRDefault="006B4662"/>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BFC16" w14:textId="77777777" w:rsidR="006B4662" w:rsidRPr="00805A19" w:rsidRDefault="006B4662"/>
        </w:tc>
      </w:tr>
    </w:tbl>
    <w:p w14:paraId="0DDBFC18" w14:textId="77777777" w:rsidR="006B4662" w:rsidRPr="00805A19" w:rsidRDefault="006B4662">
      <w:pPr>
        <w:pStyle w:val="Body"/>
        <w:widowControl w:val="0"/>
        <w:spacing w:line="240" w:lineRule="auto"/>
        <w:rPr>
          <w:rStyle w:val="None"/>
          <w:rFonts w:ascii="Trebuchet MS" w:eastAsia="Trebuchet MS" w:hAnsi="Trebuchet MS" w:cs="Trebuchet MS"/>
        </w:rPr>
      </w:pPr>
    </w:p>
    <w:p w14:paraId="0DDBFC19" w14:textId="77777777" w:rsidR="006B4662" w:rsidRPr="00805A19" w:rsidRDefault="00000000">
      <w:pPr>
        <w:pStyle w:val="Body"/>
      </w:pPr>
      <w:r w:rsidRPr="00805A19">
        <w:rPr>
          <w:rStyle w:val="None"/>
          <w:rFonts w:ascii="Trebuchet MS" w:hAnsi="Trebuchet MS"/>
          <w:color w:val="004147"/>
          <w:u w:color="004147"/>
        </w:rPr>
        <w:t>*This must be a true signature, so a handwritten signature, or a photo or scan of a handwritten signature, or an e-signature. A typed signature is not acceptable.</w:t>
      </w:r>
    </w:p>
    <w:sectPr w:rsidR="006B4662" w:rsidRPr="00805A19">
      <w:headerReference w:type="default" r:id="rId23"/>
      <w:footerReference w:type="default" r:id="rId24"/>
      <w:pgSz w:w="11900" w:h="16840"/>
      <w:pgMar w:top="1077" w:right="1134" w:bottom="1077" w:left="964" w:header="568"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B5864" w14:textId="77777777" w:rsidR="00F47E25" w:rsidRDefault="00F47E25">
      <w:r>
        <w:separator/>
      </w:r>
    </w:p>
  </w:endnote>
  <w:endnote w:type="continuationSeparator" w:id="0">
    <w:p w14:paraId="68C905A2" w14:textId="77777777" w:rsidR="00F47E25" w:rsidRDefault="00F4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2D" w14:textId="77777777" w:rsidR="006B4662" w:rsidRDefault="00000000">
    <w:pPr>
      <w:pStyle w:val="pf0"/>
      <w:numPr>
        <w:ilvl w:val="0"/>
        <w:numId w:val="1"/>
      </w:numPr>
      <w:shd w:val="clear" w:color="auto" w:fill="FFFFFF"/>
      <w:rPr>
        <w:rFonts w:ascii="Trebuchet MS" w:hAnsi="Trebuchet MS"/>
        <w:b/>
        <w:bCs/>
        <w:color w:val="004146"/>
        <w:sz w:val="22"/>
        <w:szCs w:val="22"/>
      </w:rPr>
    </w:pPr>
    <w:r>
      <w:rPr>
        <w:rFonts w:ascii="Trebuchet MS" w:hAnsi="Trebuchet MS"/>
        <w:b/>
        <w:bCs/>
        <w:color w:val="004146"/>
        <w:sz w:val="22"/>
        <w:szCs w:val="22"/>
        <w:u w:color="004146"/>
      </w:rPr>
      <w:t>Version 1 – Released June 2026</w:t>
    </w:r>
  </w:p>
  <w:p w14:paraId="0DDBFC2E" w14:textId="77777777" w:rsidR="006B4662" w:rsidRDefault="00000000">
    <w:pPr>
      <w:pStyle w:val="pf0"/>
      <w:numPr>
        <w:ilvl w:val="0"/>
        <w:numId w:val="1"/>
      </w:numPr>
      <w:rPr>
        <w:rFonts w:ascii="Trebuchet MS" w:hAnsi="Trebuchet MS"/>
        <w:b/>
        <w:bCs/>
        <w:color w:val="004146"/>
        <w:sz w:val="22"/>
        <w:szCs w:val="22"/>
      </w:rPr>
    </w:pPr>
    <w:r>
      <w:rPr>
        <w:rFonts w:ascii="Trebuchet MS" w:hAnsi="Trebuchet MS"/>
        <w:b/>
        <w:bCs/>
        <w:color w:val="004146"/>
        <w:sz w:val="22"/>
        <w:szCs w:val="22"/>
        <w:u w:color="004146"/>
      </w:rPr>
      <w:t>Expires June 2027</w:t>
    </w:r>
  </w:p>
  <w:p w14:paraId="0DDBFC2F" w14:textId="77777777" w:rsidR="006B4662" w:rsidRDefault="00000000">
    <w:pPr>
      <w:pStyle w:val="pf0"/>
      <w:numPr>
        <w:ilvl w:val="0"/>
        <w:numId w:val="1"/>
      </w:numPr>
      <w:rPr>
        <w:rFonts w:ascii="Trebuchet MS" w:hAnsi="Trebuchet MS"/>
        <w:b/>
        <w:bCs/>
        <w:color w:val="004146"/>
        <w:sz w:val="22"/>
        <w:szCs w:val="22"/>
      </w:rPr>
    </w:pPr>
    <w:r>
      <w:rPr>
        <w:rFonts w:ascii="Trebuchet MS" w:hAnsi="Trebuchet MS"/>
        <w:b/>
        <w:bCs/>
        <w:color w:val="004146"/>
        <w:sz w:val="22"/>
        <w:szCs w:val="22"/>
        <w:u w:color="004146"/>
      </w:rPr>
      <w:t>Study Centre information only: Last moderation window is September 2027</w:t>
    </w:r>
  </w:p>
  <w:p w14:paraId="0DDBFC30" w14:textId="77777777" w:rsidR="006B4662" w:rsidRDefault="00000000">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2" w14:textId="1CAF5FA1" w:rsidR="006B4662" w:rsidRDefault="00000000">
    <w:pPr>
      <w:pStyle w:val="Footer"/>
      <w:jc w:val="right"/>
    </w:pPr>
    <w:r>
      <w:rPr>
        <w:noProof/>
        <w:color w:val="FFFFFF"/>
        <w:u w:color="FFFFFF"/>
      </w:rPr>
      <w:drawing>
        <wp:inline distT="0" distB="0" distL="0" distR="0" wp14:anchorId="0DDBFC39" wp14:editId="0DDBFC3A">
          <wp:extent cx="741045" cy="251460"/>
          <wp:effectExtent l="0" t="0" r="0" b="0"/>
          <wp:docPr id="1073741827"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rFonts w:ascii="Trebuchet MS" w:hAnsi="Trebuchet MS"/>
        <w:color w:val="004146"/>
        <w:u w:color="004146"/>
      </w:rPr>
      <w:t>Version 1 - Released June 2026</w:t>
    </w:r>
    <w:r>
      <w:tab/>
    </w:r>
    <w:r>
      <w:tab/>
    </w:r>
    <w:r>
      <w:rPr>
        <w:color w:val="7F7F7F"/>
        <w:u w:color="7F7F7F"/>
      </w:rPr>
      <w:fldChar w:fldCharType="begin"/>
    </w:r>
    <w:r>
      <w:rPr>
        <w:color w:val="7F7F7F"/>
        <w:u w:color="7F7F7F"/>
      </w:rPr>
      <w:instrText xml:space="preserve"> PAGE </w:instrText>
    </w:r>
    <w:r>
      <w:rPr>
        <w:color w:val="7F7F7F"/>
        <w:u w:color="7F7F7F"/>
      </w:rPr>
      <w:fldChar w:fldCharType="separate"/>
    </w:r>
    <w:r w:rsidR="00B17DFF">
      <w:rPr>
        <w:noProof/>
        <w:color w:val="7F7F7F"/>
        <w:u w:color="7F7F7F"/>
      </w:rPr>
      <w:t>3</w:t>
    </w:r>
    <w:r>
      <w:rPr>
        <w:color w:val="7F7F7F"/>
        <w:u w:color="7F7F7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4" w14:textId="0EF46AAC" w:rsidR="006B4662" w:rsidRDefault="00000000">
    <w:pPr>
      <w:pStyle w:val="Footer"/>
      <w:jc w:val="right"/>
    </w:pPr>
    <w:r>
      <w:rPr>
        <w:noProof/>
      </w:rPr>
      <w:drawing>
        <wp:inline distT="0" distB="0" distL="0" distR="0" wp14:anchorId="0DDBFC3B" wp14:editId="0DDBFC3C">
          <wp:extent cx="741045" cy="251460"/>
          <wp:effectExtent l="0" t="0" r="0" b="0"/>
          <wp:docPr id="107374182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color w:val="7F7F7F"/>
        <w:u w:color="7F7F7F"/>
      </w:rPr>
      <w:fldChar w:fldCharType="begin"/>
    </w:r>
    <w:r>
      <w:rPr>
        <w:color w:val="7F7F7F"/>
        <w:u w:color="7F7F7F"/>
      </w:rPr>
      <w:instrText xml:space="preserve"> PAGE </w:instrText>
    </w:r>
    <w:r>
      <w:rPr>
        <w:color w:val="7F7F7F"/>
        <w:u w:color="7F7F7F"/>
      </w:rPr>
      <w:fldChar w:fldCharType="separate"/>
    </w:r>
    <w:r w:rsidR="00B17DFF">
      <w:rPr>
        <w:noProof/>
        <w:color w:val="7F7F7F"/>
        <w:u w:color="7F7F7F"/>
      </w:rPr>
      <w:t>4</w:t>
    </w:r>
    <w:r>
      <w:rPr>
        <w:color w:val="7F7F7F"/>
        <w:u w:color="7F7F7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6" w14:textId="51AD1164" w:rsidR="006B4662" w:rsidRDefault="00000000">
    <w:pPr>
      <w:pStyle w:val="Footer"/>
      <w:jc w:val="right"/>
    </w:pPr>
    <w:r>
      <w:rPr>
        <w:noProof/>
      </w:rPr>
      <w:drawing>
        <wp:inline distT="0" distB="0" distL="0" distR="0" wp14:anchorId="0DDBFC3D" wp14:editId="0DDBFC3E">
          <wp:extent cx="741045" cy="251460"/>
          <wp:effectExtent l="0" t="0" r="0" b="0"/>
          <wp:docPr id="1073741835"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5"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None"/>
        <w:color w:val="7F7F7F"/>
        <w:u w:color="7F7F7F"/>
      </w:rPr>
      <w:fldChar w:fldCharType="begin"/>
    </w:r>
    <w:r>
      <w:rPr>
        <w:rStyle w:val="None"/>
        <w:color w:val="7F7F7F"/>
        <w:u w:color="7F7F7F"/>
      </w:rPr>
      <w:instrText xml:space="preserve"> PAGE </w:instrText>
    </w:r>
    <w:r>
      <w:rPr>
        <w:rStyle w:val="None"/>
        <w:color w:val="7F7F7F"/>
        <w:u w:color="7F7F7F"/>
      </w:rPr>
      <w:fldChar w:fldCharType="separate"/>
    </w:r>
    <w:r w:rsidR="00B17DFF">
      <w:rPr>
        <w:rStyle w:val="None"/>
        <w:noProof/>
        <w:color w:val="7F7F7F"/>
        <w:u w:color="7F7F7F"/>
      </w:rPr>
      <w:t>12</w:t>
    </w:r>
    <w:r>
      <w:rPr>
        <w:rStyle w:val="None"/>
        <w:color w:val="7F7F7F"/>
        <w:u w:color="7F7F7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78AD2" w14:textId="77777777" w:rsidR="00F47E25" w:rsidRDefault="00F47E25">
      <w:r>
        <w:separator/>
      </w:r>
    </w:p>
  </w:footnote>
  <w:footnote w:type="continuationSeparator" w:id="0">
    <w:p w14:paraId="0A8E862F" w14:textId="77777777" w:rsidR="00F47E25" w:rsidRDefault="00F47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2C" w14:textId="77777777" w:rsidR="006B4662" w:rsidRDefault="00000000">
    <w:pPr>
      <w:pStyle w:val="Header"/>
      <w:tabs>
        <w:tab w:val="clear" w:pos="4513"/>
        <w:tab w:val="clear" w:pos="9026"/>
        <w:tab w:val="center" w:pos="3544"/>
        <w:tab w:val="right" w:pos="9839"/>
      </w:tabs>
    </w:pPr>
    <w:r>
      <w:rPr>
        <w:noProof/>
      </w:rPr>
      <w:drawing>
        <wp:anchor distT="152400" distB="152400" distL="152400" distR="152400" simplePos="0" relativeHeight="251658240" behindDoc="1" locked="0" layoutInCell="1" allowOverlap="1" wp14:anchorId="0DDBFC37" wp14:editId="0DDBFC3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24756941"/>
          <wp:cNvGraphicFramePr/>
          <a:graphic xmlns:a="http://schemas.openxmlformats.org/drawingml/2006/main">
            <a:graphicData uri="http://schemas.openxmlformats.org/drawingml/2006/picture">
              <pic:pic xmlns:pic="http://schemas.openxmlformats.org/drawingml/2006/picture">
                <pic:nvPicPr>
                  <pic:cNvPr id="1073741825" name="Picture 1124756941" descr="Picture 112475694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1" w14:textId="77777777" w:rsidR="006B4662" w:rsidRDefault="00000000">
    <w:pPr>
      <w:pStyle w:val="Header"/>
      <w:tabs>
        <w:tab w:val="clear" w:pos="4513"/>
        <w:tab w:val="clear" w:pos="9026"/>
        <w:tab w:val="center" w:pos="3544"/>
        <w:tab w:val="right" w:pos="9839"/>
      </w:tabs>
      <w:jc w:val="right"/>
    </w:pPr>
    <w:r>
      <w:rPr>
        <w:color w:val="004146"/>
        <w:u w:color="004146"/>
      </w:rPr>
      <w:tab/>
    </w:r>
    <w:r>
      <w:rPr>
        <w:rFonts w:ascii="Trebuchet MS" w:hAnsi="Trebuchet MS"/>
        <w:color w:val="004146"/>
        <w:u w:color="004146"/>
      </w:rPr>
      <w:t>Level 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3" w14:textId="77777777" w:rsidR="006B4662"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C35" w14:textId="77777777" w:rsidR="006B4662" w:rsidRDefault="00000000">
    <w:pPr>
      <w:pStyle w:val="Header"/>
      <w:tabs>
        <w:tab w:val="clear" w:pos="4513"/>
        <w:tab w:val="clear" w:pos="9026"/>
        <w:tab w:val="center" w:pos="3544"/>
        <w:tab w:val="right" w:pos="9839"/>
      </w:tabs>
    </w:pPr>
    <w:r>
      <w:rPr>
        <w:rStyle w:val="None"/>
        <w:color w:val="808080"/>
        <w:u w:color="808080"/>
      </w:rPr>
      <w:t xml:space="preserve"> </w:t>
    </w:r>
    <w:r>
      <w:rPr>
        <w:rStyle w:val="None"/>
        <w:color w:val="808080"/>
        <w:u w:color="808080"/>
      </w:rPr>
      <w:tab/>
    </w:r>
    <w:r>
      <w:rPr>
        <w:rStyle w:val="None"/>
        <w:color w:val="808080"/>
        <w:u w:color="808080"/>
      </w:rPr>
      <w:tab/>
    </w:r>
    <w:r>
      <w:rPr>
        <w:rStyle w:val="None"/>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88F"/>
    <w:multiLevelType w:val="hybridMultilevel"/>
    <w:tmpl w:val="CE262D6C"/>
    <w:numStyleLink w:val="ImportedStyle4"/>
  </w:abstractNum>
  <w:abstractNum w:abstractNumId="1" w15:restartNumberingAfterBreak="0">
    <w:nsid w:val="0EA7487B"/>
    <w:multiLevelType w:val="hybridMultilevel"/>
    <w:tmpl w:val="B0C025A6"/>
    <w:lvl w:ilvl="0" w:tplc="D56A05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642E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2853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1E0B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D440AF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900B7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1AC5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9626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B58FA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679607F"/>
    <w:multiLevelType w:val="hybridMultilevel"/>
    <w:tmpl w:val="70528E0E"/>
    <w:lvl w:ilvl="0" w:tplc="206A0418">
      <w:start w:val="1"/>
      <w:numFmt w:val="decimal"/>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1" w:tplc="61103818">
      <w:start w:val="1"/>
      <w:numFmt w:val="decimal"/>
      <w:lvlText w:val="%2."/>
      <w:lvlJc w:val="left"/>
      <w:pPr>
        <w:tabs>
          <w:tab w:val="left" w:pos="720"/>
        </w:tabs>
        <w:ind w:left="10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2" w:tplc="7E92078C">
      <w:start w:val="1"/>
      <w:numFmt w:val="decimal"/>
      <w:lvlText w:val="%3."/>
      <w:lvlJc w:val="left"/>
      <w:pPr>
        <w:tabs>
          <w:tab w:val="left" w:pos="720"/>
        </w:tabs>
        <w:ind w:left="18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3" w:tplc="EE2A599E">
      <w:start w:val="1"/>
      <w:numFmt w:val="decimal"/>
      <w:lvlText w:val="%4."/>
      <w:lvlJc w:val="left"/>
      <w:pPr>
        <w:tabs>
          <w:tab w:val="left" w:pos="720"/>
        </w:tabs>
        <w:ind w:left="25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4" w:tplc="9AD091AE">
      <w:start w:val="1"/>
      <w:numFmt w:val="decimal"/>
      <w:lvlText w:val="%5."/>
      <w:lvlJc w:val="left"/>
      <w:pPr>
        <w:tabs>
          <w:tab w:val="left" w:pos="720"/>
        </w:tabs>
        <w:ind w:left="32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5" w:tplc="464C66A8">
      <w:start w:val="1"/>
      <w:numFmt w:val="decimal"/>
      <w:lvlText w:val="%6."/>
      <w:lvlJc w:val="left"/>
      <w:pPr>
        <w:tabs>
          <w:tab w:val="left" w:pos="720"/>
        </w:tabs>
        <w:ind w:left="396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6" w:tplc="D004D8F0">
      <w:start w:val="1"/>
      <w:numFmt w:val="decimal"/>
      <w:lvlText w:val="%7."/>
      <w:lvlJc w:val="left"/>
      <w:pPr>
        <w:tabs>
          <w:tab w:val="left" w:pos="720"/>
        </w:tabs>
        <w:ind w:left="46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7" w:tplc="EBCC7C8E">
      <w:start w:val="1"/>
      <w:numFmt w:val="decimal"/>
      <w:lvlText w:val="%8."/>
      <w:lvlJc w:val="left"/>
      <w:pPr>
        <w:tabs>
          <w:tab w:val="left" w:pos="720"/>
        </w:tabs>
        <w:ind w:left="54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8" w:tplc="B69ACE10">
      <w:start w:val="1"/>
      <w:numFmt w:val="decimal"/>
      <w:lvlText w:val="%9."/>
      <w:lvlJc w:val="left"/>
      <w:pPr>
        <w:tabs>
          <w:tab w:val="left" w:pos="720"/>
        </w:tabs>
        <w:ind w:left="61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9033BFF"/>
    <w:multiLevelType w:val="hybridMultilevel"/>
    <w:tmpl w:val="B6E02A9A"/>
    <w:lvl w:ilvl="0" w:tplc="DDE4F020">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216394C">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54D65A">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60494E">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47C67BE">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D265EE">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BE4C20">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73CA750">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9C1D16">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373BC2"/>
    <w:multiLevelType w:val="hybridMultilevel"/>
    <w:tmpl w:val="77F09AAA"/>
    <w:lvl w:ilvl="0" w:tplc="E0A2285C">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80633E">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AAC0CBC">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DD89486">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E1E4356">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6140FFA">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B0165C">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A14763C">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BABEE6">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AFD029D"/>
    <w:multiLevelType w:val="hybridMultilevel"/>
    <w:tmpl w:val="ED72DEC2"/>
    <w:lvl w:ilvl="0" w:tplc="5BF663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4DEF5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48044C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282041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A24C5B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7D035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37FA01A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56A973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C2CCAF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570B11A6"/>
    <w:multiLevelType w:val="hybridMultilevel"/>
    <w:tmpl w:val="89CE2468"/>
    <w:lvl w:ilvl="0" w:tplc="1890B44E">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tplc="BF00E876">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tplc="BB145E54">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tplc="4568F70E">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tplc="58F2D26C">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tplc="3A36A918">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tplc="AA4CC714">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tplc="D506D208">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tplc="0EC4CDF0">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7" w15:restartNumberingAfterBreak="0">
    <w:nsid w:val="573546DA"/>
    <w:multiLevelType w:val="hybridMultilevel"/>
    <w:tmpl w:val="38F6BFA2"/>
    <w:numStyleLink w:val="ImportedStyle7"/>
  </w:abstractNum>
  <w:abstractNum w:abstractNumId="8" w15:restartNumberingAfterBreak="0">
    <w:nsid w:val="5ED60269"/>
    <w:multiLevelType w:val="hybridMultilevel"/>
    <w:tmpl w:val="38F6BFA2"/>
    <w:styleLink w:val="ImportedStyle7"/>
    <w:lvl w:ilvl="0" w:tplc="4524F18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tplc="F19804E4">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tplc="EB54891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tplc="6D08346C">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tplc="8CEA7904">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tplc="03869D5E">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tplc="C854D33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tplc="67DAA6D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tplc="4BDC903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9" w15:restartNumberingAfterBreak="0">
    <w:nsid w:val="64770495"/>
    <w:multiLevelType w:val="hybridMultilevel"/>
    <w:tmpl w:val="CE262D6C"/>
    <w:styleLink w:val="ImportedStyle4"/>
    <w:lvl w:ilvl="0" w:tplc="0DE2E7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26CA9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12C7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A2B9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69A3C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C041C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C2D6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E4DE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A40B2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F6122CF"/>
    <w:multiLevelType w:val="hybridMultilevel"/>
    <w:tmpl w:val="24C2A05A"/>
    <w:lvl w:ilvl="0" w:tplc="28582BC0">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42B1FC">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E48D064">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6A383E">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F47490">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5A6DD0">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30965E">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563CC4">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D6E1F2">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7C924AD"/>
    <w:multiLevelType w:val="hybridMultilevel"/>
    <w:tmpl w:val="78A60A6A"/>
    <w:lvl w:ilvl="0" w:tplc="D214C5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E648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2B6DE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26E0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634ED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2AC75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49CB1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D3C06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5082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22957544">
    <w:abstractNumId w:val="5"/>
  </w:num>
  <w:num w:numId="2" w16cid:durableId="26107248">
    <w:abstractNumId w:val="1"/>
  </w:num>
  <w:num w:numId="3" w16cid:durableId="1417900725">
    <w:abstractNumId w:val="9"/>
  </w:num>
  <w:num w:numId="4" w16cid:durableId="44255005">
    <w:abstractNumId w:val="0"/>
  </w:num>
  <w:num w:numId="5" w16cid:durableId="1617981514">
    <w:abstractNumId w:val="11"/>
  </w:num>
  <w:num w:numId="6" w16cid:durableId="2104690723">
    <w:abstractNumId w:val="2"/>
  </w:num>
  <w:num w:numId="7" w16cid:durableId="1136488803">
    <w:abstractNumId w:val="8"/>
  </w:num>
  <w:num w:numId="8" w16cid:durableId="616838078">
    <w:abstractNumId w:val="7"/>
  </w:num>
  <w:num w:numId="9" w16cid:durableId="2128622874">
    <w:abstractNumId w:val="6"/>
  </w:num>
  <w:num w:numId="10" w16cid:durableId="233783753">
    <w:abstractNumId w:val="3"/>
  </w:num>
  <w:num w:numId="11" w16cid:durableId="1858498749">
    <w:abstractNumId w:val="10"/>
  </w:num>
  <w:num w:numId="12" w16cid:durableId="546383002">
    <w:abstractNumId w:val="10"/>
    <w:lvlOverride w:ilvl="0">
      <w:lvl w:ilvl="0" w:tplc="28582BC0">
        <w:start w:val="1"/>
        <w:numFmt w:val="bullet"/>
        <w:lvlText w:val="·"/>
        <w:lvlJc w:val="left"/>
        <w:pPr>
          <w:ind w:left="113"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A42B1FC">
        <w:start w:val="1"/>
        <w:numFmt w:val="bullet"/>
        <w:lvlText w:val="o"/>
        <w:lvlJc w:val="left"/>
        <w:pPr>
          <w:ind w:left="108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E48D064">
        <w:start w:val="1"/>
        <w:numFmt w:val="bullet"/>
        <w:lvlText w:val="▪"/>
        <w:lvlJc w:val="left"/>
        <w:pPr>
          <w:ind w:left="18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46A383E">
        <w:start w:val="1"/>
        <w:numFmt w:val="bullet"/>
        <w:lvlText w:val="·"/>
        <w:lvlJc w:val="left"/>
        <w:pPr>
          <w:ind w:left="252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EF47490">
        <w:start w:val="1"/>
        <w:numFmt w:val="bullet"/>
        <w:lvlText w:val="o"/>
        <w:lvlJc w:val="left"/>
        <w:pPr>
          <w:ind w:left="324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B5A6DD0">
        <w:start w:val="1"/>
        <w:numFmt w:val="bullet"/>
        <w:lvlText w:val="▪"/>
        <w:lvlJc w:val="left"/>
        <w:pPr>
          <w:ind w:left="396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830965E">
        <w:start w:val="1"/>
        <w:numFmt w:val="bullet"/>
        <w:lvlText w:val="·"/>
        <w:lvlJc w:val="left"/>
        <w:pPr>
          <w:ind w:left="468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9563CC4">
        <w:start w:val="1"/>
        <w:numFmt w:val="bullet"/>
        <w:lvlText w:val="o"/>
        <w:lvlJc w:val="left"/>
        <w:pPr>
          <w:ind w:left="54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0D6E1F2">
        <w:start w:val="1"/>
        <w:numFmt w:val="bullet"/>
        <w:lvlText w:val="▪"/>
        <w:lvlJc w:val="left"/>
        <w:pPr>
          <w:ind w:left="612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0431672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oNotDisplayPageBoundaries/>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662"/>
    <w:rsid w:val="00576D5C"/>
    <w:rsid w:val="006B4662"/>
    <w:rsid w:val="00805A19"/>
    <w:rsid w:val="0084007E"/>
    <w:rsid w:val="00A50C68"/>
    <w:rsid w:val="00B17DFF"/>
    <w:rsid w:val="00B84238"/>
    <w:rsid w:val="00F47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F975"/>
  <w15:docId w15:val="{8D7E450F-D429-C643-A292-75337A89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en-US"/>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360" w:after="240" w:line="264" w:lineRule="auto"/>
      <w:ind w:right="227"/>
      <w:outlineLvl w:val="2"/>
    </w:pPr>
    <w:rPr>
      <w:rFonts w:ascii="Arial" w:hAnsi="Arial" w:cs="Arial Unicode MS"/>
      <w:b/>
      <w:bCs/>
      <w:color w:val="004147"/>
      <w:sz w:val="32"/>
      <w:szCs w:val="32"/>
      <w:u w:color="004147"/>
      <w:lang w:val="de-DE"/>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pf0">
    <w:name w:val="pf0"/>
    <w:pPr>
      <w:spacing w:before="100" w:after="100"/>
    </w:pPr>
    <w:rPr>
      <w:rFonts w:cs="Arial Unicode MS"/>
      <w:color w:val="000000"/>
      <w:sz w:val="24"/>
      <w:szCs w:val="24"/>
      <w:u w:color="000000"/>
      <w:lang w:val="en-US"/>
    </w:rPr>
  </w:style>
  <w:style w:type="paragraph" w:styleId="Footer">
    <w:name w:val="footer"/>
    <w:pPr>
      <w:tabs>
        <w:tab w:val="center" w:pos="4513"/>
        <w:tab w:val="right" w:pos="9026"/>
      </w:tabs>
      <w:spacing w:line="259" w:lineRule="auto"/>
    </w:pPr>
    <w:rPr>
      <w:rFonts w:ascii="Arial" w:eastAsia="Arial" w:hAnsi="Arial" w:cs="Arial"/>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styleId="NormalWeb">
    <w:name w:val="Normal (Web)"/>
    <w:pPr>
      <w:spacing w:before="100" w:after="100" w:line="259" w:lineRule="auto"/>
    </w:pPr>
    <w:rPr>
      <w:rFonts w:eastAsia="Times New Roman"/>
      <w:color w:val="000000"/>
      <w:sz w:val="22"/>
      <w:szCs w:val="22"/>
      <w:u w:color="000000"/>
      <w:lang w:val="en-US"/>
    </w:rPr>
  </w:style>
  <w:style w:type="paragraph" w:customStyle="1" w:styleId="Nornal">
    <w:name w:val="Nornal"/>
    <w:pPr>
      <w:spacing w:after="160" w:line="259" w:lineRule="auto"/>
      <w:jc w:val="both"/>
    </w:pPr>
    <w:rPr>
      <w:rFonts w:ascii="Arial" w:hAnsi="Arial" w:cs="Arial Unicode MS"/>
      <w:color w:val="000000"/>
      <w:sz w:val="22"/>
      <w:szCs w:val="22"/>
      <w:u w:color="000000"/>
      <w:lang w:val="en-US"/>
    </w:rPr>
  </w:style>
  <w:style w:type="paragraph" w:customStyle="1" w:styleId="p1">
    <w:name w:val="p1"/>
    <w:pPr>
      <w:spacing w:before="100" w:after="100"/>
    </w:pPr>
    <w:rPr>
      <w:rFonts w:cs="Arial Unicode MS"/>
      <w:color w:val="000000"/>
      <w:sz w:val="24"/>
      <w:szCs w:val="24"/>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sz w:val="22"/>
      <w:szCs w:val="22"/>
      <w:u w:val="single" w:color="004147"/>
    </w:rPr>
  </w:style>
  <w:style w:type="character" w:customStyle="1" w:styleId="Hyperlink1">
    <w:name w:val="Hyperlink.1"/>
    <w:basedOn w:val="Link"/>
    <w:rPr>
      <w:rFonts w:ascii="Trebuchet MS" w:eastAsia="Trebuchet MS" w:hAnsi="Trebuchet MS" w:cs="Trebuchet MS"/>
      <w:b/>
      <w:bCs/>
      <w:outline w:val="0"/>
      <w:color w:val="004147"/>
      <w:u w:val="single" w:color="004147"/>
    </w:rPr>
  </w:style>
  <w:style w:type="character" w:customStyle="1" w:styleId="None">
    <w:name w:val="None"/>
  </w:style>
  <w:style w:type="character" w:customStyle="1" w:styleId="Hyperlink2">
    <w:name w:val="Hyperlink.2"/>
    <w:basedOn w:val="None"/>
    <w:rPr>
      <w:rFonts w:ascii="Trebuchet MS" w:eastAsia="Trebuchet MS" w:hAnsi="Trebuchet MS" w:cs="Trebuchet MS"/>
      <w:b/>
      <w:bCs/>
      <w:outline w:val="0"/>
      <w:color w:val="00293E"/>
      <w:u w:val="single" w:color="00293E"/>
    </w:rPr>
  </w:style>
  <w:style w:type="paragraph" w:customStyle="1" w:styleId="Listparag">
    <w:name w:val="List parag"/>
    <w:pPr>
      <w:spacing w:after="120" w:line="264" w:lineRule="auto"/>
    </w:pPr>
    <w:rPr>
      <w:rFonts w:ascii="Arial" w:eastAsia="Arial" w:hAnsi="Arial" w:cs="Arial"/>
      <w:color w:val="000000"/>
      <w:sz w:val="22"/>
      <w:szCs w:val="22"/>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en-US"/>
      <w14:textOutline w14:w="0" w14:cap="flat" w14:cmpd="sng" w14:algn="ctr">
        <w14:noFill/>
        <w14:prstDash w14:val="solid"/>
        <w14:bevel/>
      </w14:textOutline>
    </w:rPr>
  </w:style>
  <w:style w:type="numbering" w:customStyle="1" w:styleId="ImportedStyle4">
    <w:name w:val="Imported Style 4"/>
    <w:pPr>
      <w:numPr>
        <w:numId w:val="3"/>
      </w:numPr>
    </w:pPr>
  </w:style>
  <w:style w:type="character" w:customStyle="1" w:styleId="Hyperlink3">
    <w:name w:val="Hyperlink.3"/>
    <w:basedOn w:val="Link"/>
    <w:rPr>
      <w:rFonts w:ascii="Trebuchet MS" w:eastAsia="Trebuchet MS" w:hAnsi="Trebuchet MS" w:cs="Trebuchet MS"/>
      <w:b/>
      <w:bCs/>
      <w:outline w:val="0"/>
      <w:color w:val="0000FF"/>
      <w:u w:val="single" w:color="0000FF"/>
      <w:lang w:val="en-US"/>
    </w:rPr>
  </w:style>
  <w:style w:type="numbering" w:customStyle="1" w:styleId="ImportedStyle7">
    <w:name w:val="Imported Style 7"/>
    <w:pPr>
      <w:numPr>
        <w:numId w:val="7"/>
      </w:numPr>
    </w:pPr>
  </w:style>
  <w:style w:type="paragraph" w:styleId="Revision">
    <w:name w:val="Revision"/>
    <w:hidden/>
    <w:uiPriority w:val="99"/>
    <w:semiHidden/>
    <w:rsid w:val="00B17DFF"/>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ipd.org/uk/knowledge/factsheets/organisation-culture-change-factsheet/" TargetMode="External"/><Relationship Id="rId18" Type="http://schemas.openxmlformats.org/officeDocument/2006/relationships/hyperlink" Target="https://www.cipd.org/en/learning/student-member-area/study-resources/resources-level-5-associate-diplomas-p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https://www.cipd.org/uk/views-and-insights/cipd-viewpoint/organisational-culture/" TargetMode="External"/><Relationship Id="rId17" Type="http://schemas.openxmlformats.org/officeDocument/2006/relationships/hyperlink" Target="https://youtu.be/z6oPHH_TbCg?si=CGi6vhDrKyA9Lwp_"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tu.be/GFO3IQERwok?si=Uvi-Dg302V8aUOdX" TargetMode="External"/><Relationship Id="rId20" Type="http://schemas.openxmlformats.org/officeDocument/2006/relationships/hyperlink" Target="https://www.cipd.org/uk/learning/qualifications/polic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cipd.org/uk/knowledge/factsheets/well-being-factsheet/" TargetMode="External"/><Relationship Id="rId23"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https://www.cipd.org/en/learning/student-member-area/study-resources/resources-level-5-associate-diplomas-p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cipd.org/uk/views-and-insights/cipd-viewpoint/employee-health-wellbeing/"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3434</Words>
  <Characters>19579</Characters>
  <Application>Microsoft Office Word</Application>
  <DocSecurity>0</DocSecurity>
  <Lines>163</Lines>
  <Paragraphs>45</Paragraphs>
  <ScaleCrop>false</ScaleCrop>
  <Company/>
  <LinksUpToDate>false</LinksUpToDate>
  <CharactersWithSpaces>22968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Moore</cp:lastModifiedBy>
  <cp:revision>6</cp:revision>
  <dcterms:created xsi:type="dcterms:W3CDTF">2026-06-02T13:28:00Z</dcterms:created>
  <dcterms:modified xsi:type="dcterms:W3CDTF">2026-06-02T13:32:00Z</dcterms:modified>
</cp:coreProperties>
</file>