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horzAnchor="margin" w:tblpY="525"/>
        <w:tblW w:w="0" w:type="auto"/>
        <w:tblLook w:val="04A0" w:firstRow="1" w:lastRow="0" w:firstColumn="1" w:lastColumn="0" w:noHBand="0" w:noVBand="1"/>
      </w:tblPr>
      <w:tblGrid>
        <w:gridCol w:w="1797"/>
        <w:gridCol w:w="2850"/>
        <w:gridCol w:w="1590"/>
        <w:gridCol w:w="2694"/>
      </w:tblGrid>
      <w:tr w:rsidR="00524BC9" w:rsidRPr="00476C45" w:rsidTr="00C95DB3">
        <w:tc>
          <w:tcPr>
            <w:tcW w:w="1797" w:type="dxa"/>
          </w:tcPr>
          <w:p w:rsidR="00F41A31" w:rsidRPr="00476C45" w:rsidRDefault="00C10839" w:rsidP="00C95DB3">
            <w:pPr>
              <w:spacing w:before="120" w:after="120"/>
              <w:rPr>
                <w:rFonts w:ascii="Arial" w:hAnsi="Arial" w:cs="Arial"/>
                <w:bCs/>
                <w:sz w:val="24"/>
                <w:szCs w:val="24"/>
              </w:rPr>
            </w:pPr>
            <w:r w:rsidRPr="00476C45">
              <w:rPr>
                <w:rFonts w:ascii="Arial" w:hAnsi="Arial" w:cs="Arial"/>
                <w:bCs/>
                <w:sz w:val="24"/>
                <w:szCs w:val="24"/>
              </w:rPr>
              <w:t>Student Name</w:t>
            </w:r>
          </w:p>
        </w:tc>
        <w:tc>
          <w:tcPr>
            <w:tcW w:w="2850" w:type="dxa"/>
          </w:tcPr>
          <w:p w:rsidR="00F41A31" w:rsidRPr="00476C45" w:rsidRDefault="00476C45" w:rsidP="00C95DB3">
            <w:pPr>
              <w:spacing w:before="120" w:after="120"/>
              <w:rPr>
                <w:rFonts w:ascii="Arial" w:hAnsi="Arial" w:cs="Arial"/>
                <w:bCs/>
                <w:sz w:val="24"/>
                <w:szCs w:val="24"/>
              </w:rPr>
            </w:pPr>
            <w:proofErr w:type="spellStart"/>
            <w:r w:rsidRPr="00476C45">
              <w:rPr>
                <w:rFonts w:ascii="Arial" w:hAnsi="Arial" w:cs="Arial"/>
                <w:bCs/>
                <w:sz w:val="24"/>
                <w:szCs w:val="24"/>
              </w:rPr>
              <w:t>Roussebelle</w:t>
            </w:r>
            <w:proofErr w:type="spellEnd"/>
          </w:p>
        </w:tc>
        <w:tc>
          <w:tcPr>
            <w:tcW w:w="1590" w:type="dxa"/>
          </w:tcPr>
          <w:p w:rsidR="00F41A31" w:rsidRPr="00476C45" w:rsidRDefault="00C10839" w:rsidP="00C95DB3">
            <w:pPr>
              <w:spacing w:before="120" w:after="120"/>
              <w:rPr>
                <w:rFonts w:ascii="Arial" w:hAnsi="Arial" w:cs="Arial"/>
                <w:bCs/>
                <w:sz w:val="24"/>
                <w:szCs w:val="24"/>
              </w:rPr>
            </w:pPr>
            <w:r w:rsidRPr="00476C45">
              <w:rPr>
                <w:rFonts w:ascii="Arial" w:hAnsi="Arial" w:cs="Arial"/>
                <w:bCs/>
                <w:sz w:val="24"/>
                <w:szCs w:val="24"/>
              </w:rPr>
              <w:t>Student Number</w:t>
            </w:r>
          </w:p>
        </w:tc>
        <w:tc>
          <w:tcPr>
            <w:tcW w:w="2694" w:type="dxa"/>
          </w:tcPr>
          <w:p w:rsidR="00F41A31" w:rsidRPr="00476C45" w:rsidRDefault="00F41A31" w:rsidP="00C95DB3">
            <w:pPr>
              <w:spacing w:before="120" w:after="120"/>
              <w:rPr>
                <w:rFonts w:ascii="Arial" w:hAnsi="Arial" w:cs="Arial"/>
                <w:bCs/>
                <w:sz w:val="24"/>
                <w:szCs w:val="24"/>
              </w:rPr>
            </w:pPr>
          </w:p>
        </w:tc>
      </w:tr>
      <w:tr w:rsidR="00524BC9" w:rsidRPr="00476C45" w:rsidTr="00C95DB3">
        <w:tc>
          <w:tcPr>
            <w:tcW w:w="1797" w:type="dxa"/>
          </w:tcPr>
          <w:p w:rsidR="00F41A31" w:rsidRPr="00476C45" w:rsidRDefault="00C10839" w:rsidP="00C95DB3">
            <w:pPr>
              <w:spacing w:before="120" w:after="120"/>
              <w:rPr>
                <w:rFonts w:ascii="Arial" w:hAnsi="Arial" w:cs="Arial"/>
                <w:bCs/>
                <w:sz w:val="24"/>
                <w:szCs w:val="24"/>
              </w:rPr>
            </w:pPr>
            <w:r w:rsidRPr="00476C45">
              <w:rPr>
                <w:rFonts w:ascii="Arial" w:hAnsi="Arial" w:cs="Arial"/>
                <w:bCs/>
                <w:sz w:val="24"/>
                <w:szCs w:val="24"/>
              </w:rPr>
              <w:t xml:space="preserve">Programmes </w:t>
            </w:r>
          </w:p>
        </w:tc>
        <w:tc>
          <w:tcPr>
            <w:tcW w:w="2850" w:type="dxa"/>
          </w:tcPr>
          <w:p w:rsidR="00F41A31" w:rsidRPr="00476C45" w:rsidRDefault="00C10839" w:rsidP="00C95DB3">
            <w:pPr>
              <w:spacing w:before="120" w:after="120"/>
              <w:rPr>
                <w:rFonts w:ascii="Arial" w:hAnsi="Arial" w:cs="Arial"/>
                <w:sz w:val="24"/>
                <w:szCs w:val="24"/>
              </w:rPr>
            </w:pPr>
            <w:r w:rsidRPr="00476C45">
              <w:rPr>
                <w:rFonts w:ascii="Arial" w:hAnsi="Arial" w:cs="Arial"/>
                <w:sz w:val="24"/>
                <w:szCs w:val="24"/>
              </w:rPr>
              <w:t>BA (Hons) International Hotel Management</w:t>
            </w:r>
          </w:p>
        </w:tc>
        <w:tc>
          <w:tcPr>
            <w:tcW w:w="1590" w:type="dxa"/>
          </w:tcPr>
          <w:p w:rsidR="00F41A31" w:rsidRPr="00476C45" w:rsidRDefault="00C10839" w:rsidP="00C95DB3">
            <w:pPr>
              <w:spacing w:before="120" w:after="120"/>
              <w:rPr>
                <w:rFonts w:ascii="Arial" w:hAnsi="Arial" w:cs="Arial"/>
                <w:bCs/>
                <w:sz w:val="24"/>
                <w:szCs w:val="24"/>
              </w:rPr>
            </w:pPr>
            <w:r w:rsidRPr="00476C45">
              <w:rPr>
                <w:rFonts w:ascii="Arial" w:hAnsi="Arial" w:cs="Arial"/>
                <w:bCs/>
                <w:sz w:val="24"/>
                <w:szCs w:val="24"/>
              </w:rPr>
              <w:t>Assignment Title</w:t>
            </w:r>
          </w:p>
        </w:tc>
        <w:tc>
          <w:tcPr>
            <w:tcW w:w="2694" w:type="dxa"/>
          </w:tcPr>
          <w:p w:rsidR="00F41A31" w:rsidRPr="00476C45" w:rsidRDefault="00C10839" w:rsidP="00C95DB3">
            <w:pPr>
              <w:spacing w:before="120" w:after="120"/>
              <w:rPr>
                <w:rFonts w:ascii="Arial" w:hAnsi="Arial" w:cs="Arial"/>
                <w:sz w:val="24"/>
                <w:szCs w:val="24"/>
              </w:rPr>
            </w:pPr>
            <w:r w:rsidRPr="00476C45">
              <w:rPr>
                <w:rFonts w:ascii="Arial" w:hAnsi="Arial" w:cs="Arial"/>
                <w:sz w:val="24"/>
                <w:szCs w:val="24"/>
              </w:rPr>
              <w:t>Essay</w:t>
            </w:r>
            <w:r w:rsidR="00FB74A4" w:rsidRPr="00476C45">
              <w:rPr>
                <w:rFonts w:ascii="Arial" w:hAnsi="Arial" w:cs="Arial"/>
                <w:sz w:val="24"/>
                <w:szCs w:val="24"/>
              </w:rPr>
              <w:t>: Employee Engagement</w:t>
            </w:r>
          </w:p>
        </w:tc>
      </w:tr>
      <w:tr w:rsidR="00524BC9" w:rsidRPr="00476C45" w:rsidTr="00C95DB3">
        <w:tc>
          <w:tcPr>
            <w:tcW w:w="1797" w:type="dxa"/>
          </w:tcPr>
          <w:p w:rsidR="00A13D3E" w:rsidRPr="00476C45" w:rsidRDefault="00C10839" w:rsidP="00C95DB3">
            <w:pPr>
              <w:spacing w:before="120" w:after="120"/>
              <w:rPr>
                <w:rFonts w:ascii="Arial" w:hAnsi="Arial" w:cs="Arial"/>
                <w:bCs/>
                <w:sz w:val="24"/>
                <w:szCs w:val="24"/>
              </w:rPr>
            </w:pPr>
            <w:r w:rsidRPr="00476C45">
              <w:rPr>
                <w:rFonts w:ascii="Arial" w:hAnsi="Arial" w:cs="Arial"/>
                <w:bCs/>
                <w:sz w:val="24"/>
                <w:szCs w:val="24"/>
              </w:rPr>
              <w:t>Module Level</w:t>
            </w:r>
          </w:p>
        </w:tc>
        <w:tc>
          <w:tcPr>
            <w:tcW w:w="2850" w:type="dxa"/>
          </w:tcPr>
          <w:p w:rsidR="00A13D3E" w:rsidRPr="00476C45" w:rsidRDefault="00C10839" w:rsidP="00C95DB3">
            <w:pPr>
              <w:spacing w:before="120" w:after="120"/>
              <w:rPr>
                <w:rFonts w:ascii="Arial" w:hAnsi="Arial" w:cs="Arial"/>
                <w:sz w:val="24"/>
                <w:szCs w:val="24"/>
              </w:rPr>
            </w:pPr>
            <w:r w:rsidRPr="00476C45">
              <w:rPr>
                <w:rFonts w:ascii="Arial" w:hAnsi="Arial" w:cs="Arial"/>
                <w:sz w:val="24"/>
                <w:szCs w:val="24"/>
              </w:rPr>
              <w:t>5</w:t>
            </w:r>
          </w:p>
        </w:tc>
        <w:tc>
          <w:tcPr>
            <w:tcW w:w="1590" w:type="dxa"/>
          </w:tcPr>
          <w:p w:rsidR="00A13D3E" w:rsidRPr="00476C45" w:rsidRDefault="00C10839" w:rsidP="00C95DB3">
            <w:pPr>
              <w:spacing w:before="120" w:after="120"/>
              <w:rPr>
                <w:rFonts w:ascii="Arial" w:hAnsi="Arial" w:cs="Arial"/>
                <w:bCs/>
                <w:sz w:val="24"/>
                <w:szCs w:val="24"/>
              </w:rPr>
            </w:pPr>
            <w:r w:rsidRPr="00476C45">
              <w:rPr>
                <w:rFonts w:ascii="Arial" w:hAnsi="Arial" w:cs="Arial"/>
                <w:bCs/>
                <w:sz w:val="24"/>
                <w:szCs w:val="24"/>
              </w:rPr>
              <w:t>Assignment No</w:t>
            </w:r>
          </w:p>
        </w:tc>
        <w:tc>
          <w:tcPr>
            <w:tcW w:w="2694" w:type="dxa"/>
          </w:tcPr>
          <w:p w:rsidR="00A13D3E" w:rsidRPr="00476C45" w:rsidRDefault="00C10839" w:rsidP="00C95DB3">
            <w:pPr>
              <w:spacing w:before="120" w:after="120"/>
              <w:rPr>
                <w:rFonts w:ascii="Arial" w:hAnsi="Arial" w:cs="Arial"/>
                <w:sz w:val="24"/>
                <w:szCs w:val="24"/>
              </w:rPr>
            </w:pPr>
            <w:r w:rsidRPr="00476C45">
              <w:rPr>
                <w:rFonts w:ascii="Arial" w:hAnsi="Arial" w:cs="Arial"/>
                <w:sz w:val="24"/>
                <w:szCs w:val="24"/>
              </w:rPr>
              <w:t>1 of 2</w:t>
            </w:r>
          </w:p>
        </w:tc>
      </w:tr>
      <w:tr w:rsidR="00524BC9" w:rsidRPr="00476C45" w:rsidTr="00C95DB3">
        <w:tc>
          <w:tcPr>
            <w:tcW w:w="1797" w:type="dxa"/>
          </w:tcPr>
          <w:p w:rsidR="00A13D3E" w:rsidRPr="00476C45" w:rsidRDefault="00C10839" w:rsidP="00C95DB3">
            <w:pPr>
              <w:spacing w:before="120" w:after="120"/>
              <w:rPr>
                <w:rFonts w:ascii="Arial" w:hAnsi="Arial" w:cs="Arial"/>
                <w:bCs/>
                <w:sz w:val="24"/>
                <w:szCs w:val="24"/>
              </w:rPr>
            </w:pPr>
            <w:r w:rsidRPr="00476C45">
              <w:rPr>
                <w:rFonts w:ascii="Arial" w:hAnsi="Arial" w:cs="Arial"/>
                <w:bCs/>
                <w:sz w:val="24"/>
                <w:szCs w:val="24"/>
              </w:rPr>
              <w:t>Module Title</w:t>
            </w:r>
          </w:p>
        </w:tc>
        <w:tc>
          <w:tcPr>
            <w:tcW w:w="2850" w:type="dxa"/>
          </w:tcPr>
          <w:p w:rsidR="00A13D3E" w:rsidRPr="00476C45" w:rsidRDefault="00C10839" w:rsidP="00C95DB3">
            <w:pPr>
              <w:spacing w:before="120" w:after="120"/>
              <w:rPr>
                <w:rFonts w:ascii="Arial" w:hAnsi="Arial" w:cs="Arial"/>
                <w:sz w:val="24"/>
                <w:szCs w:val="24"/>
              </w:rPr>
            </w:pPr>
            <w:r w:rsidRPr="00476C45">
              <w:rPr>
                <w:rFonts w:ascii="Arial" w:hAnsi="Arial" w:cs="Arial"/>
                <w:sz w:val="24"/>
                <w:szCs w:val="24"/>
              </w:rPr>
              <w:t>Personnel Resourcing and Development</w:t>
            </w:r>
          </w:p>
        </w:tc>
        <w:tc>
          <w:tcPr>
            <w:tcW w:w="1590" w:type="dxa"/>
          </w:tcPr>
          <w:p w:rsidR="00A13D3E" w:rsidRPr="00476C45" w:rsidRDefault="00C10839" w:rsidP="00C95DB3">
            <w:pPr>
              <w:spacing w:before="120" w:after="120"/>
              <w:rPr>
                <w:rFonts w:ascii="Arial" w:hAnsi="Arial" w:cs="Arial"/>
                <w:sz w:val="24"/>
                <w:szCs w:val="24"/>
              </w:rPr>
            </w:pPr>
            <w:r w:rsidRPr="00476C45">
              <w:rPr>
                <w:rFonts w:ascii="Arial" w:hAnsi="Arial" w:cs="Arial"/>
                <w:bCs/>
                <w:sz w:val="24"/>
                <w:szCs w:val="24"/>
              </w:rPr>
              <w:t>Module Code</w:t>
            </w:r>
          </w:p>
        </w:tc>
        <w:tc>
          <w:tcPr>
            <w:tcW w:w="2694" w:type="dxa"/>
          </w:tcPr>
          <w:p w:rsidR="00A13D3E" w:rsidRPr="00476C45" w:rsidRDefault="00C10839" w:rsidP="00C95DB3">
            <w:pPr>
              <w:spacing w:before="120" w:after="120"/>
              <w:rPr>
                <w:rFonts w:ascii="Arial" w:hAnsi="Arial" w:cs="Arial"/>
                <w:sz w:val="24"/>
                <w:szCs w:val="24"/>
              </w:rPr>
            </w:pPr>
            <w:r w:rsidRPr="00476C45">
              <w:rPr>
                <w:rFonts w:ascii="Arial" w:hAnsi="Arial" w:cs="Arial"/>
                <w:sz w:val="24"/>
                <w:szCs w:val="24"/>
              </w:rPr>
              <w:t>BMIH5005</w:t>
            </w:r>
          </w:p>
        </w:tc>
      </w:tr>
      <w:tr w:rsidR="00524BC9" w:rsidRPr="00476C45" w:rsidTr="00C95DB3">
        <w:tc>
          <w:tcPr>
            <w:tcW w:w="1797" w:type="dxa"/>
          </w:tcPr>
          <w:p w:rsidR="00A13D3E" w:rsidRPr="00476C45" w:rsidRDefault="00C10839" w:rsidP="00C95DB3">
            <w:pPr>
              <w:spacing w:before="120" w:after="120"/>
              <w:rPr>
                <w:rFonts w:ascii="Arial" w:hAnsi="Arial" w:cs="Arial"/>
                <w:bCs/>
                <w:sz w:val="24"/>
                <w:szCs w:val="24"/>
              </w:rPr>
            </w:pPr>
            <w:r w:rsidRPr="00476C45">
              <w:rPr>
                <w:rFonts w:ascii="Arial" w:hAnsi="Arial" w:cs="Arial"/>
                <w:bCs/>
                <w:sz w:val="24"/>
                <w:szCs w:val="24"/>
              </w:rPr>
              <w:t>Lecturers Name</w:t>
            </w:r>
          </w:p>
        </w:tc>
        <w:tc>
          <w:tcPr>
            <w:tcW w:w="2850" w:type="dxa"/>
          </w:tcPr>
          <w:p w:rsidR="00A13D3E" w:rsidRPr="00476C45" w:rsidRDefault="00C10839" w:rsidP="00C95DB3">
            <w:pPr>
              <w:spacing w:before="120" w:after="120"/>
              <w:rPr>
                <w:rFonts w:ascii="Arial" w:hAnsi="Arial" w:cs="Arial"/>
                <w:sz w:val="24"/>
                <w:szCs w:val="24"/>
              </w:rPr>
            </w:pPr>
            <w:r w:rsidRPr="00476C45">
              <w:rPr>
                <w:rFonts w:ascii="Arial" w:hAnsi="Arial" w:cs="Arial"/>
                <w:sz w:val="24"/>
                <w:szCs w:val="24"/>
              </w:rPr>
              <w:t>Helen Evans</w:t>
            </w:r>
          </w:p>
          <w:p w:rsidR="00A13D3E" w:rsidRPr="00476C45" w:rsidRDefault="00C10839" w:rsidP="00C95DB3">
            <w:pPr>
              <w:spacing w:before="120" w:after="120"/>
              <w:rPr>
                <w:rFonts w:ascii="Arial" w:hAnsi="Arial" w:cs="Arial"/>
                <w:sz w:val="24"/>
                <w:szCs w:val="24"/>
              </w:rPr>
            </w:pPr>
            <w:r w:rsidRPr="00476C45">
              <w:rPr>
                <w:rFonts w:ascii="Arial" w:hAnsi="Arial" w:cs="Arial"/>
                <w:sz w:val="24"/>
                <w:szCs w:val="24"/>
              </w:rPr>
              <w:t>Emma Roberts</w:t>
            </w:r>
          </w:p>
        </w:tc>
        <w:tc>
          <w:tcPr>
            <w:tcW w:w="1590" w:type="dxa"/>
          </w:tcPr>
          <w:p w:rsidR="00A13D3E" w:rsidRPr="00476C45" w:rsidRDefault="00C10839" w:rsidP="00C95DB3">
            <w:pPr>
              <w:spacing w:before="120" w:after="120"/>
              <w:rPr>
                <w:rFonts w:ascii="Arial" w:hAnsi="Arial" w:cs="Arial"/>
                <w:bCs/>
                <w:sz w:val="24"/>
                <w:szCs w:val="24"/>
              </w:rPr>
            </w:pPr>
            <w:r w:rsidRPr="00476C45">
              <w:rPr>
                <w:rFonts w:ascii="Arial" w:hAnsi="Arial" w:cs="Arial"/>
                <w:bCs/>
                <w:sz w:val="24"/>
                <w:szCs w:val="24"/>
              </w:rPr>
              <w:t>Internal Verifier</w:t>
            </w:r>
          </w:p>
        </w:tc>
        <w:tc>
          <w:tcPr>
            <w:tcW w:w="2694" w:type="dxa"/>
          </w:tcPr>
          <w:p w:rsidR="00A13D3E" w:rsidRPr="00476C45" w:rsidRDefault="00C10839" w:rsidP="00C95DB3">
            <w:pPr>
              <w:spacing w:before="120" w:after="120"/>
              <w:rPr>
                <w:rFonts w:ascii="Arial" w:hAnsi="Arial" w:cs="Arial"/>
                <w:sz w:val="24"/>
                <w:szCs w:val="24"/>
              </w:rPr>
            </w:pPr>
            <w:r w:rsidRPr="00476C45">
              <w:rPr>
                <w:rFonts w:ascii="Arial" w:hAnsi="Arial" w:cs="Arial"/>
                <w:sz w:val="24"/>
                <w:szCs w:val="24"/>
              </w:rPr>
              <w:t>Rodrigo Aguilera</w:t>
            </w:r>
          </w:p>
        </w:tc>
      </w:tr>
      <w:tr w:rsidR="00524BC9" w:rsidRPr="00476C45" w:rsidTr="00C95DB3">
        <w:tc>
          <w:tcPr>
            <w:tcW w:w="1797" w:type="dxa"/>
          </w:tcPr>
          <w:p w:rsidR="00A13D3E" w:rsidRPr="00476C45" w:rsidRDefault="00C10839" w:rsidP="00C95DB3">
            <w:pPr>
              <w:spacing w:before="120" w:after="120"/>
              <w:rPr>
                <w:rFonts w:ascii="Arial" w:hAnsi="Arial" w:cs="Arial"/>
                <w:bCs/>
                <w:sz w:val="24"/>
                <w:szCs w:val="24"/>
              </w:rPr>
            </w:pPr>
            <w:r w:rsidRPr="00476C45">
              <w:rPr>
                <w:rFonts w:ascii="Arial" w:hAnsi="Arial" w:cs="Arial"/>
                <w:bCs/>
                <w:sz w:val="24"/>
                <w:szCs w:val="24"/>
              </w:rPr>
              <w:t>Submission Deadline</w:t>
            </w:r>
          </w:p>
        </w:tc>
        <w:tc>
          <w:tcPr>
            <w:tcW w:w="2850" w:type="dxa"/>
          </w:tcPr>
          <w:p w:rsidR="00A13D3E" w:rsidRPr="00476C45" w:rsidRDefault="00C10839" w:rsidP="00C95DB3">
            <w:pPr>
              <w:spacing w:before="120" w:after="120"/>
              <w:rPr>
                <w:rFonts w:ascii="Arial" w:hAnsi="Arial" w:cs="Arial"/>
                <w:sz w:val="24"/>
                <w:szCs w:val="24"/>
              </w:rPr>
            </w:pPr>
            <w:r w:rsidRPr="00476C45">
              <w:rPr>
                <w:rFonts w:ascii="Arial" w:hAnsi="Arial" w:cs="Arial"/>
                <w:sz w:val="24"/>
                <w:szCs w:val="24"/>
              </w:rPr>
              <w:t>12</w:t>
            </w:r>
            <w:r w:rsidRPr="00476C45">
              <w:rPr>
                <w:rFonts w:ascii="Arial" w:hAnsi="Arial" w:cs="Arial"/>
                <w:sz w:val="24"/>
                <w:szCs w:val="24"/>
                <w:vertAlign w:val="superscript"/>
              </w:rPr>
              <w:t>th</w:t>
            </w:r>
            <w:r w:rsidRPr="00476C45">
              <w:rPr>
                <w:rFonts w:ascii="Arial" w:hAnsi="Arial" w:cs="Arial"/>
                <w:sz w:val="24"/>
                <w:szCs w:val="24"/>
              </w:rPr>
              <w:t xml:space="preserve"> June 2023 by 23:55</w:t>
            </w:r>
          </w:p>
        </w:tc>
        <w:tc>
          <w:tcPr>
            <w:tcW w:w="1590" w:type="dxa"/>
          </w:tcPr>
          <w:p w:rsidR="00A13D3E" w:rsidRPr="00476C45" w:rsidRDefault="00476C45" w:rsidP="00C95DB3">
            <w:pPr>
              <w:spacing w:before="120" w:after="120"/>
              <w:rPr>
                <w:rFonts w:ascii="Arial" w:hAnsi="Arial" w:cs="Arial"/>
                <w:bCs/>
                <w:sz w:val="24"/>
                <w:szCs w:val="24"/>
              </w:rPr>
            </w:pPr>
            <w:r w:rsidRPr="00476C45">
              <w:rPr>
                <w:rFonts w:ascii="Arial" w:hAnsi="Arial" w:cs="Arial"/>
                <w:bCs/>
                <w:sz w:val="24"/>
                <w:szCs w:val="24"/>
              </w:rPr>
              <w:t>Word Count</w:t>
            </w:r>
          </w:p>
        </w:tc>
        <w:tc>
          <w:tcPr>
            <w:tcW w:w="2694" w:type="dxa"/>
          </w:tcPr>
          <w:p w:rsidR="00A13D3E" w:rsidRPr="00476C45" w:rsidRDefault="00476C45" w:rsidP="00C95DB3">
            <w:pPr>
              <w:spacing w:before="120" w:after="120"/>
              <w:rPr>
                <w:rFonts w:ascii="Arial" w:hAnsi="Arial" w:cs="Arial"/>
                <w:sz w:val="24"/>
                <w:szCs w:val="24"/>
              </w:rPr>
            </w:pPr>
            <w:r>
              <w:rPr>
                <w:rFonts w:ascii="Arial" w:hAnsi="Arial" w:cs="Arial"/>
                <w:sz w:val="24"/>
                <w:szCs w:val="24"/>
              </w:rPr>
              <w:t>1862</w:t>
            </w:r>
          </w:p>
        </w:tc>
      </w:tr>
    </w:tbl>
    <w:p w:rsidR="0099402B" w:rsidRDefault="00C10839" w:rsidP="00C95DB3">
      <w:pPr>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5514975</wp:posOffset>
                </wp:positionH>
                <wp:positionV relativeFrom="paragraph">
                  <wp:posOffset>3490595</wp:posOffset>
                </wp:positionV>
                <wp:extent cx="714375" cy="390525"/>
                <wp:effectExtent l="0" t="0" r="9525" b="9525"/>
                <wp:wrapNone/>
                <wp:docPr id="2" name="Rectangle 2"/>
                <wp:cNvGraphicFramePr/>
                <a:graphic xmlns:a="http://schemas.openxmlformats.org/drawingml/2006/main">
                  <a:graphicData uri="http://schemas.microsoft.com/office/word/2010/wordprocessingShape">
                    <wps:wsp>
                      <wps:cNvSpPr/>
                      <wps:spPr>
                        <a:xfrm>
                          <a:off x="0" y="0"/>
                          <a:ext cx="714375" cy="3905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rect id="Rectangle 2" o:spid="_x0000_s1025" style="width:56.25pt;height:30.75pt;margin-top:274.85pt;margin-left:434.25pt;mso-wrap-distance-bottom:0;mso-wrap-distance-left:9pt;mso-wrap-distance-right:9pt;mso-wrap-distance-top:0;mso-wrap-style:square;position:absolute;visibility:visible;v-text-anchor:middle;z-index:251660288" fillcolor="white" stroked="f" strokeweight="1pt"/>
            </w:pict>
          </mc:Fallback>
        </mc:AlternateContent>
      </w:r>
      <w:r w:rsidR="00822B93">
        <w:rPr>
          <w:rFonts w:ascii="Arial" w:hAnsi="Arial" w:cs="Arial"/>
          <w:b/>
          <w:bCs/>
          <w:noProof/>
          <w:sz w:val="24"/>
          <w:szCs w:val="24"/>
        </w:rPr>
        <mc:AlternateContent>
          <mc:Choice Requires="wps">
            <w:drawing>
              <wp:anchor distT="0" distB="0" distL="114300" distR="114300" simplePos="0" relativeHeight="251658240" behindDoc="0" locked="0" layoutInCell="1" allowOverlap="1">
                <wp:simplePos x="0" y="0"/>
                <wp:positionH relativeFrom="column">
                  <wp:posOffset>5514975</wp:posOffset>
                </wp:positionH>
                <wp:positionV relativeFrom="paragraph">
                  <wp:posOffset>5962015</wp:posOffset>
                </wp:positionV>
                <wp:extent cx="447675" cy="514350"/>
                <wp:effectExtent l="0" t="0" r="9525" b="0"/>
                <wp:wrapNone/>
                <wp:docPr id="1" name="Rectangle 1"/>
                <wp:cNvGraphicFramePr/>
                <a:graphic xmlns:a="http://schemas.openxmlformats.org/drawingml/2006/main">
                  <a:graphicData uri="http://schemas.microsoft.com/office/word/2010/wordprocessingShape">
                    <wps:wsp>
                      <wps:cNvSpPr/>
                      <wps:spPr>
                        <a:xfrm>
                          <a:off x="0" y="0"/>
                          <a:ext cx="447675" cy="5143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rect id="Rectangle 1" o:spid="_x0000_s1026" style="width:35.25pt;height:40.5pt;margin-top:469.45pt;margin-left:434.25pt;mso-wrap-distance-bottom:0;mso-wrap-distance-left:9pt;mso-wrap-distance-right:9pt;mso-wrap-distance-top:0;mso-wrap-style:square;position:absolute;visibility:visible;v-text-anchor:middle;z-index:251661312" fillcolor="white" stroked="f" strokeweight="1pt"/>
            </w:pict>
          </mc:Fallback>
        </mc:AlternateContent>
      </w:r>
      <w:r w:rsidR="00C95DB3">
        <w:rPr>
          <w:rFonts w:ascii="Arial" w:hAnsi="Arial" w:cs="Arial"/>
          <w:b/>
          <w:bCs/>
          <w:sz w:val="24"/>
          <w:szCs w:val="24"/>
        </w:rPr>
        <w:t>School of International Hotel Management</w:t>
      </w:r>
      <w:r w:rsidR="00822B93">
        <w:rPr>
          <w:rFonts w:ascii="Arial" w:hAnsi="Arial" w:cs="Arial"/>
          <w:b/>
          <w:bCs/>
          <w:sz w:val="24"/>
          <w:szCs w:val="24"/>
        </w:rPr>
        <w:br w:type="page"/>
      </w:r>
    </w:p>
    <w:p w:rsidR="00476C45" w:rsidRPr="00476C45" w:rsidRDefault="00476C45" w:rsidP="00476C45">
      <w:pPr>
        <w:pStyle w:val="Heading1"/>
        <w:jc w:val="center"/>
        <w:rPr>
          <w:b w:val="0"/>
        </w:rPr>
      </w:pPr>
      <w:bookmarkStart w:id="0" w:name="_Toc134864585"/>
      <w:r w:rsidRPr="00476C45">
        <w:rPr>
          <w:b w:val="0"/>
        </w:rPr>
        <w:lastRenderedPageBreak/>
        <w:t>“Retaining and engaging employees throughout the employee lifecycle</w:t>
      </w:r>
      <w:bookmarkEnd w:id="0"/>
      <w:r w:rsidRPr="00476C45">
        <w:rPr>
          <w:b w:val="0"/>
        </w:rPr>
        <w:t>”</w:t>
      </w:r>
    </w:p>
    <w:p w:rsidR="007E4505" w:rsidRPr="007E4505" w:rsidRDefault="00C10839" w:rsidP="007E4505">
      <w:pPr>
        <w:spacing w:before="120" w:after="120" w:line="360" w:lineRule="auto"/>
        <w:jc w:val="both"/>
        <w:rPr>
          <w:rFonts w:ascii="Arial" w:hAnsi="Arial" w:cs="Arial"/>
          <w:sz w:val="24"/>
          <w:szCs w:val="24"/>
        </w:rPr>
      </w:pPr>
      <w:r w:rsidRPr="007E4505">
        <w:rPr>
          <w:rFonts w:ascii="Arial" w:hAnsi="Arial" w:cs="Arial"/>
          <w:sz w:val="24"/>
          <w:szCs w:val="24"/>
        </w:rPr>
        <w:t xml:space="preserve">The success of any </w:t>
      </w:r>
      <w:r w:rsidR="00476C45">
        <w:rPr>
          <w:rFonts w:ascii="Arial" w:hAnsi="Arial" w:cs="Arial"/>
          <w:sz w:val="24"/>
          <w:szCs w:val="24"/>
        </w:rPr>
        <w:t>organis</w:t>
      </w:r>
      <w:r w:rsidRPr="007E4505">
        <w:rPr>
          <w:rFonts w:ascii="Arial" w:hAnsi="Arial" w:cs="Arial"/>
          <w:sz w:val="24"/>
          <w:szCs w:val="24"/>
        </w:rPr>
        <w:t>ation depends on its ability to attract and retain top talent</w:t>
      </w:r>
      <w:r w:rsidR="00F709B3">
        <w:rPr>
          <w:rFonts w:ascii="Arial" w:hAnsi="Arial" w:cs="Arial"/>
          <w:sz w:val="24"/>
          <w:szCs w:val="24"/>
        </w:rPr>
        <w:t xml:space="preserve"> which is</w:t>
      </w:r>
      <w:r w:rsidRPr="007E4505">
        <w:rPr>
          <w:rFonts w:ascii="Arial" w:hAnsi="Arial" w:cs="Arial"/>
          <w:sz w:val="24"/>
          <w:szCs w:val="24"/>
        </w:rPr>
        <w:t xml:space="preserve"> particularly important </w:t>
      </w:r>
      <w:r w:rsidR="00E20FE6">
        <w:rPr>
          <w:rFonts w:ascii="Arial" w:hAnsi="Arial" w:cs="Arial"/>
          <w:sz w:val="24"/>
          <w:szCs w:val="24"/>
        </w:rPr>
        <w:t xml:space="preserve">in </w:t>
      </w:r>
      <w:r w:rsidRPr="007E4505">
        <w:rPr>
          <w:rFonts w:ascii="Arial" w:hAnsi="Arial" w:cs="Arial"/>
          <w:sz w:val="24"/>
          <w:szCs w:val="24"/>
        </w:rPr>
        <w:t>the hospitality industry</w:t>
      </w:r>
      <w:r w:rsidR="00E20FE6">
        <w:rPr>
          <w:rFonts w:ascii="Arial" w:hAnsi="Arial" w:cs="Arial"/>
          <w:sz w:val="24"/>
          <w:szCs w:val="24"/>
        </w:rPr>
        <w:t xml:space="preserve"> </w:t>
      </w:r>
      <w:r w:rsidRPr="007E4505">
        <w:rPr>
          <w:rFonts w:ascii="Arial" w:hAnsi="Arial" w:cs="Arial"/>
          <w:sz w:val="24"/>
          <w:szCs w:val="24"/>
        </w:rPr>
        <w:t>long-term success</w:t>
      </w:r>
      <w:r w:rsidR="00A9241B">
        <w:rPr>
          <w:rFonts w:ascii="Arial" w:hAnsi="Arial" w:cs="Arial"/>
          <w:sz w:val="24"/>
          <w:szCs w:val="24"/>
        </w:rPr>
        <w:t xml:space="preserve"> </w:t>
      </w:r>
      <w:r w:rsidR="00A9241B" w:rsidRPr="007E4505">
        <w:rPr>
          <w:rFonts w:ascii="Arial" w:hAnsi="Arial" w:cs="Arial"/>
          <w:sz w:val="24"/>
          <w:szCs w:val="24"/>
        </w:rPr>
        <w:t>in</w:t>
      </w:r>
      <w:r w:rsidR="00A9241B">
        <w:rPr>
          <w:rFonts w:ascii="Arial" w:hAnsi="Arial" w:cs="Arial"/>
          <w:sz w:val="24"/>
          <w:szCs w:val="24"/>
        </w:rPr>
        <w:t xml:space="preserve"> th</w:t>
      </w:r>
      <w:r w:rsidR="00301C72">
        <w:rPr>
          <w:rFonts w:ascii="Arial" w:hAnsi="Arial" w:cs="Arial"/>
          <w:sz w:val="24"/>
          <w:szCs w:val="24"/>
        </w:rPr>
        <w:t xml:space="preserve">is </w:t>
      </w:r>
      <w:r w:rsidR="00A9241B">
        <w:rPr>
          <w:rFonts w:ascii="Arial" w:hAnsi="Arial" w:cs="Arial"/>
          <w:sz w:val="24"/>
          <w:szCs w:val="24"/>
        </w:rPr>
        <w:t xml:space="preserve">service industry depends on </w:t>
      </w:r>
      <w:r w:rsidR="00A9241B" w:rsidRPr="007E4505">
        <w:rPr>
          <w:rFonts w:ascii="Arial" w:hAnsi="Arial" w:cs="Arial"/>
          <w:sz w:val="24"/>
          <w:szCs w:val="24"/>
        </w:rPr>
        <w:t>customer satisfactio</w:t>
      </w:r>
      <w:r w:rsidR="00301C72">
        <w:rPr>
          <w:rFonts w:ascii="Arial" w:hAnsi="Arial" w:cs="Arial"/>
          <w:sz w:val="24"/>
          <w:szCs w:val="24"/>
        </w:rPr>
        <w:t>n</w:t>
      </w:r>
      <w:r w:rsidRPr="007E4505">
        <w:rPr>
          <w:rFonts w:ascii="Arial" w:hAnsi="Arial" w:cs="Arial"/>
          <w:sz w:val="24"/>
          <w:szCs w:val="24"/>
        </w:rPr>
        <w:t xml:space="preserve">. The human resource department plays a vital role in managing and developing talent within the </w:t>
      </w:r>
      <w:proofErr w:type="spellStart"/>
      <w:r w:rsidR="00476C45">
        <w:rPr>
          <w:rFonts w:ascii="Arial" w:hAnsi="Arial" w:cs="Arial"/>
          <w:sz w:val="24"/>
          <w:szCs w:val="24"/>
        </w:rPr>
        <w:t>organis</w:t>
      </w:r>
      <w:r w:rsidRPr="007E4505">
        <w:rPr>
          <w:rFonts w:ascii="Arial" w:hAnsi="Arial" w:cs="Arial"/>
          <w:sz w:val="24"/>
          <w:szCs w:val="24"/>
        </w:rPr>
        <w:t>ation</w:t>
      </w:r>
      <w:proofErr w:type="spellEnd"/>
      <w:r w:rsidR="00AD495A">
        <w:rPr>
          <w:rFonts w:ascii="Arial" w:hAnsi="Arial" w:cs="Arial"/>
          <w:sz w:val="24"/>
          <w:szCs w:val="24"/>
        </w:rPr>
        <w:t xml:space="preserve"> </w:t>
      </w:r>
      <w:r w:rsidR="00AD495A" w:rsidRPr="00AD495A">
        <w:rPr>
          <w:rFonts w:ascii="Arial" w:hAnsi="Arial" w:cs="Arial"/>
          <w:sz w:val="24"/>
          <w:szCs w:val="24"/>
        </w:rPr>
        <w:t>(</w:t>
      </w:r>
      <w:proofErr w:type="spellStart"/>
      <w:r w:rsidR="00476C45" w:rsidRPr="00AD495A">
        <w:rPr>
          <w:rFonts w:ascii="Arial" w:hAnsi="Arial" w:cs="Arial"/>
          <w:sz w:val="24"/>
          <w:szCs w:val="24"/>
        </w:rPr>
        <w:t>Boella</w:t>
      </w:r>
      <w:proofErr w:type="spellEnd"/>
      <w:r w:rsidR="00AD495A" w:rsidRPr="00AD495A">
        <w:rPr>
          <w:rFonts w:ascii="Arial" w:hAnsi="Arial" w:cs="Arial"/>
          <w:sz w:val="24"/>
          <w:szCs w:val="24"/>
        </w:rPr>
        <w:t>, 2018)</w:t>
      </w:r>
      <w:r w:rsidRPr="007E4505">
        <w:rPr>
          <w:rFonts w:ascii="Arial" w:hAnsi="Arial" w:cs="Arial"/>
          <w:sz w:val="24"/>
          <w:szCs w:val="24"/>
        </w:rPr>
        <w:t xml:space="preserve">. </w:t>
      </w:r>
      <w:r w:rsidR="00F241DE" w:rsidRPr="007E4505">
        <w:rPr>
          <w:rFonts w:ascii="Arial" w:hAnsi="Arial" w:cs="Arial"/>
          <w:sz w:val="24"/>
          <w:szCs w:val="24"/>
        </w:rPr>
        <w:t>This essay will first discuss the role of the human resource department in managing and developing talent within</w:t>
      </w:r>
      <w:r w:rsidR="00F241DE" w:rsidRPr="00727CEF">
        <w:rPr>
          <w:rFonts w:ascii="Arial" w:hAnsi="Arial" w:cs="Arial"/>
          <w:sz w:val="24"/>
          <w:szCs w:val="24"/>
        </w:rPr>
        <w:t xml:space="preserve"> Premier Inn Hotel, the</w:t>
      </w:r>
      <w:r w:rsidR="00F241DE" w:rsidRPr="007E4505">
        <w:rPr>
          <w:rFonts w:ascii="Arial" w:hAnsi="Arial" w:cs="Arial"/>
          <w:sz w:val="24"/>
          <w:szCs w:val="24"/>
        </w:rPr>
        <w:t xml:space="preserve"> </w:t>
      </w:r>
      <w:r w:rsidR="00F241DE" w:rsidRPr="00727CEF">
        <w:rPr>
          <w:rFonts w:ascii="Arial" w:hAnsi="Arial" w:cs="Arial"/>
          <w:sz w:val="24"/>
          <w:szCs w:val="24"/>
        </w:rPr>
        <w:t>largest hotel brand in the UK</w:t>
      </w:r>
      <w:r w:rsidRPr="007E4505">
        <w:rPr>
          <w:rFonts w:ascii="Arial" w:hAnsi="Arial" w:cs="Arial"/>
          <w:sz w:val="24"/>
          <w:szCs w:val="24"/>
        </w:rPr>
        <w:t>, with a particular focus on the employee lifecycle. It will then examine the importance of developing and managing talent and how it can benefit team performance</w:t>
      </w:r>
      <w:r w:rsidR="006E3B4F" w:rsidRPr="00727CEF">
        <w:rPr>
          <w:rFonts w:ascii="Arial" w:hAnsi="Arial" w:cs="Arial"/>
          <w:sz w:val="24"/>
          <w:szCs w:val="24"/>
        </w:rPr>
        <w:t xml:space="preserve"> among the employees of Premier Inn</w:t>
      </w:r>
      <w:r w:rsidRPr="007E4505">
        <w:rPr>
          <w:rFonts w:ascii="Arial" w:hAnsi="Arial" w:cs="Arial"/>
          <w:sz w:val="24"/>
          <w:szCs w:val="24"/>
        </w:rPr>
        <w:t xml:space="preserve">. The essay will also </w:t>
      </w:r>
      <w:r w:rsidR="004B7FF0">
        <w:rPr>
          <w:rFonts w:ascii="Arial" w:hAnsi="Arial" w:cs="Arial"/>
          <w:sz w:val="24"/>
          <w:szCs w:val="24"/>
        </w:rPr>
        <w:t>entail</w:t>
      </w:r>
      <w:r w:rsidRPr="007E4505">
        <w:rPr>
          <w:rFonts w:ascii="Arial" w:hAnsi="Arial" w:cs="Arial"/>
          <w:sz w:val="24"/>
          <w:szCs w:val="24"/>
        </w:rPr>
        <w:t xml:space="preserve"> examples of best practices in the hospitality industry</w:t>
      </w:r>
      <w:r w:rsidR="004B7FF0">
        <w:rPr>
          <w:rFonts w:ascii="Arial" w:hAnsi="Arial" w:cs="Arial"/>
          <w:sz w:val="24"/>
          <w:szCs w:val="24"/>
        </w:rPr>
        <w:t xml:space="preserve"> especially in Premier Inn </w:t>
      </w:r>
      <w:r w:rsidRPr="007E4505">
        <w:rPr>
          <w:rFonts w:ascii="Arial" w:hAnsi="Arial" w:cs="Arial"/>
          <w:sz w:val="24"/>
          <w:szCs w:val="24"/>
        </w:rPr>
        <w:t xml:space="preserve">and how it has contributed to the long-term success of the </w:t>
      </w:r>
      <w:r w:rsidR="00476C45">
        <w:rPr>
          <w:rFonts w:ascii="Arial" w:hAnsi="Arial" w:cs="Arial"/>
          <w:sz w:val="24"/>
          <w:szCs w:val="24"/>
        </w:rPr>
        <w:t>organis</w:t>
      </w:r>
      <w:r w:rsidRPr="007E4505">
        <w:rPr>
          <w:rFonts w:ascii="Arial" w:hAnsi="Arial" w:cs="Arial"/>
          <w:sz w:val="24"/>
          <w:szCs w:val="24"/>
        </w:rPr>
        <w:t>ation. Finally, the essay will</w:t>
      </w:r>
      <w:r w:rsidR="00904C8F">
        <w:rPr>
          <w:rFonts w:ascii="Arial" w:hAnsi="Arial" w:cs="Arial"/>
          <w:sz w:val="24"/>
          <w:szCs w:val="24"/>
        </w:rPr>
        <w:t xml:space="preserve"> be</w:t>
      </w:r>
      <w:r w:rsidRPr="007E4505">
        <w:rPr>
          <w:rFonts w:ascii="Arial" w:hAnsi="Arial" w:cs="Arial"/>
          <w:sz w:val="24"/>
          <w:szCs w:val="24"/>
        </w:rPr>
        <w:t xml:space="preserve"> conclude</w:t>
      </w:r>
      <w:r w:rsidR="00904C8F">
        <w:rPr>
          <w:rFonts w:ascii="Arial" w:hAnsi="Arial" w:cs="Arial"/>
          <w:sz w:val="24"/>
          <w:szCs w:val="24"/>
        </w:rPr>
        <w:t>d</w:t>
      </w:r>
      <w:r w:rsidRPr="007E4505">
        <w:rPr>
          <w:rFonts w:ascii="Arial" w:hAnsi="Arial" w:cs="Arial"/>
          <w:sz w:val="24"/>
          <w:szCs w:val="24"/>
        </w:rPr>
        <w:t xml:space="preserve"> by </w:t>
      </w:r>
      <w:r w:rsidR="00904C8F">
        <w:rPr>
          <w:rFonts w:ascii="Arial" w:hAnsi="Arial" w:cs="Arial"/>
          <w:sz w:val="24"/>
          <w:szCs w:val="24"/>
        </w:rPr>
        <w:t>highlight</w:t>
      </w:r>
      <w:r w:rsidR="00904C8F" w:rsidRPr="007E4505">
        <w:rPr>
          <w:rFonts w:ascii="Arial" w:hAnsi="Arial" w:cs="Arial"/>
          <w:sz w:val="24"/>
          <w:szCs w:val="24"/>
        </w:rPr>
        <w:t>ing</w:t>
      </w:r>
      <w:r w:rsidRPr="007E4505">
        <w:rPr>
          <w:rFonts w:ascii="Arial" w:hAnsi="Arial" w:cs="Arial"/>
          <w:sz w:val="24"/>
          <w:szCs w:val="24"/>
        </w:rPr>
        <w:t xml:space="preserve"> the key points and implications of the study.</w:t>
      </w:r>
    </w:p>
    <w:p w:rsidR="00DA3330" w:rsidRPr="00DA3330" w:rsidRDefault="00C10839" w:rsidP="00DA3330">
      <w:pPr>
        <w:spacing w:before="120" w:after="120" w:line="360" w:lineRule="auto"/>
        <w:jc w:val="both"/>
        <w:rPr>
          <w:rFonts w:ascii="Arial" w:hAnsi="Arial" w:cs="Arial"/>
          <w:sz w:val="24"/>
          <w:szCs w:val="24"/>
        </w:rPr>
      </w:pPr>
      <w:r w:rsidRPr="00DA3330">
        <w:rPr>
          <w:rFonts w:ascii="Arial" w:hAnsi="Arial" w:cs="Arial"/>
          <w:sz w:val="24"/>
          <w:szCs w:val="24"/>
        </w:rPr>
        <w:t>Managing and developing talent is a critical function of the human resource department</w:t>
      </w:r>
      <w:r w:rsidR="00C27ADD" w:rsidRPr="00727CEF">
        <w:rPr>
          <w:rFonts w:ascii="Arial" w:hAnsi="Arial" w:cs="Arial"/>
          <w:sz w:val="24"/>
          <w:szCs w:val="24"/>
        </w:rPr>
        <w:t xml:space="preserve"> as they are responsible for identifying, </w:t>
      </w:r>
      <w:r w:rsidR="005C71D0" w:rsidRPr="00727CEF">
        <w:rPr>
          <w:rFonts w:ascii="Arial" w:hAnsi="Arial" w:cs="Arial"/>
          <w:sz w:val="24"/>
          <w:szCs w:val="24"/>
        </w:rPr>
        <w:t>assessing, and training employees</w:t>
      </w:r>
      <w:r w:rsidRPr="00DA3330">
        <w:rPr>
          <w:rFonts w:ascii="Arial" w:hAnsi="Arial" w:cs="Arial"/>
          <w:sz w:val="24"/>
          <w:szCs w:val="24"/>
        </w:rPr>
        <w:t xml:space="preserve"> </w:t>
      </w:r>
      <w:r w:rsidR="00E92C9F" w:rsidRPr="00727CEF">
        <w:rPr>
          <w:rFonts w:ascii="Arial" w:hAnsi="Arial" w:cs="Arial"/>
          <w:sz w:val="24"/>
          <w:szCs w:val="24"/>
        </w:rPr>
        <w:t>with</w:t>
      </w:r>
      <w:r w:rsidRPr="00DA3330">
        <w:rPr>
          <w:rFonts w:ascii="Arial" w:hAnsi="Arial" w:cs="Arial"/>
          <w:sz w:val="24"/>
          <w:szCs w:val="24"/>
        </w:rPr>
        <w:t xml:space="preserve">in </w:t>
      </w:r>
      <w:r w:rsidR="00E92C9F" w:rsidRPr="00727CEF">
        <w:rPr>
          <w:rFonts w:ascii="Arial" w:hAnsi="Arial" w:cs="Arial"/>
          <w:sz w:val="24"/>
          <w:szCs w:val="24"/>
        </w:rPr>
        <w:t>an</w:t>
      </w:r>
      <w:r w:rsidRPr="00DA3330">
        <w:rPr>
          <w:rFonts w:ascii="Arial" w:hAnsi="Arial" w:cs="Arial"/>
          <w:sz w:val="24"/>
          <w:szCs w:val="24"/>
        </w:rPr>
        <w:t xml:space="preserve"> </w:t>
      </w:r>
      <w:r w:rsidR="00476C45">
        <w:rPr>
          <w:rFonts w:ascii="Arial" w:hAnsi="Arial" w:cs="Arial"/>
          <w:sz w:val="24"/>
          <w:szCs w:val="24"/>
        </w:rPr>
        <w:t>organis</w:t>
      </w:r>
      <w:r w:rsidRPr="00DA3330">
        <w:rPr>
          <w:rFonts w:ascii="Arial" w:hAnsi="Arial" w:cs="Arial"/>
          <w:sz w:val="24"/>
          <w:szCs w:val="24"/>
        </w:rPr>
        <w:t>ation</w:t>
      </w:r>
      <w:r w:rsidR="00E92C9F" w:rsidRPr="00727CEF">
        <w:rPr>
          <w:rFonts w:ascii="Arial" w:hAnsi="Arial" w:cs="Arial"/>
          <w:sz w:val="24"/>
          <w:szCs w:val="24"/>
        </w:rPr>
        <w:t xml:space="preserve">. For the </w:t>
      </w:r>
      <w:r w:rsidR="00BB3D9E" w:rsidRPr="00727CEF">
        <w:rPr>
          <w:rFonts w:ascii="Arial" w:hAnsi="Arial" w:cs="Arial"/>
          <w:sz w:val="24"/>
          <w:szCs w:val="24"/>
        </w:rPr>
        <w:t>hospitality</w:t>
      </w:r>
      <w:r w:rsidR="00E92C9F" w:rsidRPr="00727CEF">
        <w:rPr>
          <w:rFonts w:ascii="Arial" w:hAnsi="Arial" w:cs="Arial"/>
          <w:sz w:val="24"/>
          <w:szCs w:val="24"/>
        </w:rPr>
        <w:t xml:space="preserve"> industry, this become</w:t>
      </w:r>
      <w:r w:rsidR="004B3D29" w:rsidRPr="00727CEF">
        <w:rPr>
          <w:rFonts w:ascii="Arial" w:hAnsi="Arial" w:cs="Arial"/>
          <w:sz w:val="24"/>
          <w:szCs w:val="24"/>
        </w:rPr>
        <w:t>s</w:t>
      </w:r>
      <w:r w:rsidR="00E92C9F" w:rsidRPr="00727CEF">
        <w:rPr>
          <w:rFonts w:ascii="Arial" w:hAnsi="Arial" w:cs="Arial"/>
          <w:sz w:val="24"/>
          <w:szCs w:val="24"/>
        </w:rPr>
        <w:t xml:space="preserve"> very vital task</w:t>
      </w:r>
      <w:r w:rsidR="00AE6B65" w:rsidRPr="00727CEF">
        <w:rPr>
          <w:rFonts w:ascii="Arial" w:hAnsi="Arial" w:cs="Arial"/>
          <w:sz w:val="24"/>
          <w:szCs w:val="24"/>
        </w:rPr>
        <w:t xml:space="preserve"> where </w:t>
      </w:r>
      <w:r w:rsidR="0061569F" w:rsidRPr="00727CEF">
        <w:rPr>
          <w:rFonts w:ascii="Arial" w:hAnsi="Arial" w:cs="Arial"/>
          <w:sz w:val="24"/>
          <w:szCs w:val="24"/>
        </w:rPr>
        <w:t xml:space="preserve">identifying potential leaders and high-performing </w:t>
      </w:r>
      <w:r w:rsidR="00AE6B65" w:rsidRPr="00727CEF">
        <w:rPr>
          <w:rFonts w:ascii="Arial" w:hAnsi="Arial" w:cs="Arial"/>
          <w:sz w:val="24"/>
          <w:szCs w:val="24"/>
        </w:rPr>
        <w:t>employees</w:t>
      </w:r>
      <w:r w:rsidR="00DE3266" w:rsidRPr="00727CEF">
        <w:rPr>
          <w:rFonts w:ascii="Arial" w:hAnsi="Arial" w:cs="Arial"/>
          <w:sz w:val="24"/>
          <w:szCs w:val="24"/>
        </w:rPr>
        <w:t xml:space="preserve"> can ensure customer</w:t>
      </w:r>
      <w:r w:rsidR="00BB3D9E" w:rsidRPr="00727CEF">
        <w:rPr>
          <w:rFonts w:ascii="Arial" w:hAnsi="Arial" w:cs="Arial"/>
          <w:sz w:val="24"/>
          <w:szCs w:val="24"/>
        </w:rPr>
        <w:t xml:space="preserve"> </w:t>
      </w:r>
      <w:r w:rsidR="00DE3266" w:rsidRPr="00727CEF">
        <w:rPr>
          <w:rFonts w:ascii="Arial" w:hAnsi="Arial" w:cs="Arial"/>
          <w:sz w:val="24"/>
          <w:szCs w:val="24"/>
        </w:rPr>
        <w:t>satisfaction</w:t>
      </w:r>
      <w:r w:rsidR="00574B6F">
        <w:rPr>
          <w:rFonts w:ascii="Arial" w:hAnsi="Arial" w:cs="Arial"/>
          <w:sz w:val="24"/>
          <w:szCs w:val="24"/>
        </w:rPr>
        <w:t xml:space="preserve"> </w:t>
      </w:r>
      <w:r w:rsidR="00574B6F" w:rsidRPr="00574B6F">
        <w:rPr>
          <w:rFonts w:ascii="Arial" w:hAnsi="Arial" w:cs="Arial"/>
          <w:sz w:val="24"/>
          <w:szCs w:val="24"/>
        </w:rPr>
        <w:t>(Chibili, 2019)</w:t>
      </w:r>
      <w:r w:rsidR="00BB3D9E" w:rsidRPr="00727CEF">
        <w:rPr>
          <w:rFonts w:ascii="Arial" w:hAnsi="Arial" w:cs="Arial"/>
          <w:sz w:val="24"/>
          <w:szCs w:val="24"/>
        </w:rPr>
        <w:t>.</w:t>
      </w:r>
      <w:r w:rsidRPr="00DA3330">
        <w:rPr>
          <w:rFonts w:ascii="Arial" w:hAnsi="Arial" w:cs="Arial"/>
          <w:sz w:val="24"/>
          <w:szCs w:val="24"/>
        </w:rPr>
        <w:t xml:space="preserve"> </w:t>
      </w:r>
      <w:r w:rsidR="00C20CE6" w:rsidRPr="00727CEF">
        <w:rPr>
          <w:rFonts w:ascii="Arial" w:hAnsi="Arial" w:cs="Arial"/>
          <w:sz w:val="24"/>
          <w:szCs w:val="24"/>
        </w:rPr>
        <w:t>HR is responsible for providing training and development opportunities to employees</w:t>
      </w:r>
      <w:r w:rsidR="00727CEF" w:rsidRPr="00727CEF">
        <w:rPr>
          <w:rFonts w:ascii="Arial" w:hAnsi="Arial" w:cs="Arial"/>
          <w:sz w:val="24"/>
          <w:szCs w:val="24"/>
        </w:rPr>
        <w:t xml:space="preserve"> which aims to</w:t>
      </w:r>
      <w:r w:rsidR="00C20CE6" w:rsidRPr="00727CEF">
        <w:rPr>
          <w:rFonts w:ascii="Arial" w:hAnsi="Arial" w:cs="Arial"/>
          <w:sz w:val="24"/>
          <w:szCs w:val="24"/>
        </w:rPr>
        <w:t xml:space="preserve"> improve employee skills and knowledge, increase job satisfaction, and retain top talent.</w:t>
      </w:r>
      <w:r w:rsidR="00E24EFD">
        <w:rPr>
          <w:rFonts w:ascii="Arial" w:hAnsi="Arial" w:cs="Arial"/>
          <w:sz w:val="24"/>
          <w:szCs w:val="24"/>
        </w:rPr>
        <w:t xml:space="preserve"> </w:t>
      </w:r>
      <w:r w:rsidR="00C20CE6" w:rsidRPr="00C20CE6">
        <w:rPr>
          <w:rFonts w:ascii="Arial" w:hAnsi="Arial" w:cs="Arial"/>
          <w:sz w:val="24"/>
          <w:szCs w:val="24"/>
        </w:rPr>
        <w:t xml:space="preserve">HR </w:t>
      </w:r>
      <w:r w:rsidR="00B76BC6">
        <w:rPr>
          <w:rFonts w:ascii="Arial" w:hAnsi="Arial" w:cs="Arial"/>
          <w:sz w:val="24"/>
          <w:szCs w:val="24"/>
        </w:rPr>
        <w:t>play</w:t>
      </w:r>
      <w:r w:rsidR="00745071">
        <w:rPr>
          <w:rFonts w:ascii="Arial" w:hAnsi="Arial" w:cs="Arial"/>
          <w:sz w:val="24"/>
          <w:szCs w:val="24"/>
        </w:rPr>
        <w:t>s</w:t>
      </w:r>
      <w:r w:rsidR="00B76BC6">
        <w:rPr>
          <w:rFonts w:ascii="Arial" w:hAnsi="Arial" w:cs="Arial"/>
          <w:sz w:val="24"/>
          <w:szCs w:val="24"/>
        </w:rPr>
        <w:t xml:space="preserve"> a crucial role</w:t>
      </w:r>
      <w:r w:rsidR="00C20CE6" w:rsidRPr="00C20CE6">
        <w:rPr>
          <w:rFonts w:ascii="Arial" w:hAnsi="Arial" w:cs="Arial"/>
          <w:sz w:val="24"/>
          <w:szCs w:val="24"/>
        </w:rPr>
        <w:t xml:space="preserve"> in creating a culture of continuous learning and development</w:t>
      </w:r>
      <w:r w:rsidR="003E35BA">
        <w:rPr>
          <w:rFonts w:ascii="Arial" w:hAnsi="Arial" w:cs="Arial"/>
          <w:sz w:val="24"/>
          <w:szCs w:val="24"/>
        </w:rPr>
        <w:t xml:space="preserve"> by</w:t>
      </w:r>
      <w:r w:rsidR="00C20CE6" w:rsidRPr="00C20CE6">
        <w:rPr>
          <w:rFonts w:ascii="Arial" w:hAnsi="Arial" w:cs="Arial"/>
          <w:sz w:val="24"/>
          <w:szCs w:val="24"/>
        </w:rPr>
        <w:t xml:space="preserve"> encouraging employees to take ownership of their learning and development, providing regular feedback and recognition, and creating an environment that supports learning and growth</w:t>
      </w:r>
      <w:r w:rsidR="00985EB0">
        <w:rPr>
          <w:rFonts w:ascii="Arial" w:hAnsi="Arial" w:cs="Arial"/>
          <w:sz w:val="24"/>
          <w:szCs w:val="24"/>
        </w:rPr>
        <w:t xml:space="preserve"> </w:t>
      </w:r>
      <w:r w:rsidR="00985EB0" w:rsidRPr="00985EB0">
        <w:rPr>
          <w:rFonts w:ascii="Arial" w:hAnsi="Arial" w:cs="Arial"/>
          <w:sz w:val="24"/>
          <w:szCs w:val="24"/>
        </w:rPr>
        <w:t>(Kwon &amp; Park, 2019)</w:t>
      </w:r>
      <w:r w:rsidR="00C20CE6" w:rsidRPr="00C20CE6">
        <w:rPr>
          <w:rFonts w:ascii="Arial" w:hAnsi="Arial" w:cs="Arial"/>
          <w:sz w:val="24"/>
          <w:szCs w:val="24"/>
        </w:rPr>
        <w:t>.</w:t>
      </w:r>
      <w:r w:rsidR="000E2A8A">
        <w:rPr>
          <w:rFonts w:ascii="Arial" w:hAnsi="Arial" w:cs="Arial"/>
          <w:sz w:val="24"/>
          <w:szCs w:val="24"/>
        </w:rPr>
        <w:t xml:space="preserve"> We will look more closely at the HR function in the hospitality industry of the UK</w:t>
      </w:r>
      <w:r w:rsidR="0018182F">
        <w:rPr>
          <w:rFonts w:ascii="Arial" w:hAnsi="Arial" w:cs="Arial"/>
          <w:sz w:val="24"/>
          <w:szCs w:val="24"/>
        </w:rPr>
        <w:t xml:space="preserve"> by referencing the HR function of Premier Inn</w:t>
      </w:r>
      <w:r w:rsidR="00AA3894">
        <w:rPr>
          <w:rFonts w:ascii="Arial" w:hAnsi="Arial" w:cs="Arial"/>
          <w:sz w:val="24"/>
          <w:szCs w:val="24"/>
        </w:rPr>
        <w:t xml:space="preserve"> w</w:t>
      </w:r>
      <w:r w:rsidR="00635AE1">
        <w:rPr>
          <w:rFonts w:ascii="Arial" w:hAnsi="Arial" w:cs="Arial"/>
          <w:sz w:val="24"/>
          <w:szCs w:val="24"/>
        </w:rPr>
        <w:t xml:space="preserve">hich employs </w:t>
      </w:r>
      <w:r w:rsidR="00AA3894">
        <w:rPr>
          <w:rFonts w:ascii="Arial" w:hAnsi="Arial" w:cs="Arial"/>
          <w:sz w:val="24"/>
          <w:szCs w:val="24"/>
        </w:rPr>
        <w:t>more than</w:t>
      </w:r>
      <w:r w:rsidR="002F43F1" w:rsidRPr="002F43F1">
        <w:rPr>
          <w:rFonts w:ascii="Arial" w:hAnsi="Arial" w:cs="Arial"/>
          <w:sz w:val="24"/>
          <w:szCs w:val="24"/>
        </w:rPr>
        <w:t xml:space="preserve"> 40,000 employees across</w:t>
      </w:r>
      <w:r w:rsidR="002F6480">
        <w:rPr>
          <w:rFonts w:ascii="Arial" w:hAnsi="Arial" w:cs="Arial"/>
          <w:sz w:val="24"/>
          <w:szCs w:val="24"/>
        </w:rPr>
        <w:t xml:space="preserve"> hotels and restaurants in</w:t>
      </w:r>
      <w:r w:rsidR="002F43F1" w:rsidRPr="002F43F1">
        <w:rPr>
          <w:rFonts w:ascii="Arial" w:hAnsi="Arial" w:cs="Arial"/>
          <w:sz w:val="24"/>
          <w:szCs w:val="24"/>
        </w:rPr>
        <w:t xml:space="preserve"> the UK, and</w:t>
      </w:r>
      <w:r w:rsidR="00874ADA">
        <w:rPr>
          <w:rFonts w:ascii="Arial" w:hAnsi="Arial" w:cs="Arial"/>
          <w:sz w:val="24"/>
          <w:szCs w:val="24"/>
        </w:rPr>
        <w:t xml:space="preserve"> more than</w:t>
      </w:r>
      <w:r w:rsidR="002F43F1" w:rsidRPr="002F43F1">
        <w:rPr>
          <w:rFonts w:ascii="Arial" w:hAnsi="Arial" w:cs="Arial"/>
          <w:sz w:val="24"/>
          <w:szCs w:val="24"/>
        </w:rPr>
        <w:t xml:space="preserve"> </w:t>
      </w:r>
      <w:r w:rsidR="00D124F5" w:rsidRPr="002F43F1">
        <w:rPr>
          <w:rFonts w:ascii="Arial" w:hAnsi="Arial" w:cs="Arial"/>
          <w:sz w:val="24"/>
          <w:szCs w:val="24"/>
        </w:rPr>
        <w:t>five million customers</w:t>
      </w:r>
      <w:r w:rsidR="00D124F5">
        <w:rPr>
          <w:rFonts w:ascii="Arial" w:hAnsi="Arial" w:cs="Arial"/>
          <w:sz w:val="24"/>
          <w:szCs w:val="24"/>
        </w:rPr>
        <w:t xml:space="preserve"> are </w:t>
      </w:r>
      <w:r w:rsidR="002F43F1" w:rsidRPr="002F43F1">
        <w:rPr>
          <w:rFonts w:ascii="Arial" w:hAnsi="Arial" w:cs="Arial"/>
          <w:sz w:val="24"/>
          <w:szCs w:val="24"/>
        </w:rPr>
        <w:t>serv</w:t>
      </w:r>
      <w:r w:rsidR="00DB3C76">
        <w:rPr>
          <w:rFonts w:ascii="Arial" w:hAnsi="Arial" w:cs="Arial"/>
          <w:sz w:val="24"/>
          <w:szCs w:val="24"/>
        </w:rPr>
        <w:t>e</w:t>
      </w:r>
      <w:r w:rsidR="00FC3CD1">
        <w:rPr>
          <w:rFonts w:ascii="Arial" w:hAnsi="Arial" w:cs="Arial"/>
          <w:sz w:val="24"/>
          <w:szCs w:val="24"/>
        </w:rPr>
        <w:t>d</w:t>
      </w:r>
      <w:r w:rsidR="002F43F1" w:rsidRPr="002F43F1">
        <w:rPr>
          <w:rFonts w:ascii="Arial" w:hAnsi="Arial" w:cs="Arial"/>
          <w:sz w:val="24"/>
          <w:szCs w:val="24"/>
        </w:rPr>
        <w:t xml:space="preserve"> over every month</w:t>
      </w:r>
      <w:r w:rsidR="00D124F5">
        <w:rPr>
          <w:rFonts w:ascii="Arial" w:hAnsi="Arial" w:cs="Arial"/>
          <w:sz w:val="24"/>
          <w:szCs w:val="24"/>
        </w:rPr>
        <w:t>. To maintain this huge workforce and to serve this many customer</w:t>
      </w:r>
      <w:r w:rsidR="009915D0">
        <w:rPr>
          <w:rFonts w:ascii="Arial" w:hAnsi="Arial" w:cs="Arial"/>
          <w:sz w:val="24"/>
          <w:szCs w:val="24"/>
        </w:rPr>
        <w:t>s they need an active HR department,</w:t>
      </w:r>
      <w:r w:rsidR="0005088C">
        <w:rPr>
          <w:rFonts w:ascii="Arial" w:hAnsi="Arial" w:cs="Arial"/>
          <w:sz w:val="24"/>
          <w:szCs w:val="24"/>
        </w:rPr>
        <w:t xml:space="preserve"> </w:t>
      </w:r>
      <w:r w:rsidR="00EB55A0">
        <w:rPr>
          <w:rFonts w:ascii="Arial" w:hAnsi="Arial" w:cs="Arial"/>
          <w:sz w:val="24"/>
          <w:szCs w:val="24"/>
        </w:rPr>
        <w:t>which can successfully</w:t>
      </w:r>
      <w:r w:rsidR="0005088C">
        <w:rPr>
          <w:rFonts w:ascii="Arial" w:hAnsi="Arial" w:cs="Arial"/>
          <w:sz w:val="24"/>
          <w:szCs w:val="24"/>
        </w:rPr>
        <w:t xml:space="preserve"> </w:t>
      </w:r>
      <w:r w:rsidR="00EE3583">
        <w:rPr>
          <w:rFonts w:ascii="Arial" w:hAnsi="Arial" w:cs="Arial"/>
          <w:sz w:val="24"/>
          <w:szCs w:val="24"/>
        </w:rPr>
        <w:t xml:space="preserve">focus on </w:t>
      </w:r>
      <w:proofErr w:type="spellStart"/>
      <w:r w:rsidR="00476C45">
        <w:rPr>
          <w:rFonts w:ascii="Arial" w:hAnsi="Arial" w:cs="Arial"/>
          <w:sz w:val="24"/>
          <w:szCs w:val="24"/>
        </w:rPr>
        <w:t>optimis</w:t>
      </w:r>
      <w:r w:rsidR="00EB55A0">
        <w:rPr>
          <w:rFonts w:ascii="Arial" w:hAnsi="Arial" w:cs="Arial"/>
          <w:sz w:val="24"/>
          <w:szCs w:val="24"/>
        </w:rPr>
        <w:t>ing</w:t>
      </w:r>
      <w:proofErr w:type="spellEnd"/>
      <w:r w:rsidR="00EB55A0">
        <w:rPr>
          <w:rFonts w:ascii="Arial" w:hAnsi="Arial" w:cs="Arial"/>
          <w:sz w:val="24"/>
          <w:szCs w:val="24"/>
        </w:rPr>
        <w:t xml:space="preserve"> the most</w:t>
      </w:r>
      <w:r w:rsidR="00966AD7" w:rsidRPr="00966AD7">
        <w:rPr>
          <w:rFonts w:ascii="Arial" w:hAnsi="Arial" w:cs="Arial"/>
          <w:sz w:val="24"/>
          <w:szCs w:val="24"/>
        </w:rPr>
        <w:t xml:space="preserve"> </w:t>
      </w:r>
      <w:r w:rsidR="00D84934">
        <w:rPr>
          <w:rFonts w:ascii="Arial" w:hAnsi="Arial" w:cs="Arial"/>
          <w:sz w:val="24"/>
          <w:szCs w:val="24"/>
        </w:rPr>
        <w:t>productive manpower</w:t>
      </w:r>
      <w:r w:rsidR="00966AD7" w:rsidRPr="00966AD7">
        <w:rPr>
          <w:rFonts w:ascii="Arial" w:hAnsi="Arial" w:cs="Arial"/>
          <w:sz w:val="24"/>
          <w:szCs w:val="24"/>
        </w:rPr>
        <w:t xml:space="preserve"> with </w:t>
      </w:r>
      <w:r w:rsidR="00B1482E">
        <w:rPr>
          <w:rFonts w:ascii="Arial" w:hAnsi="Arial" w:cs="Arial"/>
          <w:sz w:val="24"/>
          <w:szCs w:val="24"/>
        </w:rPr>
        <w:t>their</w:t>
      </w:r>
      <w:r w:rsidR="00966AD7" w:rsidRPr="00966AD7">
        <w:rPr>
          <w:rFonts w:ascii="Arial" w:hAnsi="Arial" w:cs="Arial"/>
          <w:sz w:val="24"/>
          <w:szCs w:val="24"/>
        </w:rPr>
        <w:t xml:space="preserve"> skills to achieve successful</w:t>
      </w:r>
      <w:r w:rsidR="00B1482E">
        <w:rPr>
          <w:rFonts w:ascii="Arial" w:hAnsi="Arial" w:cs="Arial"/>
          <w:sz w:val="24"/>
          <w:szCs w:val="24"/>
        </w:rPr>
        <w:t xml:space="preserve"> service</w:t>
      </w:r>
      <w:r w:rsidR="00966AD7" w:rsidRPr="00966AD7">
        <w:rPr>
          <w:rFonts w:ascii="Arial" w:hAnsi="Arial" w:cs="Arial"/>
          <w:sz w:val="24"/>
          <w:szCs w:val="24"/>
        </w:rPr>
        <w:t xml:space="preserve"> offerings </w:t>
      </w:r>
      <w:r w:rsidR="00B1482E">
        <w:rPr>
          <w:rFonts w:ascii="Arial" w:hAnsi="Arial" w:cs="Arial"/>
          <w:sz w:val="24"/>
          <w:szCs w:val="24"/>
        </w:rPr>
        <w:t>in this</w:t>
      </w:r>
      <w:r w:rsidR="00966AD7" w:rsidRPr="00966AD7">
        <w:rPr>
          <w:rFonts w:ascii="Arial" w:hAnsi="Arial" w:cs="Arial"/>
          <w:sz w:val="24"/>
          <w:szCs w:val="24"/>
        </w:rPr>
        <w:t xml:space="preserve"> extensive </w:t>
      </w:r>
      <w:r w:rsidR="00B1482E">
        <w:rPr>
          <w:rFonts w:ascii="Arial" w:hAnsi="Arial" w:cs="Arial"/>
          <w:sz w:val="24"/>
          <w:szCs w:val="24"/>
        </w:rPr>
        <w:t>hotel network</w:t>
      </w:r>
      <w:r w:rsidR="0082322A">
        <w:rPr>
          <w:rFonts w:ascii="Arial" w:hAnsi="Arial" w:cs="Arial"/>
          <w:sz w:val="24"/>
          <w:szCs w:val="24"/>
        </w:rPr>
        <w:t>.</w:t>
      </w:r>
    </w:p>
    <w:p w:rsidR="00B93E57" w:rsidRPr="00727CEF" w:rsidRDefault="00C10839" w:rsidP="00DA3330">
      <w:pPr>
        <w:spacing w:before="120" w:after="120" w:line="360" w:lineRule="auto"/>
        <w:jc w:val="both"/>
        <w:rPr>
          <w:rFonts w:ascii="Arial" w:hAnsi="Arial" w:cs="Arial"/>
          <w:sz w:val="24"/>
          <w:szCs w:val="24"/>
        </w:rPr>
      </w:pPr>
      <w:r>
        <w:rPr>
          <w:rFonts w:ascii="Arial" w:hAnsi="Arial" w:cs="Arial"/>
          <w:sz w:val="24"/>
          <w:szCs w:val="24"/>
        </w:rPr>
        <w:t>I</w:t>
      </w:r>
      <w:r w:rsidRPr="00DA3330">
        <w:rPr>
          <w:rFonts w:ascii="Arial" w:hAnsi="Arial" w:cs="Arial"/>
          <w:sz w:val="24"/>
          <w:szCs w:val="24"/>
        </w:rPr>
        <w:t>n managing and developing talent within</w:t>
      </w:r>
      <w:r>
        <w:rPr>
          <w:rFonts w:ascii="Arial" w:hAnsi="Arial" w:cs="Arial"/>
          <w:sz w:val="24"/>
          <w:szCs w:val="24"/>
        </w:rPr>
        <w:t xml:space="preserve"> and retaining th</w:t>
      </w:r>
      <w:r w:rsidR="00BD1D8D">
        <w:rPr>
          <w:rFonts w:ascii="Arial" w:hAnsi="Arial" w:cs="Arial"/>
          <w:sz w:val="24"/>
          <w:szCs w:val="24"/>
        </w:rPr>
        <w:t>ese</w:t>
      </w:r>
      <w:r>
        <w:rPr>
          <w:rFonts w:ascii="Arial" w:hAnsi="Arial" w:cs="Arial"/>
          <w:sz w:val="24"/>
          <w:szCs w:val="24"/>
        </w:rPr>
        <w:t xml:space="preserve"> workforce</w:t>
      </w:r>
      <w:r w:rsidR="00BD1D8D">
        <w:rPr>
          <w:rFonts w:ascii="Arial" w:hAnsi="Arial" w:cs="Arial"/>
          <w:sz w:val="24"/>
          <w:szCs w:val="24"/>
        </w:rPr>
        <w:t>s</w:t>
      </w:r>
      <w:r w:rsidR="00500BAF">
        <w:rPr>
          <w:rFonts w:ascii="Arial" w:hAnsi="Arial" w:cs="Arial"/>
          <w:sz w:val="24"/>
          <w:szCs w:val="24"/>
        </w:rPr>
        <w:t xml:space="preserve"> in </w:t>
      </w:r>
      <w:r>
        <w:rPr>
          <w:rFonts w:ascii="Arial" w:hAnsi="Arial" w:cs="Arial"/>
          <w:sz w:val="24"/>
          <w:szCs w:val="24"/>
        </w:rPr>
        <w:t>Premier Inn</w:t>
      </w:r>
      <w:r w:rsidR="00500BAF">
        <w:rPr>
          <w:rFonts w:ascii="Arial" w:hAnsi="Arial" w:cs="Arial"/>
          <w:sz w:val="24"/>
          <w:szCs w:val="24"/>
        </w:rPr>
        <w:t xml:space="preserve">, </w:t>
      </w:r>
      <w:r>
        <w:rPr>
          <w:rFonts w:ascii="Arial" w:hAnsi="Arial" w:cs="Arial"/>
          <w:sz w:val="24"/>
          <w:szCs w:val="24"/>
        </w:rPr>
        <w:t>h</w:t>
      </w:r>
      <w:r w:rsidR="00DA3330" w:rsidRPr="00DA3330">
        <w:rPr>
          <w:rFonts w:ascii="Arial" w:hAnsi="Arial" w:cs="Arial"/>
          <w:sz w:val="24"/>
          <w:szCs w:val="24"/>
        </w:rPr>
        <w:t xml:space="preserve">uman resources play a vital role </w:t>
      </w:r>
      <w:r w:rsidR="00DD143E">
        <w:rPr>
          <w:rFonts w:ascii="Arial" w:hAnsi="Arial" w:cs="Arial"/>
          <w:sz w:val="24"/>
          <w:szCs w:val="24"/>
        </w:rPr>
        <w:t xml:space="preserve">by </w:t>
      </w:r>
      <w:r w:rsidR="00DA3330" w:rsidRPr="00DA3330">
        <w:rPr>
          <w:rFonts w:ascii="Arial" w:hAnsi="Arial" w:cs="Arial"/>
          <w:sz w:val="24"/>
          <w:szCs w:val="24"/>
        </w:rPr>
        <w:t xml:space="preserve">identifying potential talent within the company and developing them to ensure that they can take on leadership roles within the </w:t>
      </w:r>
      <w:r w:rsidR="00476C45">
        <w:rPr>
          <w:rFonts w:ascii="Arial" w:hAnsi="Arial" w:cs="Arial"/>
          <w:sz w:val="24"/>
          <w:szCs w:val="24"/>
        </w:rPr>
        <w:lastRenderedPageBreak/>
        <w:t>organis</w:t>
      </w:r>
      <w:r w:rsidR="00DA3330" w:rsidRPr="00DA3330">
        <w:rPr>
          <w:rFonts w:ascii="Arial" w:hAnsi="Arial" w:cs="Arial"/>
          <w:sz w:val="24"/>
          <w:szCs w:val="24"/>
        </w:rPr>
        <w:t xml:space="preserve">ation. They also </w:t>
      </w:r>
      <w:r w:rsidR="00F46E86">
        <w:rPr>
          <w:rFonts w:ascii="Arial" w:hAnsi="Arial" w:cs="Arial"/>
          <w:sz w:val="24"/>
          <w:szCs w:val="24"/>
        </w:rPr>
        <w:t xml:space="preserve">work to </w:t>
      </w:r>
      <w:r w:rsidR="00DA3330" w:rsidRPr="00DA3330">
        <w:rPr>
          <w:rFonts w:ascii="Arial" w:hAnsi="Arial" w:cs="Arial"/>
          <w:sz w:val="24"/>
          <w:szCs w:val="24"/>
        </w:rPr>
        <w:t>attract</w:t>
      </w:r>
      <w:r w:rsidR="00015C4C">
        <w:rPr>
          <w:rFonts w:ascii="Arial" w:hAnsi="Arial" w:cs="Arial"/>
          <w:sz w:val="24"/>
          <w:szCs w:val="24"/>
        </w:rPr>
        <w:t>, train, motivate</w:t>
      </w:r>
      <w:r w:rsidR="00DA3330" w:rsidRPr="00DA3330">
        <w:rPr>
          <w:rFonts w:ascii="Arial" w:hAnsi="Arial" w:cs="Arial"/>
          <w:sz w:val="24"/>
          <w:szCs w:val="24"/>
        </w:rPr>
        <w:t xml:space="preserve">, and retain top talent, which can help the </w:t>
      </w:r>
      <w:r w:rsidR="00F46E86">
        <w:rPr>
          <w:rFonts w:ascii="Arial" w:hAnsi="Arial" w:cs="Arial"/>
          <w:sz w:val="24"/>
          <w:szCs w:val="24"/>
        </w:rPr>
        <w:t>hotel</w:t>
      </w:r>
      <w:r w:rsidR="00DA3330" w:rsidRPr="00DA3330">
        <w:rPr>
          <w:rFonts w:ascii="Arial" w:hAnsi="Arial" w:cs="Arial"/>
          <w:sz w:val="24"/>
          <w:szCs w:val="24"/>
        </w:rPr>
        <w:t xml:space="preserve"> achieve its strategic objectives</w:t>
      </w:r>
      <w:r w:rsidR="000223F6">
        <w:rPr>
          <w:rFonts w:ascii="Arial" w:hAnsi="Arial" w:cs="Arial"/>
          <w:sz w:val="24"/>
          <w:szCs w:val="24"/>
        </w:rPr>
        <w:t xml:space="preserve"> </w:t>
      </w:r>
      <w:r w:rsidR="000223F6" w:rsidRPr="000223F6">
        <w:rPr>
          <w:rFonts w:ascii="Arial" w:hAnsi="Arial" w:cs="Arial"/>
          <w:sz w:val="24"/>
          <w:szCs w:val="24"/>
        </w:rPr>
        <w:t>(Clark, 2017)</w:t>
      </w:r>
      <w:r w:rsidR="00DA3330" w:rsidRPr="00DA3330">
        <w:rPr>
          <w:rFonts w:ascii="Arial" w:hAnsi="Arial" w:cs="Arial"/>
          <w:sz w:val="24"/>
          <w:szCs w:val="24"/>
        </w:rPr>
        <w:t>.</w:t>
      </w:r>
      <w:r w:rsidR="00F4468A">
        <w:rPr>
          <w:rFonts w:ascii="Arial" w:hAnsi="Arial" w:cs="Arial"/>
          <w:sz w:val="24"/>
          <w:szCs w:val="24"/>
        </w:rPr>
        <w:t xml:space="preserve"> </w:t>
      </w:r>
      <w:r w:rsidR="00C32EE7">
        <w:rPr>
          <w:rFonts w:ascii="Arial" w:hAnsi="Arial" w:cs="Arial"/>
          <w:sz w:val="24"/>
          <w:szCs w:val="24"/>
        </w:rPr>
        <w:t>The HR of a</w:t>
      </w:r>
      <w:r w:rsidR="00DE0F86" w:rsidRPr="00DE0F86">
        <w:rPr>
          <w:rFonts w:ascii="Arial" w:hAnsi="Arial" w:cs="Arial"/>
          <w:sz w:val="24"/>
          <w:szCs w:val="24"/>
        </w:rPr>
        <w:t xml:space="preserve"> large hotel</w:t>
      </w:r>
      <w:r w:rsidR="00C32EE7">
        <w:rPr>
          <w:rFonts w:ascii="Arial" w:hAnsi="Arial" w:cs="Arial"/>
          <w:sz w:val="24"/>
          <w:szCs w:val="24"/>
        </w:rPr>
        <w:t xml:space="preserve"> like Premier Inn</w:t>
      </w:r>
      <w:r w:rsidR="00DE0F86" w:rsidRPr="00DE0F86">
        <w:rPr>
          <w:rFonts w:ascii="Arial" w:hAnsi="Arial" w:cs="Arial"/>
          <w:sz w:val="24"/>
          <w:szCs w:val="24"/>
        </w:rPr>
        <w:t xml:space="preserve"> must focus on talent management and development if it </w:t>
      </w:r>
      <w:r w:rsidR="00C32EE7">
        <w:rPr>
          <w:rFonts w:ascii="Arial" w:hAnsi="Arial" w:cs="Arial"/>
          <w:sz w:val="24"/>
          <w:szCs w:val="24"/>
        </w:rPr>
        <w:t>wish</w:t>
      </w:r>
      <w:r w:rsidR="00836955">
        <w:rPr>
          <w:rFonts w:ascii="Arial" w:hAnsi="Arial" w:cs="Arial"/>
          <w:sz w:val="24"/>
          <w:szCs w:val="24"/>
        </w:rPr>
        <w:t>es</w:t>
      </w:r>
      <w:r w:rsidR="00C32EE7">
        <w:rPr>
          <w:rFonts w:ascii="Arial" w:hAnsi="Arial" w:cs="Arial"/>
          <w:sz w:val="24"/>
          <w:szCs w:val="24"/>
        </w:rPr>
        <w:t xml:space="preserve"> to maintain</w:t>
      </w:r>
      <w:r w:rsidR="00DE0F86" w:rsidRPr="00DE0F86">
        <w:rPr>
          <w:rFonts w:ascii="Arial" w:hAnsi="Arial" w:cs="Arial"/>
          <w:sz w:val="24"/>
          <w:szCs w:val="24"/>
        </w:rPr>
        <w:t xml:space="preserve"> </w:t>
      </w:r>
      <w:r w:rsidR="0052239B">
        <w:rPr>
          <w:rFonts w:ascii="Arial" w:hAnsi="Arial" w:cs="Arial"/>
          <w:sz w:val="24"/>
          <w:szCs w:val="24"/>
        </w:rPr>
        <w:t>its</w:t>
      </w:r>
      <w:r w:rsidR="00DE0F86" w:rsidRPr="00DE0F86">
        <w:rPr>
          <w:rFonts w:ascii="Arial" w:hAnsi="Arial" w:cs="Arial"/>
          <w:sz w:val="24"/>
          <w:szCs w:val="24"/>
        </w:rPr>
        <w:t xml:space="preserve"> succe</w:t>
      </w:r>
      <w:r w:rsidR="0052239B">
        <w:rPr>
          <w:rFonts w:ascii="Arial" w:hAnsi="Arial" w:cs="Arial"/>
          <w:sz w:val="24"/>
          <w:szCs w:val="24"/>
        </w:rPr>
        <w:t>ss</w:t>
      </w:r>
      <w:r w:rsidR="00DE0F86" w:rsidRPr="00DE0F86">
        <w:rPr>
          <w:rFonts w:ascii="Arial" w:hAnsi="Arial" w:cs="Arial"/>
          <w:sz w:val="24"/>
          <w:szCs w:val="24"/>
        </w:rPr>
        <w:t xml:space="preserve"> in the long run</w:t>
      </w:r>
      <w:r w:rsidR="00280A99">
        <w:rPr>
          <w:rFonts w:ascii="Arial" w:hAnsi="Arial" w:cs="Arial"/>
          <w:sz w:val="24"/>
          <w:szCs w:val="24"/>
        </w:rPr>
        <w:t xml:space="preserve"> as it</w:t>
      </w:r>
      <w:r w:rsidR="00DA3330" w:rsidRPr="00DA3330">
        <w:rPr>
          <w:rFonts w:ascii="Arial" w:hAnsi="Arial" w:cs="Arial"/>
          <w:sz w:val="24"/>
          <w:szCs w:val="24"/>
        </w:rPr>
        <w:t xml:space="preserve"> helps </w:t>
      </w:r>
      <w:r w:rsidR="00C154A2">
        <w:rPr>
          <w:rFonts w:ascii="Arial" w:hAnsi="Arial" w:cs="Arial"/>
          <w:sz w:val="24"/>
          <w:szCs w:val="24"/>
        </w:rPr>
        <w:t>them</w:t>
      </w:r>
      <w:r w:rsidR="00DA3330" w:rsidRPr="00DA3330">
        <w:rPr>
          <w:rFonts w:ascii="Arial" w:hAnsi="Arial" w:cs="Arial"/>
          <w:sz w:val="24"/>
          <w:szCs w:val="24"/>
        </w:rPr>
        <w:t xml:space="preserve"> </w:t>
      </w:r>
      <w:r w:rsidR="00BD1D8D">
        <w:rPr>
          <w:rFonts w:ascii="Arial" w:hAnsi="Arial" w:cs="Arial"/>
          <w:sz w:val="24"/>
          <w:szCs w:val="24"/>
        </w:rPr>
        <w:t>t</w:t>
      </w:r>
      <w:r w:rsidR="005C4F2C" w:rsidRPr="00675CD9">
        <w:rPr>
          <w:rFonts w:ascii="Arial" w:hAnsi="Arial" w:cs="Arial"/>
          <w:sz w:val="24"/>
          <w:szCs w:val="24"/>
        </w:rPr>
        <w:t xml:space="preserve">o guarantee a pool of competent and skilled workers who may assume leadership positions within the </w:t>
      </w:r>
      <w:r w:rsidR="00476C45">
        <w:rPr>
          <w:rFonts w:ascii="Arial" w:hAnsi="Arial" w:cs="Arial"/>
          <w:sz w:val="24"/>
          <w:szCs w:val="24"/>
        </w:rPr>
        <w:t>organis</w:t>
      </w:r>
      <w:r w:rsidR="005C4F2C">
        <w:rPr>
          <w:rFonts w:ascii="Arial" w:hAnsi="Arial" w:cs="Arial"/>
          <w:sz w:val="24"/>
          <w:szCs w:val="24"/>
        </w:rPr>
        <w:t>ation.</w:t>
      </w:r>
      <w:r w:rsidR="00DA3330" w:rsidRPr="00DA3330">
        <w:rPr>
          <w:rFonts w:ascii="Arial" w:hAnsi="Arial" w:cs="Arial"/>
          <w:sz w:val="24"/>
          <w:szCs w:val="24"/>
        </w:rPr>
        <w:t xml:space="preserve"> </w:t>
      </w:r>
    </w:p>
    <w:p w:rsidR="004F50CC" w:rsidRPr="00476C45" w:rsidRDefault="00C10839" w:rsidP="00AB19C5">
      <w:pPr>
        <w:spacing w:before="120" w:after="120" w:line="360" w:lineRule="auto"/>
        <w:jc w:val="both"/>
        <w:rPr>
          <w:rFonts w:ascii="Arial" w:hAnsi="Arial" w:cs="Arial"/>
          <w:sz w:val="24"/>
          <w:szCs w:val="24"/>
        </w:rPr>
      </w:pPr>
      <w:r>
        <w:rPr>
          <w:rFonts w:ascii="Arial" w:hAnsi="Arial" w:cs="Arial"/>
          <w:sz w:val="24"/>
          <w:szCs w:val="24"/>
        </w:rPr>
        <w:t>A</w:t>
      </w:r>
      <w:r w:rsidR="00DA3330" w:rsidRPr="00DA3330">
        <w:rPr>
          <w:rFonts w:ascii="Arial" w:hAnsi="Arial" w:cs="Arial"/>
          <w:sz w:val="24"/>
          <w:szCs w:val="24"/>
        </w:rPr>
        <w:t>n employee goes through</w:t>
      </w:r>
      <w:r w:rsidR="00BE0643">
        <w:rPr>
          <w:rFonts w:ascii="Arial" w:hAnsi="Arial" w:cs="Arial"/>
          <w:sz w:val="24"/>
          <w:szCs w:val="24"/>
        </w:rPr>
        <w:t xml:space="preserve"> many </w:t>
      </w:r>
      <w:r w:rsidRPr="00DA3330">
        <w:rPr>
          <w:rFonts w:ascii="Arial" w:hAnsi="Arial" w:cs="Arial"/>
          <w:sz w:val="24"/>
          <w:szCs w:val="24"/>
        </w:rPr>
        <w:t xml:space="preserve">stages </w:t>
      </w:r>
      <w:r w:rsidR="00DA3330" w:rsidRPr="00DA3330">
        <w:rPr>
          <w:rFonts w:ascii="Arial" w:hAnsi="Arial" w:cs="Arial"/>
          <w:sz w:val="24"/>
          <w:szCs w:val="24"/>
        </w:rPr>
        <w:t>during their time with the company, from recruitment to retirement</w:t>
      </w:r>
      <w:r w:rsidR="00BE0643">
        <w:rPr>
          <w:rFonts w:ascii="Arial" w:hAnsi="Arial" w:cs="Arial"/>
          <w:sz w:val="24"/>
          <w:szCs w:val="24"/>
        </w:rPr>
        <w:t xml:space="preserve"> which is referred to as “</w:t>
      </w:r>
      <w:r w:rsidR="00BE0643" w:rsidRPr="00DA3330">
        <w:rPr>
          <w:rFonts w:ascii="Arial" w:hAnsi="Arial" w:cs="Arial"/>
          <w:sz w:val="24"/>
          <w:szCs w:val="24"/>
        </w:rPr>
        <w:t>The employee lifecycle</w:t>
      </w:r>
      <w:r w:rsidR="00BE0643">
        <w:rPr>
          <w:rFonts w:ascii="Arial" w:hAnsi="Arial" w:cs="Arial"/>
          <w:sz w:val="24"/>
          <w:szCs w:val="24"/>
        </w:rPr>
        <w:t>”</w:t>
      </w:r>
      <w:r w:rsidR="004B106F">
        <w:rPr>
          <w:rFonts w:ascii="Arial" w:hAnsi="Arial" w:cs="Arial"/>
          <w:sz w:val="24"/>
          <w:szCs w:val="24"/>
        </w:rPr>
        <w:t xml:space="preserve"> </w:t>
      </w:r>
      <w:r w:rsidR="004B106F" w:rsidRPr="004B106F">
        <w:rPr>
          <w:rFonts w:ascii="Arial" w:hAnsi="Arial" w:cs="Arial"/>
          <w:sz w:val="24"/>
          <w:szCs w:val="24"/>
        </w:rPr>
        <w:t>(Gladka et al., 2022)</w:t>
      </w:r>
      <w:r w:rsidR="00DA3330" w:rsidRPr="00DA3330">
        <w:rPr>
          <w:rFonts w:ascii="Arial" w:hAnsi="Arial" w:cs="Arial"/>
          <w:sz w:val="24"/>
          <w:szCs w:val="24"/>
        </w:rPr>
        <w:t xml:space="preserve">. </w:t>
      </w:r>
      <w:r w:rsidR="005900D7">
        <w:rPr>
          <w:rFonts w:ascii="Arial" w:hAnsi="Arial" w:cs="Arial"/>
          <w:sz w:val="24"/>
          <w:szCs w:val="24"/>
        </w:rPr>
        <w:t xml:space="preserve"> </w:t>
      </w:r>
      <w:r w:rsidR="00E3742E">
        <w:rPr>
          <w:rFonts w:ascii="Arial" w:hAnsi="Arial" w:cs="Arial"/>
          <w:sz w:val="24"/>
          <w:szCs w:val="24"/>
        </w:rPr>
        <w:t xml:space="preserve">Using the employee lifecycle, </w:t>
      </w:r>
      <w:r w:rsidR="00572C22" w:rsidRPr="005900D7">
        <w:rPr>
          <w:rFonts w:ascii="Arial" w:hAnsi="Arial" w:cs="Arial"/>
          <w:sz w:val="24"/>
          <w:szCs w:val="24"/>
        </w:rPr>
        <w:t>the HR</w:t>
      </w:r>
      <w:r w:rsidR="00572C22">
        <w:rPr>
          <w:rFonts w:ascii="Arial" w:hAnsi="Arial" w:cs="Arial"/>
          <w:sz w:val="24"/>
          <w:szCs w:val="24"/>
        </w:rPr>
        <w:t xml:space="preserve"> of Premier Inn</w:t>
      </w:r>
      <w:r w:rsidR="00572C22" w:rsidRPr="005900D7">
        <w:rPr>
          <w:rFonts w:ascii="Arial" w:hAnsi="Arial" w:cs="Arial"/>
          <w:sz w:val="24"/>
          <w:szCs w:val="24"/>
        </w:rPr>
        <w:t xml:space="preserve"> can improve employee skills and knowledge, enhance customer satisfaction, and improve business performance </w:t>
      </w:r>
      <w:r w:rsidR="00572C22">
        <w:rPr>
          <w:rFonts w:ascii="Arial" w:hAnsi="Arial" w:cs="Arial"/>
          <w:sz w:val="24"/>
          <w:szCs w:val="24"/>
        </w:rPr>
        <w:t>b</w:t>
      </w:r>
      <w:r w:rsidR="005900D7" w:rsidRPr="005900D7">
        <w:rPr>
          <w:rFonts w:ascii="Arial" w:hAnsi="Arial" w:cs="Arial"/>
          <w:sz w:val="24"/>
          <w:szCs w:val="24"/>
        </w:rPr>
        <w:t xml:space="preserve">y attracting and recruiting top talent, providing training and development opportunities, and fostering a culture of continuous learning and development. </w:t>
      </w:r>
      <w:r w:rsidR="008536C8">
        <w:rPr>
          <w:rFonts w:ascii="Arial" w:hAnsi="Arial" w:cs="Arial"/>
          <w:sz w:val="24"/>
          <w:szCs w:val="24"/>
        </w:rPr>
        <w:t xml:space="preserve">The first </w:t>
      </w:r>
      <w:r w:rsidR="001D69E0">
        <w:rPr>
          <w:rFonts w:ascii="Arial" w:hAnsi="Arial" w:cs="Arial"/>
          <w:sz w:val="24"/>
          <w:szCs w:val="24"/>
        </w:rPr>
        <w:t xml:space="preserve">step of the employee lifecycle is </w:t>
      </w:r>
      <w:r w:rsidR="00757A9B">
        <w:rPr>
          <w:rFonts w:ascii="Arial" w:hAnsi="Arial" w:cs="Arial"/>
          <w:sz w:val="24"/>
          <w:szCs w:val="24"/>
        </w:rPr>
        <w:t>attraction</w:t>
      </w:r>
      <w:r w:rsidR="001D69E0">
        <w:rPr>
          <w:rFonts w:ascii="Arial" w:hAnsi="Arial" w:cs="Arial"/>
          <w:sz w:val="24"/>
          <w:szCs w:val="24"/>
        </w:rPr>
        <w:t>.</w:t>
      </w:r>
      <w:r w:rsidR="006D2344">
        <w:rPr>
          <w:rFonts w:ascii="Arial" w:hAnsi="Arial" w:cs="Arial"/>
          <w:sz w:val="24"/>
          <w:szCs w:val="24"/>
        </w:rPr>
        <w:t xml:space="preserve"> It is said that a relationship with an</w:t>
      </w:r>
      <w:r w:rsidR="00CF1749">
        <w:rPr>
          <w:rFonts w:ascii="Arial" w:hAnsi="Arial" w:cs="Arial"/>
          <w:sz w:val="24"/>
          <w:szCs w:val="24"/>
        </w:rPr>
        <w:t xml:space="preserve"> employee starts </w:t>
      </w:r>
      <w:r w:rsidR="00FA22FD" w:rsidRPr="00FA22FD">
        <w:rPr>
          <w:rFonts w:ascii="Arial" w:hAnsi="Arial" w:cs="Arial"/>
          <w:sz w:val="24"/>
          <w:szCs w:val="24"/>
        </w:rPr>
        <w:t xml:space="preserve">when </w:t>
      </w:r>
      <w:r w:rsidR="00FA22FD">
        <w:rPr>
          <w:rFonts w:ascii="Arial" w:hAnsi="Arial" w:cs="Arial"/>
          <w:sz w:val="24"/>
          <w:szCs w:val="24"/>
        </w:rPr>
        <w:t>an employee</w:t>
      </w:r>
      <w:r w:rsidR="00FA22FD" w:rsidRPr="00FA22FD">
        <w:rPr>
          <w:rFonts w:ascii="Arial" w:hAnsi="Arial" w:cs="Arial"/>
          <w:sz w:val="24"/>
          <w:szCs w:val="24"/>
        </w:rPr>
        <w:t xml:space="preserve"> first comes across the employer's brand</w:t>
      </w:r>
      <w:r w:rsidR="00317076">
        <w:rPr>
          <w:rFonts w:ascii="Arial" w:hAnsi="Arial" w:cs="Arial"/>
          <w:sz w:val="24"/>
          <w:szCs w:val="24"/>
        </w:rPr>
        <w:t xml:space="preserve">. That's why it is critical to establish the right corporate culture </w:t>
      </w:r>
      <w:r w:rsidR="00D74A8B">
        <w:rPr>
          <w:rFonts w:ascii="Arial" w:hAnsi="Arial" w:cs="Arial"/>
          <w:sz w:val="24"/>
          <w:szCs w:val="24"/>
        </w:rPr>
        <w:t xml:space="preserve">and </w:t>
      </w:r>
      <w:r w:rsidR="00AB0B6E">
        <w:rPr>
          <w:rFonts w:ascii="Arial" w:hAnsi="Arial" w:cs="Arial"/>
          <w:sz w:val="24"/>
          <w:szCs w:val="24"/>
        </w:rPr>
        <w:t>showcase it to the outside world so that only the employees with</w:t>
      </w:r>
      <w:r w:rsidR="00AD22A7">
        <w:rPr>
          <w:rFonts w:ascii="Arial" w:hAnsi="Arial" w:cs="Arial"/>
          <w:sz w:val="24"/>
          <w:szCs w:val="24"/>
        </w:rPr>
        <w:t xml:space="preserve"> identical thoughts, individuals who</w:t>
      </w:r>
      <w:r w:rsidR="00DA7E7C">
        <w:rPr>
          <w:rFonts w:ascii="Arial" w:hAnsi="Arial" w:cs="Arial"/>
          <w:sz w:val="24"/>
          <w:szCs w:val="24"/>
        </w:rPr>
        <w:t xml:space="preserve"> uniquely resonate with the brand </w:t>
      </w:r>
      <w:r w:rsidR="00D366FA">
        <w:rPr>
          <w:rFonts w:ascii="Arial" w:hAnsi="Arial" w:cs="Arial"/>
          <w:sz w:val="24"/>
          <w:szCs w:val="24"/>
        </w:rPr>
        <w:t>are attracted</w:t>
      </w:r>
      <w:r w:rsidR="00DA7E7C">
        <w:rPr>
          <w:rFonts w:ascii="Arial" w:hAnsi="Arial" w:cs="Arial"/>
          <w:sz w:val="24"/>
          <w:szCs w:val="24"/>
        </w:rPr>
        <w:t xml:space="preserve"> </w:t>
      </w:r>
      <w:r w:rsidR="00D366FA">
        <w:rPr>
          <w:rFonts w:ascii="Arial" w:hAnsi="Arial" w:cs="Arial"/>
          <w:sz w:val="24"/>
          <w:szCs w:val="24"/>
        </w:rPr>
        <w:t>to</w:t>
      </w:r>
      <w:r w:rsidR="00DA7E7C">
        <w:rPr>
          <w:rFonts w:ascii="Arial" w:hAnsi="Arial" w:cs="Arial"/>
          <w:sz w:val="24"/>
          <w:szCs w:val="24"/>
        </w:rPr>
        <w:t xml:space="preserve"> the company</w:t>
      </w:r>
      <w:r w:rsidR="00570A7B">
        <w:rPr>
          <w:rFonts w:ascii="Arial" w:hAnsi="Arial" w:cs="Arial"/>
          <w:sz w:val="24"/>
          <w:szCs w:val="24"/>
        </w:rPr>
        <w:t xml:space="preserve"> and apply to it</w:t>
      </w:r>
      <w:r w:rsidR="00DA7E7C">
        <w:rPr>
          <w:rFonts w:ascii="Arial" w:hAnsi="Arial" w:cs="Arial"/>
          <w:sz w:val="24"/>
          <w:szCs w:val="24"/>
        </w:rPr>
        <w:t xml:space="preserve">. </w:t>
      </w:r>
      <w:r w:rsidR="00AD777C">
        <w:rPr>
          <w:rFonts w:ascii="Arial" w:hAnsi="Arial" w:cs="Arial"/>
          <w:sz w:val="24"/>
          <w:szCs w:val="24"/>
        </w:rPr>
        <w:t xml:space="preserve">HR of </w:t>
      </w:r>
      <w:r w:rsidR="00DA7E7C">
        <w:rPr>
          <w:rFonts w:ascii="Arial" w:hAnsi="Arial" w:cs="Arial"/>
          <w:sz w:val="24"/>
          <w:szCs w:val="24"/>
        </w:rPr>
        <w:t>Premier Inn</w:t>
      </w:r>
      <w:r w:rsidR="00AD777C">
        <w:rPr>
          <w:rFonts w:ascii="Arial" w:hAnsi="Arial" w:cs="Arial"/>
          <w:sz w:val="24"/>
          <w:szCs w:val="24"/>
        </w:rPr>
        <w:t xml:space="preserve"> needs to foc</w:t>
      </w:r>
      <w:r w:rsidR="00F61BC1">
        <w:rPr>
          <w:rFonts w:ascii="Arial" w:hAnsi="Arial" w:cs="Arial"/>
          <w:sz w:val="24"/>
          <w:szCs w:val="24"/>
        </w:rPr>
        <w:t xml:space="preserve">us on establishing its own culture and </w:t>
      </w:r>
      <w:r w:rsidR="007F1FF0">
        <w:rPr>
          <w:rFonts w:ascii="Arial" w:hAnsi="Arial" w:cs="Arial"/>
          <w:sz w:val="24"/>
          <w:szCs w:val="24"/>
        </w:rPr>
        <w:t xml:space="preserve">needs to check out factors such as equality and diversity, </w:t>
      </w:r>
      <w:r w:rsidR="00677D4A">
        <w:rPr>
          <w:rFonts w:ascii="Arial" w:hAnsi="Arial" w:cs="Arial"/>
          <w:sz w:val="24"/>
          <w:szCs w:val="24"/>
        </w:rPr>
        <w:t xml:space="preserve">maternity leave, salary, recognition, overtime, work-life balance, and </w:t>
      </w:r>
      <w:r w:rsidR="007E4D6B">
        <w:rPr>
          <w:rFonts w:ascii="Arial" w:hAnsi="Arial" w:cs="Arial"/>
          <w:sz w:val="24"/>
          <w:szCs w:val="24"/>
        </w:rPr>
        <w:t>sick pay unpaid leave</w:t>
      </w:r>
      <w:r w:rsidR="005A5BD8">
        <w:rPr>
          <w:rFonts w:ascii="Arial" w:hAnsi="Arial" w:cs="Arial"/>
          <w:sz w:val="24"/>
          <w:szCs w:val="24"/>
        </w:rPr>
        <w:t xml:space="preserve"> </w:t>
      </w:r>
      <w:r w:rsidR="005A5BD8" w:rsidRPr="005A5BD8">
        <w:rPr>
          <w:rFonts w:ascii="Arial" w:hAnsi="Arial" w:cs="Arial"/>
          <w:sz w:val="24"/>
          <w:szCs w:val="24"/>
        </w:rPr>
        <w:t>(Hawker, 2018)</w:t>
      </w:r>
      <w:r w:rsidR="007E4D6B">
        <w:rPr>
          <w:rFonts w:ascii="Arial" w:hAnsi="Arial" w:cs="Arial"/>
          <w:sz w:val="24"/>
          <w:szCs w:val="24"/>
        </w:rPr>
        <w:t>.</w:t>
      </w:r>
      <w:r w:rsidR="00704849">
        <w:rPr>
          <w:rFonts w:ascii="Arial" w:hAnsi="Arial" w:cs="Arial"/>
          <w:sz w:val="24"/>
          <w:szCs w:val="24"/>
        </w:rPr>
        <w:t xml:space="preserve"> T</w:t>
      </w:r>
      <w:r w:rsidR="007E4D6B">
        <w:rPr>
          <w:rFonts w:ascii="Arial" w:hAnsi="Arial" w:cs="Arial"/>
          <w:sz w:val="24"/>
          <w:szCs w:val="24"/>
        </w:rPr>
        <w:t xml:space="preserve">hese factors should resemble their </w:t>
      </w:r>
      <w:r w:rsidR="00704849">
        <w:rPr>
          <w:rFonts w:ascii="Arial" w:hAnsi="Arial" w:cs="Arial"/>
          <w:sz w:val="24"/>
          <w:szCs w:val="24"/>
        </w:rPr>
        <w:t xml:space="preserve">corporate culture and their mission to attract the right </w:t>
      </w:r>
      <w:r w:rsidR="00B22C8F">
        <w:rPr>
          <w:rFonts w:ascii="Arial" w:hAnsi="Arial" w:cs="Arial"/>
          <w:sz w:val="24"/>
          <w:szCs w:val="24"/>
        </w:rPr>
        <w:t>individuals.</w:t>
      </w:r>
      <w:r w:rsidR="009120E3">
        <w:rPr>
          <w:rFonts w:ascii="Arial" w:hAnsi="Arial" w:cs="Arial"/>
          <w:sz w:val="24"/>
          <w:szCs w:val="24"/>
        </w:rPr>
        <w:t xml:space="preserve"> The </w:t>
      </w:r>
      <w:r w:rsidR="00476C45">
        <w:rPr>
          <w:rFonts w:ascii="Arial" w:hAnsi="Arial" w:cs="Arial"/>
          <w:sz w:val="24"/>
          <w:szCs w:val="24"/>
        </w:rPr>
        <w:t>organis</w:t>
      </w:r>
      <w:r w:rsidR="009120E3">
        <w:rPr>
          <w:rFonts w:ascii="Arial" w:hAnsi="Arial" w:cs="Arial"/>
          <w:sz w:val="24"/>
          <w:szCs w:val="24"/>
        </w:rPr>
        <w:t>ational performance</w:t>
      </w:r>
      <w:r w:rsidR="0007353F">
        <w:rPr>
          <w:rFonts w:ascii="Arial" w:hAnsi="Arial" w:cs="Arial"/>
          <w:sz w:val="24"/>
          <w:szCs w:val="24"/>
        </w:rPr>
        <w:t xml:space="preserve"> of Premier Inn</w:t>
      </w:r>
      <w:r w:rsidR="009120E3">
        <w:rPr>
          <w:rFonts w:ascii="Arial" w:hAnsi="Arial" w:cs="Arial"/>
          <w:sz w:val="24"/>
          <w:szCs w:val="24"/>
        </w:rPr>
        <w:t xml:space="preserve"> will be improved by providing the right message to applicants and the </w:t>
      </w:r>
      <w:r w:rsidR="00476C45">
        <w:rPr>
          <w:rFonts w:ascii="Arial" w:hAnsi="Arial" w:cs="Arial"/>
          <w:sz w:val="24"/>
          <w:szCs w:val="24"/>
        </w:rPr>
        <w:t>organis</w:t>
      </w:r>
      <w:r w:rsidR="009120E3">
        <w:rPr>
          <w:rFonts w:ascii="Arial" w:hAnsi="Arial" w:cs="Arial"/>
          <w:sz w:val="24"/>
          <w:szCs w:val="24"/>
        </w:rPr>
        <w:t>ation benefit from</w:t>
      </w:r>
      <w:r w:rsidR="00E718C3">
        <w:rPr>
          <w:rFonts w:ascii="Arial" w:hAnsi="Arial" w:cs="Arial"/>
          <w:sz w:val="24"/>
          <w:szCs w:val="24"/>
        </w:rPr>
        <w:t xml:space="preserve"> getting the right person on board.</w:t>
      </w:r>
      <w:r w:rsidR="00116A69">
        <w:rPr>
          <w:rFonts w:ascii="Arial" w:hAnsi="Arial" w:cs="Arial"/>
          <w:sz w:val="24"/>
          <w:szCs w:val="24"/>
        </w:rPr>
        <w:t xml:space="preserve"> </w:t>
      </w:r>
      <w:r w:rsidR="00116A69" w:rsidRPr="00116A69">
        <w:rPr>
          <w:rFonts w:ascii="Arial" w:hAnsi="Arial" w:cs="Arial"/>
          <w:sz w:val="24"/>
          <w:szCs w:val="24"/>
        </w:rPr>
        <w:t>T</w:t>
      </w:r>
      <w:r w:rsidR="00E77077" w:rsidRPr="00116A69">
        <w:rPr>
          <w:rFonts w:ascii="Arial" w:hAnsi="Arial" w:cs="Arial"/>
          <w:sz w:val="24"/>
          <w:szCs w:val="24"/>
        </w:rPr>
        <w:t xml:space="preserve">o bring in fresh talent into the </w:t>
      </w:r>
      <w:r w:rsidR="00476C45">
        <w:rPr>
          <w:rFonts w:ascii="Arial" w:hAnsi="Arial" w:cs="Arial"/>
          <w:sz w:val="24"/>
          <w:szCs w:val="24"/>
        </w:rPr>
        <w:t>organis</w:t>
      </w:r>
      <w:r w:rsidR="00E77077" w:rsidRPr="00116A69">
        <w:rPr>
          <w:rFonts w:ascii="Arial" w:hAnsi="Arial" w:cs="Arial"/>
          <w:sz w:val="24"/>
          <w:szCs w:val="24"/>
        </w:rPr>
        <w:t xml:space="preserve">ation's workforce as well as to refill the </w:t>
      </w:r>
      <w:r w:rsidR="006A55FE">
        <w:rPr>
          <w:rFonts w:ascii="Arial" w:hAnsi="Arial" w:cs="Arial"/>
          <w:sz w:val="24"/>
          <w:szCs w:val="24"/>
        </w:rPr>
        <w:t>workforce</w:t>
      </w:r>
      <w:r w:rsidR="00E77077" w:rsidRPr="00116A69">
        <w:rPr>
          <w:rFonts w:ascii="Arial" w:hAnsi="Arial" w:cs="Arial"/>
          <w:sz w:val="24"/>
          <w:szCs w:val="24"/>
        </w:rPr>
        <w:t>'s natural depletion due to ageing and other factors</w:t>
      </w:r>
      <w:r w:rsidR="0048389A">
        <w:rPr>
          <w:rFonts w:ascii="Arial" w:hAnsi="Arial" w:cs="Arial"/>
          <w:sz w:val="24"/>
          <w:szCs w:val="24"/>
        </w:rPr>
        <w:t xml:space="preserve">, </w:t>
      </w:r>
      <w:r w:rsidR="0048389A" w:rsidRPr="00116A69">
        <w:rPr>
          <w:rFonts w:ascii="Arial" w:hAnsi="Arial" w:cs="Arial"/>
          <w:sz w:val="24"/>
          <w:szCs w:val="24"/>
        </w:rPr>
        <w:t xml:space="preserve">specific recruitment channels </w:t>
      </w:r>
      <w:r w:rsidR="0048389A">
        <w:rPr>
          <w:rFonts w:ascii="Arial" w:hAnsi="Arial" w:cs="Arial"/>
          <w:sz w:val="24"/>
          <w:szCs w:val="24"/>
        </w:rPr>
        <w:t xml:space="preserve">have been established by </w:t>
      </w:r>
      <w:r w:rsidR="00116A69" w:rsidRPr="00116A69">
        <w:rPr>
          <w:rFonts w:ascii="Arial" w:hAnsi="Arial" w:cs="Arial"/>
          <w:sz w:val="24"/>
          <w:szCs w:val="24"/>
        </w:rPr>
        <w:t>Premier In</w:t>
      </w:r>
      <w:r w:rsidR="0048389A">
        <w:rPr>
          <w:rFonts w:ascii="Arial" w:hAnsi="Arial" w:cs="Arial"/>
          <w:sz w:val="24"/>
          <w:szCs w:val="24"/>
        </w:rPr>
        <w:t>n</w:t>
      </w:r>
      <w:r w:rsidR="0081154A">
        <w:rPr>
          <w:rFonts w:ascii="Arial" w:hAnsi="Arial" w:cs="Arial"/>
          <w:sz w:val="24"/>
          <w:szCs w:val="24"/>
        </w:rPr>
        <w:t xml:space="preserve"> </w:t>
      </w:r>
      <w:r w:rsidR="0081154A" w:rsidRPr="0081154A">
        <w:rPr>
          <w:rFonts w:ascii="Arial" w:hAnsi="Arial" w:cs="Arial"/>
          <w:sz w:val="24"/>
          <w:szCs w:val="24"/>
        </w:rPr>
        <w:t>(Mondy &amp; Martocchio, 2016)</w:t>
      </w:r>
      <w:r w:rsidR="00116A69" w:rsidRPr="00116A69">
        <w:rPr>
          <w:rFonts w:ascii="Arial" w:hAnsi="Arial" w:cs="Arial"/>
          <w:sz w:val="24"/>
          <w:szCs w:val="24"/>
        </w:rPr>
        <w:t xml:space="preserve">. </w:t>
      </w:r>
      <w:r w:rsidR="00865493" w:rsidRPr="00865493">
        <w:rPr>
          <w:rFonts w:ascii="Arial" w:hAnsi="Arial" w:cs="Arial"/>
          <w:sz w:val="24"/>
          <w:szCs w:val="24"/>
        </w:rPr>
        <w:t xml:space="preserve">For performing </w:t>
      </w:r>
      <w:r w:rsidR="00116A69" w:rsidRPr="00116A69">
        <w:rPr>
          <w:rFonts w:ascii="Arial" w:hAnsi="Arial" w:cs="Arial"/>
          <w:sz w:val="24"/>
          <w:szCs w:val="24"/>
        </w:rPr>
        <w:t xml:space="preserve">HR functionalities, </w:t>
      </w:r>
      <w:r w:rsidR="00AA52B9">
        <w:rPr>
          <w:rFonts w:ascii="Arial" w:hAnsi="Arial" w:cs="Arial"/>
          <w:sz w:val="24"/>
          <w:szCs w:val="24"/>
        </w:rPr>
        <w:t>they used resources such as</w:t>
      </w:r>
      <w:r w:rsidR="00116A69" w:rsidRPr="00116A69">
        <w:rPr>
          <w:rFonts w:ascii="Arial" w:hAnsi="Arial" w:cs="Arial"/>
          <w:sz w:val="24"/>
          <w:szCs w:val="24"/>
        </w:rPr>
        <w:t xml:space="preserve"> conventional offline, online, social media-based, and digital platform-based ways.</w:t>
      </w:r>
      <w:r w:rsidR="00476C45">
        <w:rPr>
          <w:rFonts w:ascii="Arial" w:hAnsi="Arial" w:cs="Arial"/>
          <w:sz w:val="24"/>
          <w:szCs w:val="24"/>
        </w:rPr>
        <w:t xml:space="preserve"> </w:t>
      </w:r>
      <w:r w:rsidRPr="00DA3330">
        <w:rPr>
          <w:rFonts w:ascii="Arial" w:hAnsi="Arial" w:cs="Arial"/>
          <w:sz w:val="24"/>
          <w:szCs w:val="24"/>
        </w:rPr>
        <w:t>Recruitment</w:t>
      </w:r>
      <w:r w:rsidR="00033A89">
        <w:rPr>
          <w:rFonts w:ascii="Arial" w:hAnsi="Arial" w:cs="Arial"/>
          <w:sz w:val="24"/>
          <w:szCs w:val="24"/>
        </w:rPr>
        <w:t xml:space="preserve"> </w:t>
      </w:r>
      <w:r w:rsidR="004122A7">
        <w:rPr>
          <w:rFonts w:ascii="Arial" w:hAnsi="Arial" w:cs="Arial"/>
          <w:sz w:val="24"/>
          <w:szCs w:val="24"/>
        </w:rPr>
        <w:t>is the second phase of the employee lifecycle</w:t>
      </w:r>
      <w:r w:rsidR="00BB679D">
        <w:rPr>
          <w:rFonts w:ascii="Arial" w:hAnsi="Arial" w:cs="Arial"/>
          <w:sz w:val="24"/>
          <w:szCs w:val="24"/>
        </w:rPr>
        <w:t xml:space="preserve"> which refers to</w:t>
      </w:r>
      <w:r w:rsidR="004122A7">
        <w:rPr>
          <w:rFonts w:ascii="Arial" w:hAnsi="Arial" w:cs="Arial"/>
          <w:sz w:val="24"/>
          <w:szCs w:val="24"/>
        </w:rPr>
        <w:t xml:space="preserve"> </w:t>
      </w:r>
      <w:r w:rsidR="009A705F" w:rsidRPr="009A705F">
        <w:rPr>
          <w:rFonts w:ascii="Arial" w:hAnsi="Arial" w:cs="Arial"/>
          <w:sz w:val="24"/>
          <w:szCs w:val="24"/>
        </w:rPr>
        <w:t>the procedure and experience involved in becoming an employee</w:t>
      </w:r>
      <w:r w:rsidR="00F93116">
        <w:rPr>
          <w:rFonts w:ascii="Arial" w:hAnsi="Arial" w:cs="Arial"/>
          <w:sz w:val="24"/>
          <w:szCs w:val="24"/>
        </w:rPr>
        <w:t xml:space="preserve"> from an applicant</w:t>
      </w:r>
      <w:r w:rsidR="00B22C8F" w:rsidRPr="00B22C8F">
        <w:rPr>
          <w:rFonts w:ascii="Arial" w:hAnsi="Arial" w:cs="Arial"/>
          <w:sz w:val="24"/>
          <w:szCs w:val="24"/>
        </w:rPr>
        <w:t>.</w:t>
      </w:r>
      <w:r w:rsidR="00B22C8F">
        <w:rPr>
          <w:rFonts w:ascii="Arial" w:hAnsi="Arial" w:cs="Arial"/>
          <w:sz w:val="24"/>
          <w:szCs w:val="24"/>
        </w:rPr>
        <w:t xml:space="preserve"> </w:t>
      </w:r>
      <w:r w:rsidR="00BB679D">
        <w:rPr>
          <w:rFonts w:ascii="Arial" w:hAnsi="Arial" w:cs="Arial"/>
          <w:sz w:val="24"/>
          <w:szCs w:val="24"/>
        </w:rPr>
        <w:t>H</w:t>
      </w:r>
      <w:r w:rsidR="00EC6C5F">
        <w:rPr>
          <w:rFonts w:ascii="Arial" w:hAnsi="Arial" w:cs="Arial"/>
          <w:sz w:val="24"/>
          <w:szCs w:val="24"/>
        </w:rPr>
        <w:t xml:space="preserve">R </w:t>
      </w:r>
      <w:r w:rsidR="00BB679D">
        <w:rPr>
          <w:rFonts w:ascii="Arial" w:hAnsi="Arial" w:cs="Arial"/>
          <w:sz w:val="24"/>
          <w:szCs w:val="24"/>
        </w:rPr>
        <w:t xml:space="preserve">need to be thoughtful </w:t>
      </w:r>
      <w:r w:rsidR="00EC6C5F">
        <w:rPr>
          <w:rFonts w:ascii="Arial" w:hAnsi="Arial" w:cs="Arial"/>
          <w:sz w:val="24"/>
          <w:szCs w:val="24"/>
        </w:rPr>
        <w:t xml:space="preserve">in the choice </w:t>
      </w:r>
      <w:r w:rsidR="00004EB9">
        <w:rPr>
          <w:rFonts w:ascii="Arial" w:hAnsi="Arial" w:cs="Arial"/>
          <w:sz w:val="24"/>
          <w:szCs w:val="24"/>
        </w:rPr>
        <w:t xml:space="preserve">of the </w:t>
      </w:r>
      <w:r w:rsidR="00EC6C5F">
        <w:rPr>
          <w:rFonts w:ascii="Arial" w:hAnsi="Arial" w:cs="Arial"/>
          <w:sz w:val="24"/>
          <w:szCs w:val="24"/>
        </w:rPr>
        <w:t>recruitment process</w:t>
      </w:r>
      <w:r w:rsidR="00E12982">
        <w:rPr>
          <w:rFonts w:ascii="Arial" w:hAnsi="Arial" w:cs="Arial"/>
          <w:sz w:val="24"/>
          <w:szCs w:val="24"/>
        </w:rPr>
        <w:t>, as it</w:t>
      </w:r>
      <w:r w:rsidR="00142182">
        <w:rPr>
          <w:rFonts w:ascii="Arial" w:hAnsi="Arial" w:cs="Arial"/>
          <w:sz w:val="24"/>
          <w:szCs w:val="24"/>
        </w:rPr>
        <w:t xml:space="preserve"> influence</w:t>
      </w:r>
      <w:r w:rsidR="00E12982">
        <w:rPr>
          <w:rFonts w:ascii="Arial" w:hAnsi="Arial" w:cs="Arial"/>
          <w:sz w:val="24"/>
          <w:szCs w:val="24"/>
        </w:rPr>
        <w:t>s</w:t>
      </w:r>
      <w:r w:rsidR="00142182">
        <w:rPr>
          <w:rFonts w:ascii="Arial" w:hAnsi="Arial" w:cs="Arial"/>
          <w:sz w:val="24"/>
          <w:szCs w:val="24"/>
        </w:rPr>
        <w:t xml:space="preserve"> </w:t>
      </w:r>
      <w:r w:rsidR="00E718C3">
        <w:rPr>
          <w:rFonts w:ascii="Arial" w:hAnsi="Arial" w:cs="Arial"/>
          <w:sz w:val="24"/>
          <w:szCs w:val="24"/>
        </w:rPr>
        <w:t>applicants’</w:t>
      </w:r>
      <w:r w:rsidR="00142182">
        <w:rPr>
          <w:rFonts w:ascii="Arial" w:hAnsi="Arial" w:cs="Arial"/>
          <w:sz w:val="24"/>
          <w:szCs w:val="24"/>
        </w:rPr>
        <w:t xml:space="preserve"> perception of the company</w:t>
      </w:r>
      <w:r w:rsidR="008E782B">
        <w:rPr>
          <w:rFonts w:ascii="Arial" w:hAnsi="Arial" w:cs="Arial"/>
          <w:sz w:val="24"/>
          <w:szCs w:val="24"/>
        </w:rPr>
        <w:t>.</w:t>
      </w:r>
      <w:r w:rsidR="00E718C3">
        <w:rPr>
          <w:rFonts w:ascii="Arial" w:hAnsi="Arial" w:cs="Arial"/>
          <w:sz w:val="24"/>
          <w:szCs w:val="24"/>
        </w:rPr>
        <w:t xml:space="preserve"> </w:t>
      </w:r>
      <w:r w:rsidR="00681F75">
        <w:rPr>
          <w:rFonts w:ascii="Arial" w:hAnsi="Arial" w:cs="Arial"/>
          <w:sz w:val="24"/>
          <w:szCs w:val="24"/>
        </w:rPr>
        <w:t xml:space="preserve">In this phase, the HR of </w:t>
      </w:r>
      <w:r w:rsidR="00896216">
        <w:rPr>
          <w:rFonts w:ascii="Arial" w:hAnsi="Arial" w:cs="Arial"/>
          <w:sz w:val="24"/>
          <w:szCs w:val="24"/>
        </w:rPr>
        <w:t>Premier Inn need to advertise their employee need with the necessary characteristics of required employee including their education</w:t>
      </w:r>
      <w:r w:rsidR="00953884">
        <w:rPr>
          <w:rFonts w:ascii="Arial" w:hAnsi="Arial" w:cs="Arial"/>
          <w:sz w:val="24"/>
          <w:szCs w:val="24"/>
        </w:rPr>
        <w:t>a</w:t>
      </w:r>
      <w:r w:rsidR="00896216">
        <w:rPr>
          <w:rFonts w:ascii="Arial" w:hAnsi="Arial" w:cs="Arial"/>
          <w:sz w:val="24"/>
          <w:szCs w:val="24"/>
        </w:rPr>
        <w:t xml:space="preserve">l requirement, job experience, post detail, expected salary, etc. </w:t>
      </w:r>
      <w:r w:rsidR="007A52DD">
        <w:rPr>
          <w:rFonts w:ascii="Arial" w:hAnsi="Arial" w:cs="Arial"/>
          <w:sz w:val="24"/>
          <w:szCs w:val="24"/>
        </w:rPr>
        <w:t>A</w:t>
      </w:r>
      <w:r w:rsidR="00896216">
        <w:rPr>
          <w:rFonts w:ascii="Arial" w:hAnsi="Arial" w:cs="Arial"/>
          <w:sz w:val="24"/>
          <w:szCs w:val="24"/>
        </w:rPr>
        <w:t>fter tha</w:t>
      </w:r>
      <w:r w:rsidR="005B0B1E">
        <w:rPr>
          <w:rFonts w:ascii="Arial" w:hAnsi="Arial" w:cs="Arial"/>
          <w:sz w:val="24"/>
          <w:szCs w:val="24"/>
        </w:rPr>
        <w:t xml:space="preserve">t, they need to </w:t>
      </w:r>
      <w:r w:rsidR="005B0B1E">
        <w:rPr>
          <w:rFonts w:ascii="Arial" w:hAnsi="Arial" w:cs="Arial"/>
          <w:sz w:val="24"/>
          <w:szCs w:val="24"/>
        </w:rPr>
        <w:lastRenderedPageBreak/>
        <w:t>asse</w:t>
      </w:r>
      <w:r w:rsidR="00074F66">
        <w:rPr>
          <w:rFonts w:ascii="Arial" w:hAnsi="Arial" w:cs="Arial"/>
          <w:sz w:val="24"/>
          <w:szCs w:val="24"/>
        </w:rPr>
        <w:t>s</w:t>
      </w:r>
      <w:r w:rsidR="005B0B1E">
        <w:rPr>
          <w:rFonts w:ascii="Arial" w:hAnsi="Arial" w:cs="Arial"/>
          <w:sz w:val="24"/>
          <w:szCs w:val="24"/>
        </w:rPr>
        <w:t>s the applicant</w:t>
      </w:r>
      <w:r w:rsidR="00074F66">
        <w:rPr>
          <w:rFonts w:ascii="Arial" w:hAnsi="Arial" w:cs="Arial"/>
          <w:sz w:val="24"/>
          <w:szCs w:val="24"/>
        </w:rPr>
        <w:t>s</w:t>
      </w:r>
      <w:r w:rsidR="005B0B1E">
        <w:rPr>
          <w:rFonts w:ascii="Arial" w:hAnsi="Arial" w:cs="Arial"/>
          <w:sz w:val="24"/>
          <w:szCs w:val="24"/>
        </w:rPr>
        <w:t xml:space="preserve"> and choose the best employees for the </w:t>
      </w:r>
      <w:proofErr w:type="spellStart"/>
      <w:r w:rsidR="00476C45">
        <w:rPr>
          <w:rFonts w:ascii="Arial" w:hAnsi="Arial" w:cs="Arial"/>
          <w:sz w:val="24"/>
          <w:szCs w:val="24"/>
        </w:rPr>
        <w:t>organis</w:t>
      </w:r>
      <w:r w:rsidR="005B0B1E">
        <w:rPr>
          <w:rFonts w:ascii="Arial" w:hAnsi="Arial" w:cs="Arial"/>
          <w:sz w:val="24"/>
          <w:szCs w:val="24"/>
        </w:rPr>
        <w:t>ation</w:t>
      </w:r>
      <w:proofErr w:type="spellEnd"/>
      <w:r w:rsidR="001720FC">
        <w:rPr>
          <w:rFonts w:ascii="Arial" w:hAnsi="Arial" w:cs="Arial"/>
          <w:sz w:val="24"/>
          <w:szCs w:val="24"/>
        </w:rPr>
        <w:t xml:space="preserve"> </w:t>
      </w:r>
      <w:r w:rsidR="001720FC" w:rsidRPr="001720FC">
        <w:rPr>
          <w:rFonts w:ascii="Arial" w:hAnsi="Arial" w:cs="Arial"/>
          <w:sz w:val="24"/>
          <w:szCs w:val="24"/>
        </w:rPr>
        <w:t xml:space="preserve">(Hayes &amp; </w:t>
      </w:r>
      <w:proofErr w:type="spellStart"/>
      <w:r w:rsidR="001720FC" w:rsidRPr="001720FC">
        <w:rPr>
          <w:rFonts w:ascii="Arial" w:hAnsi="Arial" w:cs="Arial"/>
          <w:sz w:val="24"/>
          <w:szCs w:val="24"/>
        </w:rPr>
        <w:t>Ninemeier</w:t>
      </w:r>
      <w:proofErr w:type="spellEnd"/>
      <w:r w:rsidR="001720FC" w:rsidRPr="001720FC">
        <w:rPr>
          <w:rFonts w:ascii="Arial" w:hAnsi="Arial" w:cs="Arial"/>
          <w:sz w:val="24"/>
          <w:szCs w:val="24"/>
        </w:rPr>
        <w:t>, 2019)</w:t>
      </w:r>
      <w:r w:rsidR="005B0B1E">
        <w:rPr>
          <w:rFonts w:ascii="Arial" w:hAnsi="Arial" w:cs="Arial"/>
          <w:sz w:val="24"/>
          <w:szCs w:val="24"/>
        </w:rPr>
        <w:t>. Employees who are enthusiastic, positiv</w:t>
      </w:r>
      <w:r w:rsidR="00953884">
        <w:rPr>
          <w:rFonts w:ascii="Arial" w:hAnsi="Arial" w:cs="Arial"/>
          <w:sz w:val="24"/>
          <w:szCs w:val="24"/>
        </w:rPr>
        <w:t>e</w:t>
      </w:r>
      <w:r w:rsidR="005B0B1E">
        <w:rPr>
          <w:rFonts w:ascii="Arial" w:hAnsi="Arial" w:cs="Arial"/>
          <w:sz w:val="24"/>
          <w:szCs w:val="24"/>
        </w:rPr>
        <w:t>, friendly</w:t>
      </w:r>
      <w:r w:rsidR="00953884">
        <w:rPr>
          <w:rFonts w:ascii="Arial" w:hAnsi="Arial" w:cs="Arial"/>
          <w:sz w:val="24"/>
          <w:szCs w:val="24"/>
        </w:rPr>
        <w:t>, and polite will be able to satisfy customers greatly.</w:t>
      </w:r>
      <w:r w:rsidR="000F1284">
        <w:rPr>
          <w:rFonts w:ascii="Arial" w:hAnsi="Arial" w:cs="Arial"/>
          <w:sz w:val="24"/>
          <w:szCs w:val="24"/>
        </w:rPr>
        <w:t xml:space="preserve"> For some posts, internal recruitment may be enough, but for external recruitment, HR</w:t>
      </w:r>
      <w:r w:rsidR="007A52DD">
        <w:rPr>
          <w:rFonts w:ascii="Arial" w:hAnsi="Arial" w:cs="Arial"/>
          <w:sz w:val="24"/>
          <w:szCs w:val="24"/>
        </w:rPr>
        <w:t xml:space="preserve"> needs to establish a disciplined and fair process of recruitment.</w:t>
      </w:r>
      <w:r w:rsidR="00DC4564">
        <w:rPr>
          <w:rFonts w:ascii="Arial" w:hAnsi="Arial" w:cs="Arial"/>
          <w:sz w:val="24"/>
          <w:szCs w:val="24"/>
        </w:rPr>
        <w:t xml:space="preserve"> </w:t>
      </w:r>
      <w:r w:rsidRPr="006F1A2C">
        <w:rPr>
          <w:rFonts w:ascii="Arial" w:hAnsi="Arial" w:cs="Arial"/>
          <w:sz w:val="24"/>
          <w:szCs w:val="24"/>
        </w:rPr>
        <w:t>The Premier Inn's current pr</w:t>
      </w:r>
      <w:r w:rsidR="000F15A8">
        <w:rPr>
          <w:rFonts w:ascii="Arial" w:hAnsi="Arial" w:cs="Arial"/>
          <w:sz w:val="24"/>
          <w:szCs w:val="24"/>
        </w:rPr>
        <w:t>actices</w:t>
      </w:r>
      <w:r w:rsidRPr="006F1A2C">
        <w:rPr>
          <w:rFonts w:ascii="Arial" w:hAnsi="Arial" w:cs="Arial"/>
          <w:sz w:val="24"/>
          <w:szCs w:val="24"/>
        </w:rPr>
        <w:t xml:space="preserve"> also include looking outside the company for essential skills by running advertisements in a variety of print and digital media outlets. </w:t>
      </w:r>
      <w:r w:rsidR="00E051E6">
        <w:rPr>
          <w:rFonts w:ascii="Arial" w:hAnsi="Arial" w:cs="Arial"/>
          <w:sz w:val="24"/>
          <w:szCs w:val="24"/>
        </w:rPr>
        <w:t>T</w:t>
      </w:r>
      <w:r w:rsidRPr="006F1A2C">
        <w:rPr>
          <w:rFonts w:ascii="Arial" w:hAnsi="Arial" w:cs="Arial"/>
          <w:sz w:val="24"/>
          <w:szCs w:val="24"/>
        </w:rPr>
        <w:t>he use of this technique</w:t>
      </w:r>
      <w:r w:rsidR="00E051E6">
        <w:rPr>
          <w:rFonts w:ascii="Arial" w:hAnsi="Arial" w:cs="Arial"/>
          <w:sz w:val="24"/>
          <w:szCs w:val="24"/>
        </w:rPr>
        <w:t xml:space="preserve"> ensures that</w:t>
      </w:r>
      <w:r w:rsidRPr="006F1A2C">
        <w:rPr>
          <w:rFonts w:ascii="Arial" w:hAnsi="Arial" w:cs="Arial"/>
          <w:sz w:val="24"/>
          <w:szCs w:val="24"/>
        </w:rPr>
        <w:t xml:space="preserve"> more applicants are drawn to the positions that are offered inside the hotel chain's facilities.</w:t>
      </w:r>
      <w:r w:rsidR="00476C45">
        <w:rPr>
          <w:rFonts w:ascii="Arial" w:hAnsi="Arial" w:cs="Arial"/>
          <w:sz w:val="24"/>
          <w:szCs w:val="24"/>
        </w:rPr>
        <w:t xml:space="preserve"> </w:t>
      </w:r>
      <w:r>
        <w:rPr>
          <w:rFonts w:ascii="Arial" w:hAnsi="Arial" w:cs="Arial"/>
          <w:sz w:val="24"/>
          <w:szCs w:val="24"/>
        </w:rPr>
        <w:t xml:space="preserve">The third phase of the employee lifecycle is </w:t>
      </w:r>
      <w:r w:rsidR="009805C6">
        <w:rPr>
          <w:rFonts w:ascii="Arial" w:hAnsi="Arial" w:cs="Arial"/>
          <w:sz w:val="24"/>
          <w:szCs w:val="24"/>
        </w:rPr>
        <w:t>onboarding, during which HR aims to</w:t>
      </w:r>
      <w:r w:rsidR="00DA3330" w:rsidRPr="00DA3330">
        <w:rPr>
          <w:rFonts w:ascii="Arial" w:hAnsi="Arial" w:cs="Arial"/>
          <w:sz w:val="24"/>
          <w:szCs w:val="24"/>
        </w:rPr>
        <w:t xml:space="preserve"> </w:t>
      </w:r>
      <w:r w:rsidR="009805C6">
        <w:rPr>
          <w:rFonts w:ascii="Arial" w:hAnsi="Arial" w:cs="Arial"/>
          <w:sz w:val="24"/>
          <w:szCs w:val="24"/>
        </w:rPr>
        <w:t>e</w:t>
      </w:r>
      <w:r w:rsidR="00DA3330" w:rsidRPr="00DA3330">
        <w:rPr>
          <w:rFonts w:ascii="Arial" w:hAnsi="Arial" w:cs="Arial"/>
          <w:sz w:val="24"/>
          <w:szCs w:val="24"/>
        </w:rPr>
        <w:t>nsur</w:t>
      </w:r>
      <w:r w:rsidR="009805C6">
        <w:rPr>
          <w:rFonts w:ascii="Arial" w:hAnsi="Arial" w:cs="Arial"/>
          <w:sz w:val="24"/>
          <w:szCs w:val="24"/>
        </w:rPr>
        <w:t>e</w:t>
      </w:r>
      <w:r w:rsidR="00DA3330" w:rsidRPr="00DA3330">
        <w:rPr>
          <w:rFonts w:ascii="Arial" w:hAnsi="Arial" w:cs="Arial"/>
          <w:sz w:val="24"/>
          <w:szCs w:val="24"/>
        </w:rPr>
        <w:t xml:space="preserve"> that new employees are integrated into the company and provided with the necessary training.</w:t>
      </w:r>
      <w:r w:rsidR="003A166C">
        <w:rPr>
          <w:rFonts w:ascii="Arial" w:hAnsi="Arial" w:cs="Arial"/>
          <w:sz w:val="24"/>
          <w:szCs w:val="24"/>
        </w:rPr>
        <w:t xml:space="preserve"> </w:t>
      </w:r>
      <w:r w:rsidR="006603A7">
        <w:rPr>
          <w:rFonts w:ascii="Arial" w:hAnsi="Arial" w:cs="Arial"/>
          <w:sz w:val="24"/>
          <w:szCs w:val="24"/>
        </w:rPr>
        <w:t xml:space="preserve">After recruiting employees, </w:t>
      </w:r>
      <w:r w:rsidR="003A166C">
        <w:rPr>
          <w:rFonts w:ascii="Arial" w:hAnsi="Arial" w:cs="Arial"/>
          <w:sz w:val="24"/>
          <w:szCs w:val="24"/>
        </w:rPr>
        <w:t>the HR department of Premier Inn</w:t>
      </w:r>
      <w:r w:rsidR="006603A7">
        <w:rPr>
          <w:rFonts w:ascii="Arial" w:hAnsi="Arial" w:cs="Arial"/>
          <w:sz w:val="24"/>
          <w:szCs w:val="24"/>
        </w:rPr>
        <w:t xml:space="preserve"> need to </w:t>
      </w:r>
      <w:r w:rsidR="00926AE7" w:rsidRPr="00926AE7">
        <w:rPr>
          <w:rFonts w:ascii="Arial" w:hAnsi="Arial" w:cs="Arial"/>
          <w:sz w:val="24"/>
          <w:szCs w:val="24"/>
        </w:rPr>
        <w:t>help</w:t>
      </w:r>
      <w:r w:rsidR="00926AE7">
        <w:rPr>
          <w:rFonts w:ascii="Arial" w:hAnsi="Arial" w:cs="Arial"/>
          <w:sz w:val="24"/>
          <w:szCs w:val="24"/>
        </w:rPr>
        <w:t xml:space="preserve"> those</w:t>
      </w:r>
      <w:r w:rsidR="00926AE7" w:rsidRPr="00926AE7">
        <w:rPr>
          <w:rFonts w:ascii="Arial" w:hAnsi="Arial" w:cs="Arial"/>
          <w:sz w:val="24"/>
          <w:szCs w:val="24"/>
        </w:rPr>
        <w:t xml:space="preserve"> new employees</w:t>
      </w:r>
      <w:r w:rsidR="00926AE7">
        <w:rPr>
          <w:rFonts w:ascii="Arial" w:hAnsi="Arial" w:cs="Arial"/>
          <w:sz w:val="24"/>
          <w:szCs w:val="24"/>
        </w:rPr>
        <w:t xml:space="preserve"> to</w:t>
      </w:r>
      <w:r w:rsidR="00926AE7" w:rsidRPr="00926AE7">
        <w:rPr>
          <w:rFonts w:ascii="Arial" w:hAnsi="Arial" w:cs="Arial"/>
          <w:sz w:val="24"/>
          <w:szCs w:val="24"/>
        </w:rPr>
        <w:t xml:space="preserve"> </w:t>
      </w:r>
      <w:r w:rsidR="001B2821">
        <w:rPr>
          <w:rFonts w:ascii="Arial" w:hAnsi="Arial" w:cs="Arial"/>
          <w:sz w:val="24"/>
          <w:szCs w:val="24"/>
        </w:rPr>
        <w:t>a</w:t>
      </w:r>
      <w:r w:rsidR="001B2821" w:rsidRPr="001B2821">
        <w:rPr>
          <w:rFonts w:ascii="Arial" w:hAnsi="Arial" w:cs="Arial"/>
          <w:sz w:val="24"/>
          <w:szCs w:val="24"/>
        </w:rPr>
        <w:t>dapt to the workplace culture and work as true team member</w:t>
      </w:r>
      <w:r w:rsidR="00E82345">
        <w:rPr>
          <w:rFonts w:ascii="Arial" w:hAnsi="Arial" w:cs="Arial"/>
          <w:sz w:val="24"/>
          <w:szCs w:val="24"/>
        </w:rPr>
        <w:t xml:space="preserve">s </w:t>
      </w:r>
      <w:r w:rsidR="00E82345" w:rsidRPr="00E82345">
        <w:rPr>
          <w:rFonts w:ascii="Arial" w:hAnsi="Arial" w:cs="Arial"/>
          <w:sz w:val="24"/>
          <w:szCs w:val="24"/>
        </w:rPr>
        <w:t>(Kwon &amp; Park, 2019)</w:t>
      </w:r>
      <w:r w:rsidR="00926AE7" w:rsidRPr="00926AE7">
        <w:rPr>
          <w:rFonts w:ascii="Arial" w:hAnsi="Arial" w:cs="Arial"/>
          <w:sz w:val="24"/>
          <w:szCs w:val="24"/>
        </w:rPr>
        <w:t>.</w:t>
      </w:r>
      <w:r w:rsidR="006603A7">
        <w:rPr>
          <w:rFonts w:ascii="Arial" w:hAnsi="Arial" w:cs="Arial"/>
          <w:sz w:val="24"/>
          <w:szCs w:val="24"/>
        </w:rPr>
        <w:t xml:space="preserve"> </w:t>
      </w:r>
      <w:r w:rsidR="003A166C">
        <w:rPr>
          <w:rFonts w:ascii="Arial" w:hAnsi="Arial" w:cs="Arial"/>
          <w:sz w:val="24"/>
          <w:szCs w:val="24"/>
        </w:rPr>
        <w:t xml:space="preserve"> </w:t>
      </w:r>
      <w:r w:rsidR="00A24539">
        <w:rPr>
          <w:rFonts w:ascii="Arial" w:hAnsi="Arial" w:cs="Arial"/>
          <w:sz w:val="24"/>
          <w:szCs w:val="24"/>
        </w:rPr>
        <w:t xml:space="preserve">As new employees are optimistic </w:t>
      </w:r>
      <w:r w:rsidR="00BA1F76">
        <w:rPr>
          <w:rFonts w:ascii="Arial" w:hAnsi="Arial" w:cs="Arial"/>
          <w:sz w:val="24"/>
          <w:szCs w:val="24"/>
        </w:rPr>
        <w:t xml:space="preserve">and excited about the new job, </w:t>
      </w:r>
      <w:r w:rsidR="004A1AA0">
        <w:rPr>
          <w:rFonts w:ascii="Arial" w:hAnsi="Arial" w:cs="Arial"/>
          <w:sz w:val="24"/>
          <w:szCs w:val="24"/>
        </w:rPr>
        <w:t>this</w:t>
      </w:r>
      <w:r w:rsidR="004A1AA0" w:rsidRPr="004A1AA0">
        <w:rPr>
          <w:rFonts w:ascii="Arial" w:hAnsi="Arial" w:cs="Arial"/>
          <w:sz w:val="24"/>
          <w:szCs w:val="24"/>
        </w:rPr>
        <w:t xml:space="preserve"> is the perfect time to make</w:t>
      </w:r>
      <w:r w:rsidR="003A166C" w:rsidRPr="003A166C">
        <w:rPr>
          <w:rFonts w:ascii="Arial" w:hAnsi="Arial" w:cs="Arial"/>
          <w:sz w:val="24"/>
          <w:szCs w:val="24"/>
        </w:rPr>
        <w:t xml:space="preserve"> </w:t>
      </w:r>
      <w:r w:rsidR="00BA1F76">
        <w:rPr>
          <w:rFonts w:ascii="Arial" w:hAnsi="Arial" w:cs="Arial"/>
          <w:sz w:val="24"/>
          <w:szCs w:val="24"/>
        </w:rPr>
        <w:t>those employees</w:t>
      </w:r>
      <w:r w:rsidR="003A166C" w:rsidRPr="003A166C">
        <w:rPr>
          <w:rFonts w:ascii="Arial" w:hAnsi="Arial" w:cs="Arial"/>
          <w:sz w:val="24"/>
          <w:szCs w:val="24"/>
        </w:rPr>
        <w:t xml:space="preserve"> feel welcome, safe, and already at home.</w:t>
      </w:r>
      <w:r w:rsidR="00A664C7">
        <w:rPr>
          <w:rFonts w:ascii="Arial" w:hAnsi="Arial" w:cs="Arial"/>
          <w:sz w:val="24"/>
          <w:szCs w:val="24"/>
        </w:rPr>
        <w:t xml:space="preserve"> </w:t>
      </w:r>
      <w:r w:rsidR="00A664C7" w:rsidRPr="00A664C7">
        <w:rPr>
          <w:rFonts w:ascii="Arial" w:hAnsi="Arial" w:cs="Arial"/>
          <w:sz w:val="24"/>
          <w:szCs w:val="24"/>
        </w:rPr>
        <w:t>Shar</w:t>
      </w:r>
      <w:r w:rsidR="00A664C7">
        <w:rPr>
          <w:rFonts w:ascii="Arial" w:hAnsi="Arial" w:cs="Arial"/>
          <w:sz w:val="24"/>
          <w:szCs w:val="24"/>
        </w:rPr>
        <w:t>ing</w:t>
      </w:r>
      <w:r w:rsidR="00A664C7" w:rsidRPr="00A664C7">
        <w:rPr>
          <w:rFonts w:ascii="Arial" w:hAnsi="Arial" w:cs="Arial"/>
          <w:sz w:val="24"/>
          <w:szCs w:val="24"/>
        </w:rPr>
        <w:t xml:space="preserve"> </w:t>
      </w:r>
      <w:r w:rsidR="00A664C7">
        <w:rPr>
          <w:rFonts w:ascii="Arial" w:hAnsi="Arial" w:cs="Arial"/>
          <w:sz w:val="24"/>
          <w:szCs w:val="24"/>
        </w:rPr>
        <w:t>the hotel's</w:t>
      </w:r>
      <w:r w:rsidR="00A664C7" w:rsidRPr="00A664C7">
        <w:rPr>
          <w:rFonts w:ascii="Arial" w:hAnsi="Arial" w:cs="Arial"/>
          <w:sz w:val="24"/>
          <w:szCs w:val="24"/>
        </w:rPr>
        <w:t xml:space="preserve"> values, vision, and mission</w:t>
      </w:r>
      <w:r w:rsidR="00A664C7">
        <w:rPr>
          <w:rFonts w:ascii="Arial" w:hAnsi="Arial" w:cs="Arial"/>
          <w:sz w:val="24"/>
          <w:szCs w:val="24"/>
        </w:rPr>
        <w:t xml:space="preserve">, </w:t>
      </w:r>
      <w:r w:rsidR="00ED6DA0" w:rsidRPr="00ED6DA0">
        <w:rPr>
          <w:rFonts w:ascii="Arial" w:hAnsi="Arial" w:cs="Arial"/>
          <w:sz w:val="24"/>
          <w:szCs w:val="24"/>
        </w:rPr>
        <w:t>giving them a direct route to success</w:t>
      </w:r>
      <w:r w:rsidR="008D02A9">
        <w:rPr>
          <w:rFonts w:ascii="Arial" w:hAnsi="Arial" w:cs="Arial"/>
          <w:sz w:val="24"/>
          <w:szCs w:val="24"/>
        </w:rPr>
        <w:t xml:space="preserve"> </w:t>
      </w:r>
      <w:r w:rsidR="008D02A9" w:rsidRPr="008D02A9">
        <w:rPr>
          <w:rFonts w:ascii="Arial" w:hAnsi="Arial" w:cs="Arial"/>
          <w:sz w:val="24"/>
          <w:szCs w:val="24"/>
        </w:rPr>
        <w:t>and a regular appraisal system</w:t>
      </w:r>
      <w:r w:rsidR="008D02A9">
        <w:rPr>
          <w:rFonts w:ascii="Arial" w:hAnsi="Arial" w:cs="Arial"/>
          <w:sz w:val="24"/>
          <w:szCs w:val="24"/>
        </w:rPr>
        <w:t xml:space="preserve"> will be useful in this phase.</w:t>
      </w:r>
      <w:r w:rsidR="003435A9">
        <w:rPr>
          <w:rFonts w:ascii="Arial" w:hAnsi="Arial" w:cs="Arial"/>
          <w:sz w:val="24"/>
          <w:szCs w:val="24"/>
        </w:rPr>
        <w:t xml:space="preserve"> </w:t>
      </w:r>
      <w:r w:rsidR="006905F1" w:rsidRPr="006905F1">
        <w:rPr>
          <w:rFonts w:ascii="Arial" w:hAnsi="Arial" w:cs="Arial"/>
          <w:sz w:val="24"/>
          <w:szCs w:val="24"/>
        </w:rPr>
        <w:t>HR can explain the assessment system to new hires so they are aware of what is expected of th</w:t>
      </w:r>
      <w:r w:rsidR="00476C45">
        <w:rPr>
          <w:rFonts w:ascii="Arial" w:hAnsi="Arial" w:cs="Arial"/>
          <w:sz w:val="24"/>
          <w:szCs w:val="24"/>
        </w:rPr>
        <w:t xml:space="preserve">em and how they will be </w:t>
      </w:r>
      <w:proofErr w:type="spellStart"/>
      <w:r w:rsidR="00476C45">
        <w:rPr>
          <w:rFonts w:ascii="Arial" w:hAnsi="Arial" w:cs="Arial"/>
          <w:sz w:val="24"/>
          <w:szCs w:val="24"/>
        </w:rPr>
        <w:t>recognis</w:t>
      </w:r>
      <w:r w:rsidR="006905F1" w:rsidRPr="006905F1">
        <w:rPr>
          <w:rFonts w:ascii="Arial" w:hAnsi="Arial" w:cs="Arial"/>
          <w:sz w:val="24"/>
          <w:szCs w:val="24"/>
        </w:rPr>
        <w:t>ed</w:t>
      </w:r>
      <w:proofErr w:type="spellEnd"/>
      <w:r w:rsidR="006905F1" w:rsidRPr="006905F1">
        <w:rPr>
          <w:rFonts w:ascii="Arial" w:hAnsi="Arial" w:cs="Arial"/>
          <w:sz w:val="24"/>
          <w:szCs w:val="24"/>
        </w:rPr>
        <w:t xml:space="preserve"> for great performance</w:t>
      </w:r>
      <w:r w:rsidR="00F231D9" w:rsidRPr="00F231D9">
        <w:rPr>
          <w:rFonts w:ascii="Arial" w:hAnsi="Arial" w:cs="Arial"/>
          <w:sz w:val="24"/>
          <w:szCs w:val="24"/>
        </w:rPr>
        <w:t>.</w:t>
      </w:r>
      <w:r w:rsidR="007E63C1">
        <w:rPr>
          <w:rFonts w:ascii="Arial" w:hAnsi="Arial" w:cs="Arial"/>
          <w:sz w:val="24"/>
          <w:szCs w:val="24"/>
        </w:rPr>
        <w:t xml:space="preserve"> </w:t>
      </w:r>
      <w:r w:rsidR="00DA3330" w:rsidRPr="00DA3330">
        <w:rPr>
          <w:rFonts w:ascii="Arial" w:hAnsi="Arial" w:cs="Arial"/>
          <w:sz w:val="24"/>
          <w:szCs w:val="24"/>
        </w:rPr>
        <w:t>Development</w:t>
      </w:r>
      <w:r w:rsidR="007E63C1">
        <w:rPr>
          <w:rFonts w:ascii="Arial" w:hAnsi="Arial" w:cs="Arial"/>
          <w:sz w:val="24"/>
          <w:szCs w:val="24"/>
        </w:rPr>
        <w:t xml:space="preserve"> is the fourth phase of the employee lifecycle</w:t>
      </w:r>
      <w:r w:rsidR="00DA3330" w:rsidRPr="00DA3330">
        <w:rPr>
          <w:rFonts w:ascii="Arial" w:hAnsi="Arial" w:cs="Arial"/>
          <w:sz w:val="24"/>
          <w:szCs w:val="24"/>
        </w:rPr>
        <w:t xml:space="preserve"> Providing employees with ongoing training and development opportunities </w:t>
      </w:r>
      <w:r w:rsidR="00F24A9B">
        <w:rPr>
          <w:rFonts w:ascii="Arial" w:hAnsi="Arial" w:cs="Arial"/>
          <w:sz w:val="24"/>
          <w:szCs w:val="24"/>
        </w:rPr>
        <w:t>will</w:t>
      </w:r>
      <w:r w:rsidR="00DA3330" w:rsidRPr="00DA3330">
        <w:rPr>
          <w:rFonts w:ascii="Arial" w:hAnsi="Arial" w:cs="Arial"/>
          <w:sz w:val="24"/>
          <w:szCs w:val="24"/>
        </w:rPr>
        <w:t xml:space="preserve"> enhance their skills and knowledge</w:t>
      </w:r>
      <w:r w:rsidR="00FE5550">
        <w:rPr>
          <w:rFonts w:ascii="Arial" w:hAnsi="Arial" w:cs="Arial"/>
          <w:sz w:val="24"/>
          <w:szCs w:val="24"/>
        </w:rPr>
        <w:t xml:space="preserve"> by letting them know what should be done, how it should be done</w:t>
      </w:r>
      <w:r w:rsidR="00F24A9B">
        <w:rPr>
          <w:rFonts w:ascii="Arial" w:hAnsi="Arial" w:cs="Arial"/>
          <w:sz w:val="24"/>
          <w:szCs w:val="24"/>
        </w:rPr>
        <w:t>, and how</w:t>
      </w:r>
      <w:r w:rsidR="00A8769A">
        <w:rPr>
          <w:rFonts w:ascii="Arial" w:hAnsi="Arial" w:cs="Arial"/>
          <w:sz w:val="24"/>
          <w:szCs w:val="24"/>
        </w:rPr>
        <w:t xml:space="preserve"> it will help the company to achieve success</w:t>
      </w:r>
      <w:r w:rsidR="00BA4EC4">
        <w:rPr>
          <w:rFonts w:ascii="Arial" w:hAnsi="Arial" w:cs="Arial"/>
          <w:sz w:val="24"/>
          <w:szCs w:val="24"/>
        </w:rPr>
        <w:t xml:space="preserve"> </w:t>
      </w:r>
      <w:r w:rsidR="00BA4EC4" w:rsidRPr="00BA4EC4">
        <w:rPr>
          <w:rFonts w:ascii="Arial" w:hAnsi="Arial" w:cs="Arial"/>
          <w:sz w:val="24"/>
          <w:szCs w:val="24"/>
        </w:rPr>
        <w:t>(Collins, 2018)</w:t>
      </w:r>
      <w:r w:rsidR="00FE5550">
        <w:rPr>
          <w:rFonts w:ascii="Arial" w:hAnsi="Arial" w:cs="Arial"/>
          <w:sz w:val="24"/>
          <w:szCs w:val="24"/>
        </w:rPr>
        <w:t>.</w:t>
      </w:r>
      <w:r w:rsidR="00A8769A">
        <w:rPr>
          <w:rFonts w:ascii="Arial" w:hAnsi="Arial" w:cs="Arial"/>
          <w:sz w:val="24"/>
          <w:szCs w:val="24"/>
        </w:rPr>
        <w:t xml:space="preserve"> </w:t>
      </w:r>
      <w:r w:rsidR="00457A2B">
        <w:rPr>
          <w:rFonts w:ascii="Arial" w:hAnsi="Arial" w:cs="Arial"/>
          <w:sz w:val="24"/>
          <w:szCs w:val="24"/>
        </w:rPr>
        <w:t xml:space="preserve">Hotels are a customer-driven business where customer satisfaction depends largely on employee interaction with the customer. </w:t>
      </w:r>
      <w:r w:rsidR="001371BE">
        <w:rPr>
          <w:rFonts w:ascii="Arial" w:hAnsi="Arial" w:cs="Arial"/>
          <w:sz w:val="24"/>
          <w:szCs w:val="24"/>
        </w:rPr>
        <w:t xml:space="preserve">That's why, the HR department of </w:t>
      </w:r>
      <w:r w:rsidR="00494BF5">
        <w:rPr>
          <w:rFonts w:ascii="Arial" w:hAnsi="Arial" w:cs="Arial"/>
          <w:sz w:val="24"/>
          <w:szCs w:val="24"/>
        </w:rPr>
        <w:t>P</w:t>
      </w:r>
      <w:r w:rsidR="001371BE">
        <w:rPr>
          <w:rFonts w:ascii="Arial" w:hAnsi="Arial" w:cs="Arial"/>
          <w:sz w:val="24"/>
          <w:szCs w:val="24"/>
        </w:rPr>
        <w:t xml:space="preserve">remier Inn </w:t>
      </w:r>
      <w:r w:rsidR="00494BF5">
        <w:rPr>
          <w:rFonts w:ascii="Arial" w:hAnsi="Arial" w:cs="Arial"/>
          <w:sz w:val="24"/>
          <w:szCs w:val="24"/>
        </w:rPr>
        <w:t xml:space="preserve">Hotel must develop a proper </w:t>
      </w:r>
      <w:r w:rsidR="007A0F22">
        <w:rPr>
          <w:rFonts w:ascii="Arial" w:hAnsi="Arial" w:cs="Arial"/>
          <w:sz w:val="24"/>
          <w:szCs w:val="24"/>
        </w:rPr>
        <w:t>on</w:t>
      </w:r>
      <w:r w:rsidR="00494BF5">
        <w:rPr>
          <w:rFonts w:ascii="Arial" w:hAnsi="Arial" w:cs="Arial"/>
          <w:sz w:val="24"/>
          <w:szCs w:val="24"/>
        </w:rPr>
        <w:t xml:space="preserve">going training program to increase employee efficiency which will ultimately increase customer satisfaction. Training </w:t>
      </w:r>
      <w:r w:rsidR="007A0F22">
        <w:rPr>
          <w:rFonts w:ascii="Arial" w:hAnsi="Arial" w:cs="Arial"/>
          <w:sz w:val="24"/>
          <w:szCs w:val="24"/>
        </w:rPr>
        <w:t xml:space="preserve">can be provided by, lectures, on-the-job training, </w:t>
      </w:r>
      <w:r w:rsidR="00762550">
        <w:rPr>
          <w:rFonts w:ascii="Arial" w:hAnsi="Arial" w:cs="Arial"/>
          <w:sz w:val="24"/>
          <w:szCs w:val="24"/>
        </w:rPr>
        <w:t>co</w:t>
      </w:r>
      <w:r w:rsidR="005179C2">
        <w:rPr>
          <w:rFonts w:ascii="Arial" w:hAnsi="Arial" w:cs="Arial"/>
          <w:sz w:val="24"/>
          <w:szCs w:val="24"/>
        </w:rPr>
        <w:t>aching, simulation, mentoring, apprenticeship, etc</w:t>
      </w:r>
      <w:r w:rsidR="003E6A6E">
        <w:rPr>
          <w:rFonts w:ascii="Arial" w:hAnsi="Arial" w:cs="Arial"/>
          <w:sz w:val="24"/>
          <w:szCs w:val="24"/>
        </w:rPr>
        <w:t xml:space="preserve"> </w:t>
      </w:r>
      <w:r w:rsidR="003E6A6E" w:rsidRPr="003E6A6E">
        <w:rPr>
          <w:rFonts w:ascii="Arial" w:hAnsi="Arial" w:cs="Arial"/>
          <w:sz w:val="24"/>
          <w:szCs w:val="24"/>
        </w:rPr>
        <w:t>(Sharma, 2020)</w:t>
      </w:r>
      <w:r w:rsidR="005179C2">
        <w:rPr>
          <w:rFonts w:ascii="Arial" w:hAnsi="Arial" w:cs="Arial"/>
          <w:sz w:val="24"/>
          <w:szCs w:val="24"/>
        </w:rPr>
        <w:t>.</w:t>
      </w:r>
      <w:r w:rsidR="0033037E">
        <w:rPr>
          <w:rFonts w:ascii="Arial" w:hAnsi="Arial" w:cs="Arial"/>
          <w:sz w:val="24"/>
          <w:szCs w:val="24"/>
        </w:rPr>
        <w:t xml:space="preserve"> </w:t>
      </w:r>
      <w:r w:rsidR="00BD2A8D">
        <w:rPr>
          <w:rFonts w:ascii="Arial" w:hAnsi="Arial" w:cs="Arial"/>
          <w:sz w:val="24"/>
          <w:szCs w:val="24"/>
        </w:rPr>
        <w:t>Retention, the fifth stage</w:t>
      </w:r>
      <w:r w:rsidR="0033037E" w:rsidRPr="0033037E">
        <w:rPr>
          <w:rFonts w:ascii="Arial" w:hAnsi="Arial" w:cs="Arial"/>
          <w:sz w:val="24"/>
          <w:szCs w:val="24"/>
        </w:rPr>
        <w:t xml:space="preserve"> is </w:t>
      </w:r>
      <w:r w:rsidR="008A0ABD" w:rsidRPr="008A0ABD">
        <w:rPr>
          <w:rFonts w:ascii="Arial" w:hAnsi="Arial" w:cs="Arial"/>
          <w:sz w:val="24"/>
          <w:szCs w:val="24"/>
        </w:rPr>
        <w:t>a crucial phase of the employee life cycle given that after working for a firm for some time, there is a significant danger that employers may start to take their employees for granted</w:t>
      </w:r>
      <w:r w:rsidR="0033037E" w:rsidRPr="0033037E">
        <w:rPr>
          <w:rFonts w:ascii="Arial" w:hAnsi="Arial" w:cs="Arial"/>
          <w:sz w:val="24"/>
          <w:szCs w:val="24"/>
        </w:rPr>
        <w:t>.</w:t>
      </w:r>
      <w:r w:rsidR="0082219A">
        <w:rPr>
          <w:rFonts w:ascii="Arial" w:hAnsi="Arial" w:cs="Arial"/>
          <w:sz w:val="24"/>
          <w:szCs w:val="24"/>
        </w:rPr>
        <w:t xml:space="preserve"> A company spends a </w:t>
      </w:r>
      <w:r w:rsidR="00536C59">
        <w:rPr>
          <w:rFonts w:ascii="Arial" w:hAnsi="Arial" w:cs="Arial"/>
          <w:sz w:val="24"/>
          <w:szCs w:val="24"/>
        </w:rPr>
        <w:t>huge</w:t>
      </w:r>
      <w:r w:rsidR="0082219A">
        <w:rPr>
          <w:rFonts w:ascii="Arial" w:hAnsi="Arial" w:cs="Arial"/>
          <w:sz w:val="24"/>
          <w:szCs w:val="24"/>
        </w:rPr>
        <w:t xml:space="preserve"> amount on employee recruitment, selection, and development process</w:t>
      </w:r>
      <w:r w:rsidR="0041123D">
        <w:rPr>
          <w:rFonts w:ascii="Arial" w:hAnsi="Arial" w:cs="Arial"/>
          <w:sz w:val="24"/>
          <w:szCs w:val="24"/>
        </w:rPr>
        <w:t xml:space="preserve"> which is why</w:t>
      </w:r>
      <w:r w:rsidR="0082219A">
        <w:rPr>
          <w:rFonts w:ascii="Arial" w:hAnsi="Arial" w:cs="Arial"/>
          <w:sz w:val="24"/>
          <w:szCs w:val="24"/>
        </w:rPr>
        <w:t xml:space="preserve"> if any employee leave</w:t>
      </w:r>
      <w:r w:rsidR="005E5A41">
        <w:rPr>
          <w:rFonts w:ascii="Arial" w:hAnsi="Arial" w:cs="Arial"/>
          <w:sz w:val="24"/>
          <w:szCs w:val="24"/>
        </w:rPr>
        <w:t>s</w:t>
      </w:r>
      <w:r w:rsidR="0082219A">
        <w:rPr>
          <w:rFonts w:ascii="Arial" w:hAnsi="Arial" w:cs="Arial"/>
          <w:sz w:val="24"/>
          <w:szCs w:val="24"/>
        </w:rPr>
        <w:t xml:space="preserve"> after th</w:t>
      </w:r>
      <w:r w:rsidR="005E5A41">
        <w:rPr>
          <w:rFonts w:ascii="Arial" w:hAnsi="Arial" w:cs="Arial"/>
          <w:sz w:val="24"/>
          <w:szCs w:val="24"/>
        </w:rPr>
        <w:t xml:space="preserve">ese </w:t>
      </w:r>
      <w:r w:rsidR="0082219A">
        <w:rPr>
          <w:rFonts w:ascii="Arial" w:hAnsi="Arial" w:cs="Arial"/>
          <w:sz w:val="24"/>
          <w:szCs w:val="24"/>
        </w:rPr>
        <w:t>stages, th</w:t>
      </w:r>
      <w:r w:rsidR="00536C59">
        <w:rPr>
          <w:rFonts w:ascii="Arial" w:hAnsi="Arial" w:cs="Arial"/>
          <w:sz w:val="24"/>
          <w:szCs w:val="24"/>
        </w:rPr>
        <w:t>e</w:t>
      </w:r>
      <w:r w:rsidR="0082219A">
        <w:rPr>
          <w:rFonts w:ascii="Arial" w:hAnsi="Arial" w:cs="Arial"/>
          <w:sz w:val="24"/>
          <w:szCs w:val="24"/>
        </w:rPr>
        <w:t xml:space="preserve"> company </w:t>
      </w:r>
      <w:r w:rsidR="009B7DFD">
        <w:rPr>
          <w:rFonts w:ascii="Arial" w:hAnsi="Arial" w:cs="Arial"/>
          <w:sz w:val="24"/>
          <w:szCs w:val="24"/>
        </w:rPr>
        <w:t>will have to</w:t>
      </w:r>
      <w:r w:rsidR="0082219A">
        <w:rPr>
          <w:rFonts w:ascii="Arial" w:hAnsi="Arial" w:cs="Arial"/>
          <w:sz w:val="24"/>
          <w:szCs w:val="24"/>
        </w:rPr>
        <w:t xml:space="preserve"> again incur</w:t>
      </w:r>
      <w:r w:rsidR="009B7DFD">
        <w:rPr>
          <w:rFonts w:ascii="Arial" w:hAnsi="Arial" w:cs="Arial"/>
          <w:sz w:val="24"/>
          <w:szCs w:val="24"/>
        </w:rPr>
        <w:t xml:space="preserve"> huge</w:t>
      </w:r>
      <w:r w:rsidR="0082219A">
        <w:rPr>
          <w:rFonts w:ascii="Arial" w:hAnsi="Arial" w:cs="Arial"/>
          <w:sz w:val="24"/>
          <w:szCs w:val="24"/>
        </w:rPr>
        <w:t xml:space="preserve"> </w:t>
      </w:r>
      <w:r w:rsidR="009B7DFD">
        <w:rPr>
          <w:rFonts w:ascii="Arial" w:hAnsi="Arial" w:cs="Arial"/>
          <w:sz w:val="24"/>
          <w:szCs w:val="24"/>
        </w:rPr>
        <w:t>cost</w:t>
      </w:r>
      <w:r w:rsidR="0082219A">
        <w:rPr>
          <w:rFonts w:ascii="Arial" w:hAnsi="Arial" w:cs="Arial"/>
          <w:sz w:val="24"/>
          <w:szCs w:val="24"/>
        </w:rPr>
        <w:t>s to recruit and develop new em</w:t>
      </w:r>
      <w:r w:rsidR="00536C59">
        <w:rPr>
          <w:rFonts w:ascii="Arial" w:hAnsi="Arial" w:cs="Arial"/>
          <w:sz w:val="24"/>
          <w:szCs w:val="24"/>
        </w:rPr>
        <w:t>p</w:t>
      </w:r>
      <w:r w:rsidR="0082219A">
        <w:rPr>
          <w:rFonts w:ascii="Arial" w:hAnsi="Arial" w:cs="Arial"/>
          <w:sz w:val="24"/>
          <w:szCs w:val="24"/>
        </w:rPr>
        <w:t>loyees which is burdensome</w:t>
      </w:r>
      <w:r w:rsidR="0041123D">
        <w:rPr>
          <w:rFonts w:ascii="Arial" w:hAnsi="Arial" w:cs="Arial"/>
          <w:sz w:val="24"/>
          <w:szCs w:val="24"/>
        </w:rPr>
        <w:t xml:space="preserve"> </w:t>
      </w:r>
      <w:r w:rsidR="0041123D" w:rsidRPr="0041123D">
        <w:rPr>
          <w:rFonts w:ascii="Arial" w:hAnsi="Arial" w:cs="Arial"/>
          <w:sz w:val="24"/>
          <w:szCs w:val="24"/>
        </w:rPr>
        <w:t>(Mehta, 2015)</w:t>
      </w:r>
      <w:r w:rsidR="0082219A">
        <w:rPr>
          <w:rFonts w:ascii="Arial" w:hAnsi="Arial" w:cs="Arial"/>
          <w:sz w:val="24"/>
          <w:szCs w:val="24"/>
        </w:rPr>
        <w:t>.</w:t>
      </w:r>
      <w:r w:rsidR="00536C59">
        <w:rPr>
          <w:rFonts w:ascii="Arial" w:hAnsi="Arial" w:cs="Arial"/>
          <w:sz w:val="24"/>
          <w:szCs w:val="24"/>
        </w:rPr>
        <w:t xml:space="preserve"> </w:t>
      </w:r>
      <w:r w:rsidR="00F22A01">
        <w:rPr>
          <w:rFonts w:ascii="Arial" w:hAnsi="Arial" w:cs="Arial"/>
          <w:sz w:val="24"/>
          <w:szCs w:val="24"/>
        </w:rPr>
        <w:t>T</w:t>
      </w:r>
      <w:r w:rsidR="00536C59">
        <w:rPr>
          <w:rFonts w:ascii="Arial" w:hAnsi="Arial" w:cs="Arial"/>
          <w:sz w:val="24"/>
          <w:szCs w:val="24"/>
        </w:rPr>
        <w:t>hat</w:t>
      </w:r>
      <w:r w:rsidR="00F22A01">
        <w:rPr>
          <w:rFonts w:ascii="Arial" w:hAnsi="Arial" w:cs="Arial"/>
          <w:sz w:val="24"/>
          <w:szCs w:val="24"/>
        </w:rPr>
        <w:t xml:space="preserve">'s why HR needs to address this issue through </w:t>
      </w:r>
      <w:r w:rsidR="00FA1CA8">
        <w:rPr>
          <w:rFonts w:ascii="Arial" w:hAnsi="Arial" w:cs="Arial"/>
          <w:sz w:val="24"/>
          <w:szCs w:val="24"/>
        </w:rPr>
        <w:t>reward, recognition, or any motivating factors.</w:t>
      </w:r>
      <w:r w:rsidR="00E22D64">
        <w:rPr>
          <w:rFonts w:ascii="Arial" w:hAnsi="Arial" w:cs="Arial"/>
          <w:sz w:val="24"/>
          <w:szCs w:val="24"/>
        </w:rPr>
        <w:t xml:space="preserve"> I</w:t>
      </w:r>
      <w:r w:rsidR="00E22D64" w:rsidRPr="00E22D64">
        <w:rPr>
          <w:rFonts w:ascii="Arial" w:hAnsi="Arial" w:cs="Arial"/>
          <w:sz w:val="24"/>
          <w:szCs w:val="24"/>
        </w:rPr>
        <w:t xml:space="preserve">t’s wise </w:t>
      </w:r>
      <w:r w:rsidR="00E22D64">
        <w:rPr>
          <w:rFonts w:ascii="Arial" w:hAnsi="Arial" w:cs="Arial"/>
          <w:sz w:val="24"/>
          <w:szCs w:val="24"/>
        </w:rPr>
        <w:t xml:space="preserve">for the HR of Premier </w:t>
      </w:r>
      <w:r w:rsidR="00E22D64">
        <w:rPr>
          <w:rFonts w:ascii="Arial" w:hAnsi="Arial" w:cs="Arial"/>
          <w:sz w:val="24"/>
          <w:szCs w:val="24"/>
        </w:rPr>
        <w:lastRenderedPageBreak/>
        <w:t xml:space="preserve">Inn to </w:t>
      </w:r>
      <w:r w:rsidR="008A0D21">
        <w:rPr>
          <w:rFonts w:ascii="Arial" w:hAnsi="Arial" w:cs="Arial"/>
          <w:sz w:val="24"/>
          <w:szCs w:val="24"/>
        </w:rPr>
        <w:t>t</w:t>
      </w:r>
      <w:r w:rsidR="008A0D21" w:rsidRPr="008A0D21">
        <w:rPr>
          <w:rFonts w:ascii="Arial" w:hAnsi="Arial" w:cs="Arial"/>
          <w:sz w:val="24"/>
          <w:szCs w:val="24"/>
        </w:rPr>
        <w:t>hink about ways to increase retention rates and improve employee retention</w:t>
      </w:r>
      <w:r w:rsidR="00E22D64">
        <w:rPr>
          <w:rFonts w:ascii="Arial" w:hAnsi="Arial" w:cs="Arial"/>
          <w:color w:val="000000" w:themeColor="text1"/>
          <w:sz w:val="24"/>
          <w:szCs w:val="24"/>
        </w:rPr>
        <w:t xml:space="preserve"> by </w:t>
      </w:r>
      <w:r w:rsidR="00E22D64" w:rsidRPr="00E22D64">
        <w:rPr>
          <w:rFonts w:ascii="Arial" w:hAnsi="Arial" w:cs="Arial"/>
          <w:color w:val="000000" w:themeColor="text1"/>
          <w:sz w:val="24"/>
          <w:szCs w:val="24"/>
        </w:rPr>
        <w:t>look</w:t>
      </w:r>
      <w:r w:rsidR="00E22D64">
        <w:rPr>
          <w:rFonts w:ascii="Arial" w:hAnsi="Arial" w:cs="Arial"/>
          <w:color w:val="000000" w:themeColor="text1"/>
          <w:sz w:val="24"/>
          <w:szCs w:val="24"/>
        </w:rPr>
        <w:t>ing</w:t>
      </w:r>
      <w:r w:rsidR="00E22D64" w:rsidRPr="00E22D64">
        <w:rPr>
          <w:rFonts w:ascii="Arial" w:hAnsi="Arial" w:cs="Arial"/>
          <w:color w:val="000000" w:themeColor="text1"/>
          <w:sz w:val="24"/>
          <w:szCs w:val="24"/>
        </w:rPr>
        <w:t xml:space="preserve"> at ways of </w:t>
      </w:r>
      <w:hyperlink r:id="rId8" w:history="1">
        <w:r w:rsidR="00E22D64" w:rsidRPr="00E22D64">
          <w:rPr>
            <w:rStyle w:val="Hyperlink"/>
            <w:rFonts w:ascii="Arial" w:hAnsi="Arial" w:cs="Arial"/>
            <w:color w:val="000000" w:themeColor="text1"/>
            <w:sz w:val="24"/>
            <w:szCs w:val="24"/>
            <w:u w:val="none"/>
          </w:rPr>
          <w:t>boosting employee motivation</w:t>
        </w:r>
      </w:hyperlink>
      <w:r w:rsidR="00F079D7">
        <w:rPr>
          <w:rFonts w:ascii="Arial" w:hAnsi="Arial" w:cs="Arial"/>
          <w:color w:val="000000" w:themeColor="text1"/>
          <w:sz w:val="24"/>
          <w:szCs w:val="24"/>
        </w:rPr>
        <w:t>. Employee efficiency will be higher when</w:t>
      </w:r>
      <w:r w:rsidR="009F00F1">
        <w:rPr>
          <w:rFonts w:ascii="Arial" w:hAnsi="Arial" w:cs="Arial"/>
          <w:color w:val="000000" w:themeColor="text1"/>
          <w:sz w:val="24"/>
          <w:szCs w:val="24"/>
        </w:rPr>
        <w:t xml:space="preserve"> they are engaged with the company and are motivated to maintain their relationship with the company</w:t>
      </w:r>
      <w:r w:rsidR="00054DEE">
        <w:rPr>
          <w:rFonts w:ascii="Arial" w:hAnsi="Arial" w:cs="Arial"/>
          <w:color w:val="000000" w:themeColor="text1"/>
          <w:sz w:val="24"/>
          <w:szCs w:val="24"/>
        </w:rPr>
        <w:t xml:space="preserve"> when they are provided with the right motivation, rewa</w:t>
      </w:r>
      <w:r w:rsidR="0098704D">
        <w:rPr>
          <w:rFonts w:ascii="Arial" w:hAnsi="Arial" w:cs="Arial"/>
          <w:color w:val="000000" w:themeColor="text1"/>
          <w:sz w:val="24"/>
          <w:szCs w:val="24"/>
        </w:rPr>
        <w:t>rds</w:t>
      </w:r>
      <w:r w:rsidR="00054DEE">
        <w:rPr>
          <w:rFonts w:ascii="Arial" w:hAnsi="Arial" w:cs="Arial"/>
          <w:color w:val="000000" w:themeColor="text1"/>
          <w:sz w:val="24"/>
          <w:szCs w:val="24"/>
        </w:rPr>
        <w:t xml:space="preserve">, and recognition, </w:t>
      </w:r>
      <w:r w:rsidR="0098704D">
        <w:rPr>
          <w:rFonts w:ascii="Arial" w:hAnsi="Arial" w:cs="Arial"/>
          <w:color w:val="000000" w:themeColor="text1"/>
          <w:sz w:val="24"/>
          <w:szCs w:val="24"/>
        </w:rPr>
        <w:t xml:space="preserve">and when they are regarded as an important part of an </w:t>
      </w:r>
      <w:r w:rsidR="00476C45">
        <w:rPr>
          <w:rFonts w:ascii="Arial" w:hAnsi="Arial" w:cs="Arial"/>
          <w:color w:val="000000" w:themeColor="text1"/>
          <w:sz w:val="24"/>
          <w:szCs w:val="24"/>
        </w:rPr>
        <w:t>organis</w:t>
      </w:r>
      <w:r w:rsidR="0098704D">
        <w:rPr>
          <w:rFonts w:ascii="Arial" w:hAnsi="Arial" w:cs="Arial"/>
          <w:color w:val="000000" w:themeColor="text1"/>
          <w:sz w:val="24"/>
          <w:szCs w:val="24"/>
        </w:rPr>
        <w:t>ation</w:t>
      </w:r>
      <w:r w:rsidR="009F00F1">
        <w:rPr>
          <w:rFonts w:ascii="Arial" w:hAnsi="Arial" w:cs="Arial"/>
          <w:color w:val="000000" w:themeColor="text1"/>
          <w:sz w:val="24"/>
          <w:szCs w:val="24"/>
        </w:rPr>
        <w:t xml:space="preserve">. </w:t>
      </w:r>
      <w:r>
        <w:rPr>
          <w:rFonts w:ascii="Arial" w:hAnsi="Arial" w:cs="Arial"/>
          <w:color w:val="000000" w:themeColor="text1"/>
          <w:sz w:val="24"/>
          <w:szCs w:val="24"/>
        </w:rPr>
        <w:t>Finally</w:t>
      </w:r>
      <w:r w:rsidR="001E262B">
        <w:rPr>
          <w:rFonts w:ascii="Arial" w:hAnsi="Arial" w:cs="Arial"/>
          <w:color w:val="000000" w:themeColor="text1"/>
          <w:sz w:val="24"/>
          <w:szCs w:val="24"/>
        </w:rPr>
        <w:t>,</w:t>
      </w:r>
      <w:r>
        <w:rPr>
          <w:rFonts w:ascii="Arial" w:hAnsi="Arial" w:cs="Arial"/>
          <w:color w:val="000000" w:themeColor="text1"/>
          <w:sz w:val="24"/>
          <w:szCs w:val="24"/>
        </w:rPr>
        <w:t xml:space="preserve"> the last stage of the employee lifecycle is </w:t>
      </w:r>
      <w:r w:rsidR="00315486">
        <w:rPr>
          <w:rFonts w:ascii="Arial" w:hAnsi="Arial" w:cs="Arial"/>
          <w:sz w:val="24"/>
          <w:szCs w:val="24"/>
        </w:rPr>
        <w:t>s</w:t>
      </w:r>
      <w:r w:rsidR="0022599A">
        <w:rPr>
          <w:rFonts w:ascii="Arial" w:hAnsi="Arial" w:cs="Arial"/>
          <w:sz w:val="24"/>
          <w:szCs w:val="24"/>
        </w:rPr>
        <w:t>eparation</w:t>
      </w:r>
      <w:r w:rsidR="00B23C27">
        <w:rPr>
          <w:rFonts w:ascii="Arial" w:hAnsi="Arial" w:cs="Arial"/>
          <w:sz w:val="24"/>
          <w:szCs w:val="24"/>
        </w:rPr>
        <w:t xml:space="preserve">. </w:t>
      </w:r>
      <w:r w:rsidR="00B50D15" w:rsidRPr="00B50D15">
        <w:rPr>
          <w:rFonts w:ascii="Arial" w:hAnsi="Arial" w:cs="Arial"/>
          <w:sz w:val="24"/>
          <w:szCs w:val="24"/>
        </w:rPr>
        <w:t xml:space="preserve">Separation may happen as former employees migrate, look into their career prospects outside of the current company, retire, start their own business, or are lured away by a competing </w:t>
      </w:r>
      <w:r w:rsidR="00476C45">
        <w:rPr>
          <w:rFonts w:ascii="Arial" w:hAnsi="Arial" w:cs="Arial"/>
          <w:sz w:val="24"/>
          <w:szCs w:val="24"/>
        </w:rPr>
        <w:t>organis</w:t>
      </w:r>
      <w:r w:rsidR="00B50D15" w:rsidRPr="00B50D15">
        <w:rPr>
          <w:rFonts w:ascii="Arial" w:hAnsi="Arial" w:cs="Arial"/>
          <w:sz w:val="24"/>
          <w:szCs w:val="24"/>
        </w:rPr>
        <w:t>ation. Reflection is crucial since there are numerous variables at play at this point in the employee life cycle.</w:t>
      </w:r>
      <w:r w:rsidR="0065532A">
        <w:rPr>
          <w:rFonts w:ascii="Arial" w:hAnsi="Arial" w:cs="Arial"/>
          <w:color w:val="000000" w:themeColor="text1"/>
          <w:sz w:val="24"/>
          <w:szCs w:val="24"/>
        </w:rPr>
        <w:t xml:space="preserve"> </w:t>
      </w:r>
      <w:r w:rsidR="00B23C27" w:rsidRPr="00B23C27">
        <w:rPr>
          <w:rFonts w:ascii="Arial" w:hAnsi="Arial" w:cs="Arial"/>
          <w:color w:val="000000" w:themeColor="text1"/>
          <w:sz w:val="24"/>
          <w:szCs w:val="24"/>
        </w:rPr>
        <w:t xml:space="preserve">Having a good offboarding process helps </w:t>
      </w:r>
      <w:r w:rsidR="00E30A85">
        <w:rPr>
          <w:rFonts w:ascii="Arial" w:hAnsi="Arial" w:cs="Arial"/>
          <w:color w:val="000000" w:themeColor="text1"/>
          <w:sz w:val="24"/>
          <w:szCs w:val="24"/>
        </w:rPr>
        <w:t>the HR department of Premier Inn to</w:t>
      </w:r>
      <w:r w:rsidR="00B23C27" w:rsidRPr="00B23C27">
        <w:rPr>
          <w:rFonts w:ascii="Arial" w:hAnsi="Arial" w:cs="Arial"/>
          <w:color w:val="000000" w:themeColor="text1"/>
          <w:sz w:val="24"/>
          <w:szCs w:val="24"/>
        </w:rPr>
        <w:t xml:space="preserve"> understand w</w:t>
      </w:r>
      <w:r w:rsidR="002033E6">
        <w:rPr>
          <w:rFonts w:ascii="Arial" w:hAnsi="Arial" w:cs="Arial"/>
          <w:color w:val="000000" w:themeColor="text1"/>
          <w:sz w:val="24"/>
          <w:szCs w:val="24"/>
        </w:rPr>
        <w:t>hether</w:t>
      </w:r>
      <w:r w:rsidR="00B23C27" w:rsidRPr="00B23C27">
        <w:rPr>
          <w:rFonts w:ascii="Arial" w:hAnsi="Arial" w:cs="Arial"/>
          <w:color w:val="000000" w:themeColor="text1"/>
          <w:sz w:val="24"/>
          <w:szCs w:val="24"/>
        </w:rPr>
        <w:t xml:space="preserve"> </w:t>
      </w:r>
      <w:r w:rsidR="00872A9D">
        <w:rPr>
          <w:rFonts w:ascii="Arial" w:hAnsi="Arial" w:cs="Arial"/>
          <w:color w:val="000000" w:themeColor="text1"/>
          <w:sz w:val="24"/>
          <w:szCs w:val="24"/>
        </w:rPr>
        <w:t>t</w:t>
      </w:r>
      <w:r w:rsidR="00872A9D" w:rsidRPr="00872A9D">
        <w:rPr>
          <w:rFonts w:ascii="Arial" w:hAnsi="Arial" w:cs="Arial"/>
          <w:color w:val="000000" w:themeColor="text1"/>
          <w:sz w:val="24"/>
          <w:szCs w:val="24"/>
        </w:rPr>
        <w:t>here is an opportunity for improvement in the employee experience and important factors to take into account when drafting employment contracts or rules regarding gardening leave</w:t>
      </w:r>
      <w:r w:rsidR="00231E7F">
        <w:rPr>
          <w:rStyle w:val="Hyperlink"/>
          <w:rFonts w:ascii="Arial" w:hAnsi="Arial" w:cs="Arial"/>
          <w:color w:val="000000" w:themeColor="text1"/>
          <w:sz w:val="24"/>
          <w:szCs w:val="24"/>
          <w:u w:val="none"/>
        </w:rPr>
        <w:t xml:space="preserve"> </w:t>
      </w:r>
      <w:r w:rsidR="009C0099" w:rsidRPr="009C0099">
        <w:rPr>
          <w:rFonts w:ascii="Arial" w:hAnsi="Arial" w:cs="Arial"/>
          <w:color w:val="000000" w:themeColor="text1"/>
          <w:sz w:val="24"/>
          <w:szCs w:val="24"/>
        </w:rPr>
        <w:t>(Sharma, 2018)</w:t>
      </w:r>
      <w:r w:rsidR="00B23C27" w:rsidRPr="00B23C27">
        <w:rPr>
          <w:rFonts w:ascii="Arial" w:hAnsi="Arial" w:cs="Arial"/>
          <w:color w:val="000000" w:themeColor="text1"/>
          <w:sz w:val="24"/>
          <w:szCs w:val="24"/>
        </w:rPr>
        <w:t>.</w:t>
      </w:r>
      <w:r w:rsidR="00B23C27" w:rsidRPr="00BA11B7">
        <w:rPr>
          <w:rFonts w:ascii="Arial" w:hAnsi="Arial" w:cs="Arial"/>
          <w:color w:val="000000" w:themeColor="text1"/>
          <w:sz w:val="24"/>
          <w:szCs w:val="24"/>
        </w:rPr>
        <w:t xml:space="preserve"> </w:t>
      </w:r>
      <w:r w:rsidR="00DB6D46" w:rsidRPr="00DB6D46">
        <w:rPr>
          <w:rFonts w:ascii="Arial" w:hAnsi="Arial" w:cs="Arial"/>
          <w:color w:val="000000" w:themeColor="text1"/>
          <w:sz w:val="24"/>
          <w:szCs w:val="24"/>
        </w:rPr>
        <w:t>Those left behind are also affected by the separation phase, so offering them the chance to participate in the new hiring process or making them feel supported even after the</w:t>
      </w:r>
      <w:r w:rsidR="00DB6D46">
        <w:rPr>
          <w:rFonts w:ascii="Arial" w:hAnsi="Arial" w:cs="Arial"/>
          <w:color w:val="000000" w:themeColor="text1"/>
          <w:sz w:val="24"/>
          <w:szCs w:val="24"/>
        </w:rPr>
        <w:t>ir</w:t>
      </w:r>
      <w:r w:rsidR="00DB6D46" w:rsidRPr="00DB6D46">
        <w:rPr>
          <w:rFonts w:ascii="Arial" w:hAnsi="Arial" w:cs="Arial"/>
          <w:color w:val="000000" w:themeColor="text1"/>
          <w:sz w:val="24"/>
          <w:szCs w:val="24"/>
        </w:rPr>
        <w:t xml:space="preserve"> team member has </w:t>
      </w:r>
      <w:r w:rsidR="00C95032">
        <w:rPr>
          <w:rFonts w:ascii="Arial" w:hAnsi="Arial" w:cs="Arial"/>
          <w:color w:val="000000" w:themeColor="text1"/>
          <w:sz w:val="24"/>
          <w:szCs w:val="24"/>
        </w:rPr>
        <w:t>left</w:t>
      </w:r>
      <w:r w:rsidR="00DB6D46" w:rsidRPr="00DB6D46">
        <w:rPr>
          <w:rFonts w:ascii="Arial" w:hAnsi="Arial" w:cs="Arial"/>
          <w:color w:val="000000" w:themeColor="text1"/>
          <w:sz w:val="24"/>
          <w:szCs w:val="24"/>
        </w:rPr>
        <w:t xml:space="preserve"> can help </w:t>
      </w:r>
      <w:r w:rsidR="00C95032">
        <w:rPr>
          <w:rFonts w:ascii="Arial" w:hAnsi="Arial" w:cs="Arial"/>
          <w:color w:val="000000" w:themeColor="text1"/>
          <w:sz w:val="24"/>
          <w:szCs w:val="24"/>
        </w:rPr>
        <w:t>ease</w:t>
      </w:r>
      <w:r w:rsidR="00DB6D46" w:rsidRPr="00DB6D46">
        <w:rPr>
          <w:rFonts w:ascii="Arial" w:hAnsi="Arial" w:cs="Arial"/>
          <w:color w:val="000000" w:themeColor="text1"/>
          <w:sz w:val="24"/>
          <w:szCs w:val="24"/>
        </w:rPr>
        <w:t xml:space="preserve"> the pain.</w:t>
      </w:r>
      <w:r w:rsidRPr="004F50CC">
        <w:rPr>
          <w:rFonts w:ascii="Arial" w:hAnsi="Arial" w:cs="Arial"/>
          <w:color w:val="000000" w:themeColor="text1"/>
          <w:sz w:val="24"/>
          <w:szCs w:val="24"/>
        </w:rPr>
        <w:t xml:space="preserve"> HR might continue to invite those employees to company events, send them cards or emails, or get in touch with them when hiring for new positions to see if they know anyone</w:t>
      </w:r>
      <w:r w:rsidR="002F05D7">
        <w:rPr>
          <w:rFonts w:ascii="Arial" w:hAnsi="Arial" w:cs="Arial"/>
          <w:color w:val="000000" w:themeColor="text1"/>
          <w:sz w:val="24"/>
          <w:szCs w:val="24"/>
        </w:rPr>
        <w:t xml:space="preserve"> wh</w:t>
      </w:r>
      <w:r w:rsidRPr="004F50CC">
        <w:rPr>
          <w:rFonts w:ascii="Arial" w:hAnsi="Arial" w:cs="Arial"/>
          <w:color w:val="000000" w:themeColor="text1"/>
          <w:sz w:val="24"/>
          <w:szCs w:val="24"/>
        </w:rPr>
        <w:t>o will</w:t>
      </w:r>
      <w:r w:rsidR="002F05D7">
        <w:rPr>
          <w:rFonts w:ascii="Arial" w:hAnsi="Arial" w:cs="Arial"/>
          <w:color w:val="000000" w:themeColor="text1"/>
          <w:sz w:val="24"/>
          <w:szCs w:val="24"/>
        </w:rPr>
        <w:t xml:space="preserve"> make them</w:t>
      </w:r>
      <w:r w:rsidRPr="004F50CC">
        <w:rPr>
          <w:rFonts w:ascii="Arial" w:hAnsi="Arial" w:cs="Arial"/>
          <w:color w:val="000000" w:themeColor="text1"/>
          <w:sz w:val="24"/>
          <w:szCs w:val="24"/>
        </w:rPr>
        <w:t xml:space="preserve"> join the company's "graduated alumni" group.</w:t>
      </w:r>
    </w:p>
    <w:p w:rsidR="0058747C" w:rsidRPr="00AB19C5" w:rsidRDefault="00C10839" w:rsidP="00AB19C5">
      <w:pPr>
        <w:spacing w:before="120" w:after="120" w:line="360" w:lineRule="auto"/>
        <w:jc w:val="both"/>
        <w:rPr>
          <w:rFonts w:ascii="Arial" w:hAnsi="Arial" w:cs="Arial"/>
          <w:color w:val="000000" w:themeColor="text1"/>
          <w:sz w:val="24"/>
          <w:szCs w:val="24"/>
        </w:rPr>
      </w:pPr>
      <w:r w:rsidRPr="00AB19C5">
        <w:rPr>
          <w:rFonts w:ascii="Arial" w:hAnsi="Arial" w:cs="Arial"/>
          <w:color w:val="000000" w:themeColor="text1"/>
          <w:sz w:val="24"/>
          <w:szCs w:val="24"/>
        </w:rPr>
        <w:t xml:space="preserve">Effective talent management can have a significant impact on team and </w:t>
      </w:r>
      <w:r w:rsidR="00476C45">
        <w:rPr>
          <w:rFonts w:ascii="Arial" w:hAnsi="Arial" w:cs="Arial"/>
          <w:color w:val="000000" w:themeColor="text1"/>
          <w:sz w:val="24"/>
          <w:szCs w:val="24"/>
        </w:rPr>
        <w:t>organis</w:t>
      </w:r>
      <w:r w:rsidRPr="00AB19C5">
        <w:rPr>
          <w:rFonts w:ascii="Arial" w:hAnsi="Arial" w:cs="Arial"/>
          <w:color w:val="000000" w:themeColor="text1"/>
          <w:sz w:val="24"/>
          <w:szCs w:val="24"/>
        </w:rPr>
        <w:t>ational performance</w:t>
      </w:r>
      <w:r w:rsidR="00AC301A">
        <w:rPr>
          <w:rFonts w:ascii="Arial" w:hAnsi="Arial" w:cs="Arial"/>
          <w:color w:val="000000" w:themeColor="text1"/>
          <w:sz w:val="24"/>
          <w:szCs w:val="24"/>
        </w:rPr>
        <w:t xml:space="preserve"> because t</w:t>
      </w:r>
      <w:r w:rsidRPr="00AB19C5">
        <w:rPr>
          <w:rFonts w:ascii="Arial" w:hAnsi="Arial" w:cs="Arial"/>
          <w:color w:val="000000" w:themeColor="text1"/>
          <w:sz w:val="24"/>
          <w:szCs w:val="24"/>
        </w:rPr>
        <w:t>alent management practices such as providing training and development opportunities, career growth paths, and regular feedback and recognition can improve employee engagement and retention rates</w:t>
      </w:r>
      <w:r w:rsidR="008547D7">
        <w:rPr>
          <w:rFonts w:ascii="Arial" w:hAnsi="Arial" w:cs="Arial"/>
          <w:color w:val="000000" w:themeColor="text1"/>
          <w:sz w:val="24"/>
          <w:szCs w:val="24"/>
        </w:rPr>
        <w:t xml:space="preserve"> </w:t>
      </w:r>
      <w:r w:rsidR="008547D7" w:rsidRPr="008547D7">
        <w:rPr>
          <w:rFonts w:ascii="Arial" w:hAnsi="Arial" w:cs="Arial"/>
          <w:color w:val="000000" w:themeColor="text1"/>
          <w:sz w:val="24"/>
          <w:szCs w:val="24"/>
        </w:rPr>
        <w:t>(Lee, 2017)</w:t>
      </w:r>
      <w:r w:rsidRPr="00AB19C5">
        <w:rPr>
          <w:rFonts w:ascii="Arial" w:hAnsi="Arial" w:cs="Arial"/>
          <w:color w:val="000000" w:themeColor="text1"/>
          <w:sz w:val="24"/>
          <w:szCs w:val="24"/>
        </w:rPr>
        <w:t xml:space="preserve">. Engaged employees are more committed to their jobs and are more likely to remain with the </w:t>
      </w:r>
      <w:r w:rsidR="00476C45">
        <w:rPr>
          <w:rFonts w:ascii="Arial" w:hAnsi="Arial" w:cs="Arial"/>
          <w:color w:val="000000" w:themeColor="text1"/>
          <w:sz w:val="24"/>
          <w:szCs w:val="24"/>
        </w:rPr>
        <w:t>organis</w:t>
      </w:r>
      <w:r w:rsidRPr="00AB19C5">
        <w:rPr>
          <w:rFonts w:ascii="Arial" w:hAnsi="Arial" w:cs="Arial"/>
          <w:color w:val="000000" w:themeColor="text1"/>
          <w:sz w:val="24"/>
          <w:szCs w:val="24"/>
        </w:rPr>
        <w:t>ation</w:t>
      </w:r>
      <w:r w:rsidR="00481AC8">
        <w:rPr>
          <w:rFonts w:ascii="Arial" w:hAnsi="Arial" w:cs="Arial"/>
          <w:color w:val="000000" w:themeColor="text1"/>
          <w:sz w:val="24"/>
          <w:szCs w:val="24"/>
        </w:rPr>
        <w:t xml:space="preserve"> which in turn, </w:t>
      </w:r>
      <w:r w:rsidRPr="00AB19C5">
        <w:rPr>
          <w:rFonts w:ascii="Arial" w:hAnsi="Arial" w:cs="Arial"/>
          <w:color w:val="000000" w:themeColor="text1"/>
          <w:sz w:val="24"/>
          <w:szCs w:val="24"/>
        </w:rPr>
        <w:t>reduces employee turnover and the associated costs of recruitment, training, and lost productivity.</w:t>
      </w:r>
      <w:r w:rsidR="004375E2">
        <w:rPr>
          <w:rFonts w:ascii="Arial" w:hAnsi="Arial" w:cs="Arial"/>
          <w:color w:val="000000" w:themeColor="text1"/>
          <w:sz w:val="24"/>
          <w:szCs w:val="24"/>
        </w:rPr>
        <w:t xml:space="preserve"> </w:t>
      </w:r>
      <w:r w:rsidR="00A22CB2" w:rsidRPr="00A22CB2">
        <w:rPr>
          <w:rFonts w:ascii="Arial" w:hAnsi="Arial" w:cs="Arial"/>
          <w:color w:val="000000" w:themeColor="text1"/>
          <w:sz w:val="24"/>
          <w:szCs w:val="24"/>
        </w:rPr>
        <w:t>It is possible to improve employee skills and knowledge through effective talent management practices that offer employees opportunities for relevant training and development</w:t>
      </w:r>
      <w:r w:rsidR="00A22CB2">
        <w:rPr>
          <w:rFonts w:ascii="Arial" w:hAnsi="Arial" w:cs="Arial"/>
          <w:color w:val="000000" w:themeColor="text1"/>
          <w:sz w:val="24"/>
          <w:szCs w:val="24"/>
        </w:rPr>
        <w:t xml:space="preserve"> which </w:t>
      </w:r>
      <w:r w:rsidR="00A22CB2" w:rsidRPr="00A22CB2">
        <w:rPr>
          <w:rFonts w:ascii="Arial" w:hAnsi="Arial" w:cs="Arial"/>
          <w:color w:val="000000" w:themeColor="text1"/>
          <w:sz w:val="24"/>
          <w:szCs w:val="24"/>
        </w:rPr>
        <w:t xml:space="preserve">will </w:t>
      </w:r>
      <w:r w:rsidR="00A22CB2">
        <w:rPr>
          <w:rFonts w:ascii="Arial" w:hAnsi="Arial" w:cs="Arial"/>
          <w:color w:val="000000" w:themeColor="text1"/>
          <w:sz w:val="24"/>
          <w:szCs w:val="24"/>
        </w:rPr>
        <w:t xml:space="preserve">also </w:t>
      </w:r>
      <w:r w:rsidR="00A22CB2" w:rsidRPr="00A22CB2">
        <w:rPr>
          <w:rFonts w:ascii="Arial" w:hAnsi="Arial" w:cs="Arial"/>
          <w:color w:val="000000" w:themeColor="text1"/>
          <w:sz w:val="24"/>
          <w:szCs w:val="24"/>
        </w:rPr>
        <w:t>enable them to perform their roles more successfully</w:t>
      </w:r>
      <w:r w:rsidR="00A22CB2">
        <w:rPr>
          <w:rFonts w:ascii="Arial" w:hAnsi="Arial" w:cs="Arial"/>
          <w:color w:val="000000" w:themeColor="text1"/>
          <w:sz w:val="24"/>
          <w:szCs w:val="24"/>
        </w:rPr>
        <w:t xml:space="preserve"> and eventually</w:t>
      </w:r>
      <w:r w:rsidR="00A22CB2" w:rsidRPr="00A22CB2">
        <w:rPr>
          <w:rFonts w:ascii="Arial" w:hAnsi="Arial" w:cs="Arial"/>
          <w:color w:val="000000" w:themeColor="text1"/>
          <w:sz w:val="24"/>
          <w:szCs w:val="24"/>
        </w:rPr>
        <w:t xml:space="preserve"> increase output productivity, output quality, and customer satisfaction.</w:t>
      </w:r>
      <w:r w:rsidR="00126221">
        <w:rPr>
          <w:rFonts w:ascii="Arial" w:hAnsi="Arial" w:cs="Arial"/>
          <w:color w:val="000000" w:themeColor="text1"/>
          <w:sz w:val="24"/>
          <w:szCs w:val="24"/>
        </w:rPr>
        <w:t xml:space="preserve"> </w:t>
      </w:r>
      <w:r w:rsidRPr="00AB19C5">
        <w:rPr>
          <w:rFonts w:ascii="Arial" w:hAnsi="Arial" w:cs="Arial"/>
          <w:color w:val="000000" w:themeColor="text1"/>
          <w:sz w:val="24"/>
          <w:szCs w:val="24"/>
        </w:rPr>
        <w:t>Talent management practices such as succession planning can help identify high-potential employees and provide them with development opportunities</w:t>
      </w:r>
      <w:r w:rsidR="00B3738C">
        <w:rPr>
          <w:rFonts w:ascii="Arial" w:hAnsi="Arial" w:cs="Arial"/>
          <w:color w:val="000000" w:themeColor="text1"/>
          <w:sz w:val="24"/>
          <w:szCs w:val="24"/>
        </w:rPr>
        <w:t xml:space="preserve"> which</w:t>
      </w:r>
      <w:r w:rsidRPr="00AB19C5">
        <w:rPr>
          <w:rFonts w:ascii="Arial" w:hAnsi="Arial" w:cs="Arial"/>
          <w:color w:val="000000" w:themeColor="text1"/>
          <w:sz w:val="24"/>
          <w:szCs w:val="24"/>
        </w:rPr>
        <w:t xml:space="preserve"> help </w:t>
      </w:r>
      <w:r w:rsidR="00B3738C">
        <w:rPr>
          <w:rFonts w:ascii="Arial" w:hAnsi="Arial" w:cs="Arial"/>
          <w:color w:val="000000" w:themeColor="text1"/>
          <w:sz w:val="24"/>
          <w:szCs w:val="24"/>
        </w:rPr>
        <w:t xml:space="preserve">to </w:t>
      </w:r>
      <w:r w:rsidRPr="00AB19C5">
        <w:rPr>
          <w:rFonts w:ascii="Arial" w:hAnsi="Arial" w:cs="Arial"/>
          <w:color w:val="000000" w:themeColor="text1"/>
          <w:sz w:val="24"/>
          <w:szCs w:val="24"/>
        </w:rPr>
        <w:t xml:space="preserve">build a pipeline of future leaders for the </w:t>
      </w:r>
      <w:r w:rsidR="00476C45">
        <w:rPr>
          <w:rFonts w:ascii="Arial" w:hAnsi="Arial" w:cs="Arial"/>
          <w:color w:val="000000" w:themeColor="text1"/>
          <w:sz w:val="24"/>
          <w:szCs w:val="24"/>
        </w:rPr>
        <w:t>organis</w:t>
      </w:r>
      <w:r w:rsidRPr="00AB19C5">
        <w:rPr>
          <w:rFonts w:ascii="Arial" w:hAnsi="Arial" w:cs="Arial"/>
          <w:color w:val="000000" w:themeColor="text1"/>
          <w:sz w:val="24"/>
          <w:szCs w:val="24"/>
        </w:rPr>
        <w:t>ation</w:t>
      </w:r>
      <w:r w:rsidR="000F6306">
        <w:rPr>
          <w:rFonts w:ascii="Arial" w:hAnsi="Arial" w:cs="Arial"/>
          <w:color w:val="000000" w:themeColor="text1"/>
          <w:sz w:val="24"/>
          <w:szCs w:val="24"/>
        </w:rPr>
        <w:t xml:space="preserve"> </w:t>
      </w:r>
      <w:r w:rsidR="000F6306" w:rsidRPr="000F6306">
        <w:rPr>
          <w:rFonts w:ascii="Arial" w:hAnsi="Arial" w:cs="Arial"/>
          <w:color w:val="000000" w:themeColor="text1"/>
          <w:sz w:val="24"/>
          <w:szCs w:val="24"/>
        </w:rPr>
        <w:t>(</w:t>
      </w:r>
      <w:r w:rsidR="00476C45" w:rsidRPr="000F6306">
        <w:rPr>
          <w:rFonts w:ascii="Arial" w:hAnsi="Arial" w:cs="Arial"/>
          <w:color w:val="000000" w:themeColor="text1"/>
          <w:sz w:val="24"/>
          <w:szCs w:val="24"/>
        </w:rPr>
        <w:t>Wilcox</w:t>
      </w:r>
      <w:r w:rsidR="000F6306" w:rsidRPr="000F6306">
        <w:rPr>
          <w:rFonts w:ascii="Arial" w:hAnsi="Arial" w:cs="Arial"/>
          <w:color w:val="000000" w:themeColor="text1"/>
          <w:sz w:val="24"/>
          <w:szCs w:val="24"/>
        </w:rPr>
        <w:t>, 2020)</w:t>
      </w:r>
      <w:r w:rsidRPr="00AB19C5">
        <w:rPr>
          <w:rFonts w:ascii="Arial" w:hAnsi="Arial" w:cs="Arial"/>
          <w:color w:val="000000" w:themeColor="text1"/>
          <w:sz w:val="24"/>
          <w:szCs w:val="24"/>
        </w:rPr>
        <w:t xml:space="preserve">. </w:t>
      </w:r>
      <w:r w:rsidR="00C23BA4" w:rsidRPr="00C23BA4">
        <w:rPr>
          <w:rFonts w:ascii="Arial" w:hAnsi="Arial" w:cs="Arial"/>
          <w:color w:val="000000" w:themeColor="text1"/>
          <w:sz w:val="24"/>
          <w:szCs w:val="24"/>
        </w:rPr>
        <w:t xml:space="preserve">The alignment of personal goals with </w:t>
      </w:r>
      <w:r w:rsidR="00476C45">
        <w:rPr>
          <w:rFonts w:ascii="Arial" w:hAnsi="Arial" w:cs="Arial"/>
          <w:color w:val="000000" w:themeColor="text1"/>
          <w:sz w:val="24"/>
          <w:szCs w:val="24"/>
        </w:rPr>
        <w:t>organis</w:t>
      </w:r>
      <w:r w:rsidR="00C23BA4" w:rsidRPr="00C23BA4">
        <w:rPr>
          <w:rFonts w:ascii="Arial" w:hAnsi="Arial" w:cs="Arial"/>
          <w:color w:val="000000" w:themeColor="text1"/>
          <w:sz w:val="24"/>
          <w:szCs w:val="24"/>
        </w:rPr>
        <w:t xml:space="preserve">ational </w:t>
      </w:r>
      <w:r w:rsidR="00C23BA4" w:rsidRPr="00C23BA4">
        <w:rPr>
          <w:rFonts w:ascii="Arial" w:hAnsi="Arial" w:cs="Arial"/>
          <w:color w:val="000000" w:themeColor="text1"/>
          <w:sz w:val="24"/>
          <w:szCs w:val="24"/>
        </w:rPr>
        <w:lastRenderedPageBreak/>
        <w:t xml:space="preserve">objectives through performance management and goal-setting can enhance team and </w:t>
      </w:r>
      <w:r w:rsidR="00476C45">
        <w:rPr>
          <w:rFonts w:ascii="Arial" w:hAnsi="Arial" w:cs="Arial"/>
          <w:color w:val="000000" w:themeColor="text1"/>
          <w:sz w:val="24"/>
          <w:szCs w:val="24"/>
        </w:rPr>
        <w:t>organis</w:t>
      </w:r>
      <w:r w:rsidR="00C23BA4" w:rsidRPr="00C23BA4">
        <w:rPr>
          <w:rFonts w:ascii="Arial" w:hAnsi="Arial" w:cs="Arial"/>
          <w:color w:val="000000" w:themeColor="text1"/>
          <w:sz w:val="24"/>
          <w:szCs w:val="24"/>
        </w:rPr>
        <w:t xml:space="preserve">ational performance by ensuring that everyone is working toward the same goals. </w:t>
      </w:r>
      <w:r w:rsidR="00C23BA4">
        <w:rPr>
          <w:rFonts w:ascii="Arial" w:hAnsi="Arial" w:cs="Arial"/>
          <w:color w:val="000000" w:themeColor="text1"/>
          <w:sz w:val="24"/>
          <w:szCs w:val="24"/>
        </w:rPr>
        <w:t>Therefore,</w:t>
      </w:r>
      <w:r w:rsidR="00C23BA4" w:rsidRPr="00C23BA4">
        <w:rPr>
          <w:rFonts w:ascii="Arial" w:hAnsi="Arial" w:cs="Arial"/>
          <w:color w:val="000000" w:themeColor="text1"/>
          <w:sz w:val="24"/>
          <w:szCs w:val="24"/>
        </w:rPr>
        <w:t xml:space="preserve"> effective talent management techniques can improve employee engagement and retention, enhance employee skills and knowledge, identify and develop high-potential employees, enhance teamwork and collaboration, and more effectively align individual and </w:t>
      </w:r>
      <w:r w:rsidR="00476C45">
        <w:rPr>
          <w:rFonts w:ascii="Arial" w:hAnsi="Arial" w:cs="Arial"/>
          <w:color w:val="000000" w:themeColor="text1"/>
          <w:sz w:val="24"/>
          <w:szCs w:val="24"/>
        </w:rPr>
        <w:t>organis</w:t>
      </w:r>
      <w:r w:rsidR="00C23BA4" w:rsidRPr="00C23BA4">
        <w:rPr>
          <w:rFonts w:ascii="Arial" w:hAnsi="Arial" w:cs="Arial"/>
          <w:color w:val="000000" w:themeColor="text1"/>
          <w:sz w:val="24"/>
          <w:szCs w:val="24"/>
        </w:rPr>
        <w:t>ational goals.</w:t>
      </w:r>
    </w:p>
    <w:p w:rsidR="008A0978" w:rsidRDefault="00C10839" w:rsidP="00631E11">
      <w:pPr>
        <w:spacing w:before="120" w:after="120" w:line="360" w:lineRule="auto"/>
        <w:jc w:val="both"/>
        <w:rPr>
          <w:rFonts w:ascii="Arial" w:hAnsi="Arial" w:cs="Arial"/>
          <w:sz w:val="24"/>
          <w:szCs w:val="24"/>
        </w:rPr>
      </w:pPr>
      <w:r w:rsidRPr="006E43AA">
        <w:rPr>
          <w:rFonts w:ascii="Arial" w:hAnsi="Arial" w:cs="Arial"/>
          <w:sz w:val="24"/>
          <w:szCs w:val="24"/>
        </w:rPr>
        <w:t xml:space="preserve">In </w:t>
      </w:r>
      <w:r w:rsidR="005F4262">
        <w:rPr>
          <w:rFonts w:ascii="Arial" w:hAnsi="Arial" w:cs="Arial"/>
          <w:sz w:val="24"/>
          <w:szCs w:val="24"/>
        </w:rPr>
        <w:t>conclusion</w:t>
      </w:r>
      <w:r w:rsidRPr="006E43AA">
        <w:rPr>
          <w:rFonts w:ascii="Arial" w:hAnsi="Arial" w:cs="Arial"/>
          <w:sz w:val="24"/>
          <w:szCs w:val="24"/>
        </w:rPr>
        <w:t>, Premier Inn's human resources division is crucial to managing and fostering talent</w:t>
      </w:r>
      <w:r w:rsidR="005F4262">
        <w:rPr>
          <w:rFonts w:ascii="Arial" w:hAnsi="Arial" w:cs="Arial"/>
          <w:sz w:val="24"/>
          <w:szCs w:val="24"/>
        </w:rPr>
        <w:t xml:space="preserve"> as they help</w:t>
      </w:r>
      <w:r w:rsidR="00704B28">
        <w:rPr>
          <w:rFonts w:ascii="Arial" w:hAnsi="Arial" w:cs="Arial"/>
          <w:sz w:val="24"/>
          <w:szCs w:val="24"/>
        </w:rPr>
        <w:t xml:space="preserve"> to increase</w:t>
      </w:r>
      <w:r w:rsidRPr="006E43AA">
        <w:rPr>
          <w:rFonts w:ascii="Arial" w:hAnsi="Arial" w:cs="Arial"/>
          <w:sz w:val="24"/>
          <w:szCs w:val="24"/>
        </w:rPr>
        <w:t xml:space="preserve"> employee skills and knowledge, increase customer happiness, and boost corporate performance by luring and hiring top talent, offering training and development opportunities, and cultivating a culture of continual learning and growth</w:t>
      </w:r>
      <w:r w:rsidR="003F13B6">
        <w:rPr>
          <w:rFonts w:ascii="Arial" w:hAnsi="Arial" w:cs="Arial"/>
          <w:sz w:val="24"/>
          <w:szCs w:val="24"/>
        </w:rPr>
        <w:t xml:space="preserve"> </w:t>
      </w:r>
      <w:r w:rsidR="003F13B6" w:rsidRPr="003F13B6">
        <w:rPr>
          <w:rFonts w:ascii="Arial" w:hAnsi="Arial" w:cs="Arial"/>
          <w:sz w:val="24"/>
          <w:szCs w:val="24"/>
        </w:rPr>
        <w:t>(Duncan, 2021)</w:t>
      </w:r>
      <w:r w:rsidRPr="006E43AA">
        <w:rPr>
          <w:rFonts w:ascii="Arial" w:hAnsi="Arial" w:cs="Arial"/>
          <w:sz w:val="24"/>
          <w:szCs w:val="24"/>
        </w:rPr>
        <w:t xml:space="preserve">. </w:t>
      </w:r>
      <w:r w:rsidR="00322913" w:rsidRPr="00322913">
        <w:rPr>
          <w:rFonts w:ascii="Arial" w:hAnsi="Arial" w:cs="Arial"/>
          <w:sz w:val="24"/>
          <w:szCs w:val="24"/>
        </w:rPr>
        <w:t xml:space="preserve">Throughout an employee's </w:t>
      </w:r>
      <w:r w:rsidR="00322913">
        <w:rPr>
          <w:rFonts w:ascii="Arial" w:hAnsi="Arial" w:cs="Arial"/>
          <w:sz w:val="24"/>
          <w:szCs w:val="24"/>
        </w:rPr>
        <w:t>tenure</w:t>
      </w:r>
      <w:r w:rsidR="00322913" w:rsidRPr="00322913">
        <w:rPr>
          <w:rFonts w:ascii="Arial" w:hAnsi="Arial" w:cs="Arial"/>
          <w:sz w:val="24"/>
          <w:szCs w:val="24"/>
        </w:rPr>
        <w:t xml:space="preserve"> with the company, the employee lifecycle offers a framework for managing and developing their skills. Talent management can also enhance team performance by fostering a culture of ongoing learning and development, identifying high-potential individuals, and enhancing staff competencies. The Premier Inn Academy, technology, on-the-job training, mentorship, and other techniques are just a few of the ways HR develops talent throughout the business.</w:t>
      </w:r>
    </w:p>
    <w:p w:rsidR="005130FB" w:rsidRDefault="005130FB">
      <w:pPr>
        <w:rPr>
          <w:rFonts w:ascii="Arial" w:hAnsi="Arial" w:cs="Arial"/>
          <w:sz w:val="28"/>
        </w:rPr>
      </w:pPr>
      <w:bookmarkStart w:id="1" w:name="_Toc134864587"/>
      <w:r>
        <w:rPr>
          <w:rFonts w:ascii="Arial" w:hAnsi="Arial" w:cs="Arial"/>
          <w:sz w:val="28"/>
        </w:rPr>
        <w:br w:type="page"/>
      </w:r>
    </w:p>
    <w:p w:rsidR="008A0978" w:rsidRPr="00476C45" w:rsidRDefault="00C10839" w:rsidP="00476C45">
      <w:pPr>
        <w:rPr>
          <w:rFonts w:ascii="Arial" w:hAnsi="Arial" w:cs="Arial"/>
          <w:sz w:val="28"/>
        </w:rPr>
      </w:pPr>
      <w:bookmarkStart w:id="2" w:name="_GoBack"/>
      <w:bookmarkEnd w:id="2"/>
      <w:r w:rsidRPr="00476C45">
        <w:rPr>
          <w:rFonts w:ascii="Arial" w:hAnsi="Arial" w:cs="Arial"/>
          <w:sz w:val="28"/>
        </w:rPr>
        <w:lastRenderedPageBreak/>
        <w:t>Reference</w:t>
      </w:r>
      <w:bookmarkEnd w:id="1"/>
    </w:p>
    <w:p w:rsidR="00BA5B11" w:rsidRPr="00BA5B11" w:rsidRDefault="00476C45" w:rsidP="00BA5B11">
      <w:pPr>
        <w:spacing w:before="120" w:after="120" w:line="360" w:lineRule="auto"/>
        <w:jc w:val="both"/>
        <w:rPr>
          <w:rFonts w:ascii="Arial" w:hAnsi="Arial" w:cs="Arial"/>
          <w:sz w:val="24"/>
          <w:szCs w:val="24"/>
        </w:rPr>
      </w:pPr>
      <w:proofErr w:type="spellStart"/>
      <w:r w:rsidRPr="00BA5B11">
        <w:rPr>
          <w:rFonts w:ascii="Arial" w:hAnsi="Arial" w:cs="Arial"/>
          <w:sz w:val="24"/>
          <w:szCs w:val="24"/>
        </w:rPr>
        <w:t>Boella</w:t>
      </w:r>
      <w:proofErr w:type="spellEnd"/>
      <w:r w:rsidR="00C10839" w:rsidRPr="00BA5B11">
        <w:rPr>
          <w:rFonts w:ascii="Arial" w:hAnsi="Arial" w:cs="Arial"/>
          <w:sz w:val="24"/>
          <w:szCs w:val="24"/>
        </w:rPr>
        <w:t xml:space="preserve">, M.J. (2018) </w:t>
      </w:r>
      <w:r w:rsidR="00C10839" w:rsidRPr="00BA5B11">
        <w:rPr>
          <w:rFonts w:ascii="Arial" w:hAnsi="Arial" w:cs="Arial"/>
          <w:i/>
          <w:iCs/>
          <w:sz w:val="24"/>
          <w:szCs w:val="24"/>
        </w:rPr>
        <w:t>Human Resource Management in the Hotel and Catering Industry</w:t>
      </w:r>
      <w:r w:rsidR="00C10839" w:rsidRPr="00BA5B11">
        <w:rPr>
          <w:rFonts w:ascii="Arial" w:hAnsi="Arial" w:cs="Arial"/>
          <w:sz w:val="24"/>
          <w:szCs w:val="24"/>
        </w:rPr>
        <w:t xml:space="preserve">. ROUTLEDGE. </w:t>
      </w:r>
    </w:p>
    <w:p w:rsidR="00BA5B11" w:rsidRPr="00BA5B11" w:rsidRDefault="00C10839" w:rsidP="00BA5B11">
      <w:pPr>
        <w:spacing w:before="120" w:after="120" w:line="360" w:lineRule="auto"/>
        <w:jc w:val="both"/>
        <w:rPr>
          <w:rFonts w:ascii="Arial" w:hAnsi="Arial" w:cs="Arial"/>
          <w:sz w:val="24"/>
          <w:szCs w:val="24"/>
        </w:rPr>
      </w:pPr>
      <w:r w:rsidRPr="00BA5B11">
        <w:rPr>
          <w:rFonts w:ascii="Arial" w:hAnsi="Arial" w:cs="Arial"/>
          <w:sz w:val="24"/>
          <w:szCs w:val="24"/>
        </w:rPr>
        <w:t xml:space="preserve">Chibili, M.N. (2019) ‘Hotel management – viewed from above’, </w:t>
      </w:r>
      <w:r w:rsidRPr="00BA5B11">
        <w:rPr>
          <w:rFonts w:ascii="Arial" w:hAnsi="Arial" w:cs="Arial"/>
          <w:i/>
          <w:iCs/>
          <w:sz w:val="24"/>
          <w:szCs w:val="24"/>
        </w:rPr>
        <w:t>Modern Hotel Operations Management</w:t>
      </w:r>
      <w:r w:rsidRPr="00BA5B11">
        <w:rPr>
          <w:rFonts w:ascii="Arial" w:hAnsi="Arial" w:cs="Arial"/>
          <w:sz w:val="24"/>
          <w:szCs w:val="24"/>
        </w:rPr>
        <w:t xml:space="preserve">, pp. 92–117. doi:10.4324/9781003022329-3. </w:t>
      </w:r>
    </w:p>
    <w:p w:rsidR="00BA5B11" w:rsidRDefault="00C10839" w:rsidP="00BA5B11">
      <w:pPr>
        <w:spacing w:before="120" w:after="120" w:line="360" w:lineRule="auto"/>
        <w:jc w:val="both"/>
        <w:rPr>
          <w:rFonts w:ascii="Arial" w:hAnsi="Arial" w:cs="Arial"/>
          <w:sz w:val="24"/>
          <w:szCs w:val="24"/>
        </w:rPr>
      </w:pPr>
      <w:r w:rsidRPr="00BA5B11">
        <w:rPr>
          <w:rFonts w:ascii="Arial" w:hAnsi="Arial" w:cs="Arial"/>
          <w:sz w:val="24"/>
          <w:szCs w:val="24"/>
        </w:rPr>
        <w:t xml:space="preserve">Clark, T.R. (2017) </w:t>
      </w:r>
      <w:r w:rsidRPr="00BA5B11">
        <w:rPr>
          <w:rFonts w:ascii="Arial" w:hAnsi="Arial" w:cs="Arial"/>
          <w:i/>
          <w:iCs/>
          <w:sz w:val="24"/>
          <w:szCs w:val="24"/>
        </w:rPr>
        <w:t>The employee engagement mindset: The six drivers for tapping into the hidden potential of everyone in your company</w:t>
      </w:r>
      <w:r w:rsidRPr="00BA5B11">
        <w:rPr>
          <w:rFonts w:ascii="Arial" w:hAnsi="Arial" w:cs="Arial"/>
          <w:sz w:val="24"/>
          <w:szCs w:val="24"/>
        </w:rPr>
        <w:t xml:space="preserve">. New York: McGraw-Hill. </w:t>
      </w:r>
    </w:p>
    <w:p w:rsidR="00BA1108" w:rsidRPr="00BA5B11" w:rsidRDefault="00C10839" w:rsidP="00BA5B11">
      <w:pPr>
        <w:spacing w:before="120" w:after="120" w:line="360" w:lineRule="auto"/>
        <w:jc w:val="both"/>
        <w:rPr>
          <w:rFonts w:ascii="Arial" w:hAnsi="Arial" w:cs="Arial"/>
          <w:sz w:val="24"/>
          <w:szCs w:val="24"/>
        </w:rPr>
      </w:pPr>
      <w:r w:rsidRPr="00BA1108">
        <w:rPr>
          <w:rFonts w:ascii="Arial" w:hAnsi="Arial" w:cs="Arial"/>
          <w:sz w:val="24"/>
          <w:szCs w:val="24"/>
        </w:rPr>
        <w:t xml:space="preserve">Collins, J. (2018) ‘Employee onboarding and training’, </w:t>
      </w:r>
      <w:r w:rsidRPr="00BA1108">
        <w:rPr>
          <w:rFonts w:ascii="Arial" w:hAnsi="Arial" w:cs="Arial"/>
          <w:i/>
          <w:iCs/>
          <w:sz w:val="24"/>
          <w:szCs w:val="24"/>
        </w:rPr>
        <w:t>HR Management in the Forensic Science Laboratory</w:t>
      </w:r>
      <w:r w:rsidRPr="00BA1108">
        <w:rPr>
          <w:rFonts w:ascii="Arial" w:hAnsi="Arial" w:cs="Arial"/>
          <w:sz w:val="24"/>
          <w:szCs w:val="24"/>
        </w:rPr>
        <w:t xml:space="preserve">, pp. 227–236. doi:10.1016/b978-0-12-801237-6.00013-0. </w:t>
      </w:r>
    </w:p>
    <w:p w:rsidR="00BA5B11" w:rsidRPr="00BA5B11" w:rsidRDefault="00C10839" w:rsidP="00BA5B11">
      <w:pPr>
        <w:spacing w:before="120" w:after="120" w:line="360" w:lineRule="auto"/>
        <w:jc w:val="both"/>
        <w:rPr>
          <w:rFonts w:ascii="Arial" w:hAnsi="Arial" w:cs="Arial"/>
          <w:sz w:val="24"/>
          <w:szCs w:val="24"/>
        </w:rPr>
      </w:pPr>
      <w:r w:rsidRPr="00BA5B11">
        <w:rPr>
          <w:rFonts w:ascii="Arial" w:hAnsi="Arial" w:cs="Arial"/>
          <w:sz w:val="24"/>
          <w:szCs w:val="24"/>
        </w:rPr>
        <w:t xml:space="preserve">Duncan, L. (2021) </w:t>
      </w:r>
      <w:r w:rsidRPr="00BA5B11">
        <w:rPr>
          <w:rFonts w:ascii="Arial" w:hAnsi="Arial" w:cs="Arial"/>
          <w:i/>
          <w:iCs/>
          <w:sz w:val="24"/>
          <w:szCs w:val="24"/>
        </w:rPr>
        <w:t>Human Resource Management in the hospitality industry</w:t>
      </w:r>
      <w:r w:rsidRPr="00BA5B11">
        <w:rPr>
          <w:rFonts w:ascii="Arial" w:hAnsi="Arial" w:cs="Arial"/>
          <w:sz w:val="24"/>
          <w:szCs w:val="24"/>
        </w:rPr>
        <w:t xml:space="preserve">. New York, NY: Murphy &amp; Moore. </w:t>
      </w:r>
    </w:p>
    <w:p w:rsidR="00BA5B11" w:rsidRPr="00BA5B11" w:rsidRDefault="00C10839" w:rsidP="00BA5B11">
      <w:pPr>
        <w:spacing w:before="120" w:after="120" w:line="360" w:lineRule="auto"/>
        <w:jc w:val="both"/>
        <w:rPr>
          <w:rFonts w:ascii="Arial" w:hAnsi="Arial" w:cs="Arial"/>
          <w:sz w:val="24"/>
          <w:szCs w:val="24"/>
        </w:rPr>
      </w:pPr>
      <w:r w:rsidRPr="00BA5B11">
        <w:rPr>
          <w:rFonts w:ascii="Arial" w:hAnsi="Arial" w:cs="Arial"/>
          <w:sz w:val="24"/>
          <w:szCs w:val="24"/>
        </w:rPr>
        <w:t xml:space="preserve">Gladka, O., Fedorova, V. and Dohadailo, Y. (2022) ‘Development of conceptual bases of the employee life cycle within an </w:t>
      </w:r>
      <w:r w:rsidR="00476C45">
        <w:rPr>
          <w:rFonts w:ascii="Arial" w:hAnsi="Arial" w:cs="Arial"/>
          <w:sz w:val="24"/>
          <w:szCs w:val="24"/>
        </w:rPr>
        <w:t>organis</w:t>
      </w:r>
      <w:r w:rsidRPr="00BA5B11">
        <w:rPr>
          <w:rFonts w:ascii="Arial" w:hAnsi="Arial" w:cs="Arial"/>
          <w:sz w:val="24"/>
          <w:szCs w:val="24"/>
        </w:rPr>
        <w:t xml:space="preserve">ation’, </w:t>
      </w:r>
      <w:r w:rsidRPr="00BA5B11">
        <w:rPr>
          <w:rFonts w:ascii="Arial" w:hAnsi="Arial" w:cs="Arial"/>
          <w:i/>
          <w:iCs/>
          <w:sz w:val="24"/>
          <w:szCs w:val="24"/>
        </w:rPr>
        <w:t>Business: Theory and Practice</w:t>
      </w:r>
      <w:r w:rsidRPr="00BA5B11">
        <w:rPr>
          <w:rFonts w:ascii="Arial" w:hAnsi="Arial" w:cs="Arial"/>
          <w:sz w:val="24"/>
          <w:szCs w:val="24"/>
        </w:rPr>
        <w:t xml:space="preserve">, 23(1), pp. 39–52. doi:10.3846/btp.2022.13510. </w:t>
      </w:r>
    </w:p>
    <w:p w:rsidR="00BA5B11" w:rsidRPr="00BA5B11" w:rsidRDefault="00C10839" w:rsidP="00BA5B11">
      <w:pPr>
        <w:spacing w:before="120" w:after="120" w:line="360" w:lineRule="auto"/>
        <w:jc w:val="both"/>
        <w:rPr>
          <w:rFonts w:ascii="Arial" w:hAnsi="Arial" w:cs="Arial"/>
          <w:sz w:val="24"/>
          <w:szCs w:val="24"/>
        </w:rPr>
      </w:pPr>
      <w:r w:rsidRPr="00BA5B11">
        <w:rPr>
          <w:rFonts w:ascii="Arial" w:hAnsi="Arial" w:cs="Arial"/>
          <w:sz w:val="24"/>
          <w:szCs w:val="24"/>
        </w:rPr>
        <w:t xml:space="preserve">Hawker, N. (2018) </w:t>
      </w:r>
      <w:r w:rsidRPr="00BA5B11">
        <w:rPr>
          <w:rFonts w:ascii="Arial" w:hAnsi="Arial" w:cs="Arial"/>
          <w:i/>
          <w:iCs/>
          <w:sz w:val="24"/>
          <w:szCs w:val="24"/>
        </w:rPr>
        <w:t>From hire to fire: &amp; everything in between Managing the employee life cycle - hire, manage, well-being &amp; Exit</w:t>
      </w:r>
      <w:r w:rsidRPr="00BA5B11">
        <w:rPr>
          <w:rFonts w:ascii="Arial" w:hAnsi="Arial" w:cs="Arial"/>
          <w:sz w:val="24"/>
          <w:szCs w:val="24"/>
        </w:rPr>
        <w:t xml:space="preserve">. Surrey Hills, Victoria: Natasha Hawker. </w:t>
      </w:r>
    </w:p>
    <w:p w:rsidR="00BA5B11" w:rsidRPr="00BA5B11" w:rsidRDefault="00C10839" w:rsidP="00BA5B11">
      <w:pPr>
        <w:spacing w:before="120" w:after="120" w:line="360" w:lineRule="auto"/>
        <w:jc w:val="both"/>
        <w:rPr>
          <w:rFonts w:ascii="Arial" w:hAnsi="Arial" w:cs="Arial"/>
          <w:sz w:val="24"/>
          <w:szCs w:val="24"/>
        </w:rPr>
      </w:pPr>
      <w:r w:rsidRPr="00BA5B11">
        <w:rPr>
          <w:rFonts w:ascii="Arial" w:hAnsi="Arial" w:cs="Arial"/>
          <w:sz w:val="24"/>
          <w:szCs w:val="24"/>
        </w:rPr>
        <w:t xml:space="preserve">Hayes, D.K. and Ninemeier, J.D. (2019) </w:t>
      </w:r>
      <w:r w:rsidRPr="00BA5B11">
        <w:rPr>
          <w:rFonts w:ascii="Arial" w:hAnsi="Arial" w:cs="Arial"/>
          <w:i/>
          <w:iCs/>
          <w:sz w:val="24"/>
          <w:szCs w:val="24"/>
        </w:rPr>
        <w:t>Human Resources Management in the hospitality industry</w:t>
      </w:r>
      <w:r w:rsidRPr="00BA5B11">
        <w:rPr>
          <w:rFonts w:ascii="Arial" w:hAnsi="Arial" w:cs="Arial"/>
          <w:sz w:val="24"/>
          <w:szCs w:val="24"/>
        </w:rPr>
        <w:t xml:space="preserve">. Hoboken, NJ: John Wiley &amp; Sons. </w:t>
      </w:r>
    </w:p>
    <w:p w:rsidR="00BA5B11" w:rsidRPr="00BA5B11" w:rsidRDefault="00C10839" w:rsidP="00BA5B11">
      <w:pPr>
        <w:spacing w:before="120" w:after="120" w:line="360" w:lineRule="auto"/>
        <w:jc w:val="both"/>
        <w:rPr>
          <w:rFonts w:ascii="Arial" w:hAnsi="Arial" w:cs="Arial"/>
          <w:sz w:val="24"/>
          <w:szCs w:val="24"/>
        </w:rPr>
      </w:pPr>
      <w:r w:rsidRPr="00BA5B11">
        <w:rPr>
          <w:rFonts w:ascii="Arial" w:hAnsi="Arial" w:cs="Arial"/>
          <w:sz w:val="24"/>
          <w:szCs w:val="24"/>
        </w:rPr>
        <w:t xml:space="preserve">Kwon, K. and Park, J. (2019) ‘The life cycle of employee engagement theory in HRD Research’, </w:t>
      </w:r>
      <w:r w:rsidRPr="00BA5B11">
        <w:rPr>
          <w:rFonts w:ascii="Arial" w:hAnsi="Arial" w:cs="Arial"/>
          <w:i/>
          <w:iCs/>
          <w:sz w:val="24"/>
          <w:szCs w:val="24"/>
        </w:rPr>
        <w:t>Advances in Developing Human Resources</w:t>
      </w:r>
      <w:r w:rsidRPr="00BA5B11">
        <w:rPr>
          <w:rFonts w:ascii="Arial" w:hAnsi="Arial" w:cs="Arial"/>
          <w:sz w:val="24"/>
          <w:szCs w:val="24"/>
        </w:rPr>
        <w:t xml:space="preserve">, 21(3), pp. 352–370. doi:10.1177/1523422319851443. </w:t>
      </w:r>
    </w:p>
    <w:p w:rsidR="00BA5B11" w:rsidRPr="00BA5B11" w:rsidRDefault="00C10839" w:rsidP="00BA5B11">
      <w:pPr>
        <w:spacing w:before="120" w:after="120" w:line="360" w:lineRule="auto"/>
        <w:jc w:val="both"/>
        <w:rPr>
          <w:rFonts w:ascii="Arial" w:hAnsi="Arial" w:cs="Arial"/>
          <w:sz w:val="24"/>
          <w:szCs w:val="24"/>
        </w:rPr>
      </w:pPr>
      <w:r w:rsidRPr="00BA5B11">
        <w:rPr>
          <w:rFonts w:ascii="Arial" w:hAnsi="Arial" w:cs="Arial"/>
          <w:sz w:val="24"/>
          <w:szCs w:val="24"/>
        </w:rPr>
        <w:t xml:space="preserve">Lee, E. (2017) </w:t>
      </w:r>
      <w:r w:rsidRPr="00BA5B11">
        <w:rPr>
          <w:rFonts w:ascii="Arial" w:hAnsi="Arial" w:cs="Arial"/>
          <w:i/>
          <w:iCs/>
          <w:sz w:val="24"/>
          <w:szCs w:val="24"/>
        </w:rPr>
        <w:t>Talent management</w:t>
      </w:r>
      <w:r w:rsidRPr="00BA5B11">
        <w:rPr>
          <w:rFonts w:ascii="Arial" w:hAnsi="Arial" w:cs="Arial"/>
          <w:sz w:val="24"/>
          <w:szCs w:val="24"/>
        </w:rPr>
        <w:t xml:space="preserve">. Washington, DC: Association of Research Libraries. </w:t>
      </w:r>
    </w:p>
    <w:p w:rsidR="00BA5B11" w:rsidRPr="00BA5B11" w:rsidRDefault="00C10839" w:rsidP="00BA5B11">
      <w:pPr>
        <w:spacing w:before="120" w:after="120" w:line="360" w:lineRule="auto"/>
        <w:jc w:val="both"/>
        <w:rPr>
          <w:rFonts w:ascii="Arial" w:hAnsi="Arial" w:cs="Arial"/>
          <w:sz w:val="24"/>
          <w:szCs w:val="24"/>
        </w:rPr>
      </w:pPr>
      <w:r w:rsidRPr="00BA5B11">
        <w:rPr>
          <w:rFonts w:ascii="Arial" w:hAnsi="Arial" w:cs="Arial"/>
          <w:sz w:val="24"/>
          <w:szCs w:val="24"/>
        </w:rPr>
        <w:t xml:space="preserve">Mehta, B. (2015) </w:t>
      </w:r>
      <w:r w:rsidRPr="00BA5B11">
        <w:rPr>
          <w:rFonts w:ascii="Arial" w:hAnsi="Arial" w:cs="Arial"/>
          <w:i/>
          <w:iCs/>
          <w:sz w:val="24"/>
          <w:szCs w:val="24"/>
        </w:rPr>
        <w:t>Human Resource Development in the hotel industry</w:t>
      </w:r>
      <w:r w:rsidRPr="00BA5B11">
        <w:rPr>
          <w:rFonts w:ascii="Arial" w:hAnsi="Arial" w:cs="Arial"/>
          <w:sz w:val="24"/>
          <w:szCs w:val="24"/>
        </w:rPr>
        <w:t xml:space="preserve">. New Delhi: Discovery Publishing House Pvt. Ltd. </w:t>
      </w:r>
    </w:p>
    <w:p w:rsidR="00BA5B11" w:rsidRPr="00BA5B11" w:rsidRDefault="00C10839" w:rsidP="00BA5B11">
      <w:pPr>
        <w:spacing w:before="120" w:after="120" w:line="360" w:lineRule="auto"/>
        <w:jc w:val="both"/>
        <w:rPr>
          <w:rFonts w:ascii="Arial" w:hAnsi="Arial" w:cs="Arial"/>
          <w:sz w:val="24"/>
          <w:szCs w:val="24"/>
        </w:rPr>
      </w:pPr>
      <w:r w:rsidRPr="00BA5B11">
        <w:rPr>
          <w:rFonts w:ascii="Arial" w:hAnsi="Arial" w:cs="Arial"/>
          <w:sz w:val="24"/>
          <w:szCs w:val="24"/>
        </w:rPr>
        <w:t xml:space="preserve">Mondy, R.W. and Martocchio, J.J. (2016) </w:t>
      </w:r>
      <w:r w:rsidRPr="00BA5B11">
        <w:rPr>
          <w:rFonts w:ascii="Arial" w:hAnsi="Arial" w:cs="Arial"/>
          <w:i/>
          <w:iCs/>
          <w:sz w:val="24"/>
          <w:szCs w:val="24"/>
        </w:rPr>
        <w:t>Human Resource Management</w:t>
      </w:r>
      <w:r w:rsidRPr="00BA5B11">
        <w:rPr>
          <w:rFonts w:ascii="Arial" w:hAnsi="Arial" w:cs="Arial"/>
          <w:sz w:val="24"/>
          <w:szCs w:val="24"/>
        </w:rPr>
        <w:t xml:space="preserve">. Boston: Pearson. </w:t>
      </w:r>
    </w:p>
    <w:p w:rsidR="00BA5B11" w:rsidRPr="00BA5B11" w:rsidRDefault="00C10839" w:rsidP="00BA5B11">
      <w:pPr>
        <w:spacing w:before="120" w:after="120" w:line="360" w:lineRule="auto"/>
        <w:jc w:val="both"/>
        <w:rPr>
          <w:rFonts w:ascii="Arial" w:hAnsi="Arial" w:cs="Arial"/>
          <w:sz w:val="24"/>
          <w:szCs w:val="24"/>
        </w:rPr>
      </w:pPr>
      <w:r w:rsidRPr="00BA5B11">
        <w:rPr>
          <w:rFonts w:ascii="Arial" w:hAnsi="Arial" w:cs="Arial"/>
          <w:sz w:val="24"/>
          <w:szCs w:val="24"/>
        </w:rPr>
        <w:t xml:space="preserve">Sharma, K. (2020) ‘Training and development of the employees in the hotel industry’, </w:t>
      </w:r>
      <w:r w:rsidRPr="00BA5B11">
        <w:rPr>
          <w:rFonts w:ascii="Arial" w:hAnsi="Arial" w:cs="Arial"/>
          <w:i/>
          <w:iCs/>
          <w:sz w:val="24"/>
          <w:szCs w:val="24"/>
        </w:rPr>
        <w:t>SSRN Electronic Journal</w:t>
      </w:r>
      <w:r w:rsidRPr="00BA5B11">
        <w:rPr>
          <w:rFonts w:ascii="Arial" w:hAnsi="Arial" w:cs="Arial"/>
          <w:sz w:val="24"/>
          <w:szCs w:val="24"/>
        </w:rPr>
        <w:t xml:space="preserve"> [Preprint]. doi:10.2139/ssrn.3676859. </w:t>
      </w:r>
    </w:p>
    <w:p w:rsidR="00BA5B11" w:rsidRPr="00BA5B11" w:rsidRDefault="00C10839" w:rsidP="00BA5B11">
      <w:pPr>
        <w:spacing w:before="120" w:after="120" w:line="360" w:lineRule="auto"/>
        <w:jc w:val="both"/>
        <w:rPr>
          <w:rFonts w:ascii="Arial" w:hAnsi="Arial" w:cs="Arial"/>
          <w:sz w:val="24"/>
          <w:szCs w:val="24"/>
        </w:rPr>
      </w:pPr>
      <w:r w:rsidRPr="00BA5B11">
        <w:rPr>
          <w:rFonts w:ascii="Arial" w:hAnsi="Arial" w:cs="Arial"/>
          <w:i/>
          <w:iCs/>
          <w:sz w:val="24"/>
          <w:szCs w:val="24"/>
        </w:rPr>
        <w:lastRenderedPageBreak/>
        <w:t>Training, employees’ motivation and job satisfaction: Their relationship in Hotel Industry</w:t>
      </w:r>
      <w:r w:rsidRPr="00BA5B11">
        <w:rPr>
          <w:rFonts w:ascii="Arial" w:hAnsi="Arial" w:cs="Arial"/>
          <w:sz w:val="24"/>
          <w:szCs w:val="24"/>
        </w:rPr>
        <w:t xml:space="preserve"> (2018). Saarbrücken: LAP Lambert Academic Publishing. </w:t>
      </w:r>
    </w:p>
    <w:p w:rsidR="00BA5B11" w:rsidRPr="00BA5B11" w:rsidRDefault="00476C45" w:rsidP="00BA5B11">
      <w:pPr>
        <w:spacing w:before="120" w:after="120" w:line="360" w:lineRule="auto"/>
        <w:jc w:val="both"/>
        <w:rPr>
          <w:rFonts w:ascii="Arial" w:hAnsi="Arial" w:cs="Arial"/>
          <w:sz w:val="24"/>
          <w:szCs w:val="24"/>
        </w:rPr>
      </w:pPr>
      <w:r w:rsidRPr="00BA5B11">
        <w:rPr>
          <w:rFonts w:ascii="Arial" w:hAnsi="Arial" w:cs="Arial"/>
          <w:sz w:val="24"/>
          <w:szCs w:val="24"/>
        </w:rPr>
        <w:t>Wilcox</w:t>
      </w:r>
      <w:r w:rsidR="00C10839" w:rsidRPr="00BA5B11">
        <w:rPr>
          <w:rFonts w:ascii="Arial" w:hAnsi="Arial" w:cs="Arial"/>
          <w:sz w:val="24"/>
          <w:szCs w:val="24"/>
        </w:rPr>
        <w:t xml:space="preserve">, M. (2020) </w:t>
      </w:r>
      <w:r w:rsidR="00C10839" w:rsidRPr="00BA5B11">
        <w:rPr>
          <w:rFonts w:ascii="Arial" w:hAnsi="Arial" w:cs="Arial"/>
          <w:i/>
          <w:iCs/>
          <w:sz w:val="24"/>
          <w:szCs w:val="24"/>
        </w:rPr>
        <w:t>Effective talent management: Aligning strategy, people and performance</w:t>
      </w:r>
      <w:r w:rsidR="00C10839" w:rsidRPr="00BA5B11">
        <w:rPr>
          <w:rFonts w:ascii="Arial" w:hAnsi="Arial" w:cs="Arial"/>
          <w:sz w:val="24"/>
          <w:szCs w:val="24"/>
        </w:rPr>
        <w:t xml:space="preserve">. </w:t>
      </w:r>
      <w:proofErr w:type="spellStart"/>
      <w:r w:rsidR="00C10839" w:rsidRPr="00BA5B11">
        <w:rPr>
          <w:rFonts w:ascii="Arial" w:hAnsi="Arial" w:cs="Arial"/>
          <w:sz w:val="24"/>
          <w:szCs w:val="24"/>
        </w:rPr>
        <w:t>S.l.</w:t>
      </w:r>
      <w:proofErr w:type="spellEnd"/>
      <w:r w:rsidR="00C10839" w:rsidRPr="00BA5B11">
        <w:rPr>
          <w:rFonts w:ascii="Arial" w:hAnsi="Arial" w:cs="Arial"/>
          <w:sz w:val="24"/>
          <w:szCs w:val="24"/>
        </w:rPr>
        <w:t xml:space="preserve">: </w:t>
      </w:r>
      <w:r w:rsidRPr="00BA5B11">
        <w:rPr>
          <w:rFonts w:ascii="Arial" w:hAnsi="Arial" w:cs="Arial"/>
          <w:sz w:val="24"/>
          <w:szCs w:val="24"/>
        </w:rPr>
        <w:t>Routledge</w:t>
      </w:r>
      <w:r w:rsidR="00C10839" w:rsidRPr="00BA5B11">
        <w:rPr>
          <w:rFonts w:ascii="Arial" w:hAnsi="Arial" w:cs="Arial"/>
          <w:sz w:val="24"/>
          <w:szCs w:val="24"/>
        </w:rPr>
        <w:t xml:space="preserve">. </w:t>
      </w:r>
    </w:p>
    <w:p w:rsidR="008A0978" w:rsidRPr="008A0978" w:rsidRDefault="008A0978" w:rsidP="00631E11">
      <w:pPr>
        <w:spacing w:before="120" w:after="120" w:line="360" w:lineRule="auto"/>
        <w:jc w:val="both"/>
        <w:rPr>
          <w:rFonts w:ascii="Arial" w:hAnsi="Arial" w:cs="Arial"/>
          <w:sz w:val="24"/>
          <w:szCs w:val="24"/>
        </w:rPr>
      </w:pPr>
    </w:p>
    <w:sectPr w:rsidR="008A0978" w:rsidRPr="008A0978" w:rsidSect="001E0E14">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330" w:rsidRDefault="00754330">
      <w:pPr>
        <w:spacing w:after="0" w:line="240" w:lineRule="auto"/>
      </w:pPr>
      <w:r>
        <w:separator/>
      </w:r>
    </w:p>
  </w:endnote>
  <w:endnote w:type="continuationSeparator" w:id="0">
    <w:p w:rsidR="00754330" w:rsidRDefault="00754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6672935"/>
      <w:docPartObj>
        <w:docPartGallery w:val="Page Numbers (Bottom of Page)"/>
        <w:docPartUnique/>
      </w:docPartObj>
    </w:sdtPr>
    <w:sdtEndPr>
      <w:rPr>
        <w:noProof/>
      </w:rPr>
    </w:sdtEndPr>
    <w:sdtContent>
      <w:p w:rsidR="002D7150" w:rsidRDefault="00C10839">
        <w:pPr>
          <w:pStyle w:val="Footer"/>
          <w:jc w:val="right"/>
        </w:pPr>
        <w:r>
          <w:fldChar w:fldCharType="begin"/>
        </w:r>
        <w:r>
          <w:instrText xml:space="preserve"> PAGE   \* MERGEFORMAT </w:instrText>
        </w:r>
        <w:r>
          <w:fldChar w:fldCharType="separate"/>
        </w:r>
        <w:r w:rsidR="005130FB">
          <w:rPr>
            <w:noProof/>
          </w:rPr>
          <w:t>8</w:t>
        </w:r>
        <w:r>
          <w:rPr>
            <w:noProof/>
          </w:rPr>
          <w:fldChar w:fldCharType="end"/>
        </w:r>
      </w:p>
    </w:sdtContent>
  </w:sdt>
  <w:p w:rsidR="002D7150" w:rsidRDefault="002D71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330" w:rsidRDefault="00754330">
      <w:pPr>
        <w:spacing w:after="0" w:line="240" w:lineRule="auto"/>
      </w:pPr>
      <w:r>
        <w:separator/>
      </w:r>
    </w:p>
  </w:footnote>
  <w:footnote w:type="continuationSeparator" w:id="0">
    <w:p w:rsidR="00754330" w:rsidRDefault="007543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0853CB"/>
    <w:multiLevelType w:val="multilevel"/>
    <w:tmpl w:val="D19E4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364EA4"/>
    <w:multiLevelType w:val="multilevel"/>
    <w:tmpl w:val="6080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7206469"/>
    <w:multiLevelType w:val="multilevel"/>
    <w:tmpl w:val="933A9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63C"/>
    <w:rsid w:val="00004EB9"/>
    <w:rsid w:val="00015C4C"/>
    <w:rsid w:val="000223F6"/>
    <w:rsid w:val="00033A89"/>
    <w:rsid w:val="000363D7"/>
    <w:rsid w:val="000400CD"/>
    <w:rsid w:val="0005088C"/>
    <w:rsid w:val="00054DEE"/>
    <w:rsid w:val="000613F7"/>
    <w:rsid w:val="0007353F"/>
    <w:rsid w:val="00074F66"/>
    <w:rsid w:val="00087F67"/>
    <w:rsid w:val="000E2A8A"/>
    <w:rsid w:val="000E7B04"/>
    <w:rsid w:val="000F1284"/>
    <w:rsid w:val="000F15A8"/>
    <w:rsid w:val="000F3D47"/>
    <w:rsid w:val="000F61FF"/>
    <w:rsid w:val="000F6306"/>
    <w:rsid w:val="00116A69"/>
    <w:rsid w:val="00126221"/>
    <w:rsid w:val="0013584C"/>
    <w:rsid w:val="001371BE"/>
    <w:rsid w:val="00142182"/>
    <w:rsid w:val="00143F03"/>
    <w:rsid w:val="00144AD3"/>
    <w:rsid w:val="0015563C"/>
    <w:rsid w:val="001720FC"/>
    <w:rsid w:val="0018182F"/>
    <w:rsid w:val="00182DA7"/>
    <w:rsid w:val="001846BA"/>
    <w:rsid w:val="001914C3"/>
    <w:rsid w:val="00194811"/>
    <w:rsid w:val="001B1992"/>
    <w:rsid w:val="001B2821"/>
    <w:rsid w:val="001D69E0"/>
    <w:rsid w:val="001E0E14"/>
    <w:rsid w:val="001E262B"/>
    <w:rsid w:val="00202E3C"/>
    <w:rsid w:val="002033E6"/>
    <w:rsid w:val="00225791"/>
    <w:rsid w:val="0022599A"/>
    <w:rsid w:val="00231E7F"/>
    <w:rsid w:val="00280A99"/>
    <w:rsid w:val="002A2368"/>
    <w:rsid w:val="002D7150"/>
    <w:rsid w:val="002E06D2"/>
    <w:rsid w:val="002F05D7"/>
    <w:rsid w:val="002F43F1"/>
    <w:rsid w:val="002F6480"/>
    <w:rsid w:val="00301C72"/>
    <w:rsid w:val="00304731"/>
    <w:rsid w:val="00315486"/>
    <w:rsid w:val="00317076"/>
    <w:rsid w:val="00322913"/>
    <w:rsid w:val="0033037E"/>
    <w:rsid w:val="003304ED"/>
    <w:rsid w:val="003435A9"/>
    <w:rsid w:val="00344343"/>
    <w:rsid w:val="00347402"/>
    <w:rsid w:val="00362E82"/>
    <w:rsid w:val="003A1445"/>
    <w:rsid w:val="003A166C"/>
    <w:rsid w:val="003E35BA"/>
    <w:rsid w:val="003E6A6E"/>
    <w:rsid w:val="003F13B6"/>
    <w:rsid w:val="003F1B7B"/>
    <w:rsid w:val="0041123D"/>
    <w:rsid w:val="004122A7"/>
    <w:rsid w:val="004375E2"/>
    <w:rsid w:val="00454E77"/>
    <w:rsid w:val="00457A2B"/>
    <w:rsid w:val="00476C45"/>
    <w:rsid w:val="00481AC8"/>
    <w:rsid w:val="0048389A"/>
    <w:rsid w:val="00486FD5"/>
    <w:rsid w:val="00494BF5"/>
    <w:rsid w:val="004A1AA0"/>
    <w:rsid w:val="004B106F"/>
    <w:rsid w:val="004B3D29"/>
    <w:rsid w:val="004B448D"/>
    <w:rsid w:val="004B7FF0"/>
    <w:rsid w:val="004F50CC"/>
    <w:rsid w:val="00500BAF"/>
    <w:rsid w:val="005130FB"/>
    <w:rsid w:val="005179C2"/>
    <w:rsid w:val="0052239B"/>
    <w:rsid w:val="00524BC9"/>
    <w:rsid w:val="00534E1F"/>
    <w:rsid w:val="00536C59"/>
    <w:rsid w:val="005707B5"/>
    <w:rsid w:val="00570A7B"/>
    <w:rsid w:val="00572C22"/>
    <w:rsid w:val="00574B6F"/>
    <w:rsid w:val="0058747C"/>
    <w:rsid w:val="005900D7"/>
    <w:rsid w:val="005A5BD8"/>
    <w:rsid w:val="005B0B1E"/>
    <w:rsid w:val="005B7BDF"/>
    <w:rsid w:val="005C4F2C"/>
    <w:rsid w:val="005C71D0"/>
    <w:rsid w:val="005E5A41"/>
    <w:rsid w:val="005F4262"/>
    <w:rsid w:val="0061569F"/>
    <w:rsid w:val="00631E11"/>
    <w:rsid w:val="0063543B"/>
    <w:rsid w:val="00635AE1"/>
    <w:rsid w:val="006407D5"/>
    <w:rsid w:val="0065532A"/>
    <w:rsid w:val="006603A7"/>
    <w:rsid w:val="00675CD9"/>
    <w:rsid w:val="00677D4A"/>
    <w:rsid w:val="00681F75"/>
    <w:rsid w:val="006905F1"/>
    <w:rsid w:val="006A55FE"/>
    <w:rsid w:val="006B1E1C"/>
    <w:rsid w:val="006D026E"/>
    <w:rsid w:val="006D2344"/>
    <w:rsid w:val="006E3B4F"/>
    <w:rsid w:val="006E43AA"/>
    <w:rsid w:val="006F1A2C"/>
    <w:rsid w:val="006F410B"/>
    <w:rsid w:val="0070229E"/>
    <w:rsid w:val="00704849"/>
    <w:rsid w:val="00704B28"/>
    <w:rsid w:val="00720D41"/>
    <w:rsid w:val="00727CEF"/>
    <w:rsid w:val="00745071"/>
    <w:rsid w:val="00754330"/>
    <w:rsid w:val="00757A9B"/>
    <w:rsid w:val="00760D4C"/>
    <w:rsid w:val="00762550"/>
    <w:rsid w:val="007A0F22"/>
    <w:rsid w:val="007A2DDE"/>
    <w:rsid w:val="007A52DD"/>
    <w:rsid w:val="007D6A26"/>
    <w:rsid w:val="007D7303"/>
    <w:rsid w:val="007D75B2"/>
    <w:rsid w:val="007E4505"/>
    <w:rsid w:val="007E4D6B"/>
    <w:rsid w:val="007E63C1"/>
    <w:rsid w:val="007F1FF0"/>
    <w:rsid w:val="008050CD"/>
    <w:rsid w:val="00810B53"/>
    <w:rsid w:val="0081154A"/>
    <w:rsid w:val="00814797"/>
    <w:rsid w:val="00822002"/>
    <w:rsid w:val="0082219A"/>
    <w:rsid w:val="00822B93"/>
    <w:rsid w:val="0082322A"/>
    <w:rsid w:val="00836955"/>
    <w:rsid w:val="008536C8"/>
    <w:rsid w:val="00853873"/>
    <w:rsid w:val="008547D7"/>
    <w:rsid w:val="00865493"/>
    <w:rsid w:val="00872A9D"/>
    <w:rsid w:val="00874ADA"/>
    <w:rsid w:val="00881DE9"/>
    <w:rsid w:val="0088330B"/>
    <w:rsid w:val="0089383F"/>
    <w:rsid w:val="00896216"/>
    <w:rsid w:val="008963BB"/>
    <w:rsid w:val="0089786D"/>
    <w:rsid w:val="008A0978"/>
    <w:rsid w:val="008A0ABD"/>
    <w:rsid w:val="008A0D21"/>
    <w:rsid w:val="008B717F"/>
    <w:rsid w:val="008C312C"/>
    <w:rsid w:val="008D02A9"/>
    <w:rsid w:val="008E782B"/>
    <w:rsid w:val="00900439"/>
    <w:rsid w:val="00904C8F"/>
    <w:rsid w:val="009120E3"/>
    <w:rsid w:val="009174BC"/>
    <w:rsid w:val="00926AE7"/>
    <w:rsid w:val="009274CE"/>
    <w:rsid w:val="00953884"/>
    <w:rsid w:val="00966AD7"/>
    <w:rsid w:val="009805C6"/>
    <w:rsid w:val="00985EB0"/>
    <w:rsid w:val="0098704D"/>
    <w:rsid w:val="009915D0"/>
    <w:rsid w:val="0099402B"/>
    <w:rsid w:val="009A705F"/>
    <w:rsid w:val="009B0208"/>
    <w:rsid w:val="009B76B8"/>
    <w:rsid w:val="009B7DFD"/>
    <w:rsid w:val="009C0099"/>
    <w:rsid w:val="009C1B6D"/>
    <w:rsid w:val="009D60B8"/>
    <w:rsid w:val="009D7F4A"/>
    <w:rsid w:val="009E176E"/>
    <w:rsid w:val="009F00F1"/>
    <w:rsid w:val="00A13D3E"/>
    <w:rsid w:val="00A22CB2"/>
    <w:rsid w:val="00A24539"/>
    <w:rsid w:val="00A31AE2"/>
    <w:rsid w:val="00A652B0"/>
    <w:rsid w:val="00A664C7"/>
    <w:rsid w:val="00A8769A"/>
    <w:rsid w:val="00A9241B"/>
    <w:rsid w:val="00AA3894"/>
    <w:rsid w:val="00AA52B9"/>
    <w:rsid w:val="00AA694B"/>
    <w:rsid w:val="00AB0B6E"/>
    <w:rsid w:val="00AB19C5"/>
    <w:rsid w:val="00AC301A"/>
    <w:rsid w:val="00AD22A7"/>
    <w:rsid w:val="00AD495A"/>
    <w:rsid w:val="00AD777C"/>
    <w:rsid w:val="00AE6B65"/>
    <w:rsid w:val="00B12DD7"/>
    <w:rsid w:val="00B1482E"/>
    <w:rsid w:val="00B22C8F"/>
    <w:rsid w:val="00B23C27"/>
    <w:rsid w:val="00B356CC"/>
    <w:rsid w:val="00B3738C"/>
    <w:rsid w:val="00B50D15"/>
    <w:rsid w:val="00B544E8"/>
    <w:rsid w:val="00B76BC6"/>
    <w:rsid w:val="00B93E57"/>
    <w:rsid w:val="00BA1108"/>
    <w:rsid w:val="00BA11B7"/>
    <w:rsid w:val="00BA1F76"/>
    <w:rsid w:val="00BA4EC4"/>
    <w:rsid w:val="00BA5B11"/>
    <w:rsid w:val="00BB1FF3"/>
    <w:rsid w:val="00BB3D9E"/>
    <w:rsid w:val="00BB679D"/>
    <w:rsid w:val="00BC6E30"/>
    <w:rsid w:val="00BD1D8D"/>
    <w:rsid w:val="00BD2A8D"/>
    <w:rsid w:val="00BE0643"/>
    <w:rsid w:val="00BF46EB"/>
    <w:rsid w:val="00C10839"/>
    <w:rsid w:val="00C154A2"/>
    <w:rsid w:val="00C15A34"/>
    <w:rsid w:val="00C1613E"/>
    <w:rsid w:val="00C20CE6"/>
    <w:rsid w:val="00C22A88"/>
    <w:rsid w:val="00C23BA4"/>
    <w:rsid w:val="00C25BE5"/>
    <w:rsid w:val="00C27ADD"/>
    <w:rsid w:val="00C3107F"/>
    <w:rsid w:val="00C32EE7"/>
    <w:rsid w:val="00C47A93"/>
    <w:rsid w:val="00C53395"/>
    <w:rsid w:val="00C57E22"/>
    <w:rsid w:val="00C67654"/>
    <w:rsid w:val="00C83E5B"/>
    <w:rsid w:val="00C92CAA"/>
    <w:rsid w:val="00C935C8"/>
    <w:rsid w:val="00C95032"/>
    <w:rsid w:val="00C95DB3"/>
    <w:rsid w:val="00CA3E43"/>
    <w:rsid w:val="00CE439D"/>
    <w:rsid w:val="00CF1656"/>
    <w:rsid w:val="00CF1749"/>
    <w:rsid w:val="00D06B6C"/>
    <w:rsid w:val="00D124F5"/>
    <w:rsid w:val="00D1584D"/>
    <w:rsid w:val="00D366FA"/>
    <w:rsid w:val="00D52AA0"/>
    <w:rsid w:val="00D70948"/>
    <w:rsid w:val="00D74A8B"/>
    <w:rsid w:val="00D84934"/>
    <w:rsid w:val="00DA3330"/>
    <w:rsid w:val="00DA7E7C"/>
    <w:rsid w:val="00DB3C76"/>
    <w:rsid w:val="00DB6D46"/>
    <w:rsid w:val="00DC4564"/>
    <w:rsid w:val="00DD143E"/>
    <w:rsid w:val="00DE0F86"/>
    <w:rsid w:val="00DE1B75"/>
    <w:rsid w:val="00DE3266"/>
    <w:rsid w:val="00E01974"/>
    <w:rsid w:val="00E032CC"/>
    <w:rsid w:val="00E051E6"/>
    <w:rsid w:val="00E12982"/>
    <w:rsid w:val="00E12CC8"/>
    <w:rsid w:val="00E20FE6"/>
    <w:rsid w:val="00E22D64"/>
    <w:rsid w:val="00E24EFD"/>
    <w:rsid w:val="00E30A85"/>
    <w:rsid w:val="00E3742E"/>
    <w:rsid w:val="00E40D72"/>
    <w:rsid w:val="00E53725"/>
    <w:rsid w:val="00E67931"/>
    <w:rsid w:val="00E718C3"/>
    <w:rsid w:val="00E77077"/>
    <w:rsid w:val="00E82345"/>
    <w:rsid w:val="00E92C9F"/>
    <w:rsid w:val="00EB1272"/>
    <w:rsid w:val="00EB55A0"/>
    <w:rsid w:val="00EC621F"/>
    <w:rsid w:val="00EC6C5F"/>
    <w:rsid w:val="00ED6DA0"/>
    <w:rsid w:val="00EE3583"/>
    <w:rsid w:val="00F079D7"/>
    <w:rsid w:val="00F14CF2"/>
    <w:rsid w:val="00F22A01"/>
    <w:rsid w:val="00F231D9"/>
    <w:rsid w:val="00F241DE"/>
    <w:rsid w:val="00F24A9B"/>
    <w:rsid w:val="00F41A31"/>
    <w:rsid w:val="00F4468A"/>
    <w:rsid w:val="00F46E86"/>
    <w:rsid w:val="00F50624"/>
    <w:rsid w:val="00F61BC1"/>
    <w:rsid w:val="00F644BC"/>
    <w:rsid w:val="00F709B3"/>
    <w:rsid w:val="00F857CD"/>
    <w:rsid w:val="00F93116"/>
    <w:rsid w:val="00FA1CA8"/>
    <w:rsid w:val="00FA22FD"/>
    <w:rsid w:val="00FA7FDC"/>
    <w:rsid w:val="00FB74A4"/>
    <w:rsid w:val="00FC3CD1"/>
    <w:rsid w:val="00FE5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27018C-8215-4835-B625-07D598FE6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1974"/>
    <w:pPr>
      <w:keepNext/>
      <w:keepLines/>
      <w:spacing w:before="120" w:after="120"/>
      <w:jc w:val="both"/>
      <w:outlineLvl w:val="0"/>
    </w:pPr>
    <w:rPr>
      <w:rFonts w:ascii="Arial" w:eastAsiaTheme="majorEastAsia" w:hAnsi="Arial"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E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E11"/>
  </w:style>
  <w:style w:type="paragraph" w:styleId="Footer">
    <w:name w:val="footer"/>
    <w:basedOn w:val="Normal"/>
    <w:link w:val="FooterChar"/>
    <w:uiPriority w:val="99"/>
    <w:unhideWhenUsed/>
    <w:rsid w:val="00631E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E11"/>
  </w:style>
  <w:style w:type="paragraph" w:styleId="NormalWeb">
    <w:name w:val="Normal (Web)"/>
    <w:basedOn w:val="Normal"/>
    <w:uiPriority w:val="99"/>
    <w:semiHidden/>
    <w:unhideWhenUsed/>
    <w:rsid w:val="00C20CE6"/>
    <w:rPr>
      <w:rFonts w:ascii="Times New Roman" w:hAnsi="Times New Roman" w:cs="Times New Roman"/>
      <w:sz w:val="24"/>
      <w:szCs w:val="24"/>
    </w:rPr>
  </w:style>
  <w:style w:type="character" w:styleId="Hyperlink">
    <w:name w:val="Hyperlink"/>
    <w:basedOn w:val="DefaultParagraphFont"/>
    <w:uiPriority w:val="99"/>
    <w:unhideWhenUsed/>
    <w:rsid w:val="00E22D64"/>
    <w:rPr>
      <w:color w:val="0563C1" w:themeColor="hyperlink"/>
      <w:u w:val="single"/>
    </w:rPr>
  </w:style>
  <w:style w:type="character" w:customStyle="1" w:styleId="UnresolvedMention">
    <w:name w:val="Unresolved Mention"/>
    <w:basedOn w:val="DefaultParagraphFont"/>
    <w:uiPriority w:val="99"/>
    <w:semiHidden/>
    <w:unhideWhenUsed/>
    <w:rsid w:val="00E22D64"/>
    <w:rPr>
      <w:color w:val="605E5C"/>
      <w:shd w:val="clear" w:color="auto" w:fill="E1DFDD"/>
    </w:rPr>
  </w:style>
  <w:style w:type="table" w:styleId="TableGrid">
    <w:name w:val="Table Grid"/>
    <w:basedOn w:val="TableNormal"/>
    <w:uiPriority w:val="39"/>
    <w:rsid w:val="00304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01974"/>
    <w:rPr>
      <w:rFonts w:ascii="Arial" w:eastAsiaTheme="majorEastAsia" w:hAnsi="Arial" w:cstheme="majorBidi"/>
      <w:b/>
      <w:color w:val="000000" w:themeColor="text1"/>
      <w:sz w:val="28"/>
      <w:szCs w:val="32"/>
    </w:rPr>
  </w:style>
  <w:style w:type="paragraph" w:styleId="TOCHeading">
    <w:name w:val="TOC Heading"/>
    <w:basedOn w:val="Heading1"/>
    <w:next w:val="Normal"/>
    <w:uiPriority w:val="39"/>
    <w:unhideWhenUsed/>
    <w:qFormat/>
    <w:rsid w:val="00E01974"/>
    <w:pPr>
      <w:outlineLvl w:val="9"/>
    </w:pPr>
  </w:style>
  <w:style w:type="paragraph" w:styleId="TOC1">
    <w:name w:val="toc 1"/>
    <w:basedOn w:val="Normal"/>
    <w:next w:val="Normal"/>
    <w:autoRedefine/>
    <w:uiPriority w:val="39"/>
    <w:unhideWhenUsed/>
    <w:rsid w:val="00BF46EB"/>
    <w:pPr>
      <w:tabs>
        <w:tab w:val="right" w:leader="dot" w:pos="9016"/>
      </w:tabs>
      <w:spacing w:before="120"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sonio.com/hr-lexicon/employee-engage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F9D91-8186-461B-975E-A3052E913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2215</Words>
  <Characters>12631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AYOTA</cp:lastModifiedBy>
  <cp:revision>6</cp:revision>
  <dcterms:created xsi:type="dcterms:W3CDTF">2023-05-15T15:50:00Z</dcterms:created>
  <dcterms:modified xsi:type="dcterms:W3CDTF">2023-05-16T12:55:00Z</dcterms:modified>
</cp:coreProperties>
</file>