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653A7" w14:textId="77777777" w:rsidR="00BD7042" w:rsidRDefault="00BD7042"/>
    <w:p w14:paraId="17898811" w14:textId="2C107B34" w:rsidR="00BD7042" w:rsidRDefault="00AB390F">
      <w:r>
        <w:rPr>
          <w:noProof/>
        </w:rPr>
        <w:drawing>
          <wp:inline distT="0" distB="0" distL="0" distR="0" wp14:anchorId="1798E11E" wp14:editId="74564135">
            <wp:extent cx="2543175" cy="1800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43175" cy="1800225"/>
                    </a:xfrm>
                    <a:prstGeom prst="rect">
                      <a:avLst/>
                    </a:prstGeom>
                    <a:noFill/>
                  </pic:spPr>
                </pic:pic>
              </a:graphicData>
            </a:graphic>
          </wp:inline>
        </w:drawing>
      </w:r>
    </w:p>
    <w:p w14:paraId="31D1C7CB" w14:textId="77777777" w:rsidR="00BD7042" w:rsidRDefault="00BD7042"/>
    <w:p w14:paraId="66482AB1" w14:textId="2ED8D472" w:rsidR="005A26DA" w:rsidRDefault="00BD7042">
      <w:r>
        <w:t>Student Name:</w:t>
      </w:r>
      <w:r w:rsidR="00327F5B">
        <w:t xml:space="preserve"> Marius Secrieru </w:t>
      </w:r>
    </w:p>
    <w:p w14:paraId="0DD83A41" w14:textId="77D259F6" w:rsidR="00BD7042" w:rsidRDefault="00BD7042">
      <w:r>
        <w:t>Student ID:</w:t>
      </w:r>
      <w:r w:rsidR="00327F5B">
        <w:t xml:space="preserve"> 2114528</w:t>
      </w:r>
    </w:p>
    <w:p w14:paraId="0E31C667" w14:textId="3FD849B1" w:rsidR="00BD7042" w:rsidRDefault="00BD7042">
      <w:r>
        <w:t xml:space="preserve">Module Name: </w:t>
      </w:r>
      <w:r w:rsidR="00AB390F">
        <w:t xml:space="preserve">Marketing Fundamentals </w:t>
      </w:r>
    </w:p>
    <w:p w14:paraId="678FD81A" w14:textId="7D31C1DF" w:rsidR="00AB390F" w:rsidRDefault="00AB390F">
      <w:r>
        <w:t>Module Code: LCBB4004</w:t>
      </w:r>
    </w:p>
    <w:p w14:paraId="78E7769A" w14:textId="54CA7840" w:rsidR="00AB390F" w:rsidRDefault="00AB390F">
      <w:r>
        <w:t xml:space="preserve">Lecturer: </w:t>
      </w:r>
      <w:r w:rsidR="00327F5B">
        <w:t xml:space="preserve">Efua Adams </w:t>
      </w:r>
    </w:p>
    <w:p w14:paraId="5D57B50D" w14:textId="08C990A3" w:rsidR="00BD7042" w:rsidRDefault="00BD7042"/>
    <w:p w14:paraId="43DB16D4" w14:textId="47579569" w:rsidR="00414113" w:rsidRPr="00414113" w:rsidRDefault="00414113" w:rsidP="00414113">
      <w:pPr>
        <w:rPr>
          <w:rFonts w:ascii="Arial" w:hAnsi="Arial" w:cs="Arial"/>
          <w:b/>
          <w:bCs/>
          <w:sz w:val="24"/>
          <w:szCs w:val="24"/>
        </w:rPr>
      </w:pPr>
      <w:r w:rsidRPr="00414113">
        <w:rPr>
          <w:rFonts w:ascii="Arial" w:hAnsi="Arial" w:cs="Arial"/>
          <w:b/>
          <w:bCs/>
          <w:sz w:val="24"/>
          <w:szCs w:val="24"/>
        </w:rPr>
        <w:t xml:space="preserve">                                       </w:t>
      </w:r>
      <w:r w:rsidRPr="00414113">
        <w:rPr>
          <w:rFonts w:ascii="Arial" w:hAnsi="Arial" w:cs="Arial"/>
          <w:b/>
          <w:bCs/>
          <w:sz w:val="24"/>
          <w:szCs w:val="24"/>
        </w:rPr>
        <w:t xml:space="preserve">Effect of Globalization on an Organizations </w:t>
      </w:r>
      <w:r w:rsidRPr="00414113">
        <w:rPr>
          <w:rFonts w:ascii="Arial" w:hAnsi="Arial" w:cs="Arial"/>
          <w:b/>
          <w:bCs/>
          <w:sz w:val="24"/>
          <w:szCs w:val="24"/>
        </w:rPr>
        <w:t xml:space="preserve">( ASDA) </w:t>
      </w:r>
    </w:p>
    <w:p w14:paraId="13E5EA95" w14:textId="5E1F0D1C" w:rsidR="00414113" w:rsidRPr="00414113" w:rsidRDefault="00414113" w:rsidP="00414113">
      <w:pPr>
        <w:rPr>
          <w:rFonts w:ascii="Arial" w:hAnsi="Arial" w:cs="Arial"/>
          <w:b/>
          <w:bCs/>
          <w:sz w:val="24"/>
          <w:szCs w:val="24"/>
        </w:rPr>
      </w:pPr>
      <w:r w:rsidRPr="00414113">
        <w:rPr>
          <w:rFonts w:ascii="Arial" w:hAnsi="Arial" w:cs="Arial"/>
          <w:b/>
          <w:bCs/>
          <w:sz w:val="24"/>
          <w:szCs w:val="24"/>
        </w:rPr>
        <w:t xml:space="preserve">                                                             </w:t>
      </w:r>
      <w:r w:rsidRPr="00414113">
        <w:rPr>
          <w:rFonts w:ascii="Arial" w:hAnsi="Arial" w:cs="Arial"/>
          <w:b/>
          <w:bCs/>
          <w:sz w:val="24"/>
          <w:szCs w:val="24"/>
        </w:rPr>
        <w:t xml:space="preserve">Marketing </w:t>
      </w:r>
      <w:r w:rsidRPr="00414113">
        <w:rPr>
          <w:rFonts w:ascii="Arial" w:hAnsi="Arial" w:cs="Arial"/>
          <w:b/>
          <w:bCs/>
          <w:sz w:val="24"/>
          <w:szCs w:val="24"/>
        </w:rPr>
        <w:t>Approach</w:t>
      </w:r>
    </w:p>
    <w:p w14:paraId="37BE79AF" w14:textId="20A3A926" w:rsidR="00BD7042" w:rsidRPr="00414113" w:rsidRDefault="00414113" w:rsidP="00414113">
      <w:pPr>
        <w:rPr>
          <w:rFonts w:ascii="Arial" w:hAnsi="Arial" w:cs="Arial"/>
          <w:b/>
          <w:bCs/>
          <w:sz w:val="24"/>
          <w:szCs w:val="24"/>
        </w:rPr>
      </w:pPr>
      <w:r w:rsidRPr="00414113">
        <w:rPr>
          <w:rFonts w:ascii="Arial" w:hAnsi="Arial" w:cs="Arial"/>
          <w:b/>
          <w:bCs/>
          <w:sz w:val="24"/>
          <w:szCs w:val="24"/>
        </w:rPr>
        <w:t> </w:t>
      </w:r>
      <w:r w:rsidRPr="00414113">
        <w:rPr>
          <w:rFonts w:ascii="Arial" w:hAnsi="Arial" w:cs="Arial"/>
          <w:b/>
          <w:bCs/>
          <w:sz w:val="24"/>
          <w:szCs w:val="24"/>
        </w:rPr>
        <w:t xml:space="preserve"> </w:t>
      </w:r>
    </w:p>
    <w:p w14:paraId="6D9E57B9" w14:textId="6E984F63" w:rsidR="00BD7042" w:rsidRDefault="00BD7042"/>
    <w:p w14:paraId="642A7A7B" w14:textId="4CA9A1B7" w:rsidR="00BD7042" w:rsidRDefault="00BD7042"/>
    <w:p w14:paraId="22ADCBF0" w14:textId="00758398" w:rsidR="00BD7042" w:rsidRDefault="00BD7042"/>
    <w:p w14:paraId="374603AF" w14:textId="14082386" w:rsidR="00BD7042" w:rsidRDefault="00BD7042"/>
    <w:p w14:paraId="17478D8B" w14:textId="2F0DDA60" w:rsidR="00BD7042" w:rsidRDefault="00BD7042"/>
    <w:p w14:paraId="417F564A" w14:textId="4D1E1E50" w:rsidR="00BD7042" w:rsidRDefault="00BD7042"/>
    <w:p w14:paraId="177DBD34" w14:textId="4DD03B12" w:rsidR="00BD7042" w:rsidRDefault="00BD7042"/>
    <w:p w14:paraId="487710CF" w14:textId="1ACCA4ED" w:rsidR="00BD7042" w:rsidRDefault="00BD7042"/>
    <w:p w14:paraId="37DFD5C4" w14:textId="2118867D" w:rsidR="00BD7042" w:rsidRDefault="00BD7042"/>
    <w:p w14:paraId="44EC2B6C" w14:textId="334AA90C" w:rsidR="00BD7042" w:rsidRDefault="00BD7042"/>
    <w:p w14:paraId="524410E4" w14:textId="1848EB60" w:rsidR="00BD7042" w:rsidRDefault="00BD7042"/>
    <w:p w14:paraId="407A6E9C" w14:textId="33F21B02" w:rsidR="00BD7042" w:rsidRDefault="00BD7042"/>
    <w:p w14:paraId="6A02E860" w14:textId="0C99A41D" w:rsidR="00BD7042" w:rsidRDefault="00BD7042"/>
    <w:p w14:paraId="11CABBF7" w14:textId="2999B378" w:rsidR="00BD7042" w:rsidRDefault="00BD7042"/>
    <w:p w14:paraId="0886DA0A" w14:textId="38676423" w:rsidR="00BD7042" w:rsidRDefault="00BD7042"/>
    <w:p w14:paraId="71795686" w14:textId="56F93B47" w:rsidR="00BD7042" w:rsidRDefault="00BD7042"/>
    <w:p w14:paraId="32640283" w14:textId="1DCD9523" w:rsidR="00BD7042" w:rsidRDefault="00BD7042"/>
    <w:p w14:paraId="72DF1177" w14:textId="527A7145" w:rsidR="005A4224" w:rsidRPr="005A4224" w:rsidRDefault="005A4224">
      <w:pPr>
        <w:rPr>
          <w:rFonts w:ascii="Times New Roman" w:hAnsi="Times New Roman" w:cs="Times New Roman"/>
          <w:b/>
          <w:bCs/>
          <w:sz w:val="24"/>
          <w:szCs w:val="24"/>
        </w:rPr>
      </w:pPr>
      <w:r w:rsidRPr="005A4224">
        <w:rPr>
          <w:rFonts w:ascii="Times New Roman" w:hAnsi="Times New Roman" w:cs="Times New Roman"/>
          <w:b/>
          <w:bCs/>
          <w:sz w:val="24"/>
          <w:szCs w:val="24"/>
        </w:rPr>
        <w:t xml:space="preserve">Abstract </w:t>
      </w:r>
    </w:p>
    <w:p w14:paraId="3E585655" w14:textId="7C7EACCF" w:rsidR="005A4224" w:rsidRPr="00327F5B" w:rsidRDefault="005A4224" w:rsidP="005A4224">
      <w:pPr>
        <w:spacing w:line="360" w:lineRule="auto"/>
        <w:jc w:val="both"/>
        <w:rPr>
          <w:rFonts w:ascii="Arial" w:hAnsi="Arial" w:cs="Arial"/>
        </w:rPr>
      </w:pPr>
      <w:r w:rsidRPr="00327F5B">
        <w:rPr>
          <w:rFonts w:ascii="Arial" w:hAnsi="Arial" w:cs="Arial"/>
        </w:rPr>
        <w:t>Due to advanced technology, the world is becoming an interconnected society, and international commerce is the 21st-century commercial transaction. Globalisation, nationwide borders are disregarded, authorities have less control over their economy, and large businesses are no longer restricted to one state. There seem to be various ways of accessing new markets, and companies must examine the potential to choose the best option. Global marketing organisations must hire people who can create such methods to get a significant advantage.</w:t>
      </w:r>
    </w:p>
    <w:p w14:paraId="22B86E12" w14:textId="77777777" w:rsidR="005A4224" w:rsidRPr="005A4224" w:rsidRDefault="005A4224" w:rsidP="005A4224">
      <w:pPr>
        <w:spacing w:line="360" w:lineRule="auto"/>
        <w:jc w:val="both"/>
        <w:rPr>
          <w:rFonts w:ascii="Times New Roman" w:hAnsi="Times New Roman" w:cs="Times New Roman"/>
          <w:sz w:val="24"/>
          <w:szCs w:val="24"/>
        </w:rPr>
      </w:pPr>
    </w:p>
    <w:p w14:paraId="166147F0" w14:textId="2D118ED7" w:rsidR="005A4224" w:rsidRPr="005A4224" w:rsidRDefault="005A4224" w:rsidP="005A4224">
      <w:pPr>
        <w:spacing w:line="360" w:lineRule="auto"/>
        <w:jc w:val="both"/>
        <w:rPr>
          <w:rFonts w:ascii="Times New Roman" w:hAnsi="Times New Roman" w:cs="Times New Roman"/>
          <w:sz w:val="24"/>
          <w:szCs w:val="24"/>
        </w:rPr>
      </w:pPr>
    </w:p>
    <w:p w14:paraId="15A1A0FB" w14:textId="74A96C9C" w:rsidR="005A4224" w:rsidRDefault="005A4224"/>
    <w:p w14:paraId="22B89C0D" w14:textId="1F477079" w:rsidR="005A4224" w:rsidRDefault="005A4224"/>
    <w:p w14:paraId="12B28BF4" w14:textId="66AFD9BE" w:rsidR="005A4224" w:rsidRDefault="005A4224"/>
    <w:p w14:paraId="03414085" w14:textId="18637F89" w:rsidR="005A4224" w:rsidRDefault="005A4224"/>
    <w:p w14:paraId="3C2059D3" w14:textId="4022D030" w:rsidR="005A4224" w:rsidRDefault="005A4224"/>
    <w:p w14:paraId="1299A7CB" w14:textId="2BC6CEDE" w:rsidR="005A4224" w:rsidRDefault="005A4224"/>
    <w:p w14:paraId="04FAF65D" w14:textId="2ACA0DDA" w:rsidR="005A4224" w:rsidRDefault="005A4224"/>
    <w:p w14:paraId="24822349" w14:textId="2F907F1D" w:rsidR="005A4224" w:rsidRDefault="005A4224"/>
    <w:p w14:paraId="55693BF9" w14:textId="412EA163" w:rsidR="005A4224" w:rsidRDefault="005A4224"/>
    <w:p w14:paraId="34F23C51" w14:textId="4C00B1BD" w:rsidR="005A4224" w:rsidRDefault="005A4224"/>
    <w:p w14:paraId="51AF6FFC" w14:textId="5267E598" w:rsidR="005A4224" w:rsidRDefault="005A4224"/>
    <w:p w14:paraId="76DFEA42" w14:textId="072AD15A" w:rsidR="005A4224" w:rsidRDefault="005A4224"/>
    <w:p w14:paraId="10AE286A" w14:textId="04511F43" w:rsidR="005A4224" w:rsidRDefault="005A4224"/>
    <w:p w14:paraId="3728FC05" w14:textId="3A592BE0" w:rsidR="005A4224" w:rsidRDefault="005A4224"/>
    <w:p w14:paraId="09F504F9" w14:textId="17CC7AB5" w:rsidR="005A4224" w:rsidRDefault="005A4224"/>
    <w:p w14:paraId="1A8C38B7" w14:textId="1068787C" w:rsidR="005A4224" w:rsidRDefault="005A4224"/>
    <w:p w14:paraId="12E2E2C6" w14:textId="25228279" w:rsidR="005A4224" w:rsidRDefault="005A4224"/>
    <w:p w14:paraId="37F42CCE" w14:textId="2D67B44D" w:rsidR="005A4224" w:rsidRDefault="005A4224"/>
    <w:p w14:paraId="7E7CC32A" w14:textId="13581041" w:rsidR="005A4224" w:rsidRDefault="005A4224"/>
    <w:p w14:paraId="347459F7" w14:textId="77777777" w:rsidR="005A4224" w:rsidRDefault="005A4224"/>
    <w:p w14:paraId="45CC186D" w14:textId="77777777" w:rsidR="005A4224" w:rsidRDefault="005A4224"/>
    <w:p w14:paraId="2B2BBA25" w14:textId="4790E5F9" w:rsidR="00BD7042" w:rsidRDefault="00BD7042"/>
    <w:p w14:paraId="1CD354B4" w14:textId="72654FA9" w:rsidR="00BD7042" w:rsidRDefault="00BD7042"/>
    <w:p w14:paraId="33ADF12B" w14:textId="67E3E877" w:rsidR="00BD7042" w:rsidRPr="005A4224" w:rsidRDefault="00BD7042">
      <w:pPr>
        <w:rPr>
          <w:rFonts w:ascii="Times New Roman" w:hAnsi="Times New Roman" w:cs="Times New Roman"/>
          <w:b/>
          <w:bCs/>
          <w:sz w:val="24"/>
          <w:szCs w:val="24"/>
        </w:rPr>
      </w:pPr>
      <w:r w:rsidRPr="005A4224">
        <w:rPr>
          <w:rFonts w:ascii="Times New Roman" w:hAnsi="Times New Roman" w:cs="Times New Roman"/>
          <w:b/>
          <w:bCs/>
          <w:sz w:val="24"/>
          <w:szCs w:val="24"/>
        </w:rPr>
        <w:t>Table Of Content</w:t>
      </w:r>
    </w:p>
    <w:p w14:paraId="2D5A0289" w14:textId="6FEFD319" w:rsidR="00BD7042" w:rsidRPr="00327F5B" w:rsidRDefault="00BD7042">
      <w:pPr>
        <w:rPr>
          <w:rFonts w:ascii="Arial" w:hAnsi="Arial" w:cs="Arial"/>
        </w:rPr>
      </w:pPr>
      <w:r w:rsidRPr="00327F5B">
        <w:rPr>
          <w:rFonts w:ascii="Arial" w:hAnsi="Arial" w:cs="Arial"/>
        </w:rPr>
        <w:t xml:space="preserve">Introduction </w:t>
      </w:r>
      <w:r w:rsidR="00327F5B">
        <w:rPr>
          <w:rFonts w:ascii="Arial" w:hAnsi="Arial" w:cs="Arial"/>
        </w:rPr>
        <w:t>……………………………………………………………………………………….4</w:t>
      </w:r>
    </w:p>
    <w:p w14:paraId="288CB6DE" w14:textId="5E825D5E" w:rsidR="00BD7042" w:rsidRPr="00327F5B" w:rsidRDefault="00BD7042">
      <w:pPr>
        <w:rPr>
          <w:rFonts w:ascii="Arial" w:hAnsi="Arial" w:cs="Arial"/>
        </w:rPr>
      </w:pPr>
      <w:r w:rsidRPr="00327F5B">
        <w:rPr>
          <w:rFonts w:ascii="Arial" w:hAnsi="Arial" w:cs="Arial"/>
        </w:rPr>
        <w:t>The role of Marketing in Creating value for Customers</w:t>
      </w:r>
      <w:r w:rsidR="00327F5B">
        <w:rPr>
          <w:rFonts w:ascii="Arial" w:hAnsi="Arial" w:cs="Arial"/>
        </w:rPr>
        <w:t>………………………………………</w:t>
      </w:r>
      <w:r w:rsidRPr="00327F5B">
        <w:rPr>
          <w:rFonts w:ascii="Arial" w:hAnsi="Arial" w:cs="Arial"/>
        </w:rPr>
        <w:t xml:space="preserve"> </w:t>
      </w:r>
      <w:r w:rsidR="00327F5B">
        <w:rPr>
          <w:rFonts w:ascii="Arial" w:hAnsi="Arial" w:cs="Arial"/>
        </w:rPr>
        <w:t>4</w:t>
      </w:r>
    </w:p>
    <w:p w14:paraId="588A3DE9" w14:textId="70CD1262" w:rsidR="00BD7042" w:rsidRPr="00327F5B" w:rsidRDefault="00BD7042">
      <w:pPr>
        <w:rPr>
          <w:rFonts w:ascii="Arial" w:hAnsi="Arial" w:cs="Arial"/>
        </w:rPr>
      </w:pPr>
      <w:r w:rsidRPr="00327F5B">
        <w:rPr>
          <w:rFonts w:ascii="Arial" w:hAnsi="Arial" w:cs="Arial"/>
        </w:rPr>
        <w:t>Theories and Structure……………………</w:t>
      </w:r>
      <w:r w:rsidR="00327F5B">
        <w:rPr>
          <w:rFonts w:ascii="Arial" w:hAnsi="Arial" w:cs="Arial"/>
        </w:rPr>
        <w:t>………………………………………………………5</w:t>
      </w:r>
    </w:p>
    <w:p w14:paraId="298CD120" w14:textId="72F20311" w:rsidR="00BD7042" w:rsidRPr="00327F5B" w:rsidRDefault="00BD7042">
      <w:pPr>
        <w:rPr>
          <w:rFonts w:ascii="Arial" w:hAnsi="Arial" w:cs="Arial"/>
        </w:rPr>
      </w:pPr>
      <w:r w:rsidRPr="00327F5B">
        <w:rPr>
          <w:rFonts w:ascii="Arial" w:hAnsi="Arial" w:cs="Arial"/>
        </w:rPr>
        <w:t>Role of stakeholders in Global Marketing Environment</w:t>
      </w:r>
      <w:r w:rsidR="00327F5B">
        <w:rPr>
          <w:rFonts w:ascii="Arial" w:hAnsi="Arial" w:cs="Arial"/>
        </w:rPr>
        <w:t>……………………………………....7</w:t>
      </w:r>
    </w:p>
    <w:p w14:paraId="606EEFB1" w14:textId="6C32FCBC" w:rsidR="00BD7042" w:rsidRPr="00327F5B" w:rsidRDefault="00BD7042">
      <w:pPr>
        <w:rPr>
          <w:rFonts w:ascii="Arial" w:hAnsi="Arial" w:cs="Arial"/>
        </w:rPr>
      </w:pPr>
      <w:r w:rsidRPr="00327F5B">
        <w:rPr>
          <w:rFonts w:ascii="Arial" w:hAnsi="Arial" w:cs="Arial"/>
        </w:rPr>
        <w:t>Impact of stakeholders on the marketing activity in organization</w:t>
      </w:r>
      <w:r w:rsidR="00327F5B">
        <w:rPr>
          <w:rFonts w:ascii="Arial" w:hAnsi="Arial" w:cs="Arial"/>
        </w:rPr>
        <w:t>……………………………</w:t>
      </w:r>
      <w:r w:rsidR="00414113">
        <w:rPr>
          <w:rFonts w:ascii="Arial" w:hAnsi="Arial" w:cs="Arial"/>
        </w:rPr>
        <w:t>11</w:t>
      </w:r>
    </w:p>
    <w:p w14:paraId="17A5A396" w14:textId="032847E7" w:rsidR="00327F5B" w:rsidRPr="00327F5B" w:rsidRDefault="00BD7042">
      <w:pPr>
        <w:rPr>
          <w:rFonts w:ascii="Arial" w:hAnsi="Arial" w:cs="Arial"/>
        </w:rPr>
      </w:pPr>
      <w:r w:rsidRPr="00327F5B">
        <w:rPr>
          <w:rFonts w:ascii="Arial" w:hAnsi="Arial" w:cs="Arial"/>
        </w:rPr>
        <w:t>Conclusion</w:t>
      </w:r>
      <w:r w:rsidR="00327F5B">
        <w:rPr>
          <w:rFonts w:ascii="Arial" w:hAnsi="Arial" w:cs="Arial"/>
        </w:rPr>
        <w:t>………………………………………………………………………………………</w:t>
      </w:r>
      <w:r w:rsidR="00414113">
        <w:rPr>
          <w:rFonts w:ascii="Arial" w:hAnsi="Arial" w:cs="Arial"/>
        </w:rPr>
        <w:t>.</w:t>
      </w:r>
      <w:r w:rsidR="00327F5B">
        <w:rPr>
          <w:rFonts w:ascii="Arial" w:hAnsi="Arial" w:cs="Arial"/>
        </w:rPr>
        <w:t>..1</w:t>
      </w:r>
      <w:r w:rsidR="00414113">
        <w:rPr>
          <w:rFonts w:ascii="Arial" w:hAnsi="Arial" w:cs="Arial"/>
        </w:rPr>
        <w:t>2</w:t>
      </w:r>
    </w:p>
    <w:p w14:paraId="332DE86B" w14:textId="3B5B1760" w:rsidR="00BD7042" w:rsidRPr="00327F5B" w:rsidRDefault="00BD7042">
      <w:pPr>
        <w:rPr>
          <w:rFonts w:ascii="Arial" w:hAnsi="Arial" w:cs="Arial"/>
        </w:rPr>
      </w:pPr>
      <w:r w:rsidRPr="00327F5B">
        <w:rPr>
          <w:rFonts w:ascii="Arial" w:hAnsi="Arial" w:cs="Arial"/>
        </w:rPr>
        <w:t xml:space="preserve">References </w:t>
      </w:r>
      <w:r w:rsidR="00327F5B">
        <w:rPr>
          <w:rFonts w:ascii="Arial" w:hAnsi="Arial" w:cs="Arial"/>
        </w:rPr>
        <w:t>……………………………………………………………………………………</w:t>
      </w:r>
      <w:r w:rsidR="00414113">
        <w:rPr>
          <w:rFonts w:ascii="Arial" w:hAnsi="Arial" w:cs="Arial"/>
        </w:rPr>
        <w:t>.</w:t>
      </w:r>
      <w:r w:rsidR="00327F5B">
        <w:rPr>
          <w:rFonts w:ascii="Arial" w:hAnsi="Arial" w:cs="Arial"/>
        </w:rPr>
        <w:t>…</w:t>
      </w:r>
      <w:r w:rsidR="00414113">
        <w:rPr>
          <w:rFonts w:ascii="Arial" w:hAnsi="Arial" w:cs="Arial"/>
        </w:rPr>
        <w:t>13</w:t>
      </w:r>
    </w:p>
    <w:p w14:paraId="4CF263AD" w14:textId="09E6B2E7" w:rsidR="005A4224" w:rsidRDefault="005A4224"/>
    <w:p w14:paraId="7269ED3B" w14:textId="64BEDBCE" w:rsidR="005A4224" w:rsidRDefault="005A4224"/>
    <w:p w14:paraId="090352EB" w14:textId="5F90B61E" w:rsidR="005A4224" w:rsidRDefault="005A4224"/>
    <w:p w14:paraId="4DA7984E" w14:textId="318AC865" w:rsidR="005A4224" w:rsidRDefault="005A4224"/>
    <w:p w14:paraId="34369F49" w14:textId="2E899022" w:rsidR="005A4224" w:rsidRDefault="005A4224"/>
    <w:p w14:paraId="6E6B2F4E" w14:textId="2102C411" w:rsidR="005A4224" w:rsidRDefault="005A4224"/>
    <w:p w14:paraId="0228760E" w14:textId="65459B33" w:rsidR="005A4224" w:rsidRDefault="005A4224"/>
    <w:p w14:paraId="3A5FE280" w14:textId="0B81135B" w:rsidR="005A4224" w:rsidRDefault="005A4224"/>
    <w:p w14:paraId="71D04F24" w14:textId="5F79040C" w:rsidR="005A4224" w:rsidRDefault="005A4224"/>
    <w:p w14:paraId="409D36D2" w14:textId="6A4CF6CB" w:rsidR="005A4224" w:rsidRDefault="005A4224"/>
    <w:p w14:paraId="25A4C827" w14:textId="3D9F440E" w:rsidR="005A4224" w:rsidRDefault="005A4224"/>
    <w:p w14:paraId="2202964B" w14:textId="584C807B" w:rsidR="005A4224" w:rsidRDefault="005A4224"/>
    <w:p w14:paraId="09E9C23B" w14:textId="67CD1936" w:rsidR="005A4224" w:rsidRDefault="005A4224"/>
    <w:p w14:paraId="424D2D45" w14:textId="25CE8530" w:rsidR="005A4224" w:rsidRDefault="005A4224"/>
    <w:p w14:paraId="7ED84319" w14:textId="49930CEB" w:rsidR="005A4224" w:rsidRDefault="005A4224"/>
    <w:p w14:paraId="29637082" w14:textId="66DFFC99" w:rsidR="005A4224" w:rsidRDefault="005A4224"/>
    <w:p w14:paraId="0EC1D2C5" w14:textId="3CBF9434" w:rsidR="005A4224" w:rsidRDefault="005A4224"/>
    <w:p w14:paraId="1CA5510E" w14:textId="0D23487A" w:rsidR="005A4224" w:rsidRDefault="005A4224"/>
    <w:p w14:paraId="1DA02140" w14:textId="23285F2E" w:rsidR="005A4224" w:rsidRDefault="005A4224"/>
    <w:p w14:paraId="5ED833C3" w14:textId="2746A7B1" w:rsidR="005A4224" w:rsidRDefault="005A4224"/>
    <w:p w14:paraId="178AE2BF" w14:textId="5FFF5739" w:rsidR="005A4224" w:rsidRPr="00327F5B" w:rsidRDefault="005A4224">
      <w:pPr>
        <w:rPr>
          <w:rFonts w:ascii="Arial" w:hAnsi="Arial" w:cs="Arial"/>
          <w:b/>
          <w:bCs/>
        </w:rPr>
      </w:pPr>
      <w:r w:rsidRPr="00327F5B">
        <w:rPr>
          <w:rFonts w:ascii="Arial" w:hAnsi="Arial" w:cs="Arial"/>
          <w:b/>
          <w:bCs/>
        </w:rPr>
        <w:t xml:space="preserve">Introduction </w:t>
      </w:r>
    </w:p>
    <w:p w14:paraId="61C1FC53" w14:textId="2B065852" w:rsidR="005A4224" w:rsidRPr="00327F5B" w:rsidRDefault="002E3802" w:rsidP="00E05231">
      <w:pPr>
        <w:spacing w:line="360" w:lineRule="auto"/>
        <w:jc w:val="both"/>
        <w:rPr>
          <w:rFonts w:ascii="Arial" w:hAnsi="Arial" w:cs="Arial"/>
        </w:rPr>
      </w:pPr>
      <w:r w:rsidRPr="00327F5B">
        <w:rPr>
          <w:rFonts w:ascii="Arial" w:hAnsi="Arial" w:cs="Arial"/>
        </w:rPr>
        <w:t xml:space="preserve">Modern firms must transport dollars, commodities, and individuals across state borders to create economic and political relationships. This property of links has contributed to a faster rate of development, uncertainty, incredulity, and volatility in commerce </w:t>
      </w:r>
      <w:r w:rsidRPr="00327F5B">
        <w:rPr>
          <w:rFonts w:ascii="Arial" w:hAnsi="Arial" w:cs="Arial"/>
        </w:rPr>
        <w:t>(</w:t>
      </w:r>
      <w:r w:rsidRPr="00327F5B">
        <w:rPr>
          <w:rFonts w:ascii="Arial" w:hAnsi="Arial" w:cs="Arial"/>
        </w:rPr>
        <w:t>Kotabe</w:t>
      </w:r>
      <w:r w:rsidRPr="00327F5B">
        <w:rPr>
          <w:rFonts w:ascii="Arial" w:hAnsi="Arial" w:cs="Arial"/>
        </w:rPr>
        <w:t xml:space="preserve"> and </w:t>
      </w:r>
      <w:r w:rsidRPr="00327F5B">
        <w:rPr>
          <w:rFonts w:ascii="Arial" w:hAnsi="Arial" w:cs="Arial"/>
        </w:rPr>
        <w:t>Helsen</w:t>
      </w:r>
      <w:r w:rsidRPr="00327F5B">
        <w:rPr>
          <w:rFonts w:ascii="Arial" w:hAnsi="Arial" w:cs="Arial"/>
        </w:rPr>
        <w:t xml:space="preserve">, 2014). </w:t>
      </w:r>
      <w:r w:rsidRPr="00327F5B">
        <w:rPr>
          <w:rFonts w:ascii="Arial" w:hAnsi="Arial" w:cs="Arial"/>
        </w:rPr>
        <w:t xml:space="preserve"> This article focuses on companies who reacted to globalisation via worldwide marketing.</w:t>
      </w:r>
    </w:p>
    <w:p w14:paraId="2D76FE8F" w14:textId="1C97D4CF" w:rsidR="00AB390F" w:rsidRPr="00327F5B" w:rsidRDefault="00AB390F" w:rsidP="00E05231">
      <w:pPr>
        <w:spacing w:line="360" w:lineRule="auto"/>
        <w:jc w:val="both"/>
        <w:rPr>
          <w:rFonts w:ascii="Arial" w:hAnsi="Arial" w:cs="Arial"/>
        </w:rPr>
      </w:pPr>
      <w:r w:rsidRPr="00327F5B">
        <w:rPr>
          <w:rFonts w:ascii="Arial" w:hAnsi="Arial" w:cs="Arial"/>
          <w:u w:val="single"/>
        </w:rPr>
        <w:t>Globalization</w:t>
      </w:r>
      <w:r w:rsidRPr="00327F5B">
        <w:rPr>
          <w:rFonts w:ascii="Arial" w:hAnsi="Arial" w:cs="Arial"/>
        </w:rPr>
        <w:t xml:space="preserve"> is how a corporation expands globally. </w:t>
      </w:r>
      <w:r w:rsidRPr="00327F5B">
        <w:rPr>
          <w:rFonts w:ascii="Arial" w:hAnsi="Arial" w:cs="Arial"/>
          <w:u w:val="single"/>
        </w:rPr>
        <w:t>Internationalization</w:t>
      </w:r>
      <w:r w:rsidRPr="00327F5B">
        <w:rPr>
          <w:rFonts w:ascii="Arial" w:hAnsi="Arial" w:cs="Arial"/>
        </w:rPr>
        <w:t xml:space="preserve"> involves developing goods, services, and internal processes for worldwide growth</w:t>
      </w:r>
      <w:r w:rsidRPr="00327F5B">
        <w:rPr>
          <w:rFonts w:ascii="Arial" w:hAnsi="Arial" w:cs="Arial"/>
        </w:rPr>
        <w:t xml:space="preserve"> (</w:t>
      </w:r>
      <w:r w:rsidRPr="00327F5B">
        <w:rPr>
          <w:rFonts w:ascii="Arial" w:hAnsi="Arial" w:cs="Arial"/>
        </w:rPr>
        <w:t xml:space="preserve"> Keil</w:t>
      </w:r>
      <w:r w:rsidRPr="00327F5B">
        <w:rPr>
          <w:rFonts w:ascii="Arial" w:hAnsi="Arial" w:cs="Arial"/>
        </w:rPr>
        <w:t xml:space="preserve">, 2011). </w:t>
      </w:r>
    </w:p>
    <w:p w14:paraId="737C1078" w14:textId="6FF8051C" w:rsidR="00E05231" w:rsidRPr="00327F5B" w:rsidRDefault="00E05231" w:rsidP="00E05231">
      <w:pPr>
        <w:spacing w:line="360" w:lineRule="auto"/>
        <w:jc w:val="both"/>
        <w:rPr>
          <w:rFonts w:ascii="Arial" w:hAnsi="Arial" w:cs="Arial"/>
        </w:rPr>
      </w:pPr>
      <w:r w:rsidRPr="00327F5B">
        <w:rPr>
          <w:rFonts w:ascii="Arial" w:hAnsi="Arial" w:cs="Arial"/>
          <w:u w:val="single"/>
        </w:rPr>
        <w:t xml:space="preserve">Marketing </w:t>
      </w:r>
      <w:r w:rsidRPr="00327F5B">
        <w:rPr>
          <w:rFonts w:ascii="Arial" w:hAnsi="Arial" w:cs="Arial"/>
        </w:rPr>
        <w:t>is</w:t>
      </w:r>
      <w:r w:rsidRPr="00327F5B">
        <w:rPr>
          <w:rFonts w:ascii="Arial" w:hAnsi="Arial" w:cs="Arial"/>
        </w:rPr>
        <w:t xml:space="preserve"> a method or a series of actions that are carried out in order to collect information, produce goods that are valued, communicate with the intended audience, and offer goods to that audience while still generating revenues</w:t>
      </w:r>
      <w:r w:rsidRPr="00327F5B">
        <w:rPr>
          <w:rFonts w:ascii="Arial" w:hAnsi="Arial" w:cs="Arial"/>
        </w:rPr>
        <w:t xml:space="preserve"> (</w:t>
      </w:r>
      <w:r w:rsidRPr="00327F5B">
        <w:rPr>
          <w:rFonts w:ascii="Arial" w:hAnsi="Arial" w:cs="Arial"/>
        </w:rPr>
        <w:t>Boyd</w:t>
      </w:r>
      <w:r w:rsidRPr="00327F5B">
        <w:rPr>
          <w:rFonts w:ascii="Arial" w:hAnsi="Arial" w:cs="Arial"/>
        </w:rPr>
        <w:t xml:space="preserve"> and </w:t>
      </w:r>
      <w:r w:rsidRPr="00327F5B">
        <w:rPr>
          <w:rFonts w:ascii="Arial" w:hAnsi="Arial" w:cs="Arial"/>
        </w:rPr>
        <w:t xml:space="preserve"> Koles</w:t>
      </w:r>
      <w:r w:rsidRPr="00327F5B">
        <w:rPr>
          <w:rFonts w:ascii="Arial" w:hAnsi="Arial" w:cs="Arial"/>
        </w:rPr>
        <w:t xml:space="preserve">, 2019). </w:t>
      </w:r>
      <w:r w:rsidRPr="00327F5B">
        <w:rPr>
          <w:rFonts w:ascii="Arial" w:hAnsi="Arial" w:cs="Arial"/>
        </w:rPr>
        <w:t xml:space="preserve"> Marketing is essential because it helps a firm to concentrate on the customer and also to construct a sustainable business that contributes to society's well-being. The purpose of every company should be to obtain information from its local environment, process that data, and then translate it into particular industrial operations that assist the company meet the demands of its customers while also creating profits. This study is based on the data from Asda , which is popularly known as Asda in its home country, is recognised as one of the most important retailers of groceries and food in the United Kingdom. There are 4</w:t>
      </w:r>
      <w:r w:rsidR="004162C9" w:rsidRPr="00327F5B">
        <w:rPr>
          <w:rFonts w:ascii="Arial" w:hAnsi="Arial" w:cs="Arial"/>
        </w:rPr>
        <w:t xml:space="preserve">20 </w:t>
      </w:r>
      <w:r w:rsidRPr="00327F5B">
        <w:rPr>
          <w:rFonts w:ascii="Arial" w:hAnsi="Arial" w:cs="Arial"/>
        </w:rPr>
        <w:t xml:space="preserve"> </w:t>
      </w:r>
      <w:r w:rsidR="004162C9" w:rsidRPr="00327F5B">
        <w:rPr>
          <w:rFonts w:ascii="Arial" w:hAnsi="Arial" w:cs="Arial"/>
        </w:rPr>
        <w:t xml:space="preserve">Asda </w:t>
      </w:r>
      <w:r w:rsidRPr="00327F5B">
        <w:rPr>
          <w:rFonts w:ascii="Arial" w:hAnsi="Arial" w:cs="Arial"/>
        </w:rPr>
        <w:t>'s supermarkets in the United Kingdom, the largest of which has over 2</w:t>
      </w:r>
      <w:r w:rsidR="004162C9" w:rsidRPr="00327F5B">
        <w:rPr>
          <w:rFonts w:ascii="Arial" w:hAnsi="Arial" w:cs="Arial"/>
        </w:rPr>
        <w:t>8</w:t>
      </w:r>
      <w:r w:rsidRPr="00327F5B">
        <w:rPr>
          <w:rFonts w:ascii="Arial" w:hAnsi="Arial" w:cs="Arial"/>
        </w:rPr>
        <w:t>,000 different items, of which over 4</w:t>
      </w:r>
      <w:r w:rsidR="004162C9" w:rsidRPr="00327F5B">
        <w:rPr>
          <w:rFonts w:ascii="Arial" w:hAnsi="Arial" w:cs="Arial"/>
        </w:rPr>
        <w:t>2</w:t>
      </w:r>
      <w:r w:rsidRPr="00327F5B">
        <w:rPr>
          <w:rFonts w:ascii="Arial" w:hAnsi="Arial" w:cs="Arial"/>
        </w:rPr>
        <w:t xml:space="preserve">,000 have the </w:t>
      </w:r>
      <w:r w:rsidRPr="00327F5B">
        <w:rPr>
          <w:rFonts w:ascii="Arial" w:hAnsi="Arial" w:cs="Arial"/>
        </w:rPr>
        <w:t>Asda</w:t>
      </w:r>
      <w:r w:rsidRPr="00327F5B">
        <w:rPr>
          <w:rFonts w:ascii="Arial" w:hAnsi="Arial" w:cs="Arial"/>
        </w:rPr>
        <w:t>'s brand name</w:t>
      </w:r>
      <w:r w:rsidR="004162C9" w:rsidRPr="00327F5B">
        <w:rPr>
          <w:rFonts w:ascii="Arial" w:hAnsi="Arial" w:cs="Arial"/>
        </w:rPr>
        <w:t xml:space="preserve"> ( corporate.Asda.com, 2021). </w:t>
      </w:r>
      <w:r w:rsidRPr="00327F5B">
        <w:rPr>
          <w:rFonts w:ascii="Arial" w:hAnsi="Arial" w:cs="Arial"/>
        </w:rPr>
        <w:t xml:space="preserve"> Therefore, </w:t>
      </w:r>
      <w:r w:rsidRPr="00327F5B">
        <w:rPr>
          <w:rFonts w:ascii="Arial" w:hAnsi="Arial" w:cs="Arial"/>
        </w:rPr>
        <w:t xml:space="preserve">is the most successful retail </w:t>
      </w:r>
      <w:r w:rsidRPr="00327F5B">
        <w:rPr>
          <w:rFonts w:ascii="Arial" w:hAnsi="Arial" w:cs="Arial"/>
        </w:rPr>
        <w:t>group</w:t>
      </w:r>
      <w:r w:rsidRPr="00327F5B">
        <w:rPr>
          <w:rFonts w:ascii="Arial" w:hAnsi="Arial" w:cs="Arial"/>
        </w:rPr>
        <w:t xml:space="preserve"> in the United Kingdom. The company has a market share of 1</w:t>
      </w:r>
      <w:r w:rsidR="004162C9" w:rsidRPr="00327F5B">
        <w:rPr>
          <w:rFonts w:ascii="Arial" w:hAnsi="Arial" w:cs="Arial"/>
        </w:rPr>
        <w:t>6</w:t>
      </w:r>
      <w:r w:rsidRPr="00327F5B">
        <w:rPr>
          <w:rFonts w:ascii="Arial" w:hAnsi="Arial" w:cs="Arial"/>
        </w:rPr>
        <w:t>% in the food retailing industry</w:t>
      </w:r>
      <w:r w:rsidR="004162C9" w:rsidRPr="00327F5B">
        <w:rPr>
          <w:rFonts w:ascii="Arial" w:hAnsi="Arial" w:cs="Arial"/>
        </w:rPr>
        <w:t xml:space="preserve"> (</w:t>
      </w:r>
      <w:r w:rsidR="004162C9" w:rsidRPr="00327F5B">
        <w:rPr>
          <w:rFonts w:ascii="Arial" w:hAnsi="Arial" w:cs="Arial"/>
        </w:rPr>
        <w:t>Bozic,</w:t>
      </w:r>
      <w:r w:rsidR="004162C9" w:rsidRPr="00327F5B">
        <w:rPr>
          <w:rFonts w:ascii="Arial" w:hAnsi="Arial" w:cs="Arial"/>
        </w:rPr>
        <w:t xml:space="preserve"> et. al., 2019). </w:t>
      </w:r>
      <w:r w:rsidRPr="00327F5B">
        <w:rPr>
          <w:rFonts w:ascii="Arial" w:hAnsi="Arial" w:cs="Arial"/>
        </w:rPr>
        <w:t>The paper addresses several marketing-related ideas and concepts, such as the marketing mix, the 7cs, and advertising, in the context of supplying value to consumers.</w:t>
      </w:r>
      <w:r w:rsidR="00BF407B" w:rsidRPr="00327F5B">
        <w:rPr>
          <w:rFonts w:ascii="Arial" w:hAnsi="Arial" w:cs="Arial"/>
        </w:rPr>
        <w:t xml:space="preserve"> </w:t>
      </w:r>
      <w:r w:rsidR="00BF407B" w:rsidRPr="00327F5B">
        <w:rPr>
          <w:rFonts w:ascii="Arial" w:hAnsi="Arial" w:cs="Arial"/>
        </w:rPr>
        <w:t>In addition to defining the function that stakeholders play in the framework of the global marketing environment and the impact that they have on the marketing programs of a particular company</w:t>
      </w:r>
      <w:r w:rsidR="00BF407B" w:rsidRPr="00327F5B">
        <w:rPr>
          <w:rFonts w:ascii="Arial" w:hAnsi="Arial" w:cs="Arial"/>
        </w:rPr>
        <w:t xml:space="preserve">. </w:t>
      </w:r>
    </w:p>
    <w:p w14:paraId="18E8FC69" w14:textId="5D147C17" w:rsidR="00BF407B" w:rsidRPr="00327F5B" w:rsidRDefault="00BF407B" w:rsidP="00E05231">
      <w:pPr>
        <w:spacing w:line="360" w:lineRule="auto"/>
        <w:jc w:val="both"/>
        <w:rPr>
          <w:rFonts w:ascii="Arial" w:hAnsi="Arial" w:cs="Arial"/>
          <w:i/>
          <w:iCs/>
          <w:u w:val="single"/>
        </w:rPr>
      </w:pPr>
      <w:r w:rsidRPr="00327F5B">
        <w:rPr>
          <w:rFonts w:ascii="Arial" w:hAnsi="Arial" w:cs="Arial"/>
          <w:i/>
          <w:iCs/>
          <w:u w:val="single"/>
        </w:rPr>
        <w:t xml:space="preserve">The  </w:t>
      </w:r>
      <w:r w:rsidRPr="00327F5B">
        <w:rPr>
          <w:rFonts w:ascii="Arial" w:hAnsi="Arial" w:cs="Arial"/>
          <w:i/>
          <w:iCs/>
          <w:u w:val="single"/>
        </w:rPr>
        <w:t>Responsibility</w:t>
      </w:r>
      <w:r w:rsidRPr="00327F5B">
        <w:rPr>
          <w:rFonts w:ascii="Arial" w:hAnsi="Arial" w:cs="Arial"/>
          <w:i/>
          <w:iCs/>
          <w:u w:val="single"/>
        </w:rPr>
        <w:t xml:space="preserve"> of Marketing in Creating Value for </w:t>
      </w:r>
      <w:r w:rsidRPr="00327F5B">
        <w:rPr>
          <w:rFonts w:ascii="Arial" w:hAnsi="Arial" w:cs="Arial"/>
          <w:i/>
          <w:iCs/>
          <w:u w:val="single"/>
        </w:rPr>
        <w:t>Consumers</w:t>
      </w:r>
    </w:p>
    <w:p w14:paraId="628D5F1E" w14:textId="7120C353" w:rsidR="00BF407B" w:rsidRPr="00327F5B" w:rsidRDefault="00BF407B" w:rsidP="00BF407B">
      <w:pPr>
        <w:spacing w:line="360" w:lineRule="auto"/>
        <w:jc w:val="both"/>
        <w:rPr>
          <w:rFonts w:ascii="Arial" w:hAnsi="Arial" w:cs="Arial"/>
        </w:rPr>
      </w:pPr>
      <w:r w:rsidRPr="00327F5B">
        <w:rPr>
          <w:rFonts w:ascii="Arial" w:hAnsi="Arial" w:cs="Arial"/>
        </w:rPr>
        <w:t xml:space="preserve">When it has been recognised that Asda has to adopt a more significant method of advertising its presence, it is essential to assess the firm's existing marketing strategy in order to identify how best to go forward. </w:t>
      </w:r>
      <w:r w:rsidR="005F6825" w:rsidRPr="00327F5B">
        <w:rPr>
          <w:rFonts w:ascii="Arial" w:hAnsi="Arial" w:cs="Arial"/>
        </w:rPr>
        <w:t xml:space="preserve">As per </w:t>
      </w:r>
      <w:r w:rsidR="005F6825" w:rsidRPr="00327F5B">
        <w:rPr>
          <w:rFonts w:ascii="Arial" w:hAnsi="Arial" w:cs="Arial"/>
        </w:rPr>
        <w:t xml:space="preserve">Weerahewa, </w:t>
      </w:r>
      <w:r w:rsidR="005F6825" w:rsidRPr="00327F5B">
        <w:rPr>
          <w:rFonts w:ascii="Arial" w:hAnsi="Arial" w:cs="Arial"/>
        </w:rPr>
        <w:t>et. al., (2018) a</w:t>
      </w:r>
      <w:r w:rsidRPr="00327F5B">
        <w:rPr>
          <w:rFonts w:ascii="Arial" w:hAnsi="Arial" w:cs="Arial"/>
        </w:rPr>
        <w:t xml:space="preserve">n in-depth and rigorous process that is known as "market research" allows a business the ability to identify the areas in which </w:t>
      </w:r>
      <w:r w:rsidRPr="00327F5B">
        <w:rPr>
          <w:rFonts w:ascii="Arial" w:hAnsi="Arial" w:cs="Arial"/>
        </w:rPr>
        <w:lastRenderedPageBreak/>
        <w:t>it is lacking and provides a means by which it may boost its position in the marketplace. Segmentation, targeting, placement, and a sales promotion strategy were the four main things that were looked into.</w:t>
      </w:r>
    </w:p>
    <w:p w14:paraId="75E954F8" w14:textId="30E60BE7" w:rsidR="00BF407B" w:rsidRPr="00327F5B" w:rsidRDefault="00BF407B" w:rsidP="00BF407B">
      <w:pPr>
        <w:spacing w:line="360" w:lineRule="auto"/>
        <w:jc w:val="both"/>
        <w:rPr>
          <w:rFonts w:ascii="Arial" w:hAnsi="Arial" w:cs="Arial"/>
        </w:rPr>
      </w:pPr>
      <w:r w:rsidRPr="00327F5B">
        <w:rPr>
          <w:rFonts w:ascii="Arial" w:hAnsi="Arial" w:cs="Arial"/>
        </w:rPr>
        <w:t>According to the meaning of the term, market segmentation is one of the most important variables that is related to market growth</w:t>
      </w:r>
      <w:r w:rsidR="005F6825" w:rsidRPr="00327F5B">
        <w:rPr>
          <w:rFonts w:ascii="Arial" w:hAnsi="Arial" w:cs="Arial"/>
        </w:rPr>
        <w:t xml:space="preserve"> (</w:t>
      </w:r>
      <w:r w:rsidR="005F6825" w:rsidRPr="00327F5B">
        <w:rPr>
          <w:rFonts w:ascii="Arial" w:hAnsi="Arial" w:cs="Arial"/>
        </w:rPr>
        <w:t>Alt</w:t>
      </w:r>
      <w:r w:rsidR="005F6825" w:rsidRPr="00327F5B">
        <w:rPr>
          <w:rFonts w:ascii="Arial" w:hAnsi="Arial" w:cs="Arial"/>
        </w:rPr>
        <w:t xml:space="preserve"> and </w:t>
      </w:r>
      <w:r w:rsidR="005F6825" w:rsidRPr="00327F5B">
        <w:rPr>
          <w:rFonts w:ascii="Arial" w:hAnsi="Arial" w:cs="Arial"/>
        </w:rPr>
        <w:t xml:space="preserve"> Iversen</w:t>
      </w:r>
      <w:r w:rsidR="005F6825" w:rsidRPr="00327F5B">
        <w:rPr>
          <w:rFonts w:ascii="Arial" w:hAnsi="Arial" w:cs="Arial"/>
        </w:rPr>
        <w:t xml:space="preserve">, 2017). </w:t>
      </w:r>
      <w:r w:rsidRPr="00327F5B">
        <w:rPr>
          <w:rFonts w:ascii="Arial" w:hAnsi="Arial" w:cs="Arial"/>
        </w:rPr>
        <w:t>Asda places a significant emphasis on both geographical and behavioural segmentation in its business strategy. The United Kingdom is the organization's primary geographic focus, and after careful consideration, they have decided to participate in the market as a half-player. The objective is to get the highest investment return while simultaneously increasing market share.</w:t>
      </w:r>
    </w:p>
    <w:p w14:paraId="04635FE8" w14:textId="286774C4" w:rsidR="005F6825" w:rsidRPr="00327F5B" w:rsidRDefault="00EF30AD" w:rsidP="00954CAA">
      <w:pPr>
        <w:spacing w:line="360" w:lineRule="auto"/>
        <w:jc w:val="both"/>
        <w:rPr>
          <w:rFonts w:ascii="Arial" w:hAnsi="Arial" w:cs="Arial"/>
        </w:rPr>
      </w:pPr>
      <w:r w:rsidRPr="00327F5B">
        <w:rPr>
          <w:rFonts w:ascii="Arial" w:hAnsi="Arial" w:cs="Arial"/>
        </w:rPr>
        <w:t xml:space="preserve">When seen from the point of view of advertising, aiming to target explains how a </w:t>
      </w:r>
      <w:r w:rsidRPr="00327F5B">
        <w:rPr>
          <w:rFonts w:ascii="Arial" w:hAnsi="Arial" w:cs="Arial"/>
        </w:rPr>
        <w:t>firm place</w:t>
      </w:r>
      <w:r w:rsidRPr="00327F5B">
        <w:rPr>
          <w:rFonts w:ascii="Arial" w:hAnsi="Arial" w:cs="Arial"/>
        </w:rPr>
        <w:t xml:space="preserve"> or highlights itself in the marketplace. </w:t>
      </w:r>
      <w:r w:rsidRPr="00327F5B">
        <w:rPr>
          <w:rFonts w:ascii="Arial" w:hAnsi="Arial" w:cs="Arial"/>
        </w:rPr>
        <w:t xml:space="preserve">According to </w:t>
      </w:r>
      <w:r w:rsidRPr="00327F5B">
        <w:rPr>
          <w:rFonts w:ascii="Arial" w:hAnsi="Arial" w:cs="Arial"/>
        </w:rPr>
        <w:t xml:space="preserve">Chakraborty </w:t>
      </w:r>
      <w:r w:rsidRPr="00327F5B">
        <w:rPr>
          <w:rFonts w:ascii="Arial" w:hAnsi="Arial" w:cs="Arial"/>
        </w:rPr>
        <w:t>( 2018) t</w:t>
      </w:r>
      <w:r w:rsidRPr="00327F5B">
        <w:rPr>
          <w:rFonts w:ascii="Arial" w:hAnsi="Arial" w:cs="Arial"/>
        </w:rPr>
        <w:t>he method of targeting used by Asda as an organisation is influenced by the behavior-based categorization system that is utilised by the corporation</w:t>
      </w:r>
      <w:r w:rsidRPr="00327F5B">
        <w:rPr>
          <w:rFonts w:ascii="Arial" w:hAnsi="Arial" w:cs="Arial"/>
        </w:rPr>
        <w:t xml:space="preserve">. </w:t>
      </w:r>
      <w:r w:rsidR="00954CAA" w:rsidRPr="00327F5B">
        <w:rPr>
          <w:rFonts w:ascii="Arial" w:hAnsi="Arial" w:cs="Arial"/>
        </w:rPr>
        <w:t xml:space="preserve">Affiliated Diaries of Yorkshire amalgamated with the Asquith family to become Asda Stores in 1965. (supermarket owners). Allied Carpets, Gateway Supermarkets, and especially MFI, throughout the 1980s and 1990s. A </w:t>
      </w:r>
      <w:r w:rsidR="00954CAA" w:rsidRPr="00327F5B">
        <w:rPr>
          <w:rFonts w:ascii="Arial" w:hAnsi="Arial" w:cs="Arial"/>
        </w:rPr>
        <w:t>6.7-billion-dollar</w:t>
      </w:r>
      <w:r w:rsidR="00954CAA" w:rsidRPr="00327F5B">
        <w:rPr>
          <w:rFonts w:ascii="Arial" w:hAnsi="Arial" w:cs="Arial"/>
        </w:rPr>
        <w:t xml:space="preserve"> buyout by Walmart in 1999 made it the 2nd biggest grocery company. After the purchase, Asda kept the same management team and only sent complete reports to the SEC.</w:t>
      </w:r>
      <w:r w:rsidR="00954CAA" w:rsidRPr="00327F5B">
        <w:rPr>
          <w:rFonts w:ascii="Arial" w:hAnsi="Arial" w:cs="Arial"/>
        </w:rPr>
        <w:t xml:space="preserve"> </w:t>
      </w:r>
      <w:r w:rsidR="00954CAA" w:rsidRPr="00327F5B">
        <w:rPr>
          <w:rFonts w:ascii="Arial" w:hAnsi="Arial" w:cs="Arial"/>
        </w:rPr>
        <w:t xml:space="preserve">Asda's clothing brands from the 1970s and 1980s were replaced by its own clothing line, George, </w:t>
      </w:r>
      <w:r w:rsidR="00954CAA" w:rsidRPr="00327F5B">
        <w:rPr>
          <w:rFonts w:ascii="Arial" w:hAnsi="Arial" w:cs="Arial"/>
        </w:rPr>
        <w:t>who</w:t>
      </w:r>
      <w:r w:rsidR="00954CAA" w:rsidRPr="00327F5B">
        <w:rPr>
          <w:rFonts w:ascii="Arial" w:hAnsi="Arial" w:cs="Arial"/>
        </w:rPr>
        <w:t xml:space="preserve"> opened in 1990 in the supermarket estates and pushed out Asda's.</w:t>
      </w:r>
    </w:p>
    <w:p w14:paraId="627C5045" w14:textId="5C75E1D5" w:rsidR="00EF30AD" w:rsidRPr="00327F5B" w:rsidRDefault="00220AAD" w:rsidP="00BF407B">
      <w:pPr>
        <w:spacing w:line="360" w:lineRule="auto"/>
        <w:jc w:val="both"/>
        <w:rPr>
          <w:rFonts w:ascii="Arial" w:hAnsi="Arial" w:cs="Arial"/>
        </w:rPr>
      </w:pPr>
      <w:r w:rsidRPr="00327F5B">
        <w:rPr>
          <w:rFonts w:ascii="Arial" w:hAnsi="Arial" w:cs="Arial"/>
          <w:i/>
          <w:iCs/>
          <w:u w:val="single"/>
        </w:rPr>
        <w:t>Location</w:t>
      </w:r>
      <w:r w:rsidR="00EF30AD" w:rsidRPr="00327F5B">
        <w:rPr>
          <w:rFonts w:ascii="Arial" w:hAnsi="Arial" w:cs="Arial"/>
          <w:i/>
          <w:iCs/>
          <w:u w:val="single"/>
        </w:rPr>
        <w:t>:</w:t>
      </w:r>
      <w:r w:rsidR="00EF30AD" w:rsidRPr="00327F5B">
        <w:rPr>
          <w:rFonts w:ascii="Arial" w:hAnsi="Arial" w:cs="Arial"/>
        </w:rPr>
        <w:t xml:space="preserve"> </w:t>
      </w:r>
      <w:r w:rsidR="00EF30AD" w:rsidRPr="00327F5B">
        <w:rPr>
          <w:rFonts w:ascii="Arial" w:hAnsi="Arial" w:cs="Arial"/>
        </w:rPr>
        <w:t>The way in which a firm is seen by customers is referred to as its placement. The manner in which a business sells itself in relation to pricing is often the major component that has an impact in a scenario like this one</w:t>
      </w:r>
      <w:r w:rsidR="00630B66" w:rsidRPr="00327F5B">
        <w:rPr>
          <w:rFonts w:ascii="Arial" w:hAnsi="Arial" w:cs="Arial"/>
        </w:rPr>
        <w:t xml:space="preserve"> (</w:t>
      </w:r>
      <w:r w:rsidR="00630B66" w:rsidRPr="00327F5B">
        <w:rPr>
          <w:rFonts w:ascii="Arial" w:hAnsi="Arial" w:cs="Arial"/>
        </w:rPr>
        <w:t>Fuller</w:t>
      </w:r>
      <w:r w:rsidR="00630B66" w:rsidRPr="00327F5B">
        <w:rPr>
          <w:rFonts w:ascii="Arial" w:hAnsi="Arial" w:cs="Arial"/>
        </w:rPr>
        <w:t xml:space="preserve">, 2018). </w:t>
      </w:r>
      <w:r w:rsidR="00EF30AD" w:rsidRPr="00327F5B">
        <w:rPr>
          <w:rFonts w:ascii="Arial" w:hAnsi="Arial" w:cs="Arial"/>
        </w:rPr>
        <w:t xml:space="preserve"> Asda, as a company, makes it a point to market to customers who are more </w:t>
      </w:r>
      <w:r w:rsidR="00EF30AD" w:rsidRPr="00327F5B">
        <w:rPr>
          <w:rFonts w:ascii="Arial" w:hAnsi="Arial" w:cs="Arial"/>
        </w:rPr>
        <w:t>performance oriented</w:t>
      </w:r>
      <w:r w:rsidR="00EF30AD" w:rsidRPr="00327F5B">
        <w:rPr>
          <w:rFonts w:ascii="Arial" w:hAnsi="Arial" w:cs="Arial"/>
        </w:rPr>
        <w:t>. As a direct result of this, the company's prices are in the middle and high ranges of the market. The company emphasises the ways in which it creates value for its clients via the use of this marketing plan.</w:t>
      </w:r>
    </w:p>
    <w:p w14:paraId="23030091" w14:textId="77777777" w:rsidR="00630B66" w:rsidRPr="00327F5B" w:rsidRDefault="00630B66" w:rsidP="00630B66">
      <w:pPr>
        <w:spacing w:line="360" w:lineRule="auto"/>
        <w:jc w:val="both"/>
        <w:rPr>
          <w:rFonts w:ascii="Arial" w:hAnsi="Arial" w:cs="Arial"/>
        </w:rPr>
      </w:pPr>
      <w:r w:rsidRPr="00327F5B">
        <w:rPr>
          <w:rFonts w:ascii="Arial" w:hAnsi="Arial" w:cs="Arial"/>
          <w:i/>
          <w:iCs/>
          <w:u w:val="single"/>
        </w:rPr>
        <w:t>Promotion tool:</w:t>
      </w:r>
      <w:r w:rsidRPr="00327F5B">
        <w:rPr>
          <w:rFonts w:ascii="Arial" w:hAnsi="Arial" w:cs="Arial"/>
        </w:rPr>
        <w:t xml:space="preserve"> the development of a method that enables interaction between a business and its clientele is an essential element of the promotion process. At the moment, Asda's advertises their image using a conventional marketing plan that consists of media, internet, and posters.</w:t>
      </w:r>
    </w:p>
    <w:p w14:paraId="203AD1DA" w14:textId="1D4EEFF5" w:rsidR="00630B66" w:rsidRPr="00327F5B" w:rsidRDefault="00630B66" w:rsidP="00630B66">
      <w:pPr>
        <w:spacing w:line="360" w:lineRule="auto"/>
        <w:jc w:val="both"/>
        <w:rPr>
          <w:rFonts w:ascii="Arial" w:hAnsi="Arial" w:cs="Arial"/>
        </w:rPr>
      </w:pPr>
      <w:r w:rsidRPr="00327F5B">
        <w:rPr>
          <w:rFonts w:ascii="Arial" w:hAnsi="Arial" w:cs="Arial"/>
        </w:rPr>
        <w:t xml:space="preserve">According to </w:t>
      </w:r>
      <w:r w:rsidRPr="00327F5B">
        <w:rPr>
          <w:rFonts w:ascii="Arial" w:hAnsi="Arial" w:cs="Arial"/>
        </w:rPr>
        <w:t>Jobbe</w:t>
      </w:r>
      <w:r w:rsidRPr="00327F5B">
        <w:rPr>
          <w:rFonts w:ascii="Arial" w:hAnsi="Arial" w:cs="Arial"/>
        </w:rPr>
        <w:t>r and</w:t>
      </w:r>
      <w:r w:rsidRPr="00327F5B">
        <w:rPr>
          <w:rFonts w:ascii="Arial" w:hAnsi="Arial" w:cs="Arial"/>
        </w:rPr>
        <w:t xml:space="preserve"> Ellis-Chadwick</w:t>
      </w:r>
      <w:r w:rsidRPr="00327F5B">
        <w:rPr>
          <w:rFonts w:ascii="Arial" w:hAnsi="Arial" w:cs="Arial"/>
        </w:rPr>
        <w:t xml:space="preserve"> (2019) t</w:t>
      </w:r>
      <w:r w:rsidRPr="00327F5B">
        <w:rPr>
          <w:rFonts w:ascii="Arial" w:hAnsi="Arial" w:cs="Arial"/>
        </w:rPr>
        <w:t>he fact that the company is capable of redefining itself in response to changes in market demand would bring into question the strategic vision that is utilized by the decreased supermarket segment. This is essential from the point of view of both the concept and the execution. Keeping the preceding considerations in mind, the next study will concentrate on rethinking the firm's marketing strategy</w:t>
      </w:r>
      <w:r w:rsidRPr="00327F5B">
        <w:rPr>
          <w:rFonts w:ascii="Arial" w:hAnsi="Arial" w:cs="Arial"/>
        </w:rPr>
        <w:t xml:space="preserve">. </w:t>
      </w:r>
    </w:p>
    <w:p w14:paraId="78585C0C" w14:textId="1DABBEB5" w:rsidR="00630B66" w:rsidRPr="00327F5B" w:rsidRDefault="00E170A8" w:rsidP="00630B66">
      <w:pPr>
        <w:spacing w:line="360" w:lineRule="auto"/>
        <w:jc w:val="both"/>
        <w:rPr>
          <w:rFonts w:ascii="Arial" w:hAnsi="Arial" w:cs="Arial"/>
        </w:rPr>
      </w:pPr>
      <w:r w:rsidRPr="00327F5B">
        <w:rPr>
          <w:rFonts w:ascii="Arial" w:hAnsi="Arial" w:cs="Arial"/>
          <w:i/>
          <w:iCs/>
          <w:u w:val="single"/>
        </w:rPr>
        <w:lastRenderedPageBreak/>
        <w:t>Marketing Mix</w:t>
      </w:r>
      <w:r w:rsidRPr="00327F5B">
        <w:rPr>
          <w:rFonts w:ascii="Arial" w:hAnsi="Arial" w:cs="Arial"/>
        </w:rPr>
        <w:t xml:space="preserve">: </w:t>
      </w:r>
      <w:r w:rsidRPr="00327F5B">
        <w:rPr>
          <w:rFonts w:ascii="Arial" w:hAnsi="Arial" w:cs="Arial"/>
        </w:rPr>
        <w:t>Integrated marketing techniques are the most important phase in the process of marketing planning and are part of the marketing process. This strategy is used to choose the marketing message that will be used for each product. Pricing, placement, and promotion are the four elements that comprise the marketing approach for each good; they are the pillars of the marketing strategy that every firm implements</w:t>
      </w:r>
      <w:r w:rsidRPr="00327F5B">
        <w:rPr>
          <w:rFonts w:ascii="Arial" w:hAnsi="Arial" w:cs="Arial"/>
        </w:rPr>
        <w:t xml:space="preserve"> (</w:t>
      </w:r>
      <w:r w:rsidRPr="00327F5B">
        <w:rPr>
          <w:rFonts w:ascii="Arial" w:hAnsi="Arial" w:cs="Arial"/>
        </w:rPr>
        <w:t>Pantano,</w:t>
      </w:r>
      <w:r w:rsidRPr="00327F5B">
        <w:rPr>
          <w:rFonts w:ascii="Arial" w:hAnsi="Arial" w:cs="Arial"/>
        </w:rPr>
        <w:t xml:space="preserve"> et. al., 2020). </w:t>
      </w:r>
      <w:r w:rsidRPr="00327F5B">
        <w:rPr>
          <w:rFonts w:ascii="Arial" w:hAnsi="Arial" w:cs="Arial"/>
        </w:rPr>
        <w:t>If a company wants to remain competitive, its marketing strategy has to be evaluated and constantly modified on a consistent basis.</w:t>
      </w:r>
    </w:p>
    <w:p w14:paraId="4DA1CBB6" w14:textId="1E94AC23" w:rsidR="007E3B8E" w:rsidRPr="00327F5B" w:rsidRDefault="007E3B8E" w:rsidP="007E3B8E">
      <w:pPr>
        <w:spacing w:line="360" w:lineRule="auto"/>
        <w:jc w:val="both"/>
        <w:rPr>
          <w:rFonts w:ascii="Arial" w:hAnsi="Arial" w:cs="Arial"/>
        </w:rPr>
      </w:pPr>
      <w:r w:rsidRPr="00327F5B">
        <w:rPr>
          <w:rFonts w:ascii="Arial" w:hAnsi="Arial" w:cs="Arial"/>
          <w:i/>
          <w:iCs/>
          <w:u w:val="single"/>
        </w:rPr>
        <w:t>P</w:t>
      </w:r>
      <w:r w:rsidRPr="00327F5B">
        <w:rPr>
          <w:rFonts w:ascii="Arial" w:hAnsi="Arial" w:cs="Arial"/>
          <w:i/>
          <w:iCs/>
          <w:u w:val="single"/>
        </w:rPr>
        <w:t>roduct Asda's</w:t>
      </w:r>
      <w:r w:rsidRPr="00327F5B">
        <w:rPr>
          <w:rFonts w:ascii="Arial" w:hAnsi="Arial" w:cs="Arial"/>
        </w:rPr>
        <w:t xml:space="preserve"> offers an extremely extensive variety of goods to its clientele as part of the product variety included in its marketing process. This also focuses on generating the newest things and growing the present product portfolio in order to encourage innovation and technological development</w:t>
      </w:r>
      <w:r w:rsidR="00AC20A2" w:rsidRPr="00327F5B">
        <w:rPr>
          <w:rFonts w:ascii="Arial" w:hAnsi="Arial" w:cs="Arial"/>
        </w:rPr>
        <w:t xml:space="preserve"> (</w:t>
      </w:r>
      <w:r w:rsidR="00AC20A2" w:rsidRPr="00327F5B">
        <w:rPr>
          <w:rFonts w:ascii="Arial" w:hAnsi="Arial" w:cs="Arial"/>
        </w:rPr>
        <w:t>Dawes,</w:t>
      </w:r>
      <w:r w:rsidR="00AC20A2" w:rsidRPr="00327F5B">
        <w:rPr>
          <w:rFonts w:ascii="Arial" w:hAnsi="Arial" w:cs="Arial"/>
        </w:rPr>
        <w:t xml:space="preserve"> et. al., 2020). </w:t>
      </w:r>
      <w:r w:rsidRPr="00327F5B">
        <w:rPr>
          <w:rFonts w:ascii="Arial" w:hAnsi="Arial" w:cs="Arial"/>
        </w:rPr>
        <w:t xml:space="preserve">This is done in an effort to keep the company competitive. Asda is a retailer that operates two different types of stores: stores and miniature versions of </w:t>
      </w:r>
      <w:r w:rsidRPr="00327F5B">
        <w:rPr>
          <w:rFonts w:ascii="Arial" w:hAnsi="Arial" w:cs="Arial"/>
        </w:rPr>
        <w:t>supermarkets</w:t>
      </w:r>
      <w:r w:rsidRPr="00327F5B">
        <w:rPr>
          <w:rFonts w:ascii="Arial" w:hAnsi="Arial" w:cs="Arial"/>
        </w:rPr>
        <w:t>. In contrast to the necessities such as food, sanitary items, and books, the company provides over 27,000 product lines. At least 2</w:t>
      </w:r>
      <w:r w:rsidRPr="00327F5B">
        <w:rPr>
          <w:rFonts w:ascii="Arial" w:hAnsi="Arial" w:cs="Arial"/>
        </w:rPr>
        <w:t>2</w:t>
      </w:r>
      <w:r w:rsidRPr="00327F5B">
        <w:rPr>
          <w:rFonts w:ascii="Arial" w:hAnsi="Arial" w:cs="Arial"/>
        </w:rPr>
        <w:t>% of these various market sectors are covered by their own trademark, which includes the following components:</w:t>
      </w:r>
    </w:p>
    <w:p w14:paraId="79BC3DB8" w14:textId="179A4483" w:rsidR="004162C9" w:rsidRPr="00327F5B" w:rsidRDefault="007E3B8E" w:rsidP="00AC20A2">
      <w:pPr>
        <w:pStyle w:val="ListParagraph"/>
        <w:numPr>
          <w:ilvl w:val="0"/>
          <w:numId w:val="2"/>
        </w:numPr>
        <w:spacing w:line="360" w:lineRule="auto"/>
        <w:jc w:val="both"/>
        <w:rPr>
          <w:rFonts w:ascii="Arial" w:hAnsi="Arial" w:cs="Arial"/>
        </w:rPr>
      </w:pPr>
      <w:r w:rsidRPr="00327F5B">
        <w:rPr>
          <w:rFonts w:ascii="Arial" w:hAnsi="Arial" w:cs="Arial"/>
        </w:rPr>
        <w:t>Food for people who can't eat gluten or wheat, like fully cooked lunches and dinners, pastries, a variety of fresh foods, and low-fat products for fitness customers and people with these types of food allergies</w:t>
      </w:r>
      <w:r w:rsidR="00AC20A2" w:rsidRPr="00327F5B">
        <w:rPr>
          <w:rFonts w:ascii="Arial" w:hAnsi="Arial" w:cs="Arial"/>
        </w:rPr>
        <w:t xml:space="preserve"> (Asda.com.marketingmix.2021). </w:t>
      </w:r>
    </w:p>
    <w:p w14:paraId="14431342" w14:textId="2391F899" w:rsidR="00AC20A2" w:rsidRPr="00327F5B" w:rsidRDefault="0067262C" w:rsidP="00AC20A2">
      <w:pPr>
        <w:spacing w:line="360" w:lineRule="auto"/>
        <w:jc w:val="both"/>
        <w:rPr>
          <w:rFonts w:ascii="Arial" w:hAnsi="Arial" w:cs="Arial"/>
        </w:rPr>
      </w:pPr>
      <w:r w:rsidRPr="00327F5B">
        <w:rPr>
          <w:rFonts w:ascii="Arial" w:hAnsi="Arial" w:cs="Arial"/>
          <w:i/>
          <w:iCs/>
          <w:u w:val="single"/>
        </w:rPr>
        <w:t>Price:</w:t>
      </w:r>
      <w:r w:rsidRPr="00327F5B">
        <w:rPr>
          <w:rFonts w:ascii="Arial" w:hAnsi="Arial" w:cs="Arial"/>
        </w:rPr>
        <w:t xml:space="preserve"> </w:t>
      </w:r>
      <w:r w:rsidRPr="00327F5B">
        <w:rPr>
          <w:rFonts w:ascii="Arial" w:hAnsi="Arial" w:cs="Arial"/>
        </w:rPr>
        <w:t>Asda plainly feels that price is more important than reputation, as seen by their low-price approach, which is the key to selling enormous numbers of items. Asda achieves rapid expansion by playing the pricing policy, and it does so by offering promos and discounts on a variety of occasions, including the end of the year, the end of the last season, Christmas, Halloween, and Easter. Indeed, the company's marketing centres primarily on the amazing bargain price that the shop, Asda, gives customers. Asda has shown enormous popularity and, as a result, financial success as a result of its strong understanding of the demographic it seeks to serve and its refusal to reduce quality guidelines in order to save operating expenses. This offers a glimpse into the price approach that Asda uses in their marketing mix</w:t>
      </w:r>
      <w:r w:rsidRPr="00327F5B">
        <w:rPr>
          <w:rFonts w:ascii="Arial" w:hAnsi="Arial" w:cs="Arial"/>
        </w:rPr>
        <w:t xml:space="preserve"> (</w:t>
      </w:r>
      <w:r w:rsidRPr="00327F5B">
        <w:rPr>
          <w:rFonts w:ascii="Arial" w:hAnsi="Arial" w:cs="Arial"/>
        </w:rPr>
        <w:t>Louis</w:t>
      </w:r>
      <w:r w:rsidRPr="00327F5B">
        <w:rPr>
          <w:rFonts w:ascii="Arial" w:hAnsi="Arial" w:cs="Arial"/>
        </w:rPr>
        <w:t xml:space="preserve">, et. al., 2021). </w:t>
      </w:r>
      <w:r w:rsidRPr="00327F5B">
        <w:rPr>
          <w:rFonts w:ascii="Arial" w:hAnsi="Arial" w:cs="Arial"/>
        </w:rPr>
        <w:t>Asda's basic and kid's things are affordable and increased. This section discusses Asda's pricing policy. The corporation earns $28 billion yearly.</w:t>
      </w:r>
    </w:p>
    <w:p w14:paraId="31FADD79" w14:textId="031E9FCB" w:rsidR="0067262C" w:rsidRPr="00327F5B" w:rsidRDefault="0067262C" w:rsidP="00AC20A2">
      <w:pPr>
        <w:spacing w:line="360" w:lineRule="auto"/>
        <w:jc w:val="both"/>
        <w:rPr>
          <w:rFonts w:ascii="Arial" w:hAnsi="Arial" w:cs="Arial"/>
        </w:rPr>
      </w:pPr>
      <w:r w:rsidRPr="00327F5B">
        <w:rPr>
          <w:rFonts w:ascii="Arial" w:hAnsi="Arial" w:cs="Arial"/>
          <w:i/>
          <w:iCs/>
          <w:u w:val="single"/>
        </w:rPr>
        <w:t>Place and supply strategy:</w:t>
      </w:r>
      <w:r w:rsidRPr="00327F5B">
        <w:rPr>
          <w:rFonts w:ascii="Arial" w:hAnsi="Arial" w:cs="Arial"/>
        </w:rPr>
        <w:t xml:space="preserve"> </w:t>
      </w:r>
      <w:r w:rsidR="00AF036C" w:rsidRPr="00327F5B">
        <w:rPr>
          <w:rFonts w:ascii="Arial" w:hAnsi="Arial" w:cs="Arial"/>
        </w:rPr>
        <w:t xml:space="preserve">Asda has established a foothold in a number of different locations. Adopting a 'Simple and Fresh' approach to store layouts, Asda subsequently shifted to the Walmart style during its takeover. The Walmart style has three areas for easy shopping that are spread out over an area that is about 20 percent bigger than the Asda style. Asda doesn't somehow believe in adopting the strategy of local shops because they feel that adopting a specialty store strategy would result in higher profitability over the long run. Extremely </w:t>
      </w:r>
      <w:r w:rsidR="00AF036C" w:rsidRPr="00327F5B">
        <w:rPr>
          <w:rFonts w:ascii="Arial" w:hAnsi="Arial" w:cs="Arial"/>
        </w:rPr>
        <w:lastRenderedPageBreak/>
        <w:t xml:space="preserve">ambitious ambitions included expanding to more than 100 non-food outlets over the course of the next five years, beginning in 2010. Asda and Walmart Supercentres are among the largest </w:t>
      </w:r>
      <w:r w:rsidR="00AF036C" w:rsidRPr="00327F5B">
        <w:rPr>
          <w:rFonts w:ascii="Arial" w:hAnsi="Arial" w:cs="Arial"/>
        </w:rPr>
        <w:t>supermarkets</w:t>
      </w:r>
      <w:r w:rsidR="00AF036C" w:rsidRPr="00327F5B">
        <w:rPr>
          <w:rFonts w:ascii="Arial" w:hAnsi="Arial" w:cs="Arial"/>
        </w:rPr>
        <w:t xml:space="preserve"> in the United Kingdom; some of these stores have a wide range of products that are more than 900,000 square feet</w:t>
      </w:r>
      <w:r w:rsidR="00AF036C" w:rsidRPr="00327F5B">
        <w:rPr>
          <w:rFonts w:ascii="Arial" w:hAnsi="Arial" w:cs="Arial"/>
        </w:rPr>
        <w:t xml:space="preserve"> (</w:t>
      </w:r>
      <w:r w:rsidR="00AF036C" w:rsidRPr="00327F5B">
        <w:rPr>
          <w:rFonts w:ascii="Arial" w:hAnsi="Arial" w:cs="Arial"/>
        </w:rPr>
        <w:t>Zhou</w:t>
      </w:r>
      <w:r w:rsidR="00AF036C" w:rsidRPr="00327F5B">
        <w:rPr>
          <w:rFonts w:ascii="Arial" w:hAnsi="Arial" w:cs="Arial"/>
        </w:rPr>
        <w:t xml:space="preserve">, 2021). </w:t>
      </w:r>
    </w:p>
    <w:p w14:paraId="5741EE99" w14:textId="1892B391" w:rsidR="0067262C" w:rsidRPr="00327F5B" w:rsidRDefault="00AF036C" w:rsidP="00AC20A2">
      <w:pPr>
        <w:spacing w:line="360" w:lineRule="auto"/>
        <w:jc w:val="both"/>
        <w:rPr>
          <w:rFonts w:ascii="Arial" w:hAnsi="Arial" w:cs="Arial"/>
        </w:rPr>
      </w:pPr>
      <w:r w:rsidRPr="00327F5B">
        <w:rPr>
          <w:rFonts w:ascii="Arial" w:hAnsi="Arial" w:cs="Arial"/>
          <w:i/>
          <w:iCs/>
          <w:u w:val="single"/>
        </w:rPr>
        <w:t>Promotion:</w:t>
      </w:r>
      <w:r w:rsidRPr="00327F5B">
        <w:rPr>
          <w:rFonts w:ascii="Arial" w:hAnsi="Arial" w:cs="Arial"/>
        </w:rPr>
        <w:t xml:space="preserve"> </w:t>
      </w:r>
      <w:r w:rsidR="0088736F" w:rsidRPr="00327F5B">
        <w:rPr>
          <w:rFonts w:ascii="Arial" w:hAnsi="Arial" w:cs="Arial"/>
        </w:rPr>
        <w:t>Asda has maintained throughout its history a firm belief in the company's pricing style and pricing model, with a primary emphasis on discounts and programmes as forms of marketing. However, Asda is also aware of the need to shift consumers' attitudes, which is what the abbreviation CBY, which stands for "Chosen by You," is attempting to do. Due to the fact that Asda is owned by Walmart Group, the company assumed that customers would always think that the company's primary focus was on providing low prices. It was an effort to bring to people's attention the fact that Asda cares about excellence in the same way that they care about pricing. The concept of CYB was conceived with the intention of conveying the notion that exhaustive testing procedures are carried out in order to fulfil the requirements of customers in a more targeted manner. In addition to this, it capitalises on the fact that it is affiliated with the illustrious "Leith's cooking school of fine cuisine and wine,' which enables it to charge a premium price for its upscale label known as "extra special" by Asda.</w:t>
      </w:r>
      <w:r w:rsidR="0088736F" w:rsidRPr="00327F5B">
        <w:rPr>
          <w:rFonts w:ascii="Arial" w:hAnsi="Arial" w:cs="Arial"/>
        </w:rPr>
        <w:t xml:space="preserve"> </w:t>
      </w:r>
      <w:r w:rsidR="0088736F" w:rsidRPr="00327F5B">
        <w:rPr>
          <w:rFonts w:ascii="Arial" w:hAnsi="Arial" w:cs="Arial"/>
        </w:rPr>
        <w:t>(Asda.com.marketingmix.2021).  Asda's logo, which was introduced in 2015 and features four of Walmart's six yellow sparks emblems, is quite striking and assists the company in positioning its brand in a favourable light.</w:t>
      </w:r>
    </w:p>
    <w:p w14:paraId="029D614C" w14:textId="5FAE9BEF" w:rsidR="0088736F" w:rsidRPr="00327F5B" w:rsidRDefault="0088736F" w:rsidP="00AC20A2">
      <w:pPr>
        <w:spacing w:line="360" w:lineRule="auto"/>
        <w:jc w:val="both"/>
        <w:rPr>
          <w:rFonts w:ascii="Arial" w:hAnsi="Arial" w:cs="Arial"/>
        </w:rPr>
      </w:pPr>
      <w:r w:rsidRPr="00327F5B">
        <w:rPr>
          <w:rFonts w:ascii="Arial" w:hAnsi="Arial" w:cs="Arial"/>
          <w:i/>
          <w:iCs/>
          <w:u w:val="single"/>
        </w:rPr>
        <w:t>People:</w:t>
      </w:r>
      <w:r w:rsidRPr="00327F5B">
        <w:rPr>
          <w:rFonts w:ascii="Arial" w:hAnsi="Arial" w:cs="Arial"/>
        </w:rPr>
        <w:t xml:space="preserve"> </w:t>
      </w:r>
      <w:r w:rsidRPr="00327F5B">
        <w:rPr>
          <w:rFonts w:ascii="Arial" w:hAnsi="Arial" w:cs="Arial"/>
        </w:rPr>
        <w:t>Asda places a priority not just on its millions of users but also on its more than 180,000 workers. As an element of its people strategy, Asda teaches its employees how to be pleasant and accommodating to customers, among other abilities, in addition to teaching them advanced technical knowledge. This kind of instruction is intended to enhance the quality of the company's customer support</w:t>
      </w:r>
      <w:r w:rsidR="00C07F5C" w:rsidRPr="00327F5B">
        <w:rPr>
          <w:rFonts w:ascii="Arial" w:hAnsi="Arial" w:cs="Arial"/>
        </w:rPr>
        <w:t xml:space="preserve"> (</w:t>
      </w:r>
      <w:r w:rsidR="00C07F5C" w:rsidRPr="00327F5B">
        <w:rPr>
          <w:rFonts w:ascii="Arial" w:hAnsi="Arial" w:cs="Arial"/>
        </w:rPr>
        <w:t>Seyfang</w:t>
      </w:r>
      <w:r w:rsidR="00C07F5C" w:rsidRPr="00327F5B">
        <w:rPr>
          <w:rFonts w:ascii="Arial" w:hAnsi="Arial" w:cs="Arial"/>
        </w:rPr>
        <w:t xml:space="preserve">, 2008). </w:t>
      </w:r>
      <w:r w:rsidRPr="00327F5B">
        <w:rPr>
          <w:rFonts w:ascii="Arial" w:hAnsi="Arial" w:cs="Arial"/>
        </w:rPr>
        <w:t xml:space="preserve">Because Asda recognises that its employees who participate in delivery are essential to its ability to provide quick services, it invests a significant </w:t>
      </w:r>
      <w:r w:rsidRPr="00327F5B">
        <w:rPr>
          <w:rFonts w:ascii="Arial" w:hAnsi="Arial" w:cs="Arial"/>
        </w:rPr>
        <w:t>number</w:t>
      </w:r>
      <w:r w:rsidRPr="00327F5B">
        <w:rPr>
          <w:rFonts w:ascii="Arial" w:hAnsi="Arial" w:cs="Arial"/>
        </w:rPr>
        <w:t xml:space="preserve"> of resources in the training and education of those employees.</w:t>
      </w:r>
    </w:p>
    <w:p w14:paraId="48A118FC" w14:textId="164939D8" w:rsidR="00C07F5C" w:rsidRPr="00327F5B" w:rsidRDefault="00C07F5C" w:rsidP="00AC20A2">
      <w:pPr>
        <w:spacing w:line="360" w:lineRule="auto"/>
        <w:jc w:val="both"/>
        <w:rPr>
          <w:rFonts w:ascii="Arial" w:hAnsi="Arial" w:cs="Arial"/>
        </w:rPr>
      </w:pPr>
      <w:r w:rsidRPr="00327F5B">
        <w:rPr>
          <w:rFonts w:ascii="Arial" w:hAnsi="Arial" w:cs="Arial"/>
          <w:i/>
          <w:iCs/>
          <w:u w:val="single"/>
        </w:rPr>
        <w:t>Process:</w:t>
      </w:r>
      <w:r w:rsidRPr="00327F5B">
        <w:rPr>
          <w:rFonts w:ascii="Arial" w:hAnsi="Arial" w:cs="Arial"/>
        </w:rPr>
        <w:t xml:space="preserve"> </w:t>
      </w:r>
      <w:r w:rsidRPr="00327F5B">
        <w:rPr>
          <w:rFonts w:ascii="Arial" w:hAnsi="Arial" w:cs="Arial"/>
        </w:rPr>
        <w:t xml:space="preserve">In its early days, Asda was primarily a grocery store. After some time, the business expanded into retailing various types of home items, such as cookware. In addition to this, it began selling meat products under four different </w:t>
      </w:r>
      <w:r w:rsidRPr="00327F5B">
        <w:rPr>
          <w:rFonts w:ascii="Arial" w:hAnsi="Arial" w:cs="Arial"/>
        </w:rPr>
        <w:t>sub brands</w:t>
      </w:r>
      <w:r w:rsidRPr="00327F5B">
        <w:rPr>
          <w:rFonts w:ascii="Arial" w:hAnsi="Arial" w:cs="Arial"/>
        </w:rPr>
        <w:t xml:space="preserve"> as well as poultry goods. Insurance and money exchange are two of the services that Asda Money, the financial advisory division of Asda, offers to its customers. Asda occupies a significant portion of the market share for both supermarkets and </w:t>
      </w:r>
      <w:r w:rsidRPr="00327F5B">
        <w:rPr>
          <w:rFonts w:ascii="Arial" w:hAnsi="Arial" w:cs="Arial"/>
        </w:rPr>
        <w:t>super chains</w:t>
      </w:r>
      <w:r w:rsidRPr="00327F5B">
        <w:rPr>
          <w:rFonts w:ascii="Arial" w:hAnsi="Arial" w:cs="Arial"/>
        </w:rPr>
        <w:t>. So, this is the end of the talk about the marketing mix that Asda shops use.</w:t>
      </w:r>
    </w:p>
    <w:p w14:paraId="7D4E1938" w14:textId="4247047A" w:rsidR="007417F7" w:rsidRPr="00327F5B" w:rsidRDefault="007417F7" w:rsidP="007417F7">
      <w:pPr>
        <w:spacing w:line="360" w:lineRule="auto"/>
        <w:jc w:val="both"/>
        <w:rPr>
          <w:rFonts w:ascii="Arial" w:hAnsi="Arial" w:cs="Arial"/>
        </w:rPr>
      </w:pPr>
      <w:r w:rsidRPr="00327F5B">
        <w:rPr>
          <w:rFonts w:ascii="Arial" w:hAnsi="Arial" w:cs="Arial"/>
          <w:i/>
          <w:iCs/>
          <w:u w:val="single"/>
        </w:rPr>
        <w:t>Physical Evidence:</w:t>
      </w:r>
      <w:r w:rsidRPr="00327F5B">
        <w:rPr>
          <w:rFonts w:ascii="Arial" w:hAnsi="Arial" w:cs="Arial"/>
        </w:rPr>
        <w:t xml:space="preserve"> </w:t>
      </w:r>
      <w:r w:rsidRPr="00327F5B">
        <w:rPr>
          <w:rFonts w:ascii="Arial" w:hAnsi="Arial" w:cs="Arial"/>
        </w:rPr>
        <w:t xml:space="preserve">The vast size, variety of locations, and overwhelming volume of Asda's shops are the company's greatest assets, and they may be broken into various groups. The </w:t>
      </w:r>
      <w:r w:rsidRPr="00327F5B">
        <w:rPr>
          <w:rFonts w:ascii="Arial" w:hAnsi="Arial" w:cs="Arial"/>
        </w:rPr>
        <w:lastRenderedPageBreak/>
        <w:t>Supermarket Division was established in 2009 with the purpose of serving the small shop sector. In 2010, the supermarket division was bought by the Cooperative Group.</w:t>
      </w:r>
    </w:p>
    <w:p w14:paraId="123CE299" w14:textId="23F7557A" w:rsidR="007417F7" w:rsidRPr="00327F5B" w:rsidRDefault="007417F7" w:rsidP="007417F7">
      <w:pPr>
        <w:spacing w:line="360" w:lineRule="auto"/>
        <w:jc w:val="both"/>
        <w:rPr>
          <w:rFonts w:ascii="Arial" w:hAnsi="Arial" w:cs="Arial"/>
        </w:rPr>
      </w:pPr>
      <w:r w:rsidRPr="00327F5B">
        <w:rPr>
          <w:rFonts w:ascii="Arial" w:hAnsi="Arial" w:cs="Arial"/>
        </w:rPr>
        <w:t>Asda Living is the name of the company's general retail store, which is connected to the Compass group of companies that operate coffee cafes. Still, their main business is the wholesale and retail sale of household items, personal care products, electronics, toys, and clothes.</w:t>
      </w:r>
    </w:p>
    <w:p w14:paraId="6296EDBA" w14:textId="64FEBA55" w:rsidR="00954CAA" w:rsidRPr="00327F5B" w:rsidRDefault="00954CAA" w:rsidP="007417F7">
      <w:pPr>
        <w:spacing w:line="360" w:lineRule="auto"/>
        <w:jc w:val="both"/>
        <w:rPr>
          <w:rFonts w:ascii="Arial" w:hAnsi="Arial" w:cs="Arial"/>
          <w:i/>
          <w:iCs/>
          <w:u w:val="single"/>
        </w:rPr>
      </w:pPr>
      <w:r w:rsidRPr="00327F5B">
        <w:rPr>
          <w:rFonts w:ascii="Arial" w:hAnsi="Arial" w:cs="Arial"/>
          <w:i/>
          <w:iCs/>
          <w:u w:val="single"/>
        </w:rPr>
        <w:t xml:space="preserve">Value </w:t>
      </w:r>
      <w:r w:rsidRPr="00327F5B">
        <w:rPr>
          <w:rFonts w:ascii="Arial" w:hAnsi="Arial" w:cs="Arial"/>
          <w:i/>
          <w:iCs/>
          <w:u w:val="single"/>
        </w:rPr>
        <w:t>scheme</w:t>
      </w:r>
      <w:r w:rsidRPr="00327F5B">
        <w:rPr>
          <w:rFonts w:ascii="Arial" w:hAnsi="Arial" w:cs="Arial"/>
          <w:i/>
          <w:iCs/>
          <w:u w:val="single"/>
        </w:rPr>
        <w:t xml:space="preserve"> in </w:t>
      </w:r>
      <w:r w:rsidRPr="00327F5B">
        <w:rPr>
          <w:rFonts w:ascii="Arial" w:hAnsi="Arial" w:cs="Arial"/>
          <w:i/>
          <w:iCs/>
          <w:u w:val="single"/>
        </w:rPr>
        <w:t>Asda</w:t>
      </w:r>
    </w:p>
    <w:p w14:paraId="091029F7" w14:textId="23ECE43E" w:rsidR="007417F7" w:rsidRPr="00327F5B" w:rsidRDefault="00413096" w:rsidP="007417F7">
      <w:pPr>
        <w:spacing w:line="360" w:lineRule="auto"/>
        <w:jc w:val="both"/>
        <w:rPr>
          <w:rFonts w:ascii="Arial" w:hAnsi="Arial" w:cs="Arial"/>
        </w:rPr>
      </w:pPr>
      <w:r w:rsidRPr="00327F5B">
        <w:rPr>
          <w:rFonts w:ascii="Arial" w:hAnsi="Arial" w:cs="Arial"/>
        </w:rPr>
        <w:t xml:space="preserve">The mission of Asda supermarkets is to win the patronage of its customers by providing outstanding service and outstanding products. It does this by operating in a manner that is both more effective and collaborative, therefore producing great service and product quality. Asda is ramping up its operations in industries other than food in an effort to draw in a larger customer base. Customers who utilise the online service have the option of online shopping for non-food products as well. The company has a strong brand image even though there is no clear opportunity for them to compete. When seen from the point of view of the customer, this presents a difficult classification challenge. </w:t>
      </w:r>
      <w:r w:rsidRPr="00327F5B">
        <w:rPr>
          <w:rFonts w:ascii="Arial" w:hAnsi="Arial" w:cs="Arial"/>
        </w:rPr>
        <w:t xml:space="preserve">According to </w:t>
      </w:r>
      <w:r w:rsidRPr="00327F5B">
        <w:rPr>
          <w:rFonts w:ascii="Arial" w:hAnsi="Arial" w:cs="Arial"/>
        </w:rPr>
        <w:t xml:space="preserve">Elnahla </w:t>
      </w:r>
      <w:r w:rsidRPr="00327F5B">
        <w:rPr>
          <w:rFonts w:ascii="Arial" w:hAnsi="Arial" w:cs="Arial"/>
        </w:rPr>
        <w:t>(</w:t>
      </w:r>
      <w:r w:rsidRPr="00327F5B">
        <w:rPr>
          <w:rFonts w:ascii="Arial" w:hAnsi="Arial" w:cs="Arial"/>
        </w:rPr>
        <w:t>2021</w:t>
      </w:r>
      <w:r w:rsidRPr="00327F5B">
        <w:rPr>
          <w:rFonts w:ascii="Arial" w:hAnsi="Arial" w:cs="Arial"/>
        </w:rPr>
        <w:t>) t</w:t>
      </w:r>
      <w:r w:rsidRPr="00327F5B">
        <w:rPr>
          <w:rFonts w:ascii="Arial" w:hAnsi="Arial" w:cs="Arial"/>
        </w:rPr>
        <w:t>he company isn't able to build a strong market that would set them apart from other grocery stores in terms of having a wide range of items, competitive prices, consistent service delivery, and good customer service.</w:t>
      </w:r>
    </w:p>
    <w:p w14:paraId="51FCF72A" w14:textId="6C763249" w:rsidR="00413096" w:rsidRPr="00327F5B" w:rsidRDefault="009D4E31" w:rsidP="007417F7">
      <w:pPr>
        <w:spacing w:line="360" w:lineRule="auto"/>
        <w:jc w:val="both"/>
        <w:rPr>
          <w:rFonts w:ascii="Arial" w:hAnsi="Arial" w:cs="Arial"/>
        </w:rPr>
      </w:pPr>
      <w:r w:rsidRPr="00327F5B">
        <w:rPr>
          <w:rFonts w:ascii="Arial" w:hAnsi="Arial" w:cs="Arial"/>
        </w:rPr>
        <w:t>Asda is capable of keeping the quality reputation of its products and services by continuing to provide high-quality items at competitive prices, maintaining perfectly clean and aesthetically beautiful spaces, providing prompt service, and having friendly and helpful employees. Asda desires to make certain that each of its providers has been evaluated according to the Software Quality Standard in order to provide high-quality goods to its customers. This is done in order to meet the company's goal of providing high-quality items to its clients. It offers a range of prices that are suitable for many different kinds of customers. Asda may justify its high prices by arguing that they provide high-quality items. However, in order to satisfy the requirements of a smaller number of customers, it also offers a comprehensive selection of essential goods at prices that are affordable. The speed of service at S is somewhat better than average. In an attempt to reduce the amount of time customers spend waiting in line, the Asda team has just implemented new trolley tills, identities, and scanning and packing technology. In addition, Asda offers delivery service, which may be obtained the day after the order is placed. One way to demonstrate trustworthiness is to fulfil commitments made to customers. Asda satisfies the expectations of its customers for food that is sanitary, safe, nutrient-rich, and pleasant by providing good products at prices that are fair. By using environmentally friendly products, Asda's demonstrates its care for the planet.</w:t>
      </w:r>
    </w:p>
    <w:p w14:paraId="0D74073E" w14:textId="453464EA" w:rsidR="009D4E31" w:rsidRPr="00327F5B" w:rsidRDefault="009D4E31" w:rsidP="007417F7">
      <w:pPr>
        <w:spacing w:line="360" w:lineRule="auto"/>
        <w:jc w:val="both"/>
        <w:rPr>
          <w:rFonts w:ascii="Arial" w:hAnsi="Arial" w:cs="Arial"/>
          <w:i/>
          <w:iCs/>
          <w:u w:val="single"/>
        </w:rPr>
      </w:pPr>
      <w:r w:rsidRPr="00327F5B">
        <w:rPr>
          <w:rFonts w:ascii="Arial" w:hAnsi="Arial" w:cs="Arial"/>
          <w:i/>
          <w:iCs/>
          <w:u w:val="single"/>
        </w:rPr>
        <w:lastRenderedPageBreak/>
        <w:t xml:space="preserve">The Role of Stakeholders within a Global Marketing Environment and their </w:t>
      </w:r>
      <w:r w:rsidRPr="00327F5B">
        <w:rPr>
          <w:rFonts w:ascii="Arial" w:hAnsi="Arial" w:cs="Arial"/>
          <w:i/>
          <w:iCs/>
          <w:u w:val="single"/>
        </w:rPr>
        <w:t>effect</w:t>
      </w:r>
      <w:r w:rsidRPr="00327F5B">
        <w:rPr>
          <w:rFonts w:ascii="Arial" w:hAnsi="Arial" w:cs="Arial"/>
          <w:i/>
          <w:iCs/>
          <w:u w:val="single"/>
        </w:rPr>
        <w:t xml:space="preserve"> on the Marketing </w:t>
      </w:r>
      <w:r w:rsidRPr="00327F5B">
        <w:rPr>
          <w:rFonts w:ascii="Arial" w:hAnsi="Arial" w:cs="Arial"/>
          <w:i/>
          <w:iCs/>
          <w:u w:val="single"/>
        </w:rPr>
        <w:t>Actions</w:t>
      </w:r>
      <w:r w:rsidRPr="00327F5B">
        <w:rPr>
          <w:rFonts w:ascii="Arial" w:hAnsi="Arial" w:cs="Arial"/>
          <w:i/>
          <w:iCs/>
          <w:u w:val="single"/>
        </w:rPr>
        <w:t xml:space="preserve"> of </w:t>
      </w:r>
      <w:r w:rsidRPr="00327F5B">
        <w:rPr>
          <w:rFonts w:ascii="Arial" w:hAnsi="Arial" w:cs="Arial"/>
          <w:i/>
          <w:iCs/>
          <w:u w:val="single"/>
        </w:rPr>
        <w:t>a</w:t>
      </w:r>
      <w:r w:rsidRPr="00327F5B">
        <w:rPr>
          <w:rFonts w:ascii="Arial" w:hAnsi="Arial" w:cs="Arial"/>
          <w:i/>
          <w:iCs/>
          <w:u w:val="single"/>
        </w:rPr>
        <w:t xml:space="preserve"> </w:t>
      </w:r>
      <w:r w:rsidRPr="00327F5B">
        <w:rPr>
          <w:rFonts w:ascii="Arial" w:hAnsi="Arial" w:cs="Arial"/>
          <w:i/>
          <w:iCs/>
          <w:u w:val="single"/>
        </w:rPr>
        <w:t>Company</w:t>
      </w:r>
    </w:p>
    <w:p w14:paraId="06103B7B" w14:textId="62B89B6C" w:rsidR="009D4E31" w:rsidRPr="00327F5B" w:rsidRDefault="006522CD" w:rsidP="007417F7">
      <w:pPr>
        <w:spacing w:line="360" w:lineRule="auto"/>
        <w:jc w:val="both"/>
        <w:rPr>
          <w:rFonts w:ascii="Arial" w:hAnsi="Arial" w:cs="Arial"/>
        </w:rPr>
      </w:pPr>
      <w:r w:rsidRPr="00327F5B">
        <w:rPr>
          <w:rFonts w:ascii="Arial" w:hAnsi="Arial" w:cs="Arial"/>
        </w:rPr>
        <w:t>The provision of one's knowledge and perspective to a task with the goal of assisting a company in accomplishing its goals is the primary duty of a stakeholder. In contrast to this, they are able to provide the essential goods required. A few examples of significant participants are employees, customers, suppliers, business owners, and competitors. Non-market players include the media, individuals from the community, administrative officials, and organisations representing civilization as a whole</w:t>
      </w:r>
      <w:r w:rsidRPr="00327F5B">
        <w:rPr>
          <w:rFonts w:ascii="Arial" w:hAnsi="Arial" w:cs="Arial"/>
        </w:rPr>
        <w:t xml:space="preserve"> (</w:t>
      </w:r>
      <w:r w:rsidRPr="00327F5B">
        <w:rPr>
          <w:rFonts w:ascii="Arial" w:hAnsi="Arial" w:cs="Arial"/>
        </w:rPr>
        <w:t>Pinheiro</w:t>
      </w:r>
      <w:r w:rsidRPr="00327F5B">
        <w:rPr>
          <w:rFonts w:ascii="Arial" w:hAnsi="Arial" w:cs="Arial"/>
        </w:rPr>
        <w:t xml:space="preserve"> and</w:t>
      </w:r>
      <w:r w:rsidRPr="00327F5B">
        <w:rPr>
          <w:rFonts w:ascii="Arial" w:hAnsi="Arial" w:cs="Arial"/>
        </w:rPr>
        <w:t xml:space="preserve"> Jugend</w:t>
      </w:r>
      <w:r w:rsidRPr="00327F5B">
        <w:rPr>
          <w:rFonts w:ascii="Arial" w:hAnsi="Arial" w:cs="Arial"/>
        </w:rPr>
        <w:t xml:space="preserve">, 2022). </w:t>
      </w:r>
      <w:r w:rsidRPr="00327F5B">
        <w:rPr>
          <w:rFonts w:ascii="Arial" w:hAnsi="Arial" w:cs="Arial"/>
        </w:rPr>
        <w:t xml:space="preserve"> The term "all the parameters but rather impacts in or out of a company that affect the company's strategic plan to build and keep effective connections with potential clients" can be utilised to categorise the successful global eco-system. This phrase describes "all the factors and impacts in or out of a company that influence a company's approach to establishing and keeping a technological relationship with a prospective client."</w:t>
      </w:r>
    </w:p>
    <w:p w14:paraId="5F2F7658" w14:textId="04C2B750" w:rsidR="00C16EF6" w:rsidRPr="00327F5B" w:rsidRDefault="007614F8" w:rsidP="007417F7">
      <w:pPr>
        <w:spacing w:line="360" w:lineRule="auto"/>
        <w:jc w:val="both"/>
        <w:rPr>
          <w:rFonts w:ascii="Arial" w:hAnsi="Arial" w:cs="Arial"/>
        </w:rPr>
      </w:pPr>
      <w:r w:rsidRPr="00327F5B">
        <w:rPr>
          <w:rFonts w:ascii="Arial" w:hAnsi="Arial" w:cs="Arial"/>
        </w:rPr>
        <w:t xml:space="preserve">The complexity of global issues such as the warming environment and the growing resource shortage will have an effect on every single one of our business activities. In order to grow our company in a way that is environmentally friendly, we need to make use of the environmental assets that are already here on our planet and participate in the battle against global warming. They are committed to minimising the impact that our firm has on the climate as well as aiding our consumers in leading more responsible lives. They are increasing energy savings in our activities and decreasing the amount of carbon dioxide that is being emitted by using cutting-edge technologies. In addition, we are exerting a lot of effort to reduce the amount of food that is thrown away at every stage of our supply chain. To do this, we are increasing the effectiveness of our methods of production, broadening the scope of the charity causes with which we collaborate to alleviate hunger; and advising and supporting our clients in their efforts to reduce the </w:t>
      </w:r>
      <w:r w:rsidRPr="00327F5B">
        <w:rPr>
          <w:rFonts w:ascii="Arial" w:hAnsi="Arial" w:cs="Arial"/>
        </w:rPr>
        <w:t>amount of</w:t>
      </w:r>
      <w:r w:rsidRPr="00327F5B">
        <w:rPr>
          <w:rFonts w:ascii="Arial" w:hAnsi="Arial" w:cs="Arial"/>
        </w:rPr>
        <w:t xml:space="preserve"> </w:t>
      </w:r>
      <w:r w:rsidRPr="00327F5B">
        <w:rPr>
          <w:rFonts w:ascii="Arial" w:hAnsi="Arial" w:cs="Arial"/>
        </w:rPr>
        <w:t>t</w:t>
      </w:r>
      <w:r w:rsidRPr="00327F5B">
        <w:rPr>
          <w:rFonts w:ascii="Arial" w:hAnsi="Arial" w:cs="Arial"/>
        </w:rPr>
        <w:t>here are many strategic strategies in place at Asda. However, given that Asda sells such a wide variety of items to such a wide variety of clients, this objective serves as the painting</w:t>
      </w:r>
      <w:r w:rsidRPr="00327F5B">
        <w:rPr>
          <w:rFonts w:ascii="Arial" w:hAnsi="Arial" w:cs="Arial"/>
        </w:rPr>
        <w:t xml:space="preserve"> (</w:t>
      </w:r>
      <w:r w:rsidRPr="00327F5B">
        <w:rPr>
          <w:rFonts w:ascii="Arial" w:hAnsi="Arial" w:cs="Arial"/>
        </w:rPr>
        <w:t>Yang</w:t>
      </w:r>
      <w:r w:rsidRPr="00327F5B">
        <w:rPr>
          <w:rFonts w:ascii="Arial" w:hAnsi="Arial" w:cs="Arial"/>
        </w:rPr>
        <w:t xml:space="preserve"> and</w:t>
      </w:r>
      <w:r w:rsidRPr="00327F5B">
        <w:rPr>
          <w:rFonts w:ascii="Arial" w:hAnsi="Arial" w:cs="Arial"/>
        </w:rPr>
        <w:t xml:space="preserve"> Basile</w:t>
      </w:r>
      <w:r w:rsidRPr="00327F5B">
        <w:rPr>
          <w:rFonts w:ascii="Arial" w:hAnsi="Arial" w:cs="Arial"/>
        </w:rPr>
        <w:t xml:space="preserve">, 2022). </w:t>
      </w:r>
      <w:r w:rsidRPr="00327F5B">
        <w:rPr>
          <w:rFonts w:ascii="Arial" w:hAnsi="Arial" w:cs="Arial"/>
        </w:rPr>
        <w:t>The outcomes of the company's quasi-meeting, which have only been made public, included a presentation on the corporate goals. In addition to this, it has said that it has become a member of the company entrée, which fosters online connections between shareholders as well as the young tree foundation of conservation Wood Trust, which will provide benefits to each investor who enrols in the company. "So far, about 5,000 investors have signed up, which is about the same as planting trees on about six acres," she said.</w:t>
      </w:r>
    </w:p>
    <w:p w14:paraId="3CFF1A75" w14:textId="62BD5990" w:rsidR="007614F8" w:rsidRPr="00327F5B" w:rsidRDefault="007614F8" w:rsidP="007417F7">
      <w:pPr>
        <w:spacing w:line="360" w:lineRule="auto"/>
        <w:jc w:val="both"/>
        <w:rPr>
          <w:rFonts w:ascii="Arial" w:hAnsi="Arial" w:cs="Arial"/>
          <w:i/>
          <w:iCs/>
          <w:u w:val="single"/>
        </w:rPr>
      </w:pPr>
      <w:r w:rsidRPr="00327F5B">
        <w:rPr>
          <w:rFonts w:ascii="Arial" w:hAnsi="Arial" w:cs="Arial"/>
          <w:i/>
          <w:iCs/>
          <w:u w:val="single"/>
        </w:rPr>
        <w:t>Responsibility</w:t>
      </w:r>
      <w:r w:rsidRPr="00327F5B">
        <w:rPr>
          <w:rFonts w:ascii="Arial" w:hAnsi="Arial" w:cs="Arial"/>
          <w:i/>
          <w:iCs/>
          <w:u w:val="single"/>
        </w:rPr>
        <w:t xml:space="preserve"> of stakeholders in </w:t>
      </w:r>
      <w:r w:rsidRPr="00327F5B">
        <w:rPr>
          <w:rFonts w:ascii="Arial" w:hAnsi="Arial" w:cs="Arial"/>
          <w:i/>
          <w:iCs/>
          <w:u w:val="single"/>
        </w:rPr>
        <w:t>respect</w:t>
      </w:r>
      <w:r w:rsidRPr="00327F5B">
        <w:rPr>
          <w:rFonts w:ascii="Arial" w:hAnsi="Arial" w:cs="Arial"/>
          <w:i/>
          <w:iCs/>
          <w:u w:val="single"/>
        </w:rPr>
        <w:t xml:space="preserve"> global marketing environment</w:t>
      </w:r>
    </w:p>
    <w:p w14:paraId="41018DF7" w14:textId="437046F5" w:rsidR="009223C6" w:rsidRPr="00327F5B" w:rsidRDefault="009223C6" w:rsidP="009223C6">
      <w:pPr>
        <w:spacing w:line="360" w:lineRule="auto"/>
        <w:jc w:val="both"/>
        <w:rPr>
          <w:rFonts w:ascii="Arial" w:hAnsi="Arial" w:cs="Arial"/>
        </w:rPr>
      </w:pPr>
      <w:r w:rsidRPr="00327F5B">
        <w:rPr>
          <w:rFonts w:ascii="Arial" w:hAnsi="Arial" w:cs="Arial"/>
        </w:rPr>
        <w:lastRenderedPageBreak/>
        <w:t>Owners and investors each get a portion of either the company's earnings or losses. These customers have the ability to influence the course of the company, as well as its choices and policies, via the use of polling and other forms of cultural influence. For example, the shareholders sent a complaint to the board of directors expressing their opposition to the establishment of a new theme park that would be known as "Vampire World." The stockholders thought it was a passing fad that would only work for a short time.</w:t>
      </w:r>
    </w:p>
    <w:p w14:paraId="1521DA15" w14:textId="73B009AE" w:rsidR="007614F8" w:rsidRPr="00327F5B" w:rsidRDefault="009223C6" w:rsidP="009223C6">
      <w:pPr>
        <w:spacing w:line="360" w:lineRule="auto"/>
        <w:jc w:val="both"/>
        <w:rPr>
          <w:rFonts w:ascii="Arial" w:hAnsi="Arial" w:cs="Arial"/>
        </w:rPr>
      </w:pPr>
      <w:r w:rsidRPr="00327F5B">
        <w:rPr>
          <w:rFonts w:ascii="Arial" w:hAnsi="Arial" w:cs="Arial"/>
        </w:rPr>
        <w:t>The success of an organisation is directly proportional to the performance of its employees. The company depends on the support of its employees not only for the day-to-day upkeep of the park but also for the development of long-lasting, reliable relationships. A significant number of employees acquire shares in addition to contributing to their private retirement funds. Employees have a vested interest in the overall success of the company. Everyone gives their time and energy to the community in order to get more customers and improve the company's reputation.</w:t>
      </w:r>
    </w:p>
    <w:p w14:paraId="1DEE7CAF" w14:textId="22FA1965" w:rsidR="00C07F5C" w:rsidRPr="00327F5B" w:rsidRDefault="009223C6" w:rsidP="009223C6">
      <w:pPr>
        <w:spacing w:line="360" w:lineRule="auto"/>
        <w:jc w:val="both"/>
        <w:rPr>
          <w:rFonts w:ascii="Arial" w:hAnsi="Arial" w:cs="Arial"/>
        </w:rPr>
      </w:pPr>
      <w:r w:rsidRPr="00327F5B">
        <w:rPr>
          <w:rFonts w:ascii="Arial" w:hAnsi="Arial" w:cs="Arial"/>
        </w:rPr>
        <w:t xml:space="preserve">The company prioritises client retention and satisfaction. Consumers want bigger, scarier rides. </w:t>
      </w:r>
      <w:r w:rsidRPr="00327F5B">
        <w:rPr>
          <w:rFonts w:ascii="Arial" w:hAnsi="Arial" w:cs="Arial"/>
        </w:rPr>
        <w:t>Big Thrill values customer feedback</w:t>
      </w:r>
      <w:r w:rsidRPr="00327F5B">
        <w:rPr>
          <w:rFonts w:ascii="Arial" w:hAnsi="Arial" w:cs="Arial"/>
        </w:rPr>
        <w:t xml:space="preserve"> and has added "The Bottom of the Road,' a coaster that tosses riders so far and fast they require goggles.</w:t>
      </w:r>
      <w:r w:rsidRPr="00327F5B">
        <w:rPr>
          <w:rFonts w:ascii="Arial" w:hAnsi="Arial" w:cs="Arial"/>
        </w:rPr>
        <w:t xml:space="preserve"> </w:t>
      </w:r>
      <w:r w:rsidRPr="00327F5B">
        <w:rPr>
          <w:rFonts w:ascii="Arial" w:hAnsi="Arial" w:cs="Arial"/>
        </w:rPr>
        <w:t>Suppliers provide consumer-satisfying devices, promotions, and parts. A Big Thrill partners with merchants to provide unique rides, food, and electronics. Debtors are also major funding sources. A Big Thrill needs capital cash from the central bank to build more parks</w:t>
      </w:r>
      <w:r w:rsidR="002D44F7" w:rsidRPr="00327F5B">
        <w:rPr>
          <w:rFonts w:ascii="Arial" w:hAnsi="Arial" w:cs="Arial"/>
        </w:rPr>
        <w:t xml:space="preserve"> (</w:t>
      </w:r>
      <w:r w:rsidR="002D44F7" w:rsidRPr="00327F5B">
        <w:rPr>
          <w:rFonts w:ascii="Arial" w:hAnsi="Arial" w:cs="Arial"/>
        </w:rPr>
        <w:t>Hoque,</w:t>
      </w:r>
      <w:r w:rsidR="002D44F7" w:rsidRPr="00327F5B">
        <w:rPr>
          <w:rFonts w:ascii="Arial" w:hAnsi="Arial" w:cs="Arial"/>
        </w:rPr>
        <w:t xml:space="preserve"> et. al., 2022). </w:t>
      </w:r>
    </w:p>
    <w:p w14:paraId="6FAD0FBB" w14:textId="2B2397E9" w:rsidR="002D44F7" w:rsidRPr="00327F5B" w:rsidRDefault="006416EF" w:rsidP="009223C6">
      <w:pPr>
        <w:spacing w:line="360" w:lineRule="auto"/>
        <w:jc w:val="both"/>
        <w:rPr>
          <w:rFonts w:ascii="Arial" w:hAnsi="Arial" w:cs="Arial"/>
        </w:rPr>
      </w:pPr>
      <w:r w:rsidRPr="00327F5B">
        <w:rPr>
          <w:rFonts w:ascii="Arial" w:hAnsi="Arial" w:cs="Arial"/>
        </w:rPr>
        <w:t>Competitors are termed "market players" because of their effect. Last month, A Big Thrill's biggest rival lowered tariffs by half for one week, reducing revenues as ride aficionados switched to the less expensive attraction. Sometimes, competition helps industries. Other rivals joined them to convince the government not to interfere with ride inspection.</w:t>
      </w:r>
    </w:p>
    <w:p w14:paraId="0F87821D" w14:textId="1CF00CBE" w:rsidR="006416EF" w:rsidRPr="00327F5B" w:rsidRDefault="006416EF" w:rsidP="009223C6">
      <w:pPr>
        <w:spacing w:line="360" w:lineRule="auto"/>
        <w:jc w:val="both"/>
        <w:rPr>
          <w:rFonts w:ascii="Arial" w:hAnsi="Arial" w:cs="Arial"/>
        </w:rPr>
      </w:pPr>
      <w:r w:rsidRPr="00327F5B">
        <w:rPr>
          <w:rFonts w:ascii="Arial" w:hAnsi="Arial" w:cs="Arial"/>
        </w:rPr>
        <w:t>Suppliers Sainsbury's, which stocks 25,000 different items, sources its goods from traders located in the United Kingdom as well as the world as a whole. Asda  is a dominant player in "manufactured with morals," that is attained through the creation of agreements that raise the bar for sustainability and social responsibility</w:t>
      </w:r>
      <w:r w:rsidRPr="00327F5B">
        <w:rPr>
          <w:rFonts w:ascii="Arial" w:hAnsi="Arial" w:cs="Arial"/>
        </w:rPr>
        <w:t xml:space="preserve"> (</w:t>
      </w:r>
      <w:r w:rsidRPr="00327F5B">
        <w:rPr>
          <w:rFonts w:ascii="Arial" w:hAnsi="Arial" w:cs="Arial"/>
        </w:rPr>
        <w:t>Suriyapongprapai</w:t>
      </w:r>
      <w:r w:rsidRPr="00327F5B">
        <w:rPr>
          <w:rFonts w:ascii="Arial" w:hAnsi="Arial" w:cs="Arial"/>
        </w:rPr>
        <w:t xml:space="preserve"> and </w:t>
      </w:r>
      <w:r w:rsidRPr="00327F5B">
        <w:rPr>
          <w:rFonts w:ascii="Arial" w:hAnsi="Arial" w:cs="Arial"/>
        </w:rPr>
        <w:t>Chatjuthamard</w:t>
      </w:r>
      <w:r w:rsidRPr="00327F5B">
        <w:rPr>
          <w:rFonts w:ascii="Arial" w:hAnsi="Arial" w:cs="Arial"/>
        </w:rPr>
        <w:t xml:space="preserve">, 2022). </w:t>
      </w:r>
      <w:r w:rsidRPr="00327F5B">
        <w:rPr>
          <w:rFonts w:ascii="Arial" w:hAnsi="Arial" w:cs="Arial"/>
        </w:rPr>
        <w:t>In addition, Asda is a founding partner of the The Ethical Trading Initiative (ETI), which shows their loyalty not only their clientele but additionally to business partners, who Asda places a high value on.</w:t>
      </w:r>
    </w:p>
    <w:p w14:paraId="7BB45C51" w14:textId="43D80CDE" w:rsidR="00524FEF" w:rsidRPr="00327F5B" w:rsidRDefault="00524FEF" w:rsidP="00524FEF">
      <w:pPr>
        <w:spacing w:line="360" w:lineRule="auto"/>
        <w:jc w:val="both"/>
        <w:rPr>
          <w:rFonts w:ascii="Arial" w:hAnsi="Arial" w:cs="Arial"/>
        </w:rPr>
      </w:pPr>
      <w:r w:rsidRPr="00327F5B">
        <w:rPr>
          <w:rFonts w:ascii="Arial" w:hAnsi="Arial" w:cs="Arial"/>
        </w:rPr>
        <w:t>Customers predict that the company will advance and continue to serve them with goods of outstanding quality for it all they purchase. They expect the enterprise to provide high-quality things just for them. Customers are regarded to be crucial players in corporate entities such as A</w:t>
      </w:r>
      <w:r w:rsidRPr="00327F5B">
        <w:rPr>
          <w:rFonts w:ascii="Arial" w:hAnsi="Arial" w:cs="Arial"/>
        </w:rPr>
        <w:t>s</w:t>
      </w:r>
      <w:r w:rsidRPr="00327F5B">
        <w:rPr>
          <w:rFonts w:ascii="Arial" w:hAnsi="Arial" w:cs="Arial"/>
        </w:rPr>
        <w:t>da since the enterprise could not be capable of achieving its objective in the exclusion of users.</w:t>
      </w:r>
    </w:p>
    <w:p w14:paraId="402594AD" w14:textId="2DDC0381" w:rsidR="00524FEF" w:rsidRPr="00327F5B" w:rsidRDefault="00524FEF" w:rsidP="00524FEF">
      <w:pPr>
        <w:spacing w:line="360" w:lineRule="auto"/>
        <w:jc w:val="both"/>
        <w:rPr>
          <w:rFonts w:ascii="Arial" w:hAnsi="Arial" w:cs="Arial"/>
        </w:rPr>
      </w:pPr>
      <w:r w:rsidRPr="00327F5B">
        <w:rPr>
          <w:rFonts w:ascii="Arial" w:hAnsi="Arial" w:cs="Arial"/>
        </w:rPr>
        <w:lastRenderedPageBreak/>
        <w:t>The workers are counting on the company to provide them with such a source of income, and they expect the company to do so. They are interested in working for the company that has their best interests at heart. They have a great deal of pride in their company and are committed to its continued success.</w:t>
      </w:r>
    </w:p>
    <w:p w14:paraId="4DE0B1BC" w14:textId="67F0EF4C" w:rsidR="004B09E1" w:rsidRPr="00327F5B" w:rsidRDefault="004B09E1" w:rsidP="004B09E1">
      <w:pPr>
        <w:spacing w:line="360" w:lineRule="auto"/>
        <w:jc w:val="both"/>
        <w:rPr>
          <w:rFonts w:ascii="Arial" w:hAnsi="Arial" w:cs="Arial"/>
        </w:rPr>
      </w:pPr>
      <w:r w:rsidRPr="00327F5B">
        <w:rPr>
          <w:rFonts w:ascii="Arial" w:hAnsi="Arial" w:cs="Arial"/>
        </w:rPr>
        <w:t xml:space="preserve">Directors: </w:t>
      </w:r>
      <w:r w:rsidRPr="00327F5B">
        <w:rPr>
          <w:rFonts w:ascii="Arial" w:hAnsi="Arial" w:cs="Arial"/>
        </w:rPr>
        <w:t>The management follow the owners' ideals and objectives; Asda's population growth depends on the leaders' capacity to resolve basic homophobia and some other obstacles. They handle Asda's private industry and achievement ”.</w:t>
      </w:r>
      <w:r w:rsidRPr="00327F5B">
        <w:rPr>
          <w:rFonts w:ascii="Arial" w:hAnsi="Arial" w:cs="Arial"/>
        </w:rPr>
        <w:t xml:space="preserve"> </w:t>
      </w:r>
      <w:r w:rsidRPr="00327F5B">
        <w:rPr>
          <w:rFonts w:ascii="Arial" w:hAnsi="Arial" w:cs="Arial"/>
        </w:rPr>
        <w:t>Asda's gains benefit locals. They</w:t>
      </w:r>
      <w:r w:rsidRPr="00327F5B">
        <w:rPr>
          <w:rFonts w:ascii="Arial" w:hAnsi="Arial" w:cs="Arial"/>
        </w:rPr>
        <w:t xml:space="preserve"> ha</w:t>
      </w:r>
      <w:r w:rsidRPr="00327F5B">
        <w:rPr>
          <w:rFonts w:ascii="Arial" w:hAnsi="Arial" w:cs="Arial"/>
        </w:rPr>
        <w:t>ve built powerful factors that influence stakeholders' selection, such purchaser participation. Asda 's aims to utilise the specific area to improve its negotiating authority with vendors.</w:t>
      </w:r>
    </w:p>
    <w:p w14:paraId="6C7F373D" w14:textId="211912EC" w:rsidR="004B09E1" w:rsidRPr="00327F5B" w:rsidRDefault="004B09E1" w:rsidP="004B09E1">
      <w:pPr>
        <w:spacing w:line="360" w:lineRule="auto"/>
        <w:jc w:val="both"/>
        <w:rPr>
          <w:rFonts w:ascii="Arial" w:hAnsi="Arial" w:cs="Arial"/>
        </w:rPr>
      </w:pPr>
      <w:r w:rsidRPr="00327F5B">
        <w:rPr>
          <w:rFonts w:ascii="Arial" w:hAnsi="Arial" w:cs="Arial"/>
        </w:rPr>
        <w:t>The UK government is concerned in Asda's profitability. Although Asda's employs residents, the country looks their money will boost the economy. Revenue would be another administrative issue. Asda 's tax record is constant.</w:t>
      </w:r>
    </w:p>
    <w:p w14:paraId="59F7B92E" w14:textId="7242198F" w:rsidR="004B09E1" w:rsidRPr="00327F5B" w:rsidRDefault="004B09E1" w:rsidP="004B09E1">
      <w:pPr>
        <w:spacing w:line="360" w:lineRule="auto"/>
        <w:jc w:val="both"/>
        <w:rPr>
          <w:rFonts w:ascii="Arial" w:hAnsi="Arial" w:cs="Arial"/>
        </w:rPr>
      </w:pPr>
      <w:r w:rsidRPr="00327F5B">
        <w:rPr>
          <w:rFonts w:ascii="Arial" w:hAnsi="Arial" w:cs="Arial"/>
        </w:rPr>
        <w:t xml:space="preserve">Funders: Lenders are the suppliers of items to this retailing giant. Borrowers are a regular part of this retail giant's </w:t>
      </w:r>
      <w:r w:rsidRPr="00327F5B">
        <w:rPr>
          <w:rFonts w:ascii="Arial" w:hAnsi="Arial" w:cs="Arial"/>
        </w:rPr>
        <w:t>business since</w:t>
      </w:r>
      <w:r w:rsidRPr="00327F5B">
        <w:rPr>
          <w:rFonts w:ascii="Arial" w:hAnsi="Arial" w:cs="Arial"/>
        </w:rPr>
        <w:t xml:space="preserve"> the company relies on acquisitions to fuel its growth. Large supermarket chains and other retail giants compete with one another by negotiating favourable terms with their customers' creditors.</w:t>
      </w:r>
    </w:p>
    <w:p w14:paraId="6CDB6FBE" w14:textId="3C4BF533" w:rsidR="004B09E1" w:rsidRPr="00327F5B" w:rsidRDefault="00675DC8" w:rsidP="004B09E1">
      <w:pPr>
        <w:spacing w:line="360" w:lineRule="auto"/>
        <w:jc w:val="both"/>
        <w:rPr>
          <w:rFonts w:ascii="Arial" w:hAnsi="Arial" w:cs="Arial"/>
        </w:rPr>
      </w:pPr>
      <w:r w:rsidRPr="00327F5B">
        <w:rPr>
          <w:rFonts w:ascii="Arial" w:hAnsi="Arial" w:cs="Arial"/>
        </w:rPr>
        <w:t>Asda's clients are the people with whom the company interacts in order to boost revenue. Also, the organisation s aims to make its clients' lives easier via its operations. Asda  is responsive to its clients' needs and works hard to deliver the kind of treatment that maintains them returning. Asda  has a significant advantage on its rivals in the fundamental retail industry because of its unique power to see clients as the most major stakeholders.</w:t>
      </w:r>
    </w:p>
    <w:p w14:paraId="490A7FE4" w14:textId="797A0F40" w:rsidR="00675DC8" w:rsidRPr="00327F5B" w:rsidRDefault="00EC09AC" w:rsidP="004B09E1">
      <w:pPr>
        <w:spacing w:line="360" w:lineRule="auto"/>
        <w:jc w:val="both"/>
        <w:rPr>
          <w:rFonts w:ascii="Arial" w:hAnsi="Arial" w:cs="Arial"/>
        </w:rPr>
      </w:pPr>
      <w:r w:rsidRPr="00327F5B">
        <w:rPr>
          <w:rFonts w:ascii="Arial" w:hAnsi="Arial" w:cs="Arial"/>
        </w:rPr>
        <w:t xml:space="preserve">There are a lot of people with vested interests in Asda's growth, but occasionally they may bump heads. In this case, the shareholders are the founders of the big company; they, like any other shareholders, want the organisation to develop, and moreover, they would desire a higher payment. This could suggest that management undercuts the cost of the provided commodities and reinvests minimally in the running of the business, which would indignation the providers (who are, after all, seeking for maximum net earnings) and result in a disturbing influence on the staff (who, after all, wouldn't recollect a wiggle). </w:t>
      </w:r>
      <w:r w:rsidRPr="00327F5B">
        <w:rPr>
          <w:rFonts w:ascii="Arial" w:hAnsi="Arial" w:cs="Arial"/>
        </w:rPr>
        <w:t xml:space="preserve">According to </w:t>
      </w:r>
      <w:r w:rsidRPr="00327F5B">
        <w:rPr>
          <w:rFonts w:ascii="Arial" w:hAnsi="Arial" w:cs="Arial"/>
        </w:rPr>
        <w:t xml:space="preserve"> Elg</w:t>
      </w:r>
      <w:r w:rsidRPr="00327F5B">
        <w:rPr>
          <w:rFonts w:ascii="Arial" w:hAnsi="Arial" w:cs="Arial"/>
        </w:rPr>
        <w:t xml:space="preserve"> and </w:t>
      </w:r>
      <w:r w:rsidRPr="00327F5B">
        <w:rPr>
          <w:rFonts w:ascii="Arial" w:hAnsi="Arial" w:cs="Arial"/>
        </w:rPr>
        <w:t>Ghauri</w:t>
      </w:r>
      <w:r w:rsidRPr="00327F5B">
        <w:rPr>
          <w:rFonts w:ascii="Arial" w:hAnsi="Arial" w:cs="Arial"/>
        </w:rPr>
        <w:t xml:space="preserve">, (2021), to  </w:t>
      </w:r>
      <w:r w:rsidRPr="00327F5B">
        <w:rPr>
          <w:rFonts w:ascii="Arial" w:hAnsi="Arial" w:cs="Arial"/>
        </w:rPr>
        <w:t xml:space="preserve">make all </w:t>
      </w:r>
      <w:r w:rsidRPr="00327F5B">
        <w:rPr>
          <w:rFonts w:ascii="Arial" w:hAnsi="Arial" w:cs="Arial"/>
        </w:rPr>
        <w:t xml:space="preserve">of the </w:t>
      </w:r>
      <w:r w:rsidRPr="00327F5B">
        <w:rPr>
          <w:rFonts w:ascii="Arial" w:hAnsi="Arial" w:cs="Arial"/>
        </w:rPr>
        <w:t xml:space="preserve"> clients' lives easier in every </w:t>
      </w:r>
      <w:r w:rsidRPr="00327F5B">
        <w:rPr>
          <w:rFonts w:ascii="Arial" w:hAnsi="Arial" w:cs="Arial"/>
        </w:rPr>
        <w:t>twenty-four-hour</w:t>
      </w:r>
      <w:r w:rsidRPr="00327F5B">
        <w:rPr>
          <w:rFonts w:ascii="Arial" w:hAnsi="Arial" w:cs="Arial"/>
        </w:rPr>
        <w:t xml:space="preserve"> duration by giving excellent quality and consistency at reasonable prices</w:t>
      </w:r>
      <w:r w:rsidRPr="00327F5B">
        <w:rPr>
          <w:rFonts w:ascii="Arial" w:hAnsi="Arial" w:cs="Arial"/>
        </w:rPr>
        <w:t xml:space="preserve">, </w:t>
      </w:r>
      <w:r w:rsidRPr="00327F5B">
        <w:rPr>
          <w:rFonts w:ascii="Arial" w:hAnsi="Arial" w:cs="Arial"/>
        </w:rPr>
        <w:t xml:space="preserve"> is the stated mission of Asda's customer care. If the firm loses sight of its mission and values revenues above everything else, it risks lagging behind the market and losing users, which would have a ripple effect across the area and Britain's economy as a whole.</w:t>
      </w:r>
    </w:p>
    <w:p w14:paraId="2CBDA3AC" w14:textId="6ED62E18" w:rsidR="00CC16E6" w:rsidRPr="00327F5B" w:rsidRDefault="00CC16E6" w:rsidP="00CC16E6">
      <w:pPr>
        <w:spacing w:line="360" w:lineRule="auto"/>
        <w:jc w:val="both"/>
        <w:rPr>
          <w:rFonts w:ascii="Arial" w:hAnsi="Arial" w:cs="Arial"/>
        </w:rPr>
      </w:pPr>
      <w:r w:rsidRPr="00327F5B">
        <w:rPr>
          <w:rFonts w:ascii="Arial" w:hAnsi="Arial" w:cs="Arial"/>
        </w:rPr>
        <w:lastRenderedPageBreak/>
        <w:t>One of the reasons Asda has such a good connection with influential political figures is because the supermarket chain recognises the importance of maintaining good relationships with these people. Over eighty million pounds awarded to workers, the organisation committee on entrepreneurship, and constant help to society are all ways that Asda communicates to its stakeholders (both internal and external) that the company values their contributions.</w:t>
      </w:r>
    </w:p>
    <w:p w14:paraId="5AA80EF2" w14:textId="29B34BB4" w:rsidR="00EC09AC" w:rsidRPr="00327F5B" w:rsidRDefault="00CC16E6" w:rsidP="00CC16E6">
      <w:pPr>
        <w:spacing w:line="360" w:lineRule="auto"/>
        <w:jc w:val="both"/>
        <w:rPr>
          <w:rFonts w:ascii="Arial" w:hAnsi="Arial" w:cs="Arial"/>
        </w:rPr>
      </w:pPr>
      <w:r w:rsidRPr="00327F5B">
        <w:rPr>
          <w:rFonts w:ascii="Arial" w:hAnsi="Arial" w:cs="Arial"/>
        </w:rPr>
        <w:t>Organizations need happy clients to stay in business, and customers are the second-most crucial stakeholder, after staff. For the purpose of learning what its clients need and want from Asda and what factors can attract new clients, the business has established a marketing research strategy. In addition, Asda often makes good offers to customers as a way to provide consumers with a cheaper option to the world's leading corporations and secure a significant percentage of the market. Vendors are just another important stakeholder, and the firm works hard to have a significant link with them by, among some other things, paying them on time and creating good terms for the services and merchandise they provide. Because government policies have such an impact on business, they are indeed considered when making decisions.</w:t>
      </w:r>
    </w:p>
    <w:p w14:paraId="5E6C020B" w14:textId="70974F0A" w:rsidR="00CC16E6" w:rsidRPr="00327F5B" w:rsidRDefault="00CC16E6" w:rsidP="00CC16E6">
      <w:pPr>
        <w:spacing w:line="360" w:lineRule="auto"/>
        <w:jc w:val="both"/>
        <w:rPr>
          <w:rFonts w:ascii="Arial" w:hAnsi="Arial" w:cs="Arial"/>
        </w:rPr>
      </w:pPr>
    </w:p>
    <w:p w14:paraId="77C013D0" w14:textId="5EE8FA0F" w:rsidR="00CC16E6" w:rsidRPr="00327F5B" w:rsidRDefault="00CC16E6" w:rsidP="00CC16E6">
      <w:pPr>
        <w:spacing w:line="360" w:lineRule="auto"/>
        <w:jc w:val="both"/>
        <w:rPr>
          <w:rFonts w:ascii="Arial" w:hAnsi="Arial" w:cs="Arial"/>
          <w:b/>
          <w:bCs/>
        </w:rPr>
      </w:pPr>
      <w:r w:rsidRPr="00327F5B">
        <w:rPr>
          <w:rFonts w:ascii="Arial" w:hAnsi="Arial" w:cs="Arial"/>
          <w:b/>
          <w:bCs/>
        </w:rPr>
        <w:t xml:space="preserve">Conclusion </w:t>
      </w:r>
    </w:p>
    <w:p w14:paraId="2ACDEB37" w14:textId="482177BB" w:rsidR="00CC16E6" w:rsidRPr="00327F5B" w:rsidRDefault="00CC16E6" w:rsidP="00CC16E6">
      <w:pPr>
        <w:spacing w:line="360" w:lineRule="auto"/>
        <w:jc w:val="both"/>
        <w:rPr>
          <w:rFonts w:ascii="Arial" w:hAnsi="Arial" w:cs="Arial"/>
        </w:rPr>
      </w:pPr>
      <w:r w:rsidRPr="00327F5B">
        <w:rPr>
          <w:rFonts w:ascii="Arial" w:hAnsi="Arial" w:cs="Arial"/>
        </w:rPr>
        <w:t>According to the aforementioned paper, it has been determined that one of the major laws of marketing is known as "Marketing Fundamentals," and that this rule places an emphasis on four aspects: the product, the price, the promotion, and the location. This evaluation of consumer research with the goal of determining the level of corporate performance necessary for more profitability may be one way to define what is being discussed here.</w:t>
      </w:r>
    </w:p>
    <w:p w14:paraId="46FB1A79" w14:textId="2A33701F" w:rsidR="00CC16E6" w:rsidRPr="00327F5B" w:rsidRDefault="00CC16E6" w:rsidP="00CC16E6">
      <w:pPr>
        <w:spacing w:line="360" w:lineRule="auto"/>
        <w:jc w:val="both"/>
        <w:rPr>
          <w:rFonts w:ascii="Arial" w:hAnsi="Arial" w:cs="Arial"/>
        </w:rPr>
      </w:pPr>
    </w:p>
    <w:p w14:paraId="126118C6" w14:textId="320030A8" w:rsidR="00CC16E6" w:rsidRPr="00327F5B" w:rsidRDefault="00CC16E6" w:rsidP="00CC16E6">
      <w:pPr>
        <w:spacing w:line="360" w:lineRule="auto"/>
        <w:jc w:val="both"/>
        <w:rPr>
          <w:rFonts w:ascii="Arial" w:hAnsi="Arial" w:cs="Arial"/>
        </w:rPr>
      </w:pPr>
    </w:p>
    <w:p w14:paraId="4C5776DF" w14:textId="52781AAF" w:rsidR="00CC16E6" w:rsidRPr="00327F5B" w:rsidRDefault="00CC16E6" w:rsidP="00CC16E6">
      <w:pPr>
        <w:spacing w:line="360" w:lineRule="auto"/>
        <w:jc w:val="both"/>
        <w:rPr>
          <w:rFonts w:ascii="Arial" w:hAnsi="Arial" w:cs="Arial"/>
        </w:rPr>
      </w:pPr>
    </w:p>
    <w:p w14:paraId="64A484F6" w14:textId="168DC5F5" w:rsidR="00CC16E6" w:rsidRPr="00327F5B" w:rsidRDefault="00CC16E6" w:rsidP="00CC16E6">
      <w:pPr>
        <w:spacing w:line="360" w:lineRule="auto"/>
        <w:jc w:val="both"/>
        <w:rPr>
          <w:rFonts w:ascii="Arial" w:hAnsi="Arial" w:cs="Arial"/>
        </w:rPr>
      </w:pPr>
    </w:p>
    <w:p w14:paraId="57F013C1" w14:textId="3032C575" w:rsidR="00CC16E6" w:rsidRPr="00327F5B" w:rsidRDefault="00CC16E6" w:rsidP="00CC16E6">
      <w:pPr>
        <w:spacing w:line="360" w:lineRule="auto"/>
        <w:jc w:val="both"/>
        <w:rPr>
          <w:rFonts w:ascii="Arial" w:hAnsi="Arial" w:cs="Arial"/>
        </w:rPr>
      </w:pPr>
    </w:p>
    <w:p w14:paraId="26CDD406" w14:textId="414BBEB3" w:rsidR="00CC16E6" w:rsidRPr="00327F5B" w:rsidRDefault="00CC16E6" w:rsidP="00CC16E6">
      <w:pPr>
        <w:spacing w:line="360" w:lineRule="auto"/>
        <w:jc w:val="both"/>
        <w:rPr>
          <w:rFonts w:ascii="Arial" w:hAnsi="Arial" w:cs="Arial"/>
        </w:rPr>
      </w:pPr>
    </w:p>
    <w:p w14:paraId="11DFAEAC" w14:textId="4D3CC790" w:rsidR="00CC16E6" w:rsidRPr="00327F5B" w:rsidRDefault="00CC16E6" w:rsidP="00CC16E6">
      <w:pPr>
        <w:spacing w:line="360" w:lineRule="auto"/>
        <w:jc w:val="both"/>
        <w:rPr>
          <w:rFonts w:ascii="Arial" w:hAnsi="Arial" w:cs="Arial"/>
        </w:rPr>
      </w:pPr>
    </w:p>
    <w:p w14:paraId="044A430D" w14:textId="2FFB04FE" w:rsidR="00CC16E6" w:rsidRPr="00327F5B" w:rsidRDefault="00CC16E6" w:rsidP="00CC16E6">
      <w:pPr>
        <w:spacing w:line="360" w:lineRule="auto"/>
        <w:jc w:val="both"/>
        <w:rPr>
          <w:rFonts w:ascii="Arial" w:hAnsi="Arial" w:cs="Arial"/>
        </w:rPr>
      </w:pPr>
    </w:p>
    <w:p w14:paraId="4BFB51C0" w14:textId="037C058D" w:rsidR="00CC16E6" w:rsidRPr="00327F5B" w:rsidRDefault="00CC16E6" w:rsidP="00CC16E6">
      <w:pPr>
        <w:spacing w:line="360" w:lineRule="auto"/>
        <w:jc w:val="both"/>
        <w:rPr>
          <w:rFonts w:ascii="Arial" w:hAnsi="Arial" w:cs="Arial"/>
        </w:rPr>
      </w:pPr>
    </w:p>
    <w:p w14:paraId="678260F5" w14:textId="77777777" w:rsidR="006416EF" w:rsidRPr="00327F5B" w:rsidRDefault="006416EF" w:rsidP="009223C6">
      <w:pPr>
        <w:spacing w:line="360" w:lineRule="auto"/>
        <w:jc w:val="both"/>
        <w:rPr>
          <w:rFonts w:ascii="Arial" w:hAnsi="Arial" w:cs="Arial"/>
        </w:rPr>
      </w:pPr>
    </w:p>
    <w:p w14:paraId="428AC7AF" w14:textId="611B599E" w:rsidR="002E3802" w:rsidRPr="00327F5B" w:rsidRDefault="002E3802">
      <w:pPr>
        <w:rPr>
          <w:rFonts w:ascii="Arial" w:hAnsi="Arial" w:cs="Arial"/>
        </w:rPr>
      </w:pPr>
    </w:p>
    <w:p w14:paraId="7149E274" w14:textId="6BF2BEF5" w:rsidR="002E3802" w:rsidRPr="00327F5B" w:rsidRDefault="002E3802">
      <w:pPr>
        <w:rPr>
          <w:rFonts w:ascii="Arial" w:hAnsi="Arial" w:cs="Arial"/>
          <w:b/>
          <w:bCs/>
        </w:rPr>
      </w:pPr>
      <w:r w:rsidRPr="00327F5B">
        <w:rPr>
          <w:rFonts w:ascii="Arial" w:hAnsi="Arial" w:cs="Arial"/>
          <w:b/>
          <w:bCs/>
        </w:rPr>
        <w:t xml:space="preserve">References </w:t>
      </w:r>
    </w:p>
    <w:p w14:paraId="5A94BFAD" w14:textId="41B152A2" w:rsidR="005F6825" w:rsidRPr="00327F5B" w:rsidRDefault="005F6825">
      <w:pPr>
        <w:rPr>
          <w:rFonts w:ascii="Arial" w:hAnsi="Arial" w:cs="Arial"/>
        </w:rPr>
      </w:pPr>
      <w:r w:rsidRPr="00327F5B">
        <w:rPr>
          <w:rFonts w:ascii="Arial" w:hAnsi="Arial" w:cs="Arial"/>
        </w:rPr>
        <w:t>Alt, J. and Iversen, T., 2017. Inequality, labor market segmentation, and preferences for redistribution. American Journal of Political Science, 61(1), pp.21-36.</w:t>
      </w:r>
    </w:p>
    <w:p w14:paraId="2E9E68D5" w14:textId="274A8837" w:rsidR="004162C9" w:rsidRPr="00327F5B" w:rsidRDefault="004162C9">
      <w:pPr>
        <w:rPr>
          <w:rFonts w:ascii="Arial" w:hAnsi="Arial" w:cs="Arial"/>
        </w:rPr>
      </w:pPr>
      <w:r w:rsidRPr="00327F5B">
        <w:rPr>
          <w:rFonts w:ascii="Arial" w:hAnsi="Arial" w:cs="Arial"/>
        </w:rPr>
        <w:t>Bozic, B., Siebert, S. and Martin, G., 2019. A strategic action fields perspective on organizational trust repair. European Management Journal, 37(1), pp.58-66.</w:t>
      </w:r>
    </w:p>
    <w:p w14:paraId="7D9D6139" w14:textId="76DC2C48" w:rsidR="00E05231" w:rsidRPr="00327F5B" w:rsidRDefault="00E05231">
      <w:pPr>
        <w:rPr>
          <w:rFonts w:ascii="Arial" w:hAnsi="Arial" w:cs="Arial"/>
        </w:rPr>
      </w:pPr>
      <w:r w:rsidRPr="00327F5B">
        <w:rPr>
          <w:rFonts w:ascii="Arial" w:hAnsi="Arial" w:cs="Arial"/>
        </w:rPr>
        <w:t xml:space="preserve">Boyd, D.E. and Koles, B., 2019. An introduction to the special issue “virtual reality in marketing”: definition, </w:t>
      </w:r>
      <w:r w:rsidR="00414113" w:rsidRPr="00327F5B">
        <w:rPr>
          <w:rFonts w:ascii="Arial" w:hAnsi="Arial" w:cs="Arial"/>
        </w:rPr>
        <w:t>theory,</w:t>
      </w:r>
      <w:r w:rsidRPr="00327F5B">
        <w:rPr>
          <w:rFonts w:ascii="Arial" w:hAnsi="Arial" w:cs="Arial"/>
        </w:rPr>
        <w:t xml:space="preserve"> and practice. Journal of Business Research, 100, pp.441-444.</w:t>
      </w:r>
    </w:p>
    <w:p w14:paraId="5D47A443" w14:textId="489C765C" w:rsidR="00EF30AD" w:rsidRPr="00327F5B" w:rsidRDefault="00EF30AD">
      <w:pPr>
        <w:rPr>
          <w:rFonts w:ascii="Arial" w:hAnsi="Arial" w:cs="Arial"/>
        </w:rPr>
      </w:pPr>
      <w:r w:rsidRPr="00327F5B">
        <w:rPr>
          <w:rFonts w:ascii="Arial" w:hAnsi="Arial" w:cs="Arial"/>
        </w:rPr>
        <w:t>Chakraborty, R., 2018. Marketing strategy and supply chain relations in grocery retailing (Doctoral dissertation, Loughborough University).</w:t>
      </w:r>
    </w:p>
    <w:p w14:paraId="35757161" w14:textId="1FFB6D56" w:rsidR="00AC20A2" w:rsidRPr="00327F5B" w:rsidRDefault="00AC20A2">
      <w:pPr>
        <w:rPr>
          <w:rFonts w:ascii="Arial" w:hAnsi="Arial" w:cs="Arial"/>
        </w:rPr>
      </w:pPr>
      <w:r w:rsidRPr="00327F5B">
        <w:rPr>
          <w:rFonts w:ascii="Arial" w:hAnsi="Arial" w:cs="Arial"/>
        </w:rPr>
        <w:t>Dawes, J.G., Graham, C. and Trinh, G., 2020. The long-term erosion of repeat-purchase loyalty. European Journal of Marketing.</w:t>
      </w:r>
    </w:p>
    <w:p w14:paraId="0B9E3497" w14:textId="2C7AAE36" w:rsidR="00EC09AC" w:rsidRPr="00327F5B" w:rsidRDefault="00EC09AC">
      <w:pPr>
        <w:rPr>
          <w:rFonts w:ascii="Arial" w:hAnsi="Arial" w:cs="Arial"/>
        </w:rPr>
      </w:pPr>
      <w:r w:rsidRPr="00327F5B">
        <w:rPr>
          <w:rFonts w:ascii="Arial" w:hAnsi="Arial" w:cs="Arial"/>
        </w:rPr>
        <w:t>Elg, U. and Ghauri, P.N., 2021. A global marketing logic: local stakeholders’ influence in diverse emerging markets. International Marketing Review.</w:t>
      </w:r>
    </w:p>
    <w:p w14:paraId="09533240" w14:textId="70D48485" w:rsidR="00413096" w:rsidRPr="00327F5B" w:rsidRDefault="00413096">
      <w:pPr>
        <w:rPr>
          <w:rFonts w:ascii="Arial" w:hAnsi="Arial" w:cs="Arial"/>
        </w:rPr>
      </w:pPr>
      <w:r w:rsidRPr="00327F5B">
        <w:rPr>
          <w:rFonts w:ascii="Arial" w:hAnsi="Arial" w:cs="Arial"/>
        </w:rPr>
        <w:t>Elnahla, N., 2021. Your Retailer Needs You: Retaillance and its Marketing Implications (Doctoral dissertation, Carleton University).</w:t>
      </w:r>
    </w:p>
    <w:p w14:paraId="5518BCAF" w14:textId="63FBBF7D" w:rsidR="00630B66" w:rsidRPr="00327F5B" w:rsidRDefault="00630B66">
      <w:pPr>
        <w:rPr>
          <w:rFonts w:ascii="Arial" w:hAnsi="Arial" w:cs="Arial"/>
        </w:rPr>
      </w:pPr>
      <w:r w:rsidRPr="00327F5B">
        <w:rPr>
          <w:rFonts w:ascii="Arial" w:hAnsi="Arial" w:cs="Arial"/>
        </w:rPr>
        <w:t>Fuller, C.B., 2018. 3 RISING CONCENTRATION: THE UK GROCERY. Firms and Markets: Essays in Honour of Basil Yamey, p.63.</w:t>
      </w:r>
    </w:p>
    <w:p w14:paraId="4BEE12B3" w14:textId="78A6683E" w:rsidR="002D44F7" w:rsidRPr="00327F5B" w:rsidRDefault="002D44F7">
      <w:pPr>
        <w:rPr>
          <w:rFonts w:ascii="Arial" w:hAnsi="Arial" w:cs="Arial"/>
        </w:rPr>
      </w:pPr>
      <w:r w:rsidRPr="00327F5B">
        <w:rPr>
          <w:rFonts w:ascii="Arial" w:hAnsi="Arial" w:cs="Arial"/>
        </w:rPr>
        <w:t>Hoque, M.A., Rasiah, R., Furuoka, F. and Kumar, S., 2022. Critical determinants and firm performance of sustainable technology adoption in the apparel industry: the stakeholder approach. Journal of Fashion Marketing and Management: An International Journal.</w:t>
      </w:r>
    </w:p>
    <w:p w14:paraId="6E8BC5D7" w14:textId="1086C562" w:rsidR="00630B66" w:rsidRPr="00327F5B" w:rsidRDefault="00630B66">
      <w:pPr>
        <w:rPr>
          <w:rFonts w:ascii="Arial" w:hAnsi="Arial" w:cs="Arial"/>
        </w:rPr>
      </w:pPr>
      <w:r w:rsidRPr="00327F5B">
        <w:rPr>
          <w:rFonts w:ascii="Arial" w:hAnsi="Arial" w:cs="Arial"/>
        </w:rPr>
        <w:t>Jobber, D. and Ellis-Chadwick, F., 2019. EBOOK: Principles and Practice of Marketing, 9e. McGraw Hill.</w:t>
      </w:r>
    </w:p>
    <w:p w14:paraId="314875AB" w14:textId="07CBBF14" w:rsidR="002E3802" w:rsidRPr="00327F5B" w:rsidRDefault="002E3802">
      <w:pPr>
        <w:rPr>
          <w:rFonts w:ascii="Arial" w:hAnsi="Arial" w:cs="Arial"/>
        </w:rPr>
      </w:pPr>
      <w:r w:rsidRPr="00327F5B">
        <w:rPr>
          <w:rFonts w:ascii="Arial" w:hAnsi="Arial" w:cs="Arial"/>
        </w:rPr>
        <w:t>Kotabe, M. and Helsen, K., 2014. Global marketing management.</w:t>
      </w:r>
    </w:p>
    <w:p w14:paraId="2E6E0662" w14:textId="4224D1E3" w:rsidR="00AB390F" w:rsidRPr="00327F5B" w:rsidRDefault="00AB390F">
      <w:pPr>
        <w:rPr>
          <w:rFonts w:ascii="Arial" w:hAnsi="Arial" w:cs="Arial"/>
        </w:rPr>
      </w:pPr>
      <w:r w:rsidRPr="00327F5B">
        <w:rPr>
          <w:rFonts w:ascii="Arial" w:hAnsi="Arial" w:cs="Arial"/>
        </w:rPr>
        <w:t>Keil, R., 2011. The global city comes home: Internalised globalisation in Frankfurt Rhine-Main. Urban Studies, 48(12), pp.2495-2517.</w:t>
      </w:r>
    </w:p>
    <w:p w14:paraId="74E770AB" w14:textId="0BE7804E" w:rsidR="0067262C" w:rsidRPr="00327F5B" w:rsidRDefault="0067262C">
      <w:pPr>
        <w:rPr>
          <w:rFonts w:ascii="Arial" w:hAnsi="Arial" w:cs="Arial"/>
        </w:rPr>
      </w:pPr>
      <w:r w:rsidRPr="00327F5B">
        <w:rPr>
          <w:rFonts w:ascii="Arial" w:hAnsi="Arial" w:cs="Arial"/>
        </w:rPr>
        <w:t>Louis, D., Lombart, C. and Durif, F., 2021. Packaging-free products: A lever of proximity and loyalty between consumers and grocery stores. Journal of Retailing and Consumer Services, 60, p.102499.</w:t>
      </w:r>
    </w:p>
    <w:p w14:paraId="0548CCAB" w14:textId="30D0CF73" w:rsidR="00E170A8" w:rsidRPr="00327F5B" w:rsidRDefault="00E170A8">
      <w:pPr>
        <w:rPr>
          <w:rFonts w:ascii="Arial" w:hAnsi="Arial" w:cs="Arial"/>
        </w:rPr>
      </w:pPr>
      <w:r w:rsidRPr="00327F5B">
        <w:rPr>
          <w:rFonts w:ascii="Arial" w:hAnsi="Arial" w:cs="Arial"/>
        </w:rPr>
        <w:t>Pantano, E., Pizzi, G. and Rogers, A., 2020. Who is interested in retail education? The (mis) match between the leading universities’ offerings and job demand in the UK. International Journal of Retail &amp; Distribution Management.</w:t>
      </w:r>
    </w:p>
    <w:p w14:paraId="55B338E1" w14:textId="3E3704AF" w:rsidR="00C16EF6" w:rsidRPr="00327F5B" w:rsidRDefault="00C16EF6">
      <w:pPr>
        <w:rPr>
          <w:rFonts w:ascii="Arial" w:hAnsi="Arial" w:cs="Arial"/>
        </w:rPr>
      </w:pPr>
      <w:r w:rsidRPr="00327F5B">
        <w:rPr>
          <w:rFonts w:ascii="Arial" w:hAnsi="Arial" w:cs="Arial"/>
        </w:rPr>
        <w:t>Pinheiro, M.A.P., Jugend, D., Lopes de Sousa Jabbour, A.B., Chiappetta Jabbour, C.J. and Latan, H., 2022. Circular economy</w:t>
      </w:r>
      <w:r w:rsidRPr="00327F5B">
        <w:rPr>
          <w:rFonts w:ascii="Cambria Math" w:hAnsi="Cambria Math" w:cs="Cambria Math"/>
        </w:rPr>
        <w:t>‐</w:t>
      </w:r>
      <w:r w:rsidRPr="00327F5B">
        <w:rPr>
          <w:rFonts w:ascii="Arial" w:hAnsi="Arial" w:cs="Arial"/>
        </w:rPr>
        <w:t>based new products and company performance: The role of stakeholders and Industry 4.0 technologies. Business Strategy and the Environment, 31(1), pp.483-499.</w:t>
      </w:r>
    </w:p>
    <w:p w14:paraId="5FBB77C1" w14:textId="61368CC1" w:rsidR="007614F8" w:rsidRPr="00327F5B" w:rsidRDefault="007614F8">
      <w:pPr>
        <w:rPr>
          <w:rFonts w:ascii="Arial" w:hAnsi="Arial" w:cs="Arial"/>
        </w:rPr>
      </w:pPr>
      <w:r w:rsidRPr="00327F5B">
        <w:rPr>
          <w:rFonts w:ascii="Arial" w:hAnsi="Arial" w:cs="Arial"/>
        </w:rPr>
        <w:t xml:space="preserve">Yang, J. and Basile, K., 2022. Communicating corporate social responsibility: external stakeholder involvement, </w:t>
      </w:r>
      <w:r w:rsidRPr="00327F5B">
        <w:rPr>
          <w:rFonts w:ascii="Arial" w:hAnsi="Arial" w:cs="Arial"/>
        </w:rPr>
        <w:t>productivity,</w:t>
      </w:r>
      <w:r w:rsidRPr="00327F5B">
        <w:rPr>
          <w:rFonts w:ascii="Arial" w:hAnsi="Arial" w:cs="Arial"/>
        </w:rPr>
        <w:t xml:space="preserve"> and firm performance. Journal of Business Ethics, 178(2), pp.501-517.</w:t>
      </w:r>
    </w:p>
    <w:p w14:paraId="01D44768" w14:textId="401C3F29" w:rsidR="00C07F5C" w:rsidRPr="00327F5B" w:rsidRDefault="00C07F5C">
      <w:pPr>
        <w:rPr>
          <w:rFonts w:ascii="Arial" w:hAnsi="Arial" w:cs="Arial"/>
        </w:rPr>
      </w:pPr>
      <w:r w:rsidRPr="00327F5B">
        <w:rPr>
          <w:rFonts w:ascii="Arial" w:hAnsi="Arial" w:cs="Arial"/>
        </w:rPr>
        <w:lastRenderedPageBreak/>
        <w:t>Seyfang, G., 2008. Avoiding Asda? Exploring consumer motivations in local organic food networks. Local Environment, 13(3), pp.187-201.</w:t>
      </w:r>
    </w:p>
    <w:p w14:paraId="16AFEB41" w14:textId="261C0B73" w:rsidR="00524FEF" w:rsidRPr="00327F5B" w:rsidRDefault="00524FEF">
      <w:pPr>
        <w:rPr>
          <w:rFonts w:ascii="Arial" w:hAnsi="Arial" w:cs="Arial"/>
        </w:rPr>
      </w:pPr>
      <w:r w:rsidRPr="00327F5B">
        <w:rPr>
          <w:rFonts w:ascii="Arial" w:hAnsi="Arial" w:cs="Arial"/>
        </w:rPr>
        <w:t>Suriyapongprapai, T., Chatjuthamard, P., Leemakdej, A. and Treepongkaruna, S., 2022. Stakeholder engagement, military ties, and firm performance. Corporate Social Responsibility and Environmental Management, 29(2), pp.469-479.</w:t>
      </w:r>
    </w:p>
    <w:p w14:paraId="250EA6E1" w14:textId="4AB4549B" w:rsidR="00AF036C" w:rsidRPr="00327F5B" w:rsidRDefault="00AF036C">
      <w:pPr>
        <w:rPr>
          <w:rFonts w:ascii="Arial" w:hAnsi="Arial" w:cs="Arial"/>
        </w:rPr>
      </w:pPr>
      <w:r w:rsidRPr="00327F5B">
        <w:rPr>
          <w:rFonts w:ascii="Arial" w:hAnsi="Arial" w:cs="Arial"/>
        </w:rPr>
        <w:t>Zhou, L., 2021. Antecedents of similarity perception for store-branded lookalikes. Marketing Intelligence &amp; Planning.</w:t>
      </w:r>
    </w:p>
    <w:p w14:paraId="3940C476" w14:textId="2D084259" w:rsidR="005F6825" w:rsidRPr="00327F5B" w:rsidRDefault="005F6825">
      <w:pPr>
        <w:rPr>
          <w:rFonts w:ascii="Arial" w:hAnsi="Arial" w:cs="Arial"/>
        </w:rPr>
      </w:pPr>
      <w:r w:rsidRPr="00327F5B">
        <w:rPr>
          <w:rFonts w:ascii="Arial" w:hAnsi="Arial" w:cs="Arial"/>
        </w:rPr>
        <w:t>Weerahewa, J., Mendis, E., Priyantha, L., Punyawardena, R., Samarasinghe, G., Wasala, S. and Weerasinghe, P., ASDA 2018.</w:t>
      </w:r>
    </w:p>
    <w:p w14:paraId="65C2EB4B" w14:textId="227B2AC4" w:rsidR="004162C9" w:rsidRPr="00327F5B" w:rsidRDefault="004162C9">
      <w:pPr>
        <w:rPr>
          <w:rFonts w:ascii="Arial" w:hAnsi="Arial" w:cs="Arial"/>
        </w:rPr>
      </w:pPr>
      <w:r w:rsidRPr="00327F5B">
        <w:rPr>
          <w:rFonts w:ascii="Arial" w:hAnsi="Arial" w:cs="Arial"/>
        </w:rPr>
        <w:t xml:space="preserve">Online: </w:t>
      </w:r>
      <w:hyperlink r:id="rId8" w:history="1">
        <w:r w:rsidRPr="00327F5B">
          <w:rPr>
            <w:rStyle w:val="Hyperlink"/>
            <w:rFonts w:ascii="Arial" w:hAnsi="Arial" w:cs="Arial"/>
          </w:rPr>
          <w:t>https://corporate.asda.com/our-story/company-facts</w:t>
        </w:r>
      </w:hyperlink>
      <w:r w:rsidRPr="00327F5B">
        <w:rPr>
          <w:rFonts w:ascii="Arial" w:hAnsi="Arial" w:cs="Arial"/>
        </w:rPr>
        <w:t xml:space="preserve"> 2021 ( Accessed 09/08/2022). </w:t>
      </w:r>
    </w:p>
    <w:p w14:paraId="6A2462EA" w14:textId="0BE71E23" w:rsidR="00AC20A2" w:rsidRPr="00327F5B" w:rsidRDefault="00AC20A2">
      <w:pPr>
        <w:rPr>
          <w:rFonts w:ascii="Arial" w:hAnsi="Arial" w:cs="Arial"/>
        </w:rPr>
      </w:pPr>
      <w:r w:rsidRPr="00327F5B">
        <w:rPr>
          <w:rFonts w:ascii="Arial" w:hAnsi="Arial" w:cs="Arial"/>
        </w:rPr>
        <w:t xml:space="preserve">Online: </w:t>
      </w:r>
      <w:hyperlink r:id="rId9" w:history="1">
        <w:r w:rsidRPr="00327F5B">
          <w:rPr>
            <w:rStyle w:val="Hyperlink"/>
            <w:rFonts w:ascii="Arial" w:hAnsi="Arial" w:cs="Arial"/>
          </w:rPr>
          <w:t>https://www.mbaskool.com/marketing-mix/services/17050-asda.html#:~:text=Marketing%20Strategy%20of%20Asda%20analysesth</w:t>
        </w:r>
        <w:r w:rsidRPr="00327F5B">
          <w:rPr>
            <w:rStyle w:val="Hyperlink"/>
            <w:rFonts w:ascii="Arial" w:hAnsi="Arial" w:cs="Arial"/>
          </w:rPr>
          <w:t>e</w:t>
        </w:r>
        <w:r w:rsidRPr="00327F5B">
          <w:rPr>
            <w:rStyle w:val="Hyperlink"/>
            <w:rFonts w:ascii="Arial" w:hAnsi="Arial" w:cs="Arial"/>
          </w:rPr>
          <w:t>brand%20with,mix</w:t>
        </w:r>
      </w:hyperlink>
      <w:r w:rsidRPr="00327F5B">
        <w:rPr>
          <w:rFonts w:ascii="Arial" w:hAnsi="Arial" w:cs="Arial"/>
        </w:rPr>
        <w:t xml:space="preserve"> 2021 ( Accessed 09/08/20220. </w:t>
      </w:r>
    </w:p>
    <w:p w14:paraId="0ED6CC32" w14:textId="77777777" w:rsidR="00BD7042" w:rsidRPr="00327F5B" w:rsidRDefault="00BD7042">
      <w:pPr>
        <w:rPr>
          <w:rFonts w:ascii="Arial" w:hAnsi="Arial" w:cs="Arial"/>
        </w:rPr>
      </w:pPr>
    </w:p>
    <w:sectPr w:rsidR="00BD7042" w:rsidRPr="00327F5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5828C" w14:textId="77777777" w:rsidR="00F46C9F" w:rsidRDefault="00F46C9F" w:rsidP="00327F5B">
      <w:pPr>
        <w:spacing w:after="0" w:line="240" w:lineRule="auto"/>
      </w:pPr>
      <w:r>
        <w:separator/>
      </w:r>
    </w:p>
  </w:endnote>
  <w:endnote w:type="continuationSeparator" w:id="0">
    <w:p w14:paraId="00B4BE4B" w14:textId="77777777" w:rsidR="00F46C9F" w:rsidRDefault="00F46C9F" w:rsidP="00327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1853D" w14:textId="77777777" w:rsidR="00F46C9F" w:rsidRDefault="00F46C9F" w:rsidP="00327F5B">
      <w:pPr>
        <w:spacing w:after="0" w:line="240" w:lineRule="auto"/>
      </w:pPr>
      <w:r>
        <w:separator/>
      </w:r>
    </w:p>
  </w:footnote>
  <w:footnote w:type="continuationSeparator" w:id="0">
    <w:p w14:paraId="00170743" w14:textId="77777777" w:rsidR="00F46C9F" w:rsidRDefault="00F46C9F" w:rsidP="00327F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4742989"/>
      <w:docPartObj>
        <w:docPartGallery w:val="Page Numbers (Margins)"/>
        <w:docPartUnique/>
      </w:docPartObj>
    </w:sdtPr>
    <w:sdtContent>
      <w:p w14:paraId="0AA72B9F" w14:textId="5A104927" w:rsidR="00327F5B" w:rsidRDefault="00327F5B">
        <w:pPr>
          <w:pStyle w:val="Header"/>
        </w:pPr>
        <w:r>
          <w:rPr>
            <w:noProof/>
          </w:rPr>
          <mc:AlternateContent>
            <mc:Choice Requires="wps">
              <w:drawing>
                <wp:anchor distT="0" distB="0" distL="114300" distR="114300" simplePos="0" relativeHeight="251659264" behindDoc="0" locked="0" layoutInCell="0" allowOverlap="1" wp14:anchorId="2BD869B6" wp14:editId="63DF6E24">
                  <wp:simplePos x="0" y="0"/>
                  <wp:positionH relativeFrom="leftMargin">
                    <wp:align>center</wp:align>
                  </wp:positionH>
                  <wp:positionV relativeFrom="margin">
                    <wp:align>bottom</wp:align>
                  </wp:positionV>
                  <wp:extent cx="510540" cy="2183130"/>
                  <wp:effectExtent l="0" t="0" r="381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5C2710" w14:textId="77777777" w:rsidR="00327F5B" w:rsidRDefault="00327F5B">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2BD869B6" id="Rectangle 2"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285C2710" w14:textId="77777777" w:rsidR="00327F5B" w:rsidRDefault="00327F5B">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A059C4"/>
    <w:multiLevelType w:val="hybridMultilevel"/>
    <w:tmpl w:val="7528ECE6"/>
    <w:lvl w:ilvl="0" w:tplc="72161E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552E28"/>
    <w:multiLevelType w:val="hybridMultilevel"/>
    <w:tmpl w:val="5AA4B9F8"/>
    <w:lvl w:ilvl="0" w:tplc="857A33A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8673684">
    <w:abstractNumId w:val="0"/>
  </w:num>
  <w:num w:numId="2" w16cid:durableId="7844288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042"/>
    <w:rsid w:val="00220AAD"/>
    <w:rsid w:val="002D44F7"/>
    <w:rsid w:val="002E3802"/>
    <w:rsid w:val="00327F5B"/>
    <w:rsid w:val="00413096"/>
    <w:rsid w:val="00414113"/>
    <w:rsid w:val="004162C9"/>
    <w:rsid w:val="004B09E1"/>
    <w:rsid w:val="00524FEF"/>
    <w:rsid w:val="005A26DA"/>
    <w:rsid w:val="005A4224"/>
    <w:rsid w:val="005F6825"/>
    <w:rsid w:val="00630B66"/>
    <w:rsid w:val="006416EF"/>
    <w:rsid w:val="006522CD"/>
    <w:rsid w:val="0067262C"/>
    <w:rsid w:val="00675DC8"/>
    <w:rsid w:val="007417F7"/>
    <w:rsid w:val="007614F8"/>
    <w:rsid w:val="007E3B8E"/>
    <w:rsid w:val="0088736F"/>
    <w:rsid w:val="009223C6"/>
    <w:rsid w:val="00954CAA"/>
    <w:rsid w:val="009D4E31"/>
    <w:rsid w:val="00AB390F"/>
    <w:rsid w:val="00AC20A2"/>
    <w:rsid w:val="00AF036C"/>
    <w:rsid w:val="00BD7042"/>
    <w:rsid w:val="00BF407B"/>
    <w:rsid w:val="00C07F5C"/>
    <w:rsid w:val="00C16EF6"/>
    <w:rsid w:val="00CC16E6"/>
    <w:rsid w:val="00E05231"/>
    <w:rsid w:val="00E170A8"/>
    <w:rsid w:val="00EC09AC"/>
    <w:rsid w:val="00EF30AD"/>
    <w:rsid w:val="00F46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A65E92"/>
  <w15:chartTrackingRefBased/>
  <w15:docId w15:val="{E90A3157-9912-46A7-8D17-E16574476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62C9"/>
    <w:rPr>
      <w:color w:val="0563C1" w:themeColor="hyperlink"/>
      <w:u w:val="single"/>
    </w:rPr>
  </w:style>
  <w:style w:type="character" w:styleId="UnresolvedMention">
    <w:name w:val="Unresolved Mention"/>
    <w:basedOn w:val="DefaultParagraphFont"/>
    <w:uiPriority w:val="99"/>
    <w:semiHidden/>
    <w:unhideWhenUsed/>
    <w:rsid w:val="004162C9"/>
    <w:rPr>
      <w:color w:val="605E5C"/>
      <w:shd w:val="clear" w:color="auto" w:fill="E1DFDD"/>
    </w:rPr>
  </w:style>
  <w:style w:type="paragraph" w:styleId="ListParagraph">
    <w:name w:val="List Paragraph"/>
    <w:basedOn w:val="Normal"/>
    <w:uiPriority w:val="34"/>
    <w:qFormat/>
    <w:rsid w:val="00AC20A2"/>
    <w:pPr>
      <w:ind w:left="720"/>
      <w:contextualSpacing/>
    </w:pPr>
  </w:style>
  <w:style w:type="paragraph" w:styleId="Header">
    <w:name w:val="header"/>
    <w:basedOn w:val="Normal"/>
    <w:link w:val="HeaderChar"/>
    <w:uiPriority w:val="99"/>
    <w:unhideWhenUsed/>
    <w:rsid w:val="00327F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F5B"/>
  </w:style>
  <w:style w:type="paragraph" w:styleId="Footer">
    <w:name w:val="footer"/>
    <w:basedOn w:val="Normal"/>
    <w:link w:val="FooterChar"/>
    <w:uiPriority w:val="99"/>
    <w:unhideWhenUsed/>
    <w:rsid w:val="00327F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F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asda.com/our-story/company-fact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mbaskool.com/marketing-mix/services/17050-asda.html#:~:text=Marketing%20Strategy%20of%20Asda%20analysesthebrand%20with,m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14</Pages>
  <Words>4505</Words>
  <Characters>25682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dc:creator>
  <cp:keywords/>
  <dc:description/>
  <cp:lastModifiedBy>mihaela chiriac</cp:lastModifiedBy>
  <cp:revision>1</cp:revision>
  <dcterms:created xsi:type="dcterms:W3CDTF">2022-08-11T07:53:00Z</dcterms:created>
  <dcterms:modified xsi:type="dcterms:W3CDTF">2022-08-11T11:44:00Z</dcterms:modified>
</cp:coreProperties>
</file>