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CB28ED" w14:textId="77777777" w:rsidR="00C6371F" w:rsidRDefault="00846882" w:rsidP="00484EC1">
      <w:r>
        <w:rPr>
          <w:noProof/>
          <w:lang w:val="en-US"/>
        </w:rPr>
        <w:drawing>
          <wp:inline distT="0" distB="0" distL="0" distR="0" wp14:anchorId="4A1DF9EF" wp14:editId="7B0A2AC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6FEDEC87" w14:textId="77777777" w:rsidR="00FD2CFF" w:rsidRDefault="00FD2CFF" w:rsidP="00FD2CFF"/>
    <w:p w14:paraId="1597EE7B" w14:textId="68CA7749" w:rsidR="00C536A6" w:rsidRPr="00750EAE" w:rsidRDefault="00EB1F41" w:rsidP="00EB1F41">
      <w:pPr>
        <w:pStyle w:val="Modcode"/>
        <w:jc w:val="left"/>
      </w:pPr>
      <w:r w:rsidRPr="00750EAE">
        <w:t xml:space="preserve">LEVEL </w:t>
      </w:r>
      <w:r w:rsidR="00DB479B">
        <w:t>4</w:t>
      </w:r>
      <w:r w:rsidRPr="00750EAE">
        <w:t xml:space="preserve">    </w:t>
      </w:r>
    </w:p>
    <w:p w14:paraId="00A4ACD8" w14:textId="77777777" w:rsidR="00EB1F41" w:rsidRPr="00750EAE" w:rsidRDefault="00EB1F41" w:rsidP="00EB1F41">
      <w:pPr>
        <w:pStyle w:val="Modcode"/>
        <w:jc w:val="left"/>
      </w:pPr>
      <w:r w:rsidRPr="00750EAE">
        <w:t xml:space="preserve">                                                                      </w:t>
      </w:r>
    </w:p>
    <w:p w14:paraId="48878ADF" w14:textId="52F0222A" w:rsidR="00EB1F41" w:rsidRPr="00750EAE" w:rsidRDefault="00EB1F41" w:rsidP="00EB1F41">
      <w:pPr>
        <w:pStyle w:val="Modcode"/>
        <w:jc w:val="left"/>
      </w:pPr>
      <w:r w:rsidRPr="00750EAE">
        <w:t xml:space="preserve">SEMESTER </w:t>
      </w:r>
      <w:r w:rsidR="0050737E" w:rsidRPr="00750EAE">
        <w:t>2</w:t>
      </w:r>
      <w:r w:rsidRPr="00750EAE">
        <w:t xml:space="preserve">                                                                         </w:t>
      </w:r>
    </w:p>
    <w:p w14:paraId="12E773E4" w14:textId="77777777" w:rsidR="00C536A6" w:rsidRPr="00750EAE" w:rsidRDefault="00C536A6" w:rsidP="00EB1F41">
      <w:pPr>
        <w:pStyle w:val="Modcode"/>
        <w:jc w:val="left"/>
      </w:pPr>
    </w:p>
    <w:p w14:paraId="5455BFD4" w14:textId="77777777" w:rsidR="00C536A6" w:rsidRPr="00750EAE" w:rsidRDefault="00C536A6" w:rsidP="00EB1F41">
      <w:pPr>
        <w:pStyle w:val="Modcode"/>
        <w:jc w:val="left"/>
      </w:pPr>
    </w:p>
    <w:p w14:paraId="78AD0539" w14:textId="021A1AA8" w:rsidR="00EB1F41" w:rsidRPr="00750EAE" w:rsidRDefault="00EB1F41" w:rsidP="00EB1F41">
      <w:pPr>
        <w:pStyle w:val="Modcode"/>
      </w:pPr>
      <w:r w:rsidRPr="00750EAE">
        <w:t xml:space="preserve">MODULE CODE: </w:t>
      </w:r>
      <w:r w:rsidR="0050737E" w:rsidRPr="00750EAE">
        <w:t>SHSS</w:t>
      </w:r>
      <w:r w:rsidR="00DB479B">
        <w:t>4086</w:t>
      </w:r>
    </w:p>
    <w:p w14:paraId="20AE5A6A" w14:textId="7CA56F27" w:rsidR="00EB1F41" w:rsidRPr="00750EAE" w:rsidRDefault="00DB479B" w:rsidP="00EB1F41">
      <w:pPr>
        <w:pStyle w:val="Modname"/>
      </w:pPr>
      <w:r>
        <w:t xml:space="preserve"> INTRODUCTION TO SPORT AND EXERCISE PSYCHOLOGY</w:t>
      </w:r>
    </w:p>
    <w:p w14:paraId="5BCF4DFA" w14:textId="1047BCEA" w:rsidR="00C536A6" w:rsidRPr="00750EAE" w:rsidRDefault="00EB1F41" w:rsidP="00C536A6">
      <w:pPr>
        <w:pStyle w:val="Time"/>
        <w:rPr>
          <w:szCs w:val="28"/>
        </w:rPr>
      </w:pPr>
      <w:r w:rsidRPr="00750EAE">
        <w:rPr>
          <w:szCs w:val="28"/>
        </w:rPr>
        <w:t xml:space="preserve">aSSESSMENT TYPE: </w:t>
      </w:r>
      <w:r w:rsidR="00DB479B">
        <w:rPr>
          <w:szCs w:val="28"/>
        </w:rPr>
        <w:t>ESSAY</w:t>
      </w:r>
      <w:r w:rsidR="00767662" w:rsidRPr="00750EAE">
        <w:rPr>
          <w:szCs w:val="28"/>
        </w:rPr>
        <w:t xml:space="preserve"> </w:t>
      </w:r>
    </w:p>
    <w:p w14:paraId="3AEF55E0" w14:textId="52286906" w:rsidR="00C3093A" w:rsidRPr="00750EAE" w:rsidRDefault="00C3093A" w:rsidP="00C3093A">
      <w:pPr>
        <w:pStyle w:val="Answer"/>
        <w:rPr>
          <w:szCs w:val="28"/>
        </w:rPr>
      </w:pPr>
      <w:r w:rsidRPr="00750EAE">
        <w:rPr>
          <w:szCs w:val="28"/>
        </w:rPr>
        <w:t>Assessment</w:t>
      </w:r>
      <w:r w:rsidR="00C536A6" w:rsidRPr="00750EAE">
        <w:rPr>
          <w:szCs w:val="28"/>
        </w:rPr>
        <w:t>/Component:</w:t>
      </w:r>
      <w:r w:rsidR="00346EE5" w:rsidRPr="00750EAE">
        <w:rPr>
          <w:szCs w:val="28"/>
        </w:rPr>
        <w:t xml:space="preserve"> </w:t>
      </w:r>
      <w:r w:rsidR="00767662" w:rsidRPr="00750EAE">
        <w:rPr>
          <w:szCs w:val="28"/>
        </w:rPr>
        <w:t>1</w:t>
      </w:r>
    </w:p>
    <w:p w14:paraId="0ABE34FD" w14:textId="77777777" w:rsidR="00401D59" w:rsidRPr="00750EAE" w:rsidRDefault="00401D59" w:rsidP="00401D59">
      <w:pPr>
        <w:pStyle w:val="BodyText"/>
      </w:pPr>
    </w:p>
    <w:p w14:paraId="3E0393BE" w14:textId="0DA04586" w:rsidR="00401D59" w:rsidRPr="00750EAE" w:rsidRDefault="00401D59" w:rsidP="00401D59">
      <w:pPr>
        <w:pStyle w:val="BodyText"/>
        <w:rPr>
          <w:b/>
          <w:sz w:val="28"/>
          <w:szCs w:val="28"/>
          <w:u w:val="single"/>
        </w:rPr>
      </w:pPr>
      <w:r w:rsidRPr="00750EAE">
        <w:rPr>
          <w:b/>
          <w:sz w:val="28"/>
          <w:szCs w:val="28"/>
        </w:rPr>
        <w:t xml:space="preserve">COMPONENT WEIGHTING: </w:t>
      </w:r>
      <w:r w:rsidR="00767662" w:rsidRPr="0055280E">
        <w:rPr>
          <w:b/>
          <w:sz w:val="28"/>
          <w:szCs w:val="28"/>
        </w:rPr>
        <w:t>50</w:t>
      </w:r>
      <w:r w:rsidRPr="00750EAE">
        <w:rPr>
          <w:b/>
          <w:sz w:val="28"/>
          <w:szCs w:val="28"/>
        </w:rPr>
        <w:t>%</w:t>
      </w:r>
    </w:p>
    <w:p w14:paraId="2A47C4F4" w14:textId="77777777" w:rsidR="00C536A6" w:rsidRPr="00750EAE" w:rsidRDefault="00C536A6" w:rsidP="00C536A6">
      <w:pPr>
        <w:pStyle w:val="BodyText"/>
      </w:pPr>
    </w:p>
    <w:p w14:paraId="1E5B91D2" w14:textId="1306C9DD" w:rsidR="00C536A6" w:rsidRPr="00750EAE" w:rsidRDefault="00EB1F41" w:rsidP="00EB1F41">
      <w:pPr>
        <w:pStyle w:val="BodyText"/>
        <w:rPr>
          <w:b/>
          <w:sz w:val="28"/>
          <w:szCs w:val="28"/>
          <w:u w:val="single"/>
        </w:rPr>
      </w:pPr>
      <w:r w:rsidRPr="00750EAE">
        <w:rPr>
          <w:b/>
          <w:sz w:val="28"/>
          <w:szCs w:val="28"/>
        </w:rPr>
        <w:t xml:space="preserve">WORD COUNT: </w:t>
      </w:r>
      <w:r w:rsidR="00DB479B">
        <w:rPr>
          <w:b/>
          <w:sz w:val="28"/>
          <w:szCs w:val="28"/>
        </w:rPr>
        <w:t>1500</w:t>
      </w:r>
      <w:r w:rsidRPr="0055280E">
        <w:rPr>
          <w:b/>
          <w:sz w:val="28"/>
          <w:szCs w:val="28"/>
        </w:rPr>
        <w:t xml:space="preserve"> </w:t>
      </w:r>
      <w:r w:rsidRPr="00750EAE">
        <w:rPr>
          <w:b/>
          <w:sz w:val="28"/>
          <w:szCs w:val="28"/>
        </w:rPr>
        <w:t>WORDS</w:t>
      </w:r>
      <w:r w:rsidRPr="00750EAE">
        <w:rPr>
          <w:b/>
          <w:sz w:val="28"/>
          <w:szCs w:val="28"/>
          <w:u w:val="single"/>
        </w:rPr>
        <w:t xml:space="preserve"> </w:t>
      </w:r>
    </w:p>
    <w:p w14:paraId="39F5DC36" w14:textId="77777777" w:rsidR="00C536A6" w:rsidRPr="00750EAE" w:rsidRDefault="00C536A6" w:rsidP="00EB1F41">
      <w:pPr>
        <w:pStyle w:val="BodyText"/>
        <w:rPr>
          <w:b/>
          <w:sz w:val="28"/>
          <w:szCs w:val="28"/>
          <w:u w:val="single"/>
        </w:rPr>
      </w:pPr>
    </w:p>
    <w:p w14:paraId="73692D1E" w14:textId="77777777" w:rsidR="00A02860" w:rsidRPr="00750EAE" w:rsidRDefault="00A02860" w:rsidP="00EB1F41">
      <w:pPr>
        <w:pStyle w:val="BodyText"/>
        <w:rPr>
          <w:b/>
          <w:sz w:val="28"/>
          <w:szCs w:val="28"/>
          <w:u w:val="single"/>
        </w:rPr>
      </w:pPr>
      <w:r w:rsidRPr="00750EAE">
        <w:rPr>
          <w:b/>
          <w:sz w:val="28"/>
          <w:szCs w:val="28"/>
        </w:rPr>
        <w:t xml:space="preserve">MODULE TUTOR: </w:t>
      </w:r>
      <w:r w:rsidR="00346EE5" w:rsidRPr="0055280E">
        <w:rPr>
          <w:b/>
          <w:sz w:val="28"/>
          <w:szCs w:val="28"/>
        </w:rPr>
        <w:t>ALISON CONNAUGHTON</w:t>
      </w:r>
    </w:p>
    <w:p w14:paraId="23E760C6" w14:textId="77777777" w:rsidR="00750EAE" w:rsidRPr="00750EAE" w:rsidRDefault="00750EAE" w:rsidP="00EB1F41">
      <w:pPr>
        <w:pStyle w:val="BodyText"/>
        <w:rPr>
          <w:b/>
          <w:sz w:val="28"/>
          <w:szCs w:val="28"/>
          <w:u w:val="single"/>
        </w:rPr>
      </w:pPr>
    </w:p>
    <w:p w14:paraId="44119D6A" w14:textId="4655CEC2" w:rsidR="00A543CB" w:rsidRPr="007F09EA" w:rsidRDefault="00750EAE" w:rsidP="00EB1F41">
      <w:pPr>
        <w:pStyle w:val="BodyText"/>
        <w:rPr>
          <w:b/>
          <w:sz w:val="28"/>
          <w:szCs w:val="28"/>
        </w:rPr>
      </w:pPr>
      <w:r w:rsidRPr="007F09EA">
        <w:rPr>
          <w:b/>
          <w:sz w:val="28"/>
          <w:szCs w:val="28"/>
        </w:rPr>
        <w:t>SUBMISSION DETAILS:</w:t>
      </w:r>
    </w:p>
    <w:p w14:paraId="498F34F8" w14:textId="5B3D7D5E" w:rsidR="00497C48" w:rsidRPr="008A1192" w:rsidRDefault="00497C48" w:rsidP="007F09EA">
      <w:pPr>
        <w:rPr>
          <w:rFonts w:ascii="Times New Roman" w:hAnsi="Times New Roman" w:cs="Times New Roman"/>
          <w:sz w:val="28"/>
          <w:szCs w:val="28"/>
        </w:rPr>
      </w:pPr>
      <w:r w:rsidRPr="007F09EA">
        <w:rPr>
          <w:rFonts w:ascii="Times New Roman" w:hAnsi="Times New Roman" w:cs="Times New Roman"/>
          <w:sz w:val="28"/>
          <w:szCs w:val="28"/>
        </w:rPr>
        <w:t>Assignments should be submitted via Turnitin (Moodle</w:t>
      </w:r>
      <w:r w:rsidRPr="004F0D59">
        <w:rPr>
          <w:rFonts w:ascii="Times New Roman" w:hAnsi="Times New Roman" w:cs="Times New Roman"/>
          <w:sz w:val="28"/>
          <w:szCs w:val="28"/>
        </w:rPr>
        <w:t xml:space="preserve">) by 3pm on </w:t>
      </w:r>
      <w:r w:rsidR="007F09EA" w:rsidRPr="004F0D59">
        <w:rPr>
          <w:rFonts w:ascii="Times New Roman" w:hAnsi="Times New Roman" w:cs="Times New Roman"/>
          <w:sz w:val="28"/>
          <w:szCs w:val="28"/>
        </w:rPr>
        <w:t xml:space="preserve">Friday the </w:t>
      </w:r>
      <w:r w:rsidR="004F0D59" w:rsidRPr="004F0D59">
        <w:rPr>
          <w:rFonts w:ascii="Times New Roman" w:hAnsi="Times New Roman" w:cs="Times New Roman"/>
          <w:sz w:val="28"/>
          <w:szCs w:val="28"/>
        </w:rPr>
        <w:t>22</w:t>
      </w:r>
      <w:r w:rsidR="004F0D59" w:rsidRPr="004F0D59">
        <w:rPr>
          <w:rFonts w:ascii="Times New Roman" w:hAnsi="Times New Roman" w:cs="Times New Roman"/>
          <w:sz w:val="28"/>
          <w:szCs w:val="28"/>
          <w:vertAlign w:val="superscript"/>
        </w:rPr>
        <w:t>nd</w:t>
      </w:r>
      <w:r w:rsidR="004F0D59" w:rsidRPr="004F0D59">
        <w:rPr>
          <w:rFonts w:ascii="Times New Roman" w:hAnsi="Times New Roman" w:cs="Times New Roman"/>
          <w:sz w:val="28"/>
          <w:szCs w:val="28"/>
        </w:rPr>
        <w:t xml:space="preserve"> of </w:t>
      </w:r>
      <w:proofErr w:type="gramStart"/>
      <w:r w:rsidR="004F0D59" w:rsidRPr="004F0D59">
        <w:rPr>
          <w:rFonts w:ascii="Times New Roman" w:hAnsi="Times New Roman" w:cs="Times New Roman"/>
          <w:sz w:val="28"/>
          <w:szCs w:val="28"/>
        </w:rPr>
        <w:t>March,</w:t>
      </w:r>
      <w:proofErr w:type="gramEnd"/>
      <w:r w:rsidR="00C74615" w:rsidRPr="004F0D59">
        <w:rPr>
          <w:rFonts w:ascii="Times New Roman" w:hAnsi="Times New Roman" w:cs="Times New Roman"/>
          <w:sz w:val="28"/>
          <w:szCs w:val="28"/>
        </w:rPr>
        <w:t xml:space="preserve"> 2019.</w:t>
      </w:r>
      <w:r w:rsidR="00C74615">
        <w:rPr>
          <w:rFonts w:ascii="Times New Roman" w:hAnsi="Times New Roman" w:cs="Times New Roman"/>
          <w:sz w:val="28"/>
          <w:szCs w:val="28"/>
        </w:rPr>
        <w:t xml:space="preserve"> </w:t>
      </w:r>
    </w:p>
    <w:p w14:paraId="7C079294" w14:textId="77777777" w:rsidR="00497C48" w:rsidRPr="0055280E" w:rsidRDefault="00497C48" w:rsidP="00EB1F41">
      <w:pPr>
        <w:pStyle w:val="BodyText"/>
        <w:rPr>
          <w:b/>
          <w:sz w:val="28"/>
          <w:szCs w:val="28"/>
        </w:rPr>
      </w:pPr>
    </w:p>
    <w:p w14:paraId="2B7B6ABF" w14:textId="77777777" w:rsidR="00497C48" w:rsidRDefault="00497C48" w:rsidP="00EB1F41">
      <w:pPr>
        <w:pStyle w:val="BodyText"/>
        <w:rPr>
          <w:b/>
          <w:sz w:val="28"/>
          <w:szCs w:val="28"/>
        </w:rPr>
      </w:pPr>
      <w:r w:rsidRPr="00497C48">
        <w:rPr>
          <w:b/>
          <w:sz w:val="28"/>
          <w:szCs w:val="28"/>
        </w:rPr>
        <w:t>TASK:</w:t>
      </w:r>
      <w:r>
        <w:rPr>
          <w:b/>
          <w:sz w:val="28"/>
          <w:szCs w:val="28"/>
        </w:rPr>
        <w:t xml:space="preserve"> </w:t>
      </w:r>
    </w:p>
    <w:p w14:paraId="78E7170A" w14:textId="7437006D" w:rsidR="00750EAE" w:rsidRPr="00497C48" w:rsidRDefault="00750EAE" w:rsidP="00EB1F41">
      <w:pPr>
        <w:pStyle w:val="BodyText"/>
        <w:rPr>
          <w:b/>
          <w:sz w:val="28"/>
          <w:szCs w:val="28"/>
        </w:rPr>
      </w:pPr>
      <w:r w:rsidRPr="00750EAE">
        <w:rPr>
          <w:sz w:val="28"/>
          <w:szCs w:val="28"/>
        </w:rPr>
        <w:t>Write an essay on the following</w:t>
      </w:r>
      <w:r w:rsidR="00497C48">
        <w:rPr>
          <w:sz w:val="28"/>
          <w:szCs w:val="28"/>
        </w:rPr>
        <w:t>:</w:t>
      </w:r>
    </w:p>
    <w:p w14:paraId="48C294F9" w14:textId="77777777" w:rsidR="00750EAE" w:rsidRPr="00750EAE" w:rsidRDefault="00750EAE" w:rsidP="00EB1F41">
      <w:pPr>
        <w:pStyle w:val="BodyText"/>
        <w:rPr>
          <w:sz w:val="28"/>
          <w:szCs w:val="28"/>
        </w:rPr>
      </w:pPr>
    </w:p>
    <w:p w14:paraId="4D30C2CD" w14:textId="490F654E" w:rsidR="00750EAE" w:rsidRPr="00750EAE" w:rsidRDefault="00DB479B" w:rsidP="00750EAE">
      <w:pPr>
        <w:pStyle w:val="BodyText"/>
        <w:rPr>
          <w:sz w:val="28"/>
          <w:szCs w:val="28"/>
        </w:rPr>
      </w:pPr>
      <w:bookmarkStart w:id="0" w:name="_Hlk4013968"/>
      <w:r>
        <w:rPr>
          <w:sz w:val="28"/>
          <w:szCs w:val="28"/>
        </w:rPr>
        <w:t xml:space="preserve">Discuss the current recommended physical activity guidelines. </w:t>
      </w:r>
      <w:r w:rsidR="00223119" w:rsidRPr="00750EAE">
        <w:rPr>
          <w:sz w:val="28"/>
          <w:szCs w:val="28"/>
        </w:rPr>
        <w:t>For a</w:t>
      </w:r>
      <w:r w:rsidR="00C74615">
        <w:rPr>
          <w:sz w:val="28"/>
          <w:szCs w:val="28"/>
        </w:rPr>
        <w:t>n age-group</w:t>
      </w:r>
      <w:r w:rsidR="00223119" w:rsidRPr="00750EAE">
        <w:rPr>
          <w:sz w:val="28"/>
          <w:szCs w:val="28"/>
        </w:rPr>
        <w:t xml:space="preserve"> of your choice, </w:t>
      </w:r>
      <w:r>
        <w:rPr>
          <w:sz w:val="28"/>
          <w:szCs w:val="28"/>
        </w:rPr>
        <w:t xml:space="preserve">discuss the potential motives and barriers to physical activity that </w:t>
      </w:r>
      <w:r w:rsidR="00183D6A">
        <w:rPr>
          <w:sz w:val="28"/>
          <w:szCs w:val="28"/>
        </w:rPr>
        <w:t xml:space="preserve">this </w:t>
      </w:r>
      <w:r w:rsidR="00C74615">
        <w:rPr>
          <w:sz w:val="28"/>
          <w:szCs w:val="28"/>
        </w:rPr>
        <w:t>population group</w:t>
      </w:r>
      <w:r w:rsidR="00183D6A">
        <w:rPr>
          <w:sz w:val="28"/>
          <w:szCs w:val="28"/>
        </w:rPr>
        <w:t xml:space="preserve"> </w:t>
      </w:r>
      <w:r>
        <w:rPr>
          <w:sz w:val="28"/>
          <w:szCs w:val="28"/>
        </w:rPr>
        <w:t xml:space="preserve">may </w:t>
      </w:r>
      <w:r w:rsidR="00183D6A">
        <w:rPr>
          <w:sz w:val="28"/>
          <w:szCs w:val="28"/>
        </w:rPr>
        <w:t>experience</w:t>
      </w:r>
      <w:r>
        <w:rPr>
          <w:sz w:val="28"/>
          <w:szCs w:val="28"/>
        </w:rPr>
        <w:t xml:space="preserve">. Identify and </w:t>
      </w:r>
      <w:r w:rsidR="00183D6A">
        <w:rPr>
          <w:sz w:val="28"/>
          <w:szCs w:val="28"/>
        </w:rPr>
        <w:t>explain</w:t>
      </w:r>
      <w:r>
        <w:rPr>
          <w:sz w:val="28"/>
          <w:szCs w:val="28"/>
        </w:rPr>
        <w:t xml:space="preserve"> three different approaches or strategies that could be used to increase participation and adherence levels for your chosen</w:t>
      </w:r>
      <w:r w:rsidR="00C74615">
        <w:rPr>
          <w:sz w:val="28"/>
          <w:szCs w:val="28"/>
        </w:rPr>
        <w:t xml:space="preserve"> age-group</w:t>
      </w:r>
      <w:r>
        <w:rPr>
          <w:sz w:val="28"/>
          <w:szCs w:val="28"/>
        </w:rPr>
        <w:t>.</w:t>
      </w:r>
    </w:p>
    <w:bookmarkEnd w:id="0"/>
    <w:p w14:paraId="35819A68" w14:textId="74CEDA95" w:rsidR="00223119" w:rsidRPr="00750EAE" w:rsidRDefault="00DB479B" w:rsidP="00750EAE">
      <w:pPr>
        <w:pStyle w:val="BodyText"/>
        <w:rPr>
          <w:b/>
          <w:color w:val="FF0000"/>
          <w:sz w:val="28"/>
          <w:szCs w:val="28"/>
        </w:rPr>
      </w:pPr>
      <w:r>
        <w:rPr>
          <w:sz w:val="28"/>
          <w:szCs w:val="28"/>
        </w:rPr>
        <w:t>(1500</w:t>
      </w:r>
      <w:r w:rsidR="00223119" w:rsidRPr="00750EAE">
        <w:rPr>
          <w:sz w:val="28"/>
          <w:szCs w:val="28"/>
        </w:rPr>
        <w:t xml:space="preserve"> words).</w:t>
      </w:r>
    </w:p>
    <w:p w14:paraId="70C44B17" w14:textId="77777777" w:rsidR="00223119" w:rsidRPr="003C06FA" w:rsidRDefault="00223119" w:rsidP="00767662">
      <w:pPr>
        <w:pStyle w:val="Title"/>
        <w:jc w:val="left"/>
        <w:rPr>
          <w:sz w:val="24"/>
          <w:szCs w:val="24"/>
        </w:rPr>
      </w:pPr>
    </w:p>
    <w:p w14:paraId="37416A1F" w14:textId="72385FCD" w:rsidR="00767662" w:rsidRPr="007F09EA" w:rsidRDefault="00F57468" w:rsidP="007F09EA">
      <w:pPr>
        <w:rPr>
          <w:rFonts w:ascii="Times New Roman" w:hAnsi="Times New Roman" w:cs="Times New Roman"/>
          <w:b/>
          <w:bCs/>
          <w:sz w:val="28"/>
          <w:szCs w:val="28"/>
        </w:rPr>
      </w:pPr>
      <w:r w:rsidRPr="004F0D59">
        <w:rPr>
          <w:rFonts w:ascii="Times New Roman" w:hAnsi="Times New Roman" w:cs="Times New Roman"/>
          <w:b/>
          <w:bCs/>
          <w:sz w:val="28"/>
          <w:szCs w:val="28"/>
        </w:rPr>
        <w:t xml:space="preserve">Submission Date: </w:t>
      </w:r>
      <w:r w:rsidR="004F0D59" w:rsidRPr="004F0D59">
        <w:rPr>
          <w:rFonts w:ascii="Times New Roman" w:hAnsi="Times New Roman" w:cs="Times New Roman"/>
          <w:b/>
          <w:bCs/>
          <w:sz w:val="28"/>
          <w:szCs w:val="28"/>
        </w:rPr>
        <w:t>22/3</w:t>
      </w:r>
      <w:r w:rsidR="00C74615" w:rsidRPr="004F0D59">
        <w:rPr>
          <w:rFonts w:ascii="Times New Roman" w:hAnsi="Times New Roman" w:cs="Times New Roman"/>
          <w:b/>
          <w:bCs/>
          <w:sz w:val="28"/>
          <w:szCs w:val="28"/>
        </w:rPr>
        <w:t>/19</w:t>
      </w:r>
    </w:p>
    <w:p w14:paraId="69EF958A" w14:textId="77777777" w:rsidR="00767662" w:rsidRPr="007A2699" w:rsidRDefault="00767662" w:rsidP="00767662">
      <w:pPr>
        <w:pStyle w:val="Title"/>
      </w:pPr>
      <w:r w:rsidRPr="007A2699">
        <w:lastRenderedPageBreak/>
        <w:t>School of Sport, Health &amp; Outdoor Education</w:t>
      </w:r>
    </w:p>
    <w:p w14:paraId="2748B57D" w14:textId="77777777" w:rsidR="00767662" w:rsidRPr="00DB29C9" w:rsidRDefault="00767662" w:rsidP="00767662">
      <w:pPr>
        <w:rPr>
          <w:b/>
          <w:bCs/>
          <w:sz w:val="16"/>
          <w:szCs w:val="16"/>
        </w:rPr>
      </w:pPr>
    </w:p>
    <w:p w14:paraId="2B673488" w14:textId="77777777" w:rsidR="00767662" w:rsidRPr="007A2699" w:rsidRDefault="00767662" w:rsidP="00767662">
      <w:pPr>
        <w:pStyle w:val="Subtitle"/>
      </w:pPr>
      <w:r>
        <w:t>Assessment Feedback Sheet</w:t>
      </w:r>
    </w:p>
    <w:p w14:paraId="3157211F" w14:textId="77777777" w:rsidR="00767662" w:rsidRPr="00DB29C9" w:rsidRDefault="00767662" w:rsidP="00767662">
      <w:pPr>
        <w:pStyle w:val="Subtitle"/>
        <w:rPr>
          <w:sz w:val="16"/>
          <w:szCs w:val="16"/>
        </w:rPr>
      </w:pPr>
    </w:p>
    <w:p w14:paraId="769E6253" w14:textId="03FAD163" w:rsidR="00767662" w:rsidRPr="00952485" w:rsidRDefault="00767662" w:rsidP="00767662">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AF14A0">
        <w:rPr>
          <w:b/>
          <w:bCs/>
          <w:sz w:val="24"/>
          <w:szCs w:val="24"/>
          <w:u w:val="none"/>
        </w:rPr>
        <w:t xml:space="preserve"> 180886/kyle Stacey - hart</w:t>
      </w:r>
      <w:r>
        <w:rPr>
          <w:b/>
          <w:bCs/>
          <w:sz w:val="24"/>
          <w:szCs w:val="24"/>
          <w:u w:val="none"/>
        </w:rPr>
        <w:tab/>
      </w:r>
    </w:p>
    <w:p w14:paraId="352EEF9B" w14:textId="3E38524D" w:rsidR="00767662" w:rsidRPr="005D6F2D" w:rsidRDefault="00767662" w:rsidP="00767662">
      <w:pPr>
        <w:pStyle w:val="Subtitle"/>
        <w:jc w:val="left"/>
        <w:rPr>
          <w:b/>
          <w:bCs/>
          <w:sz w:val="24"/>
          <w:szCs w:val="24"/>
          <w:u w:val="none"/>
        </w:rPr>
      </w:pPr>
      <w:r w:rsidRPr="00952485">
        <w:rPr>
          <w:b/>
          <w:bCs/>
          <w:sz w:val="24"/>
          <w:szCs w:val="24"/>
          <w:u w:val="none"/>
        </w:rPr>
        <w:t xml:space="preserve">                                               </w:t>
      </w:r>
      <w:r>
        <w:rPr>
          <w:b/>
          <w:bCs/>
          <w:sz w:val="24"/>
          <w:szCs w:val="24"/>
          <w:u w:val="none"/>
        </w:rPr>
        <w:t xml:space="preserve">Module: </w:t>
      </w:r>
      <w:r w:rsidR="00DB479B">
        <w:rPr>
          <w:b/>
          <w:bCs/>
          <w:sz w:val="24"/>
          <w:szCs w:val="24"/>
          <w:u w:val="none"/>
        </w:rPr>
        <w:t>Introduction to Sport and Exercise Psychology</w:t>
      </w:r>
      <w:r w:rsidR="00223119">
        <w:rPr>
          <w:sz w:val="24"/>
          <w:szCs w:val="24"/>
          <w:u w:val="none"/>
        </w:rPr>
        <w:t xml:space="preserve"> </w:t>
      </w:r>
    </w:p>
    <w:p w14:paraId="64AAE50C" w14:textId="4ACCE4D6" w:rsidR="00767662" w:rsidRPr="001D1220" w:rsidRDefault="00767662" w:rsidP="00767662">
      <w:pPr>
        <w:pStyle w:val="Title"/>
        <w:jc w:val="left"/>
        <w:rPr>
          <w:b w:val="0"/>
          <w:sz w:val="24"/>
          <w:szCs w:val="24"/>
        </w:rPr>
      </w:pPr>
      <w:r w:rsidRPr="005D6F2D">
        <w:rPr>
          <w:bCs w:val="0"/>
          <w:sz w:val="24"/>
          <w:szCs w:val="24"/>
        </w:rPr>
        <w:t xml:space="preserve">                                      Module Code:</w:t>
      </w:r>
      <w:r>
        <w:rPr>
          <w:b w:val="0"/>
          <w:bCs w:val="0"/>
          <w:sz w:val="24"/>
          <w:szCs w:val="24"/>
        </w:rPr>
        <w:t xml:space="preserve"> </w:t>
      </w:r>
      <w:r w:rsidR="00DB479B">
        <w:rPr>
          <w:b w:val="0"/>
          <w:sz w:val="24"/>
          <w:szCs w:val="24"/>
        </w:rPr>
        <w:t>SHSS4086</w:t>
      </w:r>
    </w:p>
    <w:p w14:paraId="0B21F21A" w14:textId="77777777" w:rsidR="00767662" w:rsidRDefault="00767662" w:rsidP="00767662">
      <w:pPr>
        <w:pStyle w:val="Subtitle"/>
        <w:jc w:val="left"/>
        <w:rPr>
          <w:b/>
          <w:bCs/>
          <w:sz w:val="16"/>
          <w:szCs w:val="16"/>
        </w:rPr>
      </w:pPr>
    </w:p>
    <w:p w14:paraId="6107360F" w14:textId="77777777" w:rsidR="00223119" w:rsidRDefault="00223119" w:rsidP="00767662">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223119" w:rsidRPr="00313008" w14:paraId="3AFB8CC2" w14:textId="77777777" w:rsidTr="00555DC1">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022AB201" w14:textId="77777777" w:rsidR="00223119" w:rsidRPr="00313008" w:rsidRDefault="00223119" w:rsidP="00555DC1">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223119" w:rsidRPr="00313008" w14:paraId="4637873A" w14:textId="77777777" w:rsidTr="00555DC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F53B163" w14:textId="77777777" w:rsidR="00223119" w:rsidRPr="00313008" w:rsidRDefault="00223119" w:rsidP="00555DC1">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8C91BAD" w14:textId="10D6DC4E" w:rsidR="00223119" w:rsidRPr="00313008" w:rsidRDefault="00AF14A0" w:rsidP="00AF14A0">
            <w:pPr>
              <w:pStyle w:val="Subtitle"/>
              <w:jc w:val="left"/>
              <w:rPr>
                <w:b/>
                <w:bCs/>
                <w:sz w:val="24"/>
                <w:szCs w:val="24"/>
                <w:u w:val="none"/>
              </w:rPr>
            </w:pPr>
            <w:r>
              <w:rPr>
                <w:b/>
                <w:bCs/>
                <w:sz w:val="24"/>
                <w:szCs w:val="24"/>
                <w:u w:val="none"/>
              </w:rPr>
              <w:t>The best aspects I find about this work would be my referencing compared to previous essay’s.</w:t>
            </w:r>
          </w:p>
        </w:tc>
      </w:tr>
      <w:tr w:rsidR="00223119" w:rsidRPr="00313008" w14:paraId="45BC30E7" w14:textId="77777777" w:rsidTr="00555DC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B4B8B91" w14:textId="77777777" w:rsidR="00223119" w:rsidRPr="00313008" w:rsidRDefault="00223119" w:rsidP="00555DC1">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C362F29" w14:textId="55B30C8D" w:rsidR="00223119" w:rsidRPr="00313008" w:rsidRDefault="00AF14A0" w:rsidP="00AF14A0">
            <w:pPr>
              <w:pStyle w:val="Subtitle"/>
              <w:jc w:val="left"/>
              <w:rPr>
                <w:b/>
                <w:bCs/>
                <w:sz w:val="24"/>
                <w:szCs w:val="24"/>
                <w:u w:val="none"/>
              </w:rPr>
            </w:pPr>
            <w:r>
              <w:rPr>
                <w:b/>
                <w:bCs/>
                <w:sz w:val="24"/>
                <w:szCs w:val="24"/>
                <w:u w:val="none"/>
              </w:rPr>
              <w:t>The aspects that could have been improved would be the conclusion part of the essay.</w:t>
            </w:r>
          </w:p>
        </w:tc>
      </w:tr>
      <w:tr w:rsidR="00223119" w:rsidRPr="00313008" w14:paraId="58F13283" w14:textId="77777777" w:rsidTr="00555DC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FACF53E" w14:textId="77777777" w:rsidR="00223119" w:rsidRPr="00313008" w:rsidRDefault="00223119" w:rsidP="00555DC1">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94937E0" w14:textId="77ED677E" w:rsidR="00223119" w:rsidRPr="00313008" w:rsidRDefault="00AF14A0" w:rsidP="00AF14A0">
            <w:pPr>
              <w:pStyle w:val="Subtitle"/>
              <w:jc w:val="left"/>
              <w:rPr>
                <w:b/>
                <w:bCs/>
                <w:sz w:val="24"/>
                <w:szCs w:val="24"/>
                <w:u w:val="none"/>
              </w:rPr>
            </w:pPr>
            <w:r>
              <w:rPr>
                <w:b/>
                <w:bCs/>
                <w:sz w:val="24"/>
                <w:szCs w:val="24"/>
                <w:u w:val="none"/>
              </w:rPr>
              <w:t>Finding out certain guild lines for different age groups.</w:t>
            </w:r>
          </w:p>
        </w:tc>
      </w:tr>
      <w:tr w:rsidR="00223119" w:rsidRPr="00313008" w14:paraId="0CE97581" w14:textId="77777777" w:rsidTr="00555DC1">
        <w:trPr>
          <w:cantSplit/>
        </w:trPr>
        <w:tc>
          <w:tcPr>
            <w:tcW w:w="2305" w:type="dxa"/>
            <w:vMerge w:val="restart"/>
            <w:tcBorders>
              <w:top w:val="single" w:sz="4" w:space="0" w:color="auto"/>
              <w:left w:val="thinThickLargeGap" w:sz="24" w:space="0" w:color="auto"/>
              <w:bottom w:val="single" w:sz="6" w:space="0" w:color="auto"/>
            </w:tcBorders>
          </w:tcPr>
          <w:p w14:paraId="382BB6E3" w14:textId="77777777" w:rsidR="00223119" w:rsidRPr="00313008" w:rsidRDefault="00223119" w:rsidP="00555DC1">
            <w:pPr>
              <w:pStyle w:val="Subtitle"/>
              <w:jc w:val="left"/>
              <w:rPr>
                <w:b/>
                <w:bCs/>
                <w:sz w:val="24"/>
                <w:szCs w:val="24"/>
                <w:u w:val="none"/>
              </w:rPr>
            </w:pPr>
          </w:p>
          <w:p w14:paraId="00140081" w14:textId="77777777" w:rsidR="00223119" w:rsidRPr="009574BA" w:rsidRDefault="00223119" w:rsidP="00555DC1">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A6406C5" w14:textId="77777777" w:rsidR="00223119" w:rsidRPr="00313008" w:rsidRDefault="00223119" w:rsidP="00555DC1">
            <w:pPr>
              <w:ind w:left="113" w:right="113"/>
              <w:rPr>
                <w:sz w:val="16"/>
                <w:szCs w:val="16"/>
              </w:rPr>
            </w:pPr>
            <w:r w:rsidRPr="00313008">
              <w:rPr>
                <w:sz w:val="16"/>
                <w:szCs w:val="16"/>
              </w:rPr>
              <w:t>Learning</w:t>
            </w:r>
          </w:p>
          <w:p w14:paraId="0A646600" w14:textId="77777777" w:rsidR="00223119" w:rsidRPr="00313008" w:rsidRDefault="00223119" w:rsidP="00555DC1">
            <w:pPr>
              <w:ind w:left="113" w:right="113"/>
              <w:rPr>
                <w:sz w:val="16"/>
                <w:szCs w:val="16"/>
              </w:rPr>
            </w:pPr>
            <w:r w:rsidRPr="00313008">
              <w:rPr>
                <w:sz w:val="16"/>
                <w:szCs w:val="16"/>
              </w:rPr>
              <w:t>Outcomes</w:t>
            </w:r>
          </w:p>
          <w:p w14:paraId="48A9B222" w14:textId="77777777" w:rsidR="00223119" w:rsidRPr="00313008" w:rsidRDefault="00223119" w:rsidP="00555DC1">
            <w:pPr>
              <w:ind w:left="113" w:right="113"/>
              <w:rPr>
                <w:sz w:val="16"/>
                <w:szCs w:val="16"/>
              </w:rPr>
            </w:pPr>
          </w:p>
          <w:p w14:paraId="3123A979" w14:textId="77777777" w:rsidR="00223119" w:rsidRPr="00313008" w:rsidRDefault="00223119" w:rsidP="00555DC1">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40295688" w14:textId="77777777" w:rsidR="00223119" w:rsidRPr="00313008" w:rsidRDefault="00223119" w:rsidP="00555DC1">
            <w:pPr>
              <w:pStyle w:val="Subtitle"/>
              <w:rPr>
                <w:b/>
                <w:bCs/>
                <w:sz w:val="24"/>
                <w:szCs w:val="24"/>
                <w:u w:val="none"/>
              </w:rPr>
            </w:pPr>
            <w:r w:rsidRPr="00313008">
              <w:rPr>
                <w:b/>
                <w:bCs/>
                <w:sz w:val="24"/>
                <w:szCs w:val="24"/>
                <w:u w:val="none"/>
              </w:rPr>
              <w:t>GRADE</w:t>
            </w:r>
          </w:p>
        </w:tc>
      </w:tr>
      <w:tr w:rsidR="00223119" w:rsidRPr="00313008" w14:paraId="46D1CAFE" w14:textId="77777777" w:rsidTr="00555DC1">
        <w:trPr>
          <w:cantSplit/>
        </w:trPr>
        <w:tc>
          <w:tcPr>
            <w:tcW w:w="2305" w:type="dxa"/>
            <w:vMerge/>
            <w:tcBorders>
              <w:top w:val="single" w:sz="6" w:space="0" w:color="auto"/>
              <w:left w:val="thinThickLargeGap" w:sz="24" w:space="0" w:color="auto"/>
              <w:bottom w:val="single" w:sz="6" w:space="0" w:color="auto"/>
            </w:tcBorders>
          </w:tcPr>
          <w:p w14:paraId="734D7E06" w14:textId="77777777" w:rsidR="00223119" w:rsidRPr="00313008" w:rsidRDefault="00223119" w:rsidP="00555DC1">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EE893CD" w14:textId="77777777" w:rsidR="00223119" w:rsidRPr="00313008" w:rsidRDefault="00223119" w:rsidP="00555DC1">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B7B27C5" w14:textId="77777777" w:rsidR="00223119" w:rsidRPr="003E3041" w:rsidRDefault="00223119" w:rsidP="00555DC1">
            <w:pPr>
              <w:pStyle w:val="Subtitle"/>
              <w:rPr>
                <w:b/>
                <w:bCs/>
                <w:sz w:val="16"/>
                <w:szCs w:val="16"/>
                <w:u w:val="none"/>
              </w:rPr>
            </w:pPr>
            <w:r>
              <w:rPr>
                <w:b/>
                <w:bCs/>
                <w:sz w:val="16"/>
                <w:szCs w:val="16"/>
                <w:u w:val="none"/>
              </w:rPr>
              <w:t>Poor</w:t>
            </w:r>
          </w:p>
          <w:p w14:paraId="7EB173A0" w14:textId="77777777" w:rsidR="00223119" w:rsidRPr="003E3041" w:rsidRDefault="00223119" w:rsidP="00555DC1">
            <w:pPr>
              <w:pStyle w:val="Subtitle"/>
              <w:rPr>
                <w:b/>
                <w:bCs/>
                <w:sz w:val="16"/>
                <w:szCs w:val="16"/>
                <w:u w:val="none"/>
              </w:rPr>
            </w:pPr>
            <w:r>
              <w:rPr>
                <w:b/>
                <w:bCs/>
                <w:sz w:val="16"/>
                <w:szCs w:val="16"/>
                <w:u w:val="none"/>
              </w:rPr>
              <w:t>&lt; 2</w:t>
            </w:r>
            <w:r w:rsidRPr="003E3041">
              <w:rPr>
                <w:b/>
                <w:bCs/>
                <w:sz w:val="16"/>
                <w:szCs w:val="16"/>
                <w:u w:val="none"/>
              </w:rPr>
              <w:t>0%</w:t>
            </w:r>
          </w:p>
          <w:p w14:paraId="78ADB0C4" w14:textId="77777777" w:rsidR="00223119" w:rsidRPr="003E3041" w:rsidRDefault="00223119" w:rsidP="00555DC1">
            <w:pPr>
              <w:pStyle w:val="Subtitle"/>
              <w:rPr>
                <w:sz w:val="16"/>
                <w:szCs w:val="16"/>
                <w:u w:val="none"/>
              </w:rPr>
            </w:pPr>
          </w:p>
        </w:tc>
        <w:tc>
          <w:tcPr>
            <w:tcW w:w="923" w:type="dxa"/>
            <w:tcBorders>
              <w:top w:val="single" w:sz="6" w:space="0" w:color="auto"/>
              <w:left w:val="single" w:sz="6" w:space="0" w:color="auto"/>
              <w:right w:val="single" w:sz="6" w:space="0" w:color="auto"/>
            </w:tcBorders>
          </w:tcPr>
          <w:p w14:paraId="3A6341EB" w14:textId="77777777" w:rsidR="00223119" w:rsidRDefault="00223119" w:rsidP="00555DC1">
            <w:pPr>
              <w:pStyle w:val="Subtitle"/>
              <w:rPr>
                <w:b/>
                <w:sz w:val="16"/>
                <w:szCs w:val="16"/>
                <w:u w:val="none"/>
              </w:rPr>
            </w:pPr>
            <w:r>
              <w:rPr>
                <w:b/>
                <w:sz w:val="16"/>
                <w:szCs w:val="16"/>
                <w:u w:val="none"/>
              </w:rPr>
              <w:t>Weak</w:t>
            </w:r>
          </w:p>
          <w:p w14:paraId="0CE4B1CF" w14:textId="77777777" w:rsidR="00223119" w:rsidRPr="003E3041" w:rsidRDefault="00223119" w:rsidP="00555DC1">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3C861915" w14:textId="77777777" w:rsidR="00223119" w:rsidRPr="003E3041" w:rsidRDefault="00223119" w:rsidP="00555DC1">
            <w:pPr>
              <w:pStyle w:val="Subtitle"/>
              <w:rPr>
                <w:b/>
                <w:bCs/>
                <w:sz w:val="16"/>
                <w:szCs w:val="16"/>
                <w:u w:val="none"/>
              </w:rPr>
            </w:pPr>
            <w:r>
              <w:rPr>
                <w:b/>
                <w:bCs/>
                <w:sz w:val="16"/>
                <w:szCs w:val="16"/>
                <w:u w:val="none"/>
              </w:rPr>
              <w:t>Unsatisfactory</w:t>
            </w:r>
          </w:p>
          <w:p w14:paraId="7F7D0E05" w14:textId="77777777" w:rsidR="00223119" w:rsidRPr="003E3041" w:rsidRDefault="00223119" w:rsidP="00555DC1">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7B8FDC62" w14:textId="77777777" w:rsidR="00223119" w:rsidRPr="003E3041" w:rsidRDefault="00223119" w:rsidP="00555DC1">
            <w:pPr>
              <w:pStyle w:val="Subtitle"/>
              <w:rPr>
                <w:b/>
                <w:bCs/>
                <w:sz w:val="16"/>
                <w:szCs w:val="16"/>
                <w:u w:val="none"/>
              </w:rPr>
            </w:pPr>
            <w:r w:rsidRPr="003E3041">
              <w:rPr>
                <w:b/>
                <w:bCs/>
                <w:sz w:val="16"/>
                <w:szCs w:val="16"/>
                <w:u w:val="none"/>
              </w:rPr>
              <w:t>Satisfactory</w:t>
            </w:r>
          </w:p>
          <w:p w14:paraId="5906A47F" w14:textId="77777777" w:rsidR="00223119" w:rsidRPr="003E3041" w:rsidRDefault="00223119" w:rsidP="00555DC1">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6EE17094" w14:textId="77777777" w:rsidR="00223119" w:rsidRPr="003E3041" w:rsidRDefault="00223119" w:rsidP="00555DC1">
            <w:pPr>
              <w:pStyle w:val="Subtitle"/>
              <w:rPr>
                <w:b/>
                <w:bCs/>
                <w:sz w:val="16"/>
                <w:szCs w:val="16"/>
                <w:u w:val="none"/>
              </w:rPr>
            </w:pPr>
            <w:r w:rsidRPr="003E3041">
              <w:rPr>
                <w:b/>
                <w:bCs/>
                <w:sz w:val="16"/>
                <w:szCs w:val="16"/>
                <w:u w:val="none"/>
              </w:rPr>
              <w:t>Good</w:t>
            </w:r>
          </w:p>
          <w:p w14:paraId="59A8D2CD" w14:textId="77777777" w:rsidR="00223119" w:rsidRPr="003E3041" w:rsidRDefault="00223119" w:rsidP="00555DC1">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CABF82F" w14:textId="77777777" w:rsidR="00223119" w:rsidRPr="003E3041" w:rsidRDefault="00223119" w:rsidP="00555DC1">
            <w:pPr>
              <w:pStyle w:val="Subtitle"/>
              <w:rPr>
                <w:b/>
                <w:bCs/>
                <w:sz w:val="16"/>
                <w:szCs w:val="16"/>
                <w:u w:val="none"/>
              </w:rPr>
            </w:pPr>
            <w:r w:rsidRPr="003E3041">
              <w:rPr>
                <w:b/>
                <w:bCs/>
                <w:sz w:val="16"/>
                <w:szCs w:val="16"/>
                <w:u w:val="none"/>
              </w:rPr>
              <w:t>Very Good</w:t>
            </w:r>
          </w:p>
          <w:p w14:paraId="2C5D0AA0" w14:textId="77777777" w:rsidR="00223119" w:rsidRPr="003E3041" w:rsidRDefault="00223119" w:rsidP="00555DC1">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086D7704" w14:textId="77777777" w:rsidR="00223119" w:rsidRPr="003E3041" w:rsidRDefault="00223119" w:rsidP="00555DC1">
            <w:pPr>
              <w:pStyle w:val="Subtitle"/>
              <w:rPr>
                <w:b/>
                <w:bCs/>
                <w:sz w:val="16"/>
                <w:szCs w:val="16"/>
                <w:u w:val="none"/>
              </w:rPr>
            </w:pPr>
            <w:r w:rsidRPr="003E3041">
              <w:rPr>
                <w:b/>
                <w:bCs/>
                <w:sz w:val="16"/>
                <w:szCs w:val="16"/>
                <w:u w:val="none"/>
              </w:rPr>
              <w:t>Excellent</w:t>
            </w:r>
          </w:p>
          <w:p w14:paraId="6A7B9497" w14:textId="77777777" w:rsidR="00223119" w:rsidRPr="003E3041" w:rsidRDefault="00223119" w:rsidP="00555DC1">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22005147" w14:textId="77777777" w:rsidR="00223119" w:rsidRDefault="00223119" w:rsidP="00555DC1">
            <w:pPr>
              <w:pStyle w:val="Subtitle"/>
              <w:rPr>
                <w:b/>
                <w:bCs/>
                <w:sz w:val="16"/>
                <w:szCs w:val="16"/>
                <w:u w:val="none"/>
              </w:rPr>
            </w:pPr>
            <w:r>
              <w:rPr>
                <w:b/>
                <w:bCs/>
                <w:sz w:val="16"/>
                <w:szCs w:val="16"/>
                <w:u w:val="none"/>
              </w:rPr>
              <w:t>Exceptional</w:t>
            </w:r>
          </w:p>
          <w:p w14:paraId="013AE444" w14:textId="77777777" w:rsidR="00223119" w:rsidRPr="003E3041" w:rsidRDefault="00223119" w:rsidP="00555DC1">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4B53C584" w14:textId="77777777" w:rsidR="00223119" w:rsidRPr="00313008" w:rsidRDefault="00223119" w:rsidP="00555DC1">
            <w:pPr>
              <w:pStyle w:val="Subtitle"/>
              <w:jc w:val="left"/>
              <w:rPr>
                <w:b/>
                <w:bCs/>
                <w:sz w:val="18"/>
                <w:szCs w:val="18"/>
                <w:u w:val="none"/>
              </w:rPr>
            </w:pPr>
          </w:p>
          <w:p w14:paraId="67CD375D" w14:textId="77777777" w:rsidR="00223119" w:rsidRPr="00313008" w:rsidRDefault="00223119" w:rsidP="00555DC1">
            <w:pPr>
              <w:pStyle w:val="Subtitle"/>
              <w:jc w:val="left"/>
              <w:rPr>
                <w:b/>
                <w:bCs/>
                <w:sz w:val="18"/>
                <w:szCs w:val="18"/>
                <w:u w:val="none"/>
              </w:rPr>
            </w:pPr>
            <w:r w:rsidRPr="00313008">
              <w:rPr>
                <w:b/>
                <w:bCs/>
                <w:sz w:val="18"/>
                <w:szCs w:val="18"/>
                <w:u w:val="none"/>
              </w:rPr>
              <w:t xml:space="preserve">  %</w:t>
            </w:r>
          </w:p>
        </w:tc>
      </w:tr>
      <w:tr w:rsidR="00223119" w:rsidRPr="00313008" w14:paraId="0C5F5C74" w14:textId="77777777" w:rsidTr="00555DC1">
        <w:tc>
          <w:tcPr>
            <w:tcW w:w="2305" w:type="dxa"/>
            <w:tcBorders>
              <w:top w:val="single" w:sz="6" w:space="0" w:color="auto"/>
              <w:left w:val="thinThickLargeGap" w:sz="24" w:space="0" w:color="auto"/>
              <w:bottom w:val="single" w:sz="6" w:space="0" w:color="auto"/>
            </w:tcBorders>
          </w:tcPr>
          <w:p w14:paraId="796554CD" w14:textId="1BCF2BF0" w:rsidR="00223119" w:rsidRPr="00F43165" w:rsidRDefault="00DB479B" w:rsidP="00497C48">
            <w:pPr>
              <w:rPr>
                <w:rFonts w:ascii="Times New Roman" w:hAnsi="Times New Roman" w:cs="Times New Roman"/>
              </w:rPr>
            </w:pPr>
            <w:r>
              <w:rPr>
                <w:rFonts w:ascii="Times New Roman" w:hAnsi="Times New Roman" w:cs="Times New Roman"/>
              </w:rPr>
              <w:t>Introduction to the essay</w:t>
            </w:r>
          </w:p>
        </w:tc>
        <w:tc>
          <w:tcPr>
            <w:tcW w:w="540" w:type="dxa"/>
            <w:gridSpan w:val="2"/>
            <w:tcBorders>
              <w:top w:val="single" w:sz="6" w:space="0" w:color="auto"/>
              <w:bottom w:val="single" w:sz="6" w:space="0" w:color="auto"/>
              <w:right w:val="single" w:sz="6" w:space="0" w:color="auto"/>
            </w:tcBorders>
          </w:tcPr>
          <w:p w14:paraId="3F733735" w14:textId="73323710" w:rsidR="00223119" w:rsidRPr="0009629D" w:rsidRDefault="0009629D" w:rsidP="00555DC1">
            <w:pPr>
              <w:pStyle w:val="Subtitle"/>
              <w:rPr>
                <w:b/>
                <w:bCs/>
                <w:sz w:val="18"/>
                <w:szCs w:val="18"/>
                <w:u w:val="none"/>
              </w:rPr>
            </w:pPr>
            <w:r w:rsidRPr="0009629D">
              <w:rPr>
                <w:b/>
                <w:bCs/>
                <w:sz w:val="18"/>
                <w:szCs w:val="18"/>
                <w:u w:val="none"/>
              </w:rPr>
              <w:t>1</w:t>
            </w:r>
          </w:p>
        </w:tc>
        <w:tc>
          <w:tcPr>
            <w:tcW w:w="922" w:type="dxa"/>
            <w:tcBorders>
              <w:left w:val="single" w:sz="6" w:space="0" w:color="auto"/>
              <w:right w:val="single" w:sz="6" w:space="0" w:color="auto"/>
            </w:tcBorders>
          </w:tcPr>
          <w:p w14:paraId="4219B41C" w14:textId="77777777" w:rsidR="00223119" w:rsidRPr="00313008" w:rsidRDefault="00223119" w:rsidP="00555DC1">
            <w:pPr>
              <w:pStyle w:val="Subtitle"/>
              <w:rPr>
                <w:sz w:val="18"/>
                <w:szCs w:val="18"/>
                <w:u w:val="none"/>
              </w:rPr>
            </w:pPr>
          </w:p>
        </w:tc>
        <w:tc>
          <w:tcPr>
            <w:tcW w:w="923" w:type="dxa"/>
            <w:tcBorders>
              <w:left w:val="single" w:sz="6" w:space="0" w:color="auto"/>
              <w:right w:val="single" w:sz="6" w:space="0" w:color="auto"/>
            </w:tcBorders>
          </w:tcPr>
          <w:p w14:paraId="6F1F776D" w14:textId="77777777" w:rsidR="00223119" w:rsidRPr="00313008" w:rsidRDefault="00223119" w:rsidP="00555DC1">
            <w:pPr>
              <w:pStyle w:val="Subtitle"/>
              <w:rPr>
                <w:sz w:val="18"/>
                <w:szCs w:val="18"/>
                <w:u w:val="none"/>
              </w:rPr>
            </w:pPr>
          </w:p>
        </w:tc>
        <w:tc>
          <w:tcPr>
            <w:tcW w:w="922" w:type="dxa"/>
            <w:gridSpan w:val="2"/>
            <w:tcBorders>
              <w:left w:val="single" w:sz="6" w:space="0" w:color="auto"/>
              <w:right w:val="single" w:sz="6" w:space="0" w:color="auto"/>
            </w:tcBorders>
          </w:tcPr>
          <w:p w14:paraId="253587F6" w14:textId="77777777" w:rsidR="00223119" w:rsidRPr="00313008" w:rsidRDefault="00223119" w:rsidP="00555DC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1ADA97C" w14:textId="77777777" w:rsidR="00223119" w:rsidRPr="00313008" w:rsidRDefault="00223119" w:rsidP="00555DC1">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E4BA79A" w14:textId="77777777" w:rsidR="00223119" w:rsidRPr="00313008" w:rsidRDefault="00223119" w:rsidP="00555DC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769A991" w14:textId="77777777" w:rsidR="00223119" w:rsidRPr="002E0D8B" w:rsidRDefault="00223119" w:rsidP="00555DC1">
            <w:pPr>
              <w:pStyle w:val="Subtitle"/>
              <w:jc w:val="right"/>
              <w:rPr>
                <w:sz w:val="24"/>
                <w:szCs w:val="24"/>
                <w:u w:val="none"/>
              </w:rPr>
            </w:pPr>
          </w:p>
        </w:tc>
        <w:tc>
          <w:tcPr>
            <w:tcW w:w="922" w:type="dxa"/>
            <w:gridSpan w:val="2"/>
            <w:tcBorders>
              <w:left w:val="single" w:sz="6" w:space="0" w:color="auto"/>
              <w:right w:val="single" w:sz="6" w:space="0" w:color="auto"/>
            </w:tcBorders>
          </w:tcPr>
          <w:p w14:paraId="3B9B0BB9" w14:textId="77777777" w:rsidR="00223119" w:rsidRPr="00313008" w:rsidRDefault="00223119" w:rsidP="00555DC1">
            <w:pPr>
              <w:pStyle w:val="Subtitle"/>
              <w:rPr>
                <w:sz w:val="18"/>
                <w:szCs w:val="18"/>
                <w:u w:val="none"/>
              </w:rPr>
            </w:pPr>
          </w:p>
        </w:tc>
        <w:tc>
          <w:tcPr>
            <w:tcW w:w="923" w:type="dxa"/>
            <w:tcBorders>
              <w:left w:val="single" w:sz="6" w:space="0" w:color="auto"/>
              <w:right w:val="single" w:sz="6" w:space="0" w:color="auto"/>
            </w:tcBorders>
          </w:tcPr>
          <w:p w14:paraId="461D8F33" w14:textId="77777777" w:rsidR="00223119" w:rsidRPr="00313008" w:rsidRDefault="00223119" w:rsidP="00555DC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70B6CF1" w14:textId="77777777" w:rsidR="00223119" w:rsidRPr="00313008" w:rsidRDefault="00223119" w:rsidP="00555DC1">
            <w:pPr>
              <w:pStyle w:val="Subtitle"/>
              <w:jc w:val="left"/>
              <w:rPr>
                <w:b/>
                <w:bCs/>
                <w:sz w:val="18"/>
                <w:szCs w:val="18"/>
                <w:u w:val="none"/>
              </w:rPr>
            </w:pPr>
            <w:r>
              <w:rPr>
                <w:b/>
                <w:bCs/>
                <w:sz w:val="18"/>
                <w:szCs w:val="18"/>
                <w:u w:val="none"/>
              </w:rPr>
              <w:t>5%</w:t>
            </w:r>
          </w:p>
        </w:tc>
      </w:tr>
      <w:tr w:rsidR="00223119" w:rsidRPr="00313008" w14:paraId="26EE3061" w14:textId="77777777" w:rsidTr="00555DC1">
        <w:tc>
          <w:tcPr>
            <w:tcW w:w="2305" w:type="dxa"/>
            <w:tcBorders>
              <w:top w:val="single" w:sz="6" w:space="0" w:color="auto"/>
              <w:left w:val="thinThickLargeGap" w:sz="24" w:space="0" w:color="auto"/>
              <w:bottom w:val="single" w:sz="6" w:space="0" w:color="auto"/>
            </w:tcBorders>
          </w:tcPr>
          <w:p w14:paraId="416A8E34" w14:textId="161B2688" w:rsidR="00223119" w:rsidRPr="00F43165" w:rsidRDefault="00DB479B" w:rsidP="00223119">
            <w:pPr>
              <w:rPr>
                <w:rFonts w:ascii="Times New Roman" w:hAnsi="Times New Roman" w:cs="Times New Roman"/>
                <w:sz w:val="20"/>
                <w:szCs w:val="20"/>
              </w:rPr>
            </w:pPr>
            <w:r>
              <w:rPr>
                <w:rFonts w:ascii="Times New Roman" w:hAnsi="Times New Roman" w:cs="Times New Roman"/>
                <w:sz w:val="20"/>
                <w:szCs w:val="20"/>
              </w:rPr>
              <w:t>Discuss the current recommended physical activity guidelines</w:t>
            </w:r>
          </w:p>
        </w:tc>
        <w:tc>
          <w:tcPr>
            <w:tcW w:w="540" w:type="dxa"/>
            <w:gridSpan w:val="2"/>
            <w:tcBorders>
              <w:top w:val="single" w:sz="6" w:space="0" w:color="auto"/>
              <w:bottom w:val="single" w:sz="6" w:space="0" w:color="auto"/>
              <w:right w:val="single" w:sz="6" w:space="0" w:color="auto"/>
            </w:tcBorders>
          </w:tcPr>
          <w:p w14:paraId="2FDE4658" w14:textId="633E3EA1" w:rsidR="00223119" w:rsidRPr="0009629D" w:rsidRDefault="0009629D" w:rsidP="00555DC1">
            <w:pPr>
              <w:pStyle w:val="Subtitle"/>
              <w:rPr>
                <w:b/>
                <w:bCs/>
                <w:sz w:val="18"/>
                <w:szCs w:val="18"/>
                <w:u w:val="none"/>
              </w:rPr>
            </w:pPr>
            <w:r w:rsidRPr="0009629D">
              <w:rPr>
                <w:b/>
                <w:bCs/>
                <w:sz w:val="18"/>
                <w:szCs w:val="18"/>
                <w:u w:val="none"/>
              </w:rPr>
              <w:t>1</w:t>
            </w:r>
          </w:p>
        </w:tc>
        <w:tc>
          <w:tcPr>
            <w:tcW w:w="922" w:type="dxa"/>
            <w:tcBorders>
              <w:left w:val="single" w:sz="6" w:space="0" w:color="auto"/>
              <w:right w:val="single" w:sz="6" w:space="0" w:color="auto"/>
            </w:tcBorders>
          </w:tcPr>
          <w:p w14:paraId="7D3D758E" w14:textId="77777777" w:rsidR="00223119" w:rsidRPr="00313008" w:rsidRDefault="00223119" w:rsidP="00555DC1">
            <w:pPr>
              <w:pStyle w:val="Subtitle"/>
              <w:rPr>
                <w:sz w:val="18"/>
                <w:szCs w:val="18"/>
                <w:u w:val="none"/>
              </w:rPr>
            </w:pPr>
          </w:p>
        </w:tc>
        <w:tc>
          <w:tcPr>
            <w:tcW w:w="923" w:type="dxa"/>
            <w:tcBorders>
              <w:left w:val="single" w:sz="6" w:space="0" w:color="auto"/>
              <w:right w:val="single" w:sz="6" w:space="0" w:color="auto"/>
            </w:tcBorders>
          </w:tcPr>
          <w:p w14:paraId="39D3D5C0" w14:textId="77777777" w:rsidR="00223119" w:rsidRPr="00313008" w:rsidRDefault="00223119" w:rsidP="00555DC1">
            <w:pPr>
              <w:pStyle w:val="Subtitle"/>
              <w:rPr>
                <w:sz w:val="18"/>
                <w:szCs w:val="18"/>
                <w:u w:val="none"/>
              </w:rPr>
            </w:pPr>
          </w:p>
        </w:tc>
        <w:tc>
          <w:tcPr>
            <w:tcW w:w="922" w:type="dxa"/>
            <w:gridSpan w:val="2"/>
            <w:tcBorders>
              <w:left w:val="single" w:sz="6" w:space="0" w:color="auto"/>
              <w:right w:val="single" w:sz="6" w:space="0" w:color="auto"/>
            </w:tcBorders>
          </w:tcPr>
          <w:p w14:paraId="0EBC08AF" w14:textId="77777777" w:rsidR="00223119" w:rsidRPr="00313008" w:rsidRDefault="00223119" w:rsidP="00555DC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EA5E48F" w14:textId="77777777" w:rsidR="00223119" w:rsidRPr="00313008" w:rsidRDefault="00223119" w:rsidP="00555DC1">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D3E2AA0" w14:textId="77777777" w:rsidR="00223119" w:rsidRPr="00313008" w:rsidRDefault="00223119" w:rsidP="00555DC1">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4F60C72" w14:textId="77777777" w:rsidR="00223119" w:rsidRDefault="00223119" w:rsidP="00555DC1"/>
        </w:tc>
        <w:tc>
          <w:tcPr>
            <w:tcW w:w="922" w:type="dxa"/>
            <w:gridSpan w:val="2"/>
            <w:tcBorders>
              <w:left w:val="single" w:sz="6" w:space="0" w:color="auto"/>
              <w:right w:val="single" w:sz="6" w:space="0" w:color="auto"/>
            </w:tcBorders>
          </w:tcPr>
          <w:p w14:paraId="1E4866D4" w14:textId="77777777" w:rsidR="00223119" w:rsidRPr="00313008" w:rsidRDefault="00223119" w:rsidP="00555DC1">
            <w:pPr>
              <w:pStyle w:val="Subtitle"/>
              <w:rPr>
                <w:sz w:val="18"/>
                <w:szCs w:val="18"/>
                <w:u w:val="none"/>
              </w:rPr>
            </w:pPr>
          </w:p>
        </w:tc>
        <w:tc>
          <w:tcPr>
            <w:tcW w:w="923" w:type="dxa"/>
            <w:tcBorders>
              <w:left w:val="single" w:sz="6" w:space="0" w:color="auto"/>
              <w:right w:val="single" w:sz="6" w:space="0" w:color="auto"/>
            </w:tcBorders>
          </w:tcPr>
          <w:p w14:paraId="5A9D9EC4" w14:textId="77777777" w:rsidR="00223119" w:rsidRPr="00313008" w:rsidRDefault="00223119" w:rsidP="00555DC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BE0B78B" w14:textId="72AFBC02" w:rsidR="00223119" w:rsidRDefault="00DB479B" w:rsidP="00555DC1">
            <w:pPr>
              <w:pStyle w:val="Subtitle"/>
              <w:jc w:val="left"/>
              <w:rPr>
                <w:b/>
                <w:bCs/>
                <w:sz w:val="18"/>
                <w:szCs w:val="18"/>
                <w:u w:val="none"/>
              </w:rPr>
            </w:pPr>
            <w:r>
              <w:rPr>
                <w:b/>
                <w:bCs/>
                <w:sz w:val="18"/>
                <w:szCs w:val="18"/>
                <w:u w:val="none"/>
              </w:rPr>
              <w:t>10</w:t>
            </w:r>
            <w:r w:rsidR="00223119">
              <w:rPr>
                <w:b/>
                <w:bCs/>
                <w:sz w:val="18"/>
                <w:szCs w:val="18"/>
                <w:u w:val="none"/>
              </w:rPr>
              <w:t>%</w:t>
            </w:r>
          </w:p>
        </w:tc>
      </w:tr>
      <w:tr w:rsidR="00750EAE" w:rsidRPr="00313008" w14:paraId="0EFF07DD" w14:textId="77777777" w:rsidTr="00555DC1">
        <w:tc>
          <w:tcPr>
            <w:tcW w:w="2305" w:type="dxa"/>
            <w:tcBorders>
              <w:top w:val="single" w:sz="6" w:space="0" w:color="auto"/>
              <w:left w:val="thinThickLargeGap" w:sz="24" w:space="0" w:color="auto"/>
              <w:bottom w:val="single" w:sz="6" w:space="0" w:color="auto"/>
            </w:tcBorders>
          </w:tcPr>
          <w:p w14:paraId="666DC9A7" w14:textId="2EC78C03" w:rsidR="00750EAE" w:rsidRPr="00F43165" w:rsidRDefault="00DB479B" w:rsidP="00C74615">
            <w:pPr>
              <w:rPr>
                <w:rFonts w:ascii="Times New Roman" w:hAnsi="Times New Roman" w:cs="Times New Roman"/>
                <w:sz w:val="20"/>
                <w:szCs w:val="20"/>
              </w:rPr>
            </w:pPr>
            <w:r>
              <w:rPr>
                <w:rFonts w:ascii="Times New Roman" w:hAnsi="Times New Roman" w:cs="Times New Roman"/>
                <w:sz w:val="20"/>
                <w:szCs w:val="20"/>
              </w:rPr>
              <w:t xml:space="preserve">Identification of an appropriate </w:t>
            </w:r>
            <w:r w:rsidR="00C74615">
              <w:rPr>
                <w:rFonts w:ascii="Times New Roman" w:hAnsi="Times New Roman" w:cs="Times New Roman"/>
                <w:sz w:val="20"/>
                <w:szCs w:val="20"/>
              </w:rPr>
              <w:t xml:space="preserve">age-group </w:t>
            </w:r>
            <w:r>
              <w:rPr>
                <w:rFonts w:ascii="Times New Roman" w:hAnsi="Times New Roman" w:cs="Times New Roman"/>
                <w:sz w:val="20"/>
                <w:szCs w:val="20"/>
              </w:rPr>
              <w:t>to discuss</w:t>
            </w:r>
          </w:p>
        </w:tc>
        <w:tc>
          <w:tcPr>
            <w:tcW w:w="540" w:type="dxa"/>
            <w:gridSpan w:val="2"/>
            <w:tcBorders>
              <w:top w:val="single" w:sz="6" w:space="0" w:color="auto"/>
              <w:bottom w:val="single" w:sz="6" w:space="0" w:color="auto"/>
              <w:right w:val="single" w:sz="6" w:space="0" w:color="auto"/>
            </w:tcBorders>
          </w:tcPr>
          <w:p w14:paraId="1CDDF5EB" w14:textId="5E812444" w:rsidR="00750EAE" w:rsidRPr="0009629D" w:rsidRDefault="0009629D" w:rsidP="00555DC1">
            <w:pPr>
              <w:pStyle w:val="Subtitle"/>
              <w:rPr>
                <w:b/>
                <w:bCs/>
                <w:sz w:val="18"/>
                <w:szCs w:val="18"/>
                <w:u w:val="none"/>
              </w:rPr>
            </w:pPr>
            <w:r w:rsidRPr="0009629D">
              <w:rPr>
                <w:b/>
                <w:bCs/>
                <w:sz w:val="18"/>
                <w:szCs w:val="18"/>
                <w:u w:val="none"/>
              </w:rPr>
              <w:t>2</w:t>
            </w:r>
          </w:p>
        </w:tc>
        <w:tc>
          <w:tcPr>
            <w:tcW w:w="922" w:type="dxa"/>
            <w:tcBorders>
              <w:left w:val="single" w:sz="6" w:space="0" w:color="auto"/>
              <w:right w:val="single" w:sz="6" w:space="0" w:color="auto"/>
            </w:tcBorders>
          </w:tcPr>
          <w:p w14:paraId="0A300194" w14:textId="77777777" w:rsidR="00750EAE" w:rsidRPr="00313008" w:rsidRDefault="00750EAE" w:rsidP="00555DC1">
            <w:pPr>
              <w:pStyle w:val="Subtitle"/>
              <w:rPr>
                <w:sz w:val="18"/>
                <w:szCs w:val="18"/>
                <w:u w:val="none"/>
              </w:rPr>
            </w:pPr>
          </w:p>
        </w:tc>
        <w:tc>
          <w:tcPr>
            <w:tcW w:w="923" w:type="dxa"/>
            <w:tcBorders>
              <w:left w:val="single" w:sz="6" w:space="0" w:color="auto"/>
              <w:right w:val="single" w:sz="6" w:space="0" w:color="auto"/>
            </w:tcBorders>
          </w:tcPr>
          <w:p w14:paraId="6EB94FFF" w14:textId="77777777" w:rsidR="00750EAE" w:rsidRPr="00313008" w:rsidRDefault="00750EAE" w:rsidP="00555DC1">
            <w:pPr>
              <w:pStyle w:val="Subtitle"/>
              <w:rPr>
                <w:sz w:val="18"/>
                <w:szCs w:val="18"/>
                <w:u w:val="none"/>
              </w:rPr>
            </w:pPr>
          </w:p>
        </w:tc>
        <w:tc>
          <w:tcPr>
            <w:tcW w:w="922" w:type="dxa"/>
            <w:gridSpan w:val="2"/>
            <w:tcBorders>
              <w:left w:val="single" w:sz="6" w:space="0" w:color="auto"/>
              <w:right w:val="single" w:sz="6" w:space="0" w:color="auto"/>
            </w:tcBorders>
          </w:tcPr>
          <w:p w14:paraId="563EE38B" w14:textId="77777777" w:rsidR="00750EAE" w:rsidRPr="00313008" w:rsidRDefault="00750EAE" w:rsidP="00555DC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5AC39B7" w14:textId="77777777" w:rsidR="00750EAE" w:rsidRPr="00313008" w:rsidRDefault="00750EAE" w:rsidP="00555DC1">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B2F02BC" w14:textId="77777777" w:rsidR="00750EAE" w:rsidRPr="00313008" w:rsidRDefault="00750EAE" w:rsidP="00555DC1">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588DDA8" w14:textId="77777777" w:rsidR="00750EAE" w:rsidRDefault="00750EAE" w:rsidP="00555DC1"/>
        </w:tc>
        <w:tc>
          <w:tcPr>
            <w:tcW w:w="922" w:type="dxa"/>
            <w:gridSpan w:val="2"/>
            <w:tcBorders>
              <w:left w:val="single" w:sz="6" w:space="0" w:color="auto"/>
              <w:right w:val="single" w:sz="6" w:space="0" w:color="auto"/>
            </w:tcBorders>
          </w:tcPr>
          <w:p w14:paraId="7EAC5D81" w14:textId="77777777" w:rsidR="00750EAE" w:rsidRPr="00313008" w:rsidRDefault="00750EAE" w:rsidP="00555DC1">
            <w:pPr>
              <w:pStyle w:val="Subtitle"/>
              <w:rPr>
                <w:sz w:val="18"/>
                <w:szCs w:val="18"/>
                <w:u w:val="none"/>
              </w:rPr>
            </w:pPr>
          </w:p>
        </w:tc>
        <w:tc>
          <w:tcPr>
            <w:tcW w:w="923" w:type="dxa"/>
            <w:tcBorders>
              <w:left w:val="single" w:sz="6" w:space="0" w:color="auto"/>
              <w:right w:val="single" w:sz="6" w:space="0" w:color="auto"/>
            </w:tcBorders>
          </w:tcPr>
          <w:p w14:paraId="358C1826" w14:textId="77777777" w:rsidR="00750EAE" w:rsidRPr="00313008" w:rsidRDefault="00750EAE" w:rsidP="00555DC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A872E10" w14:textId="200E3162" w:rsidR="00750EAE" w:rsidRDefault="00750EAE" w:rsidP="00555DC1">
            <w:pPr>
              <w:pStyle w:val="Subtitle"/>
              <w:jc w:val="left"/>
              <w:rPr>
                <w:b/>
                <w:bCs/>
                <w:sz w:val="18"/>
                <w:szCs w:val="18"/>
                <w:u w:val="none"/>
              </w:rPr>
            </w:pPr>
            <w:r>
              <w:rPr>
                <w:b/>
                <w:bCs/>
                <w:sz w:val="18"/>
                <w:szCs w:val="18"/>
                <w:u w:val="none"/>
              </w:rPr>
              <w:t>10%</w:t>
            </w:r>
          </w:p>
        </w:tc>
      </w:tr>
      <w:tr w:rsidR="00223119" w:rsidRPr="00313008" w14:paraId="6855BD16" w14:textId="77777777" w:rsidTr="00555DC1">
        <w:tc>
          <w:tcPr>
            <w:tcW w:w="2305" w:type="dxa"/>
            <w:tcBorders>
              <w:top w:val="single" w:sz="6" w:space="0" w:color="auto"/>
              <w:left w:val="thinThickLargeGap" w:sz="24" w:space="0" w:color="auto"/>
              <w:bottom w:val="single" w:sz="6" w:space="0" w:color="auto"/>
            </w:tcBorders>
          </w:tcPr>
          <w:p w14:paraId="1AC2CDD6" w14:textId="64BB7928" w:rsidR="00223119" w:rsidRPr="00F43165" w:rsidRDefault="00DB479B" w:rsidP="00C74615">
            <w:pPr>
              <w:rPr>
                <w:rFonts w:ascii="Times New Roman" w:hAnsi="Times New Roman" w:cs="Times New Roman"/>
                <w:b/>
                <w:sz w:val="18"/>
                <w:szCs w:val="18"/>
              </w:rPr>
            </w:pPr>
            <w:r>
              <w:rPr>
                <w:rFonts w:ascii="Times New Roman" w:hAnsi="Times New Roman" w:cs="Times New Roman"/>
                <w:sz w:val="20"/>
                <w:szCs w:val="20"/>
              </w:rPr>
              <w:t xml:space="preserve">Discussion of potential motives for the chosen </w:t>
            </w:r>
            <w:r w:rsidR="00C74615">
              <w:rPr>
                <w:rFonts w:ascii="Times New Roman" w:hAnsi="Times New Roman" w:cs="Times New Roman"/>
                <w:sz w:val="20"/>
                <w:szCs w:val="20"/>
              </w:rPr>
              <w:t>age-group</w:t>
            </w:r>
          </w:p>
        </w:tc>
        <w:tc>
          <w:tcPr>
            <w:tcW w:w="540" w:type="dxa"/>
            <w:gridSpan w:val="2"/>
            <w:tcBorders>
              <w:top w:val="single" w:sz="6" w:space="0" w:color="auto"/>
              <w:bottom w:val="single" w:sz="6" w:space="0" w:color="auto"/>
              <w:right w:val="single" w:sz="6" w:space="0" w:color="auto"/>
            </w:tcBorders>
          </w:tcPr>
          <w:p w14:paraId="3E5F40FE" w14:textId="10F12129" w:rsidR="00223119" w:rsidRPr="0009629D" w:rsidRDefault="0009629D" w:rsidP="00555DC1">
            <w:pPr>
              <w:pStyle w:val="Subtitle"/>
              <w:rPr>
                <w:b/>
                <w:bCs/>
                <w:sz w:val="18"/>
                <w:szCs w:val="18"/>
                <w:u w:val="none"/>
              </w:rPr>
            </w:pPr>
            <w:r w:rsidRPr="0009629D">
              <w:rPr>
                <w:b/>
                <w:bCs/>
                <w:sz w:val="18"/>
                <w:szCs w:val="18"/>
                <w:u w:val="none"/>
              </w:rPr>
              <w:t>2,4</w:t>
            </w:r>
          </w:p>
          <w:p w14:paraId="674D173A" w14:textId="77777777" w:rsidR="00223119" w:rsidRPr="0009629D" w:rsidRDefault="00223119" w:rsidP="00555DC1">
            <w:pPr>
              <w:pStyle w:val="Subtitle"/>
              <w:rPr>
                <w:b/>
                <w:bCs/>
                <w:sz w:val="18"/>
                <w:szCs w:val="18"/>
                <w:u w:val="none"/>
              </w:rPr>
            </w:pPr>
          </w:p>
        </w:tc>
        <w:tc>
          <w:tcPr>
            <w:tcW w:w="922" w:type="dxa"/>
            <w:tcBorders>
              <w:left w:val="single" w:sz="6" w:space="0" w:color="auto"/>
              <w:right w:val="single" w:sz="6" w:space="0" w:color="auto"/>
            </w:tcBorders>
          </w:tcPr>
          <w:p w14:paraId="13810CCD" w14:textId="77777777" w:rsidR="00223119" w:rsidRPr="00313008" w:rsidRDefault="00223119" w:rsidP="00555DC1">
            <w:pPr>
              <w:pStyle w:val="Subtitle"/>
              <w:rPr>
                <w:sz w:val="18"/>
                <w:szCs w:val="18"/>
                <w:u w:val="none"/>
              </w:rPr>
            </w:pPr>
          </w:p>
        </w:tc>
        <w:tc>
          <w:tcPr>
            <w:tcW w:w="923" w:type="dxa"/>
            <w:tcBorders>
              <w:left w:val="single" w:sz="6" w:space="0" w:color="auto"/>
              <w:right w:val="single" w:sz="6" w:space="0" w:color="auto"/>
            </w:tcBorders>
          </w:tcPr>
          <w:p w14:paraId="58D4CA32" w14:textId="77777777" w:rsidR="00223119" w:rsidRPr="00313008" w:rsidRDefault="00223119" w:rsidP="00555DC1">
            <w:pPr>
              <w:pStyle w:val="Subtitle"/>
              <w:rPr>
                <w:sz w:val="18"/>
                <w:szCs w:val="18"/>
                <w:u w:val="none"/>
              </w:rPr>
            </w:pPr>
          </w:p>
        </w:tc>
        <w:tc>
          <w:tcPr>
            <w:tcW w:w="922" w:type="dxa"/>
            <w:gridSpan w:val="2"/>
            <w:tcBorders>
              <w:left w:val="single" w:sz="6" w:space="0" w:color="auto"/>
              <w:right w:val="single" w:sz="6" w:space="0" w:color="auto"/>
            </w:tcBorders>
          </w:tcPr>
          <w:p w14:paraId="765DC311" w14:textId="77777777" w:rsidR="00223119" w:rsidRPr="00313008" w:rsidRDefault="00223119" w:rsidP="00555DC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6115A64" w14:textId="77777777" w:rsidR="00223119" w:rsidRPr="00313008" w:rsidRDefault="00223119" w:rsidP="00555DC1">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2C56181" w14:textId="77777777" w:rsidR="00223119" w:rsidRPr="00313008" w:rsidRDefault="00223119" w:rsidP="00555DC1">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93A6E06" w14:textId="77777777" w:rsidR="00223119" w:rsidRPr="00313008" w:rsidRDefault="00223119" w:rsidP="00555DC1">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19BC60D" w14:textId="77777777" w:rsidR="00223119" w:rsidRPr="00313008" w:rsidRDefault="00223119" w:rsidP="00555DC1">
            <w:pPr>
              <w:pStyle w:val="Subtitle"/>
              <w:rPr>
                <w:sz w:val="18"/>
                <w:szCs w:val="18"/>
                <w:u w:val="none"/>
              </w:rPr>
            </w:pPr>
          </w:p>
        </w:tc>
        <w:tc>
          <w:tcPr>
            <w:tcW w:w="923" w:type="dxa"/>
            <w:tcBorders>
              <w:left w:val="single" w:sz="6" w:space="0" w:color="auto"/>
              <w:right w:val="single" w:sz="6" w:space="0" w:color="auto"/>
            </w:tcBorders>
          </w:tcPr>
          <w:p w14:paraId="3009D3D0" w14:textId="77777777" w:rsidR="00223119" w:rsidRPr="00313008" w:rsidRDefault="00223119" w:rsidP="00555DC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40FAC68" w14:textId="78C3593A" w:rsidR="00223119" w:rsidRPr="00313008" w:rsidRDefault="00DB479B" w:rsidP="00555DC1">
            <w:pPr>
              <w:pStyle w:val="Subtitle"/>
              <w:jc w:val="left"/>
              <w:rPr>
                <w:b/>
                <w:bCs/>
                <w:sz w:val="18"/>
                <w:szCs w:val="18"/>
                <w:u w:val="none"/>
              </w:rPr>
            </w:pPr>
            <w:r>
              <w:rPr>
                <w:b/>
                <w:bCs/>
                <w:sz w:val="18"/>
                <w:szCs w:val="18"/>
                <w:u w:val="none"/>
              </w:rPr>
              <w:t>2</w:t>
            </w:r>
            <w:r w:rsidR="00223119">
              <w:rPr>
                <w:b/>
                <w:bCs/>
                <w:sz w:val="18"/>
                <w:szCs w:val="18"/>
                <w:u w:val="none"/>
              </w:rPr>
              <w:t>0%</w:t>
            </w:r>
          </w:p>
        </w:tc>
      </w:tr>
      <w:tr w:rsidR="00750EAE" w:rsidRPr="00313008" w14:paraId="0D65CC16" w14:textId="77777777" w:rsidTr="00555DC1">
        <w:tc>
          <w:tcPr>
            <w:tcW w:w="2305" w:type="dxa"/>
            <w:tcBorders>
              <w:top w:val="single" w:sz="6" w:space="0" w:color="auto"/>
              <w:left w:val="thinThickLargeGap" w:sz="24" w:space="0" w:color="auto"/>
              <w:bottom w:val="single" w:sz="6" w:space="0" w:color="auto"/>
            </w:tcBorders>
          </w:tcPr>
          <w:p w14:paraId="2356B2A2" w14:textId="03B8851E" w:rsidR="00750EAE" w:rsidRPr="00F43165" w:rsidRDefault="00DB479B" w:rsidP="00C74615">
            <w:pPr>
              <w:rPr>
                <w:rFonts w:ascii="Times New Roman" w:hAnsi="Times New Roman" w:cs="Times New Roman"/>
                <w:sz w:val="20"/>
                <w:szCs w:val="20"/>
              </w:rPr>
            </w:pPr>
            <w:r>
              <w:rPr>
                <w:rFonts w:ascii="Times New Roman" w:hAnsi="Times New Roman" w:cs="Times New Roman"/>
                <w:sz w:val="20"/>
                <w:szCs w:val="20"/>
              </w:rPr>
              <w:t xml:space="preserve">Discussion of potential barriers for the chosen </w:t>
            </w:r>
            <w:r w:rsidR="00C74615">
              <w:rPr>
                <w:rFonts w:ascii="Times New Roman" w:hAnsi="Times New Roman" w:cs="Times New Roman"/>
                <w:sz w:val="20"/>
                <w:szCs w:val="20"/>
              </w:rPr>
              <w:t>age-group</w:t>
            </w:r>
          </w:p>
        </w:tc>
        <w:tc>
          <w:tcPr>
            <w:tcW w:w="540" w:type="dxa"/>
            <w:gridSpan w:val="2"/>
            <w:tcBorders>
              <w:top w:val="single" w:sz="6" w:space="0" w:color="auto"/>
              <w:bottom w:val="single" w:sz="6" w:space="0" w:color="auto"/>
              <w:right w:val="single" w:sz="6" w:space="0" w:color="auto"/>
            </w:tcBorders>
          </w:tcPr>
          <w:p w14:paraId="500FC7FE" w14:textId="2F5A27AF" w:rsidR="00750EAE" w:rsidRPr="0009629D" w:rsidRDefault="00072B98" w:rsidP="00555DC1">
            <w:pPr>
              <w:pStyle w:val="Subtitle"/>
              <w:rPr>
                <w:b/>
                <w:bCs/>
                <w:sz w:val="18"/>
                <w:szCs w:val="18"/>
                <w:u w:val="none"/>
              </w:rPr>
            </w:pPr>
            <w:r w:rsidRPr="0009629D">
              <w:rPr>
                <w:b/>
                <w:bCs/>
                <w:sz w:val="18"/>
                <w:szCs w:val="18"/>
                <w:u w:val="none"/>
              </w:rPr>
              <w:t>3,</w:t>
            </w:r>
            <w:r w:rsidR="0009629D" w:rsidRPr="0009629D">
              <w:rPr>
                <w:b/>
                <w:bCs/>
                <w:sz w:val="18"/>
                <w:szCs w:val="18"/>
                <w:u w:val="none"/>
              </w:rPr>
              <w:t>4</w:t>
            </w:r>
          </w:p>
        </w:tc>
        <w:tc>
          <w:tcPr>
            <w:tcW w:w="922" w:type="dxa"/>
            <w:tcBorders>
              <w:left w:val="single" w:sz="6" w:space="0" w:color="auto"/>
              <w:right w:val="single" w:sz="6" w:space="0" w:color="auto"/>
            </w:tcBorders>
          </w:tcPr>
          <w:p w14:paraId="08783EA2" w14:textId="77777777" w:rsidR="00750EAE" w:rsidRPr="00313008" w:rsidRDefault="00750EAE" w:rsidP="00555DC1">
            <w:pPr>
              <w:pStyle w:val="Subtitle"/>
              <w:rPr>
                <w:sz w:val="18"/>
                <w:szCs w:val="18"/>
                <w:u w:val="none"/>
              </w:rPr>
            </w:pPr>
          </w:p>
        </w:tc>
        <w:tc>
          <w:tcPr>
            <w:tcW w:w="923" w:type="dxa"/>
            <w:tcBorders>
              <w:left w:val="single" w:sz="6" w:space="0" w:color="auto"/>
              <w:right w:val="single" w:sz="6" w:space="0" w:color="auto"/>
            </w:tcBorders>
          </w:tcPr>
          <w:p w14:paraId="08077AC9" w14:textId="77777777" w:rsidR="00750EAE" w:rsidRPr="00313008" w:rsidRDefault="00750EAE" w:rsidP="00555DC1">
            <w:pPr>
              <w:pStyle w:val="Subtitle"/>
              <w:rPr>
                <w:sz w:val="18"/>
                <w:szCs w:val="18"/>
                <w:u w:val="none"/>
              </w:rPr>
            </w:pPr>
          </w:p>
        </w:tc>
        <w:tc>
          <w:tcPr>
            <w:tcW w:w="922" w:type="dxa"/>
            <w:gridSpan w:val="2"/>
            <w:tcBorders>
              <w:left w:val="single" w:sz="6" w:space="0" w:color="auto"/>
              <w:right w:val="single" w:sz="6" w:space="0" w:color="auto"/>
            </w:tcBorders>
          </w:tcPr>
          <w:p w14:paraId="21FE31C2" w14:textId="77777777" w:rsidR="00750EAE" w:rsidRPr="00313008" w:rsidRDefault="00750EAE" w:rsidP="00555DC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FC7B6EB" w14:textId="77777777" w:rsidR="00750EAE" w:rsidRPr="00313008" w:rsidRDefault="00750EAE" w:rsidP="00555DC1">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BC12E3D" w14:textId="77777777" w:rsidR="00750EAE" w:rsidRPr="00313008" w:rsidRDefault="00750EAE" w:rsidP="00555DC1">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D179DF8" w14:textId="77777777" w:rsidR="00750EAE" w:rsidRPr="00313008" w:rsidRDefault="00750EAE" w:rsidP="00555DC1">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E141BB1" w14:textId="77777777" w:rsidR="00750EAE" w:rsidRPr="00313008" w:rsidRDefault="00750EAE" w:rsidP="00555DC1">
            <w:pPr>
              <w:pStyle w:val="Subtitle"/>
              <w:rPr>
                <w:sz w:val="18"/>
                <w:szCs w:val="18"/>
                <w:u w:val="none"/>
              </w:rPr>
            </w:pPr>
          </w:p>
        </w:tc>
        <w:tc>
          <w:tcPr>
            <w:tcW w:w="923" w:type="dxa"/>
            <w:tcBorders>
              <w:left w:val="single" w:sz="6" w:space="0" w:color="auto"/>
              <w:right w:val="single" w:sz="6" w:space="0" w:color="auto"/>
            </w:tcBorders>
          </w:tcPr>
          <w:p w14:paraId="14774506" w14:textId="77777777" w:rsidR="00750EAE" w:rsidRPr="00313008" w:rsidRDefault="00750EAE" w:rsidP="00555DC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E9FA410" w14:textId="1B969A48" w:rsidR="00750EAE" w:rsidRDefault="00DB479B" w:rsidP="00555DC1">
            <w:pPr>
              <w:pStyle w:val="Subtitle"/>
              <w:jc w:val="left"/>
              <w:rPr>
                <w:b/>
                <w:bCs/>
                <w:sz w:val="18"/>
                <w:szCs w:val="18"/>
                <w:u w:val="none"/>
              </w:rPr>
            </w:pPr>
            <w:r>
              <w:rPr>
                <w:b/>
                <w:bCs/>
                <w:sz w:val="18"/>
                <w:szCs w:val="18"/>
                <w:u w:val="none"/>
              </w:rPr>
              <w:t>2</w:t>
            </w:r>
            <w:r w:rsidR="00750EAE">
              <w:rPr>
                <w:b/>
                <w:bCs/>
                <w:sz w:val="18"/>
                <w:szCs w:val="18"/>
                <w:u w:val="none"/>
              </w:rPr>
              <w:t>0%</w:t>
            </w:r>
          </w:p>
        </w:tc>
      </w:tr>
      <w:tr w:rsidR="00DB479B" w:rsidRPr="00313008" w14:paraId="389472B3" w14:textId="77777777" w:rsidTr="00555DC1">
        <w:tc>
          <w:tcPr>
            <w:tcW w:w="2305" w:type="dxa"/>
            <w:tcBorders>
              <w:top w:val="single" w:sz="6" w:space="0" w:color="auto"/>
              <w:left w:val="thinThickLargeGap" w:sz="24" w:space="0" w:color="auto"/>
              <w:bottom w:val="single" w:sz="4" w:space="0" w:color="auto"/>
            </w:tcBorders>
          </w:tcPr>
          <w:p w14:paraId="6CED3036" w14:textId="64537997" w:rsidR="00DB479B" w:rsidRPr="00F43165" w:rsidRDefault="00DB479B" w:rsidP="00183D6A">
            <w:pPr>
              <w:pStyle w:val="Subtitle"/>
              <w:ind w:left="-15"/>
              <w:jc w:val="left"/>
              <w:rPr>
                <w:sz w:val="20"/>
                <w:szCs w:val="20"/>
                <w:u w:val="none"/>
              </w:rPr>
            </w:pPr>
            <w:r>
              <w:rPr>
                <w:sz w:val="20"/>
                <w:szCs w:val="20"/>
                <w:u w:val="none"/>
              </w:rPr>
              <w:t xml:space="preserve">Identification and </w:t>
            </w:r>
            <w:r w:rsidR="00183D6A">
              <w:rPr>
                <w:sz w:val="20"/>
                <w:szCs w:val="20"/>
                <w:u w:val="none"/>
              </w:rPr>
              <w:t>explanation</w:t>
            </w:r>
            <w:r>
              <w:rPr>
                <w:sz w:val="20"/>
                <w:szCs w:val="20"/>
                <w:u w:val="none"/>
              </w:rPr>
              <w:t xml:space="preserve"> of strategy 1</w:t>
            </w:r>
          </w:p>
        </w:tc>
        <w:tc>
          <w:tcPr>
            <w:tcW w:w="540" w:type="dxa"/>
            <w:gridSpan w:val="2"/>
            <w:tcBorders>
              <w:top w:val="single" w:sz="6" w:space="0" w:color="auto"/>
              <w:bottom w:val="single" w:sz="4" w:space="0" w:color="auto"/>
              <w:right w:val="single" w:sz="6" w:space="0" w:color="auto"/>
            </w:tcBorders>
          </w:tcPr>
          <w:p w14:paraId="625F8904" w14:textId="30B13520" w:rsidR="00DB479B" w:rsidRPr="0009629D" w:rsidRDefault="0009629D" w:rsidP="00555DC1">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061852F8" w14:textId="77777777" w:rsidR="00DB479B" w:rsidRPr="00313008" w:rsidRDefault="00DB479B" w:rsidP="00555DC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E33B8E0" w14:textId="77777777" w:rsidR="00DB479B" w:rsidRPr="00313008" w:rsidRDefault="00DB479B" w:rsidP="00555DC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51485FD6" w14:textId="77777777" w:rsidR="00DB479B" w:rsidRPr="00313008" w:rsidRDefault="00DB479B" w:rsidP="00555DC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0917553" w14:textId="77777777" w:rsidR="00DB479B" w:rsidRPr="00313008" w:rsidRDefault="00DB479B" w:rsidP="00555DC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474ED029" w14:textId="77777777" w:rsidR="00DB479B" w:rsidRPr="00313008" w:rsidRDefault="00DB479B" w:rsidP="00555DC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5949B06" w14:textId="77777777" w:rsidR="00DB479B" w:rsidRPr="00313008" w:rsidRDefault="00DB479B" w:rsidP="00555DC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210BFEC3" w14:textId="77777777" w:rsidR="00DB479B" w:rsidRPr="00313008" w:rsidRDefault="00DB479B" w:rsidP="00555DC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439408D" w14:textId="77777777" w:rsidR="00DB479B" w:rsidRPr="00313008" w:rsidRDefault="00DB479B" w:rsidP="00555DC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36E4688" w14:textId="5ACC9DF3" w:rsidR="00DB479B" w:rsidRDefault="00DB479B" w:rsidP="00555DC1">
            <w:pPr>
              <w:pStyle w:val="Subtitle"/>
              <w:jc w:val="left"/>
              <w:rPr>
                <w:b/>
                <w:bCs/>
                <w:sz w:val="18"/>
                <w:szCs w:val="18"/>
                <w:u w:val="none"/>
              </w:rPr>
            </w:pPr>
            <w:r>
              <w:rPr>
                <w:b/>
                <w:bCs/>
                <w:sz w:val="18"/>
                <w:szCs w:val="18"/>
                <w:u w:val="none"/>
              </w:rPr>
              <w:t>10%</w:t>
            </w:r>
          </w:p>
        </w:tc>
      </w:tr>
      <w:tr w:rsidR="00DB479B" w:rsidRPr="00313008" w14:paraId="40A6E165" w14:textId="77777777" w:rsidTr="00555DC1">
        <w:tc>
          <w:tcPr>
            <w:tcW w:w="2305" w:type="dxa"/>
            <w:tcBorders>
              <w:top w:val="single" w:sz="6" w:space="0" w:color="auto"/>
              <w:left w:val="thinThickLargeGap" w:sz="24" w:space="0" w:color="auto"/>
              <w:bottom w:val="single" w:sz="4" w:space="0" w:color="auto"/>
            </w:tcBorders>
          </w:tcPr>
          <w:p w14:paraId="08D50860" w14:textId="64882253" w:rsidR="00DB479B" w:rsidRPr="00F43165" w:rsidRDefault="00183D6A" w:rsidP="00183D6A">
            <w:pPr>
              <w:pStyle w:val="Subtitle"/>
              <w:ind w:left="-15"/>
              <w:jc w:val="left"/>
              <w:rPr>
                <w:sz w:val="20"/>
                <w:szCs w:val="20"/>
                <w:u w:val="none"/>
              </w:rPr>
            </w:pPr>
            <w:r>
              <w:rPr>
                <w:sz w:val="20"/>
                <w:szCs w:val="20"/>
                <w:u w:val="none"/>
              </w:rPr>
              <w:t xml:space="preserve">Identification and explanation of </w:t>
            </w:r>
            <w:r w:rsidR="00DB479B">
              <w:rPr>
                <w:sz w:val="20"/>
                <w:szCs w:val="20"/>
                <w:u w:val="none"/>
              </w:rPr>
              <w:t>strategy 2</w:t>
            </w:r>
          </w:p>
        </w:tc>
        <w:tc>
          <w:tcPr>
            <w:tcW w:w="540" w:type="dxa"/>
            <w:gridSpan w:val="2"/>
            <w:tcBorders>
              <w:top w:val="single" w:sz="6" w:space="0" w:color="auto"/>
              <w:bottom w:val="single" w:sz="4" w:space="0" w:color="auto"/>
              <w:right w:val="single" w:sz="6" w:space="0" w:color="auto"/>
            </w:tcBorders>
          </w:tcPr>
          <w:p w14:paraId="6FAEFA01" w14:textId="194FCA38" w:rsidR="00DB479B" w:rsidRPr="0009629D" w:rsidRDefault="0009629D" w:rsidP="00555DC1">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26B9DBDF" w14:textId="77777777" w:rsidR="00DB479B" w:rsidRPr="00313008" w:rsidRDefault="00DB479B" w:rsidP="00555DC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334B5E1" w14:textId="77777777" w:rsidR="00DB479B" w:rsidRPr="00313008" w:rsidRDefault="00DB479B" w:rsidP="00555DC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58325799" w14:textId="77777777" w:rsidR="00DB479B" w:rsidRPr="00313008" w:rsidRDefault="00DB479B" w:rsidP="00555DC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E5760C6" w14:textId="77777777" w:rsidR="00DB479B" w:rsidRPr="00313008" w:rsidRDefault="00DB479B" w:rsidP="00555DC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9285DC1" w14:textId="77777777" w:rsidR="00DB479B" w:rsidRPr="00313008" w:rsidRDefault="00DB479B" w:rsidP="00555DC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CA17614" w14:textId="77777777" w:rsidR="00DB479B" w:rsidRPr="00313008" w:rsidRDefault="00DB479B" w:rsidP="00555DC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193BA340" w14:textId="77777777" w:rsidR="00DB479B" w:rsidRPr="00313008" w:rsidRDefault="00DB479B" w:rsidP="00555DC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FF29AC1" w14:textId="77777777" w:rsidR="00DB479B" w:rsidRPr="00313008" w:rsidRDefault="00DB479B" w:rsidP="00555DC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3927A30C" w14:textId="76D44B9D" w:rsidR="00DB479B" w:rsidRDefault="00DB479B" w:rsidP="00555DC1">
            <w:pPr>
              <w:pStyle w:val="Subtitle"/>
              <w:jc w:val="left"/>
              <w:rPr>
                <w:b/>
                <w:bCs/>
                <w:sz w:val="18"/>
                <w:szCs w:val="18"/>
                <w:u w:val="none"/>
              </w:rPr>
            </w:pPr>
            <w:r>
              <w:rPr>
                <w:b/>
                <w:bCs/>
                <w:sz w:val="18"/>
                <w:szCs w:val="18"/>
                <w:u w:val="none"/>
              </w:rPr>
              <w:t>10%</w:t>
            </w:r>
          </w:p>
        </w:tc>
      </w:tr>
      <w:tr w:rsidR="00223119" w:rsidRPr="00313008" w14:paraId="003A74BD" w14:textId="77777777" w:rsidTr="00555DC1">
        <w:tc>
          <w:tcPr>
            <w:tcW w:w="2305" w:type="dxa"/>
            <w:tcBorders>
              <w:top w:val="single" w:sz="6" w:space="0" w:color="auto"/>
              <w:left w:val="thinThickLargeGap" w:sz="24" w:space="0" w:color="auto"/>
              <w:bottom w:val="single" w:sz="4" w:space="0" w:color="auto"/>
            </w:tcBorders>
          </w:tcPr>
          <w:p w14:paraId="3C43F4BF" w14:textId="0514F7D7" w:rsidR="00223119" w:rsidRPr="00F43165" w:rsidRDefault="00183D6A" w:rsidP="00555DC1">
            <w:pPr>
              <w:pStyle w:val="Subtitle"/>
              <w:ind w:left="-15"/>
              <w:jc w:val="left"/>
              <w:rPr>
                <w:sz w:val="20"/>
                <w:szCs w:val="20"/>
                <w:u w:val="none"/>
              </w:rPr>
            </w:pPr>
            <w:r>
              <w:rPr>
                <w:sz w:val="20"/>
                <w:szCs w:val="20"/>
                <w:u w:val="none"/>
              </w:rPr>
              <w:t xml:space="preserve">Identification and explanation of </w:t>
            </w:r>
            <w:r w:rsidR="00DB479B">
              <w:rPr>
                <w:sz w:val="20"/>
                <w:szCs w:val="20"/>
                <w:u w:val="none"/>
              </w:rPr>
              <w:t>strategy 3</w:t>
            </w:r>
          </w:p>
        </w:tc>
        <w:tc>
          <w:tcPr>
            <w:tcW w:w="540" w:type="dxa"/>
            <w:gridSpan w:val="2"/>
            <w:tcBorders>
              <w:top w:val="single" w:sz="6" w:space="0" w:color="auto"/>
              <w:bottom w:val="single" w:sz="4" w:space="0" w:color="auto"/>
              <w:right w:val="single" w:sz="6" w:space="0" w:color="auto"/>
            </w:tcBorders>
          </w:tcPr>
          <w:p w14:paraId="1611119D" w14:textId="5FCC2CBD" w:rsidR="00223119" w:rsidRPr="0009629D" w:rsidRDefault="0009629D" w:rsidP="00555DC1">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27DD7FCA" w14:textId="77777777" w:rsidR="00223119" w:rsidRPr="00313008" w:rsidRDefault="00223119" w:rsidP="00555DC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77C345B" w14:textId="77777777" w:rsidR="00223119" w:rsidRPr="00313008" w:rsidRDefault="00223119" w:rsidP="00555DC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72F18E4D" w14:textId="77777777" w:rsidR="00223119" w:rsidRPr="00313008" w:rsidRDefault="00223119" w:rsidP="00555DC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7ED1AEE" w14:textId="77777777" w:rsidR="00223119" w:rsidRPr="00313008" w:rsidRDefault="00223119" w:rsidP="00555DC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E2EF926" w14:textId="77777777" w:rsidR="00223119" w:rsidRPr="00313008" w:rsidRDefault="00223119" w:rsidP="00555DC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B18F4BC" w14:textId="77777777" w:rsidR="00223119" w:rsidRPr="00313008" w:rsidRDefault="00223119" w:rsidP="00555DC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5771802D" w14:textId="77777777" w:rsidR="00223119" w:rsidRPr="00313008" w:rsidRDefault="00223119" w:rsidP="00555DC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84F1ACF" w14:textId="77777777" w:rsidR="00223119" w:rsidRPr="00313008" w:rsidRDefault="00223119" w:rsidP="00555DC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4DC45695" w14:textId="4965CC28" w:rsidR="00223119" w:rsidRDefault="00DB479B" w:rsidP="00555DC1">
            <w:pPr>
              <w:pStyle w:val="Subtitle"/>
              <w:jc w:val="left"/>
              <w:rPr>
                <w:b/>
                <w:bCs/>
                <w:sz w:val="18"/>
                <w:szCs w:val="18"/>
                <w:u w:val="none"/>
              </w:rPr>
            </w:pPr>
            <w:r>
              <w:rPr>
                <w:b/>
                <w:bCs/>
                <w:sz w:val="18"/>
                <w:szCs w:val="18"/>
                <w:u w:val="none"/>
              </w:rPr>
              <w:t>10%</w:t>
            </w:r>
          </w:p>
        </w:tc>
      </w:tr>
      <w:tr w:rsidR="00DB479B" w:rsidRPr="00313008" w14:paraId="60AFE280" w14:textId="77777777" w:rsidTr="00555DC1">
        <w:tc>
          <w:tcPr>
            <w:tcW w:w="2305" w:type="dxa"/>
            <w:tcBorders>
              <w:top w:val="single" w:sz="6" w:space="0" w:color="auto"/>
              <w:left w:val="thinThickLargeGap" w:sz="24" w:space="0" w:color="auto"/>
              <w:bottom w:val="single" w:sz="4" w:space="0" w:color="auto"/>
            </w:tcBorders>
          </w:tcPr>
          <w:p w14:paraId="7528E0AA" w14:textId="569132E6" w:rsidR="00DB479B" w:rsidRDefault="00DB479B" w:rsidP="00555DC1">
            <w:pPr>
              <w:pStyle w:val="Subtitle"/>
              <w:ind w:left="-15"/>
              <w:jc w:val="left"/>
              <w:rPr>
                <w:sz w:val="20"/>
                <w:szCs w:val="20"/>
                <w:u w:val="none"/>
              </w:rPr>
            </w:pPr>
            <w:r>
              <w:rPr>
                <w:sz w:val="20"/>
                <w:szCs w:val="20"/>
                <w:u w:val="none"/>
              </w:rPr>
              <w:t>Summary of the essay content</w:t>
            </w:r>
          </w:p>
        </w:tc>
        <w:tc>
          <w:tcPr>
            <w:tcW w:w="540" w:type="dxa"/>
            <w:gridSpan w:val="2"/>
            <w:tcBorders>
              <w:top w:val="single" w:sz="6" w:space="0" w:color="auto"/>
              <w:bottom w:val="single" w:sz="4" w:space="0" w:color="auto"/>
              <w:right w:val="single" w:sz="6" w:space="0" w:color="auto"/>
            </w:tcBorders>
          </w:tcPr>
          <w:p w14:paraId="3C3FC4D5" w14:textId="36DD2D98" w:rsidR="00DB479B" w:rsidRPr="0009629D" w:rsidRDefault="0009629D" w:rsidP="00555DC1">
            <w:pPr>
              <w:pStyle w:val="Subtitle"/>
              <w:rPr>
                <w:b/>
                <w:bCs/>
                <w:sz w:val="18"/>
                <w:szCs w:val="18"/>
                <w:u w:val="none"/>
              </w:rPr>
            </w:pPr>
            <w:r w:rsidRPr="0009629D">
              <w:rPr>
                <w:b/>
                <w:bCs/>
                <w:sz w:val="18"/>
                <w:szCs w:val="18"/>
                <w:u w:val="none"/>
              </w:rPr>
              <w:t>1,4,5,</w:t>
            </w:r>
          </w:p>
        </w:tc>
        <w:tc>
          <w:tcPr>
            <w:tcW w:w="922" w:type="dxa"/>
            <w:tcBorders>
              <w:left w:val="single" w:sz="6" w:space="0" w:color="auto"/>
              <w:bottom w:val="single" w:sz="4" w:space="0" w:color="auto"/>
              <w:right w:val="single" w:sz="6" w:space="0" w:color="auto"/>
            </w:tcBorders>
          </w:tcPr>
          <w:p w14:paraId="756EE895" w14:textId="77777777" w:rsidR="00DB479B" w:rsidRPr="00313008" w:rsidRDefault="00DB479B" w:rsidP="00555DC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ADD87BA" w14:textId="77777777" w:rsidR="00DB479B" w:rsidRPr="00313008" w:rsidRDefault="00DB479B" w:rsidP="00555DC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5FACBE1D" w14:textId="77777777" w:rsidR="00DB479B" w:rsidRPr="00313008" w:rsidRDefault="00DB479B" w:rsidP="00555DC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1064CAF" w14:textId="77777777" w:rsidR="00DB479B" w:rsidRPr="00313008" w:rsidRDefault="00DB479B" w:rsidP="00555DC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69B8897F" w14:textId="77777777" w:rsidR="00DB479B" w:rsidRPr="00313008" w:rsidRDefault="00DB479B" w:rsidP="00555DC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77FC89E" w14:textId="77777777" w:rsidR="00DB479B" w:rsidRPr="00313008" w:rsidRDefault="00DB479B" w:rsidP="00555DC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2C4047E4" w14:textId="77777777" w:rsidR="00DB479B" w:rsidRPr="00313008" w:rsidRDefault="00DB479B" w:rsidP="00555DC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912BE49" w14:textId="77777777" w:rsidR="00DB479B" w:rsidRPr="00313008" w:rsidRDefault="00DB479B" w:rsidP="00555DC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1F1AC2CD" w14:textId="1B5A78B3" w:rsidR="00DB479B" w:rsidRDefault="00DB479B" w:rsidP="00555DC1">
            <w:pPr>
              <w:pStyle w:val="Subtitle"/>
              <w:jc w:val="left"/>
              <w:rPr>
                <w:b/>
                <w:bCs/>
                <w:sz w:val="18"/>
                <w:szCs w:val="18"/>
                <w:u w:val="none"/>
              </w:rPr>
            </w:pPr>
            <w:r>
              <w:rPr>
                <w:b/>
                <w:bCs/>
                <w:sz w:val="18"/>
                <w:szCs w:val="18"/>
                <w:u w:val="none"/>
              </w:rPr>
              <w:t>5%</w:t>
            </w:r>
          </w:p>
        </w:tc>
      </w:tr>
      <w:tr w:rsidR="00223119" w:rsidRPr="00313008" w14:paraId="1AF3CD8E" w14:textId="77777777" w:rsidTr="00555DC1">
        <w:trPr>
          <w:cantSplit/>
          <w:trHeight w:val="282"/>
        </w:trPr>
        <w:tc>
          <w:tcPr>
            <w:tcW w:w="10225" w:type="dxa"/>
            <w:gridSpan w:val="13"/>
            <w:tcBorders>
              <w:left w:val="thinThickLargeGap" w:sz="24" w:space="0" w:color="auto"/>
              <w:right w:val="single" w:sz="4" w:space="0" w:color="auto"/>
            </w:tcBorders>
          </w:tcPr>
          <w:p w14:paraId="5D9D2BA2" w14:textId="77777777" w:rsidR="00223119" w:rsidRPr="009A081E" w:rsidRDefault="00223119" w:rsidP="00555DC1">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19FCFCD" w14:textId="77777777" w:rsidR="00223119" w:rsidRPr="00313008" w:rsidRDefault="00223119" w:rsidP="00555DC1">
            <w:pPr>
              <w:pStyle w:val="Subtitle"/>
              <w:jc w:val="left"/>
              <w:rPr>
                <w:b/>
                <w:bCs/>
                <w:sz w:val="24"/>
                <w:szCs w:val="24"/>
                <w:u w:val="none"/>
              </w:rPr>
            </w:pPr>
          </w:p>
        </w:tc>
      </w:tr>
      <w:tr w:rsidR="00223119" w:rsidRPr="00313008" w14:paraId="225BF38B" w14:textId="77777777" w:rsidTr="00497C48">
        <w:trPr>
          <w:cantSplit/>
          <w:trHeight w:val="1645"/>
        </w:trPr>
        <w:tc>
          <w:tcPr>
            <w:tcW w:w="10945" w:type="dxa"/>
            <w:gridSpan w:val="14"/>
            <w:tcBorders>
              <w:left w:val="thinThickLargeGap" w:sz="24" w:space="0" w:color="auto"/>
              <w:right w:val="thinThickLargeGap" w:sz="24" w:space="0" w:color="auto"/>
            </w:tcBorders>
          </w:tcPr>
          <w:p w14:paraId="16219196" w14:textId="77777777" w:rsidR="00223119" w:rsidRPr="00313008" w:rsidRDefault="00223119" w:rsidP="00555DC1">
            <w:pPr>
              <w:pStyle w:val="Subtitle"/>
              <w:jc w:val="left"/>
              <w:rPr>
                <w:b/>
                <w:bCs/>
                <w:sz w:val="24"/>
                <w:szCs w:val="24"/>
                <w:u w:val="none"/>
              </w:rPr>
            </w:pPr>
            <w:r w:rsidRPr="00313008">
              <w:rPr>
                <w:b/>
                <w:bCs/>
                <w:sz w:val="24"/>
                <w:szCs w:val="24"/>
                <w:u w:val="none"/>
              </w:rPr>
              <w:t>TUTOR COMMENTS:</w:t>
            </w:r>
          </w:p>
          <w:p w14:paraId="1B9FC66C" w14:textId="77777777" w:rsidR="00223119" w:rsidRDefault="00223119" w:rsidP="00750EAE">
            <w:pPr>
              <w:pStyle w:val="Subtitle"/>
              <w:ind w:right="1152"/>
              <w:jc w:val="both"/>
              <w:rPr>
                <w:b/>
                <w:bCs/>
                <w:sz w:val="24"/>
                <w:szCs w:val="24"/>
                <w:u w:val="none"/>
              </w:rPr>
            </w:pPr>
          </w:p>
          <w:p w14:paraId="5B8BEEFB" w14:textId="77777777" w:rsidR="00223119" w:rsidRPr="00313008" w:rsidRDefault="00223119" w:rsidP="00497C48">
            <w:pPr>
              <w:pStyle w:val="Subtitle"/>
              <w:ind w:right="1152"/>
              <w:jc w:val="both"/>
              <w:rPr>
                <w:b/>
                <w:bCs/>
                <w:sz w:val="24"/>
                <w:szCs w:val="24"/>
                <w:u w:val="none"/>
              </w:rPr>
            </w:pPr>
          </w:p>
        </w:tc>
      </w:tr>
      <w:tr w:rsidR="00223119" w:rsidRPr="00313008" w14:paraId="04F33D36" w14:textId="77777777" w:rsidTr="00497C48">
        <w:trPr>
          <w:cantSplit/>
          <w:trHeight w:val="63"/>
        </w:trPr>
        <w:tc>
          <w:tcPr>
            <w:tcW w:w="2661" w:type="dxa"/>
            <w:gridSpan w:val="2"/>
            <w:tcBorders>
              <w:left w:val="thinThickLargeGap" w:sz="24" w:space="0" w:color="auto"/>
              <w:bottom w:val="thickThinLargeGap" w:sz="24" w:space="0" w:color="auto"/>
            </w:tcBorders>
          </w:tcPr>
          <w:p w14:paraId="3C7CAB2E" w14:textId="083C96EF" w:rsidR="002722B4" w:rsidRDefault="00223119" w:rsidP="002722B4">
            <w:pPr>
              <w:pStyle w:val="Subtitle"/>
              <w:jc w:val="left"/>
              <w:rPr>
                <w:b/>
                <w:bCs/>
                <w:sz w:val="18"/>
                <w:szCs w:val="18"/>
                <w:u w:val="none"/>
              </w:rPr>
            </w:pPr>
            <w:r w:rsidRPr="00313008">
              <w:rPr>
                <w:b/>
                <w:bCs/>
                <w:sz w:val="18"/>
                <w:szCs w:val="18"/>
                <w:u w:val="none"/>
              </w:rPr>
              <w:t xml:space="preserve"> Submission date: </w:t>
            </w:r>
            <w:r w:rsidR="00DB479B">
              <w:rPr>
                <w:b/>
                <w:bCs/>
                <w:sz w:val="18"/>
                <w:szCs w:val="18"/>
                <w:u w:val="none"/>
              </w:rPr>
              <w:t xml:space="preserve"> </w:t>
            </w:r>
            <w:r w:rsidR="004F0D59" w:rsidRPr="004F0D59">
              <w:rPr>
                <w:b/>
                <w:bCs/>
                <w:sz w:val="18"/>
                <w:szCs w:val="18"/>
                <w:u w:val="none"/>
              </w:rPr>
              <w:t>22/03</w:t>
            </w:r>
            <w:r w:rsidR="00C74615" w:rsidRPr="004F0D59">
              <w:rPr>
                <w:b/>
                <w:bCs/>
                <w:sz w:val="18"/>
                <w:szCs w:val="18"/>
                <w:u w:val="none"/>
              </w:rPr>
              <w:t>/19</w:t>
            </w:r>
          </w:p>
          <w:p w14:paraId="1D671113" w14:textId="15BFC61A" w:rsidR="00223119" w:rsidRPr="00313008" w:rsidRDefault="00223119" w:rsidP="002722B4">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1606CE5C" w14:textId="77777777" w:rsidR="00223119" w:rsidRPr="00313008" w:rsidRDefault="00223119" w:rsidP="00555DC1">
            <w:pPr>
              <w:pStyle w:val="Subtitle"/>
              <w:jc w:val="left"/>
              <w:rPr>
                <w:b/>
                <w:bCs/>
                <w:sz w:val="18"/>
                <w:szCs w:val="18"/>
                <w:u w:val="none"/>
              </w:rPr>
            </w:pPr>
            <w:r>
              <w:rPr>
                <w:b/>
                <w:bCs/>
                <w:sz w:val="18"/>
                <w:szCs w:val="18"/>
                <w:u w:val="none"/>
              </w:rPr>
              <w:t>Return date:</w:t>
            </w:r>
          </w:p>
          <w:p w14:paraId="1E276BB4" w14:textId="77777777" w:rsidR="00223119" w:rsidRPr="00313008" w:rsidRDefault="00223119" w:rsidP="00555DC1">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95B886B" w14:textId="5E2AFF60" w:rsidR="00223119" w:rsidRPr="00313008" w:rsidRDefault="00223119" w:rsidP="00555DC1">
            <w:pPr>
              <w:pStyle w:val="Subtitle"/>
              <w:jc w:val="left"/>
              <w:rPr>
                <w:b/>
                <w:bCs/>
                <w:sz w:val="18"/>
                <w:szCs w:val="18"/>
                <w:u w:val="none"/>
              </w:rPr>
            </w:pPr>
            <w:r w:rsidRPr="00313008">
              <w:rPr>
                <w:b/>
                <w:bCs/>
                <w:sz w:val="18"/>
                <w:szCs w:val="18"/>
                <w:u w:val="none"/>
              </w:rPr>
              <w:t xml:space="preserve">Tutor: </w:t>
            </w:r>
            <w:r w:rsidR="0009629D">
              <w:rPr>
                <w:b/>
                <w:bCs/>
                <w:sz w:val="18"/>
                <w:szCs w:val="18"/>
                <w:u w:val="none"/>
              </w:rPr>
              <w:t xml:space="preserve"> Alison Connaughton</w:t>
            </w:r>
          </w:p>
        </w:tc>
        <w:tc>
          <w:tcPr>
            <w:tcW w:w="2347" w:type="dxa"/>
            <w:gridSpan w:val="3"/>
            <w:tcBorders>
              <w:bottom w:val="thickThinLargeGap" w:sz="24" w:space="0" w:color="auto"/>
              <w:right w:val="thinThickLargeGap" w:sz="24" w:space="0" w:color="auto"/>
            </w:tcBorders>
          </w:tcPr>
          <w:p w14:paraId="778D5B44" w14:textId="77777777" w:rsidR="00223119" w:rsidRPr="00313008" w:rsidRDefault="00223119" w:rsidP="00555DC1">
            <w:pPr>
              <w:pStyle w:val="Subtitle"/>
              <w:jc w:val="left"/>
              <w:rPr>
                <w:b/>
                <w:bCs/>
                <w:sz w:val="18"/>
                <w:szCs w:val="18"/>
                <w:u w:val="none"/>
              </w:rPr>
            </w:pPr>
            <w:r w:rsidRPr="00313008">
              <w:rPr>
                <w:b/>
                <w:bCs/>
                <w:sz w:val="18"/>
                <w:szCs w:val="18"/>
                <w:u w:val="none"/>
              </w:rPr>
              <w:t xml:space="preserve">Mark: </w:t>
            </w:r>
          </w:p>
        </w:tc>
      </w:tr>
    </w:tbl>
    <w:p w14:paraId="090F1073" w14:textId="3AEB76CB" w:rsidR="00D6095A" w:rsidRPr="0006594F" w:rsidRDefault="00D6095A" w:rsidP="00767662">
      <w:pPr>
        <w:pStyle w:val="Title"/>
        <w:jc w:val="left"/>
        <w:rPr>
          <w:u w:val="single"/>
        </w:rPr>
      </w:pPr>
      <w:r w:rsidRPr="0006594F">
        <w:rPr>
          <w:u w:val="single"/>
        </w:rPr>
        <w:lastRenderedPageBreak/>
        <w:t>Assignment Checklist</w:t>
      </w:r>
    </w:p>
    <w:p w14:paraId="21F6CB18" w14:textId="77777777" w:rsidR="00D6095A" w:rsidRPr="009574BA" w:rsidRDefault="00D6095A" w:rsidP="00D6095A">
      <w:pPr>
        <w:pStyle w:val="Title"/>
        <w:ind w:left="-284"/>
      </w:pPr>
    </w:p>
    <w:p w14:paraId="13DA1DDB"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31B80EA3"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D163FE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599E861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318A0B7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17E6FDDF"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3A6107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4D3089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0EFC59E7"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211A16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968AB0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3F760C81"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2ECA7D1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92CC49A" w14:textId="4ED55BE9"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w:t>
      </w:r>
      <w:r w:rsidR="00C74615">
        <w:rPr>
          <w:rFonts w:ascii="Times New Roman" w:eastAsia="Times New Roman" w:hAnsi="Times New Roman"/>
          <w:b/>
          <w:sz w:val="24"/>
          <w:szCs w:val="24"/>
        </w:rPr>
        <w:t xml:space="preserve"> as described in the UWTSD referencing guide</w:t>
      </w:r>
      <w:r>
        <w:rPr>
          <w:rFonts w:ascii="Times New Roman" w:eastAsia="Times New Roman" w:hAnsi="Times New Roman"/>
          <w:b/>
          <w:sz w:val="24"/>
          <w:szCs w:val="24"/>
        </w:rPr>
        <w:t>.</w:t>
      </w:r>
    </w:p>
    <w:p w14:paraId="357F101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66998C3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2BA4DA7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E5EFCAC"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4D1037B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2362A3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72FF604A" w14:textId="351696D5" w:rsidR="00932B51" w:rsidRDefault="00D6095A" w:rsidP="00E576EB">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3DDAE0B0" w14:textId="77777777" w:rsidR="001028A1" w:rsidRDefault="001028A1" w:rsidP="001028A1">
      <w:pPr>
        <w:pStyle w:val="BodyText"/>
        <w:jc w:val="center"/>
        <w:rPr>
          <w:sz w:val="28"/>
          <w:u w:val="single"/>
        </w:rPr>
      </w:pPr>
      <w:r>
        <w:rPr>
          <w:sz w:val="28"/>
          <w:u w:val="single"/>
        </w:rPr>
        <w:lastRenderedPageBreak/>
        <w:t>The current recommended physical activity guild lines for elderly adults with discussion on motives and barriers</w:t>
      </w:r>
    </w:p>
    <w:p w14:paraId="786CE9EC" w14:textId="7CCC1F54" w:rsidR="00653979" w:rsidRDefault="00653979" w:rsidP="00AF14A0">
      <w:pPr>
        <w:spacing w:line="360" w:lineRule="auto"/>
        <w:jc w:val="center"/>
        <w:rPr>
          <w:rFonts w:ascii="Times New Roman" w:hAnsi="Times New Roman" w:cs="Times New Roman"/>
          <w:sz w:val="28"/>
          <w:u w:val="single"/>
        </w:rPr>
      </w:pPr>
    </w:p>
    <w:p w14:paraId="1182A887" w14:textId="77777777" w:rsidR="00653979" w:rsidRPr="00EC2B9F" w:rsidRDefault="00653979" w:rsidP="00AF14A0">
      <w:pPr>
        <w:spacing w:line="360" w:lineRule="auto"/>
        <w:jc w:val="center"/>
        <w:rPr>
          <w:rFonts w:ascii="Times New Roman" w:hAnsi="Times New Roman" w:cs="Times New Roman"/>
          <w:sz w:val="28"/>
          <w:u w:val="single"/>
        </w:rPr>
      </w:pPr>
    </w:p>
    <w:p w14:paraId="76C3A5F7" w14:textId="77777777" w:rsidR="001028A1" w:rsidRDefault="00653979" w:rsidP="00AF14A0">
      <w:pPr>
        <w:spacing w:line="360" w:lineRule="auto"/>
        <w:rPr>
          <w:sz w:val="28"/>
        </w:rPr>
      </w:pPr>
      <w:r w:rsidRPr="00653979">
        <w:rPr>
          <w:sz w:val="28"/>
        </w:rPr>
        <w:t>Introduction</w:t>
      </w:r>
    </w:p>
    <w:p w14:paraId="769CBCFB" w14:textId="1C5EAA9A" w:rsidR="00653979" w:rsidRPr="001028A1" w:rsidRDefault="00653979" w:rsidP="00AF14A0">
      <w:pPr>
        <w:spacing w:line="360" w:lineRule="auto"/>
        <w:rPr>
          <w:sz w:val="28"/>
        </w:rPr>
      </w:pPr>
      <w:r w:rsidRPr="00C16FE3">
        <w:rPr>
          <w:rFonts w:ascii="Times New Roman" w:hAnsi="Times New Roman" w:cs="Times New Roman"/>
          <w:color w:val="212B32"/>
          <w:sz w:val="24"/>
          <w:szCs w:val="24"/>
        </w:rPr>
        <w:t xml:space="preserve">Extensive scientific research has shown that being physically active can help lead to a healthier and happier life. People who exercise regularly will have a lower risk of developing long-term illnesses such as heart disease, type two diabetes, stroke and some cancers. Not only does exercise have physical benefits, it also boosts self-esteem, mood and sleep quality as well as reducing the risk of stress, depression, dementia and Alzheimer’s disease. </w:t>
      </w:r>
      <w:r w:rsidRPr="00C16FE3">
        <w:rPr>
          <w:rFonts w:ascii="Times New Roman" w:hAnsi="Times New Roman" w:cs="Times New Roman"/>
          <w:sz w:val="24"/>
          <w:szCs w:val="24"/>
        </w:rPr>
        <w:t xml:space="preserve">Within this essay the recommended physical activity will be discussed for adults aged sixty-five and older. Barriers and motives will also be considered for the chosen age group </w:t>
      </w:r>
      <w:r w:rsidRPr="00C16FE3">
        <w:rPr>
          <w:rFonts w:ascii="Times New Roman" w:hAnsi="Times New Roman" w:cs="Times New Roman"/>
          <w:color w:val="212529"/>
          <w:sz w:val="24"/>
          <w:szCs w:val="24"/>
        </w:rPr>
        <w:t>(</w:t>
      </w:r>
      <w:proofErr w:type="spellStart"/>
      <w:r w:rsidRPr="00C16FE3">
        <w:rPr>
          <w:rFonts w:ascii="Times New Roman" w:hAnsi="Times New Roman" w:cs="Times New Roman"/>
          <w:color w:val="212529"/>
          <w:sz w:val="24"/>
          <w:szCs w:val="24"/>
        </w:rPr>
        <w:t>Wwwnhsuk</w:t>
      </w:r>
      <w:proofErr w:type="spellEnd"/>
      <w:r w:rsidRPr="00C16FE3">
        <w:rPr>
          <w:rFonts w:ascii="Times New Roman" w:hAnsi="Times New Roman" w:cs="Times New Roman"/>
          <w:color w:val="212529"/>
          <w:sz w:val="24"/>
          <w:szCs w:val="24"/>
        </w:rPr>
        <w:t>, 2018).</w:t>
      </w:r>
    </w:p>
    <w:p w14:paraId="760AF226" w14:textId="3FC73B7F" w:rsidR="00653979" w:rsidRPr="00653979" w:rsidRDefault="00653979" w:rsidP="00AF14A0">
      <w:pPr>
        <w:spacing w:line="360" w:lineRule="auto"/>
        <w:rPr>
          <w:rFonts w:ascii="Times New Roman" w:hAnsi="Times New Roman" w:cs="Times New Roman"/>
          <w:color w:val="212529"/>
          <w:sz w:val="28"/>
          <w:szCs w:val="24"/>
        </w:rPr>
      </w:pPr>
      <w:r w:rsidRPr="00653979">
        <w:rPr>
          <w:rFonts w:ascii="Times New Roman" w:hAnsi="Times New Roman" w:cs="Times New Roman"/>
          <w:color w:val="212529"/>
          <w:sz w:val="28"/>
          <w:szCs w:val="24"/>
        </w:rPr>
        <w:t>Discuss current guild lines for adults age 65 and older</w:t>
      </w:r>
    </w:p>
    <w:p w14:paraId="1CF89D82" w14:textId="77777777" w:rsidR="00653979" w:rsidRPr="00C16FE3" w:rsidRDefault="00653979" w:rsidP="00AF14A0">
      <w:pPr>
        <w:spacing w:before="240" w:line="360" w:lineRule="auto"/>
        <w:rPr>
          <w:rFonts w:ascii="Times New Roman" w:hAnsi="Times New Roman" w:cs="Times New Roman"/>
          <w:color w:val="212529"/>
          <w:sz w:val="24"/>
          <w:szCs w:val="24"/>
        </w:rPr>
      </w:pPr>
      <w:r w:rsidRPr="00C16FE3">
        <w:rPr>
          <w:rFonts w:ascii="Times New Roman" w:hAnsi="Times New Roman" w:cs="Times New Roman"/>
          <w:sz w:val="24"/>
          <w:szCs w:val="24"/>
        </w:rPr>
        <w:t xml:space="preserve">Older adults who are aged sixty-five and older are considered to do a minimal amount of exercise. This research shows that fifty eight percent of males meet the recommended guild lines with then only eleven percent doing some activity, four percent low activity but a high percentage of twenty-seven that are inactive </w:t>
      </w:r>
      <w:r w:rsidRPr="00C16FE3">
        <w:rPr>
          <w:rFonts w:ascii="Times New Roman" w:hAnsi="Times New Roman" w:cs="Times New Roman"/>
          <w:color w:val="212529"/>
          <w:sz w:val="24"/>
          <w:szCs w:val="24"/>
        </w:rPr>
        <w:t>(</w:t>
      </w:r>
      <w:proofErr w:type="spellStart"/>
      <w:r w:rsidRPr="00C16FE3">
        <w:rPr>
          <w:rFonts w:ascii="Times New Roman" w:hAnsi="Times New Roman" w:cs="Times New Roman"/>
          <w:color w:val="212529"/>
          <w:sz w:val="24"/>
          <w:szCs w:val="24"/>
        </w:rPr>
        <w:t>Bhforguk</w:t>
      </w:r>
      <w:proofErr w:type="spellEnd"/>
      <w:r w:rsidRPr="00C16FE3">
        <w:rPr>
          <w:rFonts w:ascii="Times New Roman" w:hAnsi="Times New Roman" w:cs="Times New Roman"/>
          <w:color w:val="212529"/>
          <w:sz w:val="24"/>
          <w:szCs w:val="24"/>
        </w:rPr>
        <w:t>, 2019).</w:t>
      </w:r>
      <w:r w:rsidRPr="00C16FE3">
        <w:rPr>
          <w:rFonts w:ascii="Times New Roman" w:hAnsi="Times New Roman" w:cs="Times New Roman"/>
          <w:sz w:val="24"/>
          <w:szCs w:val="24"/>
        </w:rPr>
        <w:t xml:space="preserve"> Those who do not have health conditions or restrictions with mobility should try being active. This should consist of one hundred and fifty minuets of moderate aerobic activity every week, for example cycling or walking </w:t>
      </w:r>
      <w:r w:rsidRPr="00C16FE3">
        <w:rPr>
          <w:rFonts w:ascii="Times New Roman" w:hAnsi="Times New Roman" w:cs="Times New Roman"/>
          <w:color w:val="212529"/>
          <w:sz w:val="24"/>
          <w:szCs w:val="24"/>
        </w:rPr>
        <w:t>(</w:t>
      </w:r>
      <w:proofErr w:type="spellStart"/>
      <w:r w:rsidRPr="00C16FE3">
        <w:rPr>
          <w:rFonts w:ascii="Times New Roman" w:hAnsi="Times New Roman" w:cs="Times New Roman"/>
          <w:color w:val="212529"/>
          <w:sz w:val="24"/>
          <w:szCs w:val="24"/>
        </w:rPr>
        <w:t>Wwwnhsuk</w:t>
      </w:r>
      <w:proofErr w:type="spellEnd"/>
      <w:r w:rsidRPr="00C16FE3">
        <w:rPr>
          <w:rFonts w:ascii="Times New Roman" w:hAnsi="Times New Roman" w:cs="Times New Roman"/>
          <w:color w:val="212529"/>
          <w:sz w:val="24"/>
          <w:szCs w:val="24"/>
        </w:rPr>
        <w:t>, 2018). Those who do have poor mobility should attempt to perform physical activities to help enhance their balance which prevents them from falling and being inactive (</w:t>
      </w:r>
      <w:proofErr w:type="spellStart"/>
      <w:r w:rsidRPr="00C16FE3">
        <w:rPr>
          <w:rFonts w:ascii="Times New Roman" w:hAnsi="Times New Roman" w:cs="Times New Roman"/>
          <w:color w:val="212529"/>
          <w:sz w:val="24"/>
          <w:szCs w:val="24"/>
        </w:rPr>
        <w:t>Csepguidelinesca</w:t>
      </w:r>
      <w:proofErr w:type="spellEnd"/>
      <w:r w:rsidRPr="00C16FE3">
        <w:rPr>
          <w:rFonts w:ascii="Times New Roman" w:hAnsi="Times New Roman" w:cs="Times New Roman"/>
          <w:color w:val="212529"/>
          <w:sz w:val="24"/>
          <w:szCs w:val="24"/>
        </w:rPr>
        <w:t>, 2019). It is also beneficial to add muscle and bone strengthening activities using the major muscle groups at least two days a week (</w:t>
      </w:r>
      <w:proofErr w:type="spellStart"/>
      <w:r w:rsidRPr="00C16FE3">
        <w:rPr>
          <w:rFonts w:ascii="Times New Roman" w:hAnsi="Times New Roman" w:cs="Times New Roman"/>
          <w:color w:val="212529"/>
          <w:sz w:val="24"/>
          <w:szCs w:val="24"/>
        </w:rPr>
        <w:t>Csepguidelinesca</w:t>
      </w:r>
      <w:proofErr w:type="spellEnd"/>
      <w:r w:rsidRPr="00C16FE3">
        <w:rPr>
          <w:rFonts w:ascii="Times New Roman" w:hAnsi="Times New Roman" w:cs="Times New Roman"/>
          <w:color w:val="212529"/>
          <w:sz w:val="24"/>
          <w:szCs w:val="24"/>
        </w:rPr>
        <w:t>, 2019). More physical activity provides greater health benefits (</w:t>
      </w:r>
      <w:proofErr w:type="spellStart"/>
      <w:r w:rsidRPr="00C16FE3">
        <w:rPr>
          <w:rFonts w:ascii="Times New Roman" w:hAnsi="Times New Roman" w:cs="Times New Roman"/>
          <w:color w:val="212529"/>
          <w:sz w:val="24"/>
          <w:szCs w:val="24"/>
        </w:rPr>
        <w:t>Csepguidelinesca</w:t>
      </w:r>
      <w:proofErr w:type="spellEnd"/>
      <w:r w:rsidRPr="00C16FE3">
        <w:rPr>
          <w:rFonts w:ascii="Times New Roman" w:hAnsi="Times New Roman" w:cs="Times New Roman"/>
          <w:color w:val="212529"/>
          <w:sz w:val="24"/>
          <w:szCs w:val="24"/>
        </w:rPr>
        <w:t xml:space="preserve">, 2019). </w:t>
      </w:r>
    </w:p>
    <w:p w14:paraId="08BF47E4" w14:textId="6EF36FAF" w:rsidR="00653979" w:rsidRPr="00653979" w:rsidRDefault="00653979" w:rsidP="00AF14A0">
      <w:pPr>
        <w:spacing w:before="240" w:line="360" w:lineRule="auto"/>
        <w:rPr>
          <w:rFonts w:ascii="Times New Roman" w:hAnsi="Times New Roman" w:cs="Times New Roman"/>
          <w:color w:val="212529"/>
          <w:sz w:val="28"/>
        </w:rPr>
      </w:pPr>
      <w:r w:rsidRPr="00653979">
        <w:rPr>
          <w:rFonts w:ascii="Times New Roman" w:hAnsi="Times New Roman" w:cs="Times New Roman"/>
          <w:color w:val="212529"/>
          <w:sz w:val="28"/>
        </w:rPr>
        <w:t>Identification of appropriate age group to discuss</w:t>
      </w:r>
    </w:p>
    <w:p w14:paraId="5EBBF768" w14:textId="77777777" w:rsidR="00653979" w:rsidRDefault="00653979" w:rsidP="00AF14A0">
      <w:pPr>
        <w:spacing w:before="240" w:line="360" w:lineRule="auto"/>
        <w:rPr>
          <w:rFonts w:ascii="Segoe UI" w:hAnsi="Segoe UI" w:cs="Segoe UI"/>
          <w:b/>
          <w:color w:val="212529"/>
          <w:u w:val="single"/>
        </w:rPr>
      </w:pPr>
      <w:r w:rsidRPr="009861AD">
        <w:rPr>
          <w:rFonts w:ascii="Times New Roman" w:hAnsi="Times New Roman" w:cs="Times New Roman"/>
          <w:color w:val="212529"/>
          <w:sz w:val="24"/>
          <w:szCs w:val="24"/>
        </w:rPr>
        <w:t xml:space="preserve">It is recommended that’s adults aged 65 and over should try do at least 30 </w:t>
      </w:r>
      <w:r w:rsidRPr="009861AD">
        <w:rPr>
          <w:rFonts w:ascii="Times New Roman" w:hAnsi="Times New Roman" w:cs="Times New Roman"/>
          <w:color w:val="212529"/>
          <w:sz w:val="24"/>
          <w:szCs w:val="24"/>
        </w:rPr>
        <w:t>minutes</w:t>
      </w:r>
      <w:r w:rsidRPr="009861AD">
        <w:rPr>
          <w:rFonts w:ascii="Times New Roman" w:hAnsi="Times New Roman" w:cs="Times New Roman"/>
          <w:color w:val="212529"/>
          <w:sz w:val="24"/>
          <w:szCs w:val="24"/>
        </w:rPr>
        <w:t xml:space="preserve"> of moderate intensity physical exercise everyday if possible, however light is better for the elderly than being inactive at all. Physical activity has loads of benefits for elderly people such as helping control their weight, blood pressure, cholesterol, diabetes, and bone and joint problems like arthritis. It also reduces the risk of heart disease, helps to manage any pain that </w:t>
      </w:r>
      <w:r w:rsidRPr="009861AD">
        <w:rPr>
          <w:rFonts w:ascii="Times New Roman" w:hAnsi="Times New Roman" w:cs="Times New Roman"/>
          <w:color w:val="212529"/>
          <w:sz w:val="24"/>
          <w:szCs w:val="24"/>
        </w:rPr>
        <w:lastRenderedPageBreak/>
        <w:t xml:space="preserve">they may have, </w:t>
      </w:r>
      <w:proofErr w:type="gramStart"/>
      <w:r w:rsidRPr="009861AD">
        <w:rPr>
          <w:rFonts w:ascii="Times New Roman" w:hAnsi="Times New Roman" w:cs="Times New Roman"/>
          <w:color w:val="212529"/>
          <w:sz w:val="24"/>
          <w:szCs w:val="24"/>
        </w:rPr>
        <w:t>and also</w:t>
      </w:r>
      <w:proofErr w:type="gramEnd"/>
      <w:r w:rsidRPr="009861AD">
        <w:rPr>
          <w:rFonts w:ascii="Times New Roman" w:hAnsi="Times New Roman" w:cs="Times New Roman"/>
          <w:color w:val="212529"/>
          <w:sz w:val="24"/>
          <w:szCs w:val="24"/>
        </w:rPr>
        <w:t xml:space="preserve"> help the maintenance and improvement of joints. Importantly it helps reduce the risk of injury from falls which is a major concern with ageing (</w:t>
      </w:r>
      <w:proofErr w:type="spellStart"/>
      <w:r w:rsidRPr="009861AD">
        <w:rPr>
          <w:rFonts w:ascii="Times New Roman" w:hAnsi="Times New Roman" w:cs="Times New Roman"/>
          <w:color w:val="212529"/>
          <w:sz w:val="24"/>
          <w:szCs w:val="24"/>
        </w:rPr>
        <w:t>Healthdirectgovau</w:t>
      </w:r>
      <w:proofErr w:type="spellEnd"/>
      <w:r w:rsidRPr="009861AD">
        <w:rPr>
          <w:rFonts w:ascii="Times New Roman" w:hAnsi="Times New Roman" w:cs="Times New Roman"/>
          <w:color w:val="212529"/>
          <w:sz w:val="24"/>
          <w:szCs w:val="24"/>
        </w:rPr>
        <w:t>, 2019).</w:t>
      </w:r>
      <w:r w:rsidRPr="009861AD">
        <w:rPr>
          <w:rFonts w:ascii="Segoe UI" w:hAnsi="Segoe UI" w:cs="Segoe UI"/>
          <w:b/>
          <w:color w:val="212529"/>
          <w:u w:val="single"/>
        </w:rPr>
        <w:t xml:space="preserve"> </w:t>
      </w:r>
    </w:p>
    <w:p w14:paraId="072D9DEB" w14:textId="76881C8B" w:rsidR="00653979" w:rsidRPr="00653979" w:rsidRDefault="00653979" w:rsidP="00AF14A0">
      <w:pPr>
        <w:spacing w:before="240" w:line="360" w:lineRule="auto"/>
        <w:rPr>
          <w:rFonts w:ascii="Segoe UI" w:hAnsi="Segoe UI" w:cs="Segoe UI"/>
          <w:b/>
          <w:color w:val="212529"/>
          <w:u w:val="single"/>
        </w:rPr>
      </w:pPr>
      <w:r w:rsidRPr="00653979">
        <w:rPr>
          <w:rFonts w:ascii="Times New Roman" w:hAnsi="Times New Roman" w:cs="Times New Roman"/>
          <w:color w:val="212529"/>
          <w:sz w:val="28"/>
        </w:rPr>
        <w:t>Discuss motives for the chosen age group</w:t>
      </w:r>
    </w:p>
    <w:p w14:paraId="7C0FEC5A" w14:textId="77777777" w:rsidR="00653979" w:rsidRDefault="00653979" w:rsidP="00AF14A0">
      <w:pPr>
        <w:spacing w:before="240" w:line="360" w:lineRule="auto"/>
        <w:rPr>
          <w:rFonts w:ascii="Times New Roman" w:hAnsi="Times New Roman" w:cs="Times New Roman"/>
          <w:color w:val="212529"/>
          <w:sz w:val="24"/>
          <w:szCs w:val="24"/>
        </w:rPr>
      </w:pPr>
      <w:r w:rsidRPr="009E656B">
        <w:rPr>
          <w:rFonts w:ascii="Times New Roman" w:hAnsi="Times New Roman" w:cs="Times New Roman"/>
          <w:color w:val="212529"/>
          <w:sz w:val="24"/>
          <w:szCs w:val="24"/>
        </w:rPr>
        <w:t xml:space="preserve">Motivation is defined as the forces acting on or within a person to initiate a </w:t>
      </w:r>
      <w:proofErr w:type="spellStart"/>
      <w:r w:rsidRPr="009E656B">
        <w:rPr>
          <w:rFonts w:ascii="Times New Roman" w:hAnsi="Times New Roman" w:cs="Times New Roman"/>
          <w:color w:val="212529"/>
          <w:sz w:val="24"/>
          <w:szCs w:val="24"/>
        </w:rPr>
        <w:t>behavior</w:t>
      </w:r>
      <w:proofErr w:type="spellEnd"/>
      <w:r w:rsidRPr="009E656B">
        <w:rPr>
          <w:rFonts w:ascii="Times New Roman" w:hAnsi="Times New Roman" w:cs="Times New Roman"/>
          <w:color w:val="212529"/>
          <w:sz w:val="24"/>
          <w:szCs w:val="24"/>
        </w:rPr>
        <w:t xml:space="preserve">, this definition provides a frame work that includes both intrinsic and extrinsic factors. A textbook definition from lox, </w:t>
      </w:r>
      <w:proofErr w:type="spellStart"/>
      <w:r w:rsidRPr="009E656B">
        <w:rPr>
          <w:rFonts w:ascii="Times New Roman" w:hAnsi="Times New Roman" w:cs="Times New Roman"/>
          <w:color w:val="212529"/>
          <w:sz w:val="24"/>
          <w:szCs w:val="24"/>
        </w:rPr>
        <w:t>ginis</w:t>
      </w:r>
      <w:proofErr w:type="spellEnd"/>
      <w:r w:rsidRPr="009E656B">
        <w:rPr>
          <w:rFonts w:ascii="Times New Roman" w:hAnsi="Times New Roman" w:cs="Times New Roman"/>
          <w:color w:val="212529"/>
          <w:sz w:val="24"/>
          <w:szCs w:val="24"/>
        </w:rPr>
        <w:t xml:space="preserve">, and </w:t>
      </w:r>
      <w:proofErr w:type="spellStart"/>
      <w:r w:rsidRPr="009E656B">
        <w:rPr>
          <w:rFonts w:ascii="Times New Roman" w:hAnsi="Times New Roman" w:cs="Times New Roman"/>
          <w:color w:val="212529"/>
          <w:sz w:val="24"/>
          <w:szCs w:val="24"/>
        </w:rPr>
        <w:t>petruzzello’s</w:t>
      </w:r>
      <w:proofErr w:type="spellEnd"/>
      <w:r w:rsidRPr="009E656B">
        <w:rPr>
          <w:rFonts w:ascii="Times New Roman" w:hAnsi="Times New Roman" w:cs="Times New Roman"/>
          <w:color w:val="212529"/>
          <w:sz w:val="24"/>
          <w:szCs w:val="24"/>
        </w:rPr>
        <w:t xml:space="preserve"> the psychology of exercise third edition states that motivation is the degree of determination or drive and desire with which an individual approach or avoids a </w:t>
      </w:r>
      <w:proofErr w:type="spellStart"/>
      <w:r w:rsidRPr="009E656B">
        <w:rPr>
          <w:rFonts w:ascii="Times New Roman" w:hAnsi="Times New Roman" w:cs="Times New Roman"/>
          <w:color w:val="212529"/>
          <w:sz w:val="24"/>
          <w:szCs w:val="24"/>
        </w:rPr>
        <w:t>behavior</w:t>
      </w:r>
      <w:proofErr w:type="spellEnd"/>
      <w:r w:rsidRPr="009E656B">
        <w:rPr>
          <w:rFonts w:ascii="Times New Roman" w:hAnsi="Times New Roman" w:cs="Times New Roman"/>
          <w:color w:val="212529"/>
          <w:sz w:val="24"/>
          <w:szCs w:val="24"/>
        </w:rPr>
        <w:t xml:space="preserve"> (</w:t>
      </w:r>
      <w:proofErr w:type="spellStart"/>
      <w:r w:rsidRPr="009E656B">
        <w:rPr>
          <w:rFonts w:ascii="Times New Roman" w:hAnsi="Times New Roman" w:cs="Times New Roman"/>
          <w:color w:val="212529"/>
          <w:sz w:val="24"/>
          <w:szCs w:val="24"/>
        </w:rPr>
        <w:t>Myzoneorg</w:t>
      </w:r>
      <w:proofErr w:type="spellEnd"/>
      <w:r w:rsidRPr="009E656B">
        <w:rPr>
          <w:rFonts w:ascii="Times New Roman" w:hAnsi="Times New Roman" w:cs="Times New Roman"/>
          <w:color w:val="212529"/>
          <w:sz w:val="24"/>
          <w:szCs w:val="24"/>
        </w:rPr>
        <w:t>, 2017). There are little motives for elderly people, some motives consist of finding a goal that individual can achieve, those who have a clear sense of what they want will achieve more. They can come up with a strategy to bring into their daily routine to try achieving the set goal, develop self-confidence by setting smaller bench marks and then drawing from that success (</w:t>
      </w:r>
      <w:proofErr w:type="spellStart"/>
      <w:r w:rsidRPr="009E656B">
        <w:rPr>
          <w:rFonts w:ascii="Times New Roman" w:hAnsi="Times New Roman" w:cs="Times New Roman"/>
          <w:color w:val="212529"/>
          <w:sz w:val="24"/>
          <w:szCs w:val="24"/>
        </w:rPr>
        <w:t>Sharecarecom</w:t>
      </w:r>
      <w:proofErr w:type="spellEnd"/>
      <w:r w:rsidRPr="009E656B">
        <w:rPr>
          <w:rFonts w:ascii="Times New Roman" w:hAnsi="Times New Roman" w:cs="Times New Roman"/>
          <w:color w:val="212529"/>
          <w:sz w:val="24"/>
          <w:szCs w:val="24"/>
        </w:rPr>
        <w:t>, 2019). There are many benefits to elderly people participating in physical activity some of these benefits are to live longer, according to the world health organization leading a sedentary (inactive) lifestyle is one of the ten leading causes of death and disability. Even gentle regular exercise such as walking or swimming can increase an elderly person’s lifespan by around three to five years (Wylie-</w:t>
      </w:r>
      <w:proofErr w:type="spellStart"/>
      <w:r w:rsidRPr="009E656B">
        <w:rPr>
          <w:rFonts w:ascii="Times New Roman" w:hAnsi="Times New Roman" w:cs="Times New Roman"/>
          <w:color w:val="212529"/>
          <w:sz w:val="24"/>
          <w:szCs w:val="24"/>
        </w:rPr>
        <w:t>harris</w:t>
      </w:r>
      <w:proofErr w:type="spellEnd"/>
      <w:r w:rsidRPr="009E656B">
        <w:rPr>
          <w:rFonts w:ascii="Times New Roman" w:hAnsi="Times New Roman" w:cs="Times New Roman"/>
          <w:color w:val="212529"/>
          <w:sz w:val="24"/>
          <w:szCs w:val="24"/>
        </w:rPr>
        <w:t xml:space="preserve">, 2018). Also preventing falls by improving the muscle strength and bone density </w:t>
      </w:r>
      <w:r>
        <w:rPr>
          <w:rFonts w:ascii="Times New Roman" w:hAnsi="Times New Roman" w:cs="Times New Roman"/>
          <w:color w:val="212529"/>
          <w:sz w:val="24"/>
          <w:szCs w:val="24"/>
        </w:rPr>
        <w:t xml:space="preserve">which </w:t>
      </w:r>
      <w:r w:rsidRPr="009E656B">
        <w:rPr>
          <w:rFonts w:ascii="Times New Roman" w:hAnsi="Times New Roman" w:cs="Times New Roman"/>
          <w:color w:val="212529"/>
          <w:sz w:val="24"/>
          <w:szCs w:val="24"/>
        </w:rPr>
        <w:t>can be beneficial, reduced risk of stroke and heart attack by regularly doing cardiovascular exercise. Being inactive in later years of life can increase the risk of dementia</w:t>
      </w:r>
      <w:r>
        <w:rPr>
          <w:rFonts w:ascii="Times New Roman" w:hAnsi="Times New Roman" w:cs="Times New Roman"/>
          <w:color w:val="212529"/>
          <w:sz w:val="24"/>
          <w:szCs w:val="24"/>
        </w:rPr>
        <w:t>, according to a research study published by the journal of Alzheimer’s disease, which looked over 1,600 older adults over a five-year period found that those who didn’t exercise were most likely to develop dementia than those who did exercise</w:t>
      </w:r>
      <w:r>
        <w:rPr>
          <w:rFonts w:ascii="Segoe UI" w:hAnsi="Segoe UI" w:cs="Segoe UI"/>
          <w:color w:val="212529"/>
        </w:rPr>
        <w:t xml:space="preserve"> (Wylie-</w:t>
      </w:r>
      <w:proofErr w:type="spellStart"/>
      <w:r>
        <w:rPr>
          <w:rFonts w:ascii="Segoe UI" w:hAnsi="Segoe UI" w:cs="Segoe UI"/>
          <w:color w:val="212529"/>
        </w:rPr>
        <w:t>harris</w:t>
      </w:r>
      <w:proofErr w:type="spellEnd"/>
      <w:r>
        <w:rPr>
          <w:rFonts w:ascii="Segoe UI" w:hAnsi="Segoe UI" w:cs="Segoe UI"/>
          <w:color w:val="212529"/>
        </w:rPr>
        <w:t>, 2018).</w:t>
      </w:r>
    </w:p>
    <w:p w14:paraId="09EB2A71" w14:textId="6C0F34CF" w:rsidR="00653979" w:rsidRPr="00653979" w:rsidRDefault="00653979" w:rsidP="00AF14A0">
      <w:pPr>
        <w:spacing w:before="240" w:line="360" w:lineRule="auto"/>
        <w:rPr>
          <w:rFonts w:ascii="Times New Roman" w:hAnsi="Times New Roman" w:cs="Times New Roman"/>
          <w:color w:val="212529"/>
          <w:sz w:val="28"/>
        </w:rPr>
      </w:pPr>
      <w:r w:rsidRPr="00653979">
        <w:rPr>
          <w:rFonts w:ascii="Times New Roman" w:hAnsi="Times New Roman" w:cs="Times New Roman"/>
          <w:color w:val="212529"/>
          <w:sz w:val="28"/>
        </w:rPr>
        <w:t>Discuss the barriers for the chosen age group</w:t>
      </w:r>
    </w:p>
    <w:p w14:paraId="1DC7DA57" w14:textId="77777777" w:rsidR="00653979" w:rsidRDefault="00653979" w:rsidP="00AF14A0">
      <w:pPr>
        <w:spacing w:before="240" w:line="360" w:lineRule="auto"/>
        <w:rPr>
          <w:rFonts w:ascii="Times New Roman" w:hAnsi="Times New Roman" w:cs="Times New Roman"/>
          <w:color w:val="212529"/>
          <w:sz w:val="24"/>
          <w:szCs w:val="24"/>
        </w:rPr>
      </w:pPr>
      <w:r w:rsidRPr="00455DBC">
        <w:rPr>
          <w:rFonts w:ascii="Times New Roman" w:hAnsi="Times New Roman" w:cs="Times New Roman"/>
          <w:color w:val="212529"/>
          <w:sz w:val="24"/>
          <w:szCs w:val="24"/>
        </w:rPr>
        <w:t>Despite the benefits to physical activity, barriers that stop people taking part in exercise exist. Understanding and knowing these barriers is a key way to improving the elderly perspective on exercise (</w:t>
      </w:r>
      <w:proofErr w:type="spellStart"/>
      <w:r w:rsidRPr="00455DBC">
        <w:rPr>
          <w:rFonts w:ascii="Times New Roman" w:hAnsi="Times New Roman" w:cs="Times New Roman"/>
          <w:color w:val="212529"/>
          <w:sz w:val="24"/>
          <w:szCs w:val="24"/>
        </w:rPr>
        <w:t>Cdcgov</w:t>
      </w:r>
      <w:proofErr w:type="spellEnd"/>
      <w:r w:rsidRPr="00455DBC">
        <w:rPr>
          <w:rFonts w:ascii="Times New Roman" w:hAnsi="Times New Roman" w:cs="Times New Roman"/>
          <w:color w:val="212529"/>
          <w:sz w:val="24"/>
          <w:szCs w:val="24"/>
        </w:rPr>
        <w:t>, 2019). Some people commonly cite lack of time and safety issues as barriers towards exercise, people also say certain reasons for not exercising is that it is inconvenient, the lack of self-motivation, they find it boring and don’t enjoy it also they lack confidence in their ability to be or even get physically active (</w:t>
      </w:r>
      <w:proofErr w:type="spellStart"/>
      <w:r w:rsidRPr="00455DBC">
        <w:rPr>
          <w:rFonts w:ascii="Times New Roman" w:hAnsi="Times New Roman" w:cs="Times New Roman"/>
          <w:color w:val="212529"/>
          <w:sz w:val="24"/>
          <w:szCs w:val="24"/>
        </w:rPr>
        <w:t>Cdcgov</w:t>
      </w:r>
      <w:proofErr w:type="spellEnd"/>
      <w:r w:rsidRPr="00455DBC">
        <w:rPr>
          <w:rFonts w:ascii="Times New Roman" w:hAnsi="Times New Roman" w:cs="Times New Roman"/>
          <w:color w:val="212529"/>
          <w:sz w:val="24"/>
          <w:szCs w:val="24"/>
        </w:rPr>
        <w:t xml:space="preserve">, 2019). There are six main factors for elderly people to not be physically active and they are lack interest, shortness </w:t>
      </w:r>
      <w:r w:rsidRPr="00455DBC">
        <w:rPr>
          <w:rFonts w:ascii="Times New Roman" w:hAnsi="Times New Roman" w:cs="Times New Roman"/>
          <w:color w:val="212529"/>
          <w:sz w:val="24"/>
          <w:szCs w:val="24"/>
        </w:rPr>
        <w:lastRenderedPageBreak/>
        <w:t>of breath which can be due to a variety of health problems, joint pain, according to the arthritis foundation regular moderate exercise offers a whole host of benefits to elderly people. Perceived lack of fitness meaning that they start off small doing 5-10-minute walks and not going straight in for the harder exercises. Lack of energy and doubting that the exercise will or even can lengthen the lifespan (</w:t>
      </w:r>
      <w:proofErr w:type="spellStart"/>
      <w:r w:rsidRPr="00455DBC">
        <w:rPr>
          <w:rFonts w:ascii="Times New Roman" w:hAnsi="Times New Roman" w:cs="Times New Roman"/>
          <w:color w:val="212529"/>
          <w:sz w:val="24"/>
          <w:szCs w:val="24"/>
        </w:rPr>
        <w:t>Odphp</w:t>
      </w:r>
      <w:proofErr w:type="spellEnd"/>
      <w:r w:rsidRPr="00455DBC">
        <w:rPr>
          <w:rFonts w:ascii="Times New Roman" w:hAnsi="Times New Roman" w:cs="Times New Roman"/>
          <w:color w:val="212529"/>
          <w:sz w:val="24"/>
          <w:szCs w:val="24"/>
        </w:rPr>
        <w:t>, 2011). Elderly people suffer from a lot of mobility issues, research found by the Associated retirement community operators (ARCO) shows that 70 percent of over 65s want to be more physically active, however they found that they face a wide range of practical and financial barriers (</w:t>
      </w:r>
      <w:proofErr w:type="spellStart"/>
      <w:r w:rsidRPr="00455DBC">
        <w:rPr>
          <w:rFonts w:ascii="Times New Roman" w:hAnsi="Times New Roman" w:cs="Times New Roman"/>
          <w:color w:val="212529"/>
          <w:sz w:val="24"/>
          <w:szCs w:val="24"/>
        </w:rPr>
        <w:t>Caremanagementmatterscouk</w:t>
      </w:r>
      <w:proofErr w:type="spellEnd"/>
      <w:r w:rsidRPr="00455DBC">
        <w:rPr>
          <w:rFonts w:ascii="Times New Roman" w:hAnsi="Times New Roman" w:cs="Times New Roman"/>
          <w:color w:val="212529"/>
          <w:sz w:val="24"/>
          <w:szCs w:val="24"/>
        </w:rPr>
        <w:t>, 2015). The NHS guild lines recommend 65s and over should be doing around 2.5 hours a week of moderate exercise and muscle strengthening a week. However, a survey shows that one in four elderly people give their reason for being inactive down to feeling self-conscious in environments such as gyms due to the large amount of young people, with then a further 22 percent of elderly people saying the facilities do not meet there needs correctly (</w:t>
      </w:r>
      <w:proofErr w:type="spellStart"/>
      <w:r w:rsidRPr="00455DBC">
        <w:rPr>
          <w:rFonts w:ascii="Times New Roman" w:hAnsi="Times New Roman" w:cs="Times New Roman"/>
          <w:color w:val="212529"/>
          <w:sz w:val="24"/>
          <w:szCs w:val="24"/>
        </w:rPr>
        <w:t>Caremanagementmatterscouk</w:t>
      </w:r>
      <w:proofErr w:type="spellEnd"/>
      <w:r w:rsidRPr="00455DBC">
        <w:rPr>
          <w:rFonts w:ascii="Times New Roman" w:hAnsi="Times New Roman" w:cs="Times New Roman"/>
          <w:color w:val="212529"/>
          <w:sz w:val="24"/>
          <w:szCs w:val="24"/>
        </w:rPr>
        <w:t>, 2015). The cost of certain facilities like swimming pools and gyms are also barriers, nearly a quarter of elderly people say they would be more likely to attend nearby gym facilities if they had a partner to attend with them (</w:t>
      </w:r>
      <w:proofErr w:type="spellStart"/>
      <w:r w:rsidRPr="00455DBC">
        <w:rPr>
          <w:rFonts w:ascii="Times New Roman" w:hAnsi="Times New Roman" w:cs="Times New Roman"/>
          <w:color w:val="212529"/>
          <w:sz w:val="24"/>
          <w:szCs w:val="24"/>
        </w:rPr>
        <w:t>Caremanagementmatterscouk</w:t>
      </w:r>
      <w:proofErr w:type="spellEnd"/>
      <w:r w:rsidRPr="00455DBC">
        <w:rPr>
          <w:rFonts w:ascii="Times New Roman" w:hAnsi="Times New Roman" w:cs="Times New Roman"/>
          <w:color w:val="212529"/>
          <w:sz w:val="24"/>
          <w:szCs w:val="24"/>
        </w:rPr>
        <w:t>, 2015).</w:t>
      </w:r>
    </w:p>
    <w:p w14:paraId="2162A406" w14:textId="77777777" w:rsidR="00653979" w:rsidRPr="00653979" w:rsidRDefault="00653979" w:rsidP="00AF14A0">
      <w:pPr>
        <w:spacing w:before="240" w:line="360" w:lineRule="auto"/>
        <w:rPr>
          <w:rFonts w:ascii="Times New Roman" w:hAnsi="Times New Roman" w:cs="Times New Roman"/>
          <w:color w:val="212529"/>
          <w:sz w:val="28"/>
          <w:szCs w:val="24"/>
        </w:rPr>
      </w:pPr>
      <w:r w:rsidRPr="00653979">
        <w:rPr>
          <w:rFonts w:ascii="Times New Roman" w:hAnsi="Times New Roman" w:cs="Times New Roman"/>
          <w:color w:val="212529"/>
          <w:sz w:val="28"/>
        </w:rPr>
        <w:t>Strategy 1</w:t>
      </w:r>
    </w:p>
    <w:p w14:paraId="59CF64BD" w14:textId="603B5178" w:rsidR="00653979" w:rsidRDefault="00653979" w:rsidP="00AF14A0">
      <w:pPr>
        <w:spacing w:before="240" w:line="360" w:lineRule="auto"/>
        <w:rPr>
          <w:rFonts w:ascii="Times New Roman" w:hAnsi="Times New Roman" w:cs="Times New Roman"/>
          <w:color w:val="212529"/>
          <w:sz w:val="24"/>
          <w:szCs w:val="24"/>
        </w:rPr>
      </w:pPr>
      <w:r w:rsidRPr="00CB64B6">
        <w:rPr>
          <w:rFonts w:ascii="Times New Roman" w:hAnsi="Times New Roman" w:cs="Times New Roman"/>
          <w:color w:val="212529"/>
          <w:sz w:val="24"/>
          <w:szCs w:val="24"/>
        </w:rPr>
        <w:t xml:space="preserve">Overcoming certain barriers can be difficult in finding a way to go about it, for example fining time to exercise. Try exercising first thing in the morning and adding it in to a daily routine, try combing physical activity with stuff that happens </w:t>
      </w:r>
      <w:r w:rsidRPr="00CB64B6">
        <w:rPr>
          <w:rFonts w:ascii="Times New Roman" w:hAnsi="Times New Roman" w:cs="Times New Roman"/>
          <w:color w:val="212529"/>
          <w:sz w:val="24"/>
          <w:szCs w:val="24"/>
        </w:rPr>
        <w:t>throughout</w:t>
      </w:r>
      <w:r w:rsidRPr="00CB64B6">
        <w:rPr>
          <w:rFonts w:ascii="Times New Roman" w:hAnsi="Times New Roman" w:cs="Times New Roman"/>
          <w:color w:val="212529"/>
          <w:sz w:val="24"/>
          <w:szCs w:val="24"/>
        </w:rPr>
        <w:t xml:space="preserve"> the day such as walking the dog or even doing household chores. If elderly people do not have a full 30 </w:t>
      </w:r>
      <w:r w:rsidRPr="00CB64B6">
        <w:rPr>
          <w:rFonts w:ascii="Times New Roman" w:hAnsi="Times New Roman" w:cs="Times New Roman"/>
          <w:color w:val="212529"/>
          <w:sz w:val="24"/>
          <w:szCs w:val="24"/>
        </w:rPr>
        <w:t>minutes</w:t>
      </w:r>
      <w:r w:rsidRPr="00CB64B6">
        <w:rPr>
          <w:rFonts w:ascii="Times New Roman" w:hAnsi="Times New Roman" w:cs="Times New Roman"/>
          <w:color w:val="212529"/>
          <w:sz w:val="24"/>
          <w:szCs w:val="24"/>
        </w:rPr>
        <w:t xml:space="preserve"> to exercise then they could break it down into three 10 minuet periods where they can then add extra time on until they have fully hit the bench mark that they have set themselves (Health and human services, 2018). One way to overcome a barrier towards physical activity is planning which is interesting and enjoyable, doing stuff that they enjoy which makes them more motivated to stay ahead with the plan they have made. Being creative about physical activity plans and regularly trying new things to prevent boredom</w:t>
      </w:r>
      <w:r>
        <w:rPr>
          <w:rFonts w:ascii="Times New Roman" w:hAnsi="Times New Roman" w:cs="Times New Roman"/>
          <w:color w:val="212529"/>
          <w:sz w:val="24"/>
          <w:szCs w:val="24"/>
        </w:rPr>
        <w:t xml:space="preserve"> </w:t>
      </w:r>
      <w:r w:rsidRPr="00CB64B6">
        <w:rPr>
          <w:rFonts w:ascii="Times New Roman" w:hAnsi="Times New Roman" w:cs="Times New Roman"/>
          <w:color w:val="212529"/>
          <w:sz w:val="24"/>
          <w:szCs w:val="24"/>
        </w:rPr>
        <w:t>(Health and human services, 2018</w:t>
      </w:r>
      <w:r>
        <w:rPr>
          <w:rFonts w:ascii="Times New Roman" w:hAnsi="Times New Roman" w:cs="Times New Roman"/>
          <w:color w:val="212529"/>
          <w:sz w:val="24"/>
          <w:szCs w:val="24"/>
        </w:rPr>
        <w:t>).</w:t>
      </w:r>
    </w:p>
    <w:p w14:paraId="5EB159E2" w14:textId="77777777" w:rsidR="00653979" w:rsidRDefault="00653979" w:rsidP="00AF14A0">
      <w:pPr>
        <w:spacing w:before="240" w:line="360" w:lineRule="auto"/>
        <w:rPr>
          <w:rFonts w:ascii="Times New Roman" w:hAnsi="Times New Roman" w:cs="Times New Roman"/>
          <w:color w:val="212529"/>
          <w:sz w:val="24"/>
          <w:szCs w:val="24"/>
        </w:rPr>
      </w:pPr>
    </w:p>
    <w:p w14:paraId="04588EAA" w14:textId="29554F3C" w:rsidR="00653979" w:rsidRPr="00653979" w:rsidRDefault="00653979" w:rsidP="00AF14A0">
      <w:pPr>
        <w:spacing w:line="360" w:lineRule="auto"/>
        <w:rPr>
          <w:rFonts w:ascii="Times New Roman" w:hAnsi="Times New Roman" w:cs="Times New Roman"/>
          <w:color w:val="212529"/>
          <w:sz w:val="28"/>
          <w:szCs w:val="24"/>
        </w:rPr>
      </w:pPr>
      <w:r w:rsidRPr="00653979">
        <w:rPr>
          <w:rFonts w:ascii="Times New Roman" w:hAnsi="Times New Roman" w:cs="Times New Roman"/>
          <w:color w:val="212529"/>
          <w:sz w:val="28"/>
          <w:szCs w:val="24"/>
        </w:rPr>
        <w:t>Strategy 2</w:t>
      </w:r>
    </w:p>
    <w:p w14:paraId="1CF620CE" w14:textId="77777777" w:rsidR="00653979" w:rsidRDefault="00653979" w:rsidP="00AF14A0">
      <w:pPr>
        <w:spacing w:line="360" w:lineRule="auto"/>
        <w:rPr>
          <w:rFonts w:ascii="Times New Roman" w:hAnsi="Times New Roman" w:cs="Times New Roman"/>
          <w:b/>
          <w:color w:val="212529"/>
          <w:sz w:val="24"/>
          <w:szCs w:val="24"/>
          <w:u w:val="single"/>
        </w:rPr>
      </w:pPr>
    </w:p>
    <w:p w14:paraId="5465C7BA" w14:textId="48CD86D0" w:rsidR="00653979" w:rsidRDefault="00653979" w:rsidP="00AF14A0">
      <w:pPr>
        <w:spacing w:line="360" w:lineRule="auto"/>
        <w:rPr>
          <w:rFonts w:ascii="Times New Roman" w:hAnsi="Times New Roman" w:cs="Times New Roman"/>
          <w:color w:val="212529"/>
          <w:sz w:val="24"/>
          <w:szCs w:val="24"/>
        </w:rPr>
      </w:pPr>
      <w:r w:rsidRPr="00DD2C8B">
        <w:rPr>
          <w:rFonts w:ascii="Times New Roman" w:hAnsi="Times New Roman" w:cs="Times New Roman"/>
          <w:color w:val="212529"/>
          <w:sz w:val="24"/>
          <w:szCs w:val="24"/>
        </w:rPr>
        <w:t>Another form of overcoming barriers can be to exercise without spending any money, being active doesn’t have to cost money. All they need to do is go for brisk walks which they feel comfortable doing and for the strength training they need to do they can make their own weights for example using soup cans or even water bottles. Also, some local parks tend to have certain facilities within them that can be used as physical activity equipment (Health and human services, 2018). Also, to help elderly with physical activity if it is too expensive it is available to ask doctors for exercise on prescription which means that their GP might be able to help prescribe an exercise programme on the NHS to help them manage the financial barrier they could be facing (</w:t>
      </w:r>
      <w:proofErr w:type="spellStart"/>
      <w:r w:rsidRPr="00DD2C8B">
        <w:rPr>
          <w:rFonts w:ascii="Times New Roman" w:hAnsi="Times New Roman" w:cs="Times New Roman"/>
          <w:color w:val="212529"/>
          <w:sz w:val="24"/>
          <w:szCs w:val="24"/>
        </w:rPr>
        <w:t>Mindorguk</w:t>
      </w:r>
      <w:proofErr w:type="spellEnd"/>
      <w:r w:rsidRPr="00DD2C8B">
        <w:rPr>
          <w:rFonts w:ascii="Times New Roman" w:hAnsi="Times New Roman" w:cs="Times New Roman"/>
          <w:color w:val="212529"/>
          <w:sz w:val="24"/>
          <w:szCs w:val="24"/>
        </w:rPr>
        <w:t>, 2019). They can also contribute in things like park runs which are free or also asking friends to come together as a group and help each other motivate one another to walk certain distances (</w:t>
      </w:r>
      <w:proofErr w:type="spellStart"/>
      <w:r w:rsidRPr="00DD2C8B">
        <w:rPr>
          <w:rFonts w:ascii="Times New Roman" w:hAnsi="Times New Roman" w:cs="Times New Roman"/>
          <w:color w:val="212529"/>
          <w:sz w:val="24"/>
          <w:szCs w:val="24"/>
        </w:rPr>
        <w:t>Mindorguk</w:t>
      </w:r>
      <w:proofErr w:type="spellEnd"/>
      <w:r w:rsidRPr="00DD2C8B">
        <w:rPr>
          <w:rFonts w:ascii="Times New Roman" w:hAnsi="Times New Roman" w:cs="Times New Roman"/>
          <w:color w:val="212529"/>
          <w:sz w:val="24"/>
          <w:szCs w:val="24"/>
        </w:rPr>
        <w:t>, 2019).</w:t>
      </w:r>
    </w:p>
    <w:p w14:paraId="0FB9C77C" w14:textId="77777777" w:rsidR="00653979" w:rsidRDefault="00653979" w:rsidP="00AF14A0">
      <w:pPr>
        <w:spacing w:line="360" w:lineRule="auto"/>
        <w:rPr>
          <w:rFonts w:ascii="Times New Roman" w:hAnsi="Times New Roman" w:cs="Times New Roman"/>
          <w:color w:val="212529"/>
          <w:sz w:val="24"/>
          <w:szCs w:val="24"/>
        </w:rPr>
      </w:pPr>
    </w:p>
    <w:p w14:paraId="5FAC1EB5" w14:textId="6526A56E" w:rsidR="00653979" w:rsidRPr="00653979" w:rsidRDefault="00653979" w:rsidP="00AF14A0">
      <w:pPr>
        <w:spacing w:line="360" w:lineRule="auto"/>
        <w:rPr>
          <w:rFonts w:ascii="Times New Roman" w:hAnsi="Times New Roman" w:cs="Times New Roman"/>
          <w:color w:val="212529"/>
          <w:sz w:val="28"/>
          <w:szCs w:val="24"/>
        </w:rPr>
      </w:pPr>
      <w:r w:rsidRPr="00653979">
        <w:rPr>
          <w:rFonts w:ascii="Times New Roman" w:hAnsi="Times New Roman" w:cs="Times New Roman"/>
          <w:color w:val="212529"/>
          <w:sz w:val="28"/>
          <w:szCs w:val="24"/>
        </w:rPr>
        <w:t>Strategy 3</w:t>
      </w:r>
    </w:p>
    <w:p w14:paraId="16A54E72" w14:textId="77777777" w:rsidR="00653979" w:rsidRDefault="00653979" w:rsidP="00AF14A0">
      <w:pPr>
        <w:spacing w:line="360" w:lineRule="auto"/>
        <w:rPr>
          <w:rFonts w:ascii="Times New Roman" w:hAnsi="Times New Roman" w:cs="Times New Roman"/>
          <w:b/>
          <w:color w:val="212529"/>
          <w:sz w:val="24"/>
          <w:szCs w:val="24"/>
          <w:u w:val="single"/>
        </w:rPr>
      </w:pPr>
    </w:p>
    <w:p w14:paraId="2E16BA4A" w14:textId="77777777" w:rsidR="00653979" w:rsidRDefault="00653979" w:rsidP="00AF14A0">
      <w:pPr>
        <w:spacing w:line="360" w:lineRule="auto"/>
        <w:rPr>
          <w:rFonts w:ascii="Times New Roman" w:hAnsi="Times New Roman" w:cs="Times New Roman"/>
          <w:color w:val="212529"/>
          <w:sz w:val="24"/>
          <w:szCs w:val="24"/>
        </w:rPr>
      </w:pPr>
      <w:r w:rsidRPr="006522FB">
        <w:rPr>
          <w:rFonts w:ascii="Times New Roman" w:hAnsi="Times New Roman" w:cs="Times New Roman"/>
          <w:color w:val="212529"/>
          <w:sz w:val="24"/>
          <w:szCs w:val="24"/>
        </w:rPr>
        <w:t xml:space="preserve">A final </w:t>
      </w:r>
      <w:r>
        <w:rPr>
          <w:rFonts w:ascii="Times New Roman" w:hAnsi="Times New Roman" w:cs="Times New Roman"/>
          <w:color w:val="212529"/>
          <w:sz w:val="24"/>
          <w:szCs w:val="24"/>
        </w:rPr>
        <w:t xml:space="preserve">way to try overcoming physical activity barriers is to try joining clubs with friends, also elderly people may not like the concept of being in a gym environment so getting involved in outdoor projects like gardening will help elderly people be more active while not finding it difficult in the environment. Dance classes can be a fun alternative to structured exercise which gives the elderly the benefits of exercise </w:t>
      </w:r>
      <w:r>
        <w:rPr>
          <w:rFonts w:ascii="Segoe UI" w:hAnsi="Segoe UI" w:cs="Segoe UI"/>
          <w:color w:val="212529"/>
        </w:rPr>
        <w:t>(</w:t>
      </w:r>
      <w:proofErr w:type="spellStart"/>
      <w:r>
        <w:rPr>
          <w:rFonts w:ascii="Segoe UI" w:hAnsi="Segoe UI" w:cs="Segoe UI"/>
          <w:color w:val="212529"/>
        </w:rPr>
        <w:t>Mindorguk</w:t>
      </w:r>
      <w:proofErr w:type="spellEnd"/>
      <w:r>
        <w:rPr>
          <w:rFonts w:ascii="Segoe UI" w:hAnsi="Segoe UI" w:cs="Segoe UI"/>
          <w:color w:val="212529"/>
        </w:rPr>
        <w:t xml:space="preserve">, 2019). </w:t>
      </w:r>
    </w:p>
    <w:p w14:paraId="3971B53F" w14:textId="77777777" w:rsidR="00653979" w:rsidRDefault="00653979" w:rsidP="00AF14A0">
      <w:pPr>
        <w:spacing w:line="360" w:lineRule="auto"/>
        <w:rPr>
          <w:rFonts w:ascii="Times New Roman" w:hAnsi="Times New Roman" w:cs="Times New Roman"/>
          <w:color w:val="212529"/>
          <w:sz w:val="24"/>
          <w:szCs w:val="24"/>
        </w:rPr>
      </w:pPr>
    </w:p>
    <w:p w14:paraId="5B5EFCD3" w14:textId="79FD70B9" w:rsidR="00AF14A0" w:rsidRPr="00111ECE" w:rsidRDefault="00653979" w:rsidP="00AF14A0">
      <w:pPr>
        <w:spacing w:line="360" w:lineRule="auto"/>
        <w:rPr>
          <w:rFonts w:ascii="Times New Roman" w:hAnsi="Times New Roman" w:cs="Times New Roman"/>
          <w:color w:val="212529"/>
          <w:sz w:val="28"/>
          <w:szCs w:val="24"/>
        </w:rPr>
      </w:pPr>
      <w:r w:rsidRPr="00111ECE">
        <w:rPr>
          <w:rFonts w:ascii="Times New Roman" w:hAnsi="Times New Roman" w:cs="Times New Roman"/>
          <w:color w:val="212529"/>
          <w:sz w:val="28"/>
        </w:rPr>
        <w:t>Conclusion</w:t>
      </w:r>
    </w:p>
    <w:p w14:paraId="25D3F302" w14:textId="15B05648" w:rsidR="00AF14A0" w:rsidRDefault="00AF14A0" w:rsidP="00AF14A0">
      <w:pPr>
        <w:spacing w:line="360" w:lineRule="auto"/>
        <w:rPr>
          <w:rFonts w:ascii="Times New Roman" w:hAnsi="Times New Roman" w:cs="Times New Roman"/>
          <w:color w:val="212529"/>
          <w:sz w:val="24"/>
          <w:szCs w:val="24"/>
        </w:rPr>
      </w:pPr>
    </w:p>
    <w:p w14:paraId="28EACE4A" w14:textId="44AFB16F" w:rsidR="00AF14A0" w:rsidRPr="00AF14A0" w:rsidRDefault="00AF14A0" w:rsidP="00AF14A0">
      <w:pPr>
        <w:spacing w:line="360" w:lineRule="auto"/>
        <w:rPr>
          <w:rFonts w:ascii="Times New Roman" w:hAnsi="Times New Roman" w:cs="Times New Roman"/>
          <w:color w:val="212529"/>
          <w:sz w:val="24"/>
          <w:szCs w:val="24"/>
        </w:rPr>
      </w:pPr>
      <w:r>
        <w:rPr>
          <w:rFonts w:ascii="Times New Roman" w:hAnsi="Times New Roman" w:cs="Times New Roman"/>
          <w:color w:val="212529"/>
          <w:sz w:val="24"/>
          <w:szCs w:val="24"/>
        </w:rPr>
        <w:t xml:space="preserve">As we all know following physical activity guild lines is a hard and demanding </w:t>
      </w:r>
      <w:r w:rsidR="00111ECE">
        <w:rPr>
          <w:rFonts w:ascii="Times New Roman" w:hAnsi="Times New Roman" w:cs="Times New Roman"/>
          <w:color w:val="212529"/>
          <w:sz w:val="24"/>
          <w:szCs w:val="24"/>
        </w:rPr>
        <w:t>task to do. If you have the wrong mental mind set, then there can be a bigger struggle to complete set goals that could be given. Motives and barriers pay a key part in physical activity mentally and physically, that’s where strategies help by thinking of different pathways on how to complete a bench mark you have set yourself by even trying to involve individual sporting exercise or team sport.</w:t>
      </w:r>
    </w:p>
    <w:p w14:paraId="7733B4DC" w14:textId="77777777" w:rsidR="00AF14A0" w:rsidRDefault="00AF14A0" w:rsidP="00AF14A0">
      <w:pPr>
        <w:spacing w:line="360" w:lineRule="auto"/>
        <w:rPr>
          <w:rFonts w:ascii="Times New Roman" w:hAnsi="Times New Roman" w:cs="Times New Roman"/>
          <w:sz w:val="24"/>
        </w:rPr>
      </w:pPr>
    </w:p>
    <w:p w14:paraId="5AC171B8" w14:textId="77777777" w:rsidR="00653979" w:rsidRDefault="00653979" w:rsidP="00AF14A0">
      <w:pPr>
        <w:spacing w:line="360" w:lineRule="auto"/>
        <w:rPr>
          <w:rFonts w:ascii="Times New Roman" w:hAnsi="Times New Roman" w:cs="Times New Roman"/>
          <w:sz w:val="24"/>
        </w:rPr>
      </w:pPr>
    </w:p>
    <w:p w14:paraId="4A348E36" w14:textId="77777777" w:rsidR="00653979" w:rsidRDefault="00653979" w:rsidP="00AF14A0">
      <w:pPr>
        <w:spacing w:line="360" w:lineRule="auto"/>
        <w:rPr>
          <w:rFonts w:ascii="Times New Roman" w:hAnsi="Times New Roman" w:cs="Times New Roman"/>
          <w:sz w:val="24"/>
        </w:rPr>
      </w:pPr>
    </w:p>
    <w:p w14:paraId="3BE75822" w14:textId="77777777" w:rsidR="001028A1" w:rsidRDefault="001028A1" w:rsidP="001028A1">
      <w:pPr>
        <w:spacing w:line="360" w:lineRule="auto"/>
        <w:rPr>
          <w:rFonts w:ascii="Times New Roman" w:hAnsi="Times New Roman" w:cs="Times New Roman"/>
          <w:sz w:val="24"/>
        </w:rPr>
      </w:pPr>
    </w:p>
    <w:p w14:paraId="141BEE44" w14:textId="77777777" w:rsidR="001028A1" w:rsidRDefault="001028A1" w:rsidP="001028A1">
      <w:pPr>
        <w:spacing w:line="360" w:lineRule="auto"/>
        <w:rPr>
          <w:rFonts w:ascii="Times New Roman" w:hAnsi="Times New Roman" w:cs="Times New Roman"/>
          <w:sz w:val="24"/>
        </w:rPr>
      </w:pPr>
    </w:p>
    <w:p w14:paraId="5236D003" w14:textId="629BD73A" w:rsidR="001028A1" w:rsidRDefault="001028A1" w:rsidP="001028A1">
      <w:pPr>
        <w:spacing w:line="360" w:lineRule="auto"/>
        <w:rPr>
          <w:rFonts w:ascii="Times New Roman" w:hAnsi="Times New Roman" w:cs="Times New Roman"/>
          <w:b/>
          <w:sz w:val="24"/>
          <w:u w:val="single"/>
        </w:rPr>
      </w:pPr>
      <w:r>
        <w:rPr>
          <w:rFonts w:ascii="Times New Roman" w:hAnsi="Times New Roman" w:cs="Times New Roman"/>
          <w:b/>
          <w:sz w:val="24"/>
          <w:u w:val="single"/>
        </w:rPr>
        <w:t>Word count: 14</w:t>
      </w:r>
      <w:r w:rsidR="002F74C2">
        <w:rPr>
          <w:rFonts w:ascii="Times New Roman" w:hAnsi="Times New Roman" w:cs="Times New Roman"/>
          <w:b/>
          <w:sz w:val="24"/>
          <w:u w:val="single"/>
        </w:rPr>
        <w:t>78</w:t>
      </w:r>
      <w:bookmarkStart w:id="1" w:name="_GoBack"/>
      <w:bookmarkEnd w:id="1"/>
    </w:p>
    <w:p w14:paraId="0ACB9D9D" w14:textId="0E9055C3" w:rsidR="00653979" w:rsidRDefault="00653979" w:rsidP="001028A1">
      <w:pPr>
        <w:spacing w:line="360" w:lineRule="auto"/>
        <w:rPr>
          <w:rFonts w:ascii="Times New Roman" w:hAnsi="Times New Roman" w:cs="Times New Roman"/>
          <w:b/>
          <w:sz w:val="24"/>
          <w:u w:val="single"/>
        </w:rPr>
      </w:pPr>
      <w:r w:rsidRPr="001D2445">
        <w:rPr>
          <w:rFonts w:ascii="Times New Roman" w:hAnsi="Times New Roman" w:cs="Times New Roman"/>
          <w:b/>
          <w:sz w:val="24"/>
          <w:u w:val="single"/>
        </w:rPr>
        <w:t>Reference list</w:t>
      </w:r>
    </w:p>
    <w:p w14:paraId="303230A7" w14:textId="77777777" w:rsidR="00653979" w:rsidRPr="001D2445" w:rsidRDefault="00653979" w:rsidP="00AF14A0">
      <w:pPr>
        <w:spacing w:line="360" w:lineRule="auto"/>
        <w:jc w:val="center"/>
        <w:rPr>
          <w:rFonts w:ascii="Times New Roman" w:hAnsi="Times New Roman" w:cs="Times New Roman"/>
          <w:b/>
          <w:sz w:val="24"/>
          <w:u w:val="single"/>
        </w:rPr>
      </w:pPr>
    </w:p>
    <w:p w14:paraId="406A5558" w14:textId="77777777" w:rsidR="00653979" w:rsidRDefault="00653979" w:rsidP="00AF14A0">
      <w:pPr>
        <w:pStyle w:val="NormalWeb"/>
        <w:spacing w:before="0" w:beforeAutospacing="0" w:after="240" w:afterAutospacing="0" w:line="360" w:lineRule="auto"/>
        <w:rPr>
          <w:rFonts w:ascii="Segoe UI" w:hAnsi="Segoe UI" w:cs="Segoe UI"/>
          <w:color w:val="212529"/>
        </w:rPr>
      </w:pPr>
      <w:proofErr w:type="spellStart"/>
      <w:r>
        <w:rPr>
          <w:rFonts w:ascii="Segoe UI" w:hAnsi="Segoe UI" w:cs="Segoe UI"/>
          <w:color w:val="212529"/>
        </w:rPr>
        <w:t>Wwwnhsuk</w:t>
      </w:r>
      <w:proofErr w:type="spellEnd"/>
      <w:r>
        <w:rPr>
          <w:rFonts w:ascii="Segoe UI" w:hAnsi="Segoe UI" w:cs="Segoe UI"/>
          <w:color w:val="212529"/>
        </w:rPr>
        <w:t xml:space="preserve">. 2018. </w:t>
      </w:r>
      <w:proofErr w:type="spellStart"/>
      <w:r>
        <w:rPr>
          <w:rFonts w:ascii="Segoe UI" w:hAnsi="Segoe UI" w:cs="Segoe UI"/>
          <w:color w:val="212529"/>
        </w:rPr>
        <w:t>Nhsuk</w:t>
      </w:r>
      <w:proofErr w:type="spellEnd"/>
      <w:r>
        <w:rPr>
          <w:rFonts w:ascii="Segoe UI" w:hAnsi="Segoe UI" w:cs="Segoe UI"/>
          <w:color w:val="212529"/>
        </w:rPr>
        <w:t>. [Online]. [19 March 2019]. Available from: https://www.nhs.uk/live-well/exercise/exercise-health-benefits/</w:t>
      </w:r>
    </w:p>
    <w:p w14:paraId="4A58EB7B" w14:textId="77777777" w:rsidR="00653979" w:rsidRDefault="00653979" w:rsidP="00AF14A0">
      <w:pPr>
        <w:spacing w:line="360" w:lineRule="auto"/>
        <w:rPr>
          <w:rFonts w:ascii="Segoe UI" w:hAnsi="Segoe UI" w:cs="Segoe UI"/>
          <w:color w:val="212529"/>
        </w:rPr>
      </w:pPr>
      <w:proofErr w:type="spellStart"/>
      <w:r>
        <w:rPr>
          <w:rFonts w:ascii="Segoe UI" w:hAnsi="Segoe UI" w:cs="Segoe UI"/>
          <w:color w:val="212529"/>
        </w:rPr>
        <w:t>Wwwnhsuk</w:t>
      </w:r>
      <w:proofErr w:type="spellEnd"/>
      <w:r>
        <w:rPr>
          <w:rFonts w:ascii="Segoe UI" w:hAnsi="Segoe UI" w:cs="Segoe UI"/>
          <w:color w:val="212529"/>
        </w:rPr>
        <w:t xml:space="preserve">. 2018. </w:t>
      </w:r>
      <w:proofErr w:type="spellStart"/>
      <w:r>
        <w:rPr>
          <w:rFonts w:ascii="Segoe UI" w:hAnsi="Segoe UI" w:cs="Segoe UI"/>
          <w:color w:val="212529"/>
        </w:rPr>
        <w:t>Nhsuk</w:t>
      </w:r>
      <w:proofErr w:type="spellEnd"/>
      <w:r>
        <w:rPr>
          <w:rFonts w:ascii="Segoe UI" w:hAnsi="Segoe UI" w:cs="Segoe UI"/>
          <w:color w:val="212529"/>
        </w:rPr>
        <w:t xml:space="preserve">. [Online]. [19 March 2019]. Available from: </w:t>
      </w:r>
      <w:r w:rsidRPr="008D6D56">
        <w:rPr>
          <w:rStyle w:val="Hyperlink"/>
          <w:rFonts w:ascii="Segoe UI" w:hAnsi="Segoe UI" w:cs="Segoe UI"/>
        </w:rPr>
        <w:t>https://www.nhs.uk/live-well/exercise/physical-activity-guidelines-older-adults/</w:t>
      </w:r>
    </w:p>
    <w:p w14:paraId="504EB7B5" w14:textId="77777777" w:rsidR="00653979" w:rsidRDefault="00653979" w:rsidP="00AF14A0">
      <w:pPr>
        <w:spacing w:line="360" w:lineRule="auto"/>
        <w:rPr>
          <w:rFonts w:ascii="Segoe UI" w:hAnsi="Segoe UI" w:cs="Segoe UI"/>
          <w:color w:val="212529"/>
        </w:rPr>
      </w:pPr>
      <w:proofErr w:type="spellStart"/>
      <w:r>
        <w:rPr>
          <w:rFonts w:ascii="Segoe UI" w:hAnsi="Segoe UI" w:cs="Segoe UI"/>
          <w:color w:val="212529"/>
        </w:rPr>
        <w:t>Csepguidelinesca</w:t>
      </w:r>
      <w:proofErr w:type="spellEnd"/>
      <w:r>
        <w:rPr>
          <w:rFonts w:ascii="Segoe UI" w:hAnsi="Segoe UI" w:cs="Segoe UI"/>
          <w:color w:val="212529"/>
        </w:rPr>
        <w:t xml:space="preserve">. 2019. </w:t>
      </w:r>
      <w:proofErr w:type="spellStart"/>
      <w:r>
        <w:rPr>
          <w:rFonts w:ascii="Segoe UI" w:hAnsi="Segoe UI" w:cs="Segoe UI"/>
          <w:color w:val="212529"/>
        </w:rPr>
        <w:t>Csepguidelinesca</w:t>
      </w:r>
      <w:proofErr w:type="spellEnd"/>
      <w:r>
        <w:rPr>
          <w:rFonts w:ascii="Segoe UI" w:hAnsi="Segoe UI" w:cs="Segoe UI"/>
          <w:color w:val="212529"/>
        </w:rPr>
        <w:t xml:space="preserve">. [Online]. [19 March 2019]. Available from: </w:t>
      </w:r>
      <w:r w:rsidRPr="008D6D56">
        <w:rPr>
          <w:rStyle w:val="Hyperlink"/>
          <w:rFonts w:ascii="Segoe UI" w:hAnsi="Segoe UI" w:cs="Segoe UI"/>
        </w:rPr>
        <w:t>https://csepguidelines.ca/wp-content/uploads/2018/03/CSEP_PAGuidelines_older-adults_en.pdf</w:t>
      </w:r>
    </w:p>
    <w:p w14:paraId="76EA756A" w14:textId="77777777" w:rsidR="00653979" w:rsidRDefault="00653979" w:rsidP="00AF14A0">
      <w:pPr>
        <w:spacing w:line="360" w:lineRule="auto"/>
        <w:rPr>
          <w:rFonts w:ascii="Segoe UI" w:hAnsi="Segoe UI" w:cs="Segoe UI"/>
          <w:color w:val="212529"/>
        </w:rPr>
      </w:pPr>
      <w:proofErr w:type="spellStart"/>
      <w:r>
        <w:rPr>
          <w:rFonts w:ascii="Segoe UI" w:hAnsi="Segoe UI" w:cs="Segoe UI"/>
          <w:color w:val="212529"/>
        </w:rPr>
        <w:t>Bhforguk</w:t>
      </w:r>
      <w:proofErr w:type="spellEnd"/>
      <w:r>
        <w:rPr>
          <w:rFonts w:ascii="Segoe UI" w:hAnsi="Segoe UI" w:cs="Segoe UI"/>
          <w:color w:val="212529"/>
        </w:rPr>
        <w:t xml:space="preserve">. 2019. </w:t>
      </w:r>
      <w:proofErr w:type="spellStart"/>
      <w:r>
        <w:rPr>
          <w:rFonts w:ascii="Segoe UI" w:hAnsi="Segoe UI" w:cs="Segoe UI"/>
          <w:color w:val="212529"/>
        </w:rPr>
        <w:t>Bhforguk</w:t>
      </w:r>
      <w:proofErr w:type="spellEnd"/>
      <w:r>
        <w:rPr>
          <w:rFonts w:ascii="Segoe UI" w:hAnsi="Segoe UI" w:cs="Segoe UI"/>
          <w:color w:val="212529"/>
        </w:rPr>
        <w:t xml:space="preserve">. [Online]. [20 March 2019]. Available from: </w:t>
      </w:r>
      <w:r w:rsidRPr="008D6D56">
        <w:rPr>
          <w:rFonts w:ascii="Segoe UI" w:hAnsi="Segoe UI" w:cs="Segoe UI"/>
          <w:color w:val="212529"/>
        </w:rPr>
        <w:t>https://www.bhf.org.uk/informationsupport/publications/statistics/physical-activity-statistics-2015</w:t>
      </w:r>
    </w:p>
    <w:p w14:paraId="1BA75B78" w14:textId="77777777" w:rsidR="00653979" w:rsidRDefault="00653979" w:rsidP="00AF14A0">
      <w:pPr>
        <w:spacing w:line="360" w:lineRule="auto"/>
        <w:rPr>
          <w:rFonts w:ascii="Segoe UI" w:hAnsi="Segoe UI" w:cs="Segoe UI"/>
          <w:color w:val="212529"/>
        </w:rPr>
      </w:pPr>
      <w:proofErr w:type="spellStart"/>
      <w:r>
        <w:rPr>
          <w:rFonts w:ascii="Segoe UI" w:hAnsi="Segoe UI" w:cs="Segoe UI"/>
          <w:color w:val="212529"/>
        </w:rPr>
        <w:t>Csepguidelinesca</w:t>
      </w:r>
      <w:proofErr w:type="spellEnd"/>
      <w:r>
        <w:rPr>
          <w:rFonts w:ascii="Segoe UI" w:hAnsi="Segoe UI" w:cs="Segoe UI"/>
          <w:color w:val="212529"/>
        </w:rPr>
        <w:t xml:space="preserve">. 2019. </w:t>
      </w:r>
      <w:proofErr w:type="spellStart"/>
      <w:r>
        <w:rPr>
          <w:rFonts w:ascii="Segoe UI" w:hAnsi="Segoe UI" w:cs="Segoe UI"/>
          <w:color w:val="212529"/>
        </w:rPr>
        <w:t>Csepguidelinesca</w:t>
      </w:r>
      <w:proofErr w:type="spellEnd"/>
      <w:r>
        <w:rPr>
          <w:rFonts w:ascii="Segoe UI" w:hAnsi="Segoe UI" w:cs="Segoe UI"/>
          <w:color w:val="212529"/>
        </w:rPr>
        <w:t xml:space="preserve">. [Online]. [20 March 2019]. Available from: </w:t>
      </w:r>
      <w:r w:rsidRPr="008D6D56">
        <w:rPr>
          <w:rFonts w:ascii="Segoe UI" w:hAnsi="Segoe UI" w:cs="Segoe UI"/>
          <w:color w:val="212529"/>
        </w:rPr>
        <w:t>https://csepguidelines.ca/wp-content/uploads/2018/03/CSEP_PAGuidelines_older-adults_en.pdf</w:t>
      </w:r>
    </w:p>
    <w:p w14:paraId="7E6CDD16" w14:textId="77777777" w:rsidR="00653979" w:rsidRDefault="00653979" w:rsidP="00AF14A0">
      <w:pPr>
        <w:spacing w:line="360" w:lineRule="auto"/>
        <w:rPr>
          <w:rFonts w:ascii="Segoe UI" w:hAnsi="Segoe UI" w:cs="Segoe UI"/>
          <w:color w:val="212529"/>
        </w:rPr>
      </w:pPr>
      <w:proofErr w:type="spellStart"/>
      <w:r>
        <w:rPr>
          <w:rFonts w:ascii="Segoe UI" w:hAnsi="Segoe UI" w:cs="Segoe UI"/>
          <w:color w:val="212529"/>
        </w:rPr>
        <w:t>Sharecarecom</w:t>
      </w:r>
      <w:proofErr w:type="spellEnd"/>
      <w:r>
        <w:rPr>
          <w:rFonts w:ascii="Segoe UI" w:hAnsi="Segoe UI" w:cs="Segoe UI"/>
          <w:color w:val="212529"/>
        </w:rPr>
        <w:t xml:space="preserve">. 2019. Sharecare. [Online]. [20 March 2019]. Available from: </w:t>
      </w:r>
      <w:r w:rsidRPr="008D6D56">
        <w:rPr>
          <w:rFonts w:ascii="Segoe UI" w:hAnsi="Segoe UI" w:cs="Segoe UI"/>
          <w:color w:val="212529"/>
        </w:rPr>
        <w:t>https://www.sharecare.com/topics</w:t>
      </w:r>
    </w:p>
    <w:p w14:paraId="316A94AC" w14:textId="77777777" w:rsidR="00653979" w:rsidRDefault="00653979" w:rsidP="00AF14A0">
      <w:pPr>
        <w:spacing w:after="240" w:line="360" w:lineRule="auto"/>
        <w:rPr>
          <w:rFonts w:ascii="Segoe UI" w:eastAsia="Times New Roman" w:hAnsi="Segoe UI" w:cs="Segoe UI"/>
          <w:color w:val="212529"/>
          <w:sz w:val="24"/>
          <w:szCs w:val="24"/>
        </w:rPr>
      </w:pPr>
      <w:proofErr w:type="spellStart"/>
      <w:r w:rsidRPr="0062486C">
        <w:rPr>
          <w:rFonts w:ascii="Segoe UI" w:eastAsia="Times New Roman" w:hAnsi="Segoe UI" w:cs="Segoe UI"/>
          <w:color w:val="212529"/>
          <w:sz w:val="24"/>
          <w:szCs w:val="24"/>
        </w:rPr>
        <w:t>Myzoneorg</w:t>
      </w:r>
      <w:proofErr w:type="spellEnd"/>
      <w:r w:rsidRPr="0062486C">
        <w:rPr>
          <w:rFonts w:ascii="Segoe UI" w:eastAsia="Times New Roman" w:hAnsi="Segoe UI" w:cs="Segoe UI"/>
          <w:color w:val="212529"/>
          <w:sz w:val="24"/>
          <w:szCs w:val="24"/>
        </w:rPr>
        <w:t>. 2017. MYZONE | Group Heart Rate Tracking | Heart Rate Zones. [Online]. [20 March 2019]. Available from: https://myzone.org/blog/master-trainers/increase-your-exercise-motivation/</w:t>
      </w:r>
    </w:p>
    <w:p w14:paraId="60D651BD" w14:textId="77777777" w:rsidR="00653979" w:rsidRDefault="00653979" w:rsidP="00AF14A0">
      <w:pPr>
        <w:spacing w:after="240" w:line="360" w:lineRule="auto"/>
        <w:rPr>
          <w:rFonts w:ascii="Segoe UI" w:hAnsi="Segoe UI" w:cs="Segoe UI"/>
          <w:color w:val="212529"/>
        </w:rPr>
      </w:pPr>
      <w:r>
        <w:rPr>
          <w:rFonts w:ascii="Segoe UI" w:hAnsi="Segoe UI" w:cs="Segoe UI"/>
          <w:color w:val="212529"/>
        </w:rPr>
        <w:t>Wylie-</w:t>
      </w:r>
      <w:proofErr w:type="spellStart"/>
      <w:r>
        <w:rPr>
          <w:rFonts w:ascii="Segoe UI" w:hAnsi="Segoe UI" w:cs="Segoe UI"/>
          <w:color w:val="212529"/>
        </w:rPr>
        <w:t>harris</w:t>
      </w:r>
      <w:proofErr w:type="spellEnd"/>
      <w:r>
        <w:rPr>
          <w:rFonts w:ascii="Segoe UI" w:hAnsi="Segoe UI" w:cs="Segoe UI"/>
          <w:color w:val="212529"/>
        </w:rPr>
        <w:t xml:space="preserve">, S. 2018. </w:t>
      </w:r>
      <w:proofErr w:type="spellStart"/>
      <w:r>
        <w:rPr>
          <w:rFonts w:ascii="Segoe UI" w:hAnsi="Segoe UI" w:cs="Segoe UI"/>
          <w:color w:val="212529"/>
        </w:rPr>
        <w:t>Homebtcom</w:t>
      </w:r>
      <w:proofErr w:type="spellEnd"/>
      <w:r>
        <w:rPr>
          <w:rFonts w:ascii="Segoe UI" w:hAnsi="Segoe UI" w:cs="Segoe UI"/>
          <w:color w:val="212529"/>
        </w:rPr>
        <w:t xml:space="preserve">. [Online]. [20 March 2019]. Available from: </w:t>
      </w:r>
      <w:r w:rsidRPr="00691A3E">
        <w:rPr>
          <w:rFonts w:ascii="Segoe UI" w:hAnsi="Segoe UI" w:cs="Segoe UI"/>
          <w:color w:val="212529"/>
        </w:rPr>
        <w:t>http://home.bt.com/lifestyle/health/wellness/7-benefits-of-exercise-for-the-elderly-11364144390476</w:t>
      </w:r>
    </w:p>
    <w:p w14:paraId="190AB5E6" w14:textId="77777777" w:rsidR="00653979" w:rsidRDefault="00653979" w:rsidP="00AF14A0">
      <w:pPr>
        <w:spacing w:after="240" w:line="360" w:lineRule="auto"/>
        <w:rPr>
          <w:rFonts w:ascii="Segoe UI" w:eastAsia="Times New Roman" w:hAnsi="Segoe UI" w:cs="Segoe UI"/>
          <w:color w:val="212529"/>
          <w:sz w:val="24"/>
          <w:szCs w:val="24"/>
        </w:rPr>
      </w:pPr>
      <w:proofErr w:type="spellStart"/>
      <w:r w:rsidRPr="00F02246">
        <w:rPr>
          <w:rFonts w:ascii="Segoe UI" w:eastAsia="Times New Roman" w:hAnsi="Segoe UI" w:cs="Segoe UI"/>
          <w:color w:val="212529"/>
          <w:sz w:val="24"/>
          <w:szCs w:val="24"/>
        </w:rPr>
        <w:t>Cdcgov</w:t>
      </w:r>
      <w:proofErr w:type="spellEnd"/>
      <w:r w:rsidRPr="00F02246">
        <w:rPr>
          <w:rFonts w:ascii="Segoe UI" w:eastAsia="Times New Roman" w:hAnsi="Segoe UI" w:cs="Segoe UI"/>
          <w:color w:val="212529"/>
          <w:sz w:val="24"/>
          <w:szCs w:val="24"/>
        </w:rPr>
        <w:t xml:space="preserve">. 2019. </w:t>
      </w:r>
      <w:proofErr w:type="spellStart"/>
      <w:r w:rsidRPr="00F02246">
        <w:rPr>
          <w:rFonts w:ascii="Segoe UI" w:eastAsia="Times New Roman" w:hAnsi="Segoe UI" w:cs="Segoe UI"/>
          <w:color w:val="212529"/>
          <w:sz w:val="24"/>
          <w:szCs w:val="24"/>
        </w:rPr>
        <w:t>Cdcgov</w:t>
      </w:r>
      <w:proofErr w:type="spellEnd"/>
      <w:r w:rsidRPr="00F02246">
        <w:rPr>
          <w:rFonts w:ascii="Segoe UI" w:eastAsia="Times New Roman" w:hAnsi="Segoe UI" w:cs="Segoe UI"/>
          <w:color w:val="212529"/>
          <w:sz w:val="24"/>
          <w:szCs w:val="24"/>
        </w:rPr>
        <w:t>. [Online]. [20 March 2019]. Available from: https://www.cdc.gov/cancer/dcpc/prevention/policies_practices/physical_activity/barriers.htm</w:t>
      </w:r>
    </w:p>
    <w:p w14:paraId="4AF10428" w14:textId="77777777" w:rsidR="00653979" w:rsidRDefault="00653979" w:rsidP="00AF14A0">
      <w:pPr>
        <w:spacing w:after="240" w:line="360" w:lineRule="auto"/>
        <w:rPr>
          <w:rFonts w:ascii="Segoe UI" w:hAnsi="Segoe UI" w:cs="Segoe UI"/>
          <w:color w:val="212529"/>
        </w:rPr>
      </w:pPr>
      <w:proofErr w:type="spellStart"/>
      <w:r>
        <w:rPr>
          <w:rFonts w:ascii="Segoe UI" w:hAnsi="Segoe UI" w:cs="Segoe UI"/>
          <w:color w:val="212529"/>
        </w:rPr>
        <w:lastRenderedPageBreak/>
        <w:t>Odphp</w:t>
      </w:r>
      <w:proofErr w:type="spellEnd"/>
      <w:r>
        <w:rPr>
          <w:rFonts w:ascii="Segoe UI" w:hAnsi="Segoe UI" w:cs="Segoe UI"/>
          <w:color w:val="212529"/>
        </w:rPr>
        <w:t xml:space="preserve">. 2011. </w:t>
      </w:r>
      <w:proofErr w:type="spellStart"/>
      <w:r>
        <w:rPr>
          <w:rFonts w:ascii="Segoe UI" w:hAnsi="Segoe UI" w:cs="Segoe UI"/>
          <w:color w:val="212529"/>
        </w:rPr>
        <w:t>Healthgov</w:t>
      </w:r>
      <w:proofErr w:type="spellEnd"/>
      <w:r>
        <w:rPr>
          <w:rFonts w:ascii="Segoe UI" w:hAnsi="Segoe UI" w:cs="Segoe UI"/>
          <w:color w:val="212529"/>
        </w:rPr>
        <w:t xml:space="preserve">. [Online]. [20 March 2019]. Available from: </w:t>
      </w:r>
      <w:r w:rsidRPr="00691A3E">
        <w:rPr>
          <w:rFonts w:ascii="Segoe UI" w:hAnsi="Segoe UI" w:cs="Segoe UI"/>
          <w:color w:val="212529"/>
        </w:rPr>
        <w:t>https://health.gov/news/blog-bayw/2011/04/barriers-to-physical-activity-among-older-adults/</w:t>
      </w:r>
    </w:p>
    <w:p w14:paraId="1B3956F0" w14:textId="77777777" w:rsidR="00653979" w:rsidRPr="00544FD5" w:rsidRDefault="00653979" w:rsidP="00AF14A0">
      <w:pPr>
        <w:spacing w:after="240" w:line="360" w:lineRule="auto"/>
        <w:rPr>
          <w:rFonts w:ascii="Segoe UI" w:eastAsia="Times New Roman" w:hAnsi="Segoe UI" w:cs="Segoe UI"/>
          <w:color w:val="212529"/>
          <w:sz w:val="24"/>
          <w:szCs w:val="24"/>
        </w:rPr>
      </w:pPr>
      <w:proofErr w:type="spellStart"/>
      <w:r w:rsidRPr="00544FD5">
        <w:rPr>
          <w:rFonts w:ascii="Segoe UI" w:eastAsia="Times New Roman" w:hAnsi="Segoe UI" w:cs="Segoe UI"/>
          <w:color w:val="212529"/>
          <w:sz w:val="24"/>
          <w:szCs w:val="24"/>
        </w:rPr>
        <w:t>Caremanagementmatterscouk</w:t>
      </w:r>
      <w:proofErr w:type="spellEnd"/>
      <w:r w:rsidRPr="00544FD5">
        <w:rPr>
          <w:rFonts w:ascii="Segoe UI" w:eastAsia="Times New Roman" w:hAnsi="Segoe UI" w:cs="Segoe UI"/>
          <w:color w:val="212529"/>
          <w:sz w:val="24"/>
          <w:szCs w:val="24"/>
        </w:rPr>
        <w:t>. 2015. Care Management Matters. [Online]. [20 March 2019]. Available from: https://www.caremanagementmatters.co.uk/barriers-to-physical-activity-in-older-people/</w:t>
      </w:r>
    </w:p>
    <w:p w14:paraId="01C8F7F4" w14:textId="77777777" w:rsidR="00653979" w:rsidRDefault="00653979" w:rsidP="00AF14A0">
      <w:pPr>
        <w:spacing w:after="240" w:line="360" w:lineRule="auto"/>
        <w:rPr>
          <w:rFonts w:ascii="Segoe UI" w:hAnsi="Segoe UI" w:cs="Segoe UI"/>
          <w:color w:val="212529"/>
        </w:rPr>
      </w:pPr>
      <w:r>
        <w:rPr>
          <w:rFonts w:ascii="Segoe UI" w:hAnsi="Segoe UI" w:cs="Segoe UI"/>
          <w:color w:val="212529"/>
        </w:rPr>
        <w:t xml:space="preserve">Health and human services. 2018. Go4life. [Online]. [20 March 2019]. Available from: </w:t>
      </w:r>
      <w:r w:rsidRPr="008D6D56">
        <w:rPr>
          <w:rFonts w:ascii="Segoe UI" w:hAnsi="Segoe UI" w:cs="Segoe UI"/>
          <w:color w:val="212529"/>
        </w:rPr>
        <w:t>https://go4life.nia.nih.gov/overcoming-barriers-to-exercise-no-more-excuses/</w:t>
      </w:r>
    </w:p>
    <w:p w14:paraId="15DCF90D" w14:textId="77777777" w:rsidR="00653979" w:rsidRDefault="00653979" w:rsidP="00AF14A0">
      <w:pPr>
        <w:spacing w:after="240" w:line="360" w:lineRule="auto"/>
        <w:rPr>
          <w:rFonts w:ascii="Segoe UI" w:eastAsia="Times New Roman" w:hAnsi="Segoe UI" w:cs="Segoe UI"/>
          <w:color w:val="212529"/>
          <w:sz w:val="24"/>
          <w:szCs w:val="24"/>
        </w:rPr>
      </w:pPr>
      <w:proofErr w:type="spellStart"/>
      <w:r w:rsidRPr="009861AD">
        <w:rPr>
          <w:rFonts w:ascii="Segoe UI" w:eastAsia="Times New Roman" w:hAnsi="Segoe UI" w:cs="Segoe UI"/>
          <w:color w:val="212529"/>
          <w:sz w:val="24"/>
          <w:szCs w:val="24"/>
        </w:rPr>
        <w:t>Healthdirectgovau</w:t>
      </w:r>
      <w:proofErr w:type="spellEnd"/>
      <w:r w:rsidRPr="009861AD">
        <w:rPr>
          <w:rFonts w:ascii="Segoe UI" w:eastAsia="Times New Roman" w:hAnsi="Segoe UI" w:cs="Segoe UI"/>
          <w:color w:val="212529"/>
          <w:sz w:val="24"/>
          <w:szCs w:val="24"/>
        </w:rPr>
        <w:t xml:space="preserve">. 2019. </w:t>
      </w:r>
      <w:proofErr w:type="spellStart"/>
      <w:r w:rsidRPr="009861AD">
        <w:rPr>
          <w:rFonts w:ascii="Segoe UI" w:eastAsia="Times New Roman" w:hAnsi="Segoe UI" w:cs="Segoe UI"/>
          <w:color w:val="212529"/>
          <w:sz w:val="24"/>
          <w:szCs w:val="24"/>
        </w:rPr>
        <w:t>Healthdirectgovau</w:t>
      </w:r>
      <w:proofErr w:type="spellEnd"/>
      <w:r w:rsidRPr="009861AD">
        <w:rPr>
          <w:rFonts w:ascii="Segoe UI" w:eastAsia="Times New Roman" w:hAnsi="Segoe UI" w:cs="Segoe UI"/>
          <w:color w:val="212529"/>
          <w:sz w:val="24"/>
          <w:szCs w:val="24"/>
        </w:rPr>
        <w:t>. [Online]. [20 March 2019]. Available from: https://www.healthdirect.gov.au/physical-activity-guidelines-for-older-adults</w:t>
      </w:r>
    </w:p>
    <w:p w14:paraId="473CE60E" w14:textId="77777777" w:rsidR="00653979" w:rsidRPr="00E576EB" w:rsidRDefault="00653979" w:rsidP="00E576EB">
      <w:pPr>
        <w:jc w:val="center"/>
        <w:rPr>
          <w:b/>
          <w:sz w:val="52"/>
        </w:rPr>
      </w:pPr>
    </w:p>
    <w:sectPr w:rsidR="00653979" w:rsidRPr="00E576E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AB35C7" w14:textId="77777777" w:rsidR="00D5313A" w:rsidRDefault="00D5313A" w:rsidP="0077207E">
      <w:pPr>
        <w:spacing w:line="240" w:lineRule="auto"/>
      </w:pPr>
      <w:r>
        <w:separator/>
      </w:r>
    </w:p>
  </w:endnote>
  <w:endnote w:type="continuationSeparator" w:id="0">
    <w:p w14:paraId="4112E0C5" w14:textId="77777777" w:rsidR="00D5313A" w:rsidRDefault="00D5313A"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4049512"/>
      <w:docPartObj>
        <w:docPartGallery w:val="Page Numbers (Bottom of Page)"/>
        <w:docPartUnique/>
      </w:docPartObj>
    </w:sdtPr>
    <w:sdtEndPr>
      <w:rPr>
        <w:noProof/>
      </w:rPr>
    </w:sdtEndPr>
    <w:sdtContent>
      <w:p w14:paraId="5F9CEF6A" w14:textId="7864F7C5" w:rsidR="001028A1" w:rsidRDefault="001028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F87062" w14:textId="77777777" w:rsidR="001028A1" w:rsidRDefault="001028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E44288" w14:textId="77777777" w:rsidR="00D5313A" w:rsidRDefault="00D5313A" w:rsidP="0077207E">
      <w:pPr>
        <w:spacing w:line="240" w:lineRule="auto"/>
      </w:pPr>
      <w:r>
        <w:separator/>
      </w:r>
    </w:p>
  </w:footnote>
  <w:footnote w:type="continuationSeparator" w:id="0">
    <w:p w14:paraId="0B12CA16" w14:textId="77777777" w:rsidR="00D5313A" w:rsidRDefault="00D5313A"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D7F13"/>
    <w:multiLevelType w:val="hybridMultilevel"/>
    <w:tmpl w:val="9E4092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371F"/>
    <w:rsid w:val="00043089"/>
    <w:rsid w:val="00072B98"/>
    <w:rsid w:val="0009629D"/>
    <w:rsid w:val="000D4291"/>
    <w:rsid w:val="001028A1"/>
    <w:rsid w:val="00111ECE"/>
    <w:rsid w:val="00147318"/>
    <w:rsid w:val="00183D6A"/>
    <w:rsid w:val="001B5BE1"/>
    <w:rsid w:val="001F7C59"/>
    <w:rsid w:val="00223119"/>
    <w:rsid w:val="00263D85"/>
    <w:rsid w:val="002722B4"/>
    <w:rsid w:val="00284793"/>
    <w:rsid w:val="00294A2F"/>
    <w:rsid w:val="002F74C2"/>
    <w:rsid w:val="00317441"/>
    <w:rsid w:val="00344249"/>
    <w:rsid w:val="00346EE5"/>
    <w:rsid w:val="0035067C"/>
    <w:rsid w:val="0037715E"/>
    <w:rsid w:val="003E05AB"/>
    <w:rsid w:val="00401D59"/>
    <w:rsid w:val="004150A6"/>
    <w:rsid w:val="00417FA2"/>
    <w:rsid w:val="00422D42"/>
    <w:rsid w:val="00424460"/>
    <w:rsid w:val="00437D19"/>
    <w:rsid w:val="004429AE"/>
    <w:rsid w:val="00484EC1"/>
    <w:rsid w:val="00497C48"/>
    <w:rsid w:val="004E5105"/>
    <w:rsid w:val="004F0D59"/>
    <w:rsid w:val="0050737E"/>
    <w:rsid w:val="005374BB"/>
    <w:rsid w:val="0055280E"/>
    <w:rsid w:val="00653979"/>
    <w:rsid w:val="00711535"/>
    <w:rsid w:val="00750EAE"/>
    <w:rsid w:val="00767662"/>
    <w:rsid w:val="0077207E"/>
    <w:rsid w:val="00795B63"/>
    <w:rsid w:val="007D2445"/>
    <w:rsid w:val="007D2973"/>
    <w:rsid w:val="007D332B"/>
    <w:rsid w:val="007F09EA"/>
    <w:rsid w:val="00845C14"/>
    <w:rsid w:val="00846882"/>
    <w:rsid w:val="008B0303"/>
    <w:rsid w:val="00932B51"/>
    <w:rsid w:val="00A02860"/>
    <w:rsid w:val="00A543CB"/>
    <w:rsid w:val="00A72A53"/>
    <w:rsid w:val="00AF14A0"/>
    <w:rsid w:val="00BF3F1C"/>
    <w:rsid w:val="00C10F21"/>
    <w:rsid w:val="00C3093A"/>
    <w:rsid w:val="00C536A6"/>
    <w:rsid w:val="00C6371F"/>
    <w:rsid w:val="00C700D9"/>
    <w:rsid w:val="00C74615"/>
    <w:rsid w:val="00CA255D"/>
    <w:rsid w:val="00CB1CB8"/>
    <w:rsid w:val="00D332EF"/>
    <w:rsid w:val="00D34C76"/>
    <w:rsid w:val="00D5313A"/>
    <w:rsid w:val="00D6095A"/>
    <w:rsid w:val="00DB479B"/>
    <w:rsid w:val="00DF49CB"/>
    <w:rsid w:val="00DF5A32"/>
    <w:rsid w:val="00E10195"/>
    <w:rsid w:val="00E576EB"/>
    <w:rsid w:val="00EA5C3F"/>
    <w:rsid w:val="00EA6D73"/>
    <w:rsid w:val="00EB1F41"/>
    <w:rsid w:val="00EE29ED"/>
    <w:rsid w:val="00F43165"/>
    <w:rsid w:val="00F57468"/>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5400D4"/>
  <w15:docId w15:val="{85E2B38F-A7B7-4603-8D43-B76ABBC22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8">
    <w:name w:val="heading 8"/>
    <w:basedOn w:val="Normal"/>
    <w:next w:val="Normal"/>
    <w:link w:val="Heading8Char"/>
    <w:qFormat/>
    <w:rsid w:val="00932B51"/>
    <w:pPr>
      <w:spacing w:before="240" w:after="60" w:line="240" w:lineRule="auto"/>
      <w:outlineLvl w:val="7"/>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8Char">
    <w:name w:val="Heading 8 Char"/>
    <w:basedOn w:val="DefaultParagraphFont"/>
    <w:link w:val="Heading8"/>
    <w:rsid w:val="00932B51"/>
    <w:rPr>
      <w:rFonts w:ascii="Times New Roman" w:eastAsia="Times New Roman" w:hAnsi="Times New Roman" w:cs="Times New Roman"/>
      <w:i/>
      <w:iCs/>
      <w:sz w:val="24"/>
      <w:szCs w:val="24"/>
      <w:lang w:val="en-US"/>
    </w:rPr>
  </w:style>
  <w:style w:type="paragraph" w:styleId="NormalWeb">
    <w:name w:val="Normal (Web)"/>
    <w:basedOn w:val="Normal"/>
    <w:uiPriority w:val="99"/>
    <w:semiHidden/>
    <w:unhideWhenUsed/>
    <w:rsid w:val="0065397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539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2368</Words>
  <Characters>13502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kyle stacey-hart</cp:lastModifiedBy>
  <cp:revision>2</cp:revision>
  <cp:lastPrinted>2014-08-18T15:50:00Z</cp:lastPrinted>
  <dcterms:created xsi:type="dcterms:W3CDTF">2019-03-20T22:44:00Z</dcterms:created>
  <dcterms:modified xsi:type="dcterms:W3CDTF">2019-03-20T22:44:00Z</dcterms:modified>
</cp:coreProperties>
</file>