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74964" w14:textId="77777777" w:rsidR="00CC7AC9" w:rsidRPr="001206C4" w:rsidRDefault="00CC7AC9" w:rsidP="00CC7AC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MODULE NAME: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Effective Team Working and Communication</w:t>
      </w:r>
    </w:p>
    <w:p w14:paraId="4C072F69" w14:textId="77777777" w:rsidR="00CC7AC9" w:rsidRPr="001206C4" w:rsidRDefault="00CC7AC9" w:rsidP="00CC7AC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MODULE CODE: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BMSW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4009</w:t>
      </w:r>
    </w:p>
    <w:p w14:paraId="4AB29DD2" w14:textId="77777777" w:rsidR="00CC7AC9" w:rsidRPr="001206C4" w:rsidRDefault="00CC7AC9" w:rsidP="00CC7AC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ASSIGNMENT NAME: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Reflective Report based on my personal experiences of teamwork in the beauty salon environment</w:t>
      </w:r>
    </w:p>
    <w:p w14:paraId="415D507D" w14:textId="77777777" w:rsidR="00CC7AC9" w:rsidRPr="001206C4" w:rsidRDefault="00CC7AC9" w:rsidP="00CC7AC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STUDENT NAME: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O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zma Nasir</w:t>
      </w:r>
    </w:p>
    <w:p w14:paraId="33E5A507" w14:textId="77777777" w:rsidR="00CC7AC9" w:rsidRPr="001206C4" w:rsidRDefault="00CC7AC9" w:rsidP="00CC7AC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STUDENT NUMBER: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2433556</w:t>
      </w:r>
    </w:p>
    <w:p w14:paraId="0BF8BA50" w14:textId="77777777" w:rsidR="00CC7AC9" w:rsidRPr="001206C4" w:rsidRDefault="00CC7AC9" w:rsidP="00CC7AC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LECTURER: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Melanie Squire</w:t>
      </w:r>
    </w:p>
    <w:p w14:paraId="60104E73" w14:textId="77777777" w:rsidR="00CC7AC9" w:rsidRPr="001206C4" w:rsidRDefault="00CC7AC9" w:rsidP="00CC7AC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DEADLINE: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28</w:t>
      </w:r>
      <w:r w:rsidRPr="001700E1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vertAlign w:val="superscript"/>
          <w:lang w:eastAsia="en-GB"/>
          <w14:ligatures w14:val="none"/>
        </w:rPr>
        <w:t>th</w:t>
      </w:r>
      <w:r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Nov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2025</w:t>
      </w:r>
    </w:p>
    <w:p w14:paraId="6C9E853D" w14:textId="2A598565" w:rsidR="00CC7AC9" w:rsidRPr="001700E1" w:rsidRDefault="00CC7AC9" w:rsidP="00CC7AC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EE000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WORD COUNT: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</w:t>
      </w:r>
      <w:r w:rsidR="0080559A" w:rsidRPr="0080559A">
        <w:rPr>
          <w:rFonts w:ascii="Arial" w:eastAsia="Times New Roman" w:hAnsi="Arial" w:cs="Arial"/>
          <w:b/>
          <w:bCs/>
          <w:color w:val="000000" w:themeColor="text1"/>
          <w:kern w:val="36"/>
          <w:sz w:val="28"/>
          <w:szCs w:val="28"/>
          <w:lang w:eastAsia="en-GB"/>
          <w14:ligatures w14:val="none"/>
        </w:rPr>
        <w:t>1100</w:t>
      </w:r>
    </w:p>
    <w:p w14:paraId="186A71D8" w14:textId="77777777" w:rsidR="00CC7AC9" w:rsidRPr="001206C4" w:rsidRDefault="00CC7AC9" w:rsidP="00CC7AC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highlight w:val="yellow"/>
          <w:lang w:eastAsia="en-GB"/>
          <w14:ligatures w14:val="none"/>
        </w:rPr>
        <w:t>AI ACKNOWLEDGEMENT:</w:t>
      </w: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 xml:space="preserve"> I confirm that I have not presented any AI generated materials as my own work. </w:t>
      </w:r>
    </w:p>
    <w:p w14:paraId="469E2889" w14:textId="77777777" w:rsidR="00CC7AC9" w:rsidRPr="001206C4" w:rsidRDefault="00CC7AC9" w:rsidP="00CC7AC9">
      <w:pPr>
        <w:spacing w:after="206" w:line="360" w:lineRule="auto"/>
        <w:outlineLvl w:val="0"/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</w:pPr>
      <w:r w:rsidRPr="001206C4">
        <w:rPr>
          <w:rFonts w:ascii="Arial" w:eastAsia="Times New Roman" w:hAnsi="Arial" w:cs="Arial"/>
          <w:b/>
          <w:bCs/>
          <w:color w:val="404040"/>
          <w:kern w:val="36"/>
          <w:sz w:val="28"/>
          <w:szCs w:val="28"/>
          <w:lang w:eastAsia="en-GB"/>
          <w14:ligatures w14:val="none"/>
        </w:rPr>
        <w:t>I confirm that I have copies of my drafts, notes and other resources I used, which I may be asked to provide in evidence.</w:t>
      </w:r>
    </w:p>
    <w:p w14:paraId="3C85EB08" w14:textId="77777777" w:rsidR="00CC7AC9" w:rsidRDefault="00CC7AC9" w:rsidP="00CC7AC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9674E2" w14:textId="77777777" w:rsidR="00CC7AC9" w:rsidRDefault="00CC7AC9" w:rsidP="00CC7AC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0F0048" w14:textId="77777777" w:rsidR="00CC7AC9" w:rsidRDefault="00CC7AC9" w:rsidP="00CC7AC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8A9F80" w14:textId="77777777" w:rsidR="00CC7AC9" w:rsidRDefault="00CC7AC9" w:rsidP="00CC7AC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15C712" w14:textId="77777777" w:rsidR="00CC7AC9" w:rsidRDefault="00CC7AC9" w:rsidP="00CC7AC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82C1A7" w14:textId="77777777" w:rsidR="00CC7AC9" w:rsidRDefault="00CC7AC9" w:rsidP="00CC7AC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4BDB6A" w14:textId="77777777" w:rsidR="00CC7AC9" w:rsidRDefault="00CC7AC9" w:rsidP="00CC7AC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2D50BF" w14:textId="77777777" w:rsidR="00CC7AC9" w:rsidRDefault="00CC7AC9" w:rsidP="00CC7AC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7F6931" w14:textId="77777777" w:rsidR="00CC7AC9" w:rsidRDefault="00CC7AC9" w:rsidP="00CC7AC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F36F07" w14:textId="77777777" w:rsidR="00CC7AC9" w:rsidRDefault="00CC7AC9" w:rsidP="00CC7AC9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b/>
          <w:bCs/>
          <w:color w:val="0F1115"/>
          <w:kern w:val="0"/>
          <w:sz w:val="27"/>
          <w:szCs w:val="27"/>
          <w:lang w:eastAsia="en-GB"/>
          <w14:ligatures w14:val="none"/>
        </w:rPr>
      </w:pPr>
    </w:p>
    <w:p w14:paraId="0CF75782" w14:textId="77777777" w:rsidR="00CC7AC9" w:rsidRDefault="00CC7AC9" w:rsidP="00CC7AC9">
      <w:pPr>
        <w:shd w:val="clear" w:color="auto" w:fill="FFFFFF"/>
        <w:spacing w:before="240" w:after="240" w:line="360" w:lineRule="auto"/>
        <w:jc w:val="center"/>
        <w:rPr>
          <w:rFonts w:ascii="Arial" w:eastAsia="Times New Roman" w:hAnsi="Arial" w:cs="Arial"/>
          <w:b/>
          <w:bCs/>
          <w:color w:val="0F1115"/>
          <w:kern w:val="0"/>
          <w:sz w:val="28"/>
          <w:szCs w:val="28"/>
          <w:u w:val="single"/>
          <w:lang w:eastAsia="en-GB"/>
          <w14:ligatures w14:val="none"/>
        </w:rPr>
      </w:pPr>
      <w:r w:rsidRPr="000A7B52">
        <w:rPr>
          <w:rFonts w:ascii="Arial" w:eastAsia="Times New Roman" w:hAnsi="Arial" w:cs="Arial"/>
          <w:b/>
          <w:bCs/>
          <w:color w:val="0F1115"/>
          <w:kern w:val="0"/>
          <w:sz w:val="28"/>
          <w:szCs w:val="28"/>
          <w:u w:val="single"/>
          <w:lang w:eastAsia="en-GB"/>
          <w14:ligatures w14:val="none"/>
        </w:rPr>
        <w:lastRenderedPageBreak/>
        <w:t>C</w:t>
      </w:r>
      <w:r>
        <w:rPr>
          <w:rFonts w:ascii="Arial" w:eastAsia="Times New Roman" w:hAnsi="Arial" w:cs="Arial"/>
          <w:b/>
          <w:bCs/>
          <w:color w:val="0F1115"/>
          <w:kern w:val="0"/>
          <w:sz w:val="28"/>
          <w:szCs w:val="28"/>
          <w:u w:val="single"/>
          <w:lang w:eastAsia="en-GB"/>
          <w14:ligatures w14:val="none"/>
        </w:rPr>
        <w:t>ONTENTS</w:t>
      </w:r>
    </w:p>
    <w:p w14:paraId="07E4C24A" w14:textId="77777777" w:rsidR="00CC7AC9" w:rsidRPr="00F6203F" w:rsidRDefault="00CC7AC9" w:rsidP="00CC7AC9">
      <w:pPr>
        <w:pStyle w:val="ListParagraph"/>
        <w:numPr>
          <w:ilvl w:val="0"/>
          <w:numId w:val="6"/>
        </w:numPr>
        <w:shd w:val="clear" w:color="auto" w:fill="FFFFFF"/>
        <w:spacing w:before="240" w:after="240" w:line="360" w:lineRule="auto"/>
        <w:jc w:val="center"/>
        <w:rPr>
          <w:rFonts w:ascii="Arial" w:eastAsia="Times New Roman" w:hAnsi="Arial" w:cs="Arial"/>
          <w:b/>
          <w:bCs/>
          <w:color w:val="0F1115"/>
          <w:kern w:val="0"/>
          <w:sz w:val="28"/>
          <w:szCs w:val="28"/>
          <w:u w:val="single"/>
          <w:lang w:eastAsia="en-GB"/>
          <w14:ligatures w14:val="none"/>
        </w:rPr>
      </w:pPr>
      <w:r w:rsidRPr="00F6203F">
        <w:rPr>
          <w:rFonts w:ascii="Arial" w:eastAsia="Times New Roman" w:hAnsi="Arial" w:cs="Arial"/>
          <w:b/>
          <w:bCs/>
          <w:color w:val="0F1115"/>
          <w:kern w:val="0"/>
          <w:sz w:val="28"/>
          <w:szCs w:val="28"/>
          <w:lang w:eastAsia="en-GB"/>
          <w14:ligatures w14:val="none"/>
        </w:rPr>
        <w:t>INTRODUCTION</w:t>
      </w:r>
    </w:p>
    <w:p w14:paraId="6DFE3CDD" w14:textId="77777777" w:rsidR="00CC7AC9" w:rsidRPr="00F6203F" w:rsidRDefault="00CC7AC9" w:rsidP="00CC7AC9">
      <w:pPr>
        <w:pStyle w:val="ListParagraph"/>
        <w:numPr>
          <w:ilvl w:val="1"/>
          <w:numId w:val="4"/>
        </w:num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F620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Defin</w:t>
      </w:r>
      <w:r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ition of</w:t>
      </w:r>
      <w:r w:rsidRPr="00F620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Teamwork</w:t>
      </w:r>
    </w:p>
    <w:p w14:paraId="4D71DC07" w14:textId="77777777" w:rsidR="00CC7AC9" w:rsidRDefault="00CC7AC9" w:rsidP="00CC7AC9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2412C832" w14:textId="3C3B42DA" w:rsidR="00CC7AC9" w:rsidRPr="00F6203F" w:rsidRDefault="00CC7AC9" w:rsidP="00CC7AC9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1.2 </w:t>
      </w:r>
      <w:r w:rsidRPr="00F620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My Natural Role within Teams</w:t>
      </w:r>
      <w:r w:rsidR="00AF132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 the Beauty Salon</w:t>
      </w:r>
    </w:p>
    <w:p w14:paraId="7F96DCDC" w14:textId="77777777" w:rsidR="00CC7AC9" w:rsidRPr="000A7B52" w:rsidRDefault="00CC7AC9" w:rsidP="00CC7AC9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59A3D4B0" w14:textId="77777777" w:rsidR="00CC7AC9" w:rsidRPr="005C2B4E" w:rsidRDefault="00CC7AC9" w:rsidP="00CC7AC9">
      <w:pPr>
        <w:shd w:val="clear" w:color="auto" w:fill="FFFFFF"/>
        <w:spacing w:after="120" w:line="360" w:lineRule="auto"/>
        <w:ind w:left="360"/>
        <w:jc w:val="center"/>
        <w:rPr>
          <w:rFonts w:ascii="Arial" w:eastAsia="Times New Roman" w:hAnsi="Arial" w:cs="Arial"/>
          <w:color w:val="0F1115"/>
          <w:kern w:val="0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color w:val="0F1115"/>
          <w:kern w:val="0"/>
          <w:sz w:val="28"/>
          <w:szCs w:val="28"/>
          <w:lang w:eastAsia="en-GB"/>
          <w14:ligatures w14:val="none"/>
        </w:rPr>
        <w:t xml:space="preserve">2. </w:t>
      </w:r>
      <w:r w:rsidRPr="005C2B4E">
        <w:rPr>
          <w:rFonts w:ascii="Arial" w:eastAsia="Times New Roman" w:hAnsi="Arial" w:cs="Arial"/>
          <w:b/>
          <w:bCs/>
          <w:color w:val="0F1115"/>
          <w:kern w:val="0"/>
          <w:sz w:val="28"/>
          <w:szCs w:val="28"/>
          <w:lang w:eastAsia="en-GB"/>
          <w14:ligatures w14:val="none"/>
        </w:rPr>
        <w:t>F</w:t>
      </w:r>
      <w:r>
        <w:rPr>
          <w:rFonts w:ascii="Arial" w:eastAsia="Times New Roman" w:hAnsi="Arial" w:cs="Arial"/>
          <w:b/>
          <w:bCs/>
          <w:color w:val="0F1115"/>
          <w:kern w:val="0"/>
          <w:sz w:val="28"/>
          <w:szCs w:val="28"/>
          <w:lang w:eastAsia="en-GB"/>
          <w14:ligatures w14:val="none"/>
        </w:rPr>
        <w:t>INDINGS</w:t>
      </w:r>
    </w:p>
    <w:p w14:paraId="7D234C02" w14:textId="0B62CD23" w:rsidR="00CC7AC9" w:rsidRDefault="00CC7AC9" w:rsidP="00CC7AC9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2.1 </w:t>
      </w:r>
      <w:r w:rsidRPr="00ED75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Tuckman</w:t>
      </w:r>
      <w:r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’s Theory</w:t>
      </w:r>
    </w:p>
    <w:p w14:paraId="01E598E9" w14:textId="77777777" w:rsidR="00CC7AC9" w:rsidRDefault="00CC7AC9" w:rsidP="00CC7AC9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71208E06" w14:textId="0C57ADFD" w:rsidR="00CC7AC9" w:rsidRPr="00ED7523" w:rsidRDefault="00CC7AC9" w:rsidP="00CC7AC9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CC7AC9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2.</w:t>
      </w:r>
      <w:r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2</w:t>
      </w:r>
      <w:r w:rsidRPr="00CC7AC9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CC7AC9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Betari’s</w:t>
      </w:r>
      <w:proofErr w:type="spellEnd"/>
      <w:r w:rsidRPr="00CC7AC9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Box</w:t>
      </w:r>
    </w:p>
    <w:p w14:paraId="4E27F464" w14:textId="77777777" w:rsidR="00CC7AC9" w:rsidRPr="000A7B52" w:rsidRDefault="00CC7AC9" w:rsidP="00CC7AC9">
      <w:pPr>
        <w:shd w:val="clear" w:color="auto" w:fill="FFFFFF"/>
        <w:spacing w:after="0" w:line="360" w:lineRule="auto"/>
        <w:ind w:left="405"/>
        <w:jc w:val="center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01C96F04" w14:textId="3B5C599E" w:rsidR="00CC7AC9" w:rsidRPr="00ED7523" w:rsidRDefault="00CC7AC9" w:rsidP="00CC7AC9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2.3 </w:t>
      </w:r>
      <w:r w:rsidRPr="00ED75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</w:t>
      </w:r>
      <w:r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PAC Model and Dialectical Tension</w:t>
      </w:r>
    </w:p>
    <w:p w14:paraId="001217D4" w14:textId="77777777" w:rsidR="00CC7AC9" w:rsidRPr="000A7B52" w:rsidRDefault="00CC7AC9" w:rsidP="00CC7AC9">
      <w:pPr>
        <w:shd w:val="clear" w:color="auto" w:fill="FFFFFF"/>
        <w:spacing w:after="0" w:line="360" w:lineRule="auto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5128BF56" w14:textId="1894FB02" w:rsidR="00CC7AC9" w:rsidRPr="00F6203F" w:rsidRDefault="00CC7AC9" w:rsidP="00CC7AC9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2.</w:t>
      </w:r>
      <w:r w:rsidR="001D367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4</w:t>
      </w:r>
      <w:r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F620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Gestalt </w:t>
      </w:r>
      <w:r w:rsidR="001E3E24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Model</w:t>
      </w:r>
    </w:p>
    <w:p w14:paraId="23411D3D" w14:textId="77777777" w:rsidR="00CC7AC9" w:rsidRPr="000A7B52" w:rsidRDefault="00CC7AC9" w:rsidP="00CC7AC9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140B69DB" w14:textId="77777777" w:rsidR="00CC7AC9" w:rsidRPr="005C2B4E" w:rsidRDefault="00CC7AC9" w:rsidP="00CC7AC9">
      <w:pPr>
        <w:pStyle w:val="ListParagraph"/>
        <w:numPr>
          <w:ilvl w:val="0"/>
          <w:numId w:val="3"/>
        </w:num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b/>
          <w:bCs/>
          <w:color w:val="0F1115"/>
          <w:kern w:val="0"/>
          <w:sz w:val="28"/>
          <w:szCs w:val="28"/>
          <w:lang w:eastAsia="en-GB"/>
          <w14:ligatures w14:val="none"/>
        </w:rPr>
      </w:pPr>
      <w:r w:rsidRPr="005C2B4E">
        <w:rPr>
          <w:rFonts w:ascii="Arial" w:eastAsia="Times New Roman" w:hAnsi="Arial" w:cs="Arial"/>
          <w:b/>
          <w:bCs/>
          <w:color w:val="0F1115"/>
          <w:kern w:val="0"/>
          <w:sz w:val="28"/>
          <w:szCs w:val="28"/>
          <w:lang w:eastAsia="en-GB"/>
          <w14:ligatures w14:val="none"/>
        </w:rPr>
        <w:t>C</w:t>
      </w:r>
      <w:r>
        <w:rPr>
          <w:rFonts w:ascii="Arial" w:eastAsia="Times New Roman" w:hAnsi="Arial" w:cs="Arial"/>
          <w:b/>
          <w:bCs/>
          <w:color w:val="0F1115"/>
          <w:kern w:val="0"/>
          <w:sz w:val="28"/>
          <w:szCs w:val="28"/>
          <w:lang w:eastAsia="en-GB"/>
          <w14:ligatures w14:val="none"/>
        </w:rPr>
        <w:t>ONCLUSION AND ACTION PLANNING</w:t>
      </w:r>
    </w:p>
    <w:p w14:paraId="14E8AEFC" w14:textId="77777777" w:rsidR="00CC7AC9" w:rsidRPr="000A7B52" w:rsidRDefault="00CC7AC9" w:rsidP="00CC7AC9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3D8DA468" w14:textId="77777777" w:rsidR="00CC7AC9" w:rsidRPr="00ED7523" w:rsidRDefault="00CC7AC9" w:rsidP="00CC7AC9">
      <w:pPr>
        <w:pStyle w:val="ListParagraph"/>
        <w:numPr>
          <w:ilvl w:val="0"/>
          <w:numId w:val="3"/>
        </w:num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0F1115"/>
          <w:kern w:val="0"/>
          <w:sz w:val="28"/>
          <w:szCs w:val="28"/>
          <w:lang w:eastAsia="en-GB"/>
          <w14:ligatures w14:val="none"/>
        </w:rPr>
      </w:pPr>
      <w:r w:rsidRPr="00ED7523">
        <w:rPr>
          <w:rFonts w:ascii="Arial" w:eastAsia="Times New Roman" w:hAnsi="Arial" w:cs="Arial"/>
          <w:b/>
          <w:bCs/>
          <w:color w:val="0F1115"/>
          <w:kern w:val="0"/>
          <w:sz w:val="28"/>
          <w:szCs w:val="28"/>
          <w:lang w:eastAsia="en-GB"/>
          <w14:ligatures w14:val="none"/>
        </w:rPr>
        <w:t>R</w:t>
      </w:r>
      <w:r>
        <w:rPr>
          <w:rFonts w:ascii="Arial" w:eastAsia="Times New Roman" w:hAnsi="Arial" w:cs="Arial"/>
          <w:b/>
          <w:bCs/>
          <w:color w:val="0F1115"/>
          <w:kern w:val="0"/>
          <w:sz w:val="28"/>
          <w:szCs w:val="28"/>
          <w:lang w:eastAsia="en-GB"/>
          <w14:ligatures w14:val="none"/>
        </w:rPr>
        <w:t>EFERENCES</w:t>
      </w:r>
    </w:p>
    <w:p w14:paraId="4E74164A" w14:textId="77777777" w:rsidR="006A2E89" w:rsidRDefault="006A2E89" w:rsidP="007439FD">
      <w:pPr>
        <w:shd w:val="clear" w:color="auto" w:fill="FFFFFF"/>
        <w:spacing w:after="240" w:line="240" w:lineRule="auto"/>
        <w:outlineLvl w:val="2"/>
        <w:rPr>
          <w:rFonts w:ascii="Segoe UI" w:eastAsia="Times New Roman" w:hAnsi="Segoe UI" w:cs="Segoe UI"/>
          <w:b/>
          <w:bCs/>
          <w:color w:val="0F1115"/>
          <w:kern w:val="0"/>
          <w:sz w:val="27"/>
          <w:szCs w:val="27"/>
          <w:lang w:eastAsia="en-GB"/>
          <w14:ligatures w14:val="none"/>
        </w:rPr>
      </w:pPr>
    </w:p>
    <w:p w14:paraId="39A70C51" w14:textId="77777777" w:rsidR="006A2E89" w:rsidRPr="00CC7AC9" w:rsidRDefault="006A2E89" w:rsidP="007439FD">
      <w:pPr>
        <w:shd w:val="clear" w:color="auto" w:fill="FFFFFF"/>
        <w:spacing w:after="240" w:line="240" w:lineRule="auto"/>
        <w:outlineLvl w:val="2"/>
        <w:rPr>
          <w:rFonts w:ascii="Segoe UI" w:eastAsia="Times New Roman" w:hAnsi="Segoe UI" w:cs="Segoe UI"/>
          <w:b/>
          <w:bCs/>
          <w:color w:val="0F1115"/>
          <w:kern w:val="0"/>
          <w:sz w:val="16"/>
          <w:szCs w:val="16"/>
          <w:lang w:eastAsia="en-GB"/>
          <w14:ligatures w14:val="none"/>
        </w:rPr>
      </w:pPr>
    </w:p>
    <w:p w14:paraId="34363D74" w14:textId="77777777" w:rsidR="006A2E89" w:rsidRDefault="006A2E89" w:rsidP="007439FD">
      <w:pPr>
        <w:shd w:val="clear" w:color="auto" w:fill="FFFFFF"/>
        <w:spacing w:after="240" w:line="240" w:lineRule="auto"/>
        <w:outlineLvl w:val="2"/>
        <w:rPr>
          <w:rFonts w:ascii="Segoe UI" w:eastAsia="Times New Roman" w:hAnsi="Segoe UI" w:cs="Segoe UI"/>
          <w:b/>
          <w:bCs/>
          <w:color w:val="0F1115"/>
          <w:kern w:val="0"/>
          <w:sz w:val="27"/>
          <w:szCs w:val="27"/>
          <w:lang w:eastAsia="en-GB"/>
          <w14:ligatures w14:val="none"/>
        </w:rPr>
      </w:pPr>
    </w:p>
    <w:p w14:paraId="7EC56065" w14:textId="77777777" w:rsidR="006A2E89" w:rsidRDefault="006A2E89" w:rsidP="007439FD">
      <w:pPr>
        <w:shd w:val="clear" w:color="auto" w:fill="FFFFFF"/>
        <w:spacing w:after="240" w:line="240" w:lineRule="auto"/>
        <w:outlineLvl w:val="2"/>
        <w:rPr>
          <w:rFonts w:ascii="Segoe UI" w:eastAsia="Times New Roman" w:hAnsi="Segoe UI" w:cs="Segoe UI"/>
          <w:b/>
          <w:bCs/>
          <w:color w:val="0F1115"/>
          <w:kern w:val="0"/>
          <w:sz w:val="27"/>
          <w:szCs w:val="27"/>
          <w:lang w:eastAsia="en-GB"/>
          <w14:ligatures w14:val="none"/>
        </w:rPr>
      </w:pPr>
    </w:p>
    <w:p w14:paraId="01FE405C" w14:textId="77777777" w:rsidR="006A2E89" w:rsidRDefault="006A2E89" w:rsidP="007439FD">
      <w:pPr>
        <w:shd w:val="clear" w:color="auto" w:fill="FFFFFF"/>
        <w:spacing w:after="240" w:line="240" w:lineRule="auto"/>
        <w:outlineLvl w:val="2"/>
        <w:rPr>
          <w:rFonts w:ascii="Segoe UI" w:eastAsia="Times New Roman" w:hAnsi="Segoe UI" w:cs="Segoe UI"/>
          <w:b/>
          <w:bCs/>
          <w:color w:val="0F1115"/>
          <w:kern w:val="0"/>
          <w:sz w:val="27"/>
          <w:szCs w:val="27"/>
          <w:lang w:eastAsia="en-GB"/>
          <w14:ligatures w14:val="none"/>
        </w:rPr>
      </w:pPr>
    </w:p>
    <w:p w14:paraId="67759C78" w14:textId="77777777" w:rsidR="006A2E89" w:rsidRDefault="006A2E89" w:rsidP="007439FD">
      <w:pPr>
        <w:shd w:val="clear" w:color="auto" w:fill="FFFFFF"/>
        <w:spacing w:after="240" w:line="240" w:lineRule="auto"/>
        <w:outlineLvl w:val="2"/>
        <w:rPr>
          <w:rFonts w:ascii="Segoe UI" w:eastAsia="Times New Roman" w:hAnsi="Segoe UI" w:cs="Segoe UI"/>
          <w:b/>
          <w:bCs/>
          <w:color w:val="0F1115"/>
          <w:kern w:val="0"/>
          <w:sz w:val="27"/>
          <w:szCs w:val="27"/>
          <w:lang w:eastAsia="en-GB"/>
          <w14:ligatures w14:val="none"/>
        </w:rPr>
      </w:pPr>
    </w:p>
    <w:p w14:paraId="7FEA8908" w14:textId="77777777" w:rsidR="006A2E89" w:rsidRDefault="006A2E89" w:rsidP="007439FD">
      <w:pPr>
        <w:shd w:val="clear" w:color="auto" w:fill="FFFFFF"/>
        <w:spacing w:after="240" w:line="240" w:lineRule="auto"/>
        <w:outlineLvl w:val="2"/>
        <w:rPr>
          <w:rFonts w:ascii="Segoe UI" w:eastAsia="Times New Roman" w:hAnsi="Segoe UI" w:cs="Segoe UI"/>
          <w:b/>
          <w:bCs/>
          <w:color w:val="0F1115"/>
          <w:kern w:val="0"/>
          <w:sz w:val="27"/>
          <w:szCs w:val="27"/>
          <w:lang w:eastAsia="en-GB"/>
          <w14:ligatures w14:val="none"/>
        </w:rPr>
      </w:pPr>
    </w:p>
    <w:p w14:paraId="56E84992" w14:textId="77777777" w:rsidR="006A2E89" w:rsidRDefault="006A2E89" w:rsidP="007439FD">
      <w:pPr>
        <w:shd w:val="clear" w:color="auto" w:fill="FFFFFF"/>
        <w:spacing w:after="240" w:line="240" w:lineRule="auto"/>
        <w:outlineLvl w:val="2"/>
        <w:rPr>
          <w:rFonts w:ascii="Segoe UI" w:eastAsia="Times New Roman" w:hAnsi="Segoe UI" w:cs="Segoe UI"/>
          <w:b/>
          <w:bCs/>
          <w:color w:val="0F1115"/>
          <w:kern w:val="0"/>
          <w:sz w:val="27"/>
          <w:szCs w:val="27"/>
          <w:lang w:eastAsia="en-GB"/>
          <w14:ligatures w14:val="none"/>
        </w:rPr>
      </w:pPr>
    </w:p>
    <w:p w14:paraId="534EE2A3" w14:textId="77777777" w:rsidR="006A2E89" w:rsidRDefault="006A2E89" w:rsidP="007439FD">
      <w:pPr>
        <w:shd w:val="clear" w:color="auto" w:fill="FFFFFF"/>
        <w:spacing w:after="240" w:line="240" w:lineRule="auto"/>
        <w:outlineLvl w:val="2"/>
        <w:rPr>
          <w:rFonts w:ascii="Segoe UI" w:eastAsia="Times New Roman" w:hAnsi="Segoe UI" w:cs="Segoe UI"/>
          <w:b/>
          <w:bCs/>
          <w:color w:val="0F1115"/>
          <w:kern w:val="0"/>
          <w:sz w:val="27"/>
          <w:szCs w:val="27"/>
          <w:lang w:eastAsia="en-GB"/>
          <w14:ligatures w14:val="none"/>
        </w:rPr>
      </w:pPr>
    </w:p>
    <w:p w14:paraId="4599747D" w14:textId="77777777" w:rsidR="006A2E89" w:rsidRDefault="006A2E89" w:rsidP="007439FD">
      <w:pPr>
        <w:shd w:val="clear" w:color="auto" w:fill="FFFFFF"/>
        <w:spacing w:after="240" w:line="240" w:lineRule="auto"/>
        <w:outlineLvl w:val="2"/>
        <w:rPr>
          <w:rFonts w:ascii="Segoe UI" w:eastAsia="Times New Roman" w:hAnsi="Segoe UI" w:cs="Segoe UI"/>
          <w:b/>
          <w:bCs/>
          <w:color w:val="0F1115"/>
          <w:kern w:val="0"/>
          <w:sz w:val="27"/>
          <w:szCs w:val="27"/>
          <w:lang w:eastAsia="en-GB"/>
          <w14:ligatures w14:val="none"/>
        </w:rPr>
      </w:pPr>
    </w:p>
    <w:p w14:paraId="0E477FEB" w14:textId="77777777" w:rsidR="007439FD" w:rsidRPr="007439FD" w:rsidRDefault="007439FD" w:rsidP="00792ABD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7439F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lastRenderedPageBreak/>
        <w:t>1. Introduction</w:t>
      </w:r>
    </w:p>
    <w:p w14:paraId="68030EAB" w14:textId="77777777" w:rsidR="007439FD" w:rsidRPr="007439FD" w:rsidRDefault="007439FD" w:rsidP="00792ABD">
      <w:pPr>
        <w:shd w:val="clear" w:color="auto" w:fill="FFFFFF"/>
        <w:spacing w:before="240" w:after="240" w:line="360" w:lineRule="auto"/>
        <w:jc w:val="both"/>
        <w:outlineLvl w:val="3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7439F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1.1. Defining Teamwork</w:t>
      </w:r>
    </w:p>
    <w:p w14:paraId="5856AE15" w14:textId="0C7A9CC5" w:rsidR="007439FD" w:rsidRPr="007439FD" w:rsidRDefault="007439FD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Teamwork</w:t>
      </w:r>
      <w:r w:rsidR="007E27F9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as defined by Adair (2015),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is the </w:t>
      </w:r>
      <w:r w:rsidR="00792ABD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collective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A5BF7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achievement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a group to ac</w:t>
      </w:r>
      <w:r w:rsidR="00FA5BF7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complish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</w:t>
      </w:r>
      <w:r w:rsidR="00FA5BF7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shared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A5BF7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objective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most </w:t>
      </w:r>
      <w:r w:rsidR="00FA5BF7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efficiently</w:t>
      </w:r>
      <w:r w:rsidR="007E27F9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FA5BF7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involv</w:t>
      </w:r>
      <w:r w:rsidR="007E27F9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es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A5BF7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compatible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skills, a </w:t>
      </w:r>
      <w:r w:rsidR="00FA5BF7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common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54083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obligation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</w:t>
      </w:r>
      <w:r w:rsidR="00FA5BF7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joint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A5BF7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responsibility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In a beauty salon, this </w:t>
      </w:r>
      <w:r w:rsidR="00954083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supports a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54083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shared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54083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commitment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not </w:t>
      </w:r>
      <w:r w:rsidR="00954083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only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="00954083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offering</w:t>
      </w:r>
      <w:r w:rsidR="002E43CD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beauty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services, but to </w:t>
      </w:r>
      <w:r w:rsidR="00954083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providing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 exc</w:t>
      </w:r>
      <w:r w:rsidR="00954083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ellent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s</w:t>
      </w:r>
      <w:r w:rsidR="00954083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mooth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client experience that </w:t>
      </w:r>
      <w:r w:rsidR="00954083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boosts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loyalty and </w:t>
      </w:r>
      <w:r w:rsidR="00954083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maintains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salon's reputation. It is the difference</w:t>
      </w:r>
      <w:r w:rsidR="002E43CD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between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624895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connecting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</w:t>
      </w:r>
      <w:r w:rsidR="00624895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group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individual </w:t>
      </w:r>
      <w:r w:rsidR="00624895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beauticians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a unified, </w:t>
      </w:r>
      <w:r w:rsidR="00624895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reliable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brand</w:t>
      </w:r>
      <w:r w:rsidR="00624895"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name</w:t>
      </w:r>
      <w:r w:rsidRPr="00500CE1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10612E0E" w14:textId="4A7843D4" w:rsidR="007439FD" w:rsidRPr="00461EB6" w:rsidRDefault="007439FD" w:rsidP="00792ABD">
      <w:pPr>
        <w:shd w:val="clear" w:color="auto" w:fill="FFFFFF"/>
        <w:spacing w:before="240" w:after="240" w:line="360" w:lineRule="auto"/>
        <w:jc w:val="both"/>
        <w:outlineLvl w:val="3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461EB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1.2. My Natural Role within Teams</w:t>
      </w:r>
      <w:r w:rsidR="00AF132A" w:rsidRPr="00461EB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in the Beauty Salon</w:t>
      </w:r>
    </w:p>
    <w:p w14:paraId="7B307B11" w14:textId="54683C3D" w:rsidR="007439FD" w:rsidRPr="007439FD" w:rsidRDefault="000B075B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Using the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self-assessment</w:t>
      </w:r>
      <w:r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techniques that I learned </w:t>
      </w:r>
      <w:r w:rsidR="00C323E4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at University</w:t>
      </w:r>
      <w:r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I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C323E4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relate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C323E4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well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with Belbin’s </w:t>
      </w:r>
      <w:r w:rsidR="00C323E4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Team worker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</w:t>
      </w:r>
      <w:r w:rsidR="00C323E4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role</w:t>
      </w:r>
      <w:r w:rsidR="007439FD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461EB6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(Belbin, 2010)</w:t>
      </w:r>
      <w:r w:rsidR="007439FD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 am </w:t>
      </w:r>
      <w:r w:rsidR="00C323E4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innately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C323E4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helpful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C323E4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tactful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</w:t>
      </w:r>
      <w:r w:rsidR="00C323E4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aware of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C323E4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our team’s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</w:t>
      </w:r>
      <w:r w:rsidR="006035D0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mbience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6035D0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focussing on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6035D0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unity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supporting </w:t>
      </w:r>
      <w:r w:rsidR="006035D0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my co-workers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B64FD6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Although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this </w:t>
      </w:r>
      <w:r w:rsidR="00B64FD6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encourages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positive </w:t>
      </w:r>
      <w:r w:rsidR="00B64FD6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atmosphere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I have </w:t>
      </w:r>
      <w:r w:rsidR="00B64FD6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realised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it can </w:t>
      </w:r>
      <w:r w:rsidR="00B64FD6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occasionally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lead to </w:t>
      </w:r>
      <w:r w:rsidR="00B64FD6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side-stepping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necessary conflict. My </w:t>
      </w:r>
      <w:r w:rsidR="004B1D47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lesser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B0329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position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is that of a Completer-Finisher, </w:t>
      </w:r>
      <w:r w:rsidR="001B0329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concentrating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on high standards and </w:t>
      </w:r>
      <w:r w:rsidR="001B0329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careful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B0329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thought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detail in my </w:t>
      </w:r>
      <w:r w:rsidR="001B0329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individual tasks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This reflective report </w:t>
      </w:r>
      <w:r w:rsidR="002A2586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delves into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how</w:t>
      </w:r>
      <w:r w:rsidR="002A2586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various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theoretical models have </w:t>
      </w:r>
      <w:r w:rsidR="002A2586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assisted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me</w:t>
      </w:r>
      <w:r w:rsidR="002A2586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A2586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develop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this </w:t>
      </w:r>
      <w:r w:rsidR="002A2586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innate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903C3C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tendency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into a more </w:t>
      </w:r>
      <w:r w:rsidR="003602D8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intentionally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eff</w:t>
      </w:r>
      <w:r w:rsidR="003602D8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icient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B7FC4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way to practice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B7FC4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contributing in a team</w:t>
      </w:r>
      <w:r w:rsidR="007439FD" w:rsidRPr="00461EB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0DEE2CEC" w14:textId="77777777" w:rsidR="007439FD" w:rsidRPr="007439FD" w:rsidRDefault="007439FD" w:rsidP="00792ABD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7439F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2. Findings</w:t>
      </w:r>
    </w:p>
    <w:p w14:paraId="053E0306" w14:textId="7AF4045F" w:rsidR="007439FD" w:rsidRPr="007439FD" w:rsidRDefault="007439FD" w:rsidP="00792ABD">
      <w:pPr>
        <w:shd w:val="clear" w:color="auto" w:fill="FFFFFF"/>
        <w:spacing w:before="240" w:after="240" w:line="360" w:lineRule="auto"/>
        <w:jc w:val="both"/>
        <w:outlineLvl w:val="3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7439F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2.1. Tuckman’s Theory</w:t>
      </w:r>
    </w:p>
    <w:p w14:paraId="3706B3E1" w14:textId="6AAE1264" w:rsidR="007439FD" w:rsidRPr="00A5641A" w:rsidRDefault="007439FD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Tuckman</w:t>
      </w:r>
      <w:r w:rsidR="00E27405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’s </w:t>
      </w:r>
      <w:r w:rsidR="00A5641A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r w:rsidR="00E27405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1965</w:t>
      </w:r>
      <w:r w:rsidR="00A5641A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)</w:t>
      </w:r>
      <w:r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model of Forming, Storming, Norming, and Performing </w:t>
      </w:r>
      <w:r w:rsidR="005C47D6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offered</w:t>
      </w:r>
      <w:r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</w:t>
      </w:r>
      <w:r w:rsidR="005C47D6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vital</w:t>
      </w:r>
      <w:r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C47D6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guideline</w:t>
      </w:r>
      <w:r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for </w:t>
      </w:r>
      <w:r w:rsidR="005C47D6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recognising</w:t>
      </w:r>
      <w:r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our team’s </w:t>
      </w:r>
      <w:r w:rsidR="005C47D6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development</w:t>
      </w:r>
      <w:r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particularly when a new senior </w:t>
      </w:r>
      <w:r w:rsidR="005C47D6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beautician</w:t>
      </w:r>
      <w:r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Kiran</w:t>
      </w:r>
      <w:r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joined.</w:t>
      </w:r>
    </w:p>
    <w:p w14:paraId="172F8925" w14:textId="19E5D8C4" w:rsidR="007439FD" w:rsidRPr="007439FD" w:rsidRDefault="00257107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At first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in the Forming stage, the 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salon environment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was 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courteous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We 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methodically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showed 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Kiran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our 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procedures and systems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she 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silently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noted them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The Storming 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stage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initiated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when 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Kiran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began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questioning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our retail display 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techniques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proposing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more </w:t>
      </w:r>
      <w:r w:rsidR="00160893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up-to-date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style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My </w:t>
      </w:r>
      <w:r w:rsidR="00014B62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Team worker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60893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urge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was to </w:t>
      </w:r>
      <w:r w:rsidR="00160893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appease</w:t>
      </w:r>
      <w:r w:rsidR="007439FD" w:rsidRPr="007439F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60893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lastRenderedPageBreak/>
        <w:t>everybody;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60893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however,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this only </w:t>
      </w:r>
      <w:r w:rsidR="00160893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hindered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d</w:t>
      </w:r>
      <w:r w:rsidR="00160893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iscussion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A312CA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Identifying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Storming as </w:t>
      </w:r>
      <w:r w:rsidR="00A312CA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an essential 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stage, I </w:t>
      </w:r>
      <w:r w:rsidR="00A312CA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intentionally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A312CA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modified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 </w:t>
      </w:r>
      <w:r w:rsidR="00A312CA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tactic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304621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During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304621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the next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team meeting, I </w:t>
      </w:r>
      <w:r w:rsidR="00304621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applied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 </w:t>
      </w:r>
      <w:r w:rsidR="002E541F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tactful</w:t>
      </w:r>
      <w:r w:rsidR="00304621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E541F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skills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not to </w:t>
      </w:r>
      <w:r w:rsidR="00304621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resolve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</w:t>
      </w:r>
      <w:r w:rsidR="00444677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dispute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but to </w:t>
      </w:r>
      <w:r w:rsidR="00444677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help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it, s</w:t>
      </w:r>
      <w:r w:rsidR="00444677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tating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"</w:t>
      </w:r>
      <w:r w:rsidR="00444677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Kiran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has a</w:t>
      </w:r>
      <w:r w:rsidR="00444677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44677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idea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about visual appeal. Can we </w:t>
      </w:r>
      <w:r w:rsidR="00444677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look </w:t>
      </w:r>
      <w:r w:rsidR="00251B3A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at</w:t>
      </w:r>
      <w:r w:rsidR="00444677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how to in</w:t>
      </w:r>
      <w:r w:rsidR="00444677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corporate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her ideas without disrupting </w:t>
      </w:r>
      <w:r w:rsidR="00251B3A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the management of stock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?" This </w:t>
      </w:r>
      <w:r w:rsidR="00251B3A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assisted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team</w:t>
      </w:r>
      <w:r w:rsidR="00F901B8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transition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into Norming, where we coll</w:t>
      </w:r>
      <w:r w:rsidR="00251B3A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ectively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51B3A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created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new display pro</w:t>
      </w:r>
      <w:r w:rsidR="00F901B8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tocol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The </w:t>
      </w:r>
      <w:r w:rsidR="00251B3A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outcome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was a </w:t>
      </w:r>
      <w:r w:rsidR="00F901B8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shift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 Performing, where we leverage </w:t>
      </w:r>
      <w:r w:rsidR="00F901B8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Kiran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’s creativ</w:t>
      </w:r>
      <w:r w:rsidR="00F901B8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eness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within </w:t>
      </w:r>
      <w:r w:rsidR="00CB23B4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</w:t>
      </w:r>
      <w:r w:rsidR="00F901B8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jointly approved 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structure, </w:t>
      </w:r>
      <w:r w:rsidR="00F901B8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eventually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901B8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increasing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sales. I </w:t>
      </w:r>
      <w:r w:rsidR="008D0F17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discovered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that my </w:t>
      </w:r>
      <w:r w:rsidR="008D0F17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part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was not to </w:t>
      </w:r>
      <w:r w:rsidR="008D0F17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avoid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8D0F17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 dispute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but to help </w:t>
      </w:r>
      <w:r w:rsidR="008D0F17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steer</w:t>
      </w:r>
      <w:r w:rsidR="007439FD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it constructively</w:t>
      </w:r>
      <w:r w:rsidR="00E27405" w:rsidRPr="00A5641A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E27405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(Tuckman and Harper</w:t>
      </w:r>
      <w:r w:rsidR="0080559A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E27405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2012)</w:t>
      </w:r>
      <w:r w:rsidR="007439FD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15AD1215" w14:textId="4A2595B7" w:rsidR="007439FD" w:rsidRPr="007439FD" w:rsidRDefault="007439FD" w:rsidP="00792ABD">
      <w:pPr>
        <w:shd w:val="clear" w:color="auto" w:fill="FFFFFF"/>
        <w:spacing w:before="240" w:after="240" w:line="360" w:lineRule="auto"/>
        <w:jc w:val="both"/>
        <w:outlineLvl w:val="3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7439F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2.2. </w:t>
      </w:r>
      <w:proofErr w:type="spellStart"/>
      <w:r w:rsidRPr="007439F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Betari’s</w:t>
      </w:r>
      <w:proofErr w:type="spellEnd"/>
      <w:r w:rsidRPr="007439F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Box</w:t>
      </w:r>
    </w:p>
    <w:p w14:paraId="2B9B679A" w14:textId="2BF3A657" w:rsidR="007439FD" w:rsidRPr="00DF793F" w:rsidRDefault="007439FD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proofErr w:type="spellStart"/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Betari’s</w:t>
      </w:r>
      <w:proofErr w:type="spellEnd"/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Box </w:t>
      </w:r>
      <w:r w:rsidR="00AB7156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demonstrates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how </w:t>
      </w:r>
      <w:r w:rsidR="00AB7156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behaviours and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attitudes create a self-</w:t>
      </w:r>
      <w:r w:rsidR="00C14BAA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development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cycle </w:t>
      </w:r>
      <w:r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(Heffernan, 2</w:t>
      </w:r>
      <w:r w:rsidR="0041438E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019</w:t>
      </w:r>
      <w:r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).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 </w:t>
      </w:r>
      <w:r w:rsidR="00C14BAA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observed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this when a </w:t>
      </w:r>
      <w:r w:rsidR="00C14BAA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problematic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client left my co</w:t>
      </w:r>
      <w:r w:rsidR="00C14BAA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-worker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C14BAA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</w:t>
      </w:r>
      <w:r w:rsidR="000830D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isha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0830D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clearly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0830D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distressed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0830D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Lisha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’s negative attitude </w:t>
      </w:r>
      <w:r w:rsidR="00711B57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of frustration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0830D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steered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her </w:t>
      </w:r>
      <w:r w:rsidR="000830D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conduct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11B57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by </w:t>
      </w:r>
      <w:r w:rsidR="000830D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yelling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at the junior </w:t>
      </w:r>
      <w:r w:rsidR="000830D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beautician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This, in turn, </w:t>
      </w:r>
      <w:r w:rsidR="000830D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had an effect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0830D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on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junior’s </w:t>
      </w:r>
      <w:r w:rsidR="000830D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mindset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11B57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causing anxiety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4374F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directing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her </w:t>
      </w:r>
      <w:r w:rsidR="004374F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performance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11B57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by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making a</w:t>
      </w:r>
      <w:r w:rsidR="004374F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374F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error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with a</w:t>
      </w:r>
      <w:r w:rsidR="007122D1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374F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appointment</w:t>
      </w:r>
      <w:r w:rsidR="007122D1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booking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which further </w:t>
      </w:r>
      <w:r w:rsidR="004374F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aggravated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374F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Lisha’s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374F0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temper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03E24CBA" w14:textId="3D411E0A" w:rsidR="007439FD" w:rsidRPr="007439FD" w:rsidRDefault="00AB1E4A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Knowing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 was about to be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dragged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into this negative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situation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I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applied </w:t>
      </w:r>
      <w:proofErr w:type="spellStart"/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Betari’s</w:t>
      </w:r>
      <w:proofErr w:type="spellEnd"/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Box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stop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it. I could not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change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Lisha’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’s</w:t>
      </w:r>
      <w:proofErr w:type="spellEnd"/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initial attitude,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nevertheless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 could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adjust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 own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actions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I </w:t>
      </w:r>
      <w:r w:rsidR="007122D1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made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her a cup of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coffee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said, "That was a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challenging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one. I can </w:t>
      </w:r>
      <w:r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book</w:t>
      </w:r>
      <w:r w:rsidR="0014142E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your next </w:t>
      </w:r>
      <w:r w:rsidR="0014142E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client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if you need a</w:t>
      </w:r>
      <w:r w:rsidR="0014142E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little time-out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." This </w:t>
      </w:r>
      <w:r w:rsidR="0014142E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minimal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act of </w:t>
      </w:r>
      <w:r w:rsidR="0014142E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compassion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support was a </w:t>
      </w:r>
      <w:r w:rsidR="0014142E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thoughtful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positive </w:t>
      </w:r>
      <w:r w:rsidR="0014142E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mediation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14142E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Lisha’s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4142E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manner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4142E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eased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and her </w:t>
      </w:r>
      <w:r w:rsidR="0014142E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imminent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4142E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attitude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became </w:t>
      </w:r>
      <w:r w:rsidR="0014142E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stress-free</w:t>
      </w:r>
      <w:r w:rsidR="00AE5559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breaking t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he cycl</w:t>
      </w:r>
      <w:r w:rsidR="00AE5559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and the team’s equilibrium was re</w:t>
      </w:r>
      <w:r w:rsidR="00AE5559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-established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This </w:t>
      </w:r>
      <w:r w:rsidR="00AE5559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showed me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power of personal </w:t>
      </w:r>
      <w:r w:rsidR="00AE5559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intervention</w:t>
      </w:r>
      <w:r w:rsidR="007439FD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 managing the team's emotional </w:t>
      </w:r>
      <w:r w:rsidR="00AE5559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environment</w:t>
      </w:r>
      <w:r w:rsidR="0041438E" w:rsidRPr="00DF793F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as demonstrated by </w:t>
      </w:r>
      <w:r w:rsidR="00DF793F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</w:t>
      </w:r>
      <w:r w:rsidR="0041438E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Heffernan</w:t>
      </w:r>
      <w:r w:rsidR="00711B57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</w:t>
      </w:r>
      <w:r w:rsidR="0041438E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DF793F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2012).</w:t>
      </w:r>
    </w:p>
    <w:p w14:paraId="1BA61D84" w14:textId="23A38386" w:rsidR="007439FD" w:rsidRPr="007439FD" w:rsidRDefault="007439FD" w:rsidP="00792ABD">
      <w:pPr>
        <w:shd w:val="clear" w:color="auto" w:fill="FFFFFF"/>
        <w:spacing w:before="240" w:after="240" w:line="360" w:lineRule="auto"/>
        <w:jc w:val="both"/>
        <w:outlineLvl w:val="3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7439F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2.3. The PAC Model and Dialectical Tension</w:t>
      </w:r>
    </w:p>
    <w:p w14:paraId="4EC70F4B" w14:textId="186C01A4" w:rsidR="007439FD" w:rsidRPr="00823696" w:rsidRDefault="00FB54AF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 </w:t>
      </w:r>
      <w:r w:rsidR="00813734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combined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two models</w:t>
      </w:r>
      <w:r w:rsidR="007439FD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="000B30CD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explain</w:t>
      </w:r>
      <w:r w:rsidR="007439FD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</w:t>
      </w:r>
      <w:r w:rsidR="000B30CD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frequent</w:t>
      </w:r>
      <w:r w:rsidR="007439FD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challenge</w:t>
      </w:r>
      <w:r w:rsidR="00A42EFC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 face at work</w:t>
      </w:r>
      <w:r w:rsidR="007439FD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: the </w:t>
      </w:r>
      <w:r w:rsidR="00A42EFC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struggle</w:t>
      </w:r>
      <w:r w:rsidR="007439FD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between the salon’s need for </w:t>
      </w:r>
      <w:r w:rsidR="00813734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unity and my need for independence</w:t>
      </w:r>
      <w:r w:rsidR="007439FD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45A28EE1" w14:textId="0EC9FF30" w:rsidR="007439FD" w:rsidRPr="007439FD" w:rsidRDefault="007439FD" w:rsidP="007D758A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The Dialectical</w:t>
      </w:r>
      <w:r w:rsidR="007D758A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Tension</w:t>
      </w:r>
      <w:r w:rsidR="00DF1191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as explained by</w:t>
      </w:r>
      <w:r w:rsidR="00DF1191" w:rsidRPr="00527E16"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  <w:t xml:space="preserve"> </w:t>
      </w:r>
      <w:r w:rsidR="00DF1191" w:rsidRPr="00257205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Stadler (2019), 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between</w:t>
      </w:r>
      <w:r w:rsidR="007D758A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salon’s brand and 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my </w:t>
      </w:r>
      <w:r w:rsidR="007D758A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individual</w:t>
      </w:r>
      <w:r w:rsidR="007D758A" w:rsidRPr="0082369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D758A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approach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 was</w:t>
      </w:r>
      <w:r w:rsidR="007D758A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</w:t>
      </w:r>
      <w:r w:rsidR="007D758A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tinual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I </w:t>
      </w:r>
      <w:r w:rsidR="007D758A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favoured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</w:t>
      </w:r>
      <w:r w:rsidR="006440B3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6440B3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easy-going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consultation, 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lastRenderedPageBreak/>
        <w:t xml:space="preserve">while </w:t>
      </w:r>
      <w:r w:rsidR="006440B3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</w:t>
      </w:r>
      <w:r w:rsidRPr="0082369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manage</w:t>
      </w:r>
      <w:r w:rsidR="006440B3" w:rsidRPr="0082369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</w:t>
      </w:r>
      <w:r w:rsidR="00191300" w:rsidRPr="0082369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ess</w:t>
      </w:r>
      <w:r w:rsidRPr="0082369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insisted 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on a </w:t>
      </w:r>
      <w:r w:rsidR="00BB6322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precise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script. I </w:t>
      </w:r>
      <w:r w:rsidR="00BB6322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understood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this as a </w:t>
      </w:r>
      <w:r w:rsidR="00BB6322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decision between two alternatives,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until I </w:t>
      </w:r>
      <w:r w:rsidR="00ED4DBB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recognised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need for </w:t>
      </w:r>
      <w:r w:rsidR="00BB6322"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 combination of the two</w:t>
      </w:r>
      <w:r w:rsidRPr="0082369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08503764" w14:textId="769549A7" w:rsidR="007439FD" w:rsidRPr="00DF5B23" w:rsidRDefault="007439FD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This </w:t>
      </w:r>
      <w:r w:rsidR="00FF7557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conflict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6F55E3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is demonstrated 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through the PAC Model </w:t>
      </w:r>
      <w:r w:rsidRPr="004167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(Berne</w:t>
      </w:r>
      <w:r w:rsidR="00AF4E67" w:rsidRPr="004167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DF5B23" w:rsidRPr="004167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2022).</w:t>
      </w:r>
      <w:r w:rsidR="00191300" w:rsidRPr="004167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191300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When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91300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manager</w:t>
      </w:r>
      <w:r w:rsidR="00191300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ess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used a </w:t>
      </w:r>
      <w:r w:rsidR="00D703EA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ritical </w:t>
      </w:r>
      <w:r w:rsidR="0033588A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parental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 tone "You're not </w:t>
      </w:r>
      <w:r w:rsidR="00191300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sticking to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script </w:t>
      </w:r>
      <w:r w:rsidR="00191300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properly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", I would re</w:t>
      </w:r>
      <w:r w:rsidR="00191300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spond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from my </w:t>
      </w:r>
      <w:r w:rsidR="00D703EA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dapted </w:t>
      </w:r>
      <w:r w:rsidR="00D703EA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hild</w:t>
      </w:r>
      <w:r w:rsidR="00D703EA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feeling </w:t>
      </w:r>
      <w:r w:rsidR="00191300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annoyed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but </w:t>
      </w:r>
      <w:r w:rsidR="00191300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obedient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191300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Using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</w:t>
      </w:r>
      <w:r w:rsidR="00191300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PAC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model, I learned to re</w:t>
      </w:r>
      <w:r w:rsidR="00D703EA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ply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from my </w:t>
      </w:r>
      <w:r w:rsidR="00D703EA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adult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 ego state. I </w:t>
      </w:r>
      <w:r w:rsidR="00D703EA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arranged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</w:t>
      </w:r>
      <w:r w:rsidR="00D703EA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quick 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meeting and said, "I want to </w:t>
      </w:r>
      <w:r w:rsidR="00D703EA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make certain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I'm </w:t>
      </w:r>
      <w:r w:rsidR="00D703EA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giving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</w:t>
      </w:r>
      <w:r w:rsidR="00D703EA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main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D703EA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information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D703EA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successfully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 Could we review the script?</w:t>
      </w:r>
      <w:r w:rsidR="00F82341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”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 </w:t>
      </w:r>
      <w:r w:rsidR="00C576A3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learned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 g</w:t>
      </w:r>
      <w:r w:rsidR="00BB6AA4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ain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better client </w:t>
      </w:r>
      <w:r w:rsidR="00F75F7E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interaction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when I can </w:t>
      </w:r>
      <w:r w:rsidR="00C4417D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modify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language s</w:t>
      </w:r>
      <w:r w:rsidR="00C4417D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omewhat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while still </w:t>
      </w:r>
      <w:r w:rsidR="00AF6978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including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all the </w:t>
      </w:r>
      <w:r w:rsidR="00AF6978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necessary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0D3E36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treatment details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0869AF27" w14:textId="721924F9" w:rsidR="007439FD" w:rsidRPr="007439FD" w:rsidRDefault="007439FD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This Adult-to-Adult </w:t>
      </w:r>
      <w:r w:rsidR="006F7270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interaction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6F7270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recognised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need for brand </w:t>
      </w:r>
      <w:r w:rsidR="00331538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unity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while </w:t>
      </w:r>
      <w:r w:rsidR="004416DE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encouraging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 professional </w:t>
      </w:r>
      <w:r w:rsidR="00D90AB5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independence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It </w:t>
      </w:r>
      <w:r w:rsidR="00A13102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steered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</w:t>
      </w:r>
      <w:r w:rsidR="00A13102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positive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A54AFC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sales discussion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a</w:t>
      </w:r>
      <w:r w:rsidR="00B110EE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mutual consensus </w:t>
      </w:r>
      <w:r w:rsidR="00CB48ED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combining </w:t>
      </w:r>
      <w:r w:rsidR="00EF545F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information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2743FE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bettering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both my</w:t>
      </w:r>
      <w:r w:rsidR="00984478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847A2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professional</w:t>
      </w:r>
      <w:r w:rsidR="00984478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DC292B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contentment</w:t>
      </w:r>
      <w:r w:rsidR="00984478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and </w:t>
      </w:r>
      <w:r w:rsidR="00984478" w:rsidRPr="00DF5B23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performance.</w:t>
      </w:r>
    </w:p>
    <w:p w14:paraId="59712B01" w14:textId="305FF123" w:rsidR="007439FD" w:rsidRPr="007439FD" w:rsidRDefault="007439FD" w:rsidP="00792ABD">
      <w:pPr>
        <w:shd w:val="clear" w:color="auto" w:fill="FFFFFF"/>
        <w:spacing w:before="240" w:after="240" w:line="360" w:lineRule="auto"/>
        <w:jc w:val="both"/>
        <w:outlineLvl w:val="3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7439F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2.4. The Gestalt </w:t>
      </w:r>
      <w:r w:rsidR="001E3E24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Model</w:t>
      </w:r>
    </w:p>
    <w:p w14:paraId="658BBC46" w14:textId="06A81850" w:rsidR="007439FD" w:rsidRPr="00527E16" w:rsidRDefault="007439FD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The Gestalt </w:t>
      </w:r>
      <w:r w:rsidR="001E3E2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model states</w:t>
      </w:r>
      <w:r w:rsidR="00217BB1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217BB1" w:rsidRPr="00527E16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an all-inclusive </w:t>
      </w:r>
      <w:r w:rsidR="00EA3F3D" w:rsidRPr="00527E16">
        <w:rPr>
          <w:rFonts w:ascii="Arial" w:hAnsi="Arial" w:cs="Arial"/>
          <w:color w:val="0A0A0A"/>
          <w:sz w:val="24"/>
          <w:szCs w:val="24"/>
          <w:shd w:val="clear" w:color="auto" w:fill="FFFFFF"/>
        </w:rPr>
        <w:t>method</w:t>
      </w:r>
      <w:r w:rsidR="00217BB1" w:rsidRPr="00527E16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that </w:t>
      </w:r>
      <w:r w:rsidR="00EA3F3D" w:rsidRPr="00527E16">
        <w:rPr>
          <w:rFonts w:ascii="Arial" w:hAnsi="Arial" w:cs="Arial"/>
          <w:color w:val="0A0A0A"/>
          <w:sz w:val="24"/>
          <w:szCs w:val="24"/>
          <w:shd w:val="clear" w:color="auto" w:fill="FFFFFF"/>
        </w:rPr>
        <w:t>accentuates</w:t>
      </w:r>
      <w:r w:rsidR="00217BB1" w:rsidRPr="00527E16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</w:t>
      </w:r>
      <w:r w:rsidR="00EA3F3D" w:rsidRPr="00527E16">
        <w:rPr>
          <w:rFonts w:ascii="Arial" w:hAnsi="Arial" w:cs="Arial"/>
          <w:color w:val="0A0A0A"/>
          <w:sz w:val="24"/>
          <w:szCs w:val="24"/>
          <w:shd w:val="clear" w:color="auto" w:fill="FFFFFF"/>
        </w:rPr>
        <w:t>observing</w:t>
      </w:r>
      <w:r w:rsidR="00217BB1" w:rsidRPr="00527E16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things </w:t>
      </w:r>
      <w:r w:rsidR="00247884" w:rsidRPr="00527E16">
        <w:rPr>
          <w:rFonts w:ascii="Arial" w:hAnsi="Arial" w:cs="Arial"/>
          <w:color w:val="0A0A0A"/>
          <w:sz w:val="24"/>
          <w:szCs w:val="24"/>
          <w:shd w:val="clear" w:color="auto" w:fill="FFFFFF"/>
        </w:rPr>
        <w:t>as combined</w:t>
      </w:r>
      <w:r w:rsidR="00C67D87" w:rsidRPr="00527E16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</w:t>
      </w:r>
      <w:r w:rsidR="00217BB1" w:rsidRPr="00527E16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wholes </w:t>
      </w:r>
      <w:r w:rsidR="00C67D87" w:rsidRPr="00527E16">
        <w:rPr>
          <w:rFonts w:ascii="Arial" w:hAnsi="Arial" w:cs="Arial"/>
          <w:color w:val="0A0A0A"/>
          <w:sz w:val="24"/>
          <w:szCs w:val="24"/>
          <w:shd w:val="clear" w:color="auto" w:fill="FFFFFF"/>
        </w:rPr>
        <w:t>instead of</w:t>
      </w:r>
      <w:r w:rsidR="00217BB1" w:rsidRPr="00527E16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</w:t>
      </w:r>
      <w:r w:rsidR="00C67D87" w:rsidRPr="00527E16">
        <w:rPr>
          <w:rFonts w:ascii="Arial" w:hAnsi="Arial" w:cs="Arial"/>
          <w:color w:val="0A0A0A"/>
          <w:sz w:val="24"/>
          <w:szCs w:val="24"/>
          <w:shd w:val="clear" w:color="auto" w:fill="FFFFFF"/>
        </w:rPr>
        <w:t>isolated</w:t>
      </w:r>
      <w:r w:rsidR="00217BB1" w:rsidRPr="00527E16">
        <w:rPr>
          <w:rFonts w:ascii="Arial" w:hAnsi="Arial" w:cs="Arial"/>
          <w:color w:val="0A0A0A"/>
          <w:sz w:val="24"/>
          <w:szCs w:val="24"/>
          <w:shd w:val="clear" w:color="auto" w:fill="FFFFFF"/>
        </w:rPr>
        <w:t xml:space="preserve"> </w:t>
      </w:r>
      <w:r w:rsidR="00247884" w:rsidRPr="00527E16">
        <w:rPr>
          <w:rFonts w:ascii="Arial" w:hAnsi="Arial" w:cs="Arial"/>
          <w:color w:val="0A0A0A"/>
          <w:sz w:val="24"/>
          <w:szCs w:val="24"/>
          <w:shd w:val="clear" w:color="auto" w:fill="FFFFFF"/>
        </w:rPr>
        <w:t>fractions</w:t>
      </w:r>
      <w:r w:rsidR="002A387C" w:rsidRPr="004167C3">
        <w:rPr>
          <w:rFonts w:ascii="Arial" w:hAnsi="Arial" w:cs="Arial"/>
          <w:sz w:val="24"/>
          <w:szCs w:val="24"/>
          <w:shd w:val="clear" w:color="auto" w:fill="FFFFFF"/>
        </w:rPr>
        <w:t xml:space="preserve"> (Bustamante, 2023)</w:t>
      </w:r>
      <w:r w:rsidR="00496C5D" w:rsidRPr="004167C3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4167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527E16" w:rsidRPr="004167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Stadler (2019) </w:t>
      </w:r>
      <w:r w:rsidR="00792306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outlines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highest level of team</w:t>
      </w:r>
      <w:r w:rsidR="00C76B02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665049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collaboration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I </w:t>
      </w:r>
      <w:r w:rsidR="00C558B6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encountered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this during a </w:t>
      </w:r>
      <w:r w:rsidR="005E1F0B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full diary on a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E1F0B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Friday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when a client </w:t>
      </w:r>
      <w:r w:rsidR="005E1F0B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suffered 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 mi</w:t>
      </w:r>
      <w:r w:rsidR="005E1F0B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nimal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allergic reaction. </w:t>
      </w:r>
      <w:r w:rsidR="005E1F0B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Our 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senior </w:t>
      </w:r>
      <w:r w:rsidR="005E1F0B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beautician 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had to </w:t>
      </w:r>
      <w:r w:rsidR="0039472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leave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her </w:t>
      </w:r>
      <w:r w:rsidR="0039472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appointments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="00F60ACB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handle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</w:t>
      </w:r>
      <w:r w:rsidR="001F077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incident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3CC2AD62" w14:textId="6525EC10" w:rsidR="007439FD" w:rsidRDefault="00D0504B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Immediately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the team </w:t>
      </w:r>
      <w:r w:rsidR="005A1A15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changed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5A1A15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Using my initiative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I took over </w:t>
      </w:r>
      <w:r w:rsidR="006E6B03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her </w:t>
      </w:r>
      <w:r w:rsidR="003047A0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microdermabrasion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3047A0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session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the </w:t>
      </w:r>
      <w:r w:rsidR="007141AA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secretary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141AA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rearranged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E6AC2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the senior beautician’s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other clients, and the junior </w:t>
      </w:r>
      <w:r w:rsidR="007141AA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beautician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8D5DA6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handled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 </w:t>
      </w:r>
      <w:r w:rsidR="00ED2A06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sales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ED2A06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ensured 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calm</w:t>
      </w:r>
      <w:r w:rsidR="00411700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ness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</w:t>
      </w:r>
      <w:r w:rsidR="00E63568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Now</w:t>
      </w:r>
      <w:r w:rsidR="0088398B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="00E63568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we were not 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group of individuals; </w:t>
      </w:r>
      <w:r w:rsidR="00E63568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instead, 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a single, </w:t>
      </w:r>
      <w:r w:rsidR="00A94E72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flexible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47165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entity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The </w:t>
      </w:r>
      <w:r w:rsidR="00A7752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outcome</w:t>
      </w:r>
      <w:r w:rsidR="003B5DE0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was 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 resolve</w:t>
      </w:r>
      <w:r w:rsidR="001E16B7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03CB1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matter</w:t>
      </w:r>
      <w:r w:rsidR="0061186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 which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503CB1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ensured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client trus</w:t>
      </w:r>
      <w:r w:rsidR="0061186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 and</w:t>
      </w:r>
      <w:r w:rsidR="002708EE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="0061186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was something we </w:t>
      </w:r>
      <w:r w:rsidR="00B3766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accomplished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B3766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simply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B3766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due to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this </w:t>
      </w:r>
      <w:r w:rsidR="002D354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unified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DD7B86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collaboration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It was a </w:t>
      </w:r>
      <w:r w:rsidR="002708EE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seamless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CA05B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instance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what </w:t>
      </w:r>
      <w:r w:rsidR="007439FD" w:rsidRPr="004167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Sinek (20</w:t>
      </w:r>
      <w:r w:rsidR="00527E16" w:rsidRPr="004167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</w:t>
      </w:r>
      <w:r w:rsidR="007439FD" w:rsidRPr="004167C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) </w:t>
      </w:r>
      <w:r w:rsidR="001A16BB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identifies </w:t>
      </w:r>
      <w:r w:rsidR="00527E16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as an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"infinite mindset," where we were </w:t>
      </w:r>
      <w:r w:rsidR="00CC520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working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for the </w:t>
      </w:r>
      <w:r w:rsidR="00246ADA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greater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5301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objective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the salon's reputation, </w:t>
      </w:r>
      <w:r w:rsidR="001A16BB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and 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not our </w:t>
      </w:r>
      <w:r w:rsidR="001A16BB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individual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F5301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treatment bookings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20743039" w14:textId="77777777" w:rsidR="00857B5A" w:rsidRDefault="00857B5A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30D63721" w14:textId="77777777" w:rsidR="00857B5A" w:rsidRPr="007439FD" w:rsidRDefault="00857B5A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13826E48" w14:textId="77777777" w:rsidR="007439FD" w:rsidRPr="007439FD" w:rsidRDefault="007439FD" w:rsidP="00792ABD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</w:pPr>
      <w:r w:rsidRPr="007439FD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lastRenderedPageBreak/>
        <w:t>3. Conclusion and Action Plan</w:t>
      </w:r>
    </w:p>
    <w:p w14:paraId="0DCD864B" w14:textId="3EAE6F93" w:rsidR="007439FD" w:rsidRPr="00527E16" w:rsidRDefault="007439FD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This reflective </w:t>
      </w:r>
      <w:r w:rsidR="002D3FEF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analysis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has </w:t>
      </w:r>
      <w:r w:rsidR="00BE0979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reformed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 </w:t>
      </w:r>
      <w:r w:rsidR="00FF3459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interpretation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teamwork. The theories </w:t>
      </w:r>
      <w:r w:rsidR="00C55789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offered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 lens to dec</w:t>
      </w:r>
      <w:r w:rsidR="00BC529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ipher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A9180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multifaceted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interpersonal dynamics, </w:t>
      </w:r>
      <w:r w:rsidR="006B49BF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shifting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me </w:t>
      </w:r>
      <w:r w:rsidR="00383ECB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from a reactive, unassertive </w:t>
      </w:r>
      <w:r w:rsidR="00B53F3E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mode</w:t>
      </w:r>
      <w:r w:rsidR="00383ECB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interact</w:t>
      </w:r>
      <w:r w:rsidR="00CE2FD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ion</w:t>
      </w:r>
      <w:r w:rsidR="00383ECB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one that is emotionally intelligent</w:t>
      </w:r>
      <w:r w:rsidR="00CE2FD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proactive</w:t>
      </w:r>
      <w:r w:rsidR="00383ECB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 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I now </w:t>
      </w:r>
      <w:r w:rsidR="00243ED5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perceive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conflict as a </w:t>
      </w:r>
      <w:r w:rsidR="00733CB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drive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for </w:t>
      </w:r>
      <w:r w:rsidR="003A3561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professional growth</w:t>
      </w:r>
      <w:r w:rsidR="002A387C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Pr="00527E16"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  <w:t xml:space="preserve"> </w:t>
      </w:r>
      <w:r w:rsidR="00733CB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realise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 </w:t>
      </w:r>
      <w:r w:rsidR="00733CB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</w:t>
      </w:r>
      <w:r w:rsidR="00664FEC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mpact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="00DD4B8E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influence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team </w:t>
      </w:r>
      <w:r w:rsidR="00E97E2E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confidence</w:t>
      </w:r>
      <w:r w:rsidR="002A387C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,</w:t>
      </w:r>
      <w:r w:rsidRPr="00527E16">
        <w:rPr>
          <w:rFonts w:ascii="Arial" w:eastAsia="Times New Roman" w:hAnsi="Arial" w:cs="Arial"/>
          <w:color w:val="EE0000"/>
          <w:kern w:val="0"/>
          <w:sz w:val="24"/>
          <w:szCs w:val="24"/>
          <w:lang w:eastAsia="en-GB"/>
          <w14:ligatures w14:val="none"/>
        </w:rPr>
        <w:t xml:space="preserve"> 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and can communicate to </w:t>
      </w:r>
      <w:r w:rsidR="00C014AE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solve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d</w:t>
      </w:r>
      <w:r w:rsidR="001C6C56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isputes</w:t>
      </w:r>
      <w:r w:rsidR="002A387C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20A59F53" w14:textId="47B93ABC" w:rsidR="007439FD" w:rsidRPr="00527E16" w:rsidRDefault="0081132F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 the future t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o be a more </w:t>
      </w:r>
      <w:r w:rsidR="00A93309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valuable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team member, I </w:t>
      </w:r>
      <w:r w:rsidR="000C3881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wi</w:t>
      </w:r>
      <w:r w:rsidR="0046472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ll</w:t>
      </w:r>
      <w:r w:rsidR="00185CC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:</w:t>
      </w:r>
    </w:p>
    <w:p w14:paraId="0CDDEFD9" w14:textId="797A6B28" w:rsidR="007439FD" w:rsidRPr="00527E16" w:rsidRDefault="0003143E" w:rsidP="00792ABD">
      <w:pPr>
        <w:numPr>
          <w:ilvl w:val="0"/>
          <w:numId w:val="2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Concentrate on</w:t>
      </w:r>
      <w:r w:rsidR="007439FD"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c</w:t>
      </w:r>
      <w:r w:rsidR="007439FD"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onstructive </w:t>
      </w:r>
      <w:r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s</w:t>
      </w:r>
      <w:r w:rsidR="007439FD"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torming: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 I will 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utilise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 diplomatic </w:t>
      </w:r>
      <w:r w:rsidR="00F32625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abilities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="00676C13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help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not </w:t>
      </w:r>
      <w:r w:rsidR="00671CFE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restrict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healthy </w:t>
      </w:r>
      <w:r w:rsidR="0098553A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discussion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98553A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guaranteeing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E267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my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team </w:t>
      </w:r>
      <w:r w:rsidR="0098553A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gains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from diverse </w:t>
      </w:r>
      <w:r w:rsidR="00C66092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ideas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39471041" w14:textId="40483CE2" w:rsidR="007439FD" w:rsidRPr="00527E16" w:rsidRDefault="00425F04" w:rsidP="00792ABD">
      <w:pPr>
        <w:numPr>
          <w:ilvl w:val="0"/>
          <w:numId w:val="2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Dedicat</w:t>
      </w:r>
      <w:r w:rsidR="001E2674"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e</w:t>
      </w:r>
      <w:r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to</w:t>
      </w:r>
      <w:r w:rsidR="007439FD"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b</w:t>
      </w:r>
      <w:r w:rsidR="007439FD"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reaking </w:t>
      </w:r>
      <w:r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n</w:t>
      </w:r>
      <w:r w:rsidR="007439FD"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egative </w:t>
      </w:r>
      <w:r w:rsidR="00260080"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thoughts and behaviour</w:t>
      </w:r>
      <w:r w:rsidR="007439FD"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: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 I will take </w:t>
      </w:r>
      <w:r w:rsidR="00350BAB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accountability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for in</w:t>
      </w:r>
      <w:r w:rsidR="0032509F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spiring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positive </w:t>
      </w:r>
      <w:r w:rsidR="003852A0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conduct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in negative </w:t>
      </w:r>
      <w:r w:rsidR="00BA1BEA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circumstances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="00BA1BEA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applying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Betari’s</w:t>
      </w:r>
      <w:proofErr w:type="spellEnd"/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Box as a</w:t>
      </w:r>
      <w:r w:rsidR="008F6AB3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 ideal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="006F4E22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nurture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E267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my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team's emotional </w:t>
      </w:r>
      <w:r w:rsidR="00824EA8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feelings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76475ED5" w14:textId="540C5D0B" w:rsidR="007439FD" w:rsidRPr="00527E16" w:rsidRDefault="00E845FD" w:rsidP="00792ABD">
      <w:pPr>
        <w:numPr>
          <w:ilvl w:val="0"/>
          <w:numId w:val="2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R</w:t>
      </w:r>
      <w:r w:rsidR="001E2674"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outinely</w:t>
      </w:r>
      <w:r w:rsidR="007439FD"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c</w:t>
      </w:r>
      <w:r w:rsidR="007439FD"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ommunicat</w:t>
      </w:r>
      <w:r w:rsidR="001E2674"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e</w:t>
      </w:r>
      <w:r w:rsidR="007439FD"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 xml:space="preserve"> from the </w:t>
      </w:r>
      <w:r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a</w:t>
      </w:r>
      <w:r w:rsidR="007439FD" w:rsidRPr="00527E16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t>dult: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 I will </w:t>
      </w:r>
      <w:r w:rsidR="001E267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strive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="001E267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apply</w:t>
      </w:r>
      <w:r w:rsidR="00E96313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Adult ego</w:t>
      </w:r>
      <w:r w:rsidR="00E96313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state </w:t>
      </w:r>
      <w:r w:rsidR="001E267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interaction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solve </w:t>
      </w:r>
      <w:r w:rsidR="001E267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conflicts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="001E267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discover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E267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harmonious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1E267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outcomes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that </w:t>
      </w:r>
      <w:r w:rsidR="001E267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value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both ind</w:t>
      </w:r>
      <w:r w:rsidR="001E267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ividual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team </w:t>
      </w:r>
      <w:r w:rsidR="001E2674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requirements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2B0E0DB0" w14:textId="7AB052A3" w:rsidR="007439FD" w:rsidRDefault="002D731D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Finally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successful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team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collaboration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is a 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mindful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way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of 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connecting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 </w:t>
      </w:r>
      <w:r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interacting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. By </w:t>
      </w:r>
      <w:r w:rsidR="00B32E98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regularly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apply</w:t>
      </w:r>
      <w:r w:rsidR="00B32E98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ing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these models, I will </w:t>
      </w:r>
      <w:r w:rsidR="00B32E98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provide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not </w:t>
      </w:r>
      <w:r w:rsidR="00B32E98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only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my </w:t>
      </w:r>
      <w:r w:rsidR="00B32E98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practical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B32E98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skills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, but my </w:t>
      </w:r>
      <w:r w:rsidR="00B32E98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increasing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B32E98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capability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 </w:t>
      </w:r>
      <w:r w:rsidR="00B32E98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help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</w:t>
      </w:r>
      <w:r w:rsidR="00B32E98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create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</w:t>
      </w:r>
      <w:r w:rsidR="00B32E98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n extremely unified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and</w:t>
      </w:r>
      <w:r w:rsidR="00B32E98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 xml:space="preserve"> top </w:t>
      </w:r>
      <w:r w:rsidR="007439FD" w:rsidRPr="00527E16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performing team.</w:t>
      </w:r>
    </w:p>
    <w:p w14:paraId="68E45B07" w14:textId="77777777" w:rsidR="00527E16" w:rsidRDefault="00527E16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5C3E7A4B" w14:textId="77777777" w:rsidR="00527E16" w:rsidRDefault="00527E16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1BDE25B3" w14:textId="77777777" w:rsidR="00527E16" w:rsidRDefault="00527E16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53AEA673" w14:textId="77777777" w:rsidR="00527E16" w:rsidRDefault="00527E16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B45F16A" w14:textId="77777777" w:rsidR="00527E16" w:rsidRDefault="00527E16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501A4CD" w14:textId="77777777" w:rsidR="00527E16" w:rsidRDefault="00527E16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53AB8913" w14:textId="77777777" w:rsidR="00527E16" w:rsidRPr="007439FD" w:rsidRDefault="00527E16" w:rsidP="00792ABD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</w:p>
    <w:p w14:paraId="6FD0037B" w14:textId="17A9367E" w:rsidR="00C1274B" w:rsidRPr="00E63D8D" w:rsidRDefault="007439FD" w:rsidP="00C1274B">
      <w:pPr>
        <w:pStyle w:val="ListParagraph"/>
        <w:numPr>
          <w:ilvl w:val="0"/>
          <w:numId w:val="2"/>
        </w:num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500CE1">
        <w:rPr>
          <w:rFonts w:ascii="Arial" w:eastAsia="Times New Roman" w:hAnsi="Arial" w:cs="Arial"/>
          <w:b/>
          <w:bCs/>
          <w:color w:val="0F1115"/>
          <w:kern w:val="0"/>
          <w:sz w:val="24"/>
          <w:szCs w:val="24"/>
          <w:lang w:eastAsia="en-GB"/>
          <w14:ligatures w14:val="none"/>
        </w:rPr>
        <w:lastRenderedPageBreak/>
        <w:t>References</w:t>
      </w:r>
    </w:p>
    <w:p w14:paraId="4290DC22" w14:textId="77777777" w:rsidR="00E63D8D" w:rsidRPr="00E63D8D" w:rsidRDefault="00E63D8D" w:rsidP="00E63D8D">
      <w:pPr>
        <w:pStyle w:val="ListParagraph"/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</w:p>
    <w:p w14:paraId="070D7565" w14:textId="4A59E89B" w:rsidR="00500CE1" w:rsidRPr="00E63D8D" w:rsidRDefault="00500CE1" w:rsidP="00C1274B">
      <w:pPr>
        <w:pStyle w:val="ListParagraph"/>
        <w:numPr>
          <w:ilvl w:val="0"/>
          <w:numId w:val="9"/>
        </w:numPr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  <w:r w:rsidRPr="00E63D8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Adair, J.E. (2015). Effective teambuilding: How to make a winning team (revised. Edition). London: Pan Books</w:t>
      </w:r>
      <w:r w:rsidR="00E63D8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124A11AB" w14:textId="77777777" w:rsidR="00C1274B" w:rsidRPr="00E63D8D" w:rsidRDefault="00C1274B" w:rsidP="00C1274B">
      <w:pPr>
        <w:pStyle w:val="ListParagraph"/>
        <w:shd w:val="clear" w:color="auto" w:fill="FFFFFF"/>
        <w:spacing w:before="480" w:after="240" w:line="360" w:lineRule="auto"/>
        <w:jc w:val="both"/>
        <w:outlineLvl w:val="2"/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</w:pPr>
    </w:p>
    <w:p w14:paraId="29C31C37" w14:textId="763D5D7E" w:rsidR="00461EB6" w:rsidRPr="00E63D8D" w:rsidRDefault="00461EB6" w:rsidP="00C1274B">
      <w:pPr>
        <w:pStyle w:val="ListParagraph"/>
        <w:numPr>
          <w:ilvl w:val="0"/>
          <w:numId w:val="9"/>
        </w:numPr>
        <w:shd w:val="clear" w:color="auto" w:fill="FFFFFF"/>
        <w:spacing w:before="480" w:after="240" w:line="360" w:lineRule="auto"/>
        <w:jc w:val="both"/>
        <w:outlineLvl w:val="2"/>
        <w:rPr>
          <w:rFonts w:ascii="Arial" w:eastAsia="Arial" w:hAnsi="Arial" w:cs="Arial"/>
          <w:kern w:val="0"/>
          <w:sz w:val="24"/>
          <w:szCs w:val="24"/>
          <w14:ligatures w14:val="none"/>
        </w:rPr>
      </w:pPr>
      <w:r w:rsidRPr="00E63D8D">
        <w:rPr>
          <w:rFonts w:ascii="Arial" w:eastAsia="Arial" w:hAnsi="Arial" w:cs="Arial"/>
          <w:kern w:val="0"/>
          <w:sz w:val="24"/>
          <w:szCs w:val="24"/>
          <w14:ligatures w14:val="none"/>
        </w:rPr>
        <w:t>Belbin, R. M. (2010)</w:t>
      </w:r>
      <w:r w:rsidRPr="00E63D8D">
        <w:rPr>
          <w:rFonts w:ascii="Arial" w:eastAsia="Calibri" w:hAnsi="Arial" w:cs="Arial"/>
          <w:kern w:val="0"/>
          <w:sz w:val="24"/>
          <w:szCs w:val="24"/>
          <w14:ligatures w14:val="none"/>
        </w:rPr>
        <w:t xml:space="preserve"> </w:t>
      </w:r>
      <w:r w:rsidRPr="00E63D8D">
        <w:rPr>
          <w:rFonts w:ascii="Arial" w:eastAsia="Arial" w:hAnsi="Arial" w:cs="Arial"/>
          <w:kern w:val="0"/>
          <w:sz w:val="24"/>
          <w:szCs w:val="24"/>
          <w14:ligatures w14:val="none"/>
        </w:rPr>
        <w:t>Team roles at work, (2nd edition).</w:t>
      </w:r>
      <w:r w:rsidRPr="00E63D8D">
        <w:rPr>
          <w:rFonts w:ascii="Arial" w:eastAsia="Calibri" w:hAnsi="Arial" w:cs="Arial"/>
          <w:kern w:val="0"/>
          <w:sz w:val="24"/>
          <w:szCs w:val="24"/>
          <w14:ligatures w14:val="none"/>
        </w:rPr>
        <w:t xml:space="preserve"> </w:t>
      </w:r>
      <w:r w:rsidRPr="00E63D8D">
        <w:rPr>
          <w:rFonts w:ascii="Arial" w:eastAsia="Arial" w:hAnsi="Arial" w:cs="Arial"/>
          <w:kern w:val="0"/>
          <w:sz w:val="24"/>
          <w:szCs w:val="24"/>
          <w14:ligatures w14:val="none"/>
        </w:rPr>
        <w:t>London: Routledge</w:t>
      </w:r>
      <w:r w:rsidR="00E63D8D">
        <w:rPr>
          <w:rFonts w:ascii="Arial" w:eastAsia="Arial" w:hAnsi="Arial" w:cs="Arial"/>
          <w:kern w:val="0"/>
          <w:sz w:val="24"/>
          <w:szCs w:val="24"/>
          <w14:ligatures w14:val="none"/>
        </w:rPr>
        <w:t>.</w:t>
      </w:r>
    </w:p>
    <w:p w14:paraId="0F035005" w14:textId="77777777" w:rsidR="00C1274B" w:rsidRPr="00E63D8D" w:rsidRDefault="00C1274B" w:rsidP="00C1274B">
      <w:pPr>
        <w:pStyle w:val="ListParagraph"/>
        <w:rPr>
          <w:rFonts w:ascii="Arial" w:eastAsia="Arial" w:hAnsi="Arial" w:cs="Arial"/>
          <w:kern w:val="0"/>
          <w:sz w:val="24"/>
          <w:szCs w:val="24"/>
          <w14:ligatures w14:val="none"/>
        </w:rPr>
      </w:pPr>
    </w:p>
    <w:p w14:paraId="4B0D7B41" w14:textId="75A1D563" w:rsidR="00C1274B" w:rsidRPr="00E63D8D" w:rsidRDefault="00C1274B" w:rsidP="00E63D8D">
      <w:pPr>
        <w:pStyle w:val="ListParagraph"/>
        <w:numPr>
          <w:ilvl w:val="0"/>
          <w:numId w:val="9"/>
        </w:numPr>
        <w:tabs>
          <w:tab w:val="num" w:pos="720"/>
          <w:tab w:val="left" w:pos="1440"/>
        </w:tabs>
        <w:jc w:val="both"/>
        <w:rPr>
          <w:rFonts w:ascii="Arial" w:eastAsia="Arial" w:hAnsi="Arial" w:cs="Arial"/>
          <w:sz w:val="24"/>
          <w:szCs w:val="24"/>
        </w:rPr>
      </w:pPr>
      <w:r w:rsidRPr="00E63D8D">
        <w:rPr>
          <w:rFonts w:ascii="Arial" w:eastAsia="Arial" w:hAnsi="Arial" w:cs="Arial"/>
          <w:sz w:val="24"/>
          <w:szCs w:val="24"/>
        </w:rPr>
        <w:t xml:space="preserve">Berne, E. (2022) Description of Transactional Analysis and Games. Available at </w:t>
      </w:r>
      <w:hyperlink r:id="rId6" w:history="1">
        <w:r w:rsidRPr="00E63D8D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http://ericberne.com/transactional-analysis/</w:t>
        </w:r>
      </w:hyperlink>
      <w:r w:rsidRPr="00E63D8D">
        <w:rPr>
          <w:rFonts w:ascii="Arial" w:eastAsia="Arial" w:hAnsi="Arial" w:cs="Arial"/>
          <w:sz w:val="24"/>
          <w:szCs w:val="24"/>
        </w:rPr>
        <w:t>. (Accessed: 19 November 2025)</w:t>
      </w:r>
      <w:r w:rsidRPr="00E63D8D">
        <w:rPr>
          <w:rFonts w:ascii="Arial" w:eastAsia="Arial" w:hAnsi="Arial" w:cs="Arial"/>
          <w:sz w:val="24"/>
          <w:szCs w:val="24"/>
        </w:rPr>
        <w:t>.</w:t>
      </w:r>
    </w:p>
    <w:p w14:paraId="4E0C8D3C" w14:textId="77777777" w:rsidR="00C1274B" w:rsidRPr="00E63D8D" w:rsidRDefault="00C1274B" w:rsidP="00C1274B">
      <w:pPr>
        <w:tabs>
          <w:tab w:val="num" w:pos="720"/>
          <w:tab w:val="left" w:pos="1440"/>
        </w:tabs>
        <w:jc w:val="both"/>
        <w:rPr>
          <w:rFonts w:ascii="Arial" w:eastAsia="Arial" w:hAnsi="Arial" w:cs="Arial"/>
          <w:sz w:val="24"/>
          <w:szCs w:val="24"/>
        </w:rPr>
      </w:pPr>
    </w:p>
    <w:p w14:paraId="52931EA6" w14:textId="5B1AC3FB" w:rsidR="00C1274B" w:rsidRPr="00E63D8D" w:rsidRDefault="00C1274B" w:rsidP="00C1274B">
      <w:pPr>
        <w:pStyle w:val="ListParagraph"/>
        <w:numPr>
          <w:ilvl w:val="0"/>
          <w:numId w:val="9"/>
        </w:numPr>
        <w:tabs>
          <w:tab w:val="num" w:pos="720"/>
          <w:tab w:val="left" w:pos="1440"/>
        </w:tabs>
        <w:jc w:val="both"/>
        <w:rPr>
          <w:rFonts w:ascii="Arial" w:eastAsia="Arial" w:hAnsi="Arial" w:cs="Arial"/>
          <w:sz w:val="24"/>
          <w:szCs w:val="24"/>
        </w:rPr>
      </w:pPr>
      <w:r w:rsidRPr="00E63D8D">
        <w:rPr>
          <w:rFonts w:ascii="Arial" w:eastAsia="Arial" w:hAnsi="Arial" w:cs="Arial"/>
          <w:sz w:val="24"/>
          <w:szCs w:val="24"/>
        </w:rPr>
        <w:t xml:space="preserve">Bustamante, N. (2023) Gestalt Psychology? Definition, Principles, &amp; Examples - Simply Psychology, www.simplypsychology.org. Available at: </w:t>
      </w:r>
      <w:hyperlink r:id="rId7" w:history="1">
        <w:r w:rsidRPr="00E63D8D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https://www.simplypsychology.org/what-is-gestalt-psychology.html</w:t>
        </w:r>
      </w:hyperlink>
      <w:r w:rsidRPr="00E63D8D">
        <w:rPr>
          <w:rFonts w:ascii="Arial" w:eastAsia="Arial" w:hAnsi="Arial" w:cs="Arial"/>
          <w:sz w:val="24"/>
          <w:szCs w:val="24"/>
        </w:rPr>
        <w:t>.</w:t>
      </w:r>
      <w:r w:rsidR="00E63D8D">
        <w:rPr>
          <w:rFonts w:ascii="Arial" w:eastAsia="Arial" w:hAnsi="Arial" w:cs="Arial"/>
          <w:sz w:val="24"/>
          <w:szCs w:val="24"/>
        </w:rPr>
        <w:t xml:space="preserve"> (Accessed: 19 November 2025).</w:t>
      </w:r>
    </w:p>
    <w:p w14:paraId="16B1C0FD" w14:textId="77777777" w:rsidR="00C1274B" w:rsidRPr="00E63D8D" w:rsidRDefault="00C1274B" w:rsidP="00C1274B">
      <w:pPr>
        <w:pStyle w:val="ListParagraph"/>
        <w:rPr>
          <w:rFonts w:ascii="Arial" w:eastAsia="Arial" w:hAnsi="Arial" w:cs="Arial"/>
          <w:sz w:val="24"/>
          <w:szCs w:val="24"/>
        </w:rPr>
      </w:pPr>
    </w:p>
    <w:p w14:paraId="33712553" w14:textId="2B38AD26" w:rsidR="00C1274B" w:rsidRPr="00E63D8D" w:rsidRDefault="00C1274B" w:rsidP="00C1274B">
      <w:pPr>
        <w:pStyle w:val="ListParagraph"/>
        <w:numPr>
          <w:ilvl w:val="0"/>
          <w:numId w:val="9"/>
        </w:numPr>
        <w:tabs>
          <w:tab w:val="num" w:pos="720"/>
          <w:tab w:val="left" w:pos="1440"/>
        </w:tabs>
        <w:jc w:val="both"/>
        <w:rPr>
          <w:rFonts w:ascii="Arial" w:eastAsia="Arial" w:hAnsi="Arial" w:cs="Arial"/>
          <w:sz w:val="24"/>
          <w:szCs w:val="24"/>
        </w:rPr>
      </w:pPr>
      <w:r w:rsidRPr="00E63D8D">
        <w:rPr>
          <w:rFonts w:ascii="Arial" w:eastAsia="Arial" w:hAnsi="Arial" w:cs="Arial"/>
          <w:sz w:val="24"/>
          <w:szCs w:val="24"/>
        </w:rPr>
        <w:t>Heffernan, M. (2019) Wilful Blindness, Simon &amp; Schuster Ltd</w:t>
      </w:r>
      <w:r w:rsidR="00E63D8D">
        <w:rPr>
          <w:rFonts w:ascii="Arial" w:eastAsia="Arial" w:hAnsi="Arial" w:cs="Arial"/>
          <w:sz w:val="24"/>
          <w:szCs w:val="24"/>
        </w:rPr>
        <w:t>.</w:t>
      </w:r>
    </w:p>
    <w:p w14:paraId="374AEFA7" w14:textId="77777777" w:rsidR="00C1274B" w:rsidRPr="00E63D8D" w:rsidRDefault="00C1274B" w:rsidP="00C1274B">
      <w:pPr>
        <w:pStyle w:val="ListParagraph"/>
        <w:rPr>
          <w:rFonts w:ascii="Arial" w:eastAsia="Arial" w:hAnsi="Arial" w:cs="Arial"/>
          <w:sz w:val="24"/>
          <w:szCs w:val="24"/>
        </w:rPr>
      </w:pPr>
    </w:p>
    <w:p w14:paraId="25DC4D3C" w14:textId="77777777" w:rsidR="00C1274B" w:rsidRPr="00E63D8D" w:rsidRDefault="00C1274B" w:rsidP="00C1274B">
      <w:pPr>
        <w:pStyle w:val="ListParagraph"/>
        <w:numPr>
          <w:ilvl w:val="0"/>
          <w:numId w:val="9"/>
        </w:numPr>
        <w:shd w:val="clear" w:color="auto" w:fill="FFFFFF"/>
        <w:spacing w:before="480" w:after="240" w:line="360" w:lineRule="auto"/>
        <w:jc w:val="both"/>
        <w:outlineLvl w:val="2"/>
        <w:rPr>
          <w:rFonts w:ascii="Arial" w:eastAsia="Arial" w:hAnsi="Arial" w:cs="Arial"/>
          <w:kern w:val="0"/>
          <w:sz w:val="24"/>
          <w:szCs w:val="24"/>
          <w14:ligatures w14:val="none"/>
        </w:rPr>
      </w:pPr>
      <w:r w:rsidRPr="00E63D8D">
        <w:rPr>
          <w:rFonts w:ascii="Arial" w:eastAsia="Arial" w:hAnsi="Arial" w:cs="Arial"/>
          <w:kern w:val="0"/>
          <w:sz w:val="24"/>
          <w:szCs w:val="24"/>
          <w14:ligatures w14:val="none"/>
        </w:rPr>
        <w:t>Heffernan, M. (2012) </w:t>
      </w:r>
      <w:r w:rsidRPr="00E63D8D">
        <w:rPr>
          <w:rFonts w:ascii="Arial" w:eastAsia="Arial" w:hAnsi="Arial" w:cs="Arial"/>
          <w:i/>
          <w:iCs/>
          <w:kern w:val="0"/>
          <w:sz w:val="24"/>
          <w:szCs w:val="24"/>
          <w14:ligatures w14:val="none"/>
        </w:rPr>
        <w:t>Dare to disagree</w:t>
      </w:r>
      <w:r w:rsidRPr="00E63D8D">
        <w:rPr>
          <w:rFonts w:ascii="Arial" w:eastAsia="Arial" w:hAnsi="Arial" w:cs="Arial"/>
          <w:kern w:val="0"/>
          <w:sz w:val="24"/>
          <w:szCs w:val="24"/>
          <w14:ligatures w14:val="none"/>
        </w:rPr>
        <w:t>, </w:t>
      </w:r>
      <w:r w:rsidRPr="00E63D8D">
        <w:rPr>
          <w:rFonts w:ascii="Arial" w:eastAsia="Arial" w:hAnsi="Arial" w:cs="Arial"/>
          <w:i/>
          <w:iCs/>
          <w:kern w:val="0"/>
          <w:sz w:val="24"/>
          <w:szCs w:val="24"/>
          <w14:ligatures w14:val="none"/>
        </w:rPr>
        <w:t>Ted.com</w:t>
      </w:r>
      <w:r w:rsidRPr="00E63D8D">
        <w:rPr>
          <w:rFonts w:ascii="Arial" w:eastAsia="Arial" w:hAnsi="Arial" w:cs="Arial"/>
          <w:kern w:val="0"/>
          <w:sz w:val="24"/>
          <w:szCs w:val="24"/>
          <w14:ligatures w14:val="none"/>
        </w:rPr>
        <w:t xml:space="preserve">. TED Talks. Available at: </w:t>
      </w:r>
      <w:hyperlink r:id="rId8" w:history="1">
        <w:r w:rsidRPr="00E63D8D">
          <w:rPr>
            <w:rStyle w:val="Hyperlink"/>
            <w:rFonts w:ascii="Arial" w:eastAsia="Arial" w:hAnsi="Arial" w:cs="Arial"/>
            <w:color w:val="auto"/>
            <w:kern w:val="0"/>
            <w:sz w:val="24"/>
            <w:szCs w:val="24"/>
            <w14:ligatures w14:val="none"/>
          </w:rPr>
          <w:t>https://www.ted.com/talks/margaret_heffernan_dare_to_disagree</w:t>
        </w:r>
      </w:hyperlink>
      <w:r w:rsidRPr="00E63D8D">
        <w:rPr>
          <w:rFonts w:ascii="Arial" w:eastAsia="Arial" w:hAnsi="Arial" w:cs="Arial"/>
          <w:kern w:val="0"/>
          <w:sz w:val="24"/>
          <w:szCs w:val="24"/>
          <w14:ligatures w14:val="none"/>
        </w:rPr>
        <w:t>. (Accessed: 19 November 2025).</w:t>
      </w:r>
    </w:p>
    <w:p w14:paraId="2009E961" w14:textId="7408B761" w:rsidR="00C1274B" w:rsidRPr="00E63D8D" w:rsidRDefault="00C1274B" w:rsidP="00C1274B">
      <w:pPr>
        <w:pStyle w:val="ListParagraph"/>
        <w:numPr>
          <w:ilvl w:val="0"/>
          <w:numId w:val="9"/>
        </w:numPr>
        <w:tabs>
          <w:tab w:val="num" w:pos="720"/>
          <w:tab w:val="left" w:pos="1440"/>
        </w:tabs>
        <w:jc w:val="both"/>
        <w:rPr>
          <w:rFonts w:ascii="Arial" w:eastAsia="Arial" w:hAnsi="Arial" w:cs="Arial"/>
          <w:sz w:val="24"/>
          <w:szCs w:val="24"/>
        </w:rPr>
      </w:pPr>
      <w:r w:rsidRPr="00E63D8D">
        <w:rPr>
          <w:rFonts w:ascii="Arial" w:eastAsia="Arial" w:hAnsi="Arial" w:cs="Arial"/>
          <w:sz w:val="24"/>
          <w:szCs w:val="24"/>
        </w:rPr>
        <w:t>Sinek, S. (2020) Infinite Game. Portfolio Penguin.</w:t>
      </w:r>
    </w:p>
    <w:p w14:paraId="2133F40A" w14:textId="77777777" w:rsidR="00C1274B" w:rsidRPr="00E63D8D" w:rsidRDefault="00C1274B" w:rsidP="00C1274B">
      <w:pPr>
        <w:pStyle w:val="ListParagraph"/>
        <w:tabs>
          <w:tab w:val="num" w:pos="720"/>
          <w:tab w:val="left" w:pos="1440"/>
        </w:tabs>
        <w:jc w:val="both"/>
        <w:rPr>
          <w:rFonts w:ascii="Arial" w:eastAsia="Arial" w:hAnsi="Arial" w:cs="Arial"/>
          <w:sz w:val="24"/>
          <w:szCs w:val="24"/>
        </w:rPr>
      </w:pPr>
    </w:p>
    <w:p w14:paraId="063E01E1" w14:textId="30F2B9E2" w:rsidR="00C1274B" w:rsidRPr="00E63D8D" w:rsidRDefault="00C1274B" w:rsidP="00C1274B">
      <w:pPr>
        <w:pStyle w:val="ListParagraph"/>
        <w:numPr>
          <w:ilvl w:val="0"/>
          <w:numId w:val="9"/>
        </w:numPr>
        <w:tabs>
          <w:tab w:val="num" w:pos="720"/>
          <w:tab w:val="left" w:pos="1440"/>
        </w:tabs>
        <w:jc w:val="both"/>
        <w:rPr>
          <w:rFonts w:ascii="Arial" w:eastAsia="Arial" w:hAnsi="Arial" w:cs="Arial"/>
          <w:sz w:val="24"/>
          <w:szCs w:val="24"/>
        </w:rPr>
      </w:pPr>
      <w:r w:rsidRPr="00E63D8D">
        <w:rPr>
          <w:rFonts w:ascii="Arial" w:eastAsia="Arial" w:hAnsi="Arial" w:cs="Arial"/>
          <w:sz w:val="24"/>
          <w:szCs w:val="24"/>
        </w:rPr>
        <w:t>Stadler, S., (2019) Conflict, Culture and Communication, Milton: Routledge.</w:t>
      </w:r>
    </w:p>
    <w:p w14:paraId="0370874D" w14:textId="77777777" w:rsidR="00C1274B" w:rsidRPr="00E63D8D" w:rsidRDefault="00C1274B" w:rsidP="00C1274B">
      <w:pPr>
        <w:pStyle w:val="ListParagraph"/>
        <w:shd w:val="clear" w:color="auto" w:fill="FFFFFF"/>
        <w:spacing w:before="480" w:after="240" w:line="360" w:lineRule="auto"/>
        <w:jc w:val="both"/>
        <w:outlineLvl w:val="2"/>
        <w:rPr>
          <w:rFonts w:ascii="Arial" w:eastAsia="Arial" w:hAnsi="Arial" w:cs="Arial"/>
          <w:kern w:val="0"/>
          <w:sz w:val="24"/>
          <w:szCs w:val="24"/>
          <w14:ligatures w14:val="none"/>
        </w:rPr>
      </w:pPr>
    </w:p>
    <w:p w14:paraId="05774E60" w14:textId="0C8032DC" w:rsidR="00C1274B" w:rsidRDefault="001C38C4" w:rsidP="00C1274B">
      <w:pPr>
        <w:pStyle w:val="ListParagraph"/>
        <w:numPr>
          <w:ilvl w:val="0"/>
          <w:numId w:val="9"/>
        </w:numPr>
        <w:shd w:val="clear" w:color="auto" w:fill="FFFFFF"/>
        <w:spacing w:before="240" w:after="240" w:line="360" w:lineRule="auto"/>
        <w:rPr>
          <w:rFonts w:ascii="Arial" w:eastAsia="Calibri" w:hAnsi="Arial" w:cs="Arial"/>
          <w:kern w:val="0"/>
          <w:sz w:val="24"/>
          <w:szCs w:val="24"/>
          <w14:ligatures w14:val="none"/>
        </w:rPr>
      </w:pPr>
      <w:r w:rsidRPr="00E63D8D">
        <w:rPr>
          <w:rFonts w:ascii="Arial" w:eastAsia="Calibri" w:hAnsi="Arial" w:cs="Arial"/>
          <w:kern w:val="0"/>
          <w:sz w:val="24"/>
          <w:szCs w:val="24"/>
          <w14:ligatures w14:val="none"/>
        </w:rPr>
        <w:t>Tuckman, B. (1965) ‘Developmental Sequence in Small Groups’, </w:t>
      </w:r>
      <w:r w:rsidRPr="00E63D8D">
        <w:rPr>
          <w:rFonts w:ascii="Arial" w:eastAsia="Calibri" w:hAnsi="Arial" w:cs="Arial"/>
          <w:i/>
          <w:iCs/>
          <w:kern w:val="0"/>
          <w:sz w:val="24"/>
          <w:szCs w:val="24"/>
          <w14:ligatures w14:val="none"/>
        </w:rPr>
        <w:t>Psychological Bulletin</w:t>
      </w:r>
      <w:r w:rsidRPr="00E63D8D">
        <w:rPr>
          <w:rFonts w:ascii="Arial" w:eastAsia="Calibri" w:hAnsi="Arial" w:cs="Arial"/>
          <w:kern w:val="0"/>
          <w:sz w:val="24"/>
          <w:szCs w:val="24"/>
          <w14:ligatures w14:val="none"/>
        </w:rPr>
        <w:t xml:space="preserve">, 63(6), pp. 384–399. Available at: </w:t>
      </w:r>
      <w:hyperlink r:id="rId9" w:history="1">
        <w:r w:rsidRPr="00E63D8D">
          <w:rPr>
            <w:rFonts w:ascii="Arial" w:eastAsia="Calibri" w:hAnsi="Arial" w:cs="Arial"/>
            <w:kern w:val="0"/>
            <w:sz w:val="24"/>
            <w:szCs w:val="24"/>
            <w:u w:val="single"/>
            <w14:ligatures w14:val="none"/>
          </w:rPr>
          <w:t>https://doi.org/10.1037/h0022100</w:t>
        </w:r>
      </w:hyperlink>
      <w:r w:rsidRPr="00E63D8D">
        <w:rPr>
          <w:rFonts w:ascii="Arial" w:eastAsia="Calibri" w:hAnsi="Arial" w:cs="Arial"/>
          <w:kern w:val="0"/>
          <w:sz w:val="24"/>
          <w:szCs w:val="24"/>
          <w14:ligatures w14:val="none"/>
        </w:rPr>
        <w:t>. (Accessed: 19 November 2025).</w:t>
      </w:r>
    </w:p>
    <w:p w14:paraId="6C829F23" w14:textId="77777777" w:rsidR="00E63D8D" w:rsidRPr="00E63D8D" w:rsidRDefault="00E63D8D" w:rsidP="00E63D8D">
      <w:pPr>
        <w:pStyle w:val="ListParagraph"/>
        <w:rPr>
          <w:rFonts w:ascii="Arial" w:eastAsia="Calibri" w:hAnsi="Arial" w:cs="Arial"/>
          <w:kern w:val="0"/>
          <w:sz w:val="24"/>
          <w:szCs w:val="24"/>
          <w14:ligatures w14:val="none"/>
        </w:rPr>
      </w:pPr>
    </w:p>
    <w:p w14:paraId="3695CC33" w14:textId="77777777" w:rsidR="00E63D8D" w:rsidRPr="00E63D8D" w:rsidRDefault="00E63D8D" w:rsidP="00E63D8D">
      <w:pPr>
        <w:pStyle w:val="ListParagraph"/>
        <w:numPr>
          <w:ilvl w:val="0"/>
          <w:numId w:val="9"/>
        </w:numPr>
        <w:rPr>
          <w:rFonts w:ascii="Arial" w:eastAsia="Calibri" w:hAnsi="Arial" w:cs="Arial"/>
          <w:kern w:val="0"/>
          <w:sz w:val="24"/>
          <w:szCs w:val="24"/>
          <w14:ligatures w14:val="none"/>
        </w:rPr>
      </w:pPr>
      <w:r w:rsidRPr="00E63D8D">
        <w:rPr>
          <w:rFonts w:ascii="Arial" w:eastAsia="Calibri" w:hAnsi="Arial" w:cs="Arial"/>
          <w:kern w:val="0"/>
          <w:sz w:val="24"/>
          <w:szCs w:val="24"/>
          <w14:ligatures w14:val="none"/>
        </w:rPr>
        <w:t xml:space="preserve">Tuckman, B.W. and Harper, B.E. (2012) Conducting educational research. 6th </w:t>
      </w:r>
      <w:proofErr w:type="spellStart"/>
      <w:r w:rsidRPr="00E63D8D">
        <w:rPr>
          <w:rFonts w:ascii="Arial" w:eastAsia="Calibri" w:hAnsi="Arial" w:cs="Arial"/>
          <w:kern w:val="0"/>
          <w:sz w:val="24"/>
          <w:szCs w:val="24"/>
          <w14:ligatures w14:val="none"/>
        </w:rPr>
        <w:t>edn</w:t>
      </w:r>
      <w:proofErr w:type="spellEnd"/>
      <w:r w:rsidRPr="00E63D8D">
        <w:rPr>
          <w:rFonts w:ascii="Arial" w:eastAsia="Calibri" w:hAnsi="Arial" w:cs="Arial"/>
          <w:kern w:val="0"/>
          <w:sz w:val="24"/>
          <w:szCs w:val="24"/>
          <w14:ligatures w14:val="none"/>
        </w:rPr>
        <w:t>. United States: Rowman &amp; Littlefield Publishers.</w:t>
      </w:r>
    </w:p>
    <w:p w14:paraId="61E36ABC" w14:textId="77777777" w:rsidR="00E63D8D" w:rsidRPr="00E63D8D" w:rsidRDefault="00E63D8D" w:rsidP="00E63D8D">
      <w:pPr>
        <w:pStyle w:val="ListParagraph"/>
        <w:shd w:val="clear" w:color="auto" w:fill="FFFFFF"/>
        <w:spacing w:before="240" w:after="240" w:line="360" w:lineRule="auto"/>
        <w:rPr>
          <w:rFonts w:ascii="Arial" w:eastAsia="Calibri" w:hAnsi="Arial" w:cs="Arial"/>
          <w:kern w:val="0"/>
          <w:sz w:val="24"/>
          <w:szCs w:val="24"/>
          <w14:ligatures w14:val="none"/>
        </w:rPr>
      </w:pPr>
    </w:p>
    <w:p w14:paraId="0BDB0880" w14:textId="77777777" w:rsidR="00C1274B" w:rsidRPr="00E63D8D" w:rsidRDefault="00C1274B" w:rsidP="00C1274B">
      <w:pPr>
        <w:pStyle w:val="ListParagraph"/>
        <w:rPr>
          <w:rFonts w:ascii="Arial" w:eastAsia="Calibri" w:hAnsi="Arial" w:cs="Arial"/>
          <w:kern w:val="0"/>
          <w:sz w:val="24"/>
          <w:szCs w:val="24"/>
          <w14:ligatures w14:val="none"/>
        </w:rPr>
      </w:pPr>
    </w:p>
    <w:p w14:paraId="07A624B6" w14:textId="77777777" w:rsidR="00C1274B" w:rsidRPr="00E63D8D" w:rsidRDefault="00C1274B" w:rsidP="00C1274B">
      <w:pPr>
        <w:pStyle w:val="ListParagraph"/>
        <w:shd w:val="clear" w:color="auto" w:fill="FFFFFF"/>
        <w:spacing w:before="240" w:after="240" w:line="360" w:lineRule="auto"/>
        <w:rPr>
          <w:rFonts w:ascii="Arial" w:eastAsia="Calibri" w:hAnsi="Arial" w:cs="Arial"/>
          <w:kern w:val="0"/>
          <w:sz w:val="24"/>
          <w:szCs w:val="24"/>
          <w14:ligatures w14:val="none"/>
        </w:rPr>
      </w:pPr>
    </w:p>
    <w:p w14:paraId="7D8B96CE" w14:textId="77777777" w:rsidR="00DF5B23" w:rsidRPr="00E63D8D" w:rsidRDefault="00DF5B23" w:rsidP="00823696">
      <w:pPr>
        <w:tabs>
          <w:tab w:val="num" w:pos="720"/>
          <w:tab w:val="left" w:pos="1440"/>
        </w:tabs>
        <w:jc w:val="both"/>
        <w:rPr>
          <w:rFonts w:ascii="Arial" w:eastAsia="Arial" w:hAnsi="Arial" w:cs="Arial"/>
          <w:sz w:val="24"/>
          <w:szCs w:val="24"/>
        </w:rPr>
      </w:pPr>
    </w:p>
    <w:p w14:paraId="5D426941" w14:textId="77777777" w:rsidR="00346080" w:rsidRPr="00E63D8D" w:rsidRDefault="00346080" w:rsidP="00823696">
      <w:pPr>
        <w:tabs>
          <w:tab w:val="num" w:pos="720"/>
          <w:tab w:val="left" w:pos="1440"/>
        </w:tabs>
        <w:jc w:val="both"/>
        <w:rPr>
          <w:rFonts w:ascii="Arial" w:eastAsia="Arial" w:hAnsi="Arial" w:cs="Arial"/>
          <w:sz w:val="24"/>
          <w:szCs w:val="24"/>
        </w:rPr>
      </w:pPr>
    </w:p>
    <w:p w14:paraId="72126FEB" w14:textId="77777777" w:rsidR="005045FC" w:rsidRPr="00E63D8D" w:rsidRDefault="005045FC" w:rsidP="00823696">
      <w:pPr>
        <w:tabs>
          <w:tab w:val="num" w:pos="720"/>
          <w:tab w:val="left" w:pos="1440"/>
        </w:tabs>
        <w:jc w:val="both"/>
        <w:rPr>
          <w:rFonts w:ascii="Calibri" w:hAnsi="Calibri" w:cs="Calibri"/>
          <w:sz w:val="27"/>
          <w:szCs w:val="27"/>
          <w:shd w:val="clear" w:color="auto" w:fill="FEF1C4"/>
        </w:rPr>
      </w:pPr>
    </w:p>
    <w:p w14:paraId="1DE181BF" w14:textId="4D461BD8" w:rsidR="005045FC" w:rsidRPr="00E63D8D" w:rsidRDefault="005045FC" w:rsidP="00823696">
      <w:pPr>
        <w:tabs>
          <w:tab w:val="num" w:pos="720"/>
          <w:tab w:val="left" w:pos="1440"/>
        </w:tabs>
        <w:jc w:val="both"/>
        <w:rPr>
          <w:rFonts w:ascii="Calibri" w:hAnsi="Calibri" w:cs="Calibri"/>
          <w:sz w:val="27"/>
          <w:szCs w:val="27"/>
          <w:shd w:val="clear" w:color="auto" w:fill="FEF1C4"/>
        </w:rPr>
      </w:pPr>
    </w:p>
    <w:p w14:paraId="2EB4F697" w14:textId="3A80E5E6" w:rsidR="005045FC" w:rsidRPr="00E63D8D" w:rsidRDefault="005045FC" w:rsidP="00823696">
      <w:pPr>
        <w:tabs>
          <w:tab w:val="num" w:pos="720"/>
          <w:tab w:val="left" w:pos="1440"/>
        </w:tabs>
        <w:jc w:val="both"/>
        <w:rPr>
          <w:rFonts w:ascii="Calibri" w:hAnsi="Calibri" w:cs="Calibri"/>
          <w:sz w:val="27"/>
          <w:szCs w:val="27"/>
          <w:shd w:val="clear" w:color="auto" w:fill="FEF1C4"/>
        </w:rPr>
      </w:pPr>
    </w:p>
    <w:p w14:paraId="72020C1B" w14:textId="70BDA102" w:rsidR="005045FC" w:rsidRPr="00E63D8D" w:rsidRDefault="005045FC" w:rsidP="00823696">
      <w:pPr>
        <w:tabs>
          <w:tab w:val="num" w:pos="720"/>
          <w:tab w:val="left" w:pos="1440"/>
        </w:tabs>
        <w:jc w:val="both"/>
        <w:rPr>
          <w:rFonts w:ascii="Calibri" w:hAnsi="Calibri" w:cs="Calibri"/>
          <w:sz w:val="27"/>
          <w:szCs w:val="27"/>
          <w:shd w:val="clear" w:color="auto" w:fill="FEF1C4"/>
        </w:rPr>
      </w:pPr>
    </w:p>
    <w:p w14:paraId="0BA32D49" w14:textId="77777777" w:rsidR="005045FC" w:rsidRDefault="005045FC" w:rsidP="00823696">
      <w:pPr>
        <w:tabs>
          <w:tab w:val="num" w:pos="720"/>
          <w:tab w:val="left" w:pos="1440"/>
        </w:tabs>
        <w:jc w:val="both"/>
        <w:rPr>
          <w:rFonts w:ascii="Arial" w:eastAsia="Arial" w:hAnsi="Arial" w:cs="Arial"/>
          <w:sz w:val="24"/>
          <w:szCs w:val="24"/>
        </w:rPr>
      </w:pPr>
    </w:p>
    <w:p w14:paraId="71B8F7F6" w14:textId="77777777" w:rsidR="002931C2" w:rsidRPr="00A84C50" w:rsidRDefault="002931C2" w:rsidP="00823696">
      <w:pPr>
        <w:tabs>
          <w:tab w:val="num" w:pos="720"/>
          <w:tab w:val="left" w:pos="1440"/>
        </w:tabs>
        <w:jc w:val="both"/>
        <w:rPr>
          <w:rFonts w:ascii="Arial" w:eastAsia="Arial" w:hAnsi="Arial" w:cs="Arial"/>
          <w:sz w:val="24"/>
          <w:szCs w:val="24"/>
        </w:rPr>
      </w:pPr>
    </w:p>
    <w:p w14:paraId="5FD9D5F6" w14:textId="77777777" w:rsidR="00823696" w:rsidRDefault="00823696" w:rsidP="00500CE1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Arial" w:hAnsi="Arial" w:cs="Arial"/>
          <w:kern w:val="0"/>
          <w:sz w:val="24"/>
          <w:szCs w:val="24"/>
          <w14:ligatures w14:val="none"/>
        </w:rPr>
      </w:pPr>
    </w:p>
    <w:p w14:paraId="14F96C23" w14:textId="77777777" w:rsidR="001C38C4" w:rsidRDefault="001C38C4" w:rsidP="00500CE1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Arial" w:hAnsi="Arial" w:cs="Arial"/>
          <w:kern w:val="0"/>
          <w:sz w:val="24"/>
          <w:szCs w:val="24"/>
          <w14:ligatures w14:val="none"/>
        </w:rPr>
      </w:pPr>
    </w:p>
    <w:p w14:paraId="4D6CC493" w14:textId="77777777" w:rsidR="001C38C4" w:rsidRDefault="001C38C4" w:rsidP="00500CE1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Arial" w:hAnsi="Arial" w:cs="Arial"/>
          <w:kern w:val="0"/>
          <w:sz w:val="24"/>
          <w:szCs w:val="24"/>
          <w14:ligatures w14:val="none"/>
        </w:rPr>
      </w:pPr>
    </w:p>
    <w:p w14:paraId="753694BB" w14:textId="77777777" w:rsidR="001C38C4" w:rsidRDefault="001C38C4" w:rsidP="00500CE1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Arial" w:hAnsi="Arial" w:cs="Arial"/>
          <w:kern w:val="0"/>
          <w:sz w:val="24"/>
          <w:szCs w:val="24"/>
          <w14:ligatures w14:val="none"/>
        </w:rPr>
      </w:pPr>
    </w:p>
    <w:p w14:paraId="4C5510FB" w14:textId="77777777" w:rsidR="001C38C4" w:rsidRDefault="001C38C4" w:rsidP="00500CE1">
      <w:pPr>
        <w:shd w:val="clear" w:color="auto" w:fill="FFFFFF"/>
        <w:spacing w:before="480" w:after="240" w:line="360" w:lineRule="auto"/>
        <w:jc w:val="both"/>
        <w:outlineLvl w:val="2"/>
        <w:rPr>
          <w:rFonts w:ascii="Arial" w:eastAsia="Arial" w:hAnsi="Arial" w:cs="Arial"/>
          <w:kern w:val="0"/>
          <w:sz w:val="24"/>
          <w:szCs w:val="24"/>
          <w14:ligatures w14:val="none"/>
        </w:rPr>
      </w:pPr>
    </w:p>
    <w:p w14:paraId="75140AAB" w14:textId="76291920" w:rsidR="007439FD" w:rsidRPr="007439FD" w:rsidRDefault="007439FD" w:rsidP="00C1274B">
      <w:pPr>
        <w:shd w:val="clear" w:color="auto" w:fill="FFFFFF"/>
        <w:spacing w:before="240" w:after="240" w:line="360" w:lineRule="auto"/>
        <w:jc w:val="both"/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</w:pPr>
      <w:r w:rsidRPr="007439FD">
        <w:rPr>
          <w:rFonts w:ascii="Arial" w:eastAsia="Times New Roman" w:hAnsi="Arial" w:cs="Arial"/>
          <w:color w:val="0F1115"/>
          <w:kern w:val="0"/>
          <w:sz w:val="24"/>
          <w:szCs w:val="24"/>
          <w:lang w:eastAsia="en-GB"/>
          <w14:ligatures w14:val="none"/>
        </w:rPr>
        <w:t>.</w:t>
      </w:r>
    </w:p>
    <w:p w14:paraId="5C887A75" w14:textId="77777777" w:rsidR="003B072C" w:rsidRPr="00792ABD" w:rsidRDefault="003B072C" w:rsidP="00792A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2AA573" w14:textId="77777777" w:rsidR="007439FD" w:rsidRPr="00792ABD" w:rsidRDefault="007439FD" w:rsidP="00792AB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7439FD" w:rsidRPr="00792A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A075DE"/>
    <w:multiLevelType w:val="hybridMultilevel"/>
    <w:tmpl w:val="CF8A9E40"/>
    <w:lvl w:ilvl="0" w:tplc="914A474E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339E615D"/>
    <w:multiLevelType w:val="multilevel"/>
    <w:tmpl w:val="E95865A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42E33CE1"/>
    <w:multiLevelType w:val="hybridMultilevel"/>
    <w:tmpl w:val="2B0AA904"/>
    <w:lvl w:ilvl="0" w:tplc="6EEA945E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EF84D3E"/>
    <w:multiLevelType w:val="hybridMultilevel"/>
    <w:tmpl w:val="62F027FE"/>
    <w:lvl w:ilvl="0" w:tplc="0809000F">
      <w:start w:val="8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716AD2"/>
    <w:multiLevelType w:val="multilevel"/>
    <w:tmpl w:val="990C01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B347881"/>
    <w:multiLevelType w:val="hybridMultilevel"/>
    <w:tmpl w:val="73D8A2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C147FD1"/>
    <w:multiLevelType w:val="multilevel"/>
    <w:tmpl w:val="B2A600C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6C7A59D0"/>
    <w:multiLevelType w:val="hybridMultilevel"/>
    <w:tmpl w:val="99420C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FAC5D79"/>
    <w:multiLevelType w:val="multilevel"/>
    <w:tmpl w:val="73282A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693871">
    <w:abstractNumId w:val="4"/>
  </w:num>
  <w:num w:numId="2" w16cid:durableId="26806140">
    <w:abstractNumId w:val="8"/>
  </w:num>
  <w:num w:numId="3" w16cid:durableId="1965848685">
    <w:abstractNumId w:val="0"/>
  </w:num>
  <w:num w:numId="4" w16cid:durableId="97263601">
    <w:abstractNumId w:val="1"/>
  </w:num>
  <w:num w:numId="5" w16cid:durableId="1349793658">
    <w:abstractNumId w:val="6"/>
  </w:num>
  <w:num w:numId="6" w16cid:durableId="1244144569">
    <w:abstractNumId w:val="5"/>
  </w:num>
  <w:num w:numId="7" w16cid:durableId="236521920">
    <w:abstractNumId w:val="3"/>
  </w:num>
  <w:num w:numId="8" w16cid:durableId="1311902368">
    <w:abstractNumId w:val="7"/>
  </w:num>
  <w:num w:numId="9" w16cid:durableId="108121595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39FD"/>
    <w:rsid w:val="00004078"/>
    <w:rsid w:val="00014B62"/>
    <w:rsid w:val="0003143E"/>
    <w:rsid w:val="000830D0"/>
    <w:rsid w:val="000B075B"/>
    <w:rsid w:val="000B30CD"/>
    <w:rsid w:val="000C3881"/>
    <w:rsid w:val="000D3E36"/>
    <w:rsid w:val="00127ED8"/>
    <w:rsid w:val="0014142E"/>
    <w:rsid w:val="00160893"/>
    <w:rsid w:val="00185CC4"/>
    <w:rsid w:val="00191300"/>
    <w:rsid w:val="001A16BB"/>
    <w:rsid w:val="001B0329"/>
    <w:rsid w:val="001C38C4"/>
    <w:rsid w:val="001C6C56"/>
    <w:rsid w:val="001D3674"/>
    <w:rsid w:val="001E16B7"/>
    <w:rsid w:val="001E2674"/>
    <w:rsid w:val="001E3E24"/>
    <w:rsid w:val="001E6AC2"/>
    <w:rsid w:val="001F0774"/>
    <w:rsid w:val="00217BB1"/>
    <w:rsid w:val="00243ED5"/>
    <w:rsid w:val="00246ADA"/>
    <w:rsid w:val="00247884"/>
    <w:rsid w:val="00251B3A"/>
    <w:rsid w:val="00257107"/>
    <w:rsid w:val="00257205"/>
    <w:rsid w:val="00260080"/>
    <w:rsid w:val="002708EE"/>
    <w:rsid w:val="002743FE"/>
    <w:rsid w:val="002931C2"/>
    <w:rsid w:val="002A2586"/>
    <w:rsid w:val="002A387C"/>
    <w:rsid w:val="002B1EC8"/>
    <w:rsid w:val="002B2E64"/>
    <w:rsid w:val="002D145D"/>
    <w:rsid w:val="002D354C"/>
    <w:rsid w:val="002D3FEF"/>
    <w:rsid w:val="002D731D"/>
    <w:rsid w:val="002E43CD"/>
    <w:rsid w:val="002E541F"/>
    <w:rsid w:val="002F5A30"/>
    <w:rsid w:val="00304621"/>
    <w:rsid w:val="003047A0"/>
    <w:rsid w:val="0032509F"/>
    <w:rsid w:val="00331538"/>
    <w:rsid w:val="0033588A"/>
    <w:rsid w:val="003436C9"/>
    <w:rsid w:val="00346080"/>
    <w:rsid w:val="00350BAB"/>
    <w:rsid w:val="003602D8"/>
    <w:rsid w:val="00363D8F"/>
    <w:rsid w:val="00383ECB"/>
    <w:rsid w:val="003852A0"/>
    <w:rsid w:val="0039472C"/>
    <w:rsid w:val="00396EF8"/>
    <w:rsid w:val="003A3561"/>
    <w:rsid w:val="003B072C"/>
    <w:rsid w:val="003B5DE0"/>
    <w:rsid w:val="003C7E7C"/>
    <w:rsid w:val="003F61B2"/>
    <w:rsid w:val="00406EA1"/>
    <w:rsid w:val="00411700"/>
    <w:rsid w:val="0041438E"/>
    <w:rsid w:val="004167C3"/>
    <w:rsid w:val="0041786F"/>
    <w:rsid w:val="00425F04"/>
    <w:rsid w:val="004374F0"/>
    <w:rsid w:val="004416DE"/>
    <w:rsid w:val="00444677"/>
    <w:rsid w:val="00461EB6"/>
    <w:rsid w:val="0046472D"/>
    <w:rsid w:val="0047165C"/>
    <w:rsid w:val="0048360C"/>
    <w:rsid w:val="00496C5D"/>
    <w:rsid w:val="004B1D47"/>
    <w:rsid w:val="004B2E74"/>
    <w:rsid w:val="004B7FC4"/>
    <w:rsid w:val="004D0FE5"/>
    <w:rsid w:val="00500CE1"/>
    <w:rsid w:val="00503CB1"/>
    <w:rsid w:val="005045FC"/>
    <w:rsid w:val="00527E16"/>
    <w:rsid w:val="005305A4"/>
    <w:rsid w:val="005A1A15"/>
    <w:rsid w:val="005A6752"/>
    <w:rsid w:val="005A7733"/>
    <w:rsid w:val="005C47D6"/>
    <w:rsid w:val="005D1683"/>
    <w:rsid w:val="005E1F0B"/>
    <w:rsid w:val="005F61EA"/>
    <w:rsid w:val="006035D0"/>
    <w:rsid w:val="0061186C"/>
    <w:rsid w:val="00624895"/>
    <w:rsid w:val="006326C7"/>
    <w:rsid w:val="006440B3"/>
    <w:rsid w:val="00664FEC"/>
    <w:rsid w:val="00665049"/>
    <w:rsid w:val="00671CFE"/>
    <w:rsid w:val="0067280E"/>
    <w:rsid w:val="00676C13"/>
    <w:rsid w:val="0068103B"/>
    <w:rsid w:val="006A2E89"/>
    <w:rsid w:val="006B49BF"/>
    <w:rsid w:val="006C1A59"/>
    <w:rsid w:val="006D5BE9"/>
    <w:rsid w:val="006E6B03"/>
    <w:rsid w:val="006F4E22"/>
    <w:rsid w:val="006F55E3"/>
    <w:rsid w:val="006F7270"/>
    <w:rsid w:val="00711B57"/>
    <w:rsid w:val="007122D1"/>
    <w:rsid w:val="007141AA"/>
    <w:rsid w:val="00733CBC"/>
    <w:rsid w:val="007439FD"/>
    <w:rsid w:val="00765264"/>
    <w:rsid w:val="007847A2"/>
    <w:rsid w:val="007856A3"/>
    <w:rsid w:val="00792306"/>
    <w:rsid w:val="00792ABD"/>
    <w:rsid w:val="007D513E"/>
    <w:rsid w:val="007D758A"/>
    <w:rsid w:val="007E27F9"/>
    <w:rsid w:val="008044DB"/>
    <w:rsid w:val="0080559A"/>
    <w:rsid w:val="0081016F"/>
    <w:rsid w:val="0081048D"/>
    <w:rsid w:val="0081132F"/>
    <w:rsid w:val="00813734"/>
    <w:rsid w:val="00823696"/>
    <w:rsid w:val="00824EA8"/>
    <w:rsid w:val="00857B5A"/>
    <w:rsid w:val="00872446"/>
    <w:rsid w:val="0088398B"/>
    <w:rsid w:val="008D0F17"/>
    <w:rsid w:val="008D5DA6"/>
    <w:rsid w:val="008F64DF"/>
    <w:rsid w:val="008F6AB3"/>
    <w:rsid w:val="00903C3C"/>
    <w:rsid w:val="00913E97"/>
    <w:rsid w:val="00954083"/>
    <w:rsid w:val="00984478"/>
    <w:rsid w:val="0098553A"/>
    <w:rsid w:val="00992519"/>
    <w:rsid w:val="00A13102"/>
    <w:rsid w:val="00A312CA"/>
    <w:rsid w:val="00A42EFC"/>
    <w:rsid w:val="00A54AFC"/>
    <w:rsid w:val="00A5641A"/>
    <w:rsid w:val="00A64920"/>
    <w:rsid w:val="00A655C6"/>
    <w:rsid w:val="00A77524"/>
    <w:rsid w:val="00A91804"/>
    <w:rsid w:val="00A93309"/>
    <w:rsid w:val="00A94E72"/>
    <w:rsid w:val="00AB1E4A"/>
    <w:rsid w:val="00AB7156"/>
    <w:rsid w:val="00AE5559"/>
    <w:rsid w:val="00AF132A"/>
    <w:rsid w:val="00AF4E67"/>
    <w:rsid w:val="00AF6978"/>
    <w:rsid w:val="00B110EE"/>
    <w:rsid w:val="00B22AAE"/>
    <w:rsid w:val="00B31E48"/>
    <w:rsid w:val="00B32E98"/>
    <w:rsid w:val="00B3766C"/>
    <w:rsid w:val="00B53F3E"/>
    <w:rsid w:val="00B64FD6"/>
    <w:rsid w:val="00B723A2"/>
    <w:rsid w:val="00BA1BEA"/>
    <w:rsid w:val="00BB6322"/>
    <w:rsid w:val="00BB6AA4"/>
    <w:rsid w:val="00BC5294"/>
    <w:rsid w:val="00BC675C"/>
    <w:rsid w:val="00BE0979"/>
    <w:rsid w:val="00C014AE"/>
    <w:rsid w:val="00C1274B"/>
    <w:rsid w:val="00C14BAA"/>
    <w:rsid w:val="00C323E4"/>
    <w:rsid w:val="00C36072"/>
    <w:rsid w:val="00C4417D"/>
    <w:rsid w:val="00C55789"/>
    <w:rsid w:val="00C558B6"/>
    <w:rsid w:val="00C576A3"/>
    <w:rsid w:val="00C66092"/>
    <w:rsid w:val="00C67D87"/>
    <w:rsid w:val="00C76B02"/>
    <w:rsid w:val="00CA05BD"/>
    <w:rsid w:val="00CA1645"/>
    <w:rsid w:val="00CB23B4"/>
    <w:rsid w:val="00CB48ED"/>
    <w:rsid w:val="00CC520C"/>
    <w:rsid w:val="00CC7AC9"/>
    <w:rsid w:val="00CE2FDC"/>
    <w:rsid w:val="00CF07D1"/>
    <w:rsid w:val="00D0504B"/>
    <w:rsid w:val="00D41EEF"/>
    <w:rsid w:val="00D703EA"/>
    <w:rsid w:val="00D90AB5"/>
    <w:rsid w:val="00DA1F2A"/>
    <w:rsid w:val="00DC292B"/>
    <w:rsid w:val="00DD4B8E"/>
    <w:rsid w:val="00DD7B86"/>
    <w:rsid w:val="00DE47E4"/>
    <w:rsid w:val="00DF1191"/>
    <w:rsid w:val="00DF5B23"/>
    <w:rsid w:val="00DF793F"/>
    <w:rsid w:val="00E13E5E"/>
    <w:rsid w:val="00E2464A"/>
    <w:rsid w:val="00E27405"/>
    <w:rsid w:val="00E63568"/>
    <w:rsid w:val="00E63D8D"/>
    <w:rsid w:val="00E845FD"/>
    <w:rsid w:val="00E96313"/>
    <w:rsid w:val="00E97E2E"/>
    <w:rsid w:val="00EA3F3D"/>
    <w:rsid w:val="00ED2A06"/>
    <w:rsid w:val="00ED4DBB"/>
    <w:rsid w:val="00ED7BB9"/>
    <w:rsid w:val="00EF545F"/>
    <w:rsid w:val="00F21354"/>
    <w:rsid w:val="00F32625"/>
    <w:rsid w:val="00F351A7"/>
    <w:rsid w:val="00F43DD3"/>
    <w:rsid w:val="00F53014"/>
    <w:rsid w:val="00F60ACB"/>
    <w:rsid w:val="00F75F7E"/>
    <w:rsid w:val="00F82341"/>
    <w:rsid w:val="00F901B8"/>
    <w:rsid w:val="00FA5BF7"/>
    <w:rsid w:val="00FB1ED9"/>
    <w:rsid w:val="00FB54AF"/>
    <w:rsid w:val="00FC53F7"/>
    <w:rsid w:val="00FF3459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C0C608"/>
  <w15:chartTrackingRefBased/>
  <w15:docId w15:val="{1DDF6C5B-D35B-436B-BA33-95BC89106B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39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39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39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39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39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39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39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39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39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39F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39F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39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39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39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39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39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39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39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39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39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39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39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39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39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39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39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39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39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39F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143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438E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823696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d.com/talks/margaret_heffernan_dare_to_disagree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simplypsychology.org/what-is-gestalt-psychology.html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ericberne.com/transactional-analysis/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doi.org/10.1037/h002210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303BCF6-7057-4186-9B19-EA5F1B06C9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14095</TotalTime>
  <Pages>8</Pages>
  <Words>1472</Words>
  <Characters>8395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Ozma Nasir</dc:creator>
  <cp:keywords/>
  <dc:description/>
  <cp:lastModifiedBy>Ozma Nasir</cp:lastModifiedBy>
  <cp:revision>217</cp:revision>
  <cp:lastPrinted>2025-10-30T15:07:00Z</cp:lastPrinted>
  <dcterms:created xsi:type="dcterms:W3CDTF">2025-10-18T10:24:00Z</dcterms:created>
  <dcterms:modified xsi:type="dcterms:W3CDTF">2025-11-22T12:54:00Z</dcterms:modified>
</cp:coreProperties>
</file>