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3227B" w14:textId="641E2AFE" w:rsidR="00AA6FD0" w:rsidRPr="00032C6F" w:rsidRDefault="00AA6FD0" w:rsidP="00AA6FD0">
      <w:pPr>
        <w:rPr>
          <w:rFonts w:ascii="Times New Roman" w:hAnsi="Times New Roman" w:cs="Times New Roman"/>
          <w:noProof/>
        </w:rPr>
      </w:pPr>
      <w:r w:rsidRPr="00032C6F">
        <w:rPr>
          <w:rFonts w:ascii="Times New Roman" w:hAnsi="Times New Roman" w:cs="Times New Roman"/>
          <w:noProof/>
        </w:rPr>
        <w:drawing>
          <wp:anchor distT="0" distB="0" distL="114300" distR="114300" simplePos="0" relativeHeight="251659264" behindDoc="0" locked="0" layoutInCell="1" allowOverlap="1" wp14:anchorId="08A88175" wp14:editId="64A68BC6">
            <wp:simplePos x="0" y="0"/>
            <wp:positionH relativeFrom="margin">
              <wp:align>center</wp:align>
            </wp:positionH>
            <wp:positionV relativeFrom="paragraph">
              <wp:posOffset>4542</wp:posOffset>
            </wp:positionV>
            <wp:extent cx="1630680" cy="543560"/>
            <wp:effectExtent l="0" t="0" r="7620" b="8890"/>
            <wp:wrapSquare wrapText="right"/>
            <wp:docPr id="5" name="Picture 5"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30680" cy="543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32C6F">
        <w:rPr>
          <w:rFonts w:ascii="Times New Roman" w:hAnsi="Times New Roman" w:cs="Times New Roman"/>
          <w:sz w:val="24"/>
          <w:szCs w:val="24"/>
        </w:rPr>
        <w:t xml:space="preserve">                                                                               </w:t>
      </w:r>
      <w:r w:rsidRPr="00032C6F">
        <w:rPr>
          <w:rFonts w:ascii="Times New Roman" w:hAnsi="Times New Roman" w:cs="Times New Roman"/>
          <w:noProof/>
        </w:rPr>
        <w:t xml:space="preserve"> </w:t>
      </w:r>
    </w:p>
    <w:p w14:paraId="156E9BA2" w14:textId="77777777" w:rsidR="00AA6FD0" w:rsidRPr="00032C6F" w:rsidRDefault="00AA6FD0" w:rsidP="00AA6FD0">
      <w:pPr>
        <w:rPr>
          <w:rFonts w:ascii="Times New Roman" w:hAnsi="Times New Roman" w:cs="Times New Roman"/>
          <w:sz w:val="24"/>
          <w:szCs w:val="24"/>
        </w:rPr>
      </w:pPr>
    </w:p>
    <w:p w14:paraId="4F554C40" w14:textId="77777777" w:rsidR="00AA6FD0" w:rsidRPr="00032C6F" w:rsidRDefault="00AA6FD0" w:rsidP="00AA6FD0">
      <w:pPr>
        <w:rPr>
          <w:rFonts w:ascii="Times New Roman" w:hAnsi="Times New Roman" w:cs="Times New Roman"/>
          <w:sz w:val="24"/>
          <w:szCs w:val="24"/>
        </w:rPr>
      </w:pPr>
    </w:p>
    <w:p w14:paraId="165B0826" w14:textId="77777777" w:rsidR="00AA6FD0" w:rsidRPr="00032C6F" w:rsidRDefault="00AA6FD0" w:rsidP="00AA6FD0">
      <w:pPr>
        <w:rPr>
          <w:rFonts w:ascii="Times New Roman" w:hAnsi="Times New Roman" w:cs="Times New Roman"/>
          <w:sz w:val="24"/>
          <w:szCs w:val="24"/>
        </w:rPr>
      </w:pPr>
    </w:p>
    <w:p w14:paraId="3D544590" w14:textId="77777777" w:rsidR="00AA6FD0" w:rsidRPr="00032C6F" w:rsidRDefault="00AA6FD0" w:rsidP="00AA6FD0">
      <w:pPr>
        <w:rPr>
          <w:rFonts w:ascii="Times New Roman" w:hAnsi="Times New Roman" w:cs="Times New Roman"/>
          <w:sz w:val="24"/>
          <w:szCs w:val="24"/>
        </w:rPr>
      </w:pPr>
    </w:p>
    <w:p w14:paraId="6C76C7AA" w14:textId="77777777" w:rsidR="00AA6FD0" w:rsidRPr="00032C6F" w:rsidRDefault="00AA6FD0" w:rsidP="00AA6FD0">
      <w:pPr>
        <w:rPr>
          <w:rFonts w:ascii="Times New Roman" w:hAnsi="Times New Roman" w:cs="Times New Roman"/>
          <w:sz w:val="24"/>
          <w:szCs w:val="24"/>
        </w:rPr>
      </w:pPr>
    </w:p>
    <w:p w14:paraId="23D6B920" w14:textId="77777777" w:rsidR="00AA6FD0" w:rsidRPr="00032C6F" w:rsidRDefault="00AA6FD0" w:rsidP="00AA6FD0">
      <w:pPr>
        <w:rPr>
          <w:rFonts w:ascii="Times New Roman" w:hAnsi="Times New Roman" w:cs="Times New Roman"/>
          <w:sz w:val="24"/>
          <w:szCs w:val="24"/>
        </w:rPr>
      </w:pPr>
    </w:p>
    <w:p w14:paraId="5E7C6792" w14:textId="77777777" w:rsidR="00AA6FD0" w:rsidRPr="00032C6F" w:rsidRDefault="00AA6FD0" w:rsidP="00AA6FD0">
      <w:pPr>
        <w:jc w:val="center"/>
        <w:rPr>
          <w:rFonts w:ascii="Times New Roman" w:hAnsi="Times New Roman" w:cs="Times New Roman"/>
          <w:i/>
          <w:iCs/>
          <w:sz w:val="48"/>
          <w:szCs w:val="48"/>
        </w:rPr>
      </w:pPr>
      <w:r w:rsidRPr="00032C6F">
        <w:rPr>
          <w:rFonts w:ascii="Times New Roman" w:hAnsi="Times New Roman" w:cs="Times New Roman"/>
          <w:i/>
          <w:iCs/>
          <w:sz w:val="48"/>
          <w:szCs w:val="48"/>
        </w:rPr>
        <w:t>A critical evaluation and identification of next teaching and learning steps focusing on a case study of an individual learner or a group of learners, based on an observed critical Incident.</w:t>
      </w:r>
    </w:p>
    <w:p w14:paraId="7F88B78B" w14:textId="659E2760" w:rsidR="00AA6FD0" w:rsidRPr="00032C6F" w:rsidRDefault="00AA6FD0" w:rsidP="00AA6FD0">
      <w:pPr>
        <w:jc w:val="center"/>
        <w:rPr>
          <w:rFonts w:ascii="Times New Roman" w:hAnsi="Times New Roman" w:cs="Times New Roman"/>
          <w:sz w:val="48"/>
          <w:szCs w:val="48"/>
        </w:rPr>
      </w:pPr>
    </w:p>
    <w:p w14:paraId="3AF6552B" w14:textId="77777777" w:rsidR="00AA6FD0" w:rsidRPr="00032C6F" w:rsidRDefault="00AA6FD0" w:rsidP="00AA6FD0">
      <w:pPr>
        <w:jc w:val="center"/>
        <w:rPr>
          <w:rFonts w:ascii="Times New Roman" w:hAnsi="Times New Roman" w:cs="Times New Roman"/>
          <w:sz w:val="36"/>
          <w:szCs w:val="36"/>
        </w:rPr>
      </w:pPr>
    </w:p>
    <w:p w14:paraId="172E2E43" w14:textId="77777777" w:rsidR="00AA6FD0" w:rsidRPr="00032C6F" w:rsidRDefault="00AA6FD0" w:rsidP="00AA6FD0">
      <w:pPr>
        <w:jc w:val="center"/>
        <w:rPr>
          <w:rFonts w:ascii="Times New Roman" w:hAnsi="Times New Roman" w:cs="Times New Roman"/>
          <w:sz w:val="36"/>
          <w:szCs w:val="36"/>
        </w:rPr>
      </w:pPr>
    </w:p>
    <w:p w14:paraId="61B1796F" w14:textId="77777777" w:rsidR="00AA6FD0" w:rsidRPr="00032C6F" w:rsidRDefault="00AA6FD0" w:rsidP="00AA6FD0">
      <w:pPr>
        <w:jc w:val="center"/>
        <w:rPr>
          <w:rFonts w:ascii="Times New Roman" w:hAnsi="Times New Roman" w:cs="Times New Roman"/>
          <w:sz w:val="36"/>
          <w:szCs w:val="36"/>
        </w:rPr>
      </w:pPr>
    </w:p>
    <w:p w14:paraId="708C80E5" w14:textId="77777777" w:rsidR="00AA6FD0" w:rsidRPr="00032C6F" w:rsidRDefault="00AA6FD0" w:rsidP="00AA6FD0">
      <w:pPr>
        <w:jc w:val="center"/>
        <w:rPr>
          <w:rFonts w:ascii="Times New Roman" w:hAnsi="Times New Roman" w:cs="Times New Roman"/>
          <w:sz w:val="36"/>
          <w:szCs w:val="36"/>
        </w:rPr>
      </w:pPr>
    </w:p>
    <w:p w14:paraId="5939CEC5" w14:textId="77777777" w:rsidR="00AA6FD0" w:rsidRPr="00BB7E3A" w:rsidRDefault="00AA6FD0" w:rsidP="00AA6FD0">
      <w:pPr>
        <w:jc w:val="center"/>
        <w:rPr>
          <w:rFonts w:ascii="Times New Roman" w:hAnsi="Times New Roman" w:cs="Times New Roman"/>
          <w:b/>
          <w:bCs/>
          <w:sz w:val="36"/>
          <w:szCs w:val="36"/>
        </w:rPr>
      </w:pPr>
      <w:r w:rsidRPr="00BB7E3A">
        <w:rPr>
          <w:rFonts w:ascii="Times New Roman" w:hAnsi="Times New Roman" w:cs="Times New Roman"/>
          <w:b/>
          <w:bCs/>
          <w:sz w:val="36"/>
          <w:szCs w:val="36"/>
        </w:rPr>
        <w:t>Melissa Thomas</w:t>
      </w:r>
    </w:p>
    <w:p w14:paraId="19BE45E4" w14:textId="7F5977D2" w:rsidR="00AA6FD0" w:rsidRPr="00032C6F" w:rsidRDefault="00AA6FD0" w:rsidP="00AA6FD0">
      <w:pPr>
        <w:jc w:val="center"/>
        <w:rPr>
          <w:rFonts w:ascii="Times New Roman" w:hAnsi="Times New Roman" w:cs="Times New Roman"/>
          <w:sz w:val="32"/>
          <w:szCs w:val="32"/>
        </w:rPr>
      </w:pPr>
      <w:r w:rsidRPr="00032C6F">
        <w:rPr>
          <w:rFonts w:ascii="Times New Roman" w:hAnsi="Times New Roman" w:cs="Times New Roman"/>
          <w:sz w:val="32"/>
          <w:szCs w:val="32"/>
        </w:rPr>
        <w:t>Student number: 1708105</w:t>
      </w:r>
    </w:p>
    <w:p w14:paraId="2656AD59" w14:textId="738B08B2" w:rsidR="00AA6FD0" w:rsidRPr="00032C6F" w:rsidRDefault="00AA6FD0" w:rsidP="00AA6FD0">
      <w:pPr>
        <w:jc w:val="center"/>
        <w:rPr>
          <w:rFonts w:ascii="Times New Roman" w:hAnsi="Times New Roman" w:cs="Times New Roman"/>
          <w:sz w:val="32"/>
          <w:szCs w:val="32"/>
        </w:rPr>
      </w:pPr>
      <w:r w:rsidRPr="00032C6F">
        <w:rPr>
          <w:rFonts w:ascii="Times New Roman" w:hAnsi="Times New Roman" w:cs="Times New Roman"/>
          <w:sz w:val="32"/>
          <w:szCs w:val="32"/>
        </w:rPr>
        <w:t xml:space="preserve">Word Count: </w:t>
      </w:r>
      <w:r w:rsidR="00BB7E3A">
        <w:rPr>
          <w:rFonts w:ascii="Times New Roman" w:hAnsi="Times New Roman" w:cs="Times New Roman"/>
          <w:sz w:val="32"/>
          <w:szCs w:val="32"/>
        </w:rPr>
        <w:t>4493</w:t>
      </w:r>
    </w:p>
    <w:p w14:paraId="338C0C01" w14:textId="77777777" w:rsidR="00AA6FD0" w:rsidRPr="00032C6F" w:rsidRDefault="00AA6FD0" w:rsidP="00AA6FD0">
      <w:pPr>
        <w:jc w:val="center"/>
        <w:rPr>
          <w:rFonts w:ascii="Times New Roman" w:hAnsi="Times New Roman" w:cs="Times New Roman"/>
          <w:sz w:val="32"/>
          <w:szCs w:val="32"/>
        </w:rPr>
      </w:pPr>
    </w:p>
    <w:p w14:paraId="7F53D5C8" w14:textId="77777777" w:rsidR="00AA6FD0" w:rsidRPr="00032C6F" w:rsidRDefault="00AA6FD0" w:rsidP="00AA6FD0">
      <w:pPr>
        <w:rPr>
          <w:rFonts w:ascii="Times New Roman" w:hAnsi="Times New Roman" w:cs="Times New Roman"/>
          <w:sz w:val="32"/>
          <w:szCs w:val="32"/>
        </w:rPr>
      </w:pPr>
    </w:p>
    <w:p w14:paraId="4E3D45B4" w14:textId="77777777" w:rsidR="00AA6FD0" w:rsidRPr="00032C6F" w:rsidRDefault="00AA6FD0" w:rsidP="00AA6FD0">
      <w:pPr>
        <w:jc w:val="center"/>
        <w:rPr>
          <w:rFonts w:ascii="Times New Roman" w:hAnsi="Times New Roman" w:cs="Times New Roman"/>
          <w:sz w:val="32"/>
          <w:szCs w:val="32"/>
        </w:rPr>
      </w:pPr>
    </w:p>
    <w:p w14:paraId="6E45B453" w14:textId="3046AF46" w:rsidR="00AA6FD0" w:rsidRPr="00032C6F" w:rsidRDefault="00AA6FD0" w:rsidP="00AA6FD0">
      <w:pPr>
        <w:jc w:val="center"/>
        <w:rPr>
          <w:rFonts w:ascii="Times New Roman" w:hAnsi="Times New Roman" w:cs="Times New Roman"/>
          <w:sz w:val="32"/>
          <w:szCs w:val="32"/>
        </w:rPr>
      </w:pPr>
      <w:r w:rsidRPr="00032C6F">
        <w:rPr>
          <w:rFonts w:ascii="Times New Roman" w:hAnsi="Times New Roman" w:cs="Times New Roman"/>
          <w:sz w:val="32"/>
          <w:szCs w:val="32"/>
        </w:rPr>
        <w:t>PGCE Primary with QTS 2020/2021</w:t>
      </w:r>
    </w:p>
    <w:p w14:paraId="177771CE" w14:textId="0D5F0D10" w:rsidR="00AA6FD0" w:rsidRPr="00032C6F" w:rsidRDefault="00AA6FD0" w:rsidP="00AA6FD0">
      <w:pPr>
        <w:rPr>
          <w:rFonts w:ascii="Times New Roman" w:hAnsi="Times New Roman" w:cs="Times New Roman"/>
          <w:b/>
          <w:bCs/>
          <w:sz w:val="28"/>
          <w:szCs w:val="28"/>
        </w:rPr>
      </w:pPr>
    </w:p>
    <w:p w14:paraId="0DDD230A" w14:textId="77777777" w:rsidR="00AA6FD0" w:rsidRPr="00032C6F" w:rsidRDefault="00AA6FD0" w:rsidP="00AA6FD0">
      <w:pPr>
        <w:spacing w:line="360" w:lineRule="auto"/>
        <w:jc w:val="both"/>
        <w:rPr>
          <w:rFonts w:ascii="Times New Roman" w:hAnsi="Times New Roman" w:cs="Times New Roman"/>
          <w:b/>
          <w:bCs/>
          <w:sz w:val="28"/>
          <w:szCs w:val="28"/>
          <w:u w:val="single"/>
        </w:rPr>
      </w:pPr>
      <w:r w:rsidRPr="00032C6F">
        <w:rPr>
          <w:rFonts w:ascii="Times New Roman" w:hAnsi="Times New Roman" w:cs="Times New Roman"/>
          <w:b/>
          <w:bCs/>
          <w:sz w:val="28"/>
          <w:szCs w:val="28"/>
          <w:u w:val="single"/>
        </w:rPr>
        <w:lastRenderedPageBreak/>
        <w:t>Contents</w:t>
      </w:r>
    </w:p>
    <w:p w14:paraId="7795EDDA" w14:textId="77777777"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Title Page</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Page 1</w:t>
      </w:r>
    </w:p>
    <w:p w14:paraId="2904B765" w14:textId="24369617"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Contents page</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Page 2</w:t>
      </w:r>
    </w:p>
    <w:p w14:paraId="4FD3C402" w14:textId="08733FEA"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Abbreviations</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032C6F">
        <w:rPr>
          <w:rFonts w:ascii="Times New Roman" w:hAnsi="Times New Roman" w:cs="Times New Roman"/>
        </w:rPr>
        <w:t>3</w:t>
      </w:r>
    </w:p>
    <w:p w14:paraId="22472CB4" w14:textId="4D9B7F3B" w:rsidR="00AA6FD0"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Title</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032C6F">
        <w:rPr>
          <w:rFonts w:ascii="Times New Roman" w:hAnsi="Times New Roman" w:cs="Times New Roman"/>
        </w:rPr>
        <w:t>4</w:t>
      </w:r>
    </w:p>
    <w:p w14:paraId="616CE9B3" w14:textId="77777777" w:rsidR="00A96BAA" w:rsidRPr="00032C6F" w:rsidRDefault="00A96BAA" w:rsidP="00AA6FD0">
      <w:pPr>
        <w:spacing w:after="0" w:line="240" w:lineRule="auto"/>
        <w:jc w:val="both"/>
        <w:rPr>
          <w:rFonts w:ascii="Times New Roman" w:hAnsi="Times New Roman" w:cs="Times New Roman"/>
        </w:rPr>
      </w:pPr>
    </w:p>
    <w:p w14:paraId="2ABB81ED" w14:textId="048516D1" w:rsidR="00AA6FD0"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Introduction</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032C6F">
        <w:rPr>
          <w:rFonts w:ascii="Times New Roman" w:hAnsi="Times New Roman" w:cs="Times New Roman"/>
        </w:rPr>
        <w:t>5</w:t>
      </w:r>
    </w:p>
    <w:p w14:paraId="00C90401" w14:textId="77777777" w:rsidR="00A96BAA" w:rsidRPr="00032C6F" w:rsidRDefault="00A96BAA" w:rsidP="00AA6FD0">
      <w:pPr>
        <w:spacing w:after="0" w:line="240" w:lineRule="auto"/>
        <w:jc w:val="both"/>
        <w:rPr>
          <w:rFonts w:ascii="Times New Roman" w:hAnsi="Times New Roman" w:cs="Times New Roman"/>
        </w:rPr>
      </w:pPr>
    </w:p>
    <w:p w14:paraId="7674341D" w14:textId="3AAB570E" w:rsidR="00AA6FD0" w:rsidRDefault="00A96BAA" w:rsidP="00AA6FD0">
      <w:pPr>
        <w:spacing w:after="0" w:line="240" w:lineRule="auto"/>
        <w:jc w:val="both"/>
        <w:rPr>
          <w:rFonts w:ascii="Times New Roman" w:hAnsi="Times New Roman" w:cs="Times New Roman"/>
        </w:rPr>
      </w:pPr>
      <w:r>
        <w:rPr>
          <w:rFonts w:ascii="Times New Roman" w:hAnsi="Times New Roman" w:cs="Times New Roman"/>
        </w:rPr>
        <w:t>The Observation, Context and Ethics</w:t>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t xml:space="preserve">Page </w:t>
      </w:r>
      <w:r>
        <w:rPr>
          <w:rFonts w:ascii="Times New Roman" w:hAnsi="Times New Roman" w:cs="Times New Roman"/>
        </w:rPr>
        <w:t>6</w:t>
      </w:r>
    </w:p>
    <w:p w14:paraId="5A3792DF" w14:textId="77777777" w:rsidR="00A96BAA" w:rsidRPr="00032C6F" w:rsidRDefault="00A96BAA" w:rsidP="00AA6FD0">
      <w:pPr>
        <w:spacing w:after="0" w:line="240" w:lineRule="auto"/>
        <w:jc w:val="both"/>
        <w:rPr>
          <w:rFonts w:ascii="Times New Roman" w:hAnsi="Times New Roman" w:cs="Times New Roman"/>
        </w:rPr>
      </w:pPr>
    </w:p>
    <w:p w14:paraId="520052FF" w14:textId="576FE36F" w:rsidR="00AA6FD0" w:rsidRPr="00032C6F" w:rsidRDefault="00A96BAA" w:rsidP="00AA6FD0">
      <w:pPr>
        <w:spacing w:after="0" w:line="240" w:lineRule="auto"/>
        <w:jc w:val="both"/>
        <w:rPr>
          <w:rFonts w:ascii="Times New Roman" w:hAnsi="Times New Roman" w:cs="Times New Roman"/>
        </w:rPr>
      </w:pPr>
      <w:r>
        <w:rPr>
          <w:rFonts w:ascii="Times New Roman" w:hAnsi="Times New Roman" w:cs="Times New Roman"/>
        </w:rPr>
        <w:t>Methodology</w:t>
      </w:r>
      <w:r>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t xml:space="preserve">Page </w:t>
      </w:r>
      <w:r w:rsidR="00770E5F">
        <w:rPr>
          <w:rFonts w:ascii="Times New Roman" w:hAnsi="Times New Roman" w:cs="Times New Roman"/>
        </w:rPr>
        <w:t>6</w:t>
      </w:r>
    </w:p>
    <w:p w14:paraId="717CF4FF" w14:textId="3109C1E9"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Case Studies</w:t>
      </w:r>
      <w:r w:rsidR="00A96BAA">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770E5F">
        <w:rPr>
          <w:rFonts w:ascii="Times New Roman" w:hAnsi="Times New Roman" w:cs="Times New Roman"/>
        </w:rPr>
        <w:t>6</w:t>
      </w:r>
    </w:p>
    <w:p w14:paraId="61CFDE36" w14:textId="74BA4AD2"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Observations</w:t>
      </w:r>
      <w:r w:rsidR="00A96BAA">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770E5F">
        <w:rPr>
          <w:rFonts w:ascii="Times New Roman" w:hAnsi="Times New Roman" w:cs="Times New Roman"/>
        </w:rPr>
        <w:t>7</w:t>
      </w:r>
    </w:p>
    <w:p w14:paraId="7E8C95F4" w14:textId="42AC8F82" w:rsidR="00AA6FD0"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Critical Incident Methodology</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770E5F">
        <w:rPr>
          <w:rFonts w:ascii="Times New Roman" w:hAnsi="Times New Roman" w:cs="Times New Roman"/>
        </w:rPr>
        <w:t>7</w:t>
      </w:r>
    </w:p>
    <w:p w14:paraId="710A49C9" w14:textId="04567EB6" w:rsidR="00770E5F" w:rsidRPr="00032C6F" w:rsidRDefault="00770E5F" w:rsidP="00AA6FD0">
      <w:pPr>
        <w:spacing w:after="0" w:line="240" w:lineRule="auto"/>
        <w:jc w:val="both"/>
        <w:rPr>
          <w:rFonts w:ascii="Times New Roman" w:hAnsi="Times New Roman" w:cs="Times New Roman"/>
        </w:rPr>
      </w:pPr>
      <w:r>
        <w:rPr>
          <w:rFonts w:ascii="Times New Roman" w:hAnsi="Times New Roman" w:cs="Times New Roman"/>
        </w:rPr>
        <w:tab/>
        <w:t>The Method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 7</w:t>
      </w:r>
    </w:p>
    <w:p w14:paraId="7B2AE87C" w14:textId="0547B196" w:rsidR="00AA6FD0" w:rsidRPr="00032C6F" w:rsidRDefault="00AA6FD0" w:rsidP="00A96BAA">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Observation Models</w:t>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770E5F">
        <w:rPr>
          <w:rFonts w:ascii="Times New Roman" w:hAnsi="Times New Roman" w:cs="Times New Roman"/>
        </w:rPr>
        <w:t>8</w:t>
      </w:r>
    </w:p>
    <w:p w14:paraId="3825E87D" w14:textId="77777777" w:rsidR="00AA6FD0" w:rsidRPr="00032C6F" w:rsidRDefault="00AA6FD0" w:rsidP="00AA6FD0">
      <w:pPr>
        <w:spacing w:after="0" w:line="240" w:lineRule="auto"/>
        <w:jc w:val="both"/>
        <w:rPr>
          <w:rFonts w:ascii="Times New Roman" w:hAnsi="Times New Roman" w:cs="Times New Roman"/>
        </w:rPr>
      </w:pPr>
    </w:p>
    <w:p w14:paraId="2154DE9A" w14:textId="38203B41" w:rsidR="00AA6FD0" w:rsidRPr="00032C6F" w:rsidRDefault="00A96BAA" w:rsidP="00AA6FD0">
      <w:pPr>
        <w:spacing w:after="0" w:line="240" w:lineRule="auto"/>
        <w:jc w:val="both"/>
        <w:rPr>
          <w:rFonts w:ascii="Times New Roman" w:hAnsi="Times New Roman" w:cs="Times New Roman"/>
        </w:rPr>
      </w:pPr>
      <w:r>
        <w:rPr>
          <w:rFonts w:ascii="Times New Roman" w:hAnsi="Times New Roman" w:cs="Times New Roman"/>
        </w:rPr>
        <w:t xml:space="preserve">Critical Incident </w:t>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t xml:space="preserve">Page </w:t>
      </w:r>
      <w:r w:rsidR="00770E5F">
        <w:rPr>
          <w:rFonts w:ascii="Times New Roman" w:hAnsi="Times New Roman" w:cs="Times New Roman"/>
        </w:rPr>
        <w:t>8</w:t>
      </w:r>
    </w:p>
    <w:p w14:paraId="4FEC6F98" w14:textId="478E0FE5" w:rsidR="00AA6FD0" w:rsidRDefault="00A96BAA" w:rsidP="00AA6FD0">
      <w:pPr>
        <w:spacing w:after="0" w:line="240" w:lineRule="auto"/>
        <w:jc w:val="both"/>
        <w:rPr>
          <w:rFonts w:ascii="Times New Roman" w:hAnsi="Times New Roman" w:cs="Times New Roman"/>
        </w:rPr>
      </w:pPr>
      <w:r>
        <w:rPr>
          <w:rFonts w:ascii="Times New Roman" w:hAnsi="Times New Roman" w:cs="Times New Roman"/>
        </w:rPr>
        <w:tab/>
        <w:t>Donaldson’s 4 Purposes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Page </w:t>
      </w:r>
      <w:r w:rsidR="00770E5F">
        <w:rPr>
          <w:rFonts w:ascii="Times New Roman" w:hAnsi="Times New Roman" w:cs="Times New Roman"/>
        </w:rPr>
        <w:t>8</w:t>
      </w:r>
    </w:p>
    <w:p w14:paraId="1188951B" w14:textId="77777777" w:rsidR="00A96BAA" w:rsidRPr="00032C6F" w:rsidRDefault="00A96BAA" w:rsidP="00AA6FD0">
      <w:pPr>
        <w:spacing w:after="0" w:line="240" w:lineRule="auto"/>
        <w:jc w:val="both"/>
        <w:rPr>
          <w:rFonts w:ascii="Times New Roman" w:hAnsi="Times New Roman" w:cs="Times New Roman"/>
        </w:rPr>
      </w:pPr>
    </w:p>
    <w:p w14:paraId="3C81F628" w14:textId="1229756B" w:rsidR="00AA6FD0" w:rsidRPr="00032C6F" w:rsidRDefault="00A96BAA" w:rsidP="00AA6FD0">
      <w:pPr>
        <w:spacing w:after="0" w:line="240" w:lineRule="auto"/>
        <w:jc w:val="both"/>
        <w:rPr>
          <w:rFonts w:ascii="Times New Roman" w:hAnsi="Times New Roman" w:cs="Times New Roman"/>
        </w:rPr>
      </w:pPr>
      <w:r>
        <w:rPr>
          <w:rFonts w:ascii="Times New Roman" w:hAnsi="Times New Roman" w:cs="Times New Roman"/>
        </w:rPr>
        <w:t>Literature Review</w:t>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r>
      <w:r w:rsidR="00AA6FD0" w:rsidRPr="00032C6F">
        <w:rPr>
          <w:rFonts w:ascii="Times New Roman" w:hAnsi="Times New Roman" w:cs="Times New Roman"/>
        </w:rPr>
        <w:tab/>
        <w:t xml:space="preserve">Page </w:t>
      </w:r>
      <w:r w:rsidR="00770E5F">
        <w:rPr>
          <w:rFonts w:ascii="Times New Roman" w:hAnsi="Times New Roman" w:cs="Times New Roman"/>
        </w:rPr>
        <w:t>9</w:t>
      </w:r>
    </w:p>
    <w:p w14:paraId="60CD3180" w14:textId="6C6A7D08" w:rsidR="00AA6FD0" w:rsidRPr="00032C6F" w:rsidRDefault="00AA6FD0" w:rsidP="00AA6FD0">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 xml:space="preserve">Wellbeing </w:t>
      </w:r>
      <w:r w:rsidR="00A96BAA">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r>
      <w:r w:rsidRPr="00032C6F">
        <w:rPr>
          <w:rFonts w:ascii="Times New Roman" w:hAnsi="Times New Roman" w:cs="Times New Roman"/>
        </w:rPr>
        <w:tab/>
        <w:t xml:space="preserve">Page </w:t>
      </w:r>
      <w:r w:rsidR="00770E5F">
        <w:rPr>
          <w:rFonts w:ascii="Times New Roman" w:hAnsi="Times New Roman" w:cs="Times New Roman"/>
        </w:rPr>
        <w:t>9</w:t>
      </w:r>
    </w:p>
    <w:p w14:paraId="60E0122F" w14:textId="0BDBCE0F" w:rsidR="00AA6FD0" w:rsidRDefault="00AA6FD0" w:rsidP="00A96BAA">
      <w:pPr>
        <w:spacing w:after="0" w:line="240" w:lineRule="auto"/>
        <w:jc w:val="both"/>
        <w:rPr>
          <w:rFonts w:ascii="Times New Roman" w:hAnsi="Times New Roman" w:cs="Times New Roman"/>
        </w:rPr>
      </w:pPr>
      <w:r w:rsidRPr="00032C6F">
        <w:rPr>
          <w:rFonts w:ascii="Times New Roman" w:hAnsi="Times New Roman" w:cs="Times New Roman"/>
        </w:rPr>
        <w:tab/>
      </w:r>
      <w:r w:rsidR="00A96BAA">
        <w:rPr>
          <w:rFonts w:ascii="Times New Roman" w:hAnsi="Times New Roman" w:cs="Times New Roman"/>
        </w:rPr>
        <w:tab/>
        <w:t>Wellbeing of Future Generations (Wales) act 2015</w:t>
      </w:r>
      <w:r w:rsidR="00A96BAA">
        <w:rPr>
          <w:rFonts w:ascii="Times New Roman" w:hAnsi="Times New Roman" w:cs="Times New Roman"/>
        </w:rPr>
        <w:tab/>
      </w:r>
      <w:r w:rsidR="00A96BAA">
        <w:rPr>
          <w:rFonts w:ascii="Times New Roman" w:hAnsi="Times New Roman" w:cs="Times New Roman"/>
        </w:rPr>
        <w:tab/>
      </w:r>
      <w:r w:rsidR="00A96BAA">
        <w:rPr>
          <w:rFonts w:ascii="Times New Roman" w:hAnsi="Times New Roman" w:cs="Times New Roman"/>
        </w:rPr>
        <w:tab/>
        <w:t>Page</w:t>
      </w:r>
      <w:r w:rsidR="00770E5F">
        <w:rPr>
          <w:rFonts w:ascii="Times New Roman" w:hAnsi="Times New Roman" w:cs="Times New Roman"/>
        </w:rPr>
        <w:t xml:space="preserve"> 9</w:t>
      </w:r>
    </w:p>
    <w:p w14:paraId="7C1147E5" w14:textId="7163447F"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United Nations Conventions for the Rights of the Child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10</w:t>
      </w:r>
    </w:p>
    <w:p w14:paraId="3506E242" w14:textId="576821BA"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The New All Wales Curriculum 2022</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10</w:t>
      </w:r>
    </w:p>
    <w:p w14:paraId="467C9E68" w14:textId="3BCF8DBC"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t>Additional Learning Needs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11</w:t>
      </w:r>
    </w:p>
    <w:p w14:paraId="3F411E7C" w14:textId="289BD255"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Additional Learning Needs Transformation Programme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11</w:t>
      </w:r>
    </w:p>
    <w:p w14:paraId="17C16C13" w14:textId="142C945E"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Additional Learning Needs and Educational Tribunal (Wales) act 2018</w:t>
      </w:r>
      <w:r>
        <w:rPr>
          <w:rFonts w:ascii="Times New Roman" w:hAnsi="Times New Roman" w:cs="Times New Roman"/>
        </w:rPr>
        <w:tab/>
        <w:t>Page</w:t>
      </w:r>
      <w:r w:rsidR="00770E5F">
        <w:rPr>
          <w:rFonts w:ascii="Times New Roman" w:hAnsi="Times New Roman" w:cs="Times New Roman"/>
        </w:rPr>
        <w:t xml:space="preserve"> 11</w:t>
      </w:r>
    </w:p>
    <w:p w14:paraId="14BBC476" w14:textId="23E8347B"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t>The New All Wales Curriculum 2022</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12</w:t>
      </w:r>
    </w:p>
    <w:p w14:paraId="78728D9F" w14:textId="77777777" w:rsidR="00770E5F" w:rsidRDefault="00770E5F" w:rsidP="00A96BAA">
      <w:pPr>
        <w:spacing w:after="0" w:line="240" w:lineRule="auto"/>
        <w:jc w:val="both"/>
        <w:rPr>
          <w:rFonts w:ascii="Times New Roman" w:hAnsi="Times New Roman" w:cs="Times New Roman"/>
        </w:rPr>
      </w:pPr>
    </w:p>
    <w:p w14:paraId="4DF6A2BC" w14:textId="21DAC3F3"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 xml:space="preserve">Reflection and Evaluation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13</w:t>
      </w:r>
    </w:p>
    <w:p w14:paraId="7847A770" w14:textId="3402540B" w:rsidR="00A96BAA" w:rsidRDefault="00A96BAA" w:rsidP="00A96BAA">
      <w:pPr>
        <w:spacing w:after="0" w:line="240" w:lineRule="auto"/>
        <w:jc w:val="both"/>
        <w:rPr>
          <w:rFonts w:ascii="Times New Roman" w:hAnsi="Times New Roman" w:cs="Times New Roman"/>
        </w:rPr>
      </w:pPr>
      <w:r>
        <w:rPr>
          <w:rFonts w:ascii="Times New Roman" w:hAnsi="Times New Roman" w:cs="Times New Roman"/>
        </w:rPr>
        <w:tab/>
        <w:t>Reflective Practice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770E5F">
        <w:rPr>
          <w:rFonts w:ascii="Times New Roman" w:hAnsi="Times New Roman" w:cs="Times New Roman"/>
        </w:rPr>
        <w:t xml:space="preserve"> 13</w:t>
      </w:r>
    </w:p>
    <w:p w14:paraId="42451BA3" w14:textId="0DDDED60"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Next Steps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 13</w:t>
      </w:r>
    </w:p>
    <w:p w14:paraId="058335D7" w14:textId="29431734"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Reflection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 14</w:t>
      </w:r>
    </w:p>
    <w:p w14:paraId="4E76C285" w14:textId="3D11435B" w:rsidR="00770E5F" w:rsidRDefault="00770E5F" w:rsidP="00A96BAA">
      <w:pPr>
        <w:spacing w:after="0" w:line="240" w:lineRule="auto"/>
        <w:jc w:val="both"/>
        <w:rPr>
          <w:rFonts w:ascii="Times New Roman" w:hAnsi="Times New Roman" w:cs="Times New Roman"/>
        </w:rPr>
      </w:pPr>
    </w:p>
    <w:p w14:paraId="5A51C822" w14:textId="6E659092"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Conclusion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 15</w:t>
      </w:r>
    </w:p>
    <w:p w14:paraId="7D7C5BA6" w14:textId="7B99CB67"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References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 16</w:t>
      </w:r>
    </w:p>
    <w:p w14:paraId="1F2C5C06" w14:textId="26CE61A5"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Appendices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18</w:t>
      </w:r>
    </w:p>
    <w:p w14:paraId="4D74834F" w14:textId="589484E1"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1: Observation 1</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18</w:t>
      </w:r>
    </w:p>
    <w:p w14:paraId="5C55D707" w14:textId="3DB8DBF4"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2: Critical Incident 1</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21</w:t>
      </w:r>
    </w:p>
    <w:p w14:paraId="7529FA43" w14:textId="7D18F1DA"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3: Observation 2</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22</w:t>
      </w:r>
    </w:p>
    <w:p w14:paraId="0EDBED6C" w14:textId="4C25FB20"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4: Critical Incident 2</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24</w:t>
      </w:r>
    </w:p>
    <w:p w14:paraId="0B68FCC6" w14:textId="1FB71667"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5: Observation 3</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26</w:t>
      </w:r>
    </w:p>
    <w:p w14:paraId="771A068A" w14:textId="6EBE6E1B"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6: Critical Incident 3</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28</w:t>
      </w:r>
    </w:p>
    <w:p w14:paraId="286D18D1" w14:textId="1814B129"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7: Observation 4</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29</w:t>
      </w:r>
    </w:p>
    <w:p w14:paraId="3AE1AD36" w14:textId="764917BE" w:rsidR="00770E5F" w:rsidRDefault="00770E5F" w:rsidP="00A96BAA">
      <w:pPr>
        <w:spacing w:after="0" w:line="240" w:lineRule="auto"/>
        <w:jc w:val="both"/>
        <w:rPr>
          <w:rFonts w:ascii="Times New Roman" w:hAnsi="Times New Roman" w:cs="Times New Roman"/>
        </w:rPr>
      </w:pPr>
      <w:r>
        <w:rPr>
          <w:rFonts w:ascii="Times New Roman" w:hAnsi="Times New Roman" w:cs="Times New Roman"/>
        </w:rPr>
        <w:tab/>
        <w:t>Appendix 8: Critical Incident 4</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Page</w:t>
      </w:r>
      <w:r w:rsidR="00BB7E3A">
        <w:rPr>
          <w:rFonts w:ascii="Times New Roman" w:hAnsi="Times New Roman" w:cs="Times New Roman"/>
        </w:rPr>
        <w:t xml:space="preserve"> 31</w:t>
      </w:r>
    </w:p>
    <w:p w14:paraId="1284DB48" w14:textId="5D28A986" w:rsidR="00AA6FD0" w:rsidRPr="00032C6F" w:rsidRDefault="00AA6FD0" w:rsidP="00AA6FD0">
      <w:pPr>
        <w:rPr>
          <w:rFonts w:ascii="Times New Roman" w:hAnsi="Times New Roman" w:cs="Times New Roman"/>
          <w:sz w:val="24"/>
          <w:szCs w:val="24"/>
        </w:rPr>
      </w:pPr>
    </w:p>
    <w:p w14:paraId="7BFC6A38" w14:textId="1D83DFCE" w:rsidR="00AA6FD0" w:rsidRPr="00032C6F" w:rsidRDefault="00AA6FD0" w:rsidP="00AA6FD0">
      <w:pPr>
        <w:rPr>
          <w:rFonts w:ascii="Times New Roman" w:hAnsi="Times New Roman" w:cs="Times New Roman"/>
          <w:sz w:val="24"/>
          <w:szCs w:val="24"/>
        </w:rPr>
      </w:pPr>
    </w:p>
    <w:p w14:paraId="07C87CA9" w14:textId="6D20D56C" w:rsidR="00770E5F" w:rsidRDefault="00770E5F" w:rsidP="00032C6F">
      <w:pPr>
        <w:rPr>
          <w:rFonts w:ascii="Times New Roman" w:hAnsi="Times New Roman" w:cs="Times New Roman"/>
          <w:sz w:val="24"/>
          <w:szCs w:val="24"/>
        </w:rPr>
      </w:pPr>
    </w:p>
    <w:p w14:paraId="1FA884C0" w14:textId="77777777" w:rsidR="00BB7E3A" w:rsidRDefault="00BB7E3A" w:rsidP="00032C6F">
      <w:pPr>
        <w:rPr>
          <w:rFonts w:ascii="Times New Roman" w:hAnsi="Times New Roman" w:cs="Times New Roman"/>
          <w:sz w:val="24"/>
          <w:szCs w:val="24"/>
        </w:rPr>
      </w:pPr>
    </w:p>
    <w:p w14:paraId="7A837579" w14:textId="4A2BA793" w:rsidR="00AA6FD0" w:rsidRPr="0018385A" w:rsidRDefault="00032C6F" w:rsidP="00032C6F">
      <w:pPr>
        <w:rPr>
          <w:rFonts w:ascii="Times New Roman" w:hAnsi="Times New Roman" w:cs="Times New Roman"/>
          <w:b/>
          <w:bCs/>
          <w:sz w:val="24"/>
          <w:szCs w:val="24"/>
          <w:u w:val="single"/>
        </w:rPr>
      </w:pPr>
      <w:r w:rsidRPr="0018385A">
        <w:rPr>
          <w:rFonts w:ascii="Times New Roman" w:hAnsi="Times New Roman" w:cs="Times New Roman"/>
          <w:b/>
          <w:bCs/>
          <w:sz w:val="24"/>
          <w:szCs w:val="24"/>
          <w:u w:val="single"/>
        </w:rPr>
        <w:lastRenderedPageBreak/>
        <w:t>Abbreviations</w:t>
      </w:r>
    </w:p>
    <w:p w14:paraId="64A5C628" w14:textId="67DA1F3E" w:rsidR="00032C6F" w:rsidRDefault="00032C6F" w:rsidP="00032C6F">
      <w:pPr>
        <w:rPr>
          <w:rFonts w:ascii="Times New Roman" w:hAnsi="Times New Roman" w:cs="Times New Roman"/>
        </w:rPr>
      </w:pPr>
      <w:r>
        <w:rPr>
          <w:rFonts w:ascii="Times New Roman" w:hAnsi="Times New Roman" w:cs="Times New Roman"/>
        </w:rPr>
        <w:t>SEN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Special Educational Needs</w:t>
      </w:r>
    </w:p>
    <w:p w14:paraId="7B508A91" w14:textId="277A4B6F" w:rsidR="0018385A" w:rsidRDefault="0018385A" w:rsidP="00032C6F">
      <w:pPr>
        <w:rPr>
          <w:rFonts w:ascii="Times New Roman" w:hAnsi="Times New Roman" w:cs="Times New Roman"/>
        </w:rPr>
      </w:pPr>
      <w:r>
        <w:rPr>
          <w:rFonts w:ascii="Times New Roman" w:hAnsi="Times New Roman" w:cs="Times New Roman"/>
        </w:rPr>
        <w:t xml:space="preserve">ALN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Additional Learning Needs</w:t>
      </w:r>
    </w:p>
    <w:p w14:paraId="19ACAC8E" w14:textId="10648527" w:rsidR="0018385A" w:rsidRDefault="0018385A" w:rsidP="00032C6F">
      <w:pPr>
        <w:rPr>
          <w:rFonts w:ascii="Times New Roman" w:hAnsi="Times New Roman" w:cs="Times New Roman"/>
        </w:rPr>
      </w:pPr>
      <w:proofErr w:type="spellStart"/>
      <w:r>
        <w:rPr>
          <w:rFonts w:ascii="Times New Roman" w:hAnsi="Times New Roman" w:cs="Times New Roman"/>
        </w:rPr>
        <w:t>ALNco</w:t>
      </w:r>
      <w:proofErr w:type="spellEnd"/>
      <w:r>
        <w:rPr>
          <w:rFonts w:ascii="Times New Roman" w:hAnsi="Times New Roman" w:cs="Times New Roman"/>
        </w:rPr>
        <w:tab/>
      </w:r>
      <w:r>
        <w:rPr>
          <w:rFonts w:ascii="Times New Roman" w:hAnsi="Times New Roman" w:cs="Times New Roman"/>
        </w:rPr>
        <w:tab/>
      </w:r>
      <w:r>
        <w:rPr>
          <w:rFonts w:ascii="Times New Roman" w:hAnsi="Times New Roman" w:cs="Times New Roman"/>
        </w:rPr>
        <w:tab/>
        <w:t>Additional Learning Needs Coordinator</w:t>
      </w:r>
    </w:p>
    <w:p w14:paraId="7F2AACB0" w14:textId="5A5A3A66" w:rsidR="00032C6F" w:rsidRDefault="00032C6F" w:rsidP="00032C6F">
      <w:pPr>
        <w:rPr>
          <w:rFonts w:ascii="Times New Roman" w:hAnsi="Times New Roman" w:cs="Times New Roman"/>
        </w:rPr>
      </w:pPr>
      <w:r>
        <w:rPr>
          <w:rFonts w:ascii="Times New Roman" w:hAnsi="Times New Roman" w:cs="Times New Roman"/>
        </w:rPr>
        <w:t>IDP</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Individual Development Plan</w:t>
      </w:r>
    </w:p>
    <w:p w14:paraId="1E63F6D2" w14:textId="06194C1D" w:rsidR="0018385A" w:rsidRDefault="0018385A" w:rsidP="0018385A">
      <w:pPr>
        <w:rPr>
          <w:rFonts w:ascii="Times New Roman" w:hAnsi="Times New Roman" w:cs="Times New Roman"/>
        </w:rPr>
      </w:pPr>
      <w:r>
        <w:rPr>
          <w:rFonts w:ascii="Times New Roman" w:hAnsi="Times New Roman" w:cs="Times New Roman"/>
        </w:rPr>
        <w:t>LA</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Local Authorities</w:t>
      </w:r>
    </w:p>
    <w:p w14:paraId="13899C1A" w14:textId="22034DEA" w:rsidR="0018385A" w:rsidRDefault="0018385A" w:rsidP="0018385A">
      <w:pPr>
        <w:rPr>
          <w:rFonts w:ascii="Times New Roman" w:hAnsi="Times New Roman" w:cs="Times New Roman"/>
        </w:rPr>
      </w:pPr>
      <w:r>
        <w:rPr>
          <w:rFonts w:ascii="Times New Roman" w:hAnsi="Times New Roman" w:cs="Times New Roman"/>
        </w:rPr>
        <w:t>CC</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County Council</w:t>
      </w:r>
    </w:p>
    <w:p w14:paraId="6FFED5FB" w14:textId="74229DB3" w:rsidR="0018385A" w:rsidRDefault="0018385A" w:rsidP="00032C6F">
      <w:pPr>
        <w:rPr>
          <w:rFonts w:ascii="Times New Roman" w:hAnsi="Times New Roman" w:cs="Times New Roman"/>
        </w:rPr>
      </w:pPr>
      <w:r>
        <w:rPr>
          <w:rFonts w:ascii="Times New Roman" w:hAnsi="Times New Roman" w:cs="Times New Roman"/>
        </w:rPr>
        <w:t xml:space="preserve">FG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Future Generations</w:t>
      </w:r>
    </w:p>
    <w:p w14:paraId="6F08C78C" w14:textId="21980B85" w:rsidR="0018385A" w:rsidRDefault="0018385A" w:rsidP="00032C6F">
      <w:pPr>
        <w:rPr>
          <w:rFonts w:ascii="Times New Roman" w:hAnsi="Times New Roman" w:cs="Times New Roman"/>
        </w:rPr>
      </w:pPr>
      <w:proofErr w:type="spellStart"/>
      <w:r>
        <w:rPr>
          <w:rFonts w:ascii="Times New Roman" w:hAnsi="Times New Roman" w:cs="Times New Roman"/>
        </w:rPr>
        <w:t>AoLE</w:t>
      </w:r>
      <w:proofErr w:type="spellEnd"/>
      <w:r>
        <w:rPr>
          <w:rFonts w:ascii="Times New Roman" w:hAnsi="Times New Roman" w:cs="Times New Roman"/>
        </w:rPr>
        <w:tab/>
      </w:r>
      <w:r>
        <w:rPr>
          <w:rFonts w:ascii="Times New Roman" w:hAnsi="Times New Roman" w:cs="Times New Roman"/>
        </w:rPr>
        <w:tab/>
      </w:r>
      <w:r>
        <w:rPr>
          <w:rFonts w:ascii="Times New Roman" w:hAnsi="Times New Roman" w:cs="Times New Roman"/>
        </w:rPr>
        <w:tab/>
        <w:t>Area of Learning Experience</w:t>
      </w:r>
    </w:p>
    <w:p w14:paraId="0A2D5233" w14:textId="0F7AC38C" w:rsidR="0018385A" w:rsidRDefault="0018385A" w:rsidP="00032C6F">
      <w:pPr>
        <w:rPr>
          <w:rFonts w:ascii="Times New Roman" w:hAnsi="Times New Roman" w:cs="Times New Roman"/>
        </w:rPr>
      </w:pPr>
      <w:r>
        <w:rPr>
          <w:rFonts w:ascii="Times New Roman" w:hAnsi="Times New Roman" w:cs="Times New Roman"/>
        </w:rPr>
        <w:t>CYP</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Children and Young People</w:t>
      </w:r>
    </w:p>
    <w:p w14:paraId="75CEBF0A" w14:textId="2F3A352D" w:rsidR="00032C6F" w:rsidRDefault="00032C6F" w:rsidP="00032C6F">
      <w:pPr>
        <w:rPr>
          <w:rFonts w:ascii="Times New Roman" w:hAnsi="Times New Roman" w:cs="Times New Roman"/>
        </w:rPr>
      </w:pPr>
      <w:r>
        <w:rPr>
          <w:rFonts w:ascii="Times New Roman" w:hAnsi="Times New Roman" w:cs="Times New Roman"/>
        </w:rPr>
        <w:t>WBFG act</w:t>
      </w:r>
      <w:r>
        <w:rPr>
          <w:rFonts w:ascii="Times New Roman" w:hAnsi="Times New Roman" w:cs="Times New Roman"/>
        </w:rPr>
        <w:tab/>
      </w:r>
      <w:r>
        <w:rPr>
          <w:rFonts w:ascii="Times New Roman" w:hAnsi="Times New Roman" w:cs="Times New Roman"/>
        </w:rPr>
        <w:tab/>
        <w:t xml:space="preserve">The Wellbeing of Future Generations (Wales) act </w:t>
      </w:r>
      <w:proofErr w:type="gramStart"/>
      <w:r>
        <w:rPr>
          <w:rFonts w:ascii="Times New Roman" w:hAnsi="Times New Roman" w:cs="Times New Roman"/>
        </w:rPr>
        <w:t>2015</w:t>
      </w:r>
      <w:proofErr w:type="gramEnd"/>
    </w:p>
    <w:p w14:paraId="2EC42BCA" w14:textId="223C575F" w:rsidR="0018385A" w:rsidRDefault="0018385A" w:rsidP="00032C6F">
      <w:pPr>
        <w:rPr>
          <w:rFonts w:ascii="Times New Roman" w:hAnsi="Times New Roman" w:cs="Times New Roman"/>
        </w:rPr>
      </w:pPr>
      <w:r>
        <w:rPr>
          <w:rFonts w:ascii="Times New Roman" w:hAnsi="Times New Roman" w:cs="Times New Roman"/>
        </w:rPr>
        <w:t>ALN act</w:t>
      </w:r>
      <w:r>
        <w:rPr>
          <w:rFonts w:ascii="Times New Roman" w:hAnsi="Times New Roman" w:cs="Times New Roman"/>
        </w:rPr>
        <w:tab/>
      </w:r>
      <w:r>
        <w:rPr>
          <w:rFonts w:ascii="Times New Roman" w:hAnsi="Times New Roman" w:cs="Times New Roman"/>
        </w:rPr>
        <w:tab/>
        <w:t xml:space="preserve">Additional Learning Needs and Educational Tribunal (Wales) act </w:t>
      </w:r>
      <w:proofErr w:type="gramStart"/>
      <w:r>
        <w:rPr>
          <w:rFonts w:ascii="Times New Roman" w:hAnsi="Times New Roman" w:cs="Times New Roman"/>
        </w:rPr>
        <w:t>2018</w:t>
      </w:r>
      <w:proofErr w:type="gramEnd"/>
    </w:p>
    <w:p w14:paraId="6EE7428F" w14:textId="48BEBEB4" w:rsidR="00032C6F" w:rsidRPr="00032C6F" w:rsidRDefault="0018385A" w:rsidP="00032C6F">
      <w:pPr>
        <w:rPr>
          <w:rFonts w:ascii="Times New Roman" w:hAnsi="Times New Roman" w:cs="Times New Roman"/>
        </w:rPr>
      </w:pPr>
      <w:r>
        <w:rPr>
          <w:rFonts w:ascii="Times New Roman" w:hAnsi="Times New Roman" w:cs="Times New Roman"/>
        </w:rPr>
        <w:t>UNCRC</w:t>
      </w:r>
      <w:r>
        <w:rPr>
          <w:rFonts w:ascii="Times New Roman" w:hAnsi="Times New Roman" w:cs="Times New Roman"/>
        </w:rPr>
        <w:tab/>
      </w:r>
      <w:r>
        <w:rPr>
          <w:rFonts w:ascii="Times New Roman" w:hAnsi="Times New Roman" w:cs="Times New Roman"/>
        </w:rPr>
        <w:tab/>
        <w:t>United Nations Convention of the Rights of the Child</w:t>
      </w:r>
    </w:p>
    <w:p w14:paraId="1C09649C" w14:textId="73AC83C2" w:rsidR="00AA6FD0" w:rsidRDefault="00AA6FD0" w:rsidP="00AA6FD0">
      <w:pPr>
        <w:jc w:val="center"/>
        <w:rPr>
          <w:rFonts w:ascii="Times New Roman" w:hAnsi="Times New Roman" w:cs="Times New Roman"/>
          <w:i/>
          <w:iCs/>
          <w:sz w:val="48"/>
          <w:szCs w:val="48"/>
        </w:rPr>
      </w:pPr>
    </w:p>
    <w:p w14:paraId="3C47A8A1" w14:textId="241D0BC5" w:rsidR="0018385A" w:rsidRDefault="0018385A" w:rsidP="00AA6FD0">
      <w:pPr>
        <w:jc w:val="center"/>
        <w:rPr>
          <w:rFonts w:ascii="Times New Roman" w:hAnsi="Times New Roman" w:cs="Times New Roman"/>
          <w:i/>
          <w:iCs/>
          <w:sz w:val="48"/>
          <w:szCs w:val="48"/>
        </w:rPr>
      </w:pPr>
    </w:p>
    <w:p w14:paraId="095951E5" w14:textId="42A7830D" w:rsidR="0018385A" w:rsidRDefault="0018385A" w:rsidP="00AA6FD0">
      <w:pPr>
        <w:jc w:val="center"/>
        <w:rPr>
          <w:rFonts w:ascii="Times New Roman" w:hAnsi="Times New Roman" w:cs="Times New Roman"/>
          <w:i/>
          <w:iCs/>
          <w:sz w:val="48"/>
          <w:szCs w:val="48"/>
        </w:rPr>
      </w:pPr>
    </w:p>
    <w:p w14:paraId="2F5B60CA" w14:textId="5F9D01C5" w:rsidR="0018385A" w:rsidRDefault="0018385A" w:rsidP="00AA6FD0">
      <w:pPr>
        <w:jc w:val="center"/>
        <w:rPr>
          <w:rFonts w:ascii="Times New Roman" w:hAnsi="Times New Roman" w:cs="Times New Roman"/>
          <w:i/>
          <w:iCs/>
          <w:sz w:val="48"/>
          <w:szCs w:val="48"/>
        </w:rPr>
      </w:pPr>
    </w:p>
    <w:p w14:paraId="2559BAFC" w14:textId="7E6715E8" w:rsidR="0018385A" w:rsidRDefault="0018385A" w:rsidP="00AA6FD0">
      <w:pPr>
        <w:jc w:val="center"/>
        <w:rPr>
          <w:rFonts w:ascii="Times New Roman" w:hAnsi="Times New Roman" w:cs="Times New Roman"/>
          <w:i/>
          <w:iCs/>
          <w:sz w:val="48"/>
          <w:szCs w:val="48"/>
        </w:rPr>
      </w:pPr>
    </w:p>
    <w:p w14:paraId="53C0669B" w14:textId="172D35EE" w:rsidR="0018385A" w:rsidRDefault="0018385A" w:rsidP="00AA6FD0">
      <w:pPr>
        <w:jc w:val="center"/>
        <w:rPr>
          <w:rFonts w:ascii="Times New Roman" w:hAnsi="Times New Roman" w:cs="Times New Roman"/>
          <w:i/>
          <w:iCs/>
          <w:sz w:val="48"/>
          <w:szCs w:val="48"/>
        </w:rPr>
      </w:pPr>
    </w:p>
    <w:p w14:paraId="3C7ABB56" w14:textId="4B719DD8" w:rsidR="0018385A" w:rsidRDefault="0018385A" w:rsidP="00AA6FD0">
      <w:pPr>
        <w:jc w:val="center"/>
        <w:rPr>
          <w:rFonts w:ascii="Times New Roman" w:hAnsi="Times New Roman" w:cs="Times New Roman"/>
          <w:i/>
          <w:iCs/>
          <w:sz w:val="48"/>
          <w:szCs w:val="48"/>
        </w:rPr>
      </w:pPr>
    </w:p>
    <w:p w14:paraId="60C14BDF" w14:textId="72889322" w:rsidR="0018385A" w:rsidRDefault="0018385A" w:rsidP="00AA6FD0">
      <w:pPr>
        <w:jc w:val="center"/>
        <w:rPr>
          <w:rFonts w:ascii="Times New Roman" w:hAnsi="Times New Roman" w:cs="Times New Roman"/>
          <w:i/>
          <w:iCs/>
          <w:sz w:val="48"/>
          <w:szCs w:val="48"/>
        </w:rPr>
      </w:pPr>
    </w:p>
    <w:p w14:paraId="7C81797B" w14:textId="0E1E66E3" w:rsidR="0018385A" w:rsidRDefault="0018385A" w:rsidP="00AA6FD0">
      <w:pPr>
        <w:jc w:val="center"/>
        <w:rPr>
          <w:rFonts w:ascii="Times New Roman" w:hAnsi="Times New Roman" w:cs="Times New Roman"/>
          <w:i/>
          <w:iCs/>
          <w:sz w:val="48"/>
          <w:szCs w:val="48"/>
        </w:rPr>
      </w:pPr>
    </w:p>
    <w:p w14:paraId="3F5DC80A" w14:textId="0BCFFC9B" w:rsidR="0018385A" w:rsidRDefault="0018385A" w:rsidP="00AA6FD0">
      <w:pPr>
        <w:jc w:val="center"/>
        <w:rPr>
          <w:rFonts w:ascii="Times New Roman" w:hAnsi="Times New Roman" w:cs="Times New Roman"/>
          <w:i/>
          <w:iCs/>
          <w:sz w:val="48"/>
          <w:szCs w:val="48"/>
        </w:rPr>
      </w:pPr>
    </w:p>
    <w:p w14:paraId="451A7909" w14:textId="23A226FD" w:rsidR="0018385A" w:rsidRDefault="0018385A" w:rsidP="00AA6FD0">
      <w:pPr>
        <w:jc w:val="center"/>
        <w:rPr>
          <w:rFonts w:ascii="Times New Roman" w:hAnsi="Times New Roman" w:cs="Times New Roman"/>
          <w:i/>
          <w:iCs/>
          <w:sz w:val="48"/>
          <w:szCs w:val="48"/>
        </w:rPr>
      </w:pPr>
    </w:p>
    <w:p w14:paraId="1EBE6DC9" w14:textId="0A868280" w:rsidR="0018385A" w:rsidRDefault="0018385A" w:rsidP="00AA6FD0">
      <w:pPr>
        <w:jc w:val="center"/>
        <w:rPr>
          <w:rFonts w:ascii="Times New Roman" w:hAnsi="Times New Roman" w:cs="Times New Roman"/>
          <w:i/>
          <w:iCs/>
          <w:sz w:val="48"/>
          <w:szCs w:val="48"/>
        </w:rPr>
      </w:pPr>
    </w:p>
    <w:p w14:paraId="6549311B" w14:textId="77777777" w:rsidR="0018385A" w:rsidRPr="00032C6F" w:rsidRDefault="0018385A" w:rsidP="00AA6FD0">
      <w:pPr>
        <w:jc w:val="center"/>
        <w:rPr>
          <w:rFonts w:ascii="Times New Roman" w:hAnsi="Times New Roman" w:cs="Times New Roman"/>
          <w:i/>
          <w:iCs/>
          <w:sz w:val="48"/>
          <w:szCs w:val="48"/>
        </w:rPr>
      </w:pPr>
    </w:p>
    <w:p w14:paraId="6272D34A" w14:textId="77777777" w:rsidR="00AA6FD0" w:rsidRPr="00032C6F" w:rsidRDefault="00AA6FD0" w:rsidP="00AA6FD0">
      <w:pPr>
        <w:jc w:val="center"/>
        <w:rPr>
          <w:rFonts w:ascii="Times New Roman" w:hAnsi="Times New Roman" w:cs="Times New Roman"/>
          <w:i/>
          <w:iCs/>
          <w:sz w:val="48"/>
          <w:szCs w:val="48"/>
        </w:rPr>
      </w:pPr>
    </w:p>
    <w:p w14:paraId="65E50C09" w14:textId="2F657629" w:rsidR="00AA6FD0" w:rsidRPr="00032C6F" w:rsidRDefault="00AA6FD0" w:rsidP="00AA6FD0">
      <w:pPr>
        <w:jc w:val="center"/>
        <w:rPr>
          <w:rFonts w:ascii="Times New Roman" w:hAnsi="Times New Roman" w:cs="Times New Roman"/>
          <w:i/>
          <w:iCs/>
          <w:sz w:val="48"/>
          <w:szCs w:val="48"/>
        </w:rPr>
      </w:pPr>
      <w:r w:rsidRPr="00032C6F">
        <w:rPr>
          <w:rFonts w:ascii="Times New Roman" w:hAnsi="Times New Roman" w:cs="Times New Roman"/>
          <w:i/>
          <w:iCs/>
          <w:sz w:val="48"/>
          <w:szCs w:val="48"/>
        </w:rPr>
        <w:t>A critical evaluation and identification of next teaching and learning steps focusing on a case study of an individual learner or a group of learners, based on an observed critical Incident.</w:t>
      </w:r>
    </w:p>
    <w:p w14:paraId="62840A0B" w14:textId="1F0BA1B1" w:rsidR="00AA6FD0" w:rsidRPr="00032C6F" w:rsidRDefault="00AA6FD0" w:rsidP="00AA6FD0">
      <w:pPr>
        <w:rPr>
          <w:rFonts w:ascii="Times New Roman" w:hAnsi="Times New Roman" w:cs="Times New Roman"/>
          <w:sz w:val="24"/>
          <w:szCs w:val="24"/>
        </w:rPr>
      </w:pPr>
    </w:p>
    <w:p w14:paraId="1C46D6C6" w14:textId="64AA2ABE" w:rsidR="00AA6FD0" w:rsidRPr="00032C6F" w:rsidRDefault="00AA6FD0" w:rsidP="00AA6FD0">
      <w:pPr>
        <w:rPr>
          <w:rFonts w:ascii="Times New Roman" w:hAnsi="Times New Roman" w:cs="Times New Roman"/>
          <w:sz w:val="24"/>
          <w:szCs w:val="24"/>
        </w:rPr>
      </w:pPr>
    </w:p>
    <w:p w14:paraId="6F36996E" w14:textId="1CA90C12" w:rsidR="00AA6FD0" w:rsidRPr="00032C6F" w:rsidRDefault="00AA6FD0" w:rsidP="00AA6FD0">
      <w:pPr>
        <w:rPr>
          <w:rFonts w:ascii="Times New Roman" w:hAnsi="Times New Roman" w:cs="Times New Roman"/>
          <w:sz w:val="24"/>
          <w:szCs w:val="24"/>
        </w:rPr>
      </w:pPr>
    </w:p>
    <w:p w14:paraId="1C40D2CD" w14:textId="7DE3C827" w:rsidR="00AA6FD0" w:rsidRPr="00032C6F" w:rsidRDefault="00AA6FD0" w:rsidP="00AA6FD0">
      <w:pPr>
        <w:rPr>
          <w:rFonts w:ascii="Times New Roman" w:hAnsi="Times New Roman" w:cs="Times New Roman"/>
          <w:sz w:val="24"/>
          <w:szCs w:val="24"/>
        </w:rPr>
      </w:pPr>
    </w:p>
    <w:p w14:paraId="26827D86" w14:textId="7716532B" w:rsidR="00AA6FD0" w:rsidRPr="00032C6F" w:rsidRDefault="00AA6FD0" w:rsidP="00AA6FD0">
      <w:pPr>
        <w:rPr>
          <w:rFonts w:ascii="Times New Roman" w:hAnsi="Times New Roman" w:cs="Times New Roman"/>
          <w:sz w:val="24"/>
          <w:szCs w:val="24"/>
        </w:rPr>
      </w:pPr>
    </w:p>
    <w:p w14:paraId="2E81A27E" w14:textId="3E4377A4" w:rsidR="00AA6FD0" w:rsidRPr="00032C6F" w:rsidRDefault="00AA6FD0" w:rsidP="00AA6FD0">
      <w:pPr>
        <w:rPr>
          <w:rFonts w:ascii="Times New Roman" w:hAnsi="Times New Roman" w:cs="Times New Roman"/>
          <w:sz w:val="24"/>
          <w:szCs w:val="24"/>
        </w:rPr>
      </w:pPr>
    </w:p>
    <w:p w14:paraId="3D51AD70" w14:textId="017779E2" w:rsidR="00AA6FD0" w:rsidRPr="00032C6F" w:rsidRDefault="00AA6FD0" w:rsidP="00AA6FD0">
      <w:pPr>
        <w:rPr>
          <w:rFonts w:ascii="Times New Roman" w:hAnsi="Times New Roman" w:cs="Times New Roman"/>
          <w:sz w:val="24"/>
          <w:szCs w:val="24"/>
        </w:rPr>
      </w:pPr>
    </w:p>
    <w:p w14:paraId="5F8B7E8F" w14:textId="05831B48" w:rsidR="00AA6FD0" w:rsidRPr="00032C6F" w:rsidRDefault="00AA6FD0" w:rsidP="00AA6FD0">
      <w:pPr>
        <w:rPr>
          <w:rFonts w:ascii="Times New Roman" w:hAnsi="Times New Roman" w:cs="Times New Roman"/>
          <w:sz w:val="24"/>
          <w:szCs w:val="24"/>
        </w:rPr>
      </w:pPr>
    </w:p>
    <w:p w14:paraId="11BA443E" w14:textId="31D8C302" w:rsidR="00AA6FD0" w:rsidRPr="00032C6F" w:rsidRDefault="00AA6FD0" w:rsidP="00AA6FD0">
      <w:pPr>
        <w:rPr>
          <w:rFonts w:ascii="Times New Roman" w:hAnsi="Times New Roman" w:cs="Times New Roman"/>
          <w:sz w:val="24"/>
          <w:szCs w:val="24"/>
        </w:rPr>
      </w:pPr>
    </w:p>
    <w:p w14:paraId="63BDFE50" w14:textId="0AD2340F" w:rsidR="00AA6FD0" w:rsidRPr="00032C6F" w:rsidRDefault="00AA6FD0" w:rsidP="00AA6FD0">
      <w:pPr>
        <w:rPr>
          <w:rFonts w:ascii="Times New Roman" w:hAnsi="Times New Roman" w:cs="Times New Roman"/>
          <w:sz w:val="24"/>
          <w:szCs w:val="24"/>
        </w:rPr>
      </w:pPr>
    </w:p>
    <w:p w14:paraId="3D23D3A1" w14:textId="227A9976" w:rsidR="00AA6FD0" w:rsidRPr="00032C6F" w:rsidRDefault="00AA6FD0" w:rsidP="00AA6FD0">
      <w:pPr>
        <w:rPr>
          <w:rFonts w:ascii="Times New Roman" w:hAnsi="Times New Roman" w:cs="Times New Roman"/>
          <w:sz w:val="24"/>
          <w:szCs w:val="24"/>
        </w:rPr>
      </w:pPr>
    </w:p>
    <w:p w14:paraId="4DA4705B" w14:textId="6A20BA43" w:rsidR="00AA6FD0" w:rsidRPr="00032C6F" w:rsidRDefault="00AA6FD0" w:rsidP="00AA6FD0">
      <w:pPr>
        <w:rPr>
          <w:rFonts w:ascii="Times New Roman" w:hAnsi="Times New Roman" w:cs="Times New Roman"/>
          <w:sz w:val="24"/>
          <w:szCs w:val="24"/>
        </w:rPr>
      </w:pPr>
    </w:p>
    <w:p w14:paraId="04968A43" w14:textId="1E42F1BA" w:rsidR="00AA6FD0" w:rsidRPr="00032C6F" w:rsidRDefault="00AA6FD0" w:rsidP="00AA6FD0">
      <w:pPr>
        <w:rPr>
          <w:rFonts w:ascii="Times New Roman" w:hAnsi="Times New Roman" w:cs="Times New Roman"/>
          <w:sz w:val="24"/>
          <w:szCs w:val="24"/>
        </w:rPr>
      </w:pPr>
    </w:p>
    <w:p w14:paraId="094027B1" w14:textId="5FAE4D65" w:rsidR="00AA6FD0" w:rsidRDefault="00AA6FD0" w:rsidP="00AA6FD0">
      <w:pPr>
        <w:rPr>
          <w:rFonts w:ascii="Times New Roman" w:hAnsi="Times New Roman" w:cs="Times New Roman"/>
          <w:sz w:val="24"/>
          <w:szCs w:val="24"/>
        </w:rPr>
      </w:pPr>
    </w:p>
    <w:p w14:paraId="3CDBFADA" w14:textId="5E334AE5" w:rsidR="00032C6F" w:rsidRDefault="00032C6F" w:rsidP="00AA6FD0">
      <w:pPr>
        <w:rPr>
          <w:rFonts w:ascii="Times New Roman" w:hAnsi="Times New Roman" w:cs="Times New Roman"/>
          <w:sz w:val="24"/>
          <w:szCs w:val="24"/>
        </w:rPr>
      </w:pPr>
    </w:p>
    <w:p w14:paraId="70CD1AE4" w14:textId="078D85A8" w:rsidR="00032C6F" w:rsidRDefault="00032C6F" w:rsidP="00AA6FD0">
      <w:pPr>
        <w:rPr>
          <w:rFonts w:ascii="Times New Roman" w:hAnsi="Times New Roman" w:cs="Times New Roman"/>
          <w:sz w:val="24"/>
          <w:szCs w:val="24"/>
        </w:rPr>
      </w:pPr>
    </w:p>
    <w:p w14:paraId="5B4D3600" w14:textId="77777777" w:rsidR="00032C6F" w:rsidRPr="00032C6F" w:rsidRDefault="00032C6F" w:rsidP="00AA6FD0">
      <w:pPr>
        <w:rPr>
          <w:rFonts w:ascii="Times New Roman" w:hAnsi="Times New Roman" w:cs="Times New Roman"/>
          <w:sz w:val="24"/>
          <w:szCs w:val="24"/>
        </w:rPr>
      </w:pPr>
    </w:p>
    <w:p w14:paraId="05D8C326" w14:textId="67C33097" w:rsidR="00AA6FD0" w:rsidRPr="00032C6F" w:rsidRDefault="00AA6FD0" w:rsidP="00AA6FD0">
      <w:pPr>
        <w:rPr>
          <w:rFonts w:ascii="Times New Roman" w:hAnsi="Times New Roman" w:cs="Times New Roman"/>
          <w:sz w:val="24"/>
          <w:szCs w:val="24"/>
        </w:rPr>
      </w:pPr>
    </w:p>
    <w:p w14:paraId="10F9BB55" w14:textId="77777777" w:rsidR="0018385A" w:rsidRDefault="0018385A" w:rsidP="00AA6FD0">
      <w:pPr>
        <w:rPr>
          <w:rFonts w:ascii="Times New Roman" w:hAnsi="Times New Roman" w:cs="Times New Roman"/>
          <w:b/>
          <w:bCs/>
          <w:sz w:val="24"/>
          <w:szCs w:val="24"/>
          <w:u w:val="single"/>
        </w:rPr>
      </w:pPr>
    </w:p>
    <w:p w14:paraId="70ECC95F" w14:textId="43EDB306" w:rsidR="00AA6FD0" w:rsidRPr="00032C6F" w:rsidRDefault="00AA6FD0"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lastRenderedPageBreak/>
        <w:t>Introduction</w:t>
      </w:r>
    </w:p>
    <w:p w14:paraId="1EDB3154" w14:textId="2C0A9BC2" w:rsidR="00AA6FD0" w:rsidRPr="00032C6F" w:rsidRDefault="00AA6FD0" w:rsidP="00F50C63">
      <w:pPr>
        <w:spacing w:line="360" w:lineRule="auto"/>
        <w:jc w:val="both"/>
        <w:rPr>
          <w:rFonts w:ascii="Times New Roman" w:hAnsi="Times New Roman" w:cs="Times New Roman"/>
        </w:rPr>
      </w:pPr>
      <w:r w:rsidRPr="00032C6F">
        <w:rPr>
          <w:rFonts w:ascii="Times New Roman" w:hAnsi="Times New Roman" w:cs="Times New Roman"/>
        </w:rPr>
        <w:t>According to Alphonso, (2007) critical incidents are snapshots of someone’s life be it positive o</w:t>
      </w:r>
      <w:r w:rsidR="000631D7" w:rsidRPr="00032C6F">
        <w:rPr>
          <w:rFonts w:ascii="Times New Roman" w:hAnsi="Times New Roman" w:cs="Times New Roman"/>
        </w:rPr>
        <w:t>r</w:t>
      </w:r>
      <w:r w:rsidRPr="00032C6F">
        <w:rPr>
          <w:rFonts w:ascii="Times New Roman" w:hAnsi="Times New Roman" w:cs="Times New Roman"/>
        </w:rPr>
        <w:t xml:space="preserve"> negative that a practitioner observes. This incident </w:t>
      </w:r>
      <w:r w:rsidR="000631D7" w:rsidRPr="00032C6F">
        <w:rPr>
          <w:rFonts w:ascii="Times New Roman" w:hAnsi="Times New Roman" w:cs="Times New Roman"/>
        </w:rPr>
        <w:t xml:space="preserve">enables </w:t>
      </w:r>
      <w:r w:rsidRPr="00032C6F">
        <w:rPr>
          <w:rFonts w:ascii="Times New Roman" w:hAnsi="Times New Roman" w:cs="Times New Roman"/>
        </w:rPr>
        <w:t>reflect</w:t>
      </w:r>
      <w:r w:rsidR="000631D7" w:rsidRPr="00032C6F">
        <w:rPr>
          <w:rFonts w:ascii="Times New Roman" w:hAnsi="Times New Roman" w:cs="Times New Roman"/>
        </w:rPr>
        <w:t>ion</w:t>
      </w:r>
      <w:r w:rsidRPr="00032C6F">
        <w:rPr>
          <w:rFonts w:ascii="Times New Roman" w:hAnsi="Times New Roman" w:cs="Times New Roman"/>
        </w:rPr>
        <w:t xml:space="preserve"> upon practice and understand</w:t>
      </w:r>
      <w:r w:rsidR="000631D7" w:rsidRPr="00032C6F">
        <w:rPr>
          <w:rFonts w:ascii="Times New Roman" w:hAnsi="Times New Roman" w:cs="Times New Roman"/>
        </w:rPr>
        <w:t>ing</w:t>
      </w:r>
      <w:r w:rsidRPr="00032C6F">
        <w:rPr>
          <w:rFonts w:ascii="Times New Roman" w:hAnsi="Times New Roman" w:cs="Times New Roman"/>
        </w:rPr>
        <w:t xml:space="preserve"> </w:t>
      </w:r>
      <w:r w:rsidR="000631D7" w:rsidRPr="00032C6F">
        <w:rPr>
          <w:rFonts w:ascii="Times New Roman" w:hAnsi="Times New Roman" w:cs="Times New Roman"/>
        </w:rPr>
        <w:t>of</w:t>
      </w:r>
      <w:r w:rsidRPr="00032C6F">
        <w:rPr>
          <w:rFonts w:ascii="Times New Roman" w:hAnsi="Times New Roman" w:cs="Times New Roman"/>
        </w:rPr>
        <w:t xml:space="preserve"> key things, (Roderick and Viergever, 2019). This technique is often regarded as a valuable learning tool due to it allowing people to explore their actions and feelings whilst examining relevant evidence based literature helping to </w:t>
      </w:r>
      <w:r w:rsidR="000631D7" w:rsidRPr="00032C6F">
        <w:rPr>
          <w:rFonts w:ascii="Times New Roman" w:hAnsi="Times New Roman" w:cs="Times New Roman"/>
        </w:rPr>
        <w:t>link</w:t>
      </w:r>
      <w:r w:rsidRPr="00032C6F">
        <w:rPr>
          <w:rFonts w:ascii="Times New Roman" w:hAnsi="Times New Roman" w:cs="Times New Roman"/>
        </w:rPr>
        <w:t xml:space="preserve"> the gap between practice and theory, (Alphonso, 2007). </w:t>
      </w:r>
    </w:p>
    <w:p w14:paraId="5A002E71" w14:textId="4B439E31" w:rsidR="00AA6FD0" w:rsidRPr="00032C6F" w:rsidRDefault="00AA6FD0" w:rsidP="00F50C63">
      <w:pPr>
        <w:spacing w:line="360" w:lineRule="auto"/>
        <w:jc w:val="both"/>
        <w:rPr>
          <w:rFonts w:ascii="Times New Roman" w:hAnsi="Times New Roman" w:cs="Times New Roman"/>
        </w:rPr>
      </w:pPr>
      <w:r w:rsidRPr="00032C6F">
        <w:rPr>
          <w:rFonts w:ascii="Times New Roman" w:hAnsi="Times New Roman" w:cs="Times New Roman"/>
        </w:rPr>
        <w:t>This research focus</w:t>
      </w:r>
      <w:r w:rsidR="000631D7" w:rsidRPr="00032C6F">
        <w:rPr>
          <w:rFonts w:ascii="Times New Roman" w:hAnsi="Times New Roman" w:cs="Times New Roman"/>
        </w:rPr>
        <w:t>es</w:t>
      </w:r>
      <w:r w:rsidRPr="00032C6F">
        <w:rPr>
          <w:rFonts w:ascii="Times New Roman" w:hAnsi="Times New Roman" w:cs="Times New Roman"/>
        </w:rPr>
        <w:t xml:space="preserve"> on a case study of a learner based upon an observed critical incident. It will identify and critically evaluate next teaching and learning steps based upon the observation. </w:t>
      </w:r>
    </w:p>
    <w:p w14:paraId="54029777" w14:textId="724A3077" w:rsidR="00AA6FD0" w:rsidRPr="00032C6F" w:rsidRDefault="00AA6FD0" w:rsidP="00F50C63">
      <w:pPr>
        <w:spacing w:line="360" w:lineRule="auto"/>
        <w:jc w:val="both"/>
        <w:rPr>
          <w:rFonts w:ascii="Times New Roman" w:hAnsi="Times New Roman" w:cs="Times New Roman"/>
        </w:rPr>
      </w:pPr>
      <w:r w:rsidRPr="00032C6F">
        <w:rPr>
          <w:rFonts w:ascii="Times New Roman" w:hAnsi="Times New Roman" w:cs="Times New Roman"/>
        </w:rPr>
        <w:t xml:space="preserve">This essay will look at the critical incident of a child </w:t>
      </w:r>
      <w:r w:rsidR="000631D7" w:rsidRPr="00032C6F">
        <w:rPr>
          <w:rFonts w:ascii="Times New Roman" w:hAnsi="Times New Roman" w:cs="Times New Roman"/>
        </w:rPr>
        <w:t>incessantly</w:t>
      </w:r>
      <w:r w:rsidRPr="00032C6F">
        <w:rPr>
          <w:rFonts w:ascii="Times New Roman" w:hAnsi="Times New Roman" w:cs="Times New Roman"/>
        </w:rPr>
        <w:t xml:space="preserve"> asking questions, making </w:t>
      </w:r>
      <w:r w:rsidR="00F50C63" w:rsidRPr="00032C6F">
        <w:rPr>
          <w:rFonts w:ascii="Times New Roman" w:hAnsi="Times New Roman" w:cs="Times New Roman"/>
        </w:rPr>
        <w:t>statements,</w:t>
      </w:r>
      <w:r w:rsidRPr="00032C6F">
        <w:rPr>
          <w:rFonts w:ascii="Times New Roman" w:hAnsi="Times New Roman" w:cs="Times New Roman"/>
        </w:rPr>
        <w:t xml:space="preserve"> and demanding teacher attention. This made the researcher consider the </w:t>
      </w:r>
      <w:r w:rsidR="00F50C63" w:rsidRPr="00032C6F">
        <w:rPr>
          <w:rFonts w:ascii="Times New Roman" w:hAnsi="Times New Roman" w:cs="Times New Roman"/>
        </w:rPr>
        <w:t>potential</w:t>
      </w:r>
      <w:r w:rsidRPr="00032C6F">
        <w:rPr>
          <w:rFonts w:ascii="Times New Roman" w:hAnsi="Times New Roman" w:cs="Times New Roman"/>
        </w:rPr>
        <w:t xml:space="preserve"> ALN of the child </w:t>
      </w:r>
      <w:r w:rsidR="00F50C63" w:rsidRPr="00032C6F">
        <w:rPr>
          <w:rFonts w:ascii="Times New Roman" w:hAnsi="Times New Roman" w:cs="Times New Roman"/>
        </w:rPr>
        <w:t>a</w:t>
      </w:r>
      <w:r w:rsidR="00D72A5D" w:rsidRPr="00032C6F">
        <w:rPr>
          <w:rFonts w:ascii="Times New Roman" w:hAnsi="Times New Roman" w:cs="Times New Roman"/>
        </w:rPr>
        <w:t xml:space="preserve">nd </w:t>
      </w:r>
      <w:r w:rsidRPr="00032C6F">
        <w:rPr>
          <w:rFonts w:ascii="Times New Roman" w:hAnsi="Times New Roman" w:cs="Times New Roman"/>
        </w:rPr>
        <w:t xml:space="preserve">the possible lack of </w:t>
      </w:r>
      <w:r w:rsidR="00F50C63" w:rsidRPr="00032C6F">
        <w:rPr>
          <w:rFonts w:ascii="Times New Roman" w:hAnsi="Times New Roman" w:cs="Times New Roman"/>
        </w:rPr>
        <w:t>self-esteem</w:t>
      </w:r>
      <w:r w:rsidRPr="00032C6F">
        <w:rPr>
          <w:rFonts w:ascii="Times New Roman" w:hAnsi="Times New Roman" w:cs="Times New Roman"/>
        </w:rPr>
        <w:t xml:space="preserve">. </w:t>
      </w:r>
    </w:p>
    <w:p w14:paraId="02799816" w14:textId="1F71432A" w:rsidR="00AA6FD0" w:rsidRPr="00032C6F" w:rsidRDefault="00AA6FD0" w:rsidP="00F50C63">
      <w:pPr>
        <w:spacing w:line="360" w:lineRule="auto"/>
        <w:jc w:val="both"/>
        <w:rPr>
          <w:rFonts w:ascii="Times New Roman" w:hAnsi="Times New Roman" w:cs="Times New Roman"/>
        </w:rPr>
      </w:pPr>
      <w:r w:rsidRPr="00032C6F">
        <w:rPr>
          <w:rFonts w:ascii="Times New Roman" w:hAnsi="Times New Roman" w:cs="Times New Roman"/>
        </w:rPr>
        <w:t>The essay looks at a range of legislations related to the critical incident including the W</w:t>
      </w:r>
      <w:r w:rsidR="000631D7" w:rsidRPr="00032C6F">
        <w:rPr>
          <w:rFonts w:ascii="Times New Roman" w:hAnsi="Times New Roman" w:cs="Times New Roman"/>
        </w:rPr>
        <w:t>B</w:t>
      </w:r>
      <w:r w:rsidRPr="00032C6F">
        <w:rPr>
          <w:rFonts w:ascii="Times New Roman" w:hAnsi="Times New Roman" w:cs="Times New Roman"/>
        </w:rPr>
        <w:t>FG</w:t>
      </w:r>
      <w:r w:rsidR="000631D7" w:rsidRPr="00032C6F">
        <w:rPr>
          <w:rFonts w:ascii="Times New Roman" w:hAnsi="Times New Roman" w:cs="Times New Roman"/>
        </w:rPr>
        <w:t xml:space="preserve"> </w:t>
      </w:r>
      <w:r w:rsidRPr="00032C6F">
        <w:rPr>
          <w:rFonts w:ascii="Times New Roman" w:hAnsi="Times New Roman" w:cs="Times New Roman"/>
        </w:rPr>
        <w:t>act, the A</w:t>
      </w:r>
      <w:r w:rsidR="000631D7" w:rsidRPr="00032C6F">
        <w:rPr>
          <w:rFonts w:ascii="Times New Roman" w:hAnsi="Times New Roman" w:cs="Times New Roman"/>
        </w:rPr>
        <w:t>LN act</w:t>
      </w:r>
      <w:r w:rsidR="00D72A5D" w:rsidRPr="00032C6F">
        <w:rPr>
          <w:rFonts w:ascii="Times New Roman" w:hAnsi="Times New Roman" w:cs="Times New Roman"/>
        </w:rPr>
        <w:t>, the</w:t>
      </w:r>
      <w:r w:rsidRPr="00032C6F">
        <w:rPr>
          <w:rFonts w:ascii="Times New Roman" w:hAnsi="Times New Roman" w:cs="Times New Roman"/>
        </w:rPr>
        <w:t xml:space="preserve"> UNCRC</w:t>
      </w:r>
      <w:r w:rsidR="00D72A5D" w:rsidRPr="00032C6F">
        <w:rPr>
          <w:rFonts w:ascii="Times New Roman" w:hAnsi="Times New Roman" w:cs="Times New Roman"/>
        </w:rPr>
        <w:t xml:space="preserve"> and</w:t>
      </w:r>
      <w:r w:rsidRPr="00032C6F">
        <w:rPr>
          <w:rFonts w:ascii="Times New Roman" w:hAnsi="Times New Roman" w:cs="Times New Roman"/>
        </w:rPr>
        <w:t xml:space="preserve"> the New Curriculum for Wales 2022</w:t>
      </w:r>
      <w:r w:rsidR="00D72A5D" w:rsidRPr="00032C6F">
        <w:rPr>
          <w:rFonts w:ascii="Times New Roman" w:hAnsi="Times New Roman" w:cs="Times New Roman"/>
        </w:rPr>
        <w:t xml:space="preserve">. It also </w:t>
      </w:r>
      <w:r w:rsidRPr="00032C6F">
        <w:rPr>
          <w:rFonts w:ascii="Times New Roman" w:hAnsi="Times New Roman" w:cs="Times New Roman"/>
        </w:rPr>
        <w:t xml:space="preserve">draws upon theories by Epstein, </w:t>
      </w:r>
      <w:r w:rsidR="00F50C63" w:rsidRPr="00032C6F">
        <w:rPr>
          <w:rFonts w:ascii="Times New Roman" w:hAnsi="Times New Roman" w:cs="Times New Roman"/>
        </w:rPr>
        <w:t>Brookfield</w:t>
      </w:r>
      <w:r w:rsidRPr="00032C6F">
        <w:rPr>
          <w:rFonts w:ascii="Times New Roman" w:hAnsi="Times New Roman" w:cs="Times New Roman"/>
        </w:rPr>
        <w:t xml:space="preserve">, </w:t>
      </w:r>
      <w:r w:rsidR="00F50C63" w:rsidRPr="00032C6F">
        <w:rPr>
          <w:rFonts w:ascii="Times New Roman" w:hAnsi="Times New Roman" w:cs="Times New Roman"/>
        </w:rPr>
        <w:t>Bronfenbrenner,</w:t>
      </w:r>
      <w:r w:rsidRPr="00032C6F">
        <w:rPr>
          <w:rFonts w:ascii="Times New Roman" w:hAnsi="Times New Roman" w:cs="Times New Roman"/>
        </w:rPr>
        <w:t xml:space="preserve"> and Maslow </w:t>
      </w:r>
      <w:r w:rsidR="00F50C63" w:rsidRPr="00032C6F">
        <w:rPr>
          <w:rFonts w:ascii="Times New Roman" w:hAnsi="Times New Roman" w:cs="Times New Roman"/>
        </w:rPr>
        <w:t>in</w:t>
      </w:r>
      <w:r w:rsidRPr="00032C6F">
        <w:rPr>
          <w:rFonts w:ascii="Times New Roman" w:hAnsi="Times New Roman" w:cs="Times New Roman"/>
        </w:rPr>
        <w:t xml:space="preserve"> support of the critical incident and next steps. </w:t>
      </w:r>
    </w:p>
    <w:p w14:paraId="11282712" w14:textId="77777777" w:rsidR="0018385A" w:rsidRDefault="00AA6FD0" w:rsidP="00F50C63">
      <w:pPr>
        <w:spacing w:line="360" w:lineRule="auto"/>
        <w:jc w:val="both"/>
        <w:rPr>
          <w:rFonts w:ascii="Times New Roman" w:hAnsi="Times New Roman" w:cs="Times New Roman"/>
        </w:rPr>
      </w:pPr>
      <w:r w:rsidRPr="00032C6F">
        <w:rPr>
          <w:rFonts w:ascii="Times New Roman" w:hAnsi="Times New Roman" w:cs="Times New Roman"/>
        </w:rPr>
        <w:t xml:space="preserve">The </w:t>
      </w:r>
      <w:r w:rsidR="000631D7" w:rsidRPr="00032C6F">
        <w:rPr>
          <w:rFonts w:ascii="Times New Roman" w:hAnsi="Times New Roman" w:cs="Times New Roman"/>
        </w:rPr>
        <w:t>research</w:t>
      </w:r>
      <w:r w:rsidRPr="00032C6F">
        <w:rPr>
          <w:rFonts w:ascii="Times New Roman" w:hAnsi="Times New Roman" w:cs="Times New Roman"/>
        </w:rPr>
        <w:t xml:space="preserve"> suggests that for </w:t>
      </w:r>
      <w:r w:rsidR="000631D7" w:rsidRPr="00032C6F">
        <w:rPr>
          <w:rFonts w:ascii="Times New Roman" w:hAnsi="Times New Roman" w:cs="Times New Roman"/>
        </w:rPr>
        <w:t>Z</w:t>
      </w:r>
      <w:r w:rsidRPr="00032C6F">
        <w:rPr>
          <w:rFonts w:ascii="Times New Roman" w:hAnsi="Times New Roman" w:cs="Times New Roman"/>
        </w:rPr>
        <w:t xml:space="preserve"> to achieve his full potential the school may consider the implementation of an IDP </w:t>
      </w:r>
      <w:r w:rsidR="00F50C63" w:rsidRPr="00032C6F">
        <w:rPr>
          <w:rFonts w:ascii="Times New Roman" w:hAnsi="Times New Roman" w:cs="Times New Roman"/>
        </w:rPr>
        <w:t>as well</w:t>
      </w:r>
      <w:r w:rsidRPr="00032C6F">
        <w:rPr>
          <w:rFonts w:ascii="Times New Roman" w:hAnsi="Times New Roman" w:cs="Times New Roman"/>
        </w:rPr>
        <w:t xml:space="preserve"> as conducting health and wellbeing sessions to include discussion on online safety and age rated gaming/videos. Lastly it could be considered that the teacher involved in the critical incident receives additional ALN </w:t>
      </w:r>
      <w:r w:rsidR="00D72A5D" w:rsidRPr="00032C6F">
        <w:rPr>
          <w:rFonts w:ascii="Times New Roman" w:hAnsi="Times New Roman" w:cs="Times New Roman"/>
        </w:rPr>
        <w:t xml:space="preserve">training </w:t>
      </w:r>
      <w:r w:rsidRPr="00032C6F">
        <w:rPr>
          <w:rFonts w:ascii="Times New Roman" w:hAnsi="Times New Roman" w:cs="Times New Roman"/>
        </w:rPr>
        <w:t xml:space="preserve">as he stated during observation </w:t>
      </w:r>
      <w:r w:rsidR="00B322D6" w:rsidRPr="00032C6F">
        <w:rPr>
          <w:rFonts w:ascii="Times New Roman" w:hAnsi="Times New Roman" w:cs="Times New Roman"/>
        </w:rPr>
        <w:t xml:space="preserve">1 </w:t>
      </w:r>
      <w:r w:rsidRPr="00032C6F">
        <w:rPr>
          <w:rFonts w:ascii="Times New Roman" w:hAnsi="Times New Roman" w:cs="Times New Roman"/>
        </w:rPr>
        <w:t xml:space="preserve">that he is not well versed on the topic. </w:t>
      </w:r>
    </w:p>
    <w:p w14:paraId="6ED61B3A" w14:textId="77777777" w:rsidR="0018385A" w:rsidRDefault="0018385A" w:rsidP="00F50C63">
      <w:pPr>
        <w:spacing w:line="360" w:lineRule="auto"/>
        <w:jc w:val="both"/>
        <w:rPr>
          <w:rFonts w:ascii="Times New Roman" w:hAnsi="Times New Roman" w:cs="Times New Roman"/>
        </w:rPr>
      </w:pPr>
    </w:p>
    <w:p w14:paraId="64CAABE3" w14:textId="77777777" w:rsidR="0018385A" w:rsidRDefault="0018385A" w:rsidP="00F50C63">
      <w:pPr>
        <w:spacing w:line="360" w:lineRule="auto"/>
        <w:jc w:val="both"/>
        <w:rPr>
          <w:rFonts w:ascii="Times New Roman" w:hAnsi="Times New Roman" w:cs="Times New Roman"/>
        </w:rPr>
      </w:pPr>
    </w:p>
    <w:p w14:paraId="488C49D8" w14:textId="77777777" w:rsidR="0018385A" w:rsidRDefault="0018385A" w:rsidP="00F50C63">
      <w:pPr>
        <w:spacing w:line="360" w:lineRule="auto"/>
        <w:jc w:val="both"/>
        <w:rPr>
          <w:rFonts w:ascii="Times New Roman" w:hAnsi="Times New Roman" w:cs="Times New Roman"/>
        </w:rPr>
      </w:pPr>
    </w:p>
    <w:p w14:paraId="2FFFEFF3" w14:textId="77777777" w:rsidR="0018385A" w:rsidRDefault="0018385A" w:rsidP="00F50C63">
      <w:pPr>
        <w:spacing w:line="360" w:lineRule="auto"/>
        <w:jc w:val="both"/>
        <w:rPr>
          <w:rFonts w:ascii="Times New Roman" w:hAnsi="Times New Roman" w:cs="Times New Roman"/>
        </w:rPr>
      </w:pPr>
    </w:p>
    <w:p w14:paraId="3F581860" w14:textId="77777777" w:rsidR="0018385A" w:rsidRDefault="0018385A" w:rsidP="00F50C63">
      <w:pPr>
        <w:spacing w:line="360" w:lineRule="auto"/>
        <w:jc w:val="both"/>
        <w:rPr>
          <w:rFonts w:ascii="Times New Roman" w:hAnsi="Times New Roman" w:cs="Times New Roman"/>
        </w:rPr>
      </w:pPr>
    </w:p>
    <w:p w14:paraId="2AAD1B1D" w14:textId="77777777" w:rsidR="0018385A" w:rsidRDefault="0018385A" w:rsidP="00F50C63">
      <w:pPr>
        <w:spacing w:line="360" w:lineRule="auto"/>
        <w:jc w:val="both"/>
        <w:rPr>
          <w:rFonts w:ascii="Times New Roman" w:hAnsi="Times New Roman" w:cs="Times New Roman"/>
        </w:rPr>
      </w:pPr>
    </w:p>
    <w:p w14:paraId="7004840A" w14:textId="77777777" w:rsidR="0018385A" w:rsidRDefault="0018385A" w:rsidP="00F50C63">
      <w:pPr>
        <w:spacing w:line="360" w:lineRule="auto"/>
        <w:jc w:val="both"/>
        <w:rPr>
          <w:rFonts w:ascii="Times New Roman" w:hAnsi="Times New Roman" w:cs="Times New Roman"/>
        </w:rPr>
      </w:pPr>
    </w:p>
    <w:p w14:paraId="578D75A1" w14:textId="77777777" w:rsidR="0018385A" w:rsidRDefault="0018385A" w:rsidP="00F50C63">
      <w:pPr>
        <w:spacing w:line="360" w:lineRule="auto"/>
        <w:jc w:val="both"/>
        <w:rPr>
          <w:rFonts w:ascii="Times New Roman" w:hAnsi="Times New Roman" w:cs="Times New Roman"/>
        </w:rPr>
      </w:pPr>
    </w:p>
    <w:p w14:paraId="6DCE0EE8" w14:textId="77777777" w:rsidR="0018385A" w:rsidRDefault="0018385A" w:rsidP="00F50C63">
      <w:pPr>
        <w:spacing w:line="360" w:lineRule="auto"/>
        <w:jc w:val="both"/>
        <w:rPr>
          <w:rFonts w:ascii="Times New Roman" w:hAnsi="Times New Roman" w:cs="Times New Roman"/>
        </w:rPr>
      </w:pPr>
    </w:p>
    <w:p w14:paraId="5C57514B" w14:textId="77777777" w:rsidR="0018385A" w:rsidRDefault="0018385A" w:rsidP="00F50C63">
      <w:pPr>
        <w:spacing w:line="360" w:lineRule="auto"/>
        <w:jc w:val="both"/>
        <w:rPr>
          <w:rFonts w:ascii="Times New Roman" w:hAnsi="Times New Roman" w:cs="Times New Roman"/>
        </w:rPr>
      </w:pPr>
    </w:p>
    <w:p w14:paraId="6C3CF5AC" w14:textId="77777777" w:rsidR="0018385A" w:rsidRDefault="0018385A" w:rsidP="00F50C63">
      <w:pPr>
        <w:spacing w:line="360" w:lineRule="auto"/>
        <w:jc w:val="both"/>
        <w:rPr>
          <w:rFonts w:ascii="Times New Roman" w:hAnsi="Times New Roman" w:cs="Times New Roman"/>
        </w:rPr>
      </w:pPr>
    </w:p>
    <w:p w14:paraId="2B7A3726" w14:textId="1CD681C4" w:rsidR="00F50C63" w:rsidRPr="0018385A" w:rsidRDefault="00F50C63" w:rsidP="00F50C63">
      <w:pPr>
        <w:spacing w:line="360" w:lineRule="auto"/>
        <w:jc w:val="both"/>
        <w:rPr>
          <w:rFonts w:ascii="Times New Roman" w:hAnsi="Times New Roman" w:cs="Times New Roman"/>
        </w:rPr>
      </w:pPr>
      <w:r w:rsidRPr="00032C6F">
        <w:rPr>
          <w:rFonts w:ascii="Times New Roman" w:hAnsi="Times New Roman" w:cs="Times New Roman"/>
          <w:b/>
          <w:bCs/>
          <w:u w:val="single"/>
        </w:rPr>
        <w:lastRenderedPageBreak/>
        <w:t>The Observation, Context and Ethics</w:t>
      </w:r>
    </w:p>
    <w:p w14:paraId="60BC762F" w14:textId="04EF2375"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 xml:space="preserve">The school </w:t>
      </w:r>
      <w:r w:rsidR="00D72A5D" w:rsidRPr="00032C6F">
        <w:rPr>
          <w:rFonts w:ascii="Times New Roman" w:hAnsi="Times New Roman" w:cs="Times New Roman"/>
        </w:rPr>
        <w:t>attended for</w:t>
      </w:r>
      <w:r w:rsidRPr="00032C6F">
        <w:rPr>
          <w:rFonts w:ascii="Times New Roman" w:hAnsi="Times New Roman" w:cs="Times New Roman"/>
        </w:rPr>
        <w:t xml:space="preserve"> the observations is a mainstream primary school which has a large focus on children rights. The school </w:t>
      </w:r>
      <w:r w:rsidR="00D72A5D" w:rsidRPr="00032C6F">
        <w:rPr>
          <w:rFonts w:ascii="Times New Roman" w:hAnsi="Times New Roman" w:cs="Times New Roman"/>
        </w:rPr>
        <w:t>i</w:t>
      </w:r>
      <w:r w:rsidRPr="00032C6F">
        <w:rPr>
          <w:rFonts w:ascii="Times New Roman" w:hAnsi="Times New Roman" w:cs="Times New Roman"/>
        </w:rPr>
        <w:t xml:space="preserve">s still following the 2008 Curriculum however had started to implement the new 2022 curriculum. </w:t>
      </w:r>
    </w:p>
    <w:p w14:paraId="390ECC21" w14:textId="07D12DC2" w:rsidR="00F50C63" w:rsidRPr="00032C6F" w:rsidRDefault="00D72A5D" w:rsidP="00F50C63">
      <w:pPr>
        <w:spacing w:line="360" w:lineRule="auto"/>
        <w:jc w:val="both"/>
        <w:rPr>
          <w:rFonts w:ascii="Times New Roman" w:hAnsi="Times New Roman" w:cs="Times New Roman"/>
        </w:rPr>
      </w:pPr>
      <w:r w:rsidRPr="00032C6F">
        <w:rPr>
          <w:rFonts w:ascii="Times New Roman" w:hAnsi="Times New Roman" w:cs="Times New Roman"/>
        </w:rPr>
        <w:t>A year 5 classroom was observed</w:t>
      </w:r>
      <w:r w:rsidR="00F50C63" w:rsidRPr="00032C6F">
        <w:rPr>
          <w:rFonts w:ascii="Times New Roman" w:hAnsi="Times New Roman" w:cs="Times New Roman"/>
        </w:rPr>
        <w:t xml:space="preserve"> with children aged between 9 and 10 years old. On the day of observations there were 26 children in attendance however the class normally has 31 children. There is low attendance due to the pandemic. There was 1 child in the class who was diagnosed with Dyslexia and had the help of 1:1 support. There were also 3 children in the class with suspected ASD/ ADHD. The subject of the critical incident discussed in this research is one of the 3 children. </w:t>
      </w:r>
    </w:p>
    <w:p w14:paraId="07B9ECC7" w14:textId="68525732"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 xml:space="preserve">Due to BERA (2018) guidelines </w:t>
      </w:r>
      <w:proofErr w:type="gramStart"/>
      <w:r w:rsidRPr="00032C6F">
        <w:rPr>
          <w:rFonts w:ascii="Times New Roman" w:hAnsi="Times New Roman" w:cs="Times New Roman"/>
        </w:rPr>
        <w:t>it</w:t>
      </w:r>
      <w:r w:rsidR="00D72A5D" w:rsidRPr="00032C6F">
        <w:rPr>
          <w:rFonts w:ascii="Times New Roman" w:hAnsi="Times New Roman" w:cs="Times New Roman"/>
        </w:rPr>
        <w:t>’</w:t>
      </w:r>
      <w:r w:rsidRPr="00032C6F">
        <w:rPr>
          <w:rFonts w:ascii="Times New Roman" w:hAnsi="Times New Roman" w:cs="Times New Roman"/>
        </w:rPr>
        <w:t>s</w:t>
      </w:r>
      <w:proofErr w:type="gramEnd"/>
      <w:r w:rsidRPr="00032C6F">
        <w:rPr>
          <w:rFonts w:ascii="Times New Roman" w:hAnsi="Times New Roman" w:cs="Times New Roman"/>
        </w:rPr>
        <w:t xml:space="preserve"> important to ensure anonymity of the participants as this is considered the norm where educational research is concerned. For this reason, the participants or school will not be named in any documentation relating to the research. The participants will be called A, B, C etc. The researcher also ensured not to write any participant names or school name down whilst conducting the research and writing field notes, (Bera, 2018). </w:t>
      </w:r>
    </w:p>
    <w:p w14:paraId="02BD3928" w14:textId="4666CED6"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Z is a male 9-10-year-old child. Z’ teacher believes that Z may have an underlying ALN such as ASD or ADHD. This, however, has not</w:t>
      </w:r>
      <w:r w:rsidR="00D72A5D" w:rsidRPr="00032C6F">
        <w:rPr>
          <w:rFonts w:ascii="Times New Roman" w:hAnsi="Times New Roman" w:cs="Times New Roman"/>
        </w:rPr>
        <w:t xml:space="preserve"> yet</w:t>
      </w:r>
      <w:r w:rsidRPr="00032C6F">
        <w:rPr>
          <w:rFonts w:ascii="Times New Roman" w:hAnsi="Times New Roman" w:cs="Times New Roman"/>
        </w:rPr>
        <w:t xml:space="preserve"> been fully explored. It was mentioned by Z during the day that he play</w:t>
      </w:r>
      <w:r w:rsidR="00D72A5D" w:rsidRPr="00032C6F">
        <w:rPr>
          <w:rFonts w:ascii="Times New Roman" w:hAnsi="Times New Roman" w:cs="Times New Roman"/>
        </w:rPr>
        <w:t>s</w:t>
      </w:r>
      <w:r w:rsidRPr="00032C6F">
        <w:rPr>
          <w:rFonts w:ascii="Times New Roman" w:hAnsi="Times New Roman" w:cs="Times New Roman"/>
        </w:rPr>
        <w:t xml:space="preserve"> an online video game which is rated 12+ years. Z was in the lower ability groups for all of his sessions except for the maths topic they were doing that day of which he was in the average ability group. </w:t>
      </w:r>
    </w:p>
    <w:p w14:paraId="0FE1A5D6" w14:textId="6A6C239E"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Methodology</w:t>
      </w:r>
    </w:p>
    <w:p w14:paraId="519F5829" w14:textId="6CE590F7"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Case Studies</w:t>
      </w:r>
    </w:p>
    <w:p w14:paraId="17204556" w14:textId="0082049A"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According to Punch, (2014</w:t>
      </w:r>
      <w:r w:rsidR="00B46F5B" w:rsidRPr="00032C6F">
        <w:rPr>
          <w:rFonts w:ascii="Times New Roman" w:hAnsi="Times New Roman" w:cs="Times New Roman"/>
        </w:rPr>
        <w:t>, pp. 119-124</w:t>
      </w:r>
      <w:r w:rsidRPr="00032C6F">
        <w:rPr>
          <w:rFonts w:ascii="Times New Roman" w:hAnsi="Times New Roman" w:cs="Times New Roman"/>
        </w:rPr>
        <w:t>) case study methodology is often used to collect qualitative data. It is when a researcher looks at a specific social phenomenon through analysing an individual case, (Kumar, 2005</w:t>
      </w:r>
      <w:r w:rsidR="00032C6F" w:rsidRPr="00032C6F">
        <w:rPr>
          <w:rFonts w:ascii="Times New Roman" w:hAnsi="Times New Roman" w:cs="Times New Roman"/>
        </w:rPr>
        <w:t>, pp. 119-123</w:t>
      </w:r>
      <w:r w:rsidRPr="00032C6F">
        <w:rPr>
          <w:rFonts w:ascii="Times New Roman" w:hAnsi="Times New Roman" w:cs="Times New Roman"/>
        </w:rPr>
        <w:t>) and studies them in detail by using whichever data collection method is most appropriate. This type of methodology allows the researcher to develop an in depth understand</w:t>
      </w:r>
      <w:r w:rsidR="00F6743A" w:rsidRPr="00032C6F">
        <w:rPr>
          <w:rFonts w:ascii="Times New Roman" w:hAnsi="Times New Roman" w:cs="Times New Roman"/>
        </w:rPr>
        <w:t>ing</w:t>
      </w:r>
      <w:r w:rsidRPr="00032C6F">
        <w:rPr>
          <w:rFonts w:ascii="Times New Roman" w:hAnsi="Times New Roman" w:cs="Times New Roman"/>
        </w:rPr>
        <w:t xml:space="preserve"> of the case and the context. Case studies tend to also have a more holistic focus by aiming to understand the wholeness and unity of the case, (Punch, 2014</w:t>
      </w:r>
      <w:r w:rsidR="00B46F5B" w:rsidRPr="00032C6F">
        <w:rPr>
          <w:rFonts w:ascii="Times New Roman" w:hAnsi="Times New Roman" w:cs="Times New Roman"/>
        </w:rPr>
        <w:t>, pp. 119-124</w:t>
      </w:r>
      <w:r w:rsidRPr="00032C6F">
        <w:rPr>
          <w:rFonts w:ascii="Times New Roman" w:hAnsi="Times New Roman" w:cs="Times New Roman"/>
        </w:rPr>
        <w:t>). According to Bell, (2010</w:t>
      </w:r>
      <w:r w:rsidR="00032C6F" w:rsidRPr="00032C6F">
        <w:rPr>
          <w:rFonts w:ascii="Times New Roman" w:hAnsi="Times New Roman" w:cs="Times New Roman"/>
        </w:rPr>
        <w:t>, pp. 8-9</w:t>
      </w:r>
      <w:r w:rsidRPr="00032C6F">
        <w:rPr>
          <w:rFonts w:ascii="Times New Roman" w:hAnsi="Times New Roman" w:cs="Times New Roman"/>
        </w:rPr>
        <w:t xml:space="preserve">) the main issue with conducting a case study is that it is difficult to generalise it however, this study does not aim to generalize the findings but instead aims to reflect upon them. </w:t>
      </w:r>
    </w:p>
    <w:p w14:paraId="012612DC" w14:textId="77777777" w:rsidR="00F50C63" w:rsidRPr="00032C6F" w:rsidRDefault="00F50C63" w:rsidP="00F50C63">
      <w:pPr>
        <w:spacing w:line="360" w:lineRule="auto"/>
        <w:jc w:val="both"/>
        <w:rPr>
          <w:rFonts w:ascii="Times New Roman" w:hAnsi="Times New Roman" w:cs="Times New Roman"/>
        </w:rPr>
      </w:pPr>
    </w:p>
    <w:p w14:paraId="328298E2" w14:textId="77777777" w:rsidR="00F50C63" w:rsidRPr="00032C6F" w:rsidRDefault="00F50C63" w:rsidP="00F50C63">
      <w:pPr>
        <w:spacing w:line="360" w:lineRule="auto"/>
        <w:jc w:val="both"/>
        <w:rPr>
          <w:rFonts w:ascii="Times New Roman" w:hAnsi="Times New Roman" w:cs="Times New Roman"/>
        </w:rPr>
      </w:pPr>
    </w:p>
    <w:p w14:paraId="7D7349E4" w14:textId="77777777" w:rsidR="0018385A" w:rsidRDefault="0018385A" w:rsidP="00F50C63">
      <w:pPr>
        <w:spacing w:line="360" w:lineRule="auto"/>
        <w:jc w:val="both"/>
        <w:rPr>
          <w:rFonts w:ascii="Times New Roman" w:hAnsi="Times New Roman" w:cs="Times New Roman"/>
        </w:rPr>
      </w:pPr>
    </w:p>
    <w:p w14:paraId="08956325" w14:textId="79A9AD89"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lastRenderedPageBreak/>
        <w:t>Observations</w:t>
      </w:r>
    </w:p>
    <w:p w14:paraId="4C10A82B" w14:textId="4008C516"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Observations are used as a data collection method. They are useful for qualitative research in that the researcher has the opportunity to gather live data rather than reported data, (Cohen, Manion and Morrison, 2018</w:t>
      </w:r>
      <w:r w:rsidR="00B46F5B" w:rsidRPr="00032C6F">
        <w:rPr>
          <w:rFonts w:ascii="Times New Roman" w:hAnsi="Times New Roman" w:cs="Times New Roman"/>
        </w:rPr>
        <w:t xml:space="preserve">, pp. </w:t>
      </w:r>
      <w:r w:rsidR="00032C6F" w:rsidRPr="00032C6F">
        <w:rPr>
          <w:rFonts w:ascii="Times New Roman" w:hAnsi="Times New Roman" w:cs="Times New Roman"/>
        </w:rPr>
        <w:t>542</w:t>
      </w:r>
      <w:r w:rsidR="00B46F5B" w:rsidRPr="00032C6F">
        <w:rPr>
          <w:rFonts w:ascii="Times New Roman" w:hAnsi="Times New Roman" w:cs="Times New Roman"/>
        </w:rPr>
        <w:t>-</w:t>
      </w:r>
      <w:r w:rsidR="00032C6F" w:rsidRPr="00032C6F">
        <w:rPr>
          <w:rFonts w:ascii="Times New Roman" w:hAnsi="Times New Roman" w:cs="Times New Roman"/>
        </w:rPr>
        <w:t>558</w:t>
      </w:r>
      <w:r w:rsidRPr="00032C6F">
        <w:rPr>
          <w:rFonts w:ascii="Times New Roman" w:hAnsi="Times New Roman" w:cs="Times New Roman"/>
        </w:rPr>
        <w:t xml:space="preserve">). There are varying forms of observation from structured, unstructured naturalistic etc. For this study in particular it is important that a naturalistic approach to the observation is used with structure. </w:t>
      </w:r>
      <w:r w:rsidR="00F6743A" w:rsidRPr="00032C6F">
        <w:rPr>
          <w:rFonts w:ascii="Times New Roman" w:hAnsi="Times New Roman" w:cs="Times New Roman"/>
        </w:rPr>
        <w:t>M</w:t>
      </w:r>
      <w:r w:rsidRPr="00032C6F">
        <w:rPr>
          <w:rFonts w:ascii="Times New Roman" w:hAnsi="Times New Roman" w:cs="Times New Roman"/>
        </w:rPr>
        <w:t>ean</w:t>
      </w:r>
      <w:r w:rsidR="00F6743A" w:rsidRPr="00032C6F">
        <w:rPr>
          <w:rFonts w:ascii="Times New Roman" w:hAnsi="Times New Roman" w:cs="Times New Roman"/>
        </w:rPr>
        <w:t>ing</w:t>
      </w:r>
      <w:r w:rsidRPr="00032C6F">
        <w:rPr>
          <w:rFonts w:ascii="Times New Roman" w:hAnsi="Times New Roman" w:cs="Times New Roman"/>
        </w:rPr>
        <w:t xml:space="preserve"> that the researcher will not manipulate the situation or behaviours within the observation, (Punch, 2014</w:t>
      </w:r>
      <w:r w:rsidR="00B46F5B" w:rsidRPr="00032C6F">
        <w:rPr>
          <w:rFonts w:ascii="Times New Roman" w:hAnsi="Times New Roman" w:cs="Times New Roman"/>
        </w:rPr>
        <w:t>, pp. 153-158</w:t>
      </w:r>
      <w:r w:rsidRPr="00032C6F">
        <w:rPr>
          <w:rFonts w:ascii="Times New Roman" w:hAnsi="Times New Roman" w:cs="Times New Roman"/>
        </w:rPr>
        <w:t xml:space="preserve">). An issue with observations is that it can be difficult to understand the contextual information which has a bearing on the event being observed it is also a struggle to maintain the naturalness of the setting as the observers attendance may be </w:t>
      </w:r>
      <w:r w:rsidR="00F6743A" w:rsidRPr="00032C6F">
        <w:rPr>
          <w:rFonts w:ascii="Times New Roman" w:hAnsi="Times New Roman" w:cs="Times New Roman"/>
        </w:rPr>
        <w:t>distracting</w:t>
      </w:r>
      <w:r w:rsidRPr="00032C6F">
        <w:rPr>
          <w:rFonts w:ascii="Times New Roman" w:hAnsi="Times New Roman" w:cs="Times New Roman"/>
        </w:rPr>
        <w:t>, (Denscombe, 2014</w:t>
      </w:r>
      <w:r w:rsidR="00032C6F" w:rsidRPr="00032C6F">
        <w:rPr>
          <w:rFonts w:ascii="Times New Roman" w:hAnsi="Times New Roman" w:cs="Times New Roman"/>
        </w:rPr>
        <w:t>, pp. 205-225</w:t>
      </w:r>
      <w:r w:rsidRPr="00032C6F">
        <w:rPr>
          <w:rFonts w:ascii="Times New Roman" w:hAnsi="Times New Roman" w:cs="Times New Roman"/>
        </w:rPr>
        <w:t xml:space="preserve">). </w:t>
      </w:r>
    </w:p>
    <w:p w14:paraId="064A3E5B" w14:textId="4CF50243"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Critical Incident</w:t>
      </w:r>
      <w:r w:rsidR="0018385A">
        <w:rPr>
          <w:rFonts w:ascii="Times New Roman" w:hAnsi="Times New Roman" w:cs="Times New Roman"/>
          <w:b/>
          <w:bCs/>
          <w:u w:val="single"/>
        </w:rPr>
        <w:t xml:space="preserve"> Methodology</w:t>
      </w:r>
    </w:p>
    <w:p w14:paraId="36104EBE" w14:textId="709E616D"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 xml:space="preserve">Critical incident methods are a flexible qualitative, (Kemppainen, 2000) type of observation technique, (Lipu, 2007). According to Cohen, Manion and Morrison, (2018) </w:t>
      </w:r>
      <w:r w:rsidR="00F6743A" w:rsidRPr="00032C6F">
        <w:rPr>
          <w:rFonts w:ascii="Times New Roman" w:hAnsi="Times New Roman" w:cs="Times New Roman"/>
        </w:rPr>
        <w:t>critical incidents are</w:t>
      </w:r>
      <w:r w:rsidRPr="00032C6F">
        <w:rPr>
          <w:rFonts w:ascii="Times New Roman" w:hAnsi="Times New Roman" w:cs="Times New Roman"/>
        </w:rPr>
        <w:t xml:space="preserve"> often used in educational practices to reveal an insight into a person, situation, or event. These events can be mundane or irregular. The importan</w:t>
      </w:r>
      <w:r w:rsidR="00F6743A" w:rsidRPr="00032C6F">
        <w:rPr>
          <w:rFonts w:ascii="Times New Roman" w:hAnsi="Times New Roman" w:cs="Times New Roman"/>
        </w:rPr>
        <w:t>ce</w:t>
      </w:r>
      <w:r w:rsidRPr="00032C6F">
        <w:rPr>
          <w:rFonts w:ascii="Times New Roman" w:hAnsi="Times New Roman" w:cs="Times New Roman"/>
        </w:rPr>
        <w:t xml:space="preserve"> of these events is that it will be of interest to the observer and so they warrant greater recording and detail than other events and offer an important insight. These events will be revealing in that they offer the researcher greater insight into an event making them critical to the observer, (Cohen, Manion and Morrison, 2018</w:t>
      </w:r>
      <w:r w:rsidR="00B46F5B" w:rsidRPr="00032C6F">
        <w:rPr>
          <w:rFonts w:ascii="Times New Roman" w:hAnsi="Times New Roman" w:cs="Times New Roman"/>
        </w:rPr>
        <w:t xml:space="preserve">, pp. </w:t>
      </w:r>
      <w:r w:rsidR="00032C6F" w:rsidRPr="00032C6F">
        <w:rPr>
          <w:rFonts w:ascii="Times New Roman" w:hAnsi="Times New Roman" w:cs="Times New Roman"/>
        </w:rPr>
        <w:t>551</w:t>
      </w:r>
      <w:r w:rsidRPr="00032C6F">
        <w:rPr>
          <w:rFonts w:ascii="Times New Roman" w:hAnsi="Times New Roman" w:cs="Times New Roman"/>
        </w:rPr>
        <w:t>).</w:t>
      </w:r>
    </w:p>
    <w:p w14:paraId="67B18BF4" w14:textId="77777777"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The Method</w:t>
      </w:r>
    </w:p>
    <w:p w14:paraId="4E38B391" w14:textId="0E15FF01" w:rsidR="00F50C63"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rPr>
        <w:t>Due the research calling for critical, descriptive, explanatory data and not numeric data it is best to use a qualitative data collection method as it will allow the researcher to develop a greater understanding of the case study specifically the meanings behind the critical incident, (Cohen, Manion and Morrison, 2018</w:t>
      </w:r>
      <w:r w:rsidR="00032C6F" w:rsidRPr="00032C6F">
        <w:rPr>
          <w:rFonts w:ascii="Times New Roman" w:hAnsi="Times New Roman" w:cs="Times New Roman"/>
        </w:rPr>
        <w:t>, pp. 551</w:t>
      </w:r>
      <w:r w:rsidRPr="00032C6F">
        <w:rPr>
          <w:rFonts w:ascii="Times New Roman" w:hAnsi="Times New Roman" w:cs="Times New Roman"/>
        </w:rPr>
        <w:t>). Due to this the researcher will be conducting structured critical incident observations within a classroom as the researcher knows what questions need to be answered, (Bell, 2010</w:t>
      </w:r>
      <w:r w:rsidR="00032C6F" w:rsidRPr="00032C6F">
        <w:rPr>
          <w:rFonts w:ascii="Times New Roman" w:hAnsi="Times New Roman" w:cs="Times New Roman"/>
        </w:rPr>
        <w:t>, pp. 8-9</w:t>
      </w:r>
      <w:r w:rsidRPr="00032C6F">
        <w:rPr>
          <w:rFonts w:ascii="Times New Roman" w:hAnsi="Times New Roman" w:cs="Times New Roman"/>
        </w:rPr>
        <w:t>). It is important that the researcher acknowledges that structured observations are not without fault as the researcher is only observing a snapshot of the participants lives and so they will not fully understand the context</w:t>
      </w:r>
      <w:r w:rsidR="00F6743A" w:rsidRPr="00032C6F">
        <w:rPr>
          <w:rFonts w:ascii="Times New Roman" w:hAnsi="Times New Roman" w:cs="Times New Roman"/>
        </w:rPr>
        <w:t xml:space="preserve">. </w:t>
      </w:r>
      <w:r w:rsidRPr="00032C6F">
        <w:rPr>
          <w:rFonts w:ascii="Times New Roman" w:hAnsi="Times New Roman" w:cs="Times New Roman"/>
        </w:rPr>
        <w:t>The presence of the observer must also be considered as this has the potential to alter the behaviour of the children, (Denscombe, 2014</w:t>
      </w:r>
      <w:r w:rsidR="00032C6F" w:rsidRPr="00032C6F">
        <w:rPr>
          <w:rFonts w:ascii="Times New Roman" w:hAnsi="Times New Roman" w:cs="Times New Roman"/>
        </w:rPr>
        <w:t>, pp. 205-225</w:t>
      </w:r>
      <w:r w:rsidRPr="00032C6F">
        <w:rPr>
          <w:rFonts w:ascii="Times New Roman" w:hAnsi="Times New Roman" w:cs="Times New Roman"/>
        </w:rPr>
        <w:t xml:space="preserve">). Lastly the observer must remember that the country is currently dealing with a difficult circumstance and so the observation will not be of a typical session in the classroom. </w:t>
      </w:r>
    </w:p>
    <w:p w14:paraId="7CE473C5" w14:textId="633A456D" w:rsidR="0018385A" w:rsidRDefault="0018385A" w:rsidP="00F50C63">
      <w:pPr>
        <w:spacing w:line="360" w:lineRule="auto"/>
        <w:jc w:val="both"/>
        <w:rPr>
          <w:rFonts w:ascii="Times New Roman" w:hAnsi="Times New Roman" w:cs="Times New Roman"/>
          <w:b/>
          <w:bCs/>
          <w:u w:val="single"/>
        </w:rPr>
      </w:pPr>
    </w:p>
    <w:p w14:paraId="4D863FFD" w14:textId="77777777" w:rsidR="0018385A" w:rsidRPr="00032C6F" w:rsidRDefault="0018385A" w:rsidP="00F50C63">
      <w:pPr>
        <w:spacing w:line="360" w:lineRule="auto"/>
        <w:jc w:val="both"/>
        <w:rPr>
          <w:rFonts w:ascii="Times New Roman" w:hAnsi="Times New Roman" w:cs="Times New Roman"/>
          <w:b/>
          <w:bCs/>
          <w:u w:val="single"/>
        </w:rPr>
      </w:pPr>
    </w:p>
    <w:p w14:paraId="6AB8DB1E" w14:textId="77777777" w:rsidR="00F50C63" w:rsidRPr="00032C6F" w:rsidRDefault="00F50C63" w:rsidP="00F50C63">
      <w:pPr>
        <w:spacing w:line="360" w:lineRule="auto"/>
        <w:jc w:val="both"/>
        <w:rPr>
          <w:rFonts w:ascii="Times New Roman" w:hAnsi="Times New Roman" w:cs="Times New Roman"/>
          <w:b/>
          <w:bCs/>
          <w:u w:val="single"/>
        </w:rPr>
      </w:pPr>
    </w:p>
    <w:p w14:paraId="05639EE5" w14:textId="704D90CC" w:rsidR="00F50C63" w:rsidRPr="00032C6F" w:rsidRDefault="00F50C63" w:rsidP="00F50C63">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lastRenderedPageBreak/>
        <w:t>Observation Models</w:t>
      </w:r>
    </w:p>
    <w:p w14:paraId="45FA2369" w14:textId="43F05623" w:rsidR="00F50C63" w:rsidRPr="00032C6F" w:rsidRDefault="00F50C63" w:rsidP="00F50C63">
      <w:pPr>
        <w:spacing w:line="360" w:lineRule="auto"/>
        <w:jc w:val="both"/>
        <w:rPr>
          <w:rFonts w:ascii="Times New Roman" w:hAnsi="Times New Roman" w:cs="Times New Roman"/>
        </w:rPr>
      </w:pPr>
      <w:r w:rsidRPr="00032C6F">
        <w:rPr>
          <w:rFonts w:ascii="Times New Roman" w:hAnsi="Times New Roman" w:cs="Times New Roman"/>
        </w:rPr>
        <w:t>According to Ofsted, (2018) there are 6 international models of lesson observation. For the purpose of this study the researcher will focus on the 2 more relevant of these, Classroom Assessment Scoring System (CLASS) and Generic Dimensions of Teaching Quality (GDTQ). CLASS is an observational model that is often used to assess the effectiveness of interactions between students and their teachers, (Downer, et al., 2009). The CLASS observation model focuses on emotional support, classroom organisation and instructional support, (Ofsted, 2018). GDTQ however is more generic in that it does not specify on interactions and instead looks at classroom management, student support and cognitive activation, (Ofsted, 2018).</w:t>
      </w:r>
    </w:p>
    <w:p w14:paraId="762555A7" w14:textId="5D9C5BF8" w:rsidR="00F50C63" w:rsidRPr="00032C6F" w:rsidRDefault="00021065" w:rsidP="00021065">
      <w:pPr>
        <w:tabs>
          <w:tab w:val="left" w:pos="3334"/>
        </w:tabs>
        <w:spacing w:line="360" w:lineRule="auto"/>
        <w:jc w:val="both"/>
        <w:rPr>
          <w:rFonts w:ascii="Times New Roman" w:hAnsi="Times New Roman" w:cs="Times New Roman"/>
          <w:b/>
          <w:bCs/>
          <w:u w:val="single"/>
        </w:rPr>
      </w:pPr>
      <w:r w:rsidRPr="00032C6F">
        <w:rPr>
          <w:rFonts w:ascii="Times New Roman" w:hAnsi="Times New Roman" w:cs="Times New Roman"/>
          <w:b/>
          <w:bCs/>
          <w:u w:val="single"/>
        </w:rPr>
        <w:t xml:space="preserve">Critical Incident </w:t>
      </w:r>
    </w:p>
    <w:p w14:paraId="4B28A442" w14:textId="582298FA"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The critical incident is not one of which that happened in a singular brief moment it is instead a combination of many brief moments. During the day of observations, it was seen that Z needed much teacher attention. There were regular interactions between the teacher and the child throughout the day. These interactions ranged from the child asking the teacher many questions some relevant to the topic and some </w:t>
      </w:r>
      <w:r w:rsidR="00475EE8" w:rsidRPr="00032C6F">
        <w:rPr>
          <w:rFonts w:ascii="Times New Roman" w:hAnsi="Times New Roman" w:cs="Times New Roman"/>
        </w:rPr>
        <w:t>ir</w:t>
      </w:r>
      <w:r w:rsidRPr="00032C6F">
        <w:rPr>
          <w:rFonts w:ascii="Times New Roman" w:hAnsi="Times New Roman" w:cs="Times New Roman"/>
        </w:rPr>
        <w:t>relevant, making statements, becoming disengaged and distracting other children and also thinking out loud. The teacher highlighted to me at the start of observation</w:t>
      </w:r>
      <w:r w:rsidR="00475EE8" w:rsidRPr="00032C6F">
        <w:rPr>
          <w:rFonts w:ascii="Times New Roman" w:hAnsi="Times New Roman" w:cs="Times New Roman"/>
        </w:rPr>
        <w:t xml:space="preserve"> 1</w:t>
      </w:r>
      <w:r w:rsidRPr="00032C6F">
        <w:rPr>
          <w:rFonts w:ascii="Times New Roman" w:hAnsi="Times New Roman" w:cs="Times New Roman"/>
        </w:rPr>
        <w:t xml:space="preserve"> that Z </w:t>
      </w:r>
      <w:r w:rsidR="00475EE8" w:rsidRPr="00032C6F">
        <w:rPr>
          <w:rFonts w:ascii="Times New Roman" w:hAnsi="Times New Roman" w:cs="Times New Roman"/>
        </w:rPr>
        <w:t xml:space="preserve">might </w:t>
      </w:r>
      <w:r w:rsidRPr="00032C6F">
        <w:rPr>
          <w:rFonts w:ascii="Times New Roman" w:hAnsi="Times New Roman" w:cs="Times New Roman"/>
        </w:rPr>
        <w:t xml:space="preserve">have ASD or ADHD although this is yet to be explored. </w:t>
      </w:r>
    </w:p>
    <w:p w14:paraId="7132679E" w14:textId="09DAFF01"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The critical incident highlights two important aspects of education. Health and wellbeing and </w:t>
      </w:r>
      <w:r w:rsidR="00475EE8" w:rsidRPr="00032C6F">
        <w:rPr>
          <w:rFonts w:ascii="Times New Roman" w:hAnsi="Times New Roman" w:cs="Times New Roman"/>
        </w:rPr>
        <w:t>ALN</w:t>
      </w:r>
      <w:r w:rsidRPr="00032C6F">
        <w:rPr>
          <w:rFonts w:ascii="Times New Roman" w:hAnsi="Times New Roman" w:cs="Times New Roman"/>
        </w:rPr>
        <w:t xml:space="preserve">. As the child potentially has </w:t>
      </w:r>
      <w:r w:rsidR="00475EE8" w:rsidRPr="00032C6F">
        <w:rPr>
          <w:rFonts w:ascii="Times New Roman" w:hAnsi="Times New Roman" w:cs="Times New Roman"/>
        </w:rPr>
        <w:t>ALN</w:t>
      </w:r>
      <w:r w:rsidRPr="00032C6F">
        <w:rPr>
          <w:rFonts w:ascii="Times New Roman" w:hAnsi="Times New Roman" w:cs="Times New Roman"/>
        </w:rPr>
        <w:t xml:space="preserve"> the researcher believes that this is an important aspect to explore surrounding the critical incident as </w:t>
      </w:r>
      <w:r w:rsidR="00475EE8" w:rsidRPr="00032C6F">
        <w:rPr>
          <w:rFonts w:ascii="Times New Roman" w:hAnsi="Times New Roman" w:cs="Times New Roman"/>
        </w:rPr>
        <w:t xml:space="preserve">it </w:t>
      </w:r>
      <w:r w:rsidRPr="00032C6F">
        <w:rPr>
          <w:rFonts w:ascii="Times New Roman" w:hAnsi="Times New Roman" w:cs="Times New Roman"/>
        </w:rPr>
        <w:t xml:space="preserve">could be a direct result of the child’s potential </w:t>
      </w:r>
      <w:r w:rsidR="00475EE8" w:rsidRPr="00032C6F">
        <w:rPr>
          <w:rFonts w:ascii="Times New Roman" w:hAnsi="Times New Roman" w:cs="Times New Roman"/>
        </w:rPr>
        <w:t xml:space="preserve">ALN. </w:t>
      </w:r>
      <w:r w:rsidRPr="00032C6F">
        <w:rPr>
          <w:rFonts w:ascii="Times New Roman" w:hAnsi="Times New Roman" w:cs="Times New Roman"/>
        </w:rPr>
        <w:t xml:space="preserve">Another aspect that the critical incident highlights is health and wellbeing. A child having low self-esteem can negatively impact a child’s wellbeing, (Yadav and Yadav, 2013). </w:t>
      </w:r>
    </w:p>
    <w:p w14:paraId="28ECBD19" w14:textId="27BF151F" w:rsidR="00021065" w:rsidRPr="00032C6F" w:rsidRDefault="00021065" w:rsidP="00021065">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Donaldson’s 4 Purposes</w:t>
      </w:r>
    </w:p>
    <w:p w14:paraId="4CD21979" w14:textId="22B3837E"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The critical incident could link to all 4 of Donaldson’s purposes however the main purpose it relates to is children becoming healthy, confident individuals. The incident highlighted that Z is potentially lacking in self-esteem. This is due to him continuously needing teacher attention. According to </w:t>
      </w:r>
      <w:r w:rsidRPr="00032C6F">
        <w:rPr>
          <w:rFonts w:ascii="Times New Roman" w:hAnsi="Times New Roman" w:cs="Times New Roman"/>
          <w:shd w:val="clear" w:color="auto" w:fill="FFFFFF"/>
        </w:rPr>
        <w:t>Lee, Kim, Park and Sohn, (2016)</w:t>
      </w:r>
      <w:r w:rsidRPr="00032C6F">
        <w:rPr>
          <w:rFonts w:ascii="Times New Roman" w:hAnsi="Times New Roman" w:cs="Times New Roman"/>
        </w:rPr>
        <w:t xml:space="preserve"> attention seeking, and difficult behaviour is directly linked to anxiety and a lack of confidence. This makes the healthy and confident individuals purpose an important aspect to consider when discussing this particular incident. </w:t>
      </w:r>
    </w:p>
    <w:p w14:paraId="22195F4B" w14:textId="6C227675"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There are many theorists and researchers that believe that self-esteem can have a substantial impact on one’s wellbeing. One such theorist is Epstein who believes that self-esteem is the need to be loveworthy and is based upon one’s sense of worth. The theory also instigates that self-esteem is placed in the middle of  self-maintenance and </w:t>
      </w:r>
      <w:r w:rsidR="00475EE8" w:rsidRPr="00032C6F">
        <w:rPr>
          <w:rFonts w:ascii="Times New Roman" w:hAnsi="Times New Roman" w:cs="Times New Roman"/>
        </w:rPr>
        <w:t>self-</w:t>
      </w:r>
      <w:r w:rsidRPr="00032C6F">
        <w:rPr>
          <w:rFonts w:ascii="Times New Roman" w:hAnsi="Times New Roman" w:cs="Times New Roman"/>
        </w:rPr>
        <w:t xml:space="preserve">enhancement. </w:t>
      </w:r>
      <w:r w:rsidRPr="00032C6F">
        <w:rPr>
          <w:rFonts w:ascii="Times New Roman" w:hAnsi="Times New Roman" w:cs="Times New Roman"/>
          <w:shd w:val="clear" w:color="auto" w:fill="FFFFFF"/>
        </w:rPr>
        <w:t>Martela, (2020) states within the</w:t>
      </w:r>
      <w:r w:rsidRPr="00032C6F">
        <w:rPr>
          <w:rFonts w:ascii="Times New Roman" w:hAnsi="Times New Roman" w:cs="Times New Roman"/>
        </w:rPr>
        <w:t xml:space="preserve"> Self Determination Theory that well-being is a notion that can be impacted by many factors such as basic needs, self-</w:t>
      </w:r>
      <w:r w:rsidRPr="00032C6F">
        <w:rPr>
          <w:rFonts w:ascii="Times New Roman" w:hAnsi="Times New Roman" w:cs="Times New Roman"/>
        </w:rPr>
        <w:lastRenderedPageBreak/>
        <w:t>esteem, and motivational states. This is similar to Maslow’s Hierarchy of needs which s</w:t>
      </w:r>
      <w:r w:rsidR="00475EE8" w:rsidRPr="00032C6F">
        <w:rPr>
          <w:rFonts w:ascii="Times New Roman" w:hAnsi="Times New Roman" w:cs="Times New Roman"/>
        </w:rPr>
        <w:t>tates</w:t>
      </w:r>
      <w:r w:rsidRPr="00032C6F">
        <w:rPr>
          <w:rFonts w:ascii="Times New Roman" w:hAnsi="Times New Roman" w:cs="Times New Roman"/>
        </w:rPr>
        <w:t xml:space="preserve"> that for a child to achieve self-actualisation their basic needs must be met such as food, water, safety, and esteem, </w:t>
      </w:r>
      <w:r w:rsidRPr="00032C6F">
        <w:rPr>
          <w:rFonts w:ascii="Times New Roman" w:hAnsi="Times New Roman" w:cs="Times New Roman"/>
          <w:shd w:val="clear" w:color="auto" w:fill="FFFFFF"/>
        </w:rPr>
        <w:t>(Magnusson, 2019)</w:t>
      </w:r>
      <w:r w:rsidRPr="00032C6F">
        <w:rPr>
          <w:rFonts w:ascii="Times New Roman" w:hAnsi="Times New Roman" w:cs="Times New Roman"/>
        </w:rPr>
        <w:t>. Literature that disagrees with this notion is fairly rare however, the researchers</w:t>
      </w:r>
      <w:r w:rsidRPr="00032C6F">
        <w:rPr>
          <w:rFonts w:ascii="Times New Roman" w:hAnsi="Times New Roman" w:cs="Times New Roman"/>
          <w:shd w:val="clear" w:color="auto" w:fill="FFFFFF"/>
        </w:rPr>
        <w:t xml:space="preserve"> Du, King and Chi, (2017)</w:t>
      </w:r>
      <w:r w:rsidRPr="00032C6F">
        <w:rPr>
          <w:rFonts w:ascii="Times New Roman" w:hAnsi="Times New Roman" w:cs="Times New Roman"/>
        </w:rPr>
        <w:t xml:space="preserve"> believe that there is a lack of research surrounding relational self-esteem and that collective self-esteem has little to no impact on a person’s wellbeing. In spite of that they also </w:t>
      </w:r>
      <w:r w:rsidR="00475EE8" w:rsidRPr="00032C6F">
        <w:rPr>
          <w:rFonts w:ascii="Times New Roman" w:hAnsi="Times New Roman" w:cs="Times New Roman"/>
        </w:rPr>
        <w:t>consider</w:t>
      </w:r>
      <w:r w:rsidRPr="00032C6F">
        <w:rPr>
          <w:rFonts w:ascii="Times New Roman" w:hAnsi="Times New Roman" w:cs="Times New Roman"/>
        </w:rPr>
        <w:t xml:space="preserve"> the notion </w:t>
      </w:r>
      <w:r w:rsidR="00475EE8" w:rsidRPr="00032C6F">
        <w:rPr>
          <w:rFonts w:ascii="Times New Roman" w:hAnsi="Times New Roman" w:cs="Times New Roman"/>
        </w:rPr>
        <w:t>of</w:t>
      </w:r>
      <w:r w:rsidRPr="00032C6F">
        <w:rPr>
          <w:rFonts w:ascii="Times New Roman" w:hAnsi="Times New Roman" w:cs="Times New Roman"/>
        </w:rPr>
        <w:t xml:space="preserve"> self-esteem </w:t>
      </w:r>
      <w:r w:rsidR="00475EE8" w:rsidRPr="00032C6F">
        <w:rPr>
          <w:rFonts w:ascii="Times New Roman" w:hAnsi="Times New Roman" w:cs="Times New Roman"/>
        </w:rPr>
        <w:t>being</w:t>
      </w:r>
      <w:r w:rsidRPr="00032C6F">
        <w:rPr>
          <w:rFonts w:ascii="Times New Roman" w:hAnsi="Times New Roman" w:cs="Times New Roman"/>
        </w:rPr>
        <w:t xml:space="preserve"> an important aspect of wellbeing albeit dependent on the individual and the type of self-esteem being considered. </w:t>
      </w:r>
    </w:p>
    <w:p w14:paraId="355B5172" w14:textId="77777777" w:rsidR="00397984" w:rsidRPr="00032C6F" w:rsidRDefault="00397984" w:rsidP="0039798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 xml:space="preserve">Literature Review </w:t>
      </w:r>
    </w:p>
    <w:p w14:paraId="57479370" w14:textId="0E3228FE" w:rsidR="00397984" w:rsidRPr="00032C6F" w:rsidRDefault="00397984" w:rsidP="0039798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Wellbeing</w:t>
      </w:r>
    </w:p>
    <w:p w14:paraId="6FF005C7" w14:textId="77777777" w:rsidR="00397984" w:rsidRPr="00032C6F" w:rsidRDefault="00397984" w:rsidP="0039798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The Wellbeing of Future Generations (Wales) act 2015</w:t>
      </w:r>
    </w:p>
    <w:p w14:paraId="661A982E" w14:textId="77777777"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WBFG act provides guidance for the public bodies in Wales and requires them to consider sustainable development whilst pursuing the social, economic, environmental, and cultural well-being of Wales. The act states that for LA’s to do this they should have a Public Services Board in Place.  It also establishes an FG Commissioner for Wales who is responsible for monitoring and reporting on public services wellbeing objectives, (</w:t>
      </w:r>
      <w:r w:rsidRPr="00032C6F">
        <w:rPr>
          <w:rFonts w:ascii="Times New Roman" w:hAnsi="Times New Roman" w:cs="Times New Roman"/>
          <w:i/>
          <w:iCs/>
          <w:color w:val="000000"/>
          <w:shd w:val="clear" w:color="auto" w:fill="FFFFFF"/>
        </w:rPr>
        <w:t>WBFG act, 2015)</w:t>
      </w:r>
      <w:r w:rsidRPr="00032C6F">
        <w:rPr>
          <w:rFonts w:ascii="Times New Roman" w:hAnsi="Times New Roman" w:cs="Times New Roman"/>
          <w:color w:val="000000"/>
          <w:shd w:val="clear" w:color="auto" w:fill="FFFFFF"/>
        </w:rPr>
        <w:t>.</w:t>
      </w:r>
    </w:p>
    <w:p w14:paraId="254D0457" w14:textId="1491D1C3"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ab/>
        <w:t>The act sets out 7 wellbeing objectives for public bodies to consider (</w:t>
      </w:r>
      <w:r w:rsidRPr="00032C6F">
        <w:rPr>
          <w:rFonts w:ascii="Times New Roman" w:hAnsi="Times New Roman" w:cs="Times New Roman"/>
          <w:i/>
          <w:iCs/>
          <w:color w:val="000000"/>
          <w:shd w:val="clear" w:color="auto" w:fill="FFFFFF"/>
        </w:rPr>
        <w:t>WBFG act, 2015</w:t>
      </w:r>
      <w:r w:rsidRPr="00032C6F">
        <w:rPr>
          <w:rFonts w:ascii="Times New Roman" w:hAnsi="Times New Roman" w:cs="Times New Roman"/>
        </w:rPr>
        <w:t xml:space="preserve">). It is noticed during the observation that Z maybe struggling with confidence and self-esteem issues both of which can negatively impact the resilience of the child. </w:t>
      </w:r>
    </w:p>
    <w:p w14:paraId="16AC391A" w14:textId="32566731"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Carmarthenshire CC have set 15 Wellbeing objectives for the area,</w:t>
      </w:r>
      <w:r w:rsidRPr="00032C6F">
        <w:rPr>
          <w:rFonts w:ascii="Times New Roman" w:hAnsi="Times New Roman" w:cs="Times New Roman"/>
          <w:color w:val="000000"/>
          <w:shd w:val="clear" w:color="auto" w:fill="FFFFFF"/>
        </w:rPr>
        <w:t xml:space="preserve"> (Well-being Objectives, 2020)</w:t>
      </w:r>
      <w:r w:rsidRPr="00032C6F">
        <w:rPr>
          <w:rFonts w:ascii="Times New Roman" w:hAnsi="Times New Roman" w:cs="Times New Roman"/>
        </w:rPr>
        <w:t xml:space="preserve">. Many of these objectives were not relevant to Z however, three objectives were. Objective 2 is to help children to live healthy lifestyles. This objective focused mainly on physical health however addresses the mental health of children and discusses the Healthy School Scheme which is a self-assessment tool used to help schools improve the health and wellbeing of their pupils, </w:t>
      </w:r>
      <w:r w:rsidRPr="00032C6F">
        <w:rPr>
          <w:rFonts w:ascii="Times New Roman" w:hAnsi="Times New Roman" w:cs="Times New Roman"/>
          <w:color w:val="000000"/>
          <w:shd w:val="clear" w:color="auto" w:fill="FFFFFF"/>
        </w:rPr>
        <w:t>(Public Health Network Cymru, n.d.)</w:t>
      </w:r>
      <w:r w:rsidRPr="00032C6F">
        <w:rPr>
          <w:rFonts w:ascii="Times New Roman" w:hAnsi="Times New Roman" w:cs="Times New Roman"/>
        </w:rPr>
        <w:t xml:space="preserve">. </w:t>
      </w:r>
    </w:p>
    <w:p w14:paraId="68175676" w14:textId="15CD1AC5"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Objective 8 is to help people live healthy lives. This objective is aimed at improving services for mental health and learning disabilities. Again, this relates to Z as he potentially has ALN, and he may also be struggling with some aspects of his mental health, </w:t>
      </w:r>
      <w:r w:rsidRPr="00032C6F">
        <w:rPr>
          <w:rFonts w:ascii="Times New Roman" w:hAnsi="Times New Roman" w:cs="Times New Roman"/>
          <w:color w:val="000000"/>
          <w:shd w:val="clear" w:color="auto" w:fill="FFFFFF"/>
        </w:rPr>
        <w:t>(Well-being Objectives, 2020).</w:t>
      </w:r>
    </w:p>
    <w:p w14:paraId="625CD9A9" w14:textId="77777777" w:rsidR="00397984" w:rsidRPr="00032C6F" w:rsidRDefault="00397984" w:rsidP="00397984">
      <w:pPr>
        <w:shd w:val="clear" w:color="auto" w:fill="FFFFFF"/>
        <w:spacing w:before="100" w:beforeAutospacing="1" w:after="100" w:afterAutospacing="1" w:line="360" w:lineRule="auto"/>
        <w:jc w:val="both"/>
        <w:rPr>
          <w:rFonts w:ascii="Times New Roman" w:hAnsi="Times New Roman" w:cs="Times New Roman"/>
        </w:rPr>
      </w:pPr>
      <w:r w:rsidRPr="00032C6F">
        <w:rPr>
          <w:rFonts w:ascii="Times New Roman" w:hAnsi="Times New Roman" w:cs="Times New Roman"/>
        </w:rPr>
        <w:t xml:space="preserve">Objective 9 is </w:t>
      </w:r>
      <w:r w:rsidRPr="00032C6F">
        <w:rPr>
          <w:rFonts w:ascii="Times New Roman" w:eastAsia="Times New Roman" w:hAnsi="Times New Roman" w:cs="Times New Roman"/>
          <w:lang w:eastAsia="en-GB"/>
        </w:rPr>
        <w:t xml:space="preserve">Supporting good connections with friends, family, and safer communities. This objective seems to be more focused on safer communities rather than good connections however, it does aim to reduce ACE’s, increase safeguarding awareness and provide training for those who are involved with the public and to also deliver a person centred approach, </w:t>
      </w:r>
      <w:r w:rsidRPr="00032C6F">
        <w:rPr>
          <w:rFonts w:ascii="Times New Roman" w:hAnsi="Times New Roman" w:cs="Times New Roman"/>
          <w:color w:val="000000"/>
          <w:shd w:val="clear" w:color="auto" w:fill="FFFFFF"/>
        </w:rPr>
        <w:t>(Well-being Objectives, 2020).</w:t>
      </w:r>
    </w:p>
    <w:p w14:paraId="25EF928E" w14:textId="77777777" w:rsidR="0018385A" w:rsidRDefault="0018385A" w:rsidP="00397984">
      <w:pPr>
        <w:spacing w:line="360" w:lineRule="auto"/>
        <w:jc w:val="both"/>
        <w:rPr>
          <w:rFonts w:ascii="Times New Roman" w:hAnsi="Times New Roman" w:cs="Times New Roman"/>
          <w:b/>
          <w:bCs/>
          <w:u w:val="single"/>
        </w:rPr>
      </w:pPr>
    </w:p>
    <w:p w14:paraId="1F171EB5" w14:textId="6E64A3DF" w:rsidR="00397984" w:rsidRPr="00032C6F" w:rsidRDefault="00397984" w:rsidP="0039798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lastRenderedPageBreak/>
        <w:t>UNCRC</w:t>
      </w:r>
    </w:p>
    <w:p w14:paraId="5501D853" w14:textId="4EA246C6" w:rsidR="00397984" w:rsidRPr="00032C6F" w:rsidRDefault="00397984" w:rsidP="00397984">
      <w:pPr>
        <w:shd w:val="clear" w:color="auto" w:fill="FFFFFF"/>
        <w:spacing w:before="100" w:beforeAutospacing="1" w:after="100" w:afterAutospacing="1" w:line="360" w:lineRule="auto"/>
        <w:jc w:val="both"/>
        <w:rPr>
          <w:rFonts w:ascii="Times New Roman" w:hAnsi="Times New Roman" w:cs="Times New Roman"/>
        </w:rPr>
      </w:pPr>
      <w:r w:rsidRPr="00032C6F">
        <w:rPr>
          <w:rFonts w:ascii="Times New Roman" w:hAnsi="Times New Roman" w:cs="Times New Roman"/>
        </w:rPr>
        <w:t xml:space="preserve">The UNCRC is a document that lists the rights of every child through the use of 45 articles. Each article is related to Z as they are his rights however, some are more relevant than others in the discussion of the critical incident. Articles 28 and 29 are directly related to Education. These articles give the children the right to receive a free primary education which encourages regular attendance, is ethically informed and promotes Children’s rights. These articles also state that a child’s Education should  help to develop their, personality and abilities, (UNCRC, 1992). This is directly related to the holistic wellbeing of children and is important to consider in Z’s case. Lastly Article 31gives children the right to engage in leisure activities suitable for their age, (UNCRC, 1992). This is not happening for Z as he has been playing video games unsuitable for his age. It could be argued that these games are creating a negative impact on the child’s wellbeing, </w:t>
      </w:r>
      <w:r w:rsidRPr="00032C6F">
        <w:rPr>
          <w:rFonts w:ascii="Times New Roman" w:hAnsi="Times New Roman" w:cs="Times New Roman"/>
          <w:color w:val="000000"/>
          <w:shd w:val="clear" w:color="auto" w:fill="FFFFFF"/>
        </w:rPr>
        <w:t>(Stoll and Collett, n.d.).</w:t>
      </w:r>
    </w:p>
    <w:p w14:paraId="42D4C86F" w14:textId="77777777" w:rsidR="00397984" w:rsidRPr="00032C6F" w:rsidRDefault="00397984" w:rsidP="0039798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Curriculum for Wales 2022</w:t>
      </w:r>
    </w:p>
    <w:p w14:paraId="781A33D2" w14:textId="77777777"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The Curriculum for Wales 2022 has taken on board much of what is mentioned in both the UNCRC and the WBFG act. It has a large focus on the wellbeing of students and has dedicated an </w:t>
      </w:r>
      <w:proofErr w:type="spellStart"/>
      <w:r w:rsidRPr="00032C6F">
        <w:rPr>
          <w:rFonts w:ascii="Times New Roman" w:hAnsi="Times New Roman" w:cs="Times New Roman"/>
        </w:rPr>
        <w:t>AoLE</w:t>
      </w:r>
      <w:proofErr w:type="spellEnd"/>
      <w:r w:rsidRPr="00032C6F">
        <w:rPr>
          <w:rFonts w:ascii="Times New Roman" w:hAnsi="Times New Roman" w:cs="Times New Roman"/>
        </w:rPr>
        <w:t xml:space="preserve"> to student Health and Wellbeing. The Curriculum encourages schools to contribute to the goals set out in the WBFG act as well as engage communities in the process of producing the curriculum,</w:t>
      </w:r>
      <w:r w:rsidRPr="00032C6F">
        <w:rPr>
          <w:rFonts w:ascii="Times New Roman" w:hAnsi="Times New Roman" w:cs="Times New Roman"/>
          <w:color w:val="000000"/>
          <w:shd w:val="clear" w:color="auto" w:fill="FFFFFF"/>
        </w:rPr>
        <w:t xml:space="preserve"> (Welsh Government, 2020)</w:t>
      </w:r>
      <w:r w:rsidRPr="00032C6F">
        <w:rPr>
          <w:rFonts w:ascii="Times New Roman" w:hAnsi="Times New Roman" w:cs="Times New Roman"/>
        </w:rPr>
        <w:t xml:space="preserve">. </w:t>
      </w:r>
    </w:p>
    <w:p w14:paraId="2042F5E7" w14:textId="2355D520"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The </w:t>
      </w:r>
      <w:r w:rsidRPr="00032C6F">
        <w:rPr>
          <w:rFonts w:ascii="Times New Roman" w:hAnsi="Times New Roman" w:cs="Times New Roman"/>
          <w:color w:val="000000"/>
          <w:shd w:val="clear" w:color="auto" w:fill="FFFFFF"/>
        </w:rPr>
        <w:t xml:space="preserve">Welsh Government, (2020) </w:t>
      </w:r>
      <w:r w:rsidRPr="00032C6F">
        <w:rPr>
          <w:rFonts w:ascii="Times New Roman" w:hAnsi="Times New Roman" w:cs="Times New Roman"/>
        </w:rPr>
        <w:t xml:space="preserve">states that each school’s curriculum should focus upon the UNCRC, and children should receive opportunities to learn about, through and for human rights. The UNCRC informed the development of the 4 principles that underpin the New Curriculum 2022. </w:t>
      </w:r>
    </w:p>
    <w:p w14:paraId="43E06713" w14:textId="77777777"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color w:val="000000"/>
          <w:shd w:val="clear" w:color="auto" w:fill="FFFFFF"/>
        </w:rPr>
        <w:t xml:space="preserve">Welsh Government, (2020) </w:t>
      </w:r>
      <w:r w:rsidRPr="00032C6F">
        <w:rPr>
          <w:rFonts w:ascii="Times New Roman" w:hAnsi="Times New Roman" w:cs="Times New Roman"/>
        </w:rPr>
        <w:t>highlights the need for person centred practice throughout. The curriculum aims to support the health and wellbeing. The curriculum also calls for student input and states that in is an important consideration to make whilst designing a curriculum and that learners should be given space and opportunities to be curious and inquisitive whilst being supported to ask meaningful questions,</w:t>
      </w:r>
      <w:r w:rsidRPr="00032C6F">
        <w:rPr>
          <w:rFonts w:ascii="Times New Roman" w:hAnsi="Times New Roman" w:cs="Times New Roman"/>
          <w:color w:val="000000"/>
          <w:shd w:val="clear" w:color="auto" w:fill="FFFFFF"/>
        </w:rPr>
        <w:t xml:space="preserve"> (Welsh Government, 2020)</w:t>
      </w:r>
      <w:r w:rsidRPr="00032C6F">
        <w:rPr>
          <w:rFonts w:ascii="Times New Roman" w:hAnsi="Times New Roman" w:cs="Times New Roman"/>
        </w:rPr>
        <w:t xml:space="preserve">. </w:t>
      </w:r>
    </w:p>
    <w:p w14:paraId="12DF1AAC" w14:textId="77777777"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color w:val="000000"/>
          <w:shd w:val="clear" w:color="auto" w:fill="FFFFFF"/>
        </w:rPr>
        <w:t xml:space="preserve">Welsh Government, (2020) </w:t>
      </w:r>
      <w:r w:rsidRPr="00032C6F">
        <w:rPr>
          <w:rFonts w:ascii="Times New Roman" w:hAnsi="Times New Roman" w:cs="Times New Roman"/>
        </w:rPr>
        <w:t xml:space="preserve">aims for children to become confident and independent whilst building upon their resilience and developing strategies to help them manage their wellbeing. The curriculum wants children to have pride in themselves and a passion for learning.  </w:t>
      </w:r>
    </w:p>
    <w:p w14:paraId="140EF900" w14:textId="0C593210"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The assessment part of the curriculum is aiming at supporting teachers to identify the progress of individual children and the next steps of that child, </w:t>
      </w:r>
      <w:r w:rsidRPr="00032C6F">
        <w:rPr>
          <w:rFonts w:ascii="Times New Roman" w:hAnsi="Times New Roman" w:cs="Times New Roman"/>
          <w:color w:val="000000"/>
          <w:shd w:val="clear" w:color="auto" w:fill="FFFFFF"/>
        </w:rPr>
        <w:t>(Welsh Government, 2020)</w:t>
      </w:r>
      <w:r w:rsidRPr="00032C6F">
        <w:rPr>
          <w:rFonts w:ascii="Times New Roman" w:hAnsi="Times New Roman" w:cs="Times New Roman"/>
        </w:rPr>
        <w:t xml:space="preserve">. The observation took place very early in the academic year and soon after a national lockdown due to Covid-19. It is possible that the class teacher had not yet had the opportunity to assess Z fully and to Identify his next steps. This could be why the teacher was simply allowing Z to speak his mind as and when he wanted to. </w:t>
      </w:r>
    </w:p>
    <w:p w14:paraId="1D73378A" w14:textId="4EF3D1A5"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lastRenderedPageBreak/>
        <w:t xml:space="preserve">The last integral aspect of the Curriculum 2022 that directly relates to Z is the cross curricular approach between health and wellbeing and digital competency. This approach allows schools to help children to develop their knowledge of digital media and the online world, </w:t>
      </w:r>
      <w:r w:rsidRPr="00032C6F">
        <w:rPr>
          <w:rFonts w:ascii="Times New Roman" w:hAnsi="Times New Roman" w:cs="Times New Roman"/>
          <w:color w:val="000000"/>
          <w:shd w:val="clear" w:color="auto" w:fill="FFFFFF"/>
        </w:rPr>
        <w:t>(Welsh Government, 2020)</w:t>
      </w:r>
      <w:r w:rsidRPr="00032C6F">
        <w:rPr>
          <w:rFonts w:ascii="Times New Roman" w:hAnsi="Times New Roman" w:cs="Times New Roman"/>
        </w:rPr>
        <w:t>. This is an extremely important aspect for Z as during observation 1 he admitted to playing 12+ games. Technology such as this can negatively impact the health and Wellbeing of children in particular their physical, mental, and emotional health,</w:t>
      </w:r>
      <w:r w:rsidRPr="00032C6F">
        <w:rPr>
          <w:rFonts w:ascii="Times New Roman" w:hAnsi="Times New Roman" w:cs="Times New Roman"/>
          <w:color w:val="000000"/>
          <w:shd w:val="clear" w:color="auto" w:fill="FFFFFF"/>
        </w:rPr>
        <w:t xml:space="preserve"> (Stoll and Collett, n.d.).</w:t>
      </w:r>
    </w:p>
    <w:p w14:paraId="682667FF" w14:textId="77777777"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The UNCRC was used as an aide to inform the Curriculum for Wales 2022 and WBFG making it an integral part of both legislations. </w:t>
      </w:r>
    </w:p>
    <w:p w14:paraId="24708AB0" w14:textId="1B4E2D93" w:rsidR="00397984" w:rsidRPr="00032C6F" w:rsidRDefault="00397984" w:rsidP="00397984">
      <w:pPr>
        <w:spacing w:line="360" w:lineRule="auto"/>
        <w:jc w:val="both"/>
        <w:rPr>
          <w:rFonts w:ascii="Times New Roman" w:hAnsi="Times New Roman" w:cs="Times New Roman"/>
        </w:rPr>
      </w:pPr>
      <w:r w:rsidRPr="00032C6F">
        <w:rPr>
          <w:rFonts w:ascii="Times New Roman" w:hAnsi="Times New Roman" w:cs="Times New Roman"/>
        </w:rPr>
        <w:t xml:space="preserve">These acts mean that Z should be receiving an education that promotes his holistic wellbeing whilst maintaining his rights. At this moment in time it could be considered that the child is struggling with his emotional wellbeing specifically his confidence and self-esteem, the school can be seen to be promoting the child’s rights and wellbeing through the use of the UNCRC and also implementing wellbeing based sessions such as YOGA, Observation 4. </w:t>
      </w:r>
    </w:p>
    <w:p w14:paraId="26C41432" w14:textId="5ABADCDB"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t>Additional Learning Needs</w:t>
      </w:r>
    </w:p>
    <w:p w14:paraId="1837CA38" w14:textId="77777777" w:rsidR="00550234" w:rsidRPr="00032C6F" w:rsidRDefault="00550234" w:rsidP="00550234">
      <w:pPr>
        <w:spacing w:line="360" w:lineRule="auto"/>
        <w:jc w:val="both"/>
        <w:rPr>
          <w:rFonts w:ascii="Times New Roman" w:hAnsi="Times New Roman" w:cs="Times New Roman"/>
          <w:b/>
          <w:bCs/>
          <w:u w:val="single"/>
        </w:rPr>
      </w:pPr>
      <w:r w:rsidRPr="00032C6F">
        <w:rPr>
          <w:rFonts w:ascii="Times New Roman" w:hAnsi="Times New Roman" w:cs="Times New Roman"/>
          <w:b/>
          <w:bCs/>
          <w:u w:val="single"/>
        </w:rPr>
        <w:t>ALN Transformation Programme</w:t>
      </w:r>
    </w:p>
    <w:p w14:paraId="59A8E7F6" w14:textId="3FD7A49B" w:rsidR="00770E5F"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rPr>
        <w:t xml:space="preserve">The ALN transformation programme ensures that children with ALN are supported so that they reach their full potential, </w:t>
      </w:r>
      <w:r w:rsidRPr="00032C6F">
        <w:rPr>
          <w:rFonts w:ascii="Times New Roman" w:hAnsi="Times New Roman" w:cs="Times New Roman"/>
          <w:color w:val="000000"/>
          <w:shd w:val="clear" w:color="auto" w:fill="FFFFFF"/>
        </w:rPr>
        <w:t>(Welsh Government, 2018)</w:t>
      </w:r>
      <w:r w:rsidRPr="00032C6F">
        <w:rPr>
          <w:rFonts w:ascii="Times New Roman" w:hAnsi="Times New Roman" w:cs="Times New Roman"/>
        </w:rPr>
        <w:t>. The ALN transformation programme asks for a child centred approach to the support they receive, focusing on early intervention. The programme also seeks for the education workforce to receive additional skills development and make specialist support, information, and advice easier to access. The act has 11 aims including the introduction of the term ‘ALN’, increased participation of CYP and also a simpler and less confrontational system. The programme makes it easier for children to get effective support as early as possible. This new system will overtake the current SEN system by September 2021 with the old system coming to an end by 2024,</w:t>
      </w:r>
      <w:r w:rsidRPr="00032C6F">
        <w:rPr>
          <w:rFonts w:ascii="Times New Roman" w:hAnsi="Times New Roman" w:cs="Times New Roman"/>
          <w:color w:val="000000"/>
          <w:shd w:val="clear" w:color="auto" w:fill="FFFFFF"/>
        </w:rPr>
        <w:t xml:space="preserve"> (Welsh Government, 2018)</w:t>
      </w:r>
      <w:r w:rsidRPr="00032C6F">
        <w:rPr>
          <w:rFonts w:ascii="Times New Roman" w:hAnsi="Times New Roman" w:cs="Times New Roman"/>
        </w:rPr>
        <w:t xml:space="preserve">. </w:t>
      </w:r>
    </w:p>
    <w:p w14:paraId="7FA4C2A3" w14:textId="77777777" w:rsidR="00550234" w:rsidRPr="00032C6F" w:rsidRDefault="00550234" w:rsidP="00550234">
      <w:pPr>
        <w:spacing w:line="360" w:lineRule="auto"/>
        <w:jc w:val="both"/>
        <w:rPr>
          <w:rFonts w:ascii="Times New Roman" w:hAnsi="Times New Roman" w:cs="Times New Roman"/>
          <w:b/>
          <w:bCs/>
        </w:rPr>
      </w:pPr>
      <w:r w:rsidRPr="00032C6F">
        <w:rPr>
          <w:rFonts w:ascii="Times New Roman" w:hAnsi="Times New Roman" w:cs="Times New Roman"/>
          <w:b/>
          <w:bCs/>
        </w:rPr>
        <w:t xml:space="preserve">Additional Learning Needs and Education Tribunal (Wales) Act 2018 </w:t>
      </w:r>
    </w:p>
    <w:p w14:paraId="6ECBD2CF" w14:textId="77777777" w:rsidR="00550234"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rPr>
        <w:t xml:space="preserve">ALN act establishes the law around meeting the needs of children who have a learning difficulty or disability which requires additional learning provision. The act places this responsibility on the governing body of schools and LA, (ALN act, 2018). </w:t>
      </w:r>
    </w:p>
    <w:p w14:paraId="1C63491C" w14:textId="77777777" w:rsidR="00550234"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rPr>
        <w:t xml:space="preserve">ALN act, (2018) states that the ALN provisions children receive should be decided in a child-centred way. Provisions set should be unique to the child and their wishes should be considered when deciding them. The act also highlights the importance of CYP rights and states that these rights must be considered, (ALN act, 2018). To do this the LA or governing body must prepare and maintain an IDP. </w:t>
      </w:r>
      <w:r w:rsidRPr="00032C6F">
        <w:rPr>
          <w:rFonts w:ascii="Times New Roman" w:hAnsi="Times New Roman" w:cs="Times New Roman"/>
        </w:rPr>
        <w:lastRenderedPageBreak/>
        <w:t xml:space="preserve">The IDP should include description of the child’s ALN, the provisions needed and any other necessary information, (ALN act, 2018). </w:t>
      </w:r>
    </w:p>
    <w:p w14:paraId="032E10CE" w14:textId="266A53A4" w:rsidR="00550234"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rPr>
        <w:t xml:space="preserve">The act aims to keep children with ALN in mainstream education and provide them with equal opportunities and activities. The act also gives children and parents the right to appeal any decisions made in the IDP process whereas with the current SEN process, children do not have the right to appeal and need their parents to appeal for them. Lastly the act states that all schools should have a designated </w:t>
      </w:r>
      <w:proofErr w:type="spellStart"/>
      <w:r w:rsidRPr="00032C6F">
        <w:rPr>
          <w:rFonts w:ascii="Times New Roman" w:hAnsi="Times New Roman" w:cs="Times New Roman"/>
        </w:rPr>
        <w:t>ALNco</w:t>
      </w:r>
      <w:proofErr w:type="spellEnd"/>
      <w:r w:rsidRPr="00032C6F">
        <w:rPr>
          <w:rFonts w:ascii="Times New Roman" w:hAnsi="Times New Roman" w:cs="Times New Roman"/>
        </w:rPr>
        <w:t xml:space="preserve">, (ALN act, 2018). </w:t>
      </w:r>
    </w:p>
    <w:p w14:paraId="19475979" w14:textId="77777777" w:rsidR="00550234" w:rsidRPr="00032C6F" w:rsidRDefault="00550234" w:rsidP="00550234">
      <w:pPr>
        <w:spacing w:line="360" w:lineRule="auto"/>
        <w:jc w:val="both"/>
        <w:rPr>
          <w:rFonts w:ascii="Times New Roman" w:hAnsi="Times New Roman" w:cs="Times New Roman"/>
          <w:b/>
          <w:bCs/>
          <w:u w:val="single"/>
        </w:rPr>
      </w:pPr>
      <w:r w:rsidRPr="00032C6F">
        <w:rPr>
          <w:rFonts w:ascii="Times New Roman" w:hAnsi="Times New Roman" w:cs="Times New Roman"/>
          <w:b/>
          <w:bCs/>
          <w:u w:val="single"/>
          <w:shd w:val="clear" w:color="auto" w:fill="FFFFFF"/>
        </w:rPr>
        <w:t>Curriculum for Wales 2022</w:t>
      </w:r>
    </w:p>
    <w:p w14:paraId="614037FF" w14:textId="77777777" w:rsidR="00550234"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color w:val="000000"/>
          <w:shd w:val="clear" w:color="auto" w:fill="FFFFFF"/>
        </w:rPr>
        <w:t xml:space="preserve">Welsh Government, (2020), </w:t>
      </w:r>
      <w:r w:rsidRPr="00032C6F">
        <w:rPr>
          <w:rFonts w:ascii="Times New Roman" w:hAnsi="Times New Roman" w:cs="Times New Roman"/>
        </w:rPr>
        <w:t>highlights some of the key points from the ALN act. The new curriculum draws upon this and allows schools the flexibility to support and meet the needs of their ALN children. The curriculum has been designed in a way that when possible ALN children will be able to participate fully in a mainstream education alongside their peers whilst receiving the same opportunities, (</w:t>
      </w:r>
      <w:r w:rsidRPr="00032C6F">
        <w:rPr>
          <w:rFonts w:ascii="Times New Roman" w:hAnsi="Times New Roman" w:cs="Times New Roman"/>
          <w:color w:val="000000"/>
          <w:shd w:val="clear" w:color="auto" w:fill="FFFFFF"/>
        </w:rPr>
        <w:t>Welsh Government, 2020</w:t>
      </w:r>
      <w:r w:rsidRPr="00032C6F">
        <w:rPr>
          <w:rFonts w:ascii="Times New Roman" w:hAnsi="Times New Roman" w:cs="Times New Roman"/>
        </w:rPr>
        <w:t xml:space="preserve">). </w:t>
      </w:r>
    </w:p>
    <w:p w14:paraId="77B11597" w14:textId="77777777" w:rsidR="00550234" w:rsidRPr="00032C6F" w:rsidRDefault="00550234" w:rsidP="00550234">
      <w:pPr>
        <w:spacing w:line="360" w:lineRule="auto"/>
        <w:jc w:val="both"/>
        <w:rPr>
          <w:rFonts w:ascii="Times New Roman" w:hAnsi="Times New Roman" w:cs="Times New Roman"/>
        </w:rPr>
      </w:pPr>
      <w:r w:rsidRPr="00032C6F">
        <w:rPr>
          <w:rFonts w:ascii="Times New Roman" w:hAnsi="Times New Roman" w:cs="Times New Roman"/>
        </w:rPr>
        <w:t>It is highlighted throughout the curriculum that schools have a duty to meet the needs of their students and that close working within the curriculum framework and the ALN act is essential to achieve this, (</w:t>
      </w:r>
      <w:r w:rsidRPr="00032C6F">
        <w:rPr>
          <w:rFonts w:ascii="Times New Roman" w:hAnsi="Times New Roman" w:cs="Times New Roman"/>
          <w:color w:val="000000"/>
          <w:shd w:val="clear" w:color="auto" w:fill="FFFFFF"/>
        </w:rPr>
        <w:t>Welsh Government, 2020</w:t>
      </w:r>
      <w:r w:rsidRPr="00032C6F">
        <w:rPr>
          <w:rFonts w:ascii="Times New Roman" w:hAnsi="Times New Roman" w:cs="Times New Roman"/>
        </w:rPr>
        <w:t xml:space="preserve">). The Curriculum is person-centred and clearly states throughout that schools should be providing different support dependant on the circumstances of each individual. </w:t>
      </w:r>
    </w:p>
    <w:p w14:paraId="4DB79E11" w14:textId="58177326" w:rsidR="00550234" w:rsidRDefault="00550234" w:rsidP="00550234">
      <w:pPr>
        <w:spacing w:line="360" w:lineRule="auto"/>
        <w:jc w:val="both"/>
        <w:rPr>
          <w:rFonts w:ascii="Times New Roman" w:hAnsi="Times New Roman" w:cs="Times New Roman"/>
        </w:rPr>
      </w:pPr>
      <w:r w:rsidRPr="00032C6F">
        <w:rPr>
          <w:rFonts w:ascii="Times New Roman" w:hAnsi="Times New Roman" w:cs="Times New Roman"/>
        </w:rPr>
        <w:t xml:space="preserve">The transformation programme and the ALN act coincide. The programme describes how the act is going to be integrated. They both take the UNCRC into consideration. All of the aforementioned Acts are underpinned by the UNCRC. By considering all of these aspects it will ensure the needs of children are met in an appropriate manner. During observation 1 the teacher stated that Z possibly had ALN however it had not yet been explored. The new legislation has not yet been implemented however it could be considered that the school take on board the new legislation early so that Z’ needs are being met. With the new curriculum highlighting the importance of early intervention, his possible ALN should have already been explored and the child’s needs already being met, (ALN act, 2018). This however would only have happened if the act </w:t>
      </w:r>
      <w:proofErr w:type="gramStart"/>
      <w:r w:rsidRPr="00032C6F">
        <w:rPr>
          <w:rFonts w:ascii="Times New Roman" w:hAnsi="Times New Roman" w:cs="Times New Roman"/>
        </w:rPr>
        <w:t>was</w:t>
      </w:r>
      <w:proofErr w:type="gramEnd"/>
      <w:r w:rsidRPr="00032C6F">
        <w:rPr>
          <w:rFonts w:ascii="Times New Roman" w:hAnsi="Times New Roman" w:cs="Times New Roman"/>
        </w:rPr>
        <w:t xml:space="preserve"> already in place and also if the act was implemented as it is intended.</w:t>
      </w:r>
    </w:p>
    <w:p w14:paraId="16A957F7" w14:textId="79A06C6E" w:rsidR="00A96BAA" w:rsidRDefault="00A96BAA" w:rsidP="00550234">
      <w:pPr>
        <w:spacing w:line="360" w:lineRule="auto"/>
        <w:jc w:val="both"/>
        <w:rPr>
          <w:rFonts w:ascii="Times New Roman" w:hAnsi="Times New Roman" w:cs="Times New Roman"/>
        </w:rPr>
      </w:pPr>
    </w:p>
    <w:p w14:paraId="0463B1D8" w14:textId="1EF97E9D" w:rsidR="00A96BAA" w:rsidRDefault="00A96BAA" w:rsidP="00550234">
      <w:pPr>
        <w:spacing w:line="360" w:lineRule="auto"/>
        <w:jc w:val="both"/>
        <w:rPr>
          <w:rFonts w:ascii="Times New Roman" w:hAnsi="Times New Roman" w:cs="Times New Roman"/>
        </w:rPr>
      </w:pPr>
    </w:p>
    <w:p w14:paraId="647AFDBD" w14:textId="5D65180C" w:rsidR="00BB7E3A" w:rsidRDefault="00BB7E3A" w:rsidP="00550234">
      <w:pPr>
        <w:spacing w:line="360" w:lineRule="auto"/>
        <w:jc w:val="both"/>
        <w:rPr>
          <w:rFonts w:ascii="Times New Roman" w:hAnsi="Times New Roman" w:cs="Times New Roman"/>
        </w:rPr>
      </w:pPr>
    </w:p>
    <w:p w14:paraId="0A585CC7" w14:textId="7AEBFEA7" w:rsidR="00BB7E3A" w:rsidRDefault="00BB7E3A" w:rsidP="00550234">
      <w:pPr>
        <w:spacing w:line="360" w:lineRule="auto"/>
        <w:jc w:val="both"/>
        <w:rPr>
          <w:rFonts w:ascii="Times New Roman" w:hAnsi="Times New Roman" w:cs="Times New Roman"/>
        </w:rPr>
      </w:pPr>
    </w:p>
    <w:p w14:paraId="4A954DFE" w14:textId="77777777" w:rsidR="00BB7E3A" w:rsidRPr="00032C6F" w:rsidRDefault="00BB7E3A" w:rsidP="00550234">
      <w:pPr>
        <w:spacing w:line="360" w:lineRule="auto"/>
        <w:jc w:val="both"/>
        <w:rPr>
          <w:rFonts w:ascii="Times New Roman" w:hAnsi="Times New Roman" w:cs="Times New Roman"/>
        </w:rPr>
      </w:pPr>
    </w:p>
    <w:p w14:paraId="7C879D24" w14:textId="0917AAE5"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lastRenderedPageBreak/>
        <w:t xml:space="preserve">Reflection and Evaluation </w:t>
      </w:r>
    </w:p>
    <w:p w14:paraId="6BDBD32C" w14:textId="5B9E3542"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t>Reflective Practice</w:t>
      </w:r>
    </w:p>
    <w:p w14:paraId="1EAF31BB" w14:textId="7F463ADD"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Reflective Practice is a dominant concept within education. This is because it broadens </w:t>
      </w:r>
      <w:proofErr w:type="gramStart"/>
      <w:r w:rsidR="00475EE8" w:rsidRPr="00032C6F">
        <w:rPr>
          <w:rFonts w:ascii="Times New Roman" w:hAnsi="Times New Roman" w:cs="Times New Roman"/>
        </w:rPr>
        <w:t>practitioners</w:t>
      </w:r>
      <w:proofErr w:type="gramEnd"/>
      <w:r w:rsidRPr="00032C6F">
        <w:rPr>
          <w:rFonts w:ascii="Times New Roman" w:hAnsi="Times New Roman" w:cs="Times New Roman"/>
        </w:rPr>
        <w:t xml:space="preserve"> perspectives and enables them to see issues within their practice and take steps to reduce and eliminate them, </w:t>
      </w:r>
      <w:r w:rsidRPr="00032C6F">
        <w:rPr>
          <w:rFonts w:ascii="Times New Roman" w:hAnsi="Times New Roman" w:cs="Times New Roman"/>
          <w:shd w:val="clear" w:color="auto" w:fill="FFFFFF"/>
        </w:rPr>
        <w:t xml:space="preserve">(McGarr and McCormack, 2015). </w:t>
      </w:r>
    </w:p>
    <w:p w14:paraId="0570D548" w14:textId="4BC2FFB7" w:rsidR="00021065" w:rsidRPr="00032C6F" w:rsidRDefault="00021065" w:rsidP="00FB4D1C">
      <w:pPr>
        <w:spacing w:line="360" w:lineRule="auto"/>
        <w:jc w:val="both"/>
        <w:rPr>
          <w:rFonts w:ascii="Times New Roman" w:hAnsi="Times New Roman" w:cs="Times New Roman"/>
        </w:rPr>
      </w:pPr>
      <w:r w:rsidRPr="00032C6F">
        <w:rPr>
          <w:rFonts w:ascii="Times New Roman" w:hAnsi="Times New Roman" w:cs="Times New Roman"/>
        </w:rPr>
        <w:t xml:space="preserve">I aim to use a reflective approach throughout my teaching career. By doing this I hope to continuously improve upon my practice and my teaching methods. This will also help me to improve upon my knowledge base in the AoLE’s and topics that I teach. Lastly it will help to provide an enriched and engaging learning experience for my future students whilst also ensuring equity. </w:t>
      </w:r>
    </w:p>
    <w:p w14:paraId="5F6E1F2F" w14:textId="1ED422CF"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For the Reflection of this study the researcher will use the reflection model produced by </w:t>
      </w:r>
      <w:r w:rsidRPr="00032C6F">
        <w:rPr>
          <w:rFonts w:ascii="Times New Roman" w:hAnsi="Times New Roman" w:cs="Times New Roman"/>
          <w:shd w:val="clear" w:color="auto" w:fill="FFFFFF"/>
        </w:rPr>
        <w:t xml:space="preserve">Brookfield, (2017). </w:t>
      </w:r>
      <w:r w:rsidRPr="00032C6F">
        <w:rPr>
          <w:rFonts w:ascii="Times New Roman" w:hAnsi="Times New Roman" w:cs="Times New Roman"/>
        </w:rPr>
        <w:t xml:space="preserve">This model looks at an incident through 4 lenses, Teacher Lens, Peer Lens, Student Lens and Theoretical Lens. For the researcher to implement this reflective model they will look at a range of next steps that will help to improve upon the wellbeing, </w:t>
      </w:r>
      <w:r w:rsidR="00860432" w:rsidRPr="00032C6F">
        <w:rPr>
          <w:rFonts w:ascii="Times New Roman" w:hAnsi="Times New Roman" w:cs="Times New Roman"/>
        </w:rPr>
        <w:t>outcomes,</w:t>
      </w:r>
      <w:r w:rsidRPr="00032C6F">
        <w:rPr>
          <w:rFonts w:ascii="Times New Roman" w:hAnsi="Times New Roman" w:cs="Times New Roman"/>
        </w:rPr>
        <w:t xml:space="preserve"> and support for Z. </w:t>
      </w:r>
    </w:p>
    <w:p w14:paraId="512AD466" w14:textId="6EF0B7D3"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t xml:space="preserve">Next Steps </w:t>
      </w:r>
    </w:p>
    <w:p w14:paraId="739E8790" w14:textId="587C4DB9"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Although providing an IDP is not currently a legal obligation bestowed upon the school it will be by 2021 via </w:t>
      </w:r>
      <w:r w:rsidR="00FB4D1C" w:rsidRPr="00032C6F">
        <w:rPr>
          <w:rFonts w:ascii="Times New Roman" w:hAnsi="Times New Roman" w:cs="Times New Roman"/>
        </w:rPr>
        <w:t>ALN</w:t>
      </w:r>
      <w:r w:rsidRPr="00032C6F">
        <w:rPr>
          <w:rFonts w:ascii="Times New Roman" w:hAnsi="Times New Roman" w:cs="Times New Roman"/>
        </w:rPr>
        <w:t xml:space="preserve"> act. By conducting the IDP now and starting teacher training the school will be able to highlight any necessary support as well as allow them to prepare for the future. Specific teacher training is said to significantly improve knowledge of ALN </w:t>
      </w:r>
      <w:r w:rsidRPr="00032C6F">
        <w:rPr>
          <w:rFonts w:ascii="Times New Roman" w:hAnsi="Times New Roman" w:cs="Times New Roman"/>
          <w:shd w:val="clear" w:color="auto" w:fill="FFFFFF"/>
        </w:rPr>
        <w:t>(Rae, Mckenzie and Murray, 2011). Brock et al., (2017) states that teacher training in ALN and a range of specific intervention methods greatly improves student outcomes and wellbeing.</w:t>
      </w:r>
    </w:p>
    <w:p w14:paraId="23C91104" w14:textId="2B43A311"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Although the child may not necessarily have a </w:t>
      </w:r>
      <w:r w:rsidR="00FB4D1C" w:rsidRPr="00032C6F">
        <w:rPr>
          <w:rFonts w:ascii="Times New Roman" w:hAnsi="Times New Roman" w:cs="Times New Roman"/>
        </w:rPr>
        <w:t>diagnosed</w:t>
      </w:r>
      <w:r w:rsidRPr="00032C6F">
        <w:rPr>
          <w:rFonts w:ascii="Times New Roman" w:hAnsi="Times New Roman" w:cs="Times New Roman"/>
        </w:rPr>
        <w:t xml:space="preserve"> condition, he still needs additional learning provisions in comparison to his peers (</w:t>
      </w:r>
      <w:r w:rsidR="00FB4D1C" w:rsidRPr="00032C6F">
        <w:rPr>
          <w:rFonts w:ascii="Times New Roman" w:hAnsi="Times New Roman" w:cs="Times New Roman"/>
        </w:rPr>
        <w:t>ALN act, 2018</w:t>
      </w:r>
      <w:r w:rsidRPr="00032C6F">
        <w:rPr>
          <w:rFonts w:ascii="Times New Roman" w:hAnsi="Times New Roman" w:cs="Times New Roman"/>
        </w:rPr>
        <w:t xml:space="preserve">). This is because of the amount of time he is needing to satisfy his needs. There are many local organisations able to support Z. For example, Team around the Family (TAF) is regularly used in the county to support children and families with concerns about education and behaviour, </w:t>
      </w:r>
      <w:r w:rsidRPr="00032C6F">
        <w:rPr>
          <w:rFonts w:ascii="Times New Roman" w:hAnsi="Times New Roman" w:cs="Times New Roman"/>
          <w:shd w:val="clear" w:color="auto" w:fill="FFFFFF"/>
        </w:rPr>
        <w:t>(Team Around the Family, n.d.)</w:t>
      </w:r>
      <w:r w:rsidRPr="00032C6F">
        <w:rPr>
          <w:rFonts w:ascii="Times New Roman" w:hAnsi="Times New Roman" w:cs="Times New Roman"/>
        </w:rPr>
        <w:t>. This also includes issues with Well-being. During the IDP process it may be beneficial to refer Z to organisations such as this so that he receiv</w:t>
      </w:r>
      <w:r w:rsidR="00FB4D1C" w:rsidRPr="00032C6F">
        <w:rPr>
          <w:rFonts w:ascii="Times New Roman" w:hAnsi="Times New Roman" w:cs="Times New Roman"/>
        </w:rPr>
        <w:t>es</w:t>
      </w:r>
      <w:r w:rsidRPr="00032C6F">
        <w:rPr>
          <w:rFonts w:ascii="Times New Roman" w:hAnsi="Times New Roman" w:cs="Times New Roman"/>
        </w:rPr>
        <w:t xml:space="preserve"> support from all possible sources. Lastly wellbeing sessions should be implemented in the classroom and form part of the IDP so that the wellbeing needs of</w:t>
      </w:r>
      <w:r w:rsidR="000631D7" w:rsidRPr="00032C6F">
        <w:rPr>
          <w:rFonts w:ascii="Times New Roman" w:hAnsi="Times New Roman" w:cs="Times New Roman"/>
        </w:rPr>
        <w:t xml:space="preserve"> </w:t>
      </w:r>
      <w:r w:rsidRPr="00032C6F">
        <w:rPr>
          <w:rFonts w:ascii="Times New Roman" w:hAnsi="Times New Roman" w:cs="Times New Roman"/>
        </w:rPr>
        <w:t xml:space="preserve">Z are met. These sessions should include lessons on appropriate online content and the importance of age </w:t>
      </w:r>
      <w:r w:rsidR="00FB4D1C" w:rsidRPr="00032C6F">
        <w:rPr>
          <w:rFonts w:ascii="Times New Roman" w:hAnsi="Times New Roman" w:cs="Times New Roman"/>
        </w:rPr>
        <w:t>ratings</w:t>
      </w:r>
      <w:r w:rsidRPr="00032C6F">
        <w:rPr>
          <w:rFonts w:ascii="Times New Roman" w:hAnsi="Times New Roman" w:cs="Times New Roman"/>
        </w:rPr>
        <w:t xml:space="preserve"> </w:t>
      </w:r>
      <w:r w:rsidR="00FB4D1C" w:rsidRPr="00032C6F">
        <w:rPr>
          <w:rFonts w:ascii="Times New Roman" w:hAnsi="Times New Roman" w:cs="Times New Roman"/>
        </w:rPr>
        <w:t>on</w:t>
      </w:r>
      <w:r w:rsidRPr="00032C6F">
        <w:rPr>
          <w:rFonts w:ascii="Times New Roman" w:hAnsi="Times New Roman" w:cs="Times New Roman"/>
        </w:rPr>
        <w:t xml:space="preserve"> games and videos/films as Z stated during observation </w:t>
      </w:r>
      <w:r w:rsidR="00B322D6" w:rsidRPr="00032C6F">
        <w:rPr>
          <w:rFonts w:ascii="Times New Roman" w:hAnsi="Times New Roman" w:cs="Times New Roman"/>
        </w:rPr>
        <w:t>1</w:t>
      </w:r>
      <w:r w:rsidRPr="00032C6F">
        <w:rPr>
          <w:rFonts w:ascii="Times New Roman" w:hAnsi="Times New Roman" w:cs="Times New Roman"/>
        </w:rPr>
        <w:t xml:space="preserve"> that he plays an overage video game. This </w:t>
      </w:r>
      <w:r w:rsidR="00FB4D1C" w:rsidRPr="00032C6F">
        <w:rPr>
          <w:rFonts w:ascii="Times New Roman" w:hAnsi="Times New Roman" w:cs="Times New Roman"/>
        </w:rPr>
        <w:t xml:space="preserve">can </w:t>
      </w:r>
      <w:r w:rsidRPr="00032C6F">
        <w:rPr>
          <w:rFonts w:ascii="Times New Roman" w:hAnsi="Times New Roman" w:cs="Times New Roman"/>
        </w:rPr>
        <w:t xml:space="preserve">negatively impact a child’s wellbeing and cause behavioural issues </w:t>
      </w:r>
      <w:r w:rsidRPr="00032C6F">
        <w:rPr>
          <w:rFonts w:ascii="Times New Roman" w:hAnsi="Times New Roman" w:cs="Times New Roman"/>
          <w:shd w:val="clear" w:color="auto" w:fill="FFFFFF"/>
        </w:rPr>
        <w:t>(Bartholow, Sestir and Davis, 2005).</w:t>
      </w:r>
      <w:r w:rsidRPr="00032C6F">
        <w:rPr>
          <w:rFonts w:ascii="Times New Roman" w:hAnsi="Times New Roman" w:cs="Times New Roman"/>
        </w:rPr>
        <w:t xml:space="preserve">  With the right training and support in place Z issues will hopefully become significantly reduced.</w:t>
      </w:r>
    </w:p>
    <w:p w14:paraId="45BE7EF3" w14:textId="77777777" w:rsidR="00A96BAA" w:rsidRDefault="00A96BAA" w:rsidP="00AA6FD0">
      <w:pPr>
        <w:rPr>
          <w:rFonts w:ascii="Times New Roman" w:hAnsi="Times New Roman" w:cs="Times New Roman"/>
          <w:b/>
          <w:bCs/>
          <w:sz w:val="24"/>
          <w:szCs w:val="24"/>
          <w:u w:val="single"/>
        </w:rPr>
      </w:pPr>
    </w:p>
    <w:p w14:paraId="3264010E" w14:textId="77777777" w:rsidR="00A96BAA" w:rsidRDefault="00A96BAA" w:rsidP="00AA6FD0">
      <w:pPr>
        <w:rPr>
          <w:rFonts w:ascii="Times New Roman" w:hAnsi="Times New Roman" w:cs="Times New Roman"/>
          <w:b/>
          <w:bCs/>
          <w:sz w:val="24"/>
          <w:szCs w:val="24"/>
          <w:u w:val="single"/>
        </w:rPr>
      </w:pPr>
    </w:p>
    <w:p w14:paraId="2BD46032" w14:textId="381901BA"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lastRenderedPageBreak/>
        <w:t>Reflection</w:t>
      </w:r>
    </w:p>
    <w:p w14:paraId="0B08830C" w14:textId="38876964"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It is likely that the teacher would appreciate additional ALN training and the IDP. </w:t>
      </w:r>
      <w:r w:rsidR="00B322D6" w:rsidRPr="00032C6F">
        <w:rPr>
          <w:rFonts w:ascii="Times New Roman" w:hAnsi="Times New Roman" w:cs="Times New Roman"/>
        </w:rPr>
        <w:t>T</w:t>
      </w:r>
      <w:r w:rsidRPr="00032C6F">
        <w:rPr>
          <w:rFonts w:ascii="Times New Roman" w:hAnsi="Times New Roman" w:cs="Times New Roman"/>
        </w:rPr>
        <w:t>he training will provide him with the knowledge base needed to support Z and the IDP</w:t>
      </w:r>
      <w:r w:rsidRPr="00032C6F">
        <w:rPr>
          <w:rFonts w:ascii="Times New Roman" w:hAnsi="Times New Roman" w:cs="Times New Roman"/>
          <w:shd w:val="clear" w:color="auto" w:fill="FFFFFF"/>
        </w:rPr>
        <w:t xml:space="preserve"> will set out the individual ways in which Z should be supported as well as allow the teacher to get to know the child better. </w:t>
      </w:r>
      <w:r w:rsidRPr="00032C6F">
        <w:rPr>
          <w:rFonts w:ascii="Times New Roman" w:hAnsi="Times New Roman" w:cs="Times New Roman"/>
        </w:rPr>
        <w:t xml:space="preserve">These, however, may be difficult to implement as the teacher is currently inundated with a heavy workload as he is also the schools Deputy Head Teacher. It is also important to note that appropriate training in these matters is often hard to come by and can be expensive and difficult to implement, </w:t>
      </w:r>
      <w:r w:rsidRPr="00032C6F">
        <w:rPr>
          <w:rFonts w:ascii="Times New Roman" w:hAnsi="Times New Roman" w:cs="Times New Roman"/>
          <w:shd w:val="clear" w:color="auto" w:fill="FFFFFF"/>
        </w:rPr>
        <w:t xml:space="preserve">(Brock et al., 2017). </w:t>
      </w:r>
    </w:p>
    <w:p w14:paraId="60982658" w14:textId="3EAA628A"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From a peer perspective it is likely that the TA in the room would appreciate the extra support from the IDP and the additional training of the teacher. She is currently employed as a 1:1 for a child with dyslexia however, it was seen during the observation</w:t>
      </w:r>
      <w:r w:rsidR="00B322D6" w:rsidRPr="00032C6F">
        <w:rPr>
          <w:rFonts w:ascii="Times New Roman" w:hAnsi="Times New Roman" w:cs="Times New Roman"/>
        </w:rPr>
        <w:t>s</w:t>
      </w:r>
      <w:r w:rsidRPr="00032C6F">
        <w:rPr>
          <w:rFonts w:ascii="Times New Roman" w:hAnsi="Times New Roman" w:cs="Times New Roman"/>
        </w:rPr>
        <w:t xml:space="preserve"> that she was responsible for all of the ALN children (1 Diagnosed, 4 suspected) in the classroom not just her 1:1 child. </w:t>
      </w:r>
    </w:p>
    <w:p w14:paraId="4803E6A5" w14:textId="6AF393BD" w:rsidR="00021065" w:rsidRPr="00032C6F" w:rsidRDefault="00021065" w:rsidP="00021065">
      <w:pPr>
        <w:spacing w:line="360" w:lineRule="auto"/>
        <w:jc w:val="both"/>
        <w:rPr>
          <w:rFonts w:ascii="Times New Roman" w:hAnsi="Times New Roman" w:cs="Times New Roman"/>
        </w:rPr>
      </w:pPr>
      <w:r w:rsidRPr="00032C6F">
        <w:rPr>
          <w:rFonts w:ascii="Times New Roman" w:hAnsi="Times New Roman" w:cs="Times New Roman"/>
        </w:rPr>
        <w:t xml:space="preserve">As stated previously literature shows that teacher training in ALN can significantly improve on pupil outcomes and wellbeing, </w:t>
      </w:r>
      <w:r w:rsidRPr="00032C6F">
        <w:rPr>
          <w:rFonts w:ascii="Times New Roman" w:hAnsi="Times New Roman" w:cs="Times New Roman"/>
          <w:shd w:val="clear" w:color="auto" w:fill="FFFFFF"/>
        </w:rPr>
        <w:t xml:space="preserve">(Brock et al., 2017). As well as this the IDP will allow Z to have a tailored package of support available to him with the possibility of including wellbeing sessions and out of school support. This in turn will positively impact upon Z and it will likely reduce the issues for all children in the classroom as with the right support, implementation and effective practice strategies Z will not be as dependant on the teachers attention, (National Foundation for Educational Research (NFER), (2020). </w:t>
      </w:r>
    </w:p>
    <w:p w14:paraId="58B41843" w14:textId="418950AD" w:rsidR="00021065" w:rsidRDefault="00021065" w:rsidP="00021065">
      <w:pPr>
        <w:spacing w:line="360" w:lineRule="auto"/>
        <w:jc w:val="both"/>
        <w:rPr>
          <w:rFonts w:ascii="Times New Roman" w:hAnsi="Times New Roman" w:cs="Times New Roman"/>
          <w:i/>
          <w:iCs/>
        </w:rPr>
      </w:pPr>
      <w:r w:rsidRPr="00032C6F">
        <w:rPr>
          <w:rFonts w:ascii="Times New Roman" w:hAnsi="Times New Roman" w:cs="Times New Roman"/>
        </w:rPr>
        <w:t xml:space="preserve">According to Bronfenbrenner’s Ecological system those within a child’s microsystem can directly impact upon their development and wellbeing. The school, </w:t>
      </w:r>
      <w:r w:rsidR="00860432" w:rsidRPr="00032C6F">
        <w:rPr>
          <w:rFonts w:ascii="Times New Roman" w:hAnsi="Times New Roman" w:cs="Times New Roman"/>
        </w:rPr>
        <w:t>class,</w:t>
      </w:r>
      <w:r w:rsidRPr="00032C6F">
        <w:rPr>
          <w:rFonts w:ascii="Times New Roman" w:hAnsi="Times New Roman" w:cs="Times New Roman"/>
        </w:rPr>
        <w:t xml:space="preserve"> and child’s family life all form part of Z’s microsystem, (</w:t>
      </w:r>
      <w:r w:rsidRPr="00032C6F">
        <w:rPr>
          <w:rFonts w:ascii="Times New Roman" w:hAnsi="Times New Roman" w:cs="Times New Roman"/>
          <w:shd w:val="clear" w:color="auto" w:fill="FFFFFF"/>
        </w:rPr>
        <w:t>Exploring your mind, 2020).</w:t>
      </w:r>
      <w:r w:rsidRPr="00032C6F">
        <w:rPr>
          <w:rFonts w:ascii="Times New Roman" w:hAnsi="Times New Roman" w:cs="Times New Roman"/>
        </w:rPr>
        <w:t xml:space="preserve"> By implementing the previously stated next </w:t>
      </w:r>
      <w:r w:rsidR="00FB4D1C" w:rsidRPr="00032C6F">
        <w:rPr>
          <w:rFonts w:ascii="Times New Roman" w:hAnsi="Times New Roman" w:cs="Times New Roman"/>
        </w:rPr>
        <w:t xml:space="preserve">steps </w:t>
      </w:r>
      <w:r w:rsidRPr="00032C6F">
        <w:rPr>
          <w:rFonts w:ascii="Times New Roman" w:hAnsi="Times New Roman" w:cs="Times New Roman"/>
        </w:rPr>
        <w:t>the child should receive better experiences in school via the IDP and teacher training as well as better support at home via the out of school support and the sessions on wellbeing. It is also important to note that the child’s Chronosystem can also impact upon their development and wellbeing both positively and negatively. This is the situations that the child is currently experiencing, (</w:t>
      </w:r>
      <w:r w:rsidRPr="00032C6F">
        <w:rPr>
          <w:rFonts w:ascii="Times New Roman" w:hAnsi="Times New Roman" w:cs="Times New Roman"/>
          <w:shd w:val="clear" w:color="auto" w:fill="FFFFFF"/>
        </w:rPr>
        <w:t>Exploring your mind, 2020).</w:t>
      </w:r>
      <w:r w:rsidRPr="00032C6F">
        <w:rPr>
          <w:rFonts w:ascii="Times New Roman" w:hAnsi="Times New Roman" w:cs="Times New Roman"/>
        </w:rPr>
        <w:t xml:space="preserve"> At the moment it could be argued that Z is having negative experiences at home and in school as his needs are not being met. This would in turn have a negative impact upon his development, wellbeing and his academic success causing him to seek the attention of a close adult, The Teacher</w:t>
      </w:r>
      <w:r w:rsidRPr="00032C6F">
        <w:rPr>
          <w:rFonts w:ascii="Times New Roman" w:hAnsi="Times New Roman" w:cs="Times New Roman"/>
          <w:shd w:val="clear" w:color="auto" w:fill="FFFFFF"/>
        </w:rPr>
        <w:t xml:space="preserve"> (Department of Education</w:t>
      </w:r>
      <w:r w:rsidRPr="00032C6F">
        <w:rPr>
          <w:rFonts w:ascii="Times New Roman" w:hAnsi="Times New Roman" w:cs="Times New Roman"/>
          <w:sz w:val="20"/>
          <w:szCs w:val="20"/>
          <w:shd w:val="clear" w:color="auto" w:fill="FFFFFF"/>
        </w:rPr>
        <w:t>, 2012)</w:t>
      </w:r>
      <w:r w:rsidRPr="00032C6F">
        <w:rPr>
          <w:rFonts w:ascii="Times New Roman" w:hAnsi="Times New Roman" w:cs="Times New Roman"/>
          <w:i/>
          <w:iCs/>
        </w:rPr>
        <w:t xml:space="preserve">. </w:t>
      </w:r>
    </w:p>
    <w:p w14:paraId="4BE8C77A" w14:textId="3C3969DD" w:rsidR="00A96BAA" w:rsidRDefault="00A96BAA" w:rsidP="00021065">
      <w:pPr>
        <w:spacing w:line="360" w:lineRule="auto"/>
        <w:jc w:val="both"/>
        <w:rPr>
          <w:rFonts w:ascii="Times New Roman" w:hAnsi="Times New Roman" w:cs="Times New Roman"/>
          <w:i/>
          <w:iCs/>
        </w:rPr>
      </w:pPr>
    </w:p>
    <w:p w14:paraId="019F1543" w14:textId="4EFF53E0" w:rsidR="00A96BAA" w:rsidRDefault="00A96BAA" w:rsidP="00021065">
      <w:pPr>
        <w:spacing w:line="360" w:lineRule="auto"/>
        <w:jc w:val="both"/>
        <w:rPr>
          <w:rFonts w:ascii="Times New Roman" w:hAnsi="Times New Roman" w:cs="Times New Roman"/>
          <w:i/>
          <w:iCs/>
        </w:rPr>
      </w:pPr>
    </w:p>
    <w:p w14:paraId="34419C7B" w14:textId="541CF366" w:rsidR="00A96BAA" w:rsidRDefault="00A96BAA" w:rsidP="00021065">
      <w:pPr>
        <w:spacing w:line="360" w:lineRule="auto"/>
        <w:jc w:val="both"/>
        <w:rPr>
          <w:rFonts w:ascii="Times New Roman" w:hAnsi="Times New Roman" w:cs="Times New Roman"/>
          <w:i/>
          <w:iCs/>
        </w:rPr>
      </w:pPr>
    </w:p>
    <w:p w14:paraId="003C45FE" w14:textId="77777777" w:rsidR="00770E5F" w:rsidRDefault="00770E5F" w:rsidP="00AA6FD0">
      <w:pPr>
        <w:rPr>
          <w:rFonts w:ascii="Times New Roman" w:hAnsi="Times New Roman" w:cs="Times New Roman"/>
          <w:i/>
          <w:iCs/>
        </w:rPr>
      </w:pPr>
    </w:p>
    <w:p w14:paraId="01E1F2F2" w14:textId="4ED298C9" w:rsidR="00021065" w:rsidRPr="00032C6F" w:rsidRDefault="00021065" w:rsidP="00AA6FD0">
      <w:pPr>
        <w:rPr>
          <w:rFonts w:ascii="Times New Roman" w:hAnsi="Times New Roman" w:cs="Times New Roman"/>
          <w:b/>
          <w:bCs/>
          <w:sz w:val="24"/>
          <w:szCs w:val="24"/>
          <w:u w:val="single"/>
        </w:rPr>
      </w:pPr>
      <w:r w:rsidRPr="00032C6F">
        <w:rPr>
          <w:rFonts w:ascii="Times New Roman" w:hAnsi="Times New Roman" w:cs="Times New Roman"/>
          <w:b/>
          <w:bCs/>
          <w:sz w:val="24"/>
          <w:szCs w:val="24"/>
          <w:u w:val="single"/>
        </w:rPr>
        <w:lastRenderedPageBreak/>
        <w:t xml:space="preserve">Conclusion </w:t>
      </w:r>
    </w:p>
    <w:p w14:paraId="4CDFCC99" w14:textId="33FDA1DC" w:rsidR="00860432" w:rsidRPr="00032C6F" w:rsidRDefault="00860432" w:rsidP="00860432">
      <w:pPr>
        <w:spacing w:line="360" w:lineRule="auto"/>
        <w:jc w:val="both"/>
        <w:rPr>
          <w:rFonts w:ascii="Times New Roman" w:hAnsi="Times New Roman" w:cs="Times New Roman"/>
        </w:rPr>
      </w:pPr>
      <w:r w:rsidRPr="00032C6F">
        <w:rPr>
          <w:rFonts w:ascii="Times New Roman" w:hAnsi="Times New Roman" w:cs="Times New Roman"/>
        </w:rPr>
        <w:t>This study was conducted via a case study. The researcher opted for a structured observation approach of which a range of critical incidents</w:t>
      </w:r>
      <w:r w:rsidR="00FB4D1C" w:rsidRPr="00032C6F">
        <w:rPr>
          <w:rFonts w:ascii="Times New Roman" w:hAnsi="Times New Roman" w:cs="Times New Roman"/>
        </w:rPr>
        <w:t xml:space="preserve"> were emphasized</w:t>
      </w:r>
      <w:r w:rsidRPr="00032C6F">
        <w:rPr>
          <w:rFonts w:ascii="Times New Roman" w:hAnsi="Times New Roman" w:cs="Times New Roman"/>
        </w:rPr>
        <w:t xml:space="preserve">. The researcher observed four classroom sessions for a year 5 class and highlighted a critical incident during each observation. The researcher then looked specifically at 1 of the critical incidents. The critical incident highlighted the aspects of wellbeing and ALN. For this reason, the researcher analysed a range of legislations and government documents to include the </w:t>
      </w:r>
      <w:r w:rsidR="00B46F5B" w:rsidRPr="00032C6F">
        <w:rPr>
          <w:rFonts w:ascii="Times New Roman" w:hAnsi="Times New Roman" w:cs="Times New Roman"/>
        </w:rPr>
        <w:t>WBFG act</w:t>
      </w:r>
      <w:r w:rsidRPr="00032C6F">
        <w:rPr>
          <w:rFonts w:ascii="Times New Roman" w:hAnsi="Times New Roman" w:cs="Times New Roman"/>
        </w:rPr>
        <w:t xml:space="preserve"> and the </w:t>
      </w:r>
      <w:r w:rsidR="00B46F5B" w:rsidRPr="00032C6F">
        <w:rPr>
          <w:rFonts w:ascii="Times New Roman" w:hAnsi="Times New Roman" w:cs="Times New Roman"/>
        </w:rPr>
        <w:t>ALN act</w:t>
      </w:r>
      <w:r w:rsidRPr="00032C6F">
        <w:rPr>
          <w:rFonts w:ascii="Times New Roman" w:hAnsi="Times New Roman" w:cs="Times New Roman"/>
        </w:rPr>
        <w:t xml:space="preserve">. </w:t>
      </w:r>
    </w:p>
    <w:p w14:paraId="40B8D662" w14:textId="45680BC3" w:rsidR="00860432" w:rsidRPr="00032C6F" w:rsidRDefault="00860432" w:rsidP="00860432">
      <w:pPr>
        <w:spacing w:line="360" w:lineRule="auto"/>
        <w:jc w:val="both"/>
        <w:rPr>
          <w:rFonts w:ascii="Times New Roman" w:hAnsi="Times New Roman" w:cs="Times New Roman"/>
        </w:rPr>
      </w:pPr>
      <w:r w:rsidRPr="00032C6F">
        <w:rPr>
          <w:rFonts w:ascii="Times New Roman" w:hAnsi="Times New Roman" w:cs="Times New Roman"/>
        </w:rPr>
        <w:t>To reflect upon the incident the researcher used Brookfields 4 Lenses reflection mode</w:t>
      </w:r>
      <w:r w:rsidR="00B46F5B" w:rsidRPr="00032C6F">
        <w:rPr>
          <w:rFonts w:ascii="Times New Roman" w:hAnsi="Times New Roman" w:cs="Times New Roman"/>
        </w:rPr>
        <w:t>l</w:t>
      </w:r>
      <w:r w:rsidRPr="00032C6F">
        <w:rPr>
          <w:rFonts w:ascii="Times New Roman" w:hAnsi="Times New Roman" w:cs="Times New Roman"/>
        </w:rPr>
        <w:t xml:space="preserve"> allow</w:t>
      </w:r>
      <w:r w:rsidR="00B46F5B" w:rsidRPr="00032C6F">
        <w:rPr>
          <w:rFonts w:ascii="Times New Roman" w:hAnsi="Times New Roman" w:cs="Times New Roman"/>
        </w:rPr>
        <w:t>ing</w:t>
      </w:r>
      <w:r w:rsidRPr="00032C6F">
        <w:rPr>
          <w:rFonts w:ascii="Times New Roman" w:hAnsi="Times New Roman" w:cs="Times New Roman"/>
        </w:rPr>
        <w:t xml:space="preserve"> the researcher to critically analyse the next steps for </w:t>
      </w:r>
      <w:r w:rsidR="00B46F5B" w:rsidRPr="00032C6F">
        <w:rPr>
          <w:rFonts w:ascii="Times New Roman" w:hAnsi="Times New Roman" w:cs="Times New Roman"/>
        </w:rPr>
        <w:t>Z</w:t>
      </w:r>
      <w:r w:rsidRPr="00032C6F">
        <w:rPr>
          <w:rFonts w:ascii="Times New Roman" w:hAnsi="Times New Roman" w:cs="Times New Roman"/>
        </w:rPr>
        <w:t xml:space="preserve">. </w:t>
      </w:r>
    </w:p>
    <w:p w14:paraId="0E054E6A" w14:textId="1118ED93" w:rsidR="00860432" w:rsidRPr="00032C6F" w:rsidRDefault="00860432" w:rsidP="00860432">
      <w:pPr>
        <w:spacing w:line="360" w:lineRule="auto"/>
        <w:jc w:val="both"/>
        <w:rPr>
          <w:rFonts w:ascii="Times New Roman" w:hAnsi="Times New Roman" w:cs="Times New Roman"/>
        </w:rPr>
      </w:pPr>
      <w:r w:rsidRPr="00032C6F">
        <w:rPr>
          <w:rFonts w:ascii="Times New Roman" w:hAnsi="Times New Roman" w:cs="Times New Roman"/>
        </w:rPr>
        <w:t xml:space="preserve">To improve upon the approach the researcher realises that it would have been better to spend more time in the school before </w:t>
      </w:r>
      <w:r w:rsidR="00B46F5B" w:rsidRPr="00032C6F">
        <w:rPr>
          <w:rFonts w:ascii="Times New Roman" w:hAnsi="Times New Roman" w:cs="Times New Roman"/>
        </w:rPr>
        <w:t>performing</w:t>
      </w:r>
      <w:r w:rsidRPr="00032C6F">
        <w:rPr>
          <w:rFonts w:ascii="Times New Roman" w:hAnsi="Times New Roman" w:cs="Times New Roman"/>
        </w:rPr>
        <w:t xml:space="preserve"> the observations</w:t>
      </w:r>
      <w:r w:rsidR="00B46F5B" w:rsidRPr="00032C6F">
        <w:rPr>
          <w:rFonts w:ascii="Times New Roman" w:hAnsi="Times New Roman" w:cs="Times New Roman"/>
        </w:rPr>
        <w:t>,</w:t>
      </w:r>
      <w:r w:rsidRPr="00032C6F">
        <w:rPr>
          <w:rFonts w:ascii="Times New Roman" w:hAnsi="Times New Roman" w:cs="Times New Roman"/>
        </w:rPr>
        <w:t xml:space="preserve"> allow</w:t>
      </w:r>
      <w:r w:rsidR="00B46F5B" w:rsidRPr="00032C6F">
        <w:rPr>
          <w:rFonts w:ascii="Times New Roman" w:hAnsi="Times New Roman" w:cs="Times New Roman"/>
        </w:rPr>
        <w:t>ing</w:t>
      </w:r>
      <w:r w:rsidRPr="00032C6F">
        <w:rPr>
          <w:rFonts w:ascii="Times New Roman" w:hAnsi="Times New Roman" w:cs="Times New Roman"/>
        </w:rPr>
        <w:t xml:space="preserve"> the children to get used to having an additional adult in the room. It would have also been beneficial to have had more time to conduct the observations however due to current circumstances this was not possible. </w:t>
      </w:r>
    </w:p>
    <w:p w14:paraId="7C9DDFB1" w14:textId="3B4BF259" w:rsidR="00860432" w:rsidRPr="00032C6F" w:rsidRDefault="00860432" w:rsidP="00860432">
      <w:pPr>
        <w:spacing w:line="360" w:lineRule="auto"/>
        <w:jc w:val="both"/>
        <w:rPr>
          <w:rFonts w:ascii="Times New Roman" w:hAnsi="Times New Roman" w:cs="Times New Roman"/>
        </w:rPr>
      </w:pPr>
      <w:r w:rsidRPr="00032C6F">
        <w:rPr>
          <w:rFonts w:ascii="Times New Roman" w:hAnsi="Times New Roman" w:cs="Times New Roman"/>
        </w:rPr>
        <w:t>The Professional Standards for Teaching and Leadership looks at Innovation and Professional Learning alongside other standards,</w:t>
      </w:r>
      <w:r w:rsidRPr="00032C6F">
        <w:rPr>
          <w:rFonts w:ascii="Times New Roman" w:hAnsi="Times New Roman" w:cs="Times New Roman"/>
          <w:shd w:val="clear" w:color="auto" w:fill="FFFFFF"/>
        </w:rPr>
        <w:t xml:space="preserve"> (An introduction to the professional standards for teaching and leadership, 2019)</w:t>
      </w:r>
      <w:r w:rsidRPr="00032C6F">
        <w:rPr>
          <w:rFonts w:ascii="Times New Roman" w:hAnsi="Times New Roman" w:cs="Times New Roman"/>
        </w:rPr>
        <w:t xml:space="preserve">. The observation, critical incident, and the reflection of these have highlighted the importance of the two aforementioned standards. The researcher believes that this process has increased upon their knowledge base surrounding ALN and children’s Wellbeing. The process has also allowed the researcher to develop the knowledge of potential next steps and the ways in which these can be implemented within practice. </w:t>
      </w:r>
    </w:p>
    <w:p w14:paraId="4F9B896D" w14:textId="3AC2E2E0" w:rsidR="00860432" w:rsidRPr="00032C6F" w:rsidRDefault="00860432" w:rsidP="00860432">
      <w:pPr>
        <w:spacing w:line="360" w:lineRule="auto"/>
        <w:jc w:val="both"/>
        <w:rPr>
          <w:rFonts w:ascii="Times New Roman" w:hAnsi="Times New Roman" w:cs="Times New Roman"/>
        </w:rPr>
      </w:pPr>
      <w:r w:rsidRPr="00032C6F">
        <w:rPr>
          <w:rFonts w:ascii="Times New Roman" w:hAnsi="Times New Roman" w:cs="Times New Roman"/>
        </w:rPr>
        <w:t>The reflective practitioner in Wales guidance has informed this research due to the researcher using a reflective approach to conduct the research and discuss the next steps surrounding the critical incident,</w:t>
      </w:r>
      <w:r w:rsidRPr="00032C6F">
        <w:rPr>
          <w:rFonts w:ascii="Times New Roman" w:hAnsi="Times New Roman" w:cs="Times New Roman"/>
          <w:shd w:val="clear" w:color="auto" w:fill="FFFFFF"/>
        </w:rPr>
        <w:t xml:space="preserve"> (Revised professional standards for education practitioners in Wales, 2011)</w:t>
      </w:r>
      <w:r w:rsidRPr="00032C6F">
        <w:rPr>
          <w:rFonts w:ascii="Times New Roman" w:hAnsi="Times New Roman" w:cs="Times New Roman"/>
        </w:rPr>
        <w:t>. By using a reflective approach, the researcher has been able to highlight important aspects of school life and provided invaluable information for their future practice.</w:t>
      </w:r>
    </w:p>
    <w:p w14:paraId="6B0AF678" w14:textId="58F143B9" w:rsidR="00B15E28" w:rsidRDefault="00B15E28" w:rsidP="00AA6FD0">
      <w:pPr>
        <w:rPr>
          <w:rFonts w:ascii="Times New Roman" w:hAnsi="Times New Roman" w:cs="Times New Roman"/>
          <w:b/>
          <w:bCs/>
          <w:sz w:val="24"/>
          <w:szCs w:val="24"/>
          <w:u w:val="single"/>
        </w:rPr>
      </w:pPr>
    </w:p>
    <w:p w14:paraId="3ABFFF54" w14:textId="72B2FB4D" w:rsidR="00A96BAA" w:rsidRDefault="00A96BAA" w:rsidP="00AA6FD0">
      <w:pPr>
        <w:rPr>
          <w:rFonts w:ascii="Times New Roman" w:hAnsi="Times New Roman" w:cs="Times New Roman"/>
          <w:b/>
          <w:bCs/>
          <w:sz w:val="24"/>
          <w:szCs w:val="24"/>
          <w:u w:val="single"/>
        </w:rPr>
      </w:pPr>
    </w:p>
    <w:p w14:paraId="575FA53E" w14:textId="0B532780" w:rsidR="00A96BAA" w:rsidRDefault="00A96BAA" w:rsidP="00AA6FD0">
      <w:pPr>
        <w:rPr>
          <w:rFonts w:ascii="Times New Roman" w:hAnsi="Times New Roman" w:cs="Times New Roman"/>
          <w:b/>
          <w:bCs/>
          <w:sz w:val="24"/>
          <w:szCs w:val="24"/>
          <w:u w:val="single"/>
        </w:rPr>
      </w:pPr>
    </w:p>
    <w:p w14:paraId="101F032A" w14:textId="10C91570" w:rsidR="00A96BAA" w:rsidRDefault="00A96BAA" w:rsidP="00AA6FD0">
      <w:pPr>
        <w:rPr>
          <w:rFonts w:ascii="Times New Roman" w:hAnsi="Times New Roman" w:cs="Times New Roman"/>
          <w:b/>
          <w:bCs/>
          <w:sz w:val="24"/>
          <w:szCs w:val="24"/>
          <w:u w:val="single"/>
        </w:rPr>
      </w:pPr>
    </w:p>
    <w:p w14:paraId="0D481F7D" w14:textId="22ECC1EC" w:rsidR="00A96BAA" w:rsidRDefault="00A96BAA" w:rsidP="00AA6FD0">
      <w:pPr>
        <w:rPr>
          <w:rFonts w:ascii="Times New Roman" w:hAnsi="Times New Roman" w:cs="Times New Roman"/>
          <w:b/>
          <w:bCs/>
          <w:sz w:val="24"/>
          <w:szCs w:val="24"/>
          <w:u w:val="single"/>
        </w:rPr>
      </w:pPr>
    </w:p>
    <w:p w14:paraId="6FD84775" w14:textId="573A53B5" w:rsidR="00A96BAA" w:rsidRDefault="00A96BAA" w:rsidP="00AA6FD0">
      <w:pPr>
        <w:rPr>
          <w:rFonts w:ascii="Times New Roman" w:hAnsi="Times New Roman" w:cs="Times New Roman"/>
          <w:b/>
          <w:bCs/>
          <w:sz w:val="24"/>
          <w:szCs w:val="24"/>
          <w:u w:val="single"/>
        </w:rPr>
      </w:pPr>
    </w:p>
    <w:p w14:paraId="73AA187F" w14:textId="5F7AC6DB" w:rsidR="00A96BAA" w:rsidRDefault="00A96BAA" w:rsidP="00AA6FD0">
      <w:pPr>
        <w:rPr>
          <w:rFonts w:ascii="Times New Roman" w:hAnsi="Times New Roman" w:cs="Times New Roman"/>
          <w:b/>
          <w:bCs/>
          <w:sz w:val="24"/>
          <w:szCs w:val="24"/>
          <w:u w:val="single"/>
        </w:rPr>
      </w:pPr>
    </w:p>
    <w:p w14:paraId="042BB02E" w14:textId="77777777" w:rsidR="00A96BAA" w:rsidRPr="00032C6F" w:rsidRDefault="00A96BAA" w:rsidP="00AA6FD0">
      <w:pPr>
        <w:rPr>
          <w:rFonts w:ascii="Times New Roman" w:hAnsi="Times New Roman" w:cs="Times New Roman"/>
          <w:b/>
          <w:bCs/>
          <w:sz w:val="24"/>
          <w:szCs w:val="24"/>
          <w:u w:val="single"/>
        </w:rPr>
      </w:pPr>
    </w:p>
    <w:p w14:paraId="6F290EA5" w14:textId="7F677D72" w:rsidR="00021065" w:rsidRPr="008E63E4" w:rsidRDefault="00021065" w:rsidP="00AA6FD0">
      <w:pPr>
        <w:rPr>
          <w:rFonts w:ascii="Times New Roman" w:hAnsi="Times New Roman" w:cs="Times New Roman"/>
          <w:b/>
          <w:bCs/>
          <w:sz w:val="24"/>
          <w:szCs w:val="24"/>
          <w:u w:val="single"/>
        </w:rPr>
      </w:pPr>
      <w:r w:rsidRPr="008E63E4">
        <w:rPr>
          <w:rFonts w:ascii="Times New Roman" w:hAnsi="Times New Roman" w:cs="Times New Roman"/>
          <w:b/>
          <w:bCs/>
          <w:sz w:val="24"/>
          <w:szCs w:val="24"/>
          <w:u w:val="single"/>
        </w:rPr>
        <w:lastRenderedPageBreak/>
        <w:t>References</w:t>
      </w:r>
    </w:p>
    <w:p w14:paraId="1C8F7E2F" w14:textId="77777777" w:rsidR="00E12A7F" w:rsidRPr="008E63E4" w:rsidRDefault="00E12A7F" w:rsidP="008E63E4">
      <w:pPr>
        <w:jc w:val="both"/>
        <w:rPr>
          <w:rFonts w:ascii="Times New Roman" w:hAnsi="Times New Roman" w:cs="Times New Roman"/>
          <w:shd w:val="clear" w:color="auto" w:fill="FFFFFF"/>
        </w:rPr>
      </w:pPr>
      <w:r w:rsidRPr="008E63E4">
        <w:rPr>
          <w:rFonts w:ascii="Times New Roman" w:hAnsi="Times New Roman" w:cs="Times New Roman"/>
          <w:i/>
          <w:iCs/>
          <w:shd w:val="clear" w:color="auto" w:fill="FFFFFF"/>
        </w:rPr>
        <w:t>Additional Learning Needs and Education Tribunal (Wales) Act</w:t>
      </w:r>
      <w:r w:rsidRPr="008E63E4">
        <w:rPr>
          <w:rFonts w:ascii="Times New Roman" w:hAnsi="Times New Roman" w:cs="Times New Roman"/>
          <w:shd w:val="clear" w:color="auto" w:fill="FFFFFF"/>
        </w:rPr>
        <w:t>, (2018).</w:t>
      </w:r>
    </w:p>
    <w:p w14:paraId="495B2452" w14:textId="77777777" w:rsidR="00E12A7F" w:rsidRPr="008E63E4" w:rsidRDefault="00E12A7F"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Alphonso, C., 2007. Reflection on a critical incident. </w:t>
      </w:r>
      <w:r w:rsidRPr="008E63E4">
        <w:rPr>
          <w:rFonts w:ascii="Times New Roman" w:hAnsi="Times New Roman" w:cs="Times New Roman"/>
          <w:i/>
          <w:iCs/>
          <w:shd w:val="clear" w:color="auto" w:fill="FFFFFF"/>
        </w:rPr>
        <w:t>Contemporary Nurse</w:t>
      </w:r>
      <w:r w:rsidRPr="008E63E4">
        <w:rPr>
          <w:rFonts w:ascii="Times New Roman" w:hAnsi="Times New Roman" w:cs="Times New Roman"/>
          <w:shd w:val="clear" w:color="auto" w:fill="FFFFFF"/>
        </w:rPr>
        <w:t>, 24(1), pp.89-92.</w:t>
      </w:r>
    </w:p>
    <w:p w14:paraId="396F5B39" w14:textId="77777777" w:rsidR="00E12A7F" w:rsidRPr="008E63E4" w:rsidRDefault="00E12A7F"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 xml:space="preserve">Bartholow, B., Sestir, M. and Davis, E., 2005. Correlates and Consequences of Exposure to Video Game Violence: Hostile Personality, Empathy, and Aggressive </w:t>
      </w:r>
      <w:proofErr w:type="spellStart"/>
      <w:r w:rsidRPr="008E63E4">
        <w:rPr>
          <w:rFonts w:ascii="Times New Roman" w:hAnsi="Times New Roman" w:cs="Times New Roman"/>
          <w:shd w:val="clear" w:color="auto" w:fill="FFFFFF"/>
        </w:rPr>
        <w:t>Behavior</w:t>
      </w:r>
      <w:proofErr w:type="spellEnd"/>
      <w:r w:rsidRPr="008E63E4">
        <w:rPr>
          <w:rFonts w:ascii="Times New Roman" w:hAnsi="Times New Roman" w:cs="Times New Roman"/>
          <w:shd w:val="clear" w:color="auto" w:fill="FFFFFF"/>
        </w:rPr>
        <w:t>. </w:t>
      </w:r>
      <w:r w:rsidRPr="008E63E4">
        <w:rPr>
          <w:rFonts w:ascii="Times New Roman" w:hAnsi="Times New Roman" w:cs="Times New Roman"/>
          <w:i/>
          <w:iCs/>
          <w:shd w:val="clear" w:color="auto" w:fill="FFFFFF"/>
        </w:rPr>
        <w:t>Personality and Social Psychology Bulletin</w:t>
      </w:r>
      <w:r w:rsidRPr="008E63E4">
        <w:rPr>
          <w:rFonts w:ascii="Times New Roman" w:hAnsi="Times New Roman" w:cs="Times New Roman"/>
          <w:shd w:val="clear" w:color="auto" w:fill="FFFFFF"/>
        </w:rPr>
        <w:t>, 31(11), pp.1573-1586.</w:t>
      </w:r>
    </w:p>
    <w:p w14:paraId="1AE435C7"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Bell, J., 2010. </w:t>
      </w:r>
      <w:r w:rsidRPr="008E63E4">
        <w:rPr>
          <w:rFonts w:ascii="Times New Roman" w:hAnsi="Times New Roman" w:cs="Times New Roman"/>
          <w:i/>
          <w:iCs/>
          <w:shd w:val="clear" w:color="auto" w:fill="FFFFFF"/>
        </w:rPr>
        <w:t>Doing Your Research Project</w:t>
      </w:r>
      <w:r w:rsidRPr="008E63E4">
        <w:rPr>
          <w:rFonts w:ascii="Times New Roman" w:hAnsi="Times New Roman" w:cs="Times New Roman"/>
          <w:shd w:val="clear" w:color="auto" w:fill="FFFFFF"/>
        </w:rPr>
        <w:t>. 5th ed. Maidenhead: McGraw-Hill Education, pp. 8-9.</w:t>
      </w:r>
    </w:p>
    <w:p w14:paraId="1477E082" w14:textId="77777777" w:rsidR="009438F0" w:rsidRPr="008E63E4" w:rsidRDefault="009438F0" w:rsidP="008E63E4">
      <w:pPr>
        <w:jc w:val="both"/>
        <w:rPr>
          <w:rFonts w:ascii="Times New Roman" w:hAnsi="Times New Roman" w:cs="Times New Roman"/>
        </w:rPr>
      </w:pPr>
      <w:r w:rsidRPr="008E63E4">
        <w:rPr>
          <w:rFonts w:ascii="Times New Roman" w:hAnsi="Times New Roman" w:cs="Times New Roman"/>
        </w:rPr>
        <w:t xml:space="preserve">British Educational Research Association [BERA] (2018) Ethical Guidelines for Educational Research, fourth edition, London. </w:t>
      </w:r>
      <w:hyperlink r:id="rId8" w:history="1">
        <w:r w:rsidRPr="008E63E4">
          <w:rPr>
            <w:rStyle w:val="Hyperlink"/>
            <w:rFonts w:ascii="Times New Roman" w:hAnsi="Times New Roman" w:cs="Times New Roman"/>
            <w:color w:val="auto"/>
          </w:rPr>
          <w:t>https://www.bera.ac.uk/researchers-resources/publications/ethicalguidelines-for-educational-research-2018</w:t>
        </w:r>
      </w:hyperlink>
    </w:p>
    <w:p w14:paraId="5F472855"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 xml:space="preserve">Brock, M., Cannella-Malone, H., Seaman, R., </w:t>
      </w:r>
      <w:proofErr w:type="spellStart"/>
      <w:r w:rsidRPr="008E63E4">
        <w:rPr>
          <w:rFonts w:ascii="Times New Roman" w:hAnsi="Times New Roman" w:cs="Times New Roman"/>
          <w:shd w:val="clear" w:color="auto" w:fill="FFFFFF"/>
        </w:rPr>
        <w:t>Andzik</w:t>
      </w:r>
      <w:proofErr w:type="spellEnd"/>
      <w:r w:rsidRPr="008E63E4">
        <w:rPr>
          <w:rFonts w:ascii="Times New Roman" w:hAnsi="Times New Roman" w:cs="Times New Roman"/>
          <w:shd w:val="clear" w:color="auto" w:fill="FFFFFF"/>
        </w:rPr>
        <w:t xml:space="preserve">, N., Schaefer, J., Page, E., </w:t>
      </w:r>
      <w:proofErr w:type="spellStart"/>
      <w:r w:rsidRPr="008E63E4">
        <w:rPr>
          <w:rFonts w:ascii="Times New Roman" w:hAnsi="Times New Roman" w:cs="Times New Roman"/>
          <w:shd w:val="clear" w:color="auto" w:fill="FFFFFF"/>
        </w:rPr>
        <w:t>Barczak</w:t>
      </w:r>
      <w:proofErr w:type="spellEnd"/>
      <w:r w:rsidRPr="008E63E4">
        <w:rPr>
          <w:rFonts w:ascii="Times New Roman" w:hAnsi="Times New Roman" w:cs="Times New Roman"/>
          <w:shd w:val="clear" w:color="auto" w:fill="FFFFFF"/>
        </w:rPr>
        <w:t xml:space="preserve">, M. and </w:t>
      </w:r>
      <w:proofErr w:type="spellStart"/>
      <w:r w:rsidRPr="008E63E4">
        <w:rPr>
          <w:rFonts w:ascii="Times New Roman" w:hAnsi="Times New Roman" w:cs="Times New Roman"/>
          <w:shd w:val="clear" w:color="auto" w:fill="FFFFFF"/>
        </w:rPr>
        <w:t>Dueker</w:t>
      </w:r>
      <w:proofErr w:type="spellEnd"/>
      <w:r w:rsidRPr="008E63E4">
        <w:rPr>
          <w:rFonts w:ascii="Times New Roman" w:hAnsi="Times New Roman" w:cs="Times New Roman"/>
          <w:shd w:val="clear" w:color="auto" w:fill="FFFFFF"/>
        </w:rPr>
        <w:t>, S., 2017. Findings Across Practitioner Training Studies in Special Education: A Comprehensive Review and Meta-Analysis. </w:t>
      </w:r>
      <w:r w:rsidRPr="008E63E4">
        <w:rPr>
          <w:rFonts w:ascii="Times New Roman" w:hAnsi="Times New Roman" w:cs="Times New Roman"/>
          <w:i/>
          <w:iCs/>
          <w:shd w:val="clear" w:color="auto" w:fill="FFFFFF"/>
        </w:rPr>
        <w:t>Exceptional Children</w:t>
      </w:r>
      <w:r w:rsidRPr="008E63E4">
        <w:rPr>
          <w:rFonts w:ascii="Times New Roman" w:hAnsi="Times New Roman" w:cs="Times New Roman"/>
          <w:shd w:val="clear" w:color="auto" w:fill="FFFFFF"/>
        </w:rPr>
        <w:t>, 84(1), pp.7-26.</w:t>
      </w:r>
    </w:p>
    <w:p w14:paraId="4730ECB2"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Brookfield, S., 2017. </w:t>
      </w:r>
      <w:r w:rsidRPr="008E63E4">
        <w:rPr>
          <w:rFonts w:ascii="Times New Roman" w:hAnsi="Times New Roman" w:cs="Times New Roman"/>
          <w:i/>
          <w:iCs/>
          <w:shd w:val="clear" w:color="auto" w:fill="FFFFFF"/>
        </w:rPr>
        <w:t>Becoming A Critically Reflective Teacher</w:t>
      </w:r>
      <w:r w:rsidRPr="008E63E4">
        <w:rPr>
          <w:rFonts w:ascii="Times New Roman" w:hAnsi="Times New Roman" w:cs="Times New Roman"/>
          <w:shd w:val="clear" w:color="auto" w:fill="FFFFFF"/>
        </w:rPr>
        <w:t>. 2nd ed. Jossey Bass.</w:t>
      </w:r>
    </w:p>
    <w:p w14:paraId="19C532EE"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Carmarthenshire Family Information Service. n.d. </w:t>
      </w:r>
      <w:r w:rsidRPr="008E63E4">
        <w:rPr>
          <w:rFonts w:ascii="Times New Roman" w:hAnsi="Times New Roman" w:cs="Times New Roman"/>
          <w:i/>
          <w:iCs/>
          <w:shd w:val="clear" w:color="auto" w:fill="FFFFFF"/>
        </w:rPr>
        <w:t xml:space="preserve">Team Around </w:t>
      </w:r>
      <w:proofErr w:type="gramStart"/>
      <w:r w:rsidRPr="008E63E4">
        <w:rPr>
          <w:rFonts w:ascii="Times New Roman" w:hAnsi="Times New Roman" w:cs="Times New Roman"/>
          <w:i/>
          <w:iCs/>
          <w:shd w:val="clear" w:color="auto" w:fill="FFFFFF"/>
        </w:rPr>
        <w:t>The</w:t>
      </w:r>
      <w:proofErr w:type="gramEnd"/>
      <w:r w:rsidRPr="008E63E4">
        <w:rPr>
          <w:rFonts w:ascii="Times New Roman" w:hAnsi="Times New Roman" w:cs="Times New Roman"/>
          <w:i/>
          <w:iCs/>
          <w:shd w:val="clear" w:color="auto" w:fill="FFFFFF"/>
        </w:rPr>
        <w:t xml:space="preserve"> Family</w:t>
      </w:r>
      <w:r w:rsidRPr="008E63E4">
        <w:rPr>
          <w:rFonts w:ascii="Times New Roman" w:hAnsi="Times New Roman" w:cs="Times New Roman"/>
          <w:shd w:val="clear" w:color="auto" w:fill="FFFFFF"/>
        </w:rPr>
        <w:t>. [online] Available at: &lt;https://fis.carmarthenshire.gov.wales/team-around-family/&gt; [Accessed 23 October 2020].</w:t>
      </w:r>
    </w:p>
    <w:p w14:paraId="0D8D73EE" w14:textId="77777777" w:rsidR="009438F0" w:rsidRPr="008E63E4" w:rsidRDefault="009438F0" w:rsidP="008E63E4">
      <w:pPr>
        <w:jc w:val="both"/>
        <w:rPr>
          <w:rFonts w:ascii="Times New Roman" w:hAnsi="Times New Roman" w:cs="Times New Roman"/>
          <w:shd w:val="clear" w:color="auto" w:fill="FFFFFF"/>
        </w:rPr>
      </w:pPr>
      <w:proofErr w:type="spellStart"/>
      <w:r w:rsidRPr="008E63E4">
        <w:rPr>
          <w:rFonts w:ascii="Times New Roman" w:hAnsi="Times New Roman" w:cs="Times New Roman"/>
          <w:shd w:val="clear" w:color="auto" w:fill="FFFFFF"/>
        </w:rPr>
        <w:t>Carmarthenshire.gov.wales</w:t>
      </w:r>
      <w:proofErr w:type="spellEnd"/>
      <w:r w:rsidRPr="008E63E4">
        <w:rPr>
          <w:rFonts w:ascii="Times New Roman" w:hAnsi="Times New Roman" w:cs="Times New Roman"/>
          <w:shd w:val="clear" w:color="auto" w:fill="FFFFFF"/>
        </w:rPr>
        <w:t>. 2020. </w:t>
      </w:r>
      <w:r w:rsidRPr="008E63E4">
        <w:rPr>
          <w:rFonts w:ascii="Times New Roman" w:hAnsi="Times New Roman" w:cs="Times New Roman"/>
          <w:i/>
          <w:iCs/>
          <w:shd w:val="clear" w:color="auto" w:fill="FFFFFF"/>
        </w:rPr>
        <w:t>Well-Being Objectives</w:t>
      </w:r>
      <w:r w:rsidRPr="008E63E4">
        <w:rPr>
          <w:rFonts w:ascii="Times New Roman" w:hAnsi="Times New Roman" w:cs="Times New Roman"/>
          <w:shd w:val="clear" w:color="auto" w:fill="FFFFFF"/>
        </w:rPr>
        <w:t>. [online] Available at: &lt;https://www.carmarthenshire.gov.wales/home/council-democracy/consultation-performance/well-being-objectives/#.X5RSP0eSk2w&gt; [Accessed 24 October 2020].</w:t>
      </w:r>
    </w:p>
    <w:p w14:paraId="1AD0647E"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Cohen, L., Manion, L. and Morrison, K., 2018. </w:t>
      </w:r>
      <w:r w:rsidRPr="008E63E4">
        <w:rPr>
          <w:rFonts w:ascii="Times New Roman" w:hAnsi="Times New Roman" w:cs="Times New Roman"/>
          <w:i/>
          <w:iCs/>
          <w:shd w:val="clear" w:color="auto" w:fill="FFFFFF"/>
        </w:rPr>
        <w:t xml:space="preserve">Research Methods </w:t>
      </w:r>
      <w:proofErr w:type="gramStart"/>
      <w:r w:rsidRPr="008E63E4">
        <w:rPr>
          <w:rFonts w:ascii="Times New Roman" w:hAnsi="Times New Roman" w:cs="Times New Roman"/>
          <w:i/>
          <w:iCs/>
          <w:shd w:val="clear" w:color="auto" w:fill="FFFFFF"/>
        </w:rPr>
        <w:t>In</w:t>
      </w:r>
      <w:proofErr w:type="gramEnd"/>
      <w:r w:rsidRPr="008E63E4">
        <w:rPr>
          <w:rFonts w:ascii="Times New Roman" w:hAnsi="Times New Roman" w:cs="Times New Roman"/>
          <w:i/>
          <w:iCs/>
          <w:shd w:val="clear" w:color="auto" w:fill="FFFFFF"/>
        </w:rPr>
        <w:t xml:space="preserve"> Education</w:t>
      </w:r>
      <w:r w:rsidRPr="008E63E4">
        <w:rPr>
          <w:rFonts w:ascii="Times New Roman" w:hAnsi="Times New Roman" w:cs="Times New Roman"/>
          <w:shd w:val="clear" w:color="auto" w:fill="FFFFFF"/>
        </w:rPr>
        <w:t>. 8th ed. Oxon: Routledge, pp. 542-558.</w:t>
      </w:r>
    </w:p>
    <w:p w14:paraId="79883CC7"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Department of Education, 2012. </w:t>
      </w:r>
      <w:r w:rsidRPr="008E63E4">
        <w:rPr>
          <w:rFonts w:ascii="Times New Roman" w:hAnsi="Times New Roman" w:cs="Times New Roman"/>
          <w:i/>
          <w:iCs/>
          <w:shd w:val="clear" w:color="auto" w:fill="FFFFFF"/>
        </w:rPr>
        <w:t xml:space="preserve">The Impact </w:t>
      </w:r>
      <w:proofErr w:type="gramStart"/>
      <w:r w:rsidRPr="008E63E4">
        <w:rPr>
          <w:rFonts w:ascii="Times New Roman" w:hAnsi="Times New Roman" w:cs="Times New Roman"/>
          <w:i/>
          <w:iCs/>
          <w:shd w:val="clear" w:color="auto" w:fill="FFFFFF"/>
        </w:rPr>
        <w:t>Of</w:t>
      </w:r>
      <w:proofErr w:type="gramEnd"/>
      <w:r w:rsidRPr="008E63E4">
        <w:rPr>
          <w:rFonts w:ascii="Times New Roman" w:hAnsi="Times New Roman" w:cs="Times New Roman"/>
          <w:i/>
          <w:iCs/>
          <w:shd w:val="clear" w:color="auto" w:fill="FFFFFF"/>
        </w:rPr>
        <w:t xml:space="preserve"> Pupil Behaviour And Wellbeing On Educational Outcomes</w:t>
      </w:r>
      <w:r w:rsidRPr="008E63E4">
        <w:rPr>
          <w:rFonts w:ascii="Times New Roman" w:hAnsi="Times New Roman" w:cs="Times New Roman"/>
          <w:shd w:val="clear" w:color="auto" w:fill="FFFFFF"/>
        </w:rPr>
        <w:t>. The Childhood Wellbeing Research Centre.</w:t>
      </w:r>
    </w:p>
    <w:p w14:paraId="0E1446DB"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Denscombe, M., 2014. </w:t>
      </w:r>
      <w:r w:rsidRPr="008E63E4">
        <w:rPr>
          <w:rFonts w:ascii="Times New Roman" w:hAnsi="Times New Roman" w:cs="Times New Roman"/>
          <w:i/>
          <w:iCs/>
          <w:shd w:val="clear" w:color="auto" w:fill="FFFFFF"/>
        </w:rPr>
        <w:t>The Good Research Guide</w:t>
      </w:r>
      <w:r w:rsidRPr="008E63E4">
        <w:rPr>
          <w:rFonts w:ascii="Times New Roman" w:hAnsi="Times New Roman" w:cs="Times New Roman"/>
          <w:shd w:val="clear" w:color="auto" w:fill="FFFFFF"/>
        </w:rPr>
        <w:t>. 5th ed. Milton Keynes: Open University Press, pp. 205-225.</w:t>
      </w:r>
    </w:p>
    <w:p w14:paraId="6B308592"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 xml:space="preserve">Downer, J., </w:t>
      </w:r>
      <w:proofErr w:type="spellStart"/>
      <w:r w:rsidRPr="008E63E4">
        <w:rPr>
          <w:rFonts w:ascii="Times New Roman" w:hAnsi="Times New Roman" w:cs="Times New Roman"/>
          <w:shd w:val="clear" w:color="auto" w:fill="FFFFFF"/>
        </w:rPr>
        <w:t>Booren</w:t>
      </w:r>
      <w:proofErr w:type="spellEnd"/>
      <w:r w:rsidRPr="008E63E4">
        <w:rPr>
          <w:rFonts w:ascii="Times New Roman" w:hAnsi="Times New Roman" w:cs="Times New Roman"/>
          <w:shd w:val="clear" w:color="auto" w:fill="FFFFFF"/>
        </w:rPr>
        <w:t xml:space="preserve">, L., Lima, O., </w:t>
      </w:r>
      <w:proofErr w:type="spellStart"/>
      <w:r w:rsidRPr="008E63E4">
        <w:rPr>
          <w:rFonts w:ascii="Times New Roman" w:hAnsi="Times New Roman" w:cs="Times New Roman"/>
          <w:shd w:val="clear" w:color="auto" w:fill="FFFFFF"/>
        </w:rPr>
        <w:t>Luckner</w:t>
      </w:r>
      <w:proofErr w:type="spellEnd"/>
      <w:r w:rsidRPr="008E63E4">
        <w:rPr>
          <w:rFonts w:ascii="Times New Roman" w:hAnsi="Times New Roman" w:cs="Times New Roman"/>
          <w:shd w:val="clear" w:color="auto" w:fill="FFFFFF"/>
        </w:rPr>
        <w:t xml:space="preserve">, A. and </w:t>
      </w:r>
      <w:proofErr w:type="spellStart"/>
      <w:r w:rsidRPr="008E63E4">
        <w:rPr>
          <w:rFonts w:ascii="Times New Roman" w:hAnsi="Times New Roman" w:cs="Times New Roman"/>
          <w:shd w:val="clear" w:color="auto" w:fill="FFFFFF"/>
        </w:rPr>
        <w:t>Pianta</w:t>
      </w:r>
      <w:proofErr w:type="spellEnd"/>
      <w:r w:rsidRPr="008E63E4">
        <w:rPr>
          <w:rFonts w:ascii="Times New Roman" w:hAnsi="Times New Roman" w:cs="Times New Roman"/>
          <w:shd w:val="clear" w:color="auto" w:fill="FFFFFF"/>
        </w:rPr>
        <w:t>, R., 2010. The Individualized Classroom Assessment Scoring System (</w:t>
      </w:r>
      <w:proofErr w:type="spellStart"/>
      <w:r w:rsidRPr="008E63E4">
        <w:rPr>
          <w:rFonts w:ascii="Times New Roman" w:hAnsi="Times New Roman" w:cs="Times New Roman"/>
          <w:shd w:val="clear" w:color="auto" w:fill="FFFFFF"/>
        </w:rPr>
        <w:t>inCLASS</w:t>
      </w:r>
      <w:proofErr w:type="spellEnd"/>
      <w:r w:rsidRPr="008E63E4">
        <w:rPr>
          <w:rFonts w:ascii="Times New Roman" w:hAnsi="Times New Roman" w:cs="Times New Roman"/>
          <w:shd w:val="clear" w:color="auto" w:fill="FFFFFF"/>
        </w:rPr>
        <w:t xml:space="preserve">): Preliminary reliability and validity of a system for observing </w:t>
      </w:r>
      <w:proofErr w:type="spellStart"/>
      <w:r w:rsidRPr="008E63E4">
        <w:rPr>
          <w:rFonts w:ascii="Times New Roman" w:hAnsi="Times New Roman" w:cs="Times New Roman"/>
          <w:shd w:val="clear" w:color="auto" w:fill="FFFFFF"/>
        </w:rPr>
        <w:t>preschoolers’</w:t>
      </w:r>
      <w:proofErr w:type="spellEnd"/>
      <w:r w:rsidRPr="008E63E4">
        <w:rPr>
          <w:rFonts w:ascii="Times New Roman" w:hAnsi="Times New Roman" w:cs="Times New Roman"/>
          <w:shd w:val="clear" w:color="auto" w:fill="FFFFFF"/>
        </w:rPr>
        <w:t xml:space="preserve"> competence in classroom interactions. </w:t>
      </w:r>
      <w:r w:rsidRPr="008E63E4">
        <w:rPr>
          <w:rFonts w:ascii="Times New Roman" w:hAnsi="Times New Roman" w:cs="Times New Roman"/>
          <w:i/>
          <w:iCs/>
          <w:shd w:val="clear" w:color="auto" w:fill="FFFFFF"/>
        </w:rPr>
        <w:t>Early Childhood Research Quarterly</w:t>
      </w:r>
      <w:r w:rsidRPr="008E63E4">
        <w:rPr>
          <w:rFonts w:ascii="Times New Roman" w:hAnsi="Times New Roman" w:cs="Times New Roman"/>
          <w:shd w:val="clear" w:color="auto" w:fill="FFFFFF"/>
        </w:rPr>
        <w:t>, 25(1), pp.1-16.</w:t>
      </w:r>
    </w:p>
    <w:p w14:paraId="6825C458"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Du, H., King, R. and Chi, P., 2017. Self-esteem and subjective well-being revisited: The roles of personal, relational, and collective self-esteem. </w:t>
      </w:r>
      <w:r w:rsidRPr="008E63E4">
        <w:rPr>
          <w:rFonts w:ascii="Times New Roman" w:hAnsi="Times New Roman" w:cs="Times New Roman"/>
          <w:i/>
          <w:iCs/>
          <w:shd w:val="clear" w:color="auto" w:fill="FFFFFF"/>
        </w:rPr>
        <w:t>PLOS ONE</w:t>
      </w:r>
      <w:r w:rsidRPr="008E63E4">
        <w:rPr>
          <w:rFonts w:ascii="Times New Roman" w:hAnsi="Times New Roman" w:cs="Times New Roman"/>
          <w:shd w:val="clear" w:color="auto" w:fill="FFFFFF"/>
        </w:rPr>
        <w:t>, 12(8), p.e0183958.</w:t>
      </w:r>
    </w:p>
    <w:p w14:paraId="1D2E5AED"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Kemppainen, J., 2000. The critical incident technique and nursing care quality research. </w:t>
      </w:r>
      <w:r w:rsidRPr="008E63E4">
        <w:rPr>
          <w:rFonts w:ascii="Times New Roman" w:hAnsi="Times New Roman" w:cs="Times New Roman"/>
          <w:i/>
          <w:iCs/>
          <w:shd w:val="clear" w:color="auto" w:fill="FFFFFF"/>
        </w:rPr>
        <w:t>Journal of Advanced Nursing</w:t>
      </w:r>
      <w:r w:rsidRPr="008E63E4">
        <w:rPr>
          <w:rFonts w:ascii="Times New Roman" w:hAnsi="Times New Roman" w:cs="Times New Roman"/>
          <w:shd w:val="clear" w:color="auto" w:fill="FFFFFF"/>
        </w:rPr>
        <w:t>, 32(5), pp.1264-1271.</w:t>
      </w:r>
    </w:p>
    <w:p w14:paraId="5768C1A3"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Kumar, R., 2014. </w:t>
      </w:r>
      <w:r w:rsidRPr="008E63E4">
        <w:rPr>
          <w:rFonts w:ascii="Times New Roman" w:hAnsi="Times New Roman" w:cs="Times New Roman"/>
          <w:i/>
          <w:iCs/>
          <w:shd w:val="clear" w:color="auto" w:fill="FFFFFF"/>
        </w:rPr>
        <w:t>Research Methodology</w:t>
      </w:r>
      <w:r w:rsidRPr="008E63E4">
        <w:rPr>
          <w:rFonts w:ascii="Times New Roman" w:hAnsi="Times New Roman" w:cs="Times New Roman"/>
          <w:shd w:val="clear" w:color="auto" w:fill="FFFFFF"/>
        </w:rPr>
        <w:t>. 4th ed. London: Sage, pp. 119-123.</w:t>
      </w:r>
    </w:p>
    <w:p w14:paraId="712794D7"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 xml:space="preserve">Lee, S., Kim, Y., Park, I. and Sohn, Y., 2016. The Effects of Anxiety on Attention Problems and Rule-Breaking </w:t>
      </w:r>
      <w:proofErr w:type="spellStart"/>
      <w:r w:rsidRPr="008E63E4">
        <w:rPr>
          <w:rFonts w:ascii="Times New Roman" w:hAnsi="Times New Roman" w:cs="Times New Roman"/>
          <w:shd w:val="clear" w:color="auto" w:fill="FFFFFF"/>
        </w:rPr>
        <w:t>Behavior</w:t>
      </w:r>
      <w:proofErr w:type="spellEnd"/>
      <w:r w:rsidRPr="008E63E4">
        <w:rPr>
          <w:rFonts w:ascii="Times New Roman" w:hAnsi="Times New Roman" w:cs="Times New Roman"/>
          <w:shd w:val="clear" w:color="auto" w:fill="FFFFFF"/>
        </w:rPr>
        <w:t>: The Moderating Effect of Work Adjustment in the Workplace. </w:t>
      </w:r>
      <w:r w:rsidRPr="008E63E4">
        <w:rPr>
          <w:rFonts w:ascii="Times New Roman" w:hAnsi="Times New Roman" w:cs="Times New Roman"/>
          <w:i/>
          <w:iCs/>
          <w:shd w:val="clear" w:color="auto" w:fill="FFFFFF"/>
        </w:rPr>
        <w:t>Current Psychology</w:t>
      </w:r>
      <w:r w:rsidRPr="008E63E4">
        <w:rPr>
          <w:rFonts w:ascii="Times New Roman" w:hAnsi="Times New Roman" w:cs="Times New Roman"/>
          <w:shd w:val="clear" w:color="auto" w:fill="FFFFFF"/>
        </w:rPr>
        <w:t>, 37(3), pp.602-611.</w:t>
      </w:r>
    </w:p>
    <w:p w14:paraId="1C95E4E8"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Lipu, S., 2007. </w:t>
      </w:r>
      <w:r w:rsidRPr="008E63E4">
        <w:rPr>
          <w:rFonts w:ascii="Times New Roman" w:hAnsi="Times New Roman" w:cs="Times New Roman"/>
          <w:i/>
          <w:iCs/>
          <w:shd w:val="clear" w:color="auto" w:fill="FFFFFF"/>
        </w:rPr>
        <w:t xml:space="preserve">Exploring Methods </w:t>
      </w:r>
      <w:proofErr w:type="gramStart"/>
      <w:r w:rsidRPr="008E63E4">
        <w:rPr>
          <w:rFonts w:ascii="Times New Roman" w:hAnsi="Times New Roman" w:cs="Times New Roman"/>
          <w:i/>
          <w:iCs/>
          <w:shd w:val="clear" w:color="auto" w:fill="FFFFFF"/>
        </w:rPr>
        <w:t>In</w:t>
      </w:r>
      <w:proofErr w:type="gramEnd"/>
      <w:r w:rsidRPr="008E63E4">
        <w:rPr>
          <w:rFonts w:ascii="Times New Roman" w:hAnsi="Times New Roman" w:cs="Times New Roman"/>
          <w:i/>
          <w:iCs/>
          <w:shd w:val="clear" w:color="auto" w:fill="FFFFFF"/>
        </w:rPr>
        <w:t xml:space="preserve"> Information Literacy Research</w:t>
      </w:r>
      <w:r w:rsidRPr="008E63E4">
        <w:rPr>
          <w:rFonts w:ascii="Times New Roman" w:hAnsi="Times New Roman" w:cs="Times New Roman"/>
          <w:shd w:val="clear" w:color="auto" w:fill="FFFFFF"/>
        </w:rPr>
        <w:t>. Wagga Wagga: Centre for Information Studies, Charles Sturt University.</w:t>
      </w:r>
    </w:p>
    <w:p w14:paraId="3C3529C3"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lastRenderedPageBreak/>
        <w:t>Magnusson, P., 2019. Maslow's Hierarchy of Needs in science. </w:t>
      </w:r>
      <w:r w:rsidRPr="008E63E4">
        <w:rPr>
          <w:rFonts w:ascii="Times New Roman" w:hAnsi="Times New Roman" w:cs="Times New Roman"/>
          <w:i/>
          <w:iCs/>
          <w:shd w:val="clear" w:color="auto" w:fill="FFFFFF"/>
        </w:rPr>
        <w:t>Translational Sports Medicine</w:t>
      </w:r>
      <w:r w:rsidRPr="008E63E4">
        <w:rPr>
          <w:rFonts w:ascii="Times New Roman" w:hAnsi="Times New Roman" w:cs="Times New Roman"/>
          <w:shd w:val="clear" w:color="auto" w:fill="FFFFFF"/>
        </w:rPr>
        <w:t>, 2(5), pp.223-223.</w:t>
      </w:r>
    </w:p>
    <w:p w14:paraId="0298B4EC"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Martela, F., 2020. </w:t>
      </w:r>
      <w:r w:rsidRPr="008E63E4">
        <w:rPr>
          <w:rFonts w:ascii="Times New Roman" w:hAnsi="Times New Roman" w:cs="Times New Roman"/>
          <w:i/>
          <w:iCs/>
          <w:shd w:val="clear" w:color="auto" w:fill="FFFFFF"/>
        </w:rPr>
        <w:t>Self Determination Theory</w:t>
      </w:r>
      <w:r w:rsidRPr="008E63E4">
        <w:rPr>
          <w:rFonts w:ascii="Times New Roman" w:hAnsi="Times New Roman" w:cs="Times New Roman"/>
          <w:shd w:val="clear" w:color="auto" w:fill="FFFFFF"/>
        </w:rPr>
        <w:t>. [online] Selfdeterminationtheory.org. Available at: &lt;https://selfdeterminationtheory.org/well-being/&gt; [Accessed 20 October 2020].</w:t>
      </w:r>
    </w:p>
    <w:p w14:paraId="44B30A73" w14:textId="77777777" w:rsidR="009438F0" w:rsidRPr="008E63E4" w:rsidRDefault="009438F0"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National Foundation for Educational Research (NFER), 2020. </w:t>
      </w:r>
      <w:r w:rsidRPr="008E63E4">
        <w:rPr>
          <w:rFonts w:ascii="Times New Roman" w:hAnsi="Times New Roman" w:cs="Times New Roman"/>
          <w:i/>
          <w:iCs/>
          <w:shd w:val="clear" w:color="auto" w:fill="FFFFFF"/>
        </w:rPr>
        <w:t xml:space="preserve">Improving Development Outcomes </w:t>
      </w:r>
      <w:proofErr w:type="gramStart"/>
      <w:r w:rsidRPr="008E63E4">
        <w:rPr>
          <w:rFonts w:ascii="Times New Roman" w:hAnsi="Times New Roman" w:cs="Times New Roman"/>
          <w:i/>
          <w:iCs/>
          <w:shd w:val="clear" w:color="auto" w:fill="FFFFFF"/>
        </w:rPr>
        <w:t>For</w:t>
      </w:r>
      <w:proofErr w:type="gramEnd"/>
      <w:r w:rsidRPr="008E63E4">
        <w:rPr>
          <w:rFonts w:ascii="Times New Roman" w:hAnsi="Times New Roman" w:cs="Times New Roman"/>
          <w:i/>
          <w:iCs/>
          <w:shd w:val="clear" w:color="auto" w:fill="FFFFFF"/>
        </w:rPr>
        <w:t xml:space="preserve"> Children Through Effective Practice In Integrating Early Years Services</w:t>
      </w:r>
      <w:r w:rsidRPr="008E63E4">
        <w:rPr>
          <w:rFonts w:ascii="Times New Roman" w:hAnsi="Times New Roman" w:cs="Times New Roman"/>
          <w:shd w:val="clear" w:color="auto" w:fill="FFFFFF"/>
        </w:rPr>
        <w:t>. London: Centre for Excellence and Outcomes in Children and Young People’s Services, pp.8-10, 24-27.</w:t>
      </w:r>
    </w:p>
    <w:p w14:paraId="30C5E20D"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Ofsted, 2018. </w:t>
      </w:r>
      <w:r w:rsidRPr="008E63E4">
        <w:rPr>
          <w:rFonts w:ascii="Times New Roman" w:hAnsi="Times New Roman" w:cs="Times New Roman"/>
          <w:i/>
          <w:iCs/>
          <w:shd w:val="clear" w:color="auto" w:fill="FFFFFF"/>
        </w:rPr>
        <w:t xml:space="preserve">Six Models </w:t>
      </w:r>
      <w:proofErr w:type="gramStart"/>
      <w:r w:rsidRPr="008E63E4">
        <w:rPr>
          <w:rFonts w:ascii="Times New Roman" w:hAnsi="Times New Roman" w:cs="Times New Roman"/>
          <w:i/>
          <w:iCs/>
          <w:shd w:val="clear" w:color="auto" w:fill="FFFFFF"/>
        </w:rPr>
        <w:t>Of</w:t>
      </w:r>
      <w:proofErr w:type="gramEnd"/>
      <w:r w:rsidRPr="008E63E4">
        <w:rPr>
          <w:rFonts w:ascii="Times New Roman" w:hAnsi="Times New Roman" w:cs="Times New Roman"/>
          <w:i/>
          <w:iCs/>
          <w:shd w:val="clear" w:color="auto" w:fill="FFFFFF"/>
        </w:rPr>
        <w:t xml:space="preserve"> Lesson Observation: An International Perspective</w:t>
      </w:r>
      <w:r w:rsidRPr="008E63E4">
        <w:rPr>
          <w:rFonts w:ascii="Times New Roman" w:hAnsi="Times New Roman" w:cs="Times New Roman"/>
          <w:shd w:val="clear" w:color="auto" w:fill="FFFFFF"/>
        </w:rPr>
        <w:t>. Ofsted, pp.12-19.</w:t>
      </w:r>
    </w:p>
    <w:p w14:paraId="734816D3" w14:textId="28941D15" w:rsidR="008E63E4" w:rsidRPr="008E63E4" w:rsidRDefault="008E63E4" w:rsidP="008E63E4">
      <w:pPr>
        <w:jc w:val="both"/>
        <w:rPr>
          <w:rFonts w:ascii="Times New Roman" w:hAnsi="Times New Roman" w:cs="Times New Roman"/>
        </w:rPr>
      </w:pPr>
      <w:r w:rsidRPr="008E63E4">
        <w:rPr>
          <w:rFonts w:ascii="Times New Roman" w:hAnsi="Times New Roman" w:cs="Times New Roman"/>
          <w:shd w:val="clear" w:color="auto" w:fill="FFFFFF"/>
        </w:rPr>
        <w:t>Public health network. n.d. </w:t>
      </w:r>
      <w:r w:rsidRPr="008E63E4">
        <w:rPr>
          <w:rFonts w:ascii="Times New Roman" w:hAnsi="Times New Roman" w:cs="Times New Roman"/>
          <w:i/>
          <w:iCs/>
          <w:shd w:val="clear" w:color="auto" w:fill="FFFFFF"/>
        </w:rPr>
        <w:t xml:space="preserve">Welsh Network </w:t>
      </w:r>
      <w:proofErr w:type="gramStart"/>
      <w:r w:rsidRPr="008E63E4">
        <w:rPr>
          <w:rFonts w:ascii="Times New Roman" w:hAnsi="Times New Roman" w:cs="Times New Roman"/>
          <w:i/>
          <w:iCs/>
          <w:shd w:val="clear" w:color="auto" w:fill="FFFFFF"/>
        </w:rPr>
        <w:t>Of</w:t>
      </w:r>
      <w:proofErr w:type="gramEnd"/>
      <w:r w:rsidRPr="008E63E4">
        <w:rPr>
          <w:rFonts w:ascii="Times New Roman" w:hAnsi="Times New Roman" w:cs="Times New Roman"/>
          <w:i/>
          <w:iCs/>
          <w:shd w:val="clear" w:color="auto" w:fill="FFFFFF"/>
        </w:rPr>
        <w:t xml:space="preserve"> Healthy School Schemes (WNHSS) | Public Health Network Cymru</w:t>
      </w:r>
      <w:r w:rsidRPr="008E63E4">
        <w:rPr>
          <w:rFonts w:ascii="Times New Roman" w:hAnsi="Times New Roman" w:cs="Times New Roman"/>
          <w:shd w:val="clear" w:color="auto" w:fill="FFFFFF"/>
        </w:rPr>
        <w:t>. [online] Available at: &lt;https://www.publichealthnetwork.cymru/en/social-determinants/education/welsh-network-of-healthy-school-schemes-wnhss/&gt; [Accessed 24 October 2020].</w:t>
      </w:r>
    </w:p>
    <w:p w14:paraId="0B27E6E9"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Punch, K., 2014. </w:t>
      </w:r>
      <w:r w:rsidRPr="008E63E4">
        <w:rPr>
          <w:rFonts w:ascii="Times New Roman" w:hAnsi="Times New Roman" w:cs="Times New Roman"/>
          <w:i/>
          <w:iCs/>
          <w:shd w:val="clear" w:color="auto" w:fill="FFFFFF"/>
        </w:rPr>
        <w:t xml:space="preserve">Introduction </w:t>
      </w:r>
      <w:proofErr w:type="gramStart"/>
      <w:r w:rsidRPr="008E63E4">
        <w:rPr>
          <w:rFonts w:ascii="Times New Roman" w:hAnsi="Times New Roman" w:cs="Times New Roman"/>
          <w:i/>
          <w:iCs/>
          <w:shd w:val="clear" w:color="auto" w:fill="FFFFFF"/>
        </w:rPr>
        <w:t>To</w:t>
      </w:r>
      <w:proofErr w:type="gramEnd"/>
      <w:r w:rsidRPr="008E63E4">
        <w:rPr>
          <w:rFonts w:ascii="Times New Roman" w:hAnsi="Times New Roman" w:cs="Times New Roman"/>
          <w:i/>
          <w:iCs/>
          <w:shd w:val="clear" w:color="auto" w:fill="FFFFFF"/>
        </w:rPr>
        <w:t xml:space="preserve"> Social Research</w:t>
      </w:r>
      <w:r w:rsidRPr="008E63E4">
        <w:rPr>
          <w:rFonts w:ascii="Times New Roman" w:hAnsi="Times New Roman" w:cs="Times New Roman"/>
          <w:shd w:val="clear" w:color="auto" w:fill="FFFFFF"/>
        </w:rPr>
        <w:t>. 3rd ed. London: Sage, pp. 119-124, 153-158.</w:t>
      </w:r>
    </w:p>
    <w:p w14:paraId="6E061816"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Rae, H., Mckenzie, K. and Murray, G., 2011. The impact of training on teacher knowledge about children with an intellectual disability. </w:t>
      </w:r>
      <w:r w:rsidRPr="008E63E4">
        <w:rPr>
          <w:rFonts w:ascii="Times New Roman" w:hAnsi="Times New Roman" w:cs="Times New Roman"/>
          <w:i/>
          <w:iCs/>
          <w:shd w:val="clear" w:color="auto" w:fill="FFFFFF"/>
        </w:rPr>
        <w:t>Journal of Intellectual Disabilities</w:t>
      </w:r>
      <w:r w:rsidRPr="008E63E4">
        <w:rPr>
          <w:rFonts w:ascii="Times New Roman" w:hAnsi="Times New Roman" w:cs="Times New Roman"/>
          <w:shd w:val="clear" w:color="auto" w:fill="FFFFFF"/>
        </w:rPr>
        <w:t>, 15(1), pp.21-30.</w:t>
      </w:r>
    </w:p>
    <w:p w14:paraId="100B29DE"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i/>
          <w:iCs/>
          <w:shd w:val="clear" w:color="auto" w:fill="FFFFFF"/>
        </w:rPr>
        <w:t xml:space="preserve">Revised Professional Standards </w:t>
      </w:r>
      <w:proofErr w:type="gramStart"/>
      <w:r w:rsidRPr="008E63E4">
        <w:rPr>
          <w:rFonts w:ascii="Times New Roman" w:hAnsi="Times New Roman" w:cs="Times New Roman"/>
          <w:i/>
          <w:iCs/>
          <w:shd w:val="clear" w:color="auto" w:fill="FFFFFF"/>
        </w:rPr>
        <w:t>For</w:t>
      </w:r>
      <w:proofErr w:type="gramEnd"/>
      <w:r w:rsidRPr="008E63E4">
        <w:rPr>
          <w:rFonts w:ascii="Times New Roman" w:hAnsi="Times New Roman" w:cs="Times New Roman"/>
          <w:i/>
          <w:iCs/>
          <w:shd w:val="clear" w:color="auto" w:fill="FFFFFF"/>
        </w:rPr>
        <w:t xml:space="preserve"> Education Practitioners In Wales, 2011</w:t>
      </w:r>
      <w:r w:rsidRPr="008E63E4">
        <w:rPr>
          <w:rFonts w:ascii="Times New Roman" w:hAnsi="Times New Roman" w:cs="Times New Roman"/>
          <w:shd w:val="clear" w:color="auto" w:fill="FFFFFF"/>
        </w:rPr>
        <w:t>. Cardiff: Wales Government.</w:t>
      </w:r>
    </w:p>
    <w:p w14:paraId="3CBC1854"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Stoll, N. and Collett, K., n.d. </w:t>
      </w:r>
      <w:r w:rsidRPr="008E63E4">
        <w:rPr>
          <w:rFonts w:ascii="Times New Roman" w:hAnsi="Times New Roman" w:cs="Times New Roman"/>
          <w:i/>
          <w:iCs/>
          <w:shd w:val="clear" w:color="auto" w:fill="FFFFFF"/>
        </w:rPr>
        <w:t xml:space="preserve">Video Games </w:t>
      </w:r>
      <w:proofErr w:type="gramStart"/>
      <w:r w:rsidRPr="008E63E4">
        <w:rPr>
          <w:rFonts w:ascii="Times New Roman" w:hAnsi="Times New Roman" w:cs="Times New Roman"/>
          <w:i/>
          <w:iCs/>
          <w:shd w:val="clear" w:color="auto" w:fill="FFFFFF"/>
        </w:rPr>
        <w:t>And</w:t>
      </w:r>
      <w:proofErr w:type="gramEnd"/>
      <w:r w:rsidRPr="008E63E4">
        <w:rPr>
          <w:rFonts w:ascii="Times New Roman" w:hAnsi="Times New Roman" w:cs="Times New Roman"/>
          <w:i/>
          <w:iCs/>
          <w:shd w:val="clear" w:color="auto" w:fill="FFFFFF"/>
        </w:rPr>
        <w:t xml:space="preserve"> Wellbeing</w:t>
      </w:r>
      <w:r w:rsidRPr="008E63E4">
        <w:rPr>
          <w:rFonts w:ascii="Times New Roman" w:hAnsi="Times New Roman" w:cs="Times New Roman"/>
          <w:shd w:val="clear" w:color="auto" w:fill="FFFFFF"/>
        </w:rPr>
        <w:t>. [online] Mindfulnessinschools.org. Available at: &lt;https://mindfulnessinschools.org/wp-content/uploads/2013/09/video-games-and-wellbeing.pdf#:~:text=The%20impact%20of%20video%20games%20on%20young%20people,a%20potentially%20positive%20effect%20on%20young%20people%E2%80%99s%20wellbeing.&gt; [Accessed 24 October 2020].</w:t>
      </w:r>
    </w:p>
    <w:p w14:paraId="575A31B2"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Unicef.org.uk. 1992. </w:t>
      </w:r>
      <w:r w:rsidRPr="008E63E4">
        <w:rPr>
          <w:rFonts w:ascii="Times New Roman" w:hAnsi="Times New Roman" w:cs="Times New Roman"/>
          <w:i/>
          <w:iCs/>
          <w:shd w:val="clear" w:color="auto" w:fill="FFFFFF"/>
        </w:rPr>
        <w:t xml:space="preserve">United Nations Convention </w:t>
      </w:r>
      <w:proofErr w:type="gramStart"/>
      <w:r w:rsidRPr="008E63E4">
        <w:rPr>
          <w:rFonts w:ascii="Times New Roman" w:hAnsi="Times New Roman" w:cs="Times New Roman"/>
          <w:i/>
          <w:iCs/>
          <w:shd w:val="clear" w:color="auto" w:fill="FFFFFF"/>
        </w:rPr>
        <w:t>Of</w:t>
      </w:r>
      <w:proofErr w:type="gramEnd"/>
      <w:r w:rsidRPr="008E63E4">
        <w:rPr>
          <w:rFonts w:ascii="Times New Roman" w:hAnsi="Times New Roman" w:cs="Times New Roman"/>
          <w:i/>
          <w:iCs/>
          <w:shd w:val="clear" w:color="auto" w:fill="FFFFFF"/>
        </w:rPr>
        <w:t xml:space="preserve"> The Rights Of The Child</w:t>
      </w:r>
      <w:r w:rsidRPr="008E63E4">
        <w:rPr>
          <w:rFonts w:ascii="Times New Roman" w:hAnsi="Times New Roman" w:cs="Times New Roman"/>
          <w:shd w:val="clear" w:color="auto" w:fill="FFFFFF"/>
        </w:rPr>
        <w:t>. [online] Available at: &lt;https://downloads.unicef.org.uk/wp-content/uploads/2016/08/unicef-convention-rights-child-uncrc.pdf&gt; [Accessed 24 October 2020].</w:t>
      </w:r>
    </w:p>
    <w:p w14:paraId="2D928377"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 xml:space="preserve">Viergever, R., 2019. The Critical Incident Technique: Method or </w:t>
      </w:r>
      <w:proofErr w:type="gramStart"/>
      <w:r w:rsidRPr="008E63E4">
        <w:rPr>
          <w:rFonts w:ascii="Times New Roman" w:hAnsi="Times New Roman" w:cs="Times New Roman"/>
          <w:shd w:val="clear" w:color="auto" w:fill="FFFFFF"/>
        </w:rPr>
        <w:t>Methodology?.</w:t>
      </w:r>
      <w:proofErr w:type="gramEnd"/>
      <w:r w:rsidRPr="008E63E4">
        <w:rPr>
          <w:rFonts w:ascii="Times New Roman" w:hAnsi="Times New Roman" w:cs="Times New Roman"/>
          <w:shd w:val="clear" w:color="auto" w:fill="FFFFFF"/>
        </w:rPr>
        <w:t> </w:t>
      </w:r>
      <w:r w:rsidRPr="008E63E4">
        <w:rPr>
          <w:rFonts w:ascii="Times New Roman" w:hAnsi="Times New Roman" w:cs="Times New Roman"/>
          <w:i/>
          <w:iCs/>
          <w:shd w:val="clear" w:color="auto" w:fill="FFFFFF"/>
        </w:rPr>
        <w:t>Qualitative Health Research</w:t>
      </w:r>
      <w:r w:rsidRPr="008E63E4">
        <w:rPr>
          <w:rFonts w:ascii="Times New Roman" w:hAnsi="Times New Roman" w:cs="Times New Roman"/>
          <w:shd w:val="clear" w:color="auto" w:fill="FFFFFF"/>
        </w:rPr>
        <w:t>, 29(7), pp.1065-1079.</w:t>
      </w:r>
    </w:p>
    <w:p w14:paraId="0421EE61"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i/>
          <w:iCs/>
          <w:shd w:val="clear" w:color="auto" w:fill="FFFFFF"/>
        </w:rPr>
        <w:t>Well-being of Future Generations (Wales) Act</w:t>
      </w:r>
      <w:r w:rsidRPr="008E63E4">
        <w:rPr>
          <w:rFonts w:ascii="Times New Roman" w:hAnsi="Times New Roman" w:cs="Times New Roman"/>
          <w:shd w:val="clear" w:color="auto" w:fill="FFFFFF"/>
        </w:rPr>
        <w:t xml:space="preserve">, (2015). </w:t>
      </w:r>
    </w:p>
    <w:p w14:paraId="456BD23B"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Welsh Government, 2018. </w:t>
      </w:r>
      <w:r w:rsidRPr="008E63E4">
        <w:rPr>
          <w:rFonts w:ascii="Times New Roman" w:hAnsi="Times New Roman" w:cs="Times New Roman"/>
          <w:i/>
          <w:iCs/>
          <w:shd w:val="clear" w:color="auto" w:fill="FFFFFF"/>
        </w:rPr>
        <w:t>Additional Learning Needs (ALN) Transformation Programme</w:t>
      </w:r>
      <w:r w:rsidRPr="008E63E4">
        <w:rPr>
          <w:rFonts w:ascii="Times New Roman" w:hAnsi="Times New Roman" w:cs="Times New Roman"/>
          <w:shd w:val="clear" w:color="auto" w:fill="FFFFFF"/>
        </w:rPr>
        <w:t>. Wales: Welsh Government.</w:t>
      </w:r>
    </w:p>
    <w:p w14:paraId="0493900D" w14:textId="77777777" w:rsidR="008E63E4" w:rsidRPr="008E63E4" w:rsidRDefault="008E63E4" w:rsidP="008E63E4">
      <w:pPr>
        <w:jc w:val="both"/>
        <w:rPr>
          <w:rFonts w:ascii="Times New Roman" w:hAnsi="Times New Roman" w:cs="Times New Roman"/>
          <w:shd w:val="clear" w:color="auto" w:fill="FFFFFF"/>
        </w:rPr>
      </w:pPr>
      <w:r w:rsidRPr="008E63E4">
        <w:rPr>
          <w:rFonts w:ascii="Times New Roman" w:hAnsi="Times New Roman" w:cs="Times New Roman"/>
          <w:shd w:val="clear" w:color="auto" w:fill="FFFFFF"/>
        </w:rPr>
        <w:t>Welsh Government, 2020. </w:t>
      </w:r>
      <w:r w:rsidRPr="008E63E4">
        <w:rPr>
          <w:rFonts w:ascii="Times New Roman" w:hAnsi="Times New Roman" w:cs="Times New Roman"/>
          <w:i/>
          <w:iCs/>
          <w:shd w:val="clear" w:color="auto" w:fill="FFFFFF"/>
        </w:rPr>
        <w:t xml:space="preserve">Curriculum </w:t>
      </w:r>
      <w:proofErr w:type="gramStart"/>
      <w:r w:rsidRPr="008E63E4">
        <w:rPr>
          <w:rFonts w:ascii="Times New Roman" w:hAnsi="Times New Roman" w:cs="Times New Roman"/>
          <w:i/>
          <w:iCs/>
          <w:shd w:val="clear" w:color="auto" w:fill="FFFFFF"/>
        </w:rPr>
        <w:t>For</w:t>
      </w:r>
      <w:proofErr w:type="gramEnd"/>
      <w:r w:rsidRPr="008E63E4">
        <w:rPr>
          <w:rFonts w:ascii="Times New Roman" w:hAnsi="Times New Roman" w:cs="Times New Roman"/>
          <w:i/>
          <w:iCs/>
          <w:shd w:val="clear" w:color="auto" w:fill="FFFFFF"/>
        </w:rPr>
        <w:t xml:space="preserve"> Wales Guidance</w:t>
      </w:r>
      <w:r w:rsidRPr="008E63E4">
        <w:rPr>
          <w:rFonts w:ascii="Times New Roman" w:hAnsi="Times New Roman" w:cs="Times New Roman"/>
          <w:shd w:val="clear" w:color="auto" w:fill="FFFFFF"/>
        </w:rPr>
        <w:t>. Wales: Welsh Government.</w:t>
      </w:r>
    </w:p>
    <w:p w14:paraId="3A61265E" w14:textId="77777777" w:rsidR="008E63E4" w:rsidRPr="008E63E4" w:rsidRDefault="008E63E4" w:rsidP="008E63E4">
      <w:pPr>
        <w:jc w:val="both"/>
        <w:rPr>
          <w:rFonts w:ascii="Times New Roman" w:hAnsi="Times New Roman" w:cs="Times New Roman"/>
          <w:shd w:val="clear" w:color="auto" w:fill="FCFCFC"/>
        </w:rPr>
      </w:pPr>
      <w:r w:rsidRPr="008E63E4">
        <w:rPr>
          <w:rFonts w:ascii="Times New Roman" w:hAnsi="Times New Roman" w:cs="Times New Roman"/>
        </w:rPr>
        <w:t>Yadav, A., Yadav, T.P. A Study of School</w:t>
      </w:r>
      <w:r w:rsidRPr="008E63E4">
        <w:rPr>
          <w:rFonts w:ascii="Times New Roman" w:hAnsi="Times New Roman" w:cs="Times New Roman"/>
          <w:shd w:val="clear" w:color="auto" w:fill="FCFCFC"/>
        </w:rPr>
        <w:t xml:space="preserve"> </w:t>
      </w:r>
      <w:r w:rsidRPr="008E63E4">
        <w:rPr>
          <w:rFonts w:ascii="Times New Roman" w:hAnsi="Times New Roman" w:cs="Times New Roman"/>
        </w:rPr>
        <w:t>Adjustment, Self-concept, Self-esteem, General Wellbeing and Parent Child Relationship in Juvenile Idiopathic Arthritis. </w:t>
      </w:r>
      <w:r w:rsidRPr="008E63E4">
        <w:rPr>
          <w:rFonts w:ascii="Times New Roman" w:hAnsi="Times New Roman" w:cs="Times New Roman"/>
          <w:i/>
          <w:iCs/>
        </w:rPr>
        <w:t xml:space="preserve">Indian J </w:t>
      </w:r>
      <w:proofErr w:type="spellStart"/>
      <w:r w:rsidRPr="008E63E4">
        <w:rPr>
          <w:rFonts w:ascii="Times New Roman" w:hAnsi="Times New Roman" w:cs="Times New Roman"/>
          <w:i/>
          <w:iCs/>
        </w:rPr>
        <w:t>Pediatr</w:t>
      </w:r>
      <w:proofErr w:type="spellEnd"/>
      <w:r w:rsidRPr="008E63E4">
        <w:rPr>
          <w:rFonts w:ascii="Times New Roman" w:hAnsi="Times New Roman" w:cs="Times New Roman"/>
        </w:rPr>
        <w:t> </w:t>
      </w:r>
      <w:r w:rsidRPr="008E63E4">
        <w:rPr>
          <w:rFonts w:ascii="Times New Roman" w:hAnsi="Times New Roman" w:cs="Times New Roman"/>
          <w:b/>
          <w:bCs/>
        </w:rPr>
        <w:t>80, </w:t>
      </w:r>
      <w:r w:rsidRPr="008E63E4">
        <w:rPr>
          <w:rFonts w:ascii="Times New Roman" w:hAnsi="Times New Roman" w:cs="Times New Roman"/>
        </w:rPr>
        <w:t xml:space="preserve">199–206 (2013). </w:t>
      </w:r>
      <w:hyperlink r:id="rId9" w:history="1">
        <w:r w:rsidRPr="008E63E4">
          <w:rPr>
            <w:rStyle w:val="Hyperlink"/>
            <w:rFonts w:ascii="Times New Roman" w:hAnsi="Times New Roman" w:cs="Times New Roman"/>
            <w:color w:val="auto"/>
          </w:rPr>
          <w:t>https://doi-org.ezproxy.uwtsd.ac.uk/10.1007/s12098-012-0804-y</w:t>
        </w:r>
      </w:hyperlink>
    </w:p>
    <w:p w14:paraId="1EA6F4E2" w14:textId="1B4EBE36" w:rsidR="008E63E4" w:rsidRDefault="008E63E4" w:rsidP="00AA6FD0">
      <w:pPr>
        <w:rPr>
          <w:rFonts w:ascii="Times New Roman" w:hAnsi="Times New Roman" w:cs="Times New Roman"/>
          <w:b/>
          <w:bCs/>
          <w:sz w:val="24"/>
          <w:szCs w:val="24"/>
          <w:u w:val="single"/>
        </w:rPr>
      </w:pPr>
    </w:p>
    <w:p w14:paraId="36E3E626" w14:textId="6001130C" w:rsidR="008E63E4" w:rsidRDefault="008E63E4" w:rsidP="00AA6FD0">
      <w:pPr>
        <w:rPr>
          <w:rFonts w:ascii="Times New Roman" w:hAnsi="Times New Roman" w:cs="Times New Roman"/>
          <w:b/>
          <w:bCs/>
          <w:sz w:val="24"/>
          <w:szCs w:val="24"/>
          <w:u w:val="single"/>
        </w:rPr>
      </w:pPr>
    </w:p>
    <w:p w14:paraId="2444ABFF" w14:textId="79871A0B" w:rsidR="008E63E4" w:rsidRDefault="008E63E4" w:rsidP="00AA6FD0">
      <w:pPr>
        <w:rPr>
          <w:rFonts w:ascii="Times New Roman" w:hAnsi="Times New Roman" w:cs="Times New Roman"/>
          <w:b/>
          <w:bCs/>
          <w:sz w:val="24"/>
          <w:szCs w:val="24"/>
          <w:u w:val="single"/>
        </w:rPr>
      </w:pPr>
    </w:p>
    <w:p w14:paraId="4EFF11FB" w14:textId="2A6198EF" w:rsidR="008E63E4" w:rsidRDefault="008E63E4" w:rsidP="00AA6FD0">
      <w:pPr>
        <w:rPr>
          <w:rFonts w:ascii="Times New Roman" w:hAnsi="Times New Roman" w:cs="Times New Roman"/>
          <w:b/>
          <w:bCs/>
          <w:sz w:val="24"/>
          <w:szCs w:val="24"/>
          <w:u w:val="single"/>
        </w:rPr>
      </w:pPr>
    </w:p>
    <w:p w14:paraId="7D34DEFD" w14:textId="705B8BC4" w:rsidR="008E63E4" w:rsidRDefault="008E63E4" w:rsidP="00AA6FD0">
      <w:pPr>
        <w:rPr>
          <w:rFonts w:ascii="Times New Roman" w:hAnsi="Times New Roman" w:cs="Times New Roman"/>
          <w:b/>
          <w:bCs/>
          <w:sz w:val="24"/>
          <w:szCs w:val="24"/>
          <w:u w:val="single"/>
        </w:rPr>
      </w:pPr>
    </w:p>
    <w:p w14:paraId="0022954C" w14:textId="77777777" w:rsidR="008E63E4" w:rsidRPr="00951DD0" w:rsidRDefault="008E63E4" w:rsidP="008E63E4">
      <w:pPr>
        <w:jc w:val="both"/>
        <w:rPr>
          <w:rFonts w:ascii="Trebuchet MS" w:hAnsi="Trebuchet MS"/>
          <w:b/>
        </w:rPr>
      </w:pPr>
      <w:r w:rsidRPr="00951DD0">
        <w:rPr>
          <w:rFonts w:ascii="Trebuchet MS" w:hAnsi="Trebuchet MS"/>
          <w:b/>
        </w:rPr>
        <w:lastRenderedPageBreak/>
        <w:t>OBSERVATION / FIELD NOTES</w:t>
      </w:r>
    </w:p>
    <w:p w14:paraId="49C62594" w14:textId="77777777" w:rsidR="008E63E4" w:rsidRPr="00951DD0" w:rsidRDefault="008E63E4" w:rsidP="008E63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E63E4" w:rsidRPr="00C977D0" w14:paraId="3886091E" w14:textId="77777777" w:rsidTr="008E63E4">
        <w:tc>
          <w:tcPr>
            <w:tcW w:w="8926" w:type="dxa"/>
          </w:tcPr>
          <w:p w14:paraId="519C759C" w14:textId="77777777" w:rsidR="008E63E4" w:rsidRDefault="008E63E4" w:rsidP="008E63E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A58B789" w14:textId="77777777" w:rsidR="008E63E4" w:rsidRPr="00413EF3" w:rsidRDefault="008E63E4" w:rsidP="008E63E4">
            <w:pPr>
              <w:rPr>
                <w:rFonts w:ascii="Trebuchet MS" w:hAnsi="Trebuchet MS"/>
                <w:b/>
                <w:bCs/>
              </w:rPr>
            </w:pPr>
            <w:r w:rsidRPr="00413EF3">
              <w:rPr>
                <w:rFonts w:ascii="Trebuchet MS" w:hAnsi="Trebuchet MS"/>
                <w:b/>
                <w:bCs/>
              </w:rPr>
              <w:t>29/09/2020 - 9am - Year 5</w:t>
            </w:r>
          </w:p>
        </w:tc>
      </w:tr>
      <w:tr w:rsidR="008E63E4" w:rsidRPr="00C977D0" w14:paraId="35932CF2" w14:textId="77777777" w:rsidTr="008E63E4">
        <w:tc>
          <w:tcPr>
            <w:tcW w:w="8926" w:type="dxa"/>
          </w:tcPr>
          <w:p w14:paraId="0918919A" w14:textId="77777777" w:rsidR="008E63E4" w:rsidRDefault="008E63E4" w:rsidP="008E63E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E968249" w14:textId="77777777" w:rsidR="008E63E4" w:rsidRDefault="008E63E4" w:rsidP="008E63E4">
            <w:pPr>
              <w:rPr>
                <w:rFonts w:ascii="Trebuchet MS" w:hAnsi="Trebuchet MS"/>
              </w:rPr>
            </w:pPr>
          </w:p>
          <w:p w14:paraId="3F10ECFB"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sidRPr="00E854C3">
              <w:rPr>
                <w:color w:val="1F1F1F"/>
                <w:sz w:val="20"/>
                <w:szCs w:val="20"/>
                <w:lang w:eastAsia="en-GB"/>
              </w:rPr>
              <w:t>Expressive Arts, Humanities</w:t>
            </w:r>
            <w:r>
              <w:rPr>
                <w:color w:val="1F1F1F"/>
                <w:sz w:val="20"/>
                <w:szCs w:val="20"/>
                <w:lang w:eastAsia="en-GB"/>
              </w:rPr>
              <w:t>, Numeracy</w:t>
            </w:r>
            <w:r w:rsidRPr="00E854C3">
              <w:rPr>
                <w:color w:val="1F1F1F"/>
                <w:sz w:val="20"/>
                <w:szCs w:val="20"/>
                <w:lang w:eastAsia="en-GB"/>
              </w:rPr>
              <w:t xml:space="preserve"> and Languages, Literacy and Communication.</w:t>
            </w:r>
          </w:p>
          <w:p w14:paraId="07603772" w14:textId="77777777" w:rsidR="008E63E4" w:rsidRDefault="008E63E4" w:rsidP="008E63E4">
            <w:pPr>
              <w:pStyle w:val="ListParagraph"/>
              <w:numPr>
                <w:ilvl w:val="1"/>
                <w:numId w:val="6"/>
              </w:numPr>
              <w:shd w:val="clear" w:color="auto" w:fill="FFFFFF"/>
              <w:textAlignment w:val="baseline"/>
              <w:rPr>
                <w:sz w:val="20"/>
                <w:szCs w:val="20"/>
              </w:rPr>
            </w:pPr>
            <w:r w:rsidRPr="00E854C3">
              <w:rPr>
                <w:sz w:val="20"/>
                <w:szCs w:val="20"/>
              </w:rPr>
              <w:t xml:space="preserve">Learning about Tudors and Henry </w:t>
            </w:r>
            <w:r>
              <w:rPr>
                <w:sz w:val="20"/>
                <w:szCs w:val="20"/>
              </w:rPr>
              <w:t>VIII</w:t>
            </w:r>
            <w:r w:rsidRPr="00E854C3">
              <w:rPr>
                <w:sz w:val="20"/>
                <w:szCs w:val="20"/>
              </w:rPr>
              <w:t xml:space="preserve"> 6 wives. Creating a story map. </w:t>
            </w:r>
            <w:r>
              <w:rPr>
                <w:sz w:val="20"/>
                <w:szCs w:val="20"/>
              </w:rPr>
              <w:t>Learning dates and sorting into chronological order.</w:t>
            </w:r>
          </w:p>
          <w:p w14:paraId="113BD739" w14:textId="77777777" w:rsidR="008E63E4" w:rsidRPr="006D6F8D" w:rsidRDefault="008E63E4" w:rsidP="008E63E4">
            <w:pPr>
              <w:pStyle w:val="ListParagraph"/>
              <w:numPr>
                <w:ilvl w:val="1"/>
                <w:numId w:val="6"/>
              </w:numPr>
              <w:shd w:val="clear" w:color="auto" w:fill="FFFFFF"/>
              <w:textAlignment w:val="baseline"/>
              <w:rPr>
                <w:sz w:val="20"/>
                <w:szCs w:val="20"/>
              </w:rPr>
            </w:pPr>
            <w:r w:rsidRPr="006D6F8D">
              <w:rPr>
                <w:sz w:val="20"/>
                <w:szCs w:val="20"/>
              </w:rPr>
              <w:t xml:space="preserve">1st Session of the day and 3rd or 4th session on the topic. </w:t>
            </w:r>
          </w:p>
          <w:p w14:paraId="3FBC7222"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3B7366AE" w14:textId="77777777" w:rsidR="008E63E4" w:rsidRDefault="008E63E4" w:rsidP="008E63E4">
            <w:pPr>
              <w:pStyle w:val="ListParagraph"/>
              <w:widowControl w:val="0"/>
              <w:numPr>
                <w:ilvl w:val="0"/>
                <w:numId w:val="6"/>
              </w:numPr>
              <w:autoSpaceDE w:val="0"/>
              <w:autoSpaceDN w:val="0"/>
              <w:adjustRightInd w:val="0"/>
              <w:rPr>
                <w:sz w:val="20"/>
                <w:szCs w:val="20"/>
              </w:rPr>
            </w:pPr>
            <w:r w:rsidRPr="00E854C3">
              <w:rPr>
                <w:sz w:val="20"/>
                <w:szCs w:val="20"/>
              </w:rPr>
              <w:t xml:space="preserve">1 child with diagnosed Dyslexia. Statemented with 1:1 Support. 3 Children with potential ALN (ASD and/or ADHD) </w:t>
            </w:r>
          </w:p>
          <w:p w14:paraId="5537035E" w14:textId="77777777" w:rsidR="008E63E4"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p w14:paraId="3A89050A" w14:textId="77777777" w:rsidR="008E63E4" w:rsidRPr="00C977D0" w:rsidRDefault="008E63E4" w:rsidP="008E63E4">
            <w:pPr>
              <w:pStyle w:val="ListParagraph"/>
              <w:rPr>
                <w:rFonts w:ascii="Trebuchet MS" w:hAnsi="Trebuchet MS"/>
              </w:rPr>
            </w:pPr>
          </w:p>
        </w:tc>
      </w:tr>
      <w:tr w:rsidR="008E63E4" w:rsidRPr="00C977D0" w14:paraId="5A7EF197" w14:textId="77777777" w:rsidTr="008E63E4">
        <w:tc>
          <w:tcPr>
            <w:tcW w:w="8926" w:type="dxa"/>
          </w:tcPr>
          <w:p w14:paraId="6A30115C" w14:textId="77777777" w:rsidR="008E63E4" w:rsidRPr="00C977D0" w:rsidRDefault="008E63E4" w:rsidP="008E63E4">
            <w:pPr>
              <w:rPr>
                <w:rFonts w:ascii="Trebuchet MS" w:hAnsi="Trebuchet MS"/>
                <w:b/>
                <w:bCs/>
                <w:lang w:val="en-US"/>
              </w:rPr>
            </w:pPr>
            <w:r w:rsidRPr="00C977D0">
              <w:rPr>
                <w:rFonts w:ascii="Trebuchet MS" w:hAnsi="Trebuchet MS"/>
                <w:b/>
                <w:bCs/>
                <w:lang w:val="en-US"/>
              </w:rPr>
              <w:t>Classroom culture</w:t>
            </w:r>
          </w:p>
          <w:p w14:paraId="5116E145" w14:textId="77777777" w:rsidR="008E63E4" w:rsidRDefault="008E63E4" w:rsidP="008E63E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75CCEEA7" w14:textId="77777777" w:rsidR="008E63E4" w:rsidRDefault="008E63E4" w:rsidP="008E63E4">
            <w:pPr>
              <w:ind w:left="720"/>
              <w:rPr>
                <w:rFonts w:ascii="Trebuchet MS" w:hAnsi="Trebuchet MS"/>
                <w:bCs/>
                <w:lang w:val="en-US"/>
              </w:rPr>
            </w:pPr>
          </w:p>
          <w:p w14:paraId="51EC6DA9" w14:textId="77777777" w:rsidR="008E63E4" w:rsidRPr="0051195A" w:rsidRDefault="008E63E4" w:rsidP="008E63E4">
            <w:pPr>
              <w:pStyle w:val="ListParagraph"/>
              <w:widowControl w:val="0"/>
              <w:numPr>
                <w:ilvl w:val="0"/>
                <w:numId w:val="7"/>
              </w:numPr>
              <w:autoSpaceDE w:val="0"/>
              <w:autoSpaceDN w:val="0"/>
              <w:adjustRightInd w:val="0"/>
              <w:rPr>
                <w:bCs/>
                <w:sz w:val="20"/>
                <w:szCs w:val="20"/>
                <w:lang w:val="en-US"/>
              </w:rPr>
            </w:pPr>
            <w:r w:rsidRPr="0051195A">
              <w:rPr>
                <w:bCs/>
                <w:sz w:val="20"/>
                <w:szCs w:val="20"/>
                <w:lang w:val="en-US"/>
              </w:rPr>
              <w:t>Class were excitable and a little skeptical of myself. All seemed very friendly and polite.</w:t>
            </w:r>
          </w:p>
          <w:p w14:paraId="7637C2EF" w14:textId="77777777" w:rsidR="008E63E4" w:rsidRPr="0051195A" w:rsidRDefault="008E63E4" w:rsidP="008E63E4">
            <w:pPr>
              <w:pStyle w:val="ListParagraph"/>
              <w:widowControl w:val="0"/>
              <w:numPr>
                <w:ilvl w:val="0"/>
                <w:numId w:val="7"/>
              </w:numPr>
              <w:autoSpaceDE w:val="0"/>
              <w:autoSpaceDN w:val="0"/>
              <w:adjustRightInd w:val="0"/>
              <w:rPr>
                <w:bCs/>
                <w:sz w:val="20"/>
                <w:szCs w:val="20"/>
                <w:lang w:val="en-US"/>
              </w:rPr>
            </w:pPr>
            <w:r w:rsidRPr="0051195A">
              <w:rPr>
                <w:bCs/>
                <w:sz w:val="20"/>
                <w:szCs w:val="20"/>
                <w:lang w:val="en-US"/>
              </w:rPr>
              <w:t xml:space="preserve">Very chatty to start with but settled when teacher entered room. Chatty again after reg but settled when needed. Behavior was good throughout session. </w:t>
            </w:r>
          </w:p>
          <w:p w14:paraId="543E4328" w14:textId="77777777" w:rsidR="008E63E4" w:rsidRPr="0051195A" w:rsidRDefault="008E63E4" w:rsidP="008E63E4">
            <w:pPr>
              <w:pStyle w:val="ListParagraph"/>
              <w:widowControl w:val="0"/>
              <w:numPr>
                <w:ilvl w:val="0"/>
                <w:numId w:val="7"/>
              </w:numPr>
              <w:autoSpaceDE w:val="0"/>
              <w:autoSpaceDN w:val="0"/>
              <w:adjustRightInd w:val="0"/>
              <w:rPr>
                <w:bCs/>
                <w:sz w:val="20"/>
                <w:szCs w:val="20"/>
                <w:lang w:val="en-US"/>
              </w:rPr>
            </w:pPr>
            <w:r w:rsidRPr="0051195A">
              <w:rPr>
                <w:bCs/>
                <w:sz w:val="20"/>
                <w:szCs w:val="20"/>
                <w:lang w:val="en-US"/>
              </w:rPr>
              <w:t>Around ½ of the class were ready to learn when the session started.</w:t>
            </w:r>
          </w:p>
          <w:p w14:paraId="73A34AF1" w14:textId="77777777" w:rsidR="008E63E4" w:rsidRPr="0051195A" w:rsidRDefault="008E63E4" w:rsidP="008E63E4">
            <w:pPr>
              <w:pStyle w:val="ListParagraph"/>
              <w:rPr>
                <w:rFonts w:ascii="Trebuchet MS" w:hAnsi="Trebuchet MS"/>
                <w:bCs/>
                <w:lang w:val="en-US"/>
              </w:rPr>
            </w:pPr>
            <w:r w:rsidRPr="0051195A">
              <w:rPr>
                <w:rFonts w:ascii="Trebuchet MS" w:hAnsi="Trebuchet MS"/>
                <w:bCs/>
                <w:lang w:val="en-US"/>
              </w:rPr>
              <w:t xml:space="preserve"> </w:t>
            </w:r>
          </w:p>
        </w:tc>
      </w:tr>
      <w:tr w:rsidR="008E63E4" w:rsidRPr="00C977D0" w14:paraId="2FE546CA" w14:textId="77777777" w:rsidTr="008E63E4">
        <w:tc>
          <w:tcPr>
            <w:tcW w:w="8926" w:type="dxa"/>
          </w:tcPr>
          <w:p w14:paraId="53071960" w14:textId="77777777" w:rsidR="008E63E4" w:rsidRPr="00C977D0" w:rsidRDefault="008E63E4" w:rsidP="008E63E4">
            <w:pPr>
              <w:rPr>
                <w:rFonts w:ascii="Trebuchet MS" w:hAnsi="Trebuchet MS"/>
                <w:b/>
              </w:rPr>
            </w:pPr>
            <w:r w:rsidRPr="00C977D0">
              <w:rPr>
                <w:rFonts w:ascii="Trebuchet MS" w:hAnsi="Trebuchet MS"/>
                <w:b/>
              </w:rPr>
              <w:t>Objectives</w:t>
            </w:r>
          </w:p>
          <w:p w14:paraId="52656AD0" w14:textId="77777777" w:rsidR="008E63E4" w:rsidRDefault="008E63E4" w:rsidP="008E63E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7BF9FD5" w14:textId="77777777" w:rsidR="008E63E4" w:rsidRDefault="008E63E4" w:rsidP="008E63E4">
            <w:pPr>
              <w:rPr>
                <w:rFonts w:ascii="Trebuchet MS" w:hAnsi="Trebuchet MS"/>
              </w:rPr>
            </w:pPr>
          </w:p>
          <w:p w14:paraId="2D6361EE" w14:textId="77777777" w:rsidR="008E63E4" w:rsidRPr="00740A52" w:rsidRDefault="008E63E4" w:rsidP="008E63E4">
            <w:pPr>
              <w:pStyle w:val="ListParagraph"/>
              <w:widowControl w:val="0"/>
              <w:numPr>
                <w:ilvl w:val="0"/>
                <w:numId w:val="8"/>
              </w:numPr>
              <w:autoSpaceDE w:val="0"/>
              <w:autoSpaceDN w:val="0"/>
              <w:adjustRightInd w:val="0"/>
              <w:rPr>
                <w:sz w:val="20"/>
                <w:szCs w:val="20"/>
              </w:rPr>
            </w:pPr>
            <w:r w:rsidRPr="00740A52">
              <w:rPr>
                <w:sz w:val="20"/>
                <w:szCs w:val="20"/>
              </w:rPr>
              <w:t xml:space="preserve">The plan of the day is displayed on the wall. </w:t>
            </w:r>
          </w:p>
          <w:p w14:paraId="58B0C01A" w14:textId="77777777" w:rsidR="008E63E4" w:rsidRPr="00740A52" w:rsidRDefault="008E63E4" w:rsidP="008E63E4">
            <w:pPr>
              <w:pStyle w:val="ListParagraph"/>
              <w:widowControl w:val="0"/>
              <w:numPr>
                <w:ilvl w:val="0"/>
                <w:numId w:val="8"/>
              </w:numPr>
              <w:autoSpaceDE w:val="0"/>
              <w:autoSpaceDN w:val="0"/>
              <w:adjustRightInd w:val="0"/>
              <w:rPr>
                <w:sz w:val="20"/>
                <w:szCs w:val="20"/>
              </w:rPr>
            </w:pPr>
            <w:r w:rsidRPr="00740A52">
              <w:rPr>
                <w:sz w:val="20"/>
                <w:szCs w:val="20"/>
              </w:rPr>
              <w:t xml:space="preserve">Teacher spent 5 minutes before registration explaining the plan for the day. </w:t>
            </w:r>
          </w:p>
          <w:p w14:paraId="0FC67AB8" w14:textId="77777777" w:rsidR="008E63E4" w:rsidRPr="00740A52" w:rsidRDefault="008E63E4" w:rsidP="008E63E4">
            <w:pPr>
              <w:pStyle w:val="ListParagraph"/>
              <w:widowControl w:val="0"/>
              <w:numPr>
                <w:ilvl w:val="0"/>
                <w:numId w:val="8"/>
              </w:numPr>
              <w:autoSpaceDE w:val="0"/>
              <w:autoSpaceDN w:val="0"/>
              <w:adjustRightInd w:val="0"/>
              <w:rPr>
                <w:sz w:val="20"/>
                <w:szCs w:val="20"/>
              </w:rPr>
            </w:pPr>
            <w:r w:rsidRPr="00740A52">
              <w:rPr>
                <w:sz w:val="20"/>
                <w:szCs w:val="20"/>
              </w:rPr>
              <w:t xml:space="preserve">Spent a few minutes explaining plan of session and what is </w:t>
            </w:r>
            <w:proofErr w:type="gramStart"/>
            <w:r w:rsidRPr="00740A52">
              <w:rPr>
                <w:sz w:val="20"/>
                <w:szCs w:val="20"/>
              </w:rPr>
              <w:t>expected</w:t>
            </w:r>
            <w:proofErr w:type="gramEnd"/>
          </w:p>
          <w:p w14:paraId="4C5E8D14" w14:textId="77777777" w:rsidR="008E63E4" w:rsidRDefault="008E63E4" w:rsidP="008E63E4">
            <w:pPr>
              <w:pStyle w:val="ListParagraph"/>
              <w:widowControl w:val="0"/>
              <w:numPr>
                <w:ilvl w:val="0"/>
                <w:numId w:val="8"/>
              </w:numPr>
              <w:autoSpaceDE w:val="0"/>
              <w:autoSpaceDN w:val="0"/>
              <w:adjustRightInd w:val="0"/>
              <w:rPr>
                <w:sz w:val="20"/>
                <w:szCs w:val="20"/>
              </w:rPr>
            </w:pPr>
            <w:r w:rsidRPr="00740A52">
              <w:rPr>
                <w:sz w:val="20"/>
                <w:szCs w:val="20"/>
              </w:rPr>
              <w:t xml:space="preserve">Gave an </w:t>
            </w:r>
            <w:proofErr w:type="gramStart"/>
            <w:r w:rsidRPr="00740A52">
              <w:rPr>
                <w:sz w:val="20"/>
                <w:szCs w:val="20"/>
              </w:rPr>
              <w:t>in depth</w:t>
            </w:r>
            <w:proofErr w:type="gramEnd"/>
            <w:r w:rsidRPr="00740A52">
              <w:rPr>
                <w:sz w:val="20"/>
                <w:szCs w:val="20"/>
              </w:rPr>
              <w:t xml:space="preserve"> explanation of Task. </w:t>
            </w:r>
          </w:p>
          <w:p w14:paraId="625726DC" w14:textId="77777777" w:rsidR="008E63E4" w:rsidRPr="00391064" w:rsidRDefault="008E63E4" w:rsidP="008E63E4">
            <w:pPr>
              <w:pStyle w:val="ListParagraph"/>
              <w:widowControl w:val="0"/>
              <w:numPr>
                <w:ilvl w:val="0"/>
                <w:numId w:val="8"/>
              </w:numPr>
              <w:autoSpaceDE w:val="0"/>
              <w:autoSpaceDN w:val="0"/>
              <w:adjustRightInd w:val="0"/>
              <w:rPr>
                <w:rFonts w:ascii="Trebuchet MS" w:hAnsi="Trebuchet MS"/>
              </w:rPr>
            </w:pPr>
            <w:r w:rsidRPr="00391064">
              <w:rPr>
                <w:b/>
                <w:bCs/>
                <w:sz w:val="20"/>
                <w:szCs w:val="20"/>
              </w:rPr>
              <w:t>4 Purposes</w:t>
            </w:r>
            <w:r w:rsidRPr="00391064">
              <w:rPr>
                <w:sz w:val="20"/>
                <w:szCs w:val="20"/>
              </w:rPr>
              <w:t xml:space="preserve"> - Children given plenty of opportunities and regularly encouraged to be independent from </w:t>
            </w:r>
            <w:proofErr w:type="spellStart"/>
            <w:r w:rsidRPr="00391064">
              <w:rPr>
                <w:sz w:val="20"/>
                <w:szCs w:val="20"/>
              </w:rPr>
              <w:t>tieing</w:t>
            </w:r>
            <w:proofErr w:type="spellEnd"/>
            <w:r w:rsidRPr="00391064">
              <w:rPr>
                <w:sz w:val="20"/>
                <w:szCs w:val="20"/>
              </w:rPr>
              <w:t xml:space="preserve"> own </w:t>
            </w:r>
            <w:proofErr w:type="gramStart"/>
            <w:r w:rsidRPr="00391064">
              <w:rPr>
                <w:sz w:val="20"/>
                <w:szCs w:val="20"/>
              </w:rPr>
              <w:t>shoe laces</w:t>
            </w:r>
            <w:proofErr w:type="gramEnd"/>
            <w:r w:rsidRPr="00391064">
              <w:rPr>
                <w:sz w:val="20"/>
                <w:szCs w:val="20"/>
              </w:rPr>
              <w:t xml:space="preserve"> to completing own research. This helps to build on their confidence and make them capable learners. Also allows them to be ambitious in their achievements as they are encouraged to complete their own research and develop upon their knowledge. Session discussed some of the UK history. Teacher also gave discussions on how and why Henry VIII is not a nice </w:t>
            </w:r>
            <w:proofErr w:type="spellStart"/>
            <w:r w:rsidRPr="00391064">
              <w:rPr>
                <w:sz w:val="20"/>
                <w:szCs w:val="20"/>
              </w:rPr>
              <w:t>purson</w:t>
            </w:r>
            <w:proofErr w:type="spellEnd"/>
            <w:r w:rsidRPr="00391064">
              <w:rPr>
                <w:sz w:val="20"/>
                <w:szCs w:val="20"/>
              </w:rPr>
              <w:t xml:space="preserve"> for beheading wives and treating them badly if they could not give him a son helping them to become more ethical. Children were also reminded of tools they are able to use independently (RUCSAC, 5 B’s, RAID, Chromebooks, </w:t>
            </w:r>
            <w:proofErr w:type="spellStart"/>
            <w:r w:rsidRPr="00391064">
              <w:rPr>
                <w:sz w:val="20"/>
                <w:szCs w:val="20"/>
              </w:rPr>
              <w:t>dictionarys</w:t>
            </w:r>
            <w:proofErr w:type="spellEnd"/>
            <w:r w:rsidRPr="00391064">
              <w:rPr>
                <w:sz w:val="20"/>
                <w:szCs w:val="20"/>
              </w:rPr>
              <w:t xml:space="preserve"> etc). This helps them to become capable learners as they know what tools they can use and how to use them independently. Many of the children were very enthusiastic about the session these will help them to be read to learn throughout their lives. </w:t>
            </w:r>
          </w:p>
          <w:p w14:paraId="447AA3A8" w14:textId="77777777" w:rsidR="008E63E4" w:rsidRPr="00C977D0" w:rsidRDefault="008E63E4" w:rsidP="008E63E4">
            <w:pPr>
              <w:pStyle w:val="ListParagraph"/>
              <w:rPr>
                <w:rFonts w:ascii="Trebuchet MS" w:hAnsi="Trebuchet MS"/>
              </w:rPr>
            </w:pPr>
          </w:p>
        </w:tc>
      </w:tr>
      <w:tr w:rsidR="008E63E4" w:rsidRPr="00C977D0" w14:paraId="77BB1A4D" w14:textId="77777777" w:rsidTr="008E63E4">
        <w:tc>
          <w:tcPr>
            <w:tcW w:w="8926" w:type="dxa"/>
          </w:tcPr>
          <w:p w14:paraId="09D9764C" w14:textId="77777777" w:rsidR="008E63E4" w:rsidRPr="00C977D0" w:rsidRDefault="008E63E4" w:rsidP="008E63E4">
            <w:pPr>
              <w:rPr>
                <w:rFonts w:ascii="Trebuchet MS" w:hAnsi="Trebuchet MS"/>
                <w:b/>
              </w:rPr>
            </w:pPr>
            <w:r w:rsidRPr="00C977D0">
              <w:rPr>
                <w:rFonts w:ascii="Trebuchet MS" w:hAnsi="Trebuchet MS"/>
                <w:b/>
              </w:rPr>
              <w:t>Direction</w:t>
            </w:r>
          </w:p>
          <w:p w14:paraId="769BFCF3" w14:textId="77777777" w:rsidR="008E63E4" w:rsidRDefault="008E63E4" w:rsidP="008E63E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943F115" w14:textId="77777777" w:rsidR="008E63E4" w:rsidRDefault="008E63E4" w:rsidP="008E63E4">
            <w:pPr>
              <w:rPr>
                <w:rFonts w:ascii="Trebuchet MS" w:hAnsi="Trebuchet MS"/>
              </w:rPr>
            </w:pPr>
          </w:p>
          <w:p w14:paraId="1E84A7BF"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 xml:space="preserve">Teacher explained </w:t>
            </w:r>
            <w:proofErr w:type="gramStart"/>
            <w:r w:rsidRPr="00740A52">
              <w:rPr>
                <w:sz w:val="20"/>
                <w:szCs w:val="20"/>
              </w:rPr>
              <w:t>session</w:t>
            </w:r>
            <w:proofErr w:type="gramEnd"/>
          </w:p>
          <w:p w14:paraId="6223FA30"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 xml:space="preserve">Question and answer time to limit any </w:t>
            </w:r>
            <w:proofErr w:type="gramStart"/>
            <w:r w:rsidRPr="00740A52">
              <w:rPr>
                <w:sz w:val="20"/>
                <w:szCs w:val="20"/>
              </w:rPr>
              <w:t>confusion</w:t>
            </w:r>
            <w:proofErr w:type="gramEnd"/>
          </w:p>
          <w:p w14:paraId="1941FF4C"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Pitstop ½ way through session</w:t>
            </w:r>
          </w:p>
          <w:p w14:paraId="13EBC3C1"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 xml:space="preserve">RUCSAC, RAID and 5 B’s techniques implemented and on display. Time given at start of session for RAID to be </w:t>
            </w:r>
            <w:proofErr w:type="gramStart"/>
            <w:r w:rsidRPr="00740A52">
              <w:rPr>
                <w:sz w:val="20"/>
                <w:szCs w:val="20"/>
              </w:rPr>
              <w:t>conducted</w:t>
            </w:r>
            <w:proofErr w:type="gramEnd"/>
          </w:p>
          <w:p w14:paraId="56C17EFB" w14:textId="77777777" w:rsidR="008E63E4" w:rsidRPr="00740A52" w:rsidRDefault="008E63E4" w:rsidP="008E63E4">
            <w:pPr>
              <w:pStyle w:val="ListParagraph"/>
              <w:widowControl w:val="0"/>
              <w:numPr>
                <w:ilvl w:val="1"/>
                <w:numId w:val="9"/>
              </w:numPr>
              <w:autoSpaceDE w:val="0"/>
              <w:autoSpaceDN w:val="0"/>
              <w:adjustRightInd w:val="0"/>
              <w:rPr>
                <w:sz w:val="20"/>
                <w:szCs w:val="20"/>
              </w:rPr>
            </w:pPr>
            <w:r w:rsidRPr="00740A52">
              <w:rPr>
                <w:sz w:val="20"/>
                <w:szCs w:val="20"/>
              </w:rPr>
              <w:lastRenderedPageBreak/>
              <w:t xml:space="preserve">Read, Understand, Choose, Solve, Answer, Check. Read comments, Add/Answer, Improve, Date and ml. Brain, Book, Board, Buddy, Boss. </w:t>
            </w:r>
          </w:p>
          <w:p w14:paraId="5831420B"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 xml:space="preserve">Teacher explained exactly what was expected and gave time of completion. </w:t>
            </w:r>
          </w:p>
          <w:p w14:paraId="74BF782F" w14:textId="77777777" w:rsidR="008E63E4" w:rsidRPr="00740A52"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Success Criteria on Display board</w:t>
            </w:r>
          </w:p>
          <w:p w14:paraId="70729B42" w14:textId="77777777" w:rsidR="008E63E4" w:rsidRPr="00F85D95" w:rsidRDefault="008E63E4" w:rsidP="008E63E4">
            <w:pPr>
              <w:pStyle w:val="ListParagraph"/>
              <w:widowControl w:val="0"/>
              <w:numPr>
                <w:ilvl w:val="0"/>
                <w:numId w:val="9"/>
              </w:numPr>
              <w:autoSpaceDE w:val="0"/>
              <w:autoSpaceDN w:val="0"/>
              <w:adjustRightInd w:val="0"/>
              <w:rPr>
                <w:sz w:val="20"/>
                <w:szCs w:val="20"/>
              </w:rPr>
            </w:pPr>
            <w:r w:rsidRPr="00740A52">
              <w:rPr>
                <w:sz w:val="20"/>
                <w:szCs w:val="20"/>
              </w:rPr>
              <w:t xml:space="preserve">Children had unlimited access to </w:t>
            </w:r>
            <w:proofErr w:type="spellStart"/>
            <w:r w:rsidRPr="00740A52">
              <w:rPr>
                <w:sz w:val="20"/>
                <w:szCs w:val="20"/>
              </w:rPr>
              <w:t>chromebooks</w:t>
            </w:r>
            <w:proofErr w:type="spellEnd"/>
            <w:r w:rsidRPr="00740A52">
              <w:rPr>
                <w:sz w:val="20"/>
                <w:szCs w:val="20"/>
              </w:rPr>
              <w:t xml:space="preserve">, </w:t>
            </w:r>
            <w:proofErr w:type="spellStart"/>
            <w:r w:rsidRPr="00740A52">
              <w:rPr>
                <w:sz w:val="20"/>
                <w:szCs w:val="20"/>
              </w:rPr>
              <w:t>dictionarys</w:t>
            </w:r>
            <w:proofErr w:type="spellEnd"/>
            <w:r w:rsidRPr="00740A52">
              <w:rPr>
                <w:sz w:val="20"/>
                <w:szCs w:val="20"/>
              </w:rPr>
              <w:t xml:space="preserve"> and also had ‘</w:t>
            </w:r>
            <w:proofErr w:type="spellStart"/>
            <w:r w:rsidRPr="00740A52">
              <w:rPr>
                <w:sz w:val="20"/>
                <w:szCs w:val="20"/>
              </w:rPr>
              <w:t>home made</w:t>
            </w:r>
            <w:proofErr w:type="spellEnd"/>
            <w:r w:rsidRPr="00740A52">
              <w:rPr>
                <w:sz w:val="20"/>
                <w:szCs w:val="20"/>
              </w:rPr>
              <w:t xml:space="preserve">’ top trumps cards. </w:t>
            </w:r>
          </w:p>
        </w:tc>
      </w:tr>
      <w:tr w:rsidR="008E63E4" w:rsidRPr="00C977D0" w14:paraId="3BE97CC1" w14:textId="77777777" w:rsidTr="008E63E4">
        <w:tc>
          <w:tcPr>
            <w:tcW w:w="8926" w:type="dxa"/>
          </w:tcPr>
          <w:p w14:paraId="5FECE864" w14:textId="77777777" w:rsidR="008E63E4" w:rsidRPr="00C977D0" w:rsidRDefault="008E63E4" w:rsidP="008E63E4">
            <w:pPr>
              <w:rPr>
                <w:rFonts w:ascii="Trebuchet MS" w:hAnsi="Trebuchet MS"/>
                <w:b/>
              </w:rPr>
            </w:pPr>
            <w:r w:rsidRPr="00C977D0">
              <w:rPr>
                <w:rFonts w:ascii="Trebuchet MS" w:hAnsi="Trebuchet MS"/>
                <w:b/>
              </w:rPr>
              <w:lastRenderedPageBreak/>
              <w:t>Access and challenge</w:t>
            </w:r>
          </w:p>
          <w:p w14:paraId="1E9C3E3D" w14:textId="77777777" w:rsidR="008E63E4" w:rsidRDefault="008E63E4" w:rsidP="008E63E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B0C71F0" w14:textId="77777777" w:rsidR="008E63E4" w:rsidRDefault="008E63E4" w:rsidP="008E63E4">
            <w:pPr>
              <w:rPr>
                <w:rFonts w:ascii="Trebuchet MS" w:hAnsi="Trebuchet MS"/>
              </w:rPr>
            </w:pPr>
          </w:p>
          <w:p w14:paraId="577C04D7" w14:textId="77777777" w:rsidR="008E63E4" w:rsidRPr="00F85D95" w:rsidRDefault="008E63E4" w:rsidP="008E63E4">
            <w:pPr>
              <w:pStyle w:val="ListParagraph"/>
              <w:widowControl w:val="0"/>
              <w:numPr>
                <w:ilvl w:val="0"/>
                <w:numId w:val="10"/>
              </w:numPr>
              <w:autoSpaceDE w:val="0"/>
              <w:autoSpaceDN w:val="0"/>
              <w:adjustRightInd w:val="0"/>
              <w:rPr>
                <w:sz w:val="20"/>
                <w:szCs w:val="20"/>
              </w:rPr>
            </w:pPr>
            <w:r w:rsidRPr="00F85D95">
              <w:rPr>
                <w:sz w:val="20"/>
                <w:szCs w:val="20"/>
              </w:rPr>
              <w:t xml:space="preserve">Teacher checks on children that are visibly disengaged, asks them questions to help them reengage. </w:t>
            </w:r>
          </w:p>
          <w:p w14:paraId="4BD2814C" w14:textId="77777777" w:rsidR="008E63E4" w:rsidRDefault="008E63E4" w:rsidP="008E63E4">
            <w:pPr>
              <w:pStyle w:val="ListParagraph"/>
              <w:widowControl w:val="0"/>
              <w:numPr>
                <w:ilvl w:val="0"/>
                <w:numId w:val="10"/>
              </w:numPr>
              <w:autoSpaceDE w:val="0"/>
              <w:autoSpaceDN w:val="0"/>
              <w:adjustRightInd w:val="0"/>
              <w:rPr>
                <w:sz w:val="20"/>
                <w:szCs w:val="20"/>
              </w:rPr>
            </w:pPr>
            <w:r w:rsidRPr="00F85D95">
              <w:rPr>
                <w:sz w:val="20"/>
                <w:szCs w:val="20"/>
              </w:rPr>
              <w:t xml:space="preserve">Teacher recapped task throughout and stopped work regularly to offer help, </w:t>
            </w:r>
            <w:proofErr w:type="gramStart"/>
            <w:r w:rsidRPr="00F85D95">
              <w:rPr>
                <w:sz w:val="20"/>
                <w:szCs w:val="20"/>
              </w:rPr>
              <w:t>ideas</w:t>
            </w:r>
            <w:proofErr w:type="gramEnd"/>
            <w:r w:rsidRPr="00F85D95">
              <w:rPr>
                <w:sz w:val="20"/>
                <w:szCs w:val="20"/>
              </w:rPr>
              <w:t xml:space="preserve"> and inspiration. </w:t>
            </w:r>
          </w:p>
          <w:p w14:paraId="65B72E9A" w14:textId="77777777" w:rsidR="008E63E4" w:rsidRPr="00F85D95" w:rsidRDefault="008E63E4" w:rsidP="008E63E4">
            <w:pPr>
              <w:pStyle w:val="ListParagraph"/>
              <w:widowControl w:val="0"/>
              <w:numPr>
                <w:ilvl w:val="0"/>
                <w:numId w:val="10"/>
              </w:numPr>
              <w:autoSpaceDE w:val="0"/>
              <w:autoSpaceDN w:val="0"/>
              <w:adjustRightInd w:val="0"/>
              <w:rPr>
                <w:sz w:val="20"/>
                <w:szCs w:val="20"/>
              </w:rPr>
            </w:pPr>
            <w:r>
              <w:rPr>
                <w:sz w:val="20"/>
                <w:szCs w:val="20"/>
              </w:rPr>
              <w:t xml:space="preserve">All of the children were completing the same task. Teacher explained that when more difficult work is needing to be </w:t>
            </w:r>
            <w:proofErr w:type="gramStart"/>
            <w:r>
              <w:rPr>
                <w:sz w:val="20"/>
                <w:szCs w:val="20"/>
              </w:rPr>
              <w:t>completed</w:t>
            </w:r>
            <w:proofErr w:type="gramEnd"/>
            <w:r>
              <w:rPr>
                <w:sz w:val="20"/>
                <w:szCs w:val="20"/>
              </w:rPr>
              <w:t xml:space="preserve"> he will cater for a range of abilities. This specific task was suited to all.</w:t>
            </w:r>
          </w:p>
          <w:p w14:paraId="3F83BCA9" w14:textId="77777777" w:rsidR="008E63E4" w:rsidRPr="00C977D0" w:rsidRDefault="008E63E4" w:rsidP="008E63E4">
            <w:pPr>
              <w:rPr>
                <w:rFonts w:ascii="Trebuchet MS" w:hAnsi="Trebuchet MS"/>
              </w:rPr>
            </w:pPr>
          </w:p>
        </w:tc>
      </w:tr>
      <w:tr w:rsidR="008E63E4" w:rsidRPr="00C977D0" w14:paraId="1F874FD0" w14:textId="77777777" w:rsidTr="008E63E4">
        <w:tc>
          <w:tcPr>
            <w:tcW w:w="8926" w:type="dxa"/>
          </w:tcPr>
          <w:p w14:paraId="0763DE65" w14:textId="77777777" w:rsidR="008E63E4" w:rsidRDefault="008E63E4" w:rsidP="008E63E4">
            <w:pPr>
              <w:rPr>
                <w:rFonts w:ascii="Trebuchet MS" w:hAnsi="Trebuchet MS"/>
                <w:b/>
              </w:rPr>
            </w:pPr>
            <w:r w:rsidRPr="00C977D0">
              <w:rPr>
                <w:rFonts w:ascii="Trebuchet MS" w:hAnsi="Trebuchet MS"/>
                <w:b/>
              </w:rPr>
              <w:t>Assessment</w:t>
            </w:r>
          </w:p>
          <w:p w14:paraId="1D5779D9" w14:textId="77777777" w:rsidR="008E63E4" w:rsidRDefault="008E63E4" w:rsidP="008E63E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FEA334D" w14:textId="77777777" w:rsidR="008E63E4" w:rsidRDefault="008E63E4" w:rsidP="008E63E4">
            <w:pPr>
              <w:rPr>
                <w:rFonts w:ascii="Trebuchet MS" w:hAnsi="Trebuchet MS"/>
              </w:rPr>
            </w:pPr>
          </w:p>
          <w:p w14:paraId="16BEF707" w14:textId="77777777" w:rsidR="008E63E4" w:rsidRDefault="008E63E4" w:rsidP="008E63E4">
            <w:pPr>
              <w:pStyle w:val="ListParagraph"/>
              <w:widowControl w:val="0"/>
              <w:numPr>
                <w:ilvl w:val="0"/>
                <w:numId w:val="11"/>
              </w:numPr>
              <w:autoSpaceDE w:val="0"/>
              <w:autoSpaceDN w:val="0"/>
              <w:adjustRightInd w:val="0"/>
              <w:rPr>
                <w:sz w:val="20"/>
                <w:szCs w:val="20"/>
              </w:rPr>
            </w:pPr>
            <w:r>
              <w:rPr>
                <w:sz w:val="20"/>
                <w:szCs w:val="20"/>
              </w:rPr>
              <w:t xml:space="preserve">Children looked over previous work before session started. (RAID time). Children were asked to read over the comments. </w:t>
            </w:r>
          </w:p>
          <w:p w14:paraId="37178A28" w14:textId="77777777" w:rsidR="008E63E4" w:rsidRDefault="008E63E4" w:rsidP="008E63E4">
            <w:pPr>
              <w:pStyle w:val="ListParagraph"/>
              <w:widowControl w:val="0"/>
              <w:numPr>
                <w:ilvl w:val="0"/>
                <w:numId w:val="11"/>
              </w:numPr>
              <w:autoSpaceDE w:val="0"/>
              <w:autoSpaceDN w:val="0"/>
              <w:adjustRightInd w:val="0"/>
              <w:rPr>
                <w:sz w:val="20"/>
                <w:szCs w:val="20"/>
              </w:rPr>
            </w:pPr>
            <w:r>
              <w:rPr>
                <w:sz w:val="20"/>
                <w:szCs w:val="20"/>
              </w:rPr>
              <w:t xml:space="preserve">Teacher checked upon the knowledge of the children by recapping what was learnt in their previous </w:t>
            </w:r>
            <w:proofErr w:type="gramStart"/>
            <w:r>
              <w:rPr>
                <w:sz w:val="20"/>
                <w:szCs w:val="20"/>
              </w:rPr>
              <w:t>sessions</w:t>
            </w:r>
            <w:proofErr w:type="gramEnd"/>
          </w:p>
          <w:p w14:paraId="1D1BE65E" w14:textId="77777777" w:rsidR="008E63E4" w:rsidRDefault="008E63E4" w:rsidP="008E63E4">
            <w:pPr>
              <w:pStyle w:val="ListParagraph"/>
              <w:widowControl w:val="0"/>
              <w:numPr>
                <w:ilvl w:val="0"/>
                <w:numId w:val="11"/>
              </w:numPr>
              <w:autoSpaceDE w:val="0"/>
              <w:autoSpaceDN w:val="0"/>
              <w:adjustRightInd w:val="0"/>
              <w:rPr>
                <w:sz w:val="20"/>
                <w:szCs w:val="20"/>
              </w:rPr>
            </w:pPr>
            <w:r>
              <w:rPr>
                <w:sz w:val="20"/>
                <w:szCs w:val="20"/>
              </w:rPr>
              <w:t xml:space="preserve">Teacher asked plenty of </w:t>
            </w:r>
            <w:proofErr w:type="gramStart"/>
            <w:r>
              <w:rPr>
                <w:sz w:val="20"/>
                <w:szCs w:val="20"/>
              </w:rPr>
              <w:t>questions</w:t>
            </w:r>
            <w:proofErr w:type="gramEnd"/>
            <w:r>
              <w:rPr>
                <w:sz w:val="20"/>
                <w:szCs w:val="20"/>
              </w:rPr>
              <w:t xml:space="preserve"> </w:t>
            </w:r>
          </w:p>
          <w:p w14:paraId="526162B6" w14:textId="77777777" w:rsidR="008E63E4" w:rsidRDefault="008E63E4" w:rsidP="008E63E4">
            <w:pPr>
              <w:pStyle w:val="ListParagraph"/>
              <w:widowControl w:val="0"/>
              <w:numPr>
                <w:ilvl w:val="0"/>
                <w:numId w:val="11"/>
              </w:numPr>
              <w:autoSpaceDE w:val="0"/>
              <w:autoSpaceDN w:val="0"/>
              <w:adjustRightInd w:val="0"/>
              <w:rPr>
                <w:sz w:val="20"/>
                <w:szCs w:val="20"/>
              </w:rPr>
            </w:pPr>
            <w:r>
              <w:rPr>
                <w:sz w:val="20"/>
                <w:szCs w:val="20"/>
              </w:rPr>
              <w:t xml:space="preserve">The session was to create a story map (Can I map a recount?) based upon previously gained knowledge. </w:t>
            </w:r>
          </w:p>
          <w:p w14:paraId="7D14D3A7" w14:textId="77777777" w:rsidR="008E63E4" w:rsidRPr="00F85D95" w:rsidRDefault="008E63E4" w:rsidP="008E63E4">
            <w:pPr>
              <w:pStyle w:val="ListParagraph"/>
              <w:widowControl w:val="0"/>
              <w:numPr>
                <w:ilvl w:val="0"/>
                <w:numId w:val="11"/>
              </w:numPr>
              <w:autoSpaceDE w:val="0"/>
              <w:autoSpaceDN w:val="0"/>
              <w:adjustRightInd w:val="0"/>
              <w:rPr>
                <w:sz w:val="20"/>
                <w:szCs w:val="20"/>
              </w:rPr>
            </w:pPr>
            <w:r>
              <w:rPr>
                <w:sz w:val="20"/>
                <w:szCs w:val="20"/>
              </w:rPr>
              <w:t xml:space="preserve">The children had access to previously created materials to support them (Top Trumps Cards). </w:t>
            </w:r>
          </w:p>
          <w:p w14:paraId="2308B152" w14:textId="77777777" w:rsidR="008E63E4" w:rsidRPr="00C977D0" w:rsidRDefault="008E63E4" w:rsidP="008E63E4">
            <w:pPr>
              <w:rPr>
                <w:rFonts w:ascii="Trebuchet MS" w:hAnsi="Trebuchet MS"/>
              </w:rPr>
            </w:pPr>
          </w:p>
        </w:tc>
      </w:tr>
      <w:tr w:rsidR="008E63E4" w:rsidRPr="00C977D0" w14:paraId="738B1EE5" w14:textId="77777777" w:rsidTr="008E63E4">
        <w:tc>
          <w:tcPr>
            <w:tcW w:w="8926" w:type="dxa"/>
          </w:tcPr>
          <w:p w14:paraId="250D9ACF" w14:textId="77777777" w:rsidR="008E63E4" w:rsidRPr="00C977D0" w:rsidRDefault="008E63E4" w:rsidP="008E63E4">
            <w:pPr>
              <w:rPr>
                <w:rFonts w:ascii="Trebuchet MS" w:hAnsi="Trebuchet MS"/>
                <w:b/>
              </w:rPr>
            </w:pPr>
            <w:r w:rsidRPr="00C977D0">
              <w:rPr>
                <w:rFonts w:ascii="Trebuchet MS" w:hAnsi="Trebuchet MS"/>
                <w:b/>
              </w:rPr>
              <w:t>Specifics / Critical Incidents</w:t>
            </w:r>
          </w:p>
          <w:p w14:paraId="15F8AC2D" w14:textId="77777777" w:rsidR="008E63E4" w:rsidRDefault="008E63E4" w:rsidP="008E63E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FF1FDEE" w14:textId="77777777" w:rsidR="008E63E4" w:rsidRDefault="008E63E4" w:rsidP="008E63E4">
            <w:pPr>
              <w:rPr>
                <w:rFonts w:ascii="Trebuchet MS" w:hAnsi="Trebuchet MS"/>
              </w:rPr>
            </w:pPr>
          </w:p>
          <w:p w14:paraId="01A78D86" w14:textId="77777777" w:rsidR="008E63E4" w:rsidRDefault="008E63E4" w:rsidP="008E63E4">
            <w:pPr>
              <w:pStyle w:val="ListParagraph"/>
              <w:widowControl w:val="0"/>
              <w:numPr>
                <w:ilvl w:val="0"/>
                <w:numId w:val="12"/>
              </w:numPr>
              <w:autoSpaceDE w:val="0"/>
              <w:autoSpaceDN w:val="0"/>
              <w:adjustRightInd w:val="0"/>
              <w:rPr>
                <w:sz w:val="20"/>
                <w:szCs w:val="20"/>
              </w:rPr>
            </w:pPr>
            <w:r>
              <w:rPr>
                <w:sz w:val="20"/>
                <w:szCs w:val="20"/>
              </w:rPr>
              <w:t xml:space="preserve">Teacher States that he is not well versed in ALN. ‘I’m not great with ALN I tend to leave it to (TA) to sort’. </w:t>
            </w:r>
          </w:p>
          <w:p w14:paraId="13ECFD1D"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Teacher jokes around with children (Banter) – Helps build upon student/teacher </w:t>
            </w:r>
            <w:proofErr w:type="gramStart"/>
            <w:r w:rsidRPr="00413EF3">
              <w:rPr>
                <w:sz w:val="20"/>
                <w:szCs w:val="20"/>
              </w:rPr>
              <w:t>relationship</w:t>
            </w:r>
            <w:proofErr w:type="gramEnd"/>
          </w:p>
          <w:p w14:paraId="05B6F431"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RAID time – allows children to be more independent and corrects </w:t>
            </w:r>
            <w:proofErr w:type="gramStart"/>
            <w:r w:rsidRPr="00413EF3">
              <w:rPr>
                <w:sz w:val="20"/>
                <w:szCs w:val="20"/>
              </w:rPr>
              <w:t>misconceptions</w:t>
            </w:r>
            <w:proofErr w:type="gramEnd"/>
          </w:p>
          <w:p w14:paraId="56C2B2AF"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Called child out for being rude – simply explained that what he did could be classed as rude, teacher did not make a big deal about it. </w:t>
            </w:r>
          </w:p>
          <w:p w14:paraId="064DD296"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Child asked question, teacher was unsure of answer. Teacher instructed child to look at top trump cards to find answer. – Developing independence</w:t>
            </w:r>
          </w:p>
          <w:p w14:paraId="7294689B"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Children reminded throughout session on spelling correctly. Instructed to use </w:t>
            </w:r>
            <w:proofErr w:type="spellStart"/>
            <w:r w:rsidRPr="00413EF3">
              <w:rPr>
                <w:sz w:val="20"/>
                <w:szCs w:val="20"/>
              </w:rPr>
              <w:t>dictionarys</w:t>
            </w:r>
            <w:proofErr w:type="spellEnd"/>
            <w:r w:rsidRPr="00413EF3">
              <w:rPr>
                <w:sz w:val="20"/>
                <w:szCs w:val="20"/>
              </w:rPr>
              <w:t xml:space="preserve"> and </w:t>
            </w:r>
            <w:proofErr w:type="spellStart"/>
            <w:r w:rsidRPr="00413EF3">
              <w:rPr>
                <w:sz w:val="20"/>
                <w:szCs w:val="20"/>
              </w:rPr>
              <w:t>chromebooks</w:t>
            </w:r>
            <w:proofErr w:type="spellEnd"/>
            <w:r w:rsidRPr="00413EF3">
              <w:rPr>
                <w:sz w:val="20"/>
                <w:szCs w:val="20"/>
              </w:rPr>
              <w:t xml:space="preserve"> if needed. – Developing independence</w:t>
            </w:r>
          </w:p>
          <w:p w14:paraId="427DF147"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Child not understanding. Teacher took time to re explain in simpler terms – Confidence?</w:t>
            </w:r>
          </w:p>
          <w:p w14:paraId="749E0B14"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Children </w:t>
            </w:r>
            <w:proofErr w:type="spellStart"/>
            <w:r w:rsidRPr="00413EF3">
              <w:rPr>
                <w:sz w:val="20"/>
                <w:szCs w:val="20"/>
              </w:rPr>
              <w:t>dont</w:t>
            </w:r>
            <w:proofErr w:type="spellEnd"/>
            <w:r w:rsidRPr="00413EF3">
              <w:rPr>
                <w:sz w:val="20"/>
                <w:szCs w:val="20"/>
              </w:rPr>
              <w:t xml:space="preserve"> always put hands up. Sometimes do other times just call teacher. – Possibly need more clarity on what is expected of </w:t>
            </w:r>
            <w:proofErr w:type="gramStart"/>
            <w:r w:rsidRPr="00413EF3">
              <w:rPr>
                <w:sz w:val="20"/>
                <w:szCs w:val="20"/>
              </w:rPr>
              <w:t>them?</w:t>
            </w:r>
            <w:proofErr w:type="gramEnd"/>
          </w:p>
          <w:p w14:paraId="6E1BF9BF"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Child very disengaged in session. Child told to ‘get a move on’. Teacher checked on knowledge of topic and task a few minutes later. </w:t>
            </w:r>
          </w:p>
          <w:p w14:paraId="4248FB6A" w14:textId="77777777" w:rsidR="008E63E4" w:rsidRPr="00413EF3" w:rsidRDefault="008E63E4" w:rsidP="008E63E4">
            <w:pPr>
              <w:pStyle w:val="ListParagraph"/>
              <w:widowControl w:val="0"/>
              <w:numPr>
                <w:ilvl w:val="0"/>
                <w:numId w:val="12"/>
              </w:numPr>
              <w:autoSpaceDE w:val="0"/>
              <w:autoSpaceDN w:val="0"/>
              <w:adjustRightInd w:val="0"/>
              <w:rPr>
                <w:sz w:val="20"/>
                <w:szCs w:val="20"/>
              </w:rPr>
            </w:pPr>
            <w:r w:rsidRPr="00413EF3">
              <w:rPr>
                <w:sz w:val="20"/>
                <w:szCs w:val="20"/>
              </w:rPr>
              <w:t xml:space="preserve">2 children were messing around and falling behind on work. Teacher ‘Boy’s get on with it now or do it at break time it’s up to you.’ – Gave children choice. </w:t>
            </w:r>
          </w:p>
          <w:p w14:paraId="04E1E20F" w14:textId="77777777" w:rsidR="008E63E4" w:rsidRPr="00413EF3" w:rsidRDefault="008E63E4" w:rsidP="008E63E4">
            <w:pPr>
              <w:rPr>
                <w:b/>
                <w:bCs/>
                <w:sz w:val="20"/>
                <w:szCs w:val="20"/>
                <w:u w:val="single"/>
              </w:rPr>
            </w:pPr>
            <w:r w:rsidRPr="00413EF3">
              <w:rPr>
                <w:b/>
                <w:bCs/>
                <w:sz w:val="20"/>
                <w:szCs w:val="20"/>
                <w:u w:val="single"/>
              </w:rPr>
              <w:t>Child Z</w:t>
            </w:r>
          </w:p>
          <w:p w14:paraId="68AA170A"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 xml:space="preserve">Child Z asked What did they do to the bodies when beheaded? Teacher explained he </w:t>
            </w:r>
            <w:proofErr w:type="gramStart"/>
            <w:r w:rsidRPr="00413EF3">
              <w:rPr>
                <w:sz w:val="20"/>
                <w:szCs w:val="20"/>
              </w:rPr>
              <w:t>wasn’t</w:t>
            </w:r>
            <w:proofErr w:type="gramEnd"/>
            <w:r w:rsidRPr="00413EF3">
              <w:rPr>
                <w:sz w:val="20"/>
                <w:szCs w:val="20"/>
              </w:rPr>
              <w:t xml:space="preserve"> 100% sure but said </w:t>
            </w:r>
            <w:proofErr w:type="spellStart"/>
            <w:r w:rsidRPr="00413EF3">
              <w:rPr>
                <w:sz w:val="20"/>
                <w:szCs w:val="20"/>
              </w:rPr>
              <w:t>dif</w:t>
            </w:r>
            <w:proofErr w:type="spellEnd"/>
            <w:r w:rsidRPr="00413EF3">
              <w:rPr>
                <w:sz w:val="20"/>
                <w:szCs w:val="20"/>
              </w:rPr>
              <w:t xml:space="preserve"> there is time during the week Child Z could go on the </w:t>
            </w:r>
            <w:proofErr w:type="spellStart"/>
            <w:r w:rsidRPr="00413EF3">
              <w:rPr>
                <w:sz w:val="20"/>
                <w:szCs w:val="20"/>
              </w:rPr>
              <w:t>chromebook</w:t>
            </w:r>
            <w:proofErr w:type="spellEnd"/>
            <w:r w:rsidRPr="00413EF3">
              <w:rPr>
                <w:sz w:val="20"/>
                <w:szCs w:val="20"/>
              </w:rPr>
              <w:t xml:space="preserve"> to find the </w:t>
            </w:r>
            <w:r w:rsidRPr="00413EF3">
              <w:rPr>
                <w:sz w:val="20"/>
                <w:szCs w:val="20"/>
              </w:rPr>
              <w:lastRenderedPageBreak/>
              <w:t xml:space="preserve">answer. Child Z asked lots of questions some being </w:t>
            </w:r>
            <w:proofErr w:type="spellStart"/>
            <w:r w:rsidRPr="00413EF3">
              <w:rPr>
                <w:sz w:val="20"/>
                <w:szCs w:val="20"/>
              </w:rPr>
              <w:t>irrelevent</w:t>
            </w:r>
            <w:proofErr w:type="spellEnd"/>
            <w:r w:rsidRPr="00413EF3">
              <w:rPr>
                <w:sz w:val="20"/>
                <w:szCs w:val="20"/>
              </w:rPr>
              <w:t xml:space="preserve"> throughout the session. Possible ALN, Trauma, ACE’s, confidence issue. Teacher approached with extreme patience. </w:t>
            </w:r>
          </w:p>
          <w:p w14:paraId="6042C04F"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Child Z struggled a little with task and got confused. Teacher checked knowledge of class and reminded children of 5 B’s and RUCSAC. Teacher directed questions to Child Z in simpler terms. Child Z got answers right. Possible confidence boost – Again developing independence and also developing confidence.</w:t>
            </w:r>
          </w:p>
          <w:p w14:paraId="7BD88331"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 xml:space="preserve">Child Z asked more irrelevant questions. Teacher again very patient. </w:t>
            </w:r>
          </w:p>
          <w:p w14:paraId="3C2DEF9A"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 xml:space="preserve">Child Z is </w:t>
            </w:r>
            <w:proofErr w:type="gramStart"/>
            <w:r w:rsidRPr="00413EF3">
              <w:rPr>
                <w:sz w:val="20"/>
                <w:szCs w:val="20"/>
              </w:rPr>
              <w:t>left handed</w:t>
            </w:r>
            <w:proofErr w:type="gramEnd"/>
            <w:r w:rsidRPr="00413EF3">
              <w:rPr>
                <w:sz w:val="20"/>
                <w:szCs w:val="20"/>
              </w:rPr>
              <w:t xml:space="preserve"> but had right handed scissors. Teacher left to get Child Z </w:t>
            </w:r>
            <w:proofErr w:type="gramStart"/>
            <w:r w:rsidRPr="00413EF3">
              <w:rPr>
                <w:sz w:val="20"/>
                <w:szCs w:val="20"/>
              </w:rPr>
              <w:t>left handed</w:t>
            </w:r>
            <w:proofErr w:type="gramEnd"/>
            <w:r w:rsidRPr="00413EF3">
              <w:rPr>
                <w:sz w:val="20"/>
                <w:szCs w:val="20"/>
              </w:rPr>
              <w:t xml:space="preserve"> scissors. – meeting the needs</w:t>
            </w:r>
          </w:p>
          <w:p w14:paraId="494DCA13"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Child Z went up to teacher to make statements/ask more questions. Teacher spends lots of time talking to Child Z. – Attention needed. Problems at home?</w:t>
            </w:r>
          </w:p>
          <w:p w14:paraId="484E20A8"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 xml:space="preserve">Child Z and Child J disengaged and talking to </w:t>
            </w:r>
            <w:proofErr w:type="spellStart"/>
            <w:r w:rsidRPr="00413EF3">
              <w:rPr>
                <w:sz w:val="20"/>
                <w:szCs w:val="20"/>
              </w:rPr>
              <w:t>eachother</w:t>
            </w:r>
            <w:proofErr w:type="spellEnd"/>
            <w:r w:rsidRPr="00413EF3">
              <w:rPr>
                <w:sz w:val="20"/>
                <w:szCs w:val="20"/>
              </w:rPr>
              <w:t xml:space="preserve"> </w:t>
            </w:r>
            <w:proofErr w:type="spellStart"/>
            <w:r w:rsidRPr="00413EF3">
              <w:rPr>
                <w:sz w:val="20"/>
                <w:szCs w:val="20"/>
              </w:rPr>
              <w:t>accross</w:t>
            </w:r>
            <w:proofErr w:type="spellEnd"/>
            <w:r w:rsidRPr="00413EF3">
              <w:rPr>
                <w:sz w:val="20"/>
                <w:szCs w:val="20"/>
              </w:rPr>
              <w:t xml:space="preserve"> the class. Teacher begins talking to child J and redirected attention back to task. Z continued talking to J after teacher left once again </w:t>
            </w:r>
            <w:proofErr w:type="spellStart"/>
            <w:r w:rsidRPr="00413EF3">
              <w:rPr>
                <w:sz w:val="20"/>
                <w:szCs w:val="20"/>
              </w:rPr>
              <w:t>becomming</w:t>
            </w:r>
            <w:proofErr w:type="spellEnd"/>
            <w:r w:rsidRPr="00413EF3">
              <w:rPr>
                <w:sz w:val="20"/>
                <w:szCs w:val="20"/>
              </w:rPr>
              <w:t xml:space="preserve"> disengaged. – importance of engagement in learning, methods of engagement. </w:t>
            </w:r>
          </w:p>
          <w:p w14:paraId="78479A21"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Child Z and Child J are good friends in an out of school. Both children play 12+ video games (inappropriate for ages of children). – effect of video games on children.</w:t>
            </w:r>
          </w:p>
          <w:p w14:paraId="6DF0E0AB" w14:textId="77777777" w:rsidR="008E63E4" w:rsidRPr="00413EF3" w:rsidRDefault="008E63E4" w:rsidP="008E63E4">
            <w:pPr>
              <w:pStyle w:val="ListParagraph"/>
              <w:widowControl w:val="0"/>
              <w:numPr>
                <w:ilvl w:val="0"/>
                <w:numId w:val="13"/>
              </w:numPr>
              <w:autoSpaceDE w:val="0"/>
              <w:autoSpaceDN w:val="0"/>
              <w:adjustRightInd w:val="0"/>
              <w:rPr>
                <w:sz w:val="20"/>
                <w:szCs w:val="20"/>
              </w:rPr>
            </w:pPr>
            <w:r w:rsidRPr="00413EF3">
              <w:rPr>
                <w:sz w:val="20"/>
                <w:szCs w:val="20"/>
              </w:rPr>
              <w:t xml:space="preserve">Child Z and Child J disengaged again. Teacher ‘Z and J concentrate now’. Both children returned to work for brief second and then continued chatting. Teacher quickly regained the attention of the class to refocus Z and J. Z and J returned to their work. Teacher checked on progress after a few minutes. – Engagement in learning. </w:t>
            </w:r>
          </w:p>
          <w:p w14:paraId="4CE7E38D" w14:textId="77777777" w:rsidR="008E63E4" w:rsidRPr="00413EF3" w:rsidRDefault="008E63E4" w:rsidP="008E63E4">
            <w:pPr>
              <w:pStyle w:val="ListParagraph"/>
              <w:widowControl w:val="0"/>
              <w:numPr>
                <w:ilvl w:val="0"/>
                <w:numId w:val="13"/>
              </w:numPr>
              <w:autoSpaceDE w:val="0"/>
              <w:autoSpaceDN w:val="0"/>
              <w:adjustRightInd w:val="0"/>
              <w:rPr>
                <w:rFonts w:ascii="Trebuchet MS" w:hAnsi="Trebuchet MS"/>
              </w:rPr>
            </w:pPr>
            <w:r w:rsidRPr="00413EF3">
              <w:rPr>
                <w:sz w:val="20"/>
                <w:szCs w:val="20"/>
              </w:rPr>
              <w:t>Child Z seems to need a lot of teacher attention – ALN?</w:t>
            </w:r>
            <w:r w:rsidRPr="00413EF3">
              <w:rPr>
                <w:rFonts w:ascii="Trebuchet MS" w:hAnsi="Trebuchet MS"/>
              </w:rPr>
              <w:t xml:space="preserve"> </w:t>
            </w:r>
          </w:p>
          <w:p w14:paraId="7711738F" w14:textId="77777777" w:rsidR="008E63E4" w:rsidRPr="00C977D0" w:rsidRDefault="008E63E4" w:rsidP="008E63E4">
            <w:pPr>
              <w:rPr>
                <w:rFonts w:ascii="Trebuchet MS" w:hAnsi="Trebuchet MS"/>
              </w:rPr>
            </w:pPr>
          </w:p>
        </w:tc>
      </w:tr>
      <w:tr w:rsidR="008E63E4" w:rsidRPr="00C977D0" w14:paraId="4FCCF9C9" w14:textId="77777777" w:rsidTr="008E63E4">
        <w:tc>
          <w:tcPr>
            <w:tcW w:w="8926" w:type="dxa"/>
          </w:tcPr>
          <w:p w14:paraId="3B2D3166" w14:textId="77777777" w:rsidR="008E63E4" w:rsidRPr="00C977D0" w:rsidRDefault="008E63E4" w:rsidP="008E63E4">
            <w:pPr>
              <w:rPr>
                <w:rFonts w:ascii="Trebuchet MS" w:hAnsi="Trebuchet MS"/>
                <w:b/>
              </w:rPr>
            </w:pPr>
          </w:p>
        </w:tc>
      </w:tr>
    </w:tbl>
    <w:p w14:paraId="059764CC" w14:textId="77777777" w:rsidR="008E63E4" w:rsidRDefault="008E63E4" w:rsidP="008E63E4"/>
    <w:p w14:paraId="030DC1C9" w14:textId="28C92CDC" w:rsidR="008E63E4" w:rsidRDefault="008E63E4" w:rsidP="00AA6FD0">
      <w:pPr>
        <w:rPr>
          <w:rFonts w:ascii="Times New Roman" w:hAnsi="Times New Roman" w:cs="Times New Roman"/>
          <w:b/>
          <w:bCs/>
          <w:sz w:val="24"/>
          <w:szCs w:val="24"/>
          <w:u w:val="single"/>
        </w:rPr>
      </w:pPr>
    </w:p>
    <w:p w14:paraId="48CAABD1" w14:textId="222E5E19" w:rsidR="008E63E4" w:rsidRDefault="008E63E4" w:rsidP="00AA6FD0">
      <w:pPr>
        <w:rPr>
          <w:rFonts w:ascii="Times New Roman" w:hAnsi="Times New Roman" w:cs="Times New Roman"/>
          <w:b/>
          <w:bCs/>
          <w:sz w:val="24"/>
          <w:szCs w:val="24"/>
          <w:u w:val="single"/>
        </w:rPr>
      </w:pPr>
    </w:p>
    <w:p w14:paraId="67DCB182" w14:textId="1892AC8F" w:rsidR="008E63E4" w:rsidRDefault="008E63E4" w:rsidP="00AA6FD0">
      <w:pPr>
        <w:rPr>
          <w:rFonts w:ascii="Times New Roman" w:hAnsi="Times New Roman" w:cs="Times New Roman"/>
          <w:b/>
          <w:bCs/>
          <w:sz w:val="24"/>
          <w:szCs w:val="24"/>
          <w:u w:val="single"/>
        </w:rPr>
      </w:pPr>
    </w:p>
    <w:p w14:paraId="4DF2A5BE" w14:textId="70CD41E9" w:rsidR="008E63E4" w:rsidRDefault="008E63E4" w:rsidP="00AA6FD0">
      <w:pPr>
        <w:rPr>
          <w:rFonts w:ascii="Times New Roman" w:hAnsi="Times New Roman" w:cs="Times New Roman"/>
          <w:b/>
          <w:bCs/>
          <w:sz w:val="24"/>
          <w:szCs w:val="24"/>
          <w:u w:val="single"/>
        </w:rPr>
      </w:pPr>
    </w:p>
    <w:p w14:paraId="0D668A53" w14:textId="31D53D3D" w:rsidR="008E63E4" w:rsidRDefault="008E63E4" w:rsidP="00AA6FD0">
      <w:pPr>
        <w:rPr>
          <w:rFonts w:ascii="Times New Roman" w:hAnsi="Times New Roman" w:cs="Times New Roman"/>
          <w:b/>
          <w:bCs/>
          <w:sz w:val="24"/>
          <w:szCs w:val="24"/>
          <w:u w:val="single"/>
        </w:rPr>
      </w:pPr>
    </w:p>
    <w:p w14:paraId="5C9B11A5" w14:textId="4400C188" w:rsidR="008E63E4" w:rsidRDefault="008E63E4" w:rsidP="00AA6FD0">
      <w:pPr>
        <w:rPr>
          <w:rFonts w:ascii="Times New Roman" w:hAnsi="Times New Roman" w:cs="Times New Roman"/>
          <w:b/>
          <w:bCs/>
          <w:sz w:val="24"/>
          <w:szCs w:val="24"/>
          <w:u w:val="single"/>
        </w:rPr>
      </w:pPr>
    </w:p>
    <w:p w14:paraId="6C0D4908" w14:textId="54B7B4D0" w:rsidR="008E63E4" w:rsidRDefault="008E63E4" w:rsidP="00AA6FD0">
      <w:pPr>
        <w:rPr>
          <w:rFonts w:ascii="Times New Roman" w:hAnsi="Times New Roman" w:cs="Times New Roman"/>
          <w:b/>
          <w:bCs/>
          <w:sz w:val="24"/>
          <w:szCs w:val="24"/>
          <w:u w:val="single"/>
        </w:rPr>
      </w:pPr>
    </w:p>
    <w:p w14:paraId="26A0619C" w14:textId="71CD7389" w:rsidR="008E63E4" w:rsidRDefault="008E63E4" w:rsidP="00AA6FD0">
      <w:pPr>
        <w:rPr>
          <w:rFonts w:ascii="Times New Roman" w:hAnsi="Times New Roman" w:cs="Times New Roman"/>
          <w:b/>
          <w:bCs/>
          <w:sz w:val="24"/>
          <w:szCs w:val="24"/>
          <w:u w:val="single"/>
        </w:rPr>
      </w:pPr>
    </w:p>
    <w:p w14:paraId="71D6551D" w14:textId="468C2D99" w:rsidR="008E63E4" w:rsidRDefault="008E63E4" w:rsidP="00AA6FD0">
      <w:pPr>
        <w:rPr>
          <w:rFonts w:ascii="Times New Roman" w:hAnsi="Times New Roman" w:cs="Times New Roman"/>
          <w:b/>
          <w:bCs/>
          <w:sz w:val="24"/>
          <w:szCs w:val="24"/>
          <w:u w:val="single"/>
        </w:rPr>
      </w:pPr>
    </w:p>
    <w:p w14:paraId="0ABE2E5C" w14:textId="3D0548DA" w:rsidR="008E63E4" w:rsidRDefault="008E63E4" w:rsidP="00AA6FD0">
      <w:pPr>
        <w:rPr>
          <w:rFonts w:ascii="Times New Roman" w:hAnsi="Times New Roman" w:cs="Times New Roman"/>
          <w:b/>
          <w:bCs/>
          <w:sz w:val="24"/>
          <w:szCs w:val="24"/>
          <w:u w:val="single"/>
        </w:rPr>
      </w:pPr>
    </w:p>
    <w:p w14:paraId="0EC8AD56" w14:textId="43AE836D" w:rsidR="008E63E4" w:rsidRDefault="008E63E4" w:rsidP="00AA6FD0">
      <w:pPr>
        <w:rPr>
          <w:rFonts w:ascii="Times New Roman" w:hAnsi="Times New Roman" w:cs="Times New Roman"/>
          <w:b/>
          <w:bCs/>
          <w:sz w:val="24"/>
          <w:szCs w:val="24"/>
          <w:u w:val="single"/>
        </w:rPr>
      </w:pPr>
    </w:p>
    <w:p w14:paraId="18F4B581" w14:textId="7EE3E595" w:rsidR="008E63E4" w:rsidRDefault="008E63E4" w:rsidP="00AA6FD0">
      <w:pPr>
        <w:rPr>
          <w:rFonts w:ascii="Times New Roman" w:hAnsi="Times New Roman" w:cs="Times New Roman"/>
          <w:b/>
          <w:bCs/>
          <w:sz w:val="24"/>
          <w:szCs w:val="24"/>
          <w:u w:val="single"/>
        </w:rPr>
      </w:pPr>
    </w:p>
    <w:p w14:paraId="07EB8F86" w14:textId="72EDCE09" w:rsidR="008E63E4" w:rsidRDefault="008E63E4" w:rsidP="00AA6FD0">
      <w:pPr>
        <w:rPr>
          <w:rFonts w:ascii="Times New Roman" w:hAnsi="Times New Roman" w:cs="Times New Roman"/>
          <w:b/>
          <w:bCs/>
          <w:sz w:val="24"/>
          <w:szCs w:val="24"/>
          <w:u w:val="single"/>
        </w:rPr>
      </w:pPr>
    </w:p>
    <w:p w14:paraId="28061E9D" w14:textId="0DD143E1" w:rsidR="008E63E4" w:rsidRDefault="008E63E4" w:rsidP="00AA6FD0">
      <w:pPr>
        <w:rPr>
          <w:rFonts w:ascii="Times New Roman" w:hAnsi="Times New Roman" w:cs="Times New Roman"/>
          <w:b/>
          <w:bCs/>
          <w:sz w:val="24"/>
          <w:szCs w:val="24"/>
          <w:u w:val="single"/>
        </w:rPr>
      </w:pPr>
    </w:p>
    <w:p w14:paraId="3025D639" w14:textId="36980720" w:rsidR="008E63E4" w:rsidRDefault="008E63E4" w:rsidP="00AA6FD0">
      <w:pPr>
        <w:rPr>
          <w:rFonts w:ascii="Times New Roman" w:hAnsi="Times New Roman" w:cs="Times New Roman"/>
          <w:b/>
          <w:bCs/>
          <w:sz w:val="24"/>
          <w:szCs w:val="24"/>
          <w:u w:val="single"/>
        </w:rPr>
      </w:pPr>
    </w:p>
    <w:p w14:paraId="015615DE" w14:textId="5E91A4D0" w:rsidR="008E63E4" w:rsidRDefault="008E63E4" w:rsidP="00AA6FD0">
      <w:pPr>
        <w:rPr>
          <w:rFonts w:ascii="Times New Roman" w:hAnsi="Times New Roman" w:cs="Times New Roman"/>
          <w:b/>
          <w:bCs/>
          <w:sz w:val="24"/>
          <w:szCs w:val="24"/>
          <w:u w:val="single"/>
        </w:rPr>
      </w:pPr>
    </w:p>
    <w:p w14:paraId="146C9E20" w14:textId="25FAF969" w:rsidR="008E63E4" w:rsidRDefault="008E63E4" w:rsidP="00AA6FD0">
      <w:pPr>
        <w:rPr>
          <w:rFonts w:ascii="Times New Roman" w:hAnsi="Times New Roman" w:cs="Times New Roman"/>
          <w:b/>
          <w:bCs/>
          <w:sz w:val="24"/>
          <w:szCs w:val="24"/>
          <w:u w:val="single"/>
        </w:rPr>
      </w:pPr>
    </w:p>
    <w:p w14:paraId="1A465F04" w14:textId="77777777" w:rsidR="008E63E4" w:rsidRDefault="008E63E4" w:rsidP="008E63E4">
      <w:pPr>
        <w:rPr>
          <w:rFonts w:cstheme="minorHAnsi"/>
          <w:b/>
          <w:color w:val="000000" w:themeColor="text1"/>
        </w:rPr>
      </w:pPr>
      <w:r>
        <w:rPr>
          <w:rFonts w:cstheme="minorHAnsi"/>
          <w:b/>
          <w:color w:val="000000" w:themeColor="text1"/>
        </w:rPr>
        <w:lastRenderedPageBreak/>
        <w:t>CRITICAL INCIDENT IDENTIFICATION RECORD</w:t>
      </w:r>
    </w:p>
    <w:p w14:paraId="18B7EF67" w14:textId="77777777" w:rsidR="008E63E4" w:rsidRDefault="008E63E4" w:rsidP="008E63E4">
      <w:pPr>
        <w:rPr>
          <w:rFonts w:cstheme="minorHAnsi"/>
        </w:rPr>
      </w:pPr>
    </w:p>
    <w:tbl>
      <w:tblPr>
        <w:tblStyle w:val="TableGrid"/>
        <w:tblW w:w="0" w:type="auto"/>
        <w:tblLook w:val="04A0" w:firstRow="1" w:lastRow="0" w:firstColumn="1" w:lastColumn="0" w:noHBand="0" w:noVBand="1"/>
      </w:tblPr>
      <w:tblGrid>
        <w:gridCol w:w="1770"/>
        <w:gridCol w:w="7246"/>
      </w:tblGrid>
      <w:tr w:rsidR="008E63E4" w14:paraId="255B19E9" w14:textId="77777777" w:rsidTr="008E63E4">
        <w:tc>
          <w:tcPr>
            <w:tcW w:w="1770" w:type="dxa"/>
          </w:tcPr>
          <w:p w14:paraId="6367F8D0" w14:textId="77777777" w:rsidR="008E63E4" w:rsidRDefault="008E63E4" w:rsidP="008E63E4">
            <w:pPr>
              <w:rPr>
                <w:rFonts w:asciiTheme="minorHAnsi" w:hAnsiTheme="minorHAnsi" w:cstheme="minorHAnsi"/>
                <w:b/>
                <w:bCs/>
              </w:rPr>
            </w:pPr>
            <w:r>
              <w:rPr>
                <w:rFonts w:asciiTheme="minorHAnsi" w:hAnsiTheme="minorHAnsi" w:cstheme="minorHAnsi"/>
                <w:b/>
                <w:bCs/>
              </w:rPr>
              <w:t>Details relevant to the research context.</w:t>
            </w:r>
          </w:p>
          <w:p w14:paraId="26C13ED2" w14:textId="77777777" w:rsidR="008E63E4" w:rsidRDefault="008E63E4" w:rsidP="008E63E4">
            <w:pPr>
              <w:rPr>
                <w:rFonts w:asciiTheme="minorHAnsi" w:hAnsiTheme="minorHAnsi" w:cstheme="minorHAnsi"/>
                <w:b/>
                <w:bCs/>
              </w:rPr>
            </w:pPr>
          </w:p>
          <w:p w14:paraId="5E93D069"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Date/time.</w:t>
            </w:r>
          </w:p>
          <w:p w14:paraId="67AF28FB"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Age/Stage of group.</w:t>
            </w:r>
          </w:p>
          <w:p w14:paraId="45C4010C"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People involved.</w:t>
            </w:r>
          </w:p>
          <w:p w14:paraId="0B68F75D"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Contextual</w:t>
            </w:r>
          </w:p>
          <w:p w14:paraId="54E661A2"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 xml:space="preserve">information from field notes. </w:t>
            </w:r>
          </w:p>
          <w:p w14:paraId="253C5C32" w14:textId="77777777" w:rsidR="008E63E4" w:rsidRPr="00565378" w:rsidRDefault="008E63E4" w:rsidP="008E63E4">
            <w:pPr>
              <w:rPr>
                <w:rFonts w:asciiTheme="minorHAnsi" w:hAnsiTheme="minorHAnsi" w:cstheme="minorHAnsi"/>
                <w:i/>
                <w:iCs/>
              </w:rPr>
            </w:pPr>
          </w:p>
        </w:tc>
        <w:tc>
          <w:tcPr>
            <w:tcW w:w="7246" w:type="dxa"/>
          </w:tcPr>
          <w:p w14:paraId="17A9A390" w14:textId="77777777" w:rsidR="008E63E4" w:rsidRDefault="008E63E4" w:rsidP="008E63E4">
            <w:pPr>
              <w:rPr>
                <w:rFonts w:ascii="Trebuchet MS" w:hAnsi="Trebuchet MS"/>
                <w:b/>
                <w:bCs/>
              </w:rPr>
            </w:pPr>
          </w:p>
          <w:p w14:paraId="61F48408" w14:textId="77777777" w:rsidR="008E63E4" w:rsidRDefault="008E63E4" w:rsidP="008E63E4">
            <w:pPr>
              <w:rPr>
                <w:rFonts w:ascii="Trebuchet MS" w:hAnsi="Trebuchet MS"/>
                <w:b/>
                <w:bCs/>
              </w:rPr>
            </w:pPr>
            <w:r w:rsidRPr="00413EF3">
              <w:rPr>
                <w:rFonts w:ascii="Trebuchet MS" w:hAnsi="Trebuchet MS"/>
                <w:b/>
                <w:bCs/>
              </w:rPr>
              <w:t>29/09/2020 - 9am - Year 5</w:t>
            </w:r>
            <w:r>
              <w:rPr>
                <w:rFonts w:ascii="Trebuchet MS" w:hAnsi="Trebuchet MS"/>
                <w:b/>
                <w:bCs/>
              </w:rPr>
              <w:t xml:space="preserve"> – Child Z</w:t>
            </w:r>
          </w:p>
          <w:p w14:paraId="7C7A1400"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sidRPr="00E854C3">
              <w:rPr>
                <w:color w:val="1F1F1F"/>
                <w:sz w:val="20"/>
                <w:szCs w:val="20"/>
                <w:lang w:eastAsia="en-GB"/>
              </w:rPr>
              <w:t>Expressive Arts, Humanities</w:t>
            </w:r>
            <w:r>
              <w:rPr>
                <w:color w:val="1F1F1F"/>
                <w:sz w:val="20"/>
                <w:szCs w:val="20"/>
                <w:lang w:eastAsia="en-GB"/>
              </w:rPr>
              <w:t>, Numeracy</w:t>
            </w:r>
            <w:r w:rsidRPr="00E854C3">
              <w:rPr>
                <w:color w:val="1F1F1F"/>
                <w:sz w:val="20"/>
                <w:szCs w:val="20"/>
                <w:lang w:eastAsia="en-GB"/>
              </w:rPr>
              <w:t xml:space="preserve"> and Languages, Literacy and Communication.</w:t>
            </w:r>
          </w:p>
          <w:p w14:paraId="725E2FD2" w14:textId="77777777" w:rsidR="008E63E4" w:rsidRDefault="008E63E4" w:rsidP="008E63E4">
            <w:pPr>
              <w:pStyle w:val="ListParagraph"/>
              <w:numPr>
                <w:ilvl w:val="1"/>
                <w:numId w:val="6"/>
              </w:numPr>
              <w:shd w:val="clear" w:color="auto" w:fill="FFFFFF"/>
              <w:textAlignment w:val="baseline"/>
              <w:rPr>
                <w:sz w:val="20"/>
                <w:szCs w:val="20"/>
              </w:rPr>
            </w:pPr>
            <w:r w:rsidRPr="00E854C3">
              <w:rPr>
                <w:sz w:val="20"/>
                <w:szCs w:val="20"/>
              </w:rPr>
              <w:t xml:space="preserve">Learning about Tudors and Henry </w:t>
            </w:r>
            <w:r>
              <w:rPr>
                <w:sz w:val="20"/>
                <w:szCs w:val="20"/>
              </w:rPr>
              <w:t>VIII</w:t>
            </w:r>
            <w:r w:rsidRPr="00E854C3">
              <w:rPr>
                <w:sz w:val="20"/>
                <w:szCs w:val="20"/>
              </w:rPr>
              <w:t xml:space="preserve"> 6 wives. Creating a story map. </w:t>
            </w:r>
            <w:r>
              <w:rPr>
                <w:sz w:val="20"/>
                <w:szCs w:val="20"/>
              </w:rPr>
              <w:t>Learning dates and sorting into chronological order.</w:t>
            </w:r>
          </w:p>
          <w:p w14:paraId="225D73D1" w14:textId="77777777" w:rsidR="008E63E4" w:rsidRPr="006D6F8D" w:rsidRDefault="008E63E4" w:rsidP="008E63E4">
            <w:pPr>
              <w:pStyle w:val="ListParagraph"/>
              <w:numPr>
                <w:ilvl w:val="1"/>
                <w:numId w:val="6"/>
              </w:numPr>
              <w:shd w:val="clear" w:color="auto" w:fill="FFFFFF"/>
              <w:textAlignment w:val="baseline"/>
              <w:rPr>
                <w:sz w:val="20"/>
                <w:szCs w:val="20"/>
              </w:rPr>
            </w:pPr>
            <w:r w:rsidRPr="006D6F8D">
              <w:rPr>
                <w:sz w:val="20"/>
                <w:szCs w:val="20"/>
              </w:rPr>
              <w:t xml:space="preserve">1st Session of the day and 3rd or 4th session on the topic. </w:t>
            </w:r>
          </w:p>
          <w:p w14:paraId="7630DB62"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4B5D4339" w14:textId="77777777" w:rsidR="008E63E4"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p w14:paraId="53E8CF07" w14:textId="77777777" w:rsidR="008E63E4" w:rsidRDefault="008E63E4" w:rsidP="008E63E4">
            <w:pPr>
              <w:rPr>
                <w:rFonts w:asciiTheme="minorHAnsi" w:hAnsiTheme="minorHAnsi" w:cstheme="minorHAnsi"/>
              </w:rPr>
            </w:pPr>
          </w:p>
        </w:tc>
      </w:tr>
      <w:tr w:rsidR="008E63E4" w14:paraId="1D1EC721" w14:textId="77777777" w:rsidTr="008E63E4">
        <w:tc>
          <w:tcPr>
            <w:tcW w:w="1770" w:type="dxa"/>
          </w:tcPr>
          <w:p w14:paraId="32FDB55F" w14:textId="77777777" w:rsidR="008E63E4" w:rsidRPr="00565378" w:rsidRDefault="008E63E4" w:rsidP="008E63E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246" w:type="dxa"/>
          </w:tcPr>
          <w:p w14:paraId="4A23BA0E" w14:textId="77777777" w:rsidR="008E63E4" w:rsidRDefault="008E63E4" w:rsidP="008E63E4">
            <w:pPr>
              <w:ind w:firstLine="720"/>
            </w:pPr>
            <w:r>
              <w:rPr>
                <w:rFonts w:asciiTheme="minorHAnsi" w:hAnsiTheme="minorHAnsi" w:cstheme="minorHAnsi"/>
              </w:rPr>
              <w:t>Child Z asked many questions and spoke to the teacher very regularly throughout the day. His questions were fairly constant throughout the day many irrelevant to the session. Child Z was also easily distracted by the environment and others in the environment. Teacher spent a lot of time talking to child Z, answering his questions, helping him with his work and also getting him to reengage with set tasks. Teacher did this with extreme patience. Teacher also helped to meet child Z needs by providing him with correct equipment (</w:t>
            </w:r>
            <w:proofErr w:type="gramStart"/>
            <w:r>
              <w:rPr>
                <w:rFonts w:asciiTheme="minorHAnsi" w:hAnsiTheme="minorHAnsi" w:cstheme="minorHAnsi"/>
              </w:rPr>
              <w:t>Left handed</w:t>
            </w:r>
            <w:proofErr w:type="gramEnd"/>
            <w:r>
              <w:rPr>
                <w:rFonts w:asciiTheme="minorHAnsi" w:hAnsiTheme="minorHAnsi" w:cstheme="minorHAnsi"/>
              </w:rPr>
              <w:t xml:space="preserve"> Scissors). Child Z needed lots of praise, </w:t>
            </w:r>
            <w:proofErr w:type="gramStart"/>
            <w:r>
              <w:rPr>
                <w:rFonts w:asciiTheme="minorHAnsi" w:hAnsiTheme="minorHAnsi" w:cstheme="minorHAnsi"/>
              </w:rPr>
              <w:t>encouragement</w:t>
            </w:r>
            <w:proofErr w:type="gramEnd"/>
            <w:r>
              <w:rPr>
                <w:rFonts w:asciiTheme="minorHAnsi" w:hAnsiTheme="minorHAnsi" w:cstheme="minorHAnsi"/>
              </w:rPr>
              <w:t xml:space="preserve"> and attention throughout the day. </w:t>
            </w:r>
            <w:r>
              <w:t xml:space="preserve">During 1 of the sessions Child Z spoke to another child about a video game they play at home. This video game in particular has an age limit of 12+ however, child Z is between 9 and 10 years old. </w:t>
            </w:r>
          </w:p>
          <w:p w14:paraId="57A57BEF" w14:textId="77777777" w:rsidR="008E63E4" w:rsidRDefault="008E63E4" w:rsidP="008E63E4">
            <w:pPr>
              <w:ind w:firstLine="720"/>
            </w:pPr>
            <w:r>
              <w:t xml:space="preserve">Teacher supported Child Z social and emotional development throughout the day by allowing him to have the attention he needs. This fact in particular makes me think of Maslow’s </w:t>
            </w:r>
            <w:proofErr w:type="spellStart"/>
            <w:r>
              <w:t>Heirachy</w:t>
            </w:r>
            <w:proofErr w:type="spellEnd"/>
            <w:r>
              <w:t xml:space="preserve"> of needs and also </w:t>
            </w:r>
            <w:proofErr w:type="spellStart"/>
            <w:r>
              <w:t>Bronfenbrenners</w:t>
            </w:r>
            <w:proofErr w:type="spellEnd"/>
            <w:r>
              <w:t xml:space="preserve"> Ecological systems. </w:t>
            </w:r>
          </w:p>
          <w:p w14:paraId="0290594B" w14:textId="77777777" w:rsidR="008E63E4" w:rsidRDefault="008E63E4" w:rsidP="008E63E4">
            <w:pPr>
              <w:ind w:firstLine="720"/>
            </w:pPr>
            <w:r>
              <w:t xml:space="preserve">The Critical incident makes me think about the child’s social and emotional needs. Perhaps there are problems at </w:t>
            </w:r>
            <w:proofErr w:type="gramStart"/>
            <w:r>
              <w:t>home</w:t>
            </w:r>
            <w:proofErr w:type="gramEnd"/>
            <w:r>
              <w:t xml:space="preserve"> or he needs to build upon his confidence? This is something that could be considered in more detail throughout the research project. Another thing this makes me think about is the potential ALN of the child. During the </w:t>
            </w:r>
            <w:proofErr w:type="gramStart"/>
            <w:r>
              <w:t>day</w:t>
            </w:r>
            <w:proofErr w:type="gramEnd"/>
            <w:r>
              <w:t xml:space="preserve"> the teacher alerted me of the fact that there </w:t>
            </w:r>
            <w:proofErr w:type="spellStart"/>
            <w:r>
              <w:t>maybe</w:t>
            </w:r>
            <w:proofErr w:type="spellEnd"/>
            <w:r>
              <w:t xml:space="preserve"> some sort of undiagnosed additional need with the child. Potentially ADHD or Autism? </w:t>
            </w:r>
          </w:p>
          <w:p w14:paraId="76BE4113" w14:textId="77777777" w:rsidR="008E63E4" w:rsidRDefault="008E63E4" w:rsidP="008E63E4">
            <w:pPr>
              <w:ind w:firstLine="720"/>
            </w:pPr>
            <w:r>
              <w:t xml:space="preserve">The teacher clearly focused on the 4 purposes during his </w:t>
            </w:r>
            <w:proofErr w:type="gramStart"/>
            <w:r>
              <w:t>session</w:t>
            </w:r>
            <w:proofErr w:type="gramEnd"/>
            <w:r>
              <w:t xml:space="preserve"> but it could also be considered that to do this more effectively for Child Z the teacher needs to get to know him better. This would be a difficult thing for the teacher to achieve so far as we are only 4 weeks into the school year. It could also be considered that </w:t>
            </w:r>
            <w:proofErr w:type="spellStart"/>
            <w:r>
              <w:t>Covid</w:t>
            </w:r>
            <w:proofErr w:type="spellEnd"/>
            <w:r>
              <w:t xml:space="preserve"> – 19 has had an impact on the </w:t>
            </w:r>
            <w:proofErr w:type="spellStart"/>
            <w:r>
              <w:t>childs</w:t>
            </w:r>
            <w:proofErr w:type="spellEnd"/>
            <w:r>
              <w:t xml:space="preserve"> holistic wellbeing. There is no research  yet of the long term impact </w:t>
            </w:r>
            <w:proofErr w:type="spellStart"/>
            <w:r>
              <w:t>covid</w:t>
            </w:r>
            <w:proofErr w:type="spellEnd"/>
            <w:r>
              <w:t xml:space="preserve"> has and will have on </w:t>
            </w:r>
            <w:proofErr w:type="spellStart"/>
            <w:r>
              <w:t>childrens</w:t>
            </w:r>
            <w:proofErr w:type="spellEnd"/>
            <w:r>
              <w:t xml:space="preserve"> holistic wellbeing however it is commonly believed that there will be a negative impact due to the very limited access children have had to social interactions with people outside of their household. </w:t>
            </w:r>
          </w:p>
          <w:p w14:paraId="7BD363E5" w14:textId="77777777" w:rsidR="008E63E4" w:rsidRDefault="008E63E4" w:rsidP="008E63E4">
            <w:pPr>
              <w:ind w:firstLine="720"/>
            </w:pPr>
            <w:r>
              <w:t xml:space="preserve">More research would need to be done on the following areas for this </w:t>
            </w:r>
            <w:proofErr w:type="gramStart"/>
            <w:r>
              <w:t>child;</w:t>
            </w:r>
            <w:proofErr w:type="gramEnd"/>
            <w:r>
              <w:t xml:space="preserve"> </w:t>
            </w:r>
          </w:p>
          <w:p w14:paraId="77AC51FB" w14:textId="77777777" w:rsidR="008E63E4" w:rsidRDefault="008E63E4" w:rsidP="008E63E4">
            <w:pPr>
              <w:ind w:firstLine="720"/>
            </w:pPr>
            <w:r>
              <w:t xml:space="preserve">Social, </w:t>
            </w:r>
            <w:proofErr w:type="gramStart"/>
            <w:r>
              <w:t>emotional</w:t>
            </w:r>
            <w:proofErr w:type="gramEnd"/>
            <w:r>
              <w:t xml:space="preserve"> and mental health. </w:t>
            </w:r>
          </w:p>
          <w:p w14:paraId="28D20BE3" w14:textId="77777777" w:rsidR="008E63E4" w:rsidRDefault="008E63E4" w:rsidP="008E63E4">
            <w:pPr>
              <w:ind w:firstLine="720"/>
              <w:rPr>
                <w:rFonts w:asciiTheme="minorHAnsi" w:hAnsiTheme="minorHAnsi" w:cstheme="minorHAnsi"/>
              </w:rPr>
            </w:pPr>
            <w:r>
              <w:t xml:space="preserve">Potential Additional needs and the impact these have on the child. </w:t>
            </w:r>
          </w:p>
        </w:tc>
      </w:tr>
    </w:tbl>
    <w:p w14:paraId="6453424A" w14:textId="77777777" w:rsidR="008E63E4" w:rsidRPr="00951DD0" w:rsidRDefault="008E63E4" w:rsidP="008E63E4">
      <w:pPr>
        <w:jc w:val="both"/>
        <w:rPr>
          <w:rFonts w:ascii="Trebuchet MS" w:hAnsi="Trebuchet MS"/>
          <w:b/>
        </w:rPr>
      </w:pPr>
      <w:r w:rsidRPr="00951DD0">
        <w:rPr>
          <w:rFonts w:ascii="Trebuchet MS" w:hAnsi="Trebuchet MS"/>
          <w:b/>
        </w:rPr>
        <w:lastRenderedPageBreak/>
        <w:t>OBSERVATION / FIELD NOTES</w:t>
      </w:r>
    </w:p>
    <w:p w14:paraId="6922EAB8" w14:textId="77777777" w:rsidR="008E63E4" w:rsidRPr="00951DD0" w:rsidRDefault="008E63E4" w:rsidP="008E63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E63E4" w:rsidRPr="00C977D0" w14:paraId="4DB7594A" w14:textId="77777777" w:rsidTr="008E63E4">
        <w:tc>
          <w:tcPr>
            <w:tcW w:w="8926" w:type="dxa"/>
          </w:tcPr>
          <w:p w14:paraId="7B938CE0" w14:textId="77777777" w:rsidR="008E63E4" w:rsidRDefault="008E63E4" w:rsidP="008E63E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10:10</w:t>
            </w:r>
            <w:r w:rsidRPr="00413EF3">
              <w:rPr>
                <w:rFonts w:ascii="Trebuchet MS" w:hAnsi="Trebuchet MS"/>
                <w:b/>
                <w:bCs/>
              </w:rPr>
              <w:t>am - Year 5</w:t>
            </w:r>
          </w:p>
          <w:p w14:paraId="66906D20" w14:textId="77777777" w:rsidR="008E63E4" w:rsidRPr="00C977D0" w:rsidRDefault="008E63E4" w:rsidP="008E63E4">
            <w:pPr>
              <w:rPr>
                <w:rFonts w:ascii="Trebuchet MS" w:hAnsi="Trebuchet MS"/>
              </w:rPr>
            </w:pPr>
          </w:p>
        </w:tc>
      </w:tr>
      <w:tr w:rsidR="008E63E4" w:rsidRPr="00C977D0" w14:paraId="268D56D9" w14:textId="77777777" w:rsidTr="008E63E4">
        <w:tc>
          <w:tcPr>
            <w:tcW w:w="8926" w:type="dxa"/>
          </w:tcPr>
          <w:p w14:paraId="0DE93E9B" w14:textId="77777777" w:rsidR="008E63E4" w:rsidRDefault="008E63E4" w:rsidP="008E63E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813882A" w14:textId="77777777" w:rsidR="008E63E4" w:rsidRDefault="008E63E4" w:rsidP="008E63E4">
            <w:pPr>
              <w:rPr>
                <w:rFonts w:ascii="Trebuchet MS" w:hAnsi="Trebuchet MS"/>
              </w:rPr>
            </w:pPr>
          </w:p>
          <w:p w14:paraId="305B9484"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Pr>
                <w:color w:val="1F1F1F"/>
                <w:sz w:val="20"/>
                <w:szCs w:val="20"/>
                <w:lang w:eastAsia="en-GB"/>
              </w:rPr>
              <w:t>Numeracy</w:t>
            </w:r>
          </w:p>
          <w:p w14:paraId="445D5CF3" w14:textId="77777777" w:rsidR="008E63E4" w:rsidRDefault="008E63E4" w:rsidP="008E63E4">
            <w:pPr>
              <w:pStyle w:val="ListParagraph"/>
              <w:numPr>
                <w:ilvl w:val="1"/>
                <w:numId w:val="6"/>
              </w:numPr>
              <w:shd w:val="clear" w:color="auto" w:fill="FFFFFF"/>
              <w:textAlignment w:val="baseline"/>
              <w:rPr>
                <w:sz w:val="20"/>
                <w:szCs w:val="20"/>
              </w:rPr>
            </w:pPr>
            <w:r w:rsidRPr="00E854C3">
              <w:rPr>
                <w:sz w:val="20"/>
                <w:szCs w:val="20"/>
              </w:rPr>
              <w:t xml:space="preserve">Learning </w:t>
            </w:r>
            <w:r>
              <w:rPr>
                <w:sz w:val="20"/>
                <w:szCs w:val="20"/>
              </w:rPr>
              <w:t xml:space="preserve">how to add and subtract </w:t>
            </w:r>
            <w:proofErr w:type="gramStart"/>
            <w:r>
              <w:rPr>
                <w:sz w:val="20"/>
                <w:szCs w:val="20"/>
              </w:rPr>
              <w:t>3 digit</w:t>
            </w:r>
            <w:proofErr w:type="gramEnd"/>
            <w:r>
              <w:rPr>
                <w:sz w:val="20"/>
                <w:szCs w:val="20"/>
              </w:rPr>
              <w:t xml:space="preserve"> numbers and 1d.p.</w:t>
            </w:r>
          </w:p>
          <w:p w14:paraId="4CC3BDAE" w14:textId="77777777" w:rsidR="008E63E4" w:rsidRPr="00E854C3" w:rsidRDefault="008E63E4" w:rsidP="008E63E4">
            <w:pPr>
              <w:pStyle w:val="ListParagraph"/>
              <w:numPr>
                <w:ilvl w:val="1"/>
                <w:numId w:val="6"/>
              </w:numPr>
              <w:shd w:val="clear" w:color="auto" w:fill="FFFFFF"/>
              <w:textAlignment w:val="baseline"/>
              <w:rPr>
                <w:sz w:val="20"/>
                <w:szCs w:val="20"/>
              </w:rPr>
            </w:pPr>
            <w:r>
              <w:rPr>
                <w:sz w:val="20"/>
                <w:szCs w:val="20"/>
              </w:rPr>
              <w:t>2nd session of day and 2nd Session on topic</w:t>
            </w:r>
          </w:p>
          <w:p w14:paraId="0C50892A"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08AAD8A4" w14:textId="77777777" w:rsidR="008E63E4" w:rsidRDefault="008E63E4" w:rsidP="008E63E4">
            <w:pPr>
              <w:pStyle w:val="ListParagraph"/>
              <w:widowControl w:val="0"/>
              <w:numPr>
                <w:ilvl w:val="0"/>
                <w:numId w:val="6"/>
              </w:numPr>
              <w:autoSpaceDE w:val="0"/>
              <w:autoSpaceDN w:val="0"/>
              <w:adjustRightInd w:val="0"/>
              <w:rPr>
                <w:sz w:val="20"/>
                <w:szCs w:val="20"/>
              </w:rPr>
            </w:pPr>
            <w:r w:rsidRPr="00E854C3">
              <w:rPr>
                <w:sz w:val="20"/>
                <w:szCs w:val="20"/>
              </w:rPr>
              <w:t xml:space="preserve">1 child with diagnosed Dyslexia. Statemented with 1:1 Support. 3 Children with potential ALN (ASD and/or ADHD) </w:t>
            </w:r>
          </w:p>
          <w:p w14:paraId="1D45D0E4" w14:textId="77777777" w:rsidR="008E63E4" w:rsidRPr="001648B1"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p w14:paraId="1A6B6EFB" w14:textId="77777777" w:rsidR="008E63E4" w:rsidRPr="00C977D0" w:rsidRDefault="008E63E4" w:rsidP="008E63E4">
            <w:pPr>
              <w:rPr>
                <w:rFonts w:ascii="Trebuchet MS" w:hAnsi="Trebuchet MS"/>
              </w:rPr>
            </w:pPr>
          </w:p>
        </w:tc>
      </w:tr>
      <w:tr w:rsidR="008E63E4" w:rsidRPr="00C977D0" w14:paraId="7457601C" w14:textId="77777777" w:rsidTr="008E63E4">
        <w:tc>
          <w:tcPr>
            <w:tcW w:w="8926" w:type="dxa"/>
          </w:tcPr>
          <w:p w14:paraId="17497723" w14:textId="77777777" w:rsidR="008E63E4" w:rsidRPr="00C977D0" w:rsidRDefault="008E63E4" w:rsidP="008E63E4">
            <w:pPr>
              <w:rPr>
                <w:rFonts w:ascii="Trebuchet MS" w:hAnsi="Trebuchet MS"/>
                <w:b/>
                <w:bCs/>
                <w:lang w:val="en-US"/>
              </w:rPr>
            </w:pPr>
            <w:r w:rsidRPr="00C977D0">
              <w:rPr>
                <w:rFonts w:ascii="Trebuchet MS" w:hAnsi="Trebuchet MS"/>
                <w:b/>
                <w:bCs/>
                <w:lang w:val="en-US"/>
              </w:rPr>
              <w:t>Classroom culture</w:t>
            </w:r>
          </w:p>
          <w:p w14:paraId="786C24F2" w14:textId="77777777" w:rsidR="008E63E4" w:rsidRDefault="008E63E4" w:rsidP="008E63E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67D250B2" w14:textId="77777777" w:rsidR="008E63E4" w:rsidRDefault="008E63E4" w:rsidP="008E63E4">
            <w:pPr>
              <w:rPr>
                <w:rFonts w:ascii="Trebuchet MS" w:hAnsi="Trebuchet MS"/>
                <w:bCs/>
                <w:lang w:val="en-US"/>
              </w:rPr>
            </w:pPr>
          </w:p>
          <w:p w14:paraId="0A6EB561" w14:textId="77777777" w:rsidR="008E63E4" w:rsidRPr="001648B1" w:rsidRDefault="008E63E4" w:rsidP="008E63E4">
            <w:pPr>
              <w:pStyle w:val="ListParagraph"/>
              <w:widowControl w:val="0"/>
              <w:numPr>
                <w:ilvl w:val="0"/>
                <w:numId w:val="14"/>
              </w:numPr>
              <w:autoSpaceDE w:val="0"/>
              <w:autoSpaceDN w:val="0"/>
              <w:adjustRightInd w:val="0"/>
              <w:rPr>
                <w:bCs/>
                <w:sz w:val="20"/>
                <w:szCs w:val="20"/>
                <w:lang w:val="en-US"/>
              </w:rPr>
            </w:pPr>
            <w:r w:rsidRPr="001648B1">
              <w:rPr>
                <w:bCs/>
                <w:sz w:val="20"/>
                <w:szCs w:val="20"/>
                <w:lang w:val="en-US"/>
              </w:rPr>
              <w:t>Class is very calm. Everyone knows already what they need to be doing so are just getting on with that. All children seem to be ready to learn and are engaged in the topic.</w:t>
            </w:r>
          </w:p>
          <w:p w14:paraId="5430EF41" w14:textId="77777777" w:rsidR="008E63E4" w:rsidRPr="00C977D0" w:rsidRDefault="008E63E4" w:rsidP="008E63E4">
            <w:pPr>
              <w:rPr>
                <w:rFonts w:ascii="Trebuchet MS" w:hAnsi="Trebuchet MS"/>
              </w:rPr>
            </w:pPr>
          </w:p>
        </w:tc>
      </w:tr>
      <w:tr w:rsidR="008E63E4" w:rsidRPr="00C977D0" w14:paraId="54586604" w14:textId="77777777" w:rsidTr="008E63E4">
        <w:tc>
          <w:tcPr>
            <w:tcW w:w="8926" w:type="dxa"/>
          </w:tcPr>
          <w:p w14:paraId="570F07A9" w14:textId="77777777" w:rsidR="008E63E4" w:rsidRPr="00C977D0" w:rsidRDefault="008E63E4" w:rsidP="008E63E4">
            <w:pPr>
              <w:rPr>
                <w:rFonts w:ascii="Trebuchet MS" w:hAnsi="Trebuchet MS"/>
                <w:b/>
              </w:rPr>
            </w:pPr>
            <w:r w:rsidRPr="00C977D0">
              <w:rPr>
                <w:rFonts w:ascii="Trebuchet MS" w:hAnsi="Trebuchet MS"/>
                <w:b/>
              </w:rPr>
              <w:t>Objectives</w:t>
            </w:r>
          </w:p>
          <w:p w14:paraId="76A5B10A" w14:textId="77777777" w:rsidR="008E63E4" w:rsidRDefault="008E63E4" w:rsidP="008E63E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D85B3E2" w14:textId="77777777" w:rsidR="008E63E4" w:rsidRDefault="008E63E4" w:rsidP="008E63E4">
            <w:pPr>
              <w:rPr>
                <w:rFonts w:ascii="Trebuchet MS" w:hAnsi="Trebuchet MS"/>
              </w:rPr>
            </w:pPr>
          </w:p>
          <w:p w14:paraId="1D52CAA2" w14:textId="77777777" w:rsidR="008E63E4" w:rsidRPr="00763F3B" w:rsidRDefault="008E63E4" w:rsidP="008E63E4">
            <w:pPr>
              <w:pStyle w:val="ListParagraph"/>
              <w:widowControl w:val="0"/>
              <w:numPr>
                <w:ilvl w:val="0"/>
                <w:numId w:val="14"/>
              </w:numPr>
              <w:autoSpaceDE w:val="0"/>
              <w:autoSpaceDN w:val="0"/>
              <w:adjustRightInd w:val="0"/>
              <w:rPr>
                <w:sz w:val="20"/>
                <w:szCs w:val="20"/>
              </w:rPr>
            </w:pPr>
            <w:r w:rsidRPr="00763F3B">
              <w:rPr>
                <w:sz w:val="20"/>
                <w:szCs w:val="20"/>
              </w:rPr>
              <w:t xml:space="preserve">Information on the topic is glued into their </w:t>
            </w:r>
            <w:proofErr w:type="gramStart"/>
            <w:r w:rsidRPr="00763F3B">
              <w:rPr>
                <w:sz w:val="20"/>
                <w:szCs w:val="20"/>
              </w:rPr>
              <w:t>work books</w:t>
            </w:r>
            <w:proofErr w:type="gramEnd"/>
            <w:r w:rsidRPr="00763F3B">
              <w:rPr>
                <w:sz w:val="20"/>
                <w:szCs w:val="20"/>
              </w:rPr>
              <w:t xml:space="preserve">. This information is specific to each child and details what they should be doing. Kind of like a basic check list. </w:t>
            </w:r>
          </w:p>
          <w:p w14:paraId="0C34610D" w14:textId="77777777" w:rsidR="008E63E4" w:rsidRPr="00763F3B" w:rsidRDefault="008E63E4" w:rsidP="008E63E4">
            <w:pPr>
              <w:pStyle w:val="ListParagraph"/>
              <w:widowControl w:val="0"/>
              <w:numPr>
                <w:ilvl w:val="0"/>
                <w:numId w:val="14"/>
              </w:numPr>
              <w:autoSpaceDE w:val="0"/>
              <w:autoSpaceDN w:val="0"/>
              <w:adjustRightInd w:val="0"/>
              <w:rPr>
                <w:sz w:val="20"/>
                <w:szCs w:val="20"/>
              </w:rPr>
            </w:pPr>
            <w:r w:rsidRPr="00763F3B">
              <w:rPr>
                <w:sz w:val="20"/>
                <w:szCs w:val="20"/>
              </w:rPr>
              <w:t xml:space="preserve">Teacher gave very brief instructions at the start of the session. </w:t>
            </w:r>
          </w:p>
          <w:p w14:paraId="507BEC0A" w14:textId="77777777" w:rsidR="008E63E4" w:rsidRPr="00763F3B" w:rsidRDefault="008E63E4" w:rsidP="008E63E4">
            <w:pPr>
              <w:numPr>
                <w:ilvl w:val="0"/>
                <w:numId w:val="14"/>
              </w:numPr>
              <w:shd w:val="clear" w:color="auto" w:fill="FFFFFF"/>
              <w:textAlignment w:val="baseline"/>
              <w:rPr>
                <w:color w:val="1F1F1F"/>
                <w:sz w:val="20"/>
                <w:szCs w:val="20"/>
                <w:lang w:eastAsia="en-GB"/>
              </w:rPr>
            </w:pPr>
            <w:r w:rsidRPr="00763F3B">
              <w:rPr>
                <w:b/>
                <w:bCs/>
                <w:sz w:val="20"/>
                <w:szCs w:val="20"/>
                <w:u w:val="single"/>
              </w:rPr>
              <w:t>4 Purposes</w:t>
            </w:r>
            <w:r w:rsidRPr="00763F3B">
              <w:rPr>
                <w:sz w:val="20"/>
                <w:szCs w:val="20"/>
              </w:rPr>
              <w:t xml:space="preserve"> – This session gave plenty of opportunities for the children to be independent. This encourages them to be ambitious,</w:t>
            </w:r>
            <w:r w:rsidRPr="00763F3B">
              <w:rPr>
                <w:color w:val="1F1F1F"/>
                <w:sz w:val="20"/>
                <w:szCs w:val="20"/>
                <w:lang w:eastAsia="en-GB"/>
              </w:rPr>
              <w:t xml:space="preserve"> capable learners, ready to learn throughout their lives, </w:t>
            </w:r>
            <w:r w:rsidRPr="00763F3B">
              <w:rPr>
                <w:sz w:val="20"/>
                <w:szCs w:val="20"/>
              </w:rPr>
              <w:t xml:space="preserve"> </w:t>
            </w:r>
            <w:r w:rsidRPr="00763F3B">
              <w:rPr>
                <w:color w:val="1F1F1F"/>
                <w:sz w:val="20"/>
                <w:szCs w:val="20"/>
                <w:lang w:eastAsia="en-GB"/>
              </w:rPr>
              <w:t>enterprising, creative contributors, ready to play a full part in life and work and healthy, confident individuals, ready to lead fulfilling lives as valued members of society</w:t>
            </w:r>
            <w:r>
              <w:rPr>
                <w:color w:val="1F1F1F"/>
                <w:sz w:val="20"/>
                <w:szCs w:val="20"/>
                <w:lang w:eastAsia="en-GB"/>
              </w:rPr>
              <w:t xml:space="preserve">. </w:t>
            </w:r>
          </w:p>
          <w:p w14:paraId="3D1B1DF0" w14:textId="77777777" w:rsidR="008E63E4" w:rsidRPr="00C977D0" w:rsidRDefault="008E63E4" w:rsidP="008E63E4">
            <w:pPr>
              <w:pStyle w:val="ListParagraph"/>
              <w:rPr>
                <w:rFonts w:ascii="Trebuchet MS" w:hAnsi="Trebuchet MS"/>
              </w:rPr>
            </w:pPr>
          </w:p>
        </w:tc>
      </w:tr>
      <w:tr w:rsidR="008E63E4" w:rsidRPr="00C977D0" w14:paraId="1543CCAE" w14:textId="77777777" w:rsidTr="008E63E4">
        <w:tc>
          <w:tcPr>
            <w:tcW w:w="8926" w:type="dxa"/>
          </w:tcPr>
          <w:p w14:paraId="5E4E7B85" w14:textId="77777777" w:rsidR="008E63E4" w:rsidRPr="00C977D0" w:rsidRDefault="008E63E4" w:rsidP="008E63E4">
            <w:pPr>
              <w:rPr>
                <w:rFonts w:ascii="Trebuchet MS" w:hAnsi="Trebuchet MS"/>
                <w:b/>
              </w:rPr>
            </w:pPr>
            <w:r w:rsidRPr="00C977D0">
              <w:rPr>
                <w:rFonts w:ascii="Trebuchet MS" w:hAnsi="Trebuchet MS"/>
                <w:b/>
              </w:rPr>
              <w:t>Direction</w:t>
            </w:r>
          </w:p>
          <w:p w14:paraId="03E595E1" w14:textId="77777777" w:rsidR="008E63E4" w:rsidRDefault="008E63E4" w:rsidP="008E63E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9B3962F" w14:textId="77777777" w:rsidR="008E63E4" w:rsidRDefault="008E63E4" w:rsidP="008E63E4">
            <w:pPr>
              <w:rPr>
                <w:rFonts w:ascii="Trebuchet MS" w:hAnsi="Trebuchet MS"/>
              </w:rPr>
            </w:pPr>
          </w:p>
          <w:p w14:paraId="19953A74" w14:textId="77777777" w:rsidR="008E63E4" w:rsidRDefault="008E63E4" w:rsidP="008E63E4">
            <w:pPr>
              <w:pStyle w:val="ListParagraph"/>
              <w:widowControl w:val="0"/>
              <w:numPr>
                <w:ilvl w:val="0"/>
                <w:numId w:val="15"/>
              </w:numPr>
              <w:autoSpaceDE w:val="0"/>
              <w:autoSpaceDN w:val="0"/>
              <w:adjustRightInd w:val="0"/>
              <w:rPr>
                <w:sz w:val="20"/>
                <w:szCs w:val="20"/>
              </w:rPr>
            </w:pPr>
            <w:r>
              <w:rPr>
                <w:sz w:val="20"/>
                <w:szCs w:val="20"/>
              </w:rPr>
              <w:t xml:space="preserve">Each Maths topic is allocated 4 – 5 Sessions. The first session is instruction and assessment. The teacher will show and explain what the children need to be doing. The children complete a basic assessment (Similar to a little test). (ASSESSMENT OF LEARNING). The teacher uses this assessment to group the children according to ability of specific topic. </w:t>
            </w:r>
          </w:p>
          <w:p w14:paraId="0CF04285" w14:textId="77777777" w:rsidR="008E63E4" w:rsidRPr="001648B1" w:rsidRDefault="008E63E4" w:rsidP="008E63E4">
            <w:pPr>
              <w:pStyle w:val="ListParagraph"/>
              <w:widowControl w:val="0"/>
              <w:numPr>
                <w:ilvl w:val="0"/>
                <w:numId w:val="15"/>
              </w:numPr>
              <w:autoSpaceDE w:val="0"/>
              <w:autoSpaceDN w:val="0"/>
              <w:adjustRightInd w:val="0"/>
              <w:rPr>
                <w:sz w:val="20"/>
                <w:szCs w:val="20"/>
              </w:rPr>
            </w:pPr>
            <w:r>
              <w:rPr>
                <w:sz w:val="20"/>
                <w:szCs w:val="20"/>
              </w:rPr>
              <w:t xml:space="preserve">Explanations and success criteria are given to the children and they are glued into their </w:t>
            </w:r>
            <w:proofErr w:type="gramStart"/>
            <w:r>
              <w:rPr>
                <w:sz w:val="20"/>
                <w:szCs w:val="20"/>
              </w:rPr>
              <w:t>work books</w:t>
            </w:r>
            <w:proofErr w:type="gramEnd"/>
            <w:r>
              <w:rPr>
                <w:sz w:val="20"/>
                <w:szCs w:val="20"/>
              </w:rPr>
              <w:t xml:space="preserve">. This allows children to know what to do and how to achieve. This is very independent and very child centred. </w:t>
            </w:r>
          </w:p>
          <w:p w14:paraId="78349BA4" w14:textId="77777777" w:rsidR="008E63E4" w:rsidRPr="00C977D0" w:rsidRDefault="008E63E4" w:rsidP="008E63E4">
            <w:pPr>
              <w:rPr>
                <w:rFonts w:ascii="Trebuchet MS" w:hAnsi="Trebuchet MS"/>
              </w:rPr>
            </w:pPr>
          </w:p>
        </w:tc>
      </w:tr>
      <w:tr w:rsidR="008E63E4" w:rsidRPr="00C977D0" w14:paraId="1D234498" w14:textId="77777777" w:rsidTr="008E63E4">
        <w:tc>
          <w:tcPr>
            <w:tcW w:w="8926" w:type="dxa"/>
          </w:tcPr>
          <w:p w14:paraId="650FEA7A" w14:textId="77777777" w:rsidR="008E63E4" w:rsidRPr="00C977D0" w:rsidRDefault="008E63E4" w:rsidP="008E63E4">
            <w:pPr>
              <w:rPr>
                <w:rFonts w:ascii="Trebuchet MS" w:hAnsi="Trebuchet MS"/>
                <w:b/>
              </w:rPr>
            </w:pPr>
            <w:r w:rsidRPr="00C977D0">
              <w:rPr>
                <w:rFonts w:ascii="Trebuchet MS" w:hAnsi="Trebuchet MS"/>
                <w:b/>
              </w:rPr>
              <w:t>Access and challenge</w:t>
            </w:r>
          </w:p>
          <w:p w14:paraId="2EA33E29" w14:textId="77777777" w:rsidR="008E63E4" w:rsidRDefault="008E63E4" w:rsidP="008E63E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7947DB1" w14:textId="77777777" w:rsidR="008E63E4" w:rsidRDefault="008E63E4" w:rsidP="008E63E4">
            <w:pPr>
              <w:rPr>
                <w:rFonts w:ascii="Trebuchet MS" w:hAnsi="Trebuchet MS"/>
              </w:rPr>
            </w:pPr>
          </w:p>
          <w:p w14:paraId="26A6BE21"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 xml:space="preserve">As Above (Child centred, </w:t>
            </w:r>
            <w:proofErr w:type="gramStart"/>
            <w:r>
              <w:rPr>
                <w:sz w:val="20"/>
                <w:szCs w:val="20"/>
              </w:rPr>
              <w:t>Grouped</w:t>
            </w:r>
            <w:proofErr w:type="gramEnd"/>
            <w:r>
              <w:rPr>
                <w:sz w:val="20"/>
                <w:szCs w:val="20"/>
              </w:rPr>
              <w:t xml:space="preserve"> according to ability of topic not just grouped in general for maths. Teacher explained it as 1 child may be </w:t>
            </w:r>
            <w:proofErr w:type="spellStart"/>
            <w:r>
              <w:rPr>
                <w:sz w:val="20"/>
                <w:szCs w:val="20"/>
              </w:rPr>
              <w:t>ver</w:t>
            </w:r>
            <w:proofErr w:type="spellEnd"/>
            <w:r>
              <w:rPr>
                <w:sz w:val="20"/>
                <w:szCs w:val="20"/>
              </w:rPr>
              <w:t xml:space="preserve"> very good at time but unable to do times tables so it would not be beneficial or fair for the child to be put into a lower ability group for all maths </w:t>
            </w:r>
            <w:r>
              <w:rPr>
                <w:sz w:val="20"/>
                <w:szCs w:val="20"/>
              </w:rPr>
              <w:lastRenderedPageBreak/>
              <w:t>sessions.)</w:t>
            </w:r>
          </w:p>
          <w:p w14:paraId="65D8AEC2"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 xml:space="preserve">Math Help display </w:t>
            </w:r>
            <w:proofErr w:type="gramStart"/>
            <w:r>
              <w:rPr>
                <w:sz w:val="20"/>
                <w:szCs w:val="20"/>
              </w:rPr>
              <w:t>board</w:t>
            </w:r>
            <w:proofErr w:type="gramEnd"/>
          </w:p>
          <w:p w14:paraId="44B54036"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RAID time</w:t>
            </w:r>
          </w:p>
          <w:p w14:paraId="786D3B7E"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RUCSAC</w:t>
            </w:r>
          </w:p>
          <w:p w14:paraId="119055D9"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5 B’s</w:t>
            </w:r>
          </w:p>
          <w:p w14:paraId="693A3015"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 xml:space="preserve">Children know and understand what is expected of </w:t>
            </w:r>
            <w:proofErr w:type="gramStart"/>
            <w:r>
              <w:rPr>
                <w:sz w:val="20"/>
                <w:szCs w:val="20"/>
              </w:rPr>
              <w:t>them</w:t>
            </w:r>
            <w:proofErr w:type="gramEnd"/>
            <w:r>
              <w:rPr>
                <w:sz w:val="20"/>
                <w:szCs w:val="20"/>
              </w:rPr>
              <w:t xml:space="preserve"> </w:t>
            </w:r>
          </w:p>
          <w:p w14:paraId="7853960E"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During times tables children are competing with their own previous times making them want to do better and engage more</w:t>
            </w:r>
          </w:p>
          <w:p w14:paraId="39B07DAA" w14:textId="77777777" w:rsidR="008E63E4" w:rsidRDefault="008E63E4" w:rsidP="008E63E4">
            <w:pPr>
              <w:pStyle w:val="ListParagraph"/>
              <w:widowControl w:val="0"/>
              <w:numPr>
                <w:ilvl w:val="0"/>
                <w:numId w:val="16"/>
              </w:numPr>
              <w:autoSpaceDE w:val="0"/>
              <w:autoSpaceDN w:val="0"/>
              <w:adjustRightInd w:val="0"/>
              <w:rPr>
                <w:sz w:val="20"/>
                <w:szCs w:val="20"/>
              </w:rPr>
            </w:pPr>
            <w:r>
              <w:rPr>
                <w:sz w:val="20"/>
                <w:szCs w:val="20"/>
              </w:rPr>
              <w:t xml:space="preserve">Group 1 had use of the chrome books – this group was the most engaged. </w:t>
            </w:r>
          </w:p>
          <w:p w14:paraId="42D1AFDC" w14:textId="77777777" w:rsidR="008E63E4" w:rsidRPr="001648B1" w:rsidRDefault="008E63E4" w:rsidP="008E63E4">
            <w:pPr>
              <w:pStyle w:val="ListParagraph"/>
              <w:widowControl w:val="0"/>
              <w:numPr>
                <w:ilvl w:val="0"/>
                <w:numId w:val="16"/>
              </w:numPr>
              <w:autoSpaceDE w:val="0"/>
              <w:autoSpaceDN w:val="0"/>
              <w:adjustRightInd w:val="0"/>
              <w:rPr>
                <w:sz w:val="20"/>
                <w:szCs w:val="20"/>
              </w:rPr>
            </w:pPr>
            <w:r>
              <w:rPr>
                <w:sz w:val="20"/>
                <w:szCs w:val="20"/>
              </w:rPr>
              <w:t xml:space="preserve">Group 2 and 3 had worksheets to complete – these groups were less engaged than group 1 however were mostly engaged throughout. </w:t>
            </w:r>
          </w:p>
          <w:p w14:paraId="0154613E" w14:textId="77777777" w:rsidR="008E63E4" w:rsidRPr="00C977D0" w:rsidRDefault="008E63E4" w:rsidP="008E63E4">
            <w:pPr>
              <w:rPr>
                <w:rFonts w:ascii="Trebuchet MS" w:hAnsi="Trebuchet MS"/>
              </w:rPr>
            </w:pPr>
          </w:p>
        </w:tc>
      </w:tr>
      <w:tr w:rsidR="008E63E4" w:rsidRPr="00C977D0" w14:paraId="2F0F4BFA" w14:textId="77777777" w:rsidTr="008E63E4">
        <w:tc>
          <w:tcPr>
            <w:tcW w:w="8926" w:type="dxa"/>
          </w:tcPr>
          <w:p w14:paraId="6D0B301E" w14:textId="77777777" w:rsidR="008E63E4" w:rsidRDefault="008E63E4" w:rsidP="008E63E4">
            <w:pPr>
              <w:rPr>
                <w:rFonts w:ascii="Trebuchet MS" w:hAnsi="Trebuchet MS"/>
                <w:b/>
              </w:rPr>
            </w:pPr>
            <w:r w:rsidRPr="00C977D0">
              <w:rPr>
                <w:rFonts w:ascii="Trebuchet MS" w:hAnsi="Trebuchet MS"/>
                <w:b/>
              </w:rPr>
              <w:lastRenderedPageBreak/>
              <w:t>Assessment</w:t>
            </w:r>
          </w:p>
          <w:p w14:paraId="6141DD61" w14:textId="77777777" w:rsidR="008E63E4" w:rsidRDefault="008E63E4" w:rsidP="008E63E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6D6B8D1" w14:textId="77777777" w:rsidR="008E63E4" w:rsidRDefault="008E63E4" w:rsidP="008E63E4">
            <w:pPr>
              <w:rPr>
                <w:rFonts w:ascii="Trebuchet MS" w:hAnsi="Trebuchet MS"/>
              </w:rPr>
            </w:pPr>
          </w:p>
          <w:p w14:paraId="667CF6F3" w14:textId="77777777" w:rsidR="008E63E4" w:rsidRPr="00DD61F7" w:rsidRDefault="008E63E4" w:rsidP="008E63E4">
            <w:pPr>
              <w:pStyle w:val="ListParagraph"/>
              <w:widowControl w:val="0"/>
              <w:numPr>
                <w:ilvl w:val="0"/>
                <w:numId w:val="17"/>
              </w:numPr>
              <w:autoSpaceDE w:val="0"/>
              <w:autoSpaceDN w:val="0"/>
              <w:adjustRightInd w:val="0"/>
              <w:rPr>
                <w:sz w:val="20"/>
                <w:szCs w:val="20"/>
              </w:rPr>
            </w:pPr>
            <w:r w:rsidRPr="00DD61F7">
              <w:rPr>
                <w:sz w:val="20"/>
                <w:szCs w:val="20"/>
              </w:rPr>
              <w:t xml:space="preserve">Assessment taken at start of </w:t>
            </w:r>
            <w:proofErr w:type="gramStart"/>
            <w:r w:rsidRPr="00DD61F7">
              <w:rPr>
                <w:sz w:val="20"/>
                <w:szCs w:val="20"/>
              </w:rPr>
              <w:t>topic</w:t>
            </w:r>
            <w:proofErr w:type="gramEnd"/>
          </w:p>
          <w:p w14:paraId="631ABDFD" w14:textId="77777777" w:rsidR="008E63E4" w:rsidRPr="00DD61F7" w:rsidRDefault="008E63E4" w:rsidP="008E63E4">
            <w:pPr>
              <w:pStyle w:val="ListParagraph"/>
              <w:widowControl w:val="0"/>
              <w:numPr>
                <w:ilvl w:val="0"/>
                <w:numId w:val="17"/>
              </w:numPr>
              <w:autoSpaceDE w:val="0"/>
              <w:autoSpaceDN w:val="0"/>
              <w:adjustRightInd w:val="0"/>
              <w:rPr>
                <w:sz w:val="20"/>
                <w:szCs w:val="20"/>
              </w:rPr>
            </w:pPr>
            <w:r w:rsidRPr="00DD61F7">
              <w:rPr>
                <w:sz w:val="20"/>
                <w:szCs w:val="20"/>
              </w:rPr>
              <w:t xml:space="preserve">Children grouped according to ability of </w:t>
            </w:r>
            <w:proofErr w:type="gramStart"/>
            <w:r w:rsidRPr="00DD61F7">
              <w:rPr>
                <w:sz w:val="20"/>
                <w:szCs w:val="20"/>
              </w:rPr>
              <w:t>topic</w:t>
            </w:r>
            <w:proofErr w:type="gramEnd"/>
          </w:p>
          <w:p w14:paraId="13F77A77" w14:textId="77777777" w:rsidR="008E63E4" w:rsidRPr="00DD61F7" w:rsidRDefault="008E63E4" w:rsidP="008E63E4">
            <w:pPr>
              <w:pStyle w:val="ListParagraph"/>
              <w:widowControl w:val="0"/>
              <w:numPr>
                <w:ilvl w:val="0"/>
                <w:numId w:val="17"/>
              </w:numPr>
              <w:autoSpaceDE w:val="0"/>
              <w:autoSpaceDN w:val="0"/>
              <w:adjustRightInd w:val="0"/>
              <w:rPr>
                <w:sz w:val="20"/>
                <w:szCs w:val="20"/>
              </w:rPr>
            </w:pPr>
            <w:r w:rsidRPr="00DD61F7">
              <w:rPr>
                <w:sz w:val="20"/>
                <w:szCs w:val="20"/>
              </w:rPr>
              <w:t xml:space="preserve">When doing times tables (Completed for 10 mins at end of each maths session) children mark and time own work. </w:t>
            </w:r>
          </w:p>
          <w:p w14:paraId="1821DBC2" w14:textId="77777777" w:rsidR="008E63E4" w:rsidRPr="00DD61F7" w:rsidRDefault="008E63E4" w:rsidP="008E63E4">
            <w:pPr>
              <w:pStyle w:val="ListParagraph"/>
              <w:widowControl w:val="0"/>
              <w:numPr>
                <w:ilvl w:val="0"/>
                <w:numId w:val="17"/>
              </w:numPr>
              <w:autoSpaceDE w:val="0"/>
              <w:autoSpaceDN w:val="0"/>
              <w:adjustRightInd w:val="0"/>
              <w:rPr>
                <w:sz w:val="20"/>
                <w:szCs w:val="20"/>
              </w:rPr>
            </w:pPr>
            <w:r w:rsidRPr="00DD61F7">
              <w:rPr>
                <w:sz w:val="20"/>
                <w:szCs w:val="20"/>
              </w:rPr>
              <w:t xml:space="preserve">Use of Times Tables Speed-Rated Assessment – Silence in class during this. </w:t>
            </w:r>
          </w:p>
          <w:p w14:paraId="65F8619D" w14:textId="77777777" w:rsidR="008E63E4" w:rsidRPr="00DD61F7" w:rsidRDefault="008E63E4" w:rsidP="008E63E4">
            <w:pPr>
              <w:pStyle w:val="ListParagraph"/>
              <w:widowControl w:val="0"/>
              <w:numPr>
                <w:ilvl w:val="0"/>
                <w:numId w:val="17"/>
              </w:numPr>
              <w:autoSpaceDE w:val="0"/>
              <w:autoSpaceDN w:val="0"/>
              <w:adjustRightInd w:val="0"/>
              <w:rPr>
                <w:sz w:val="20"/>
                <w:szCs w:val="20"/>
              </w:rPr>
            </w:pPr>
            <w:r w:rsidRPr="00DD61F7">
              <w:rPr>
                <w:sz w:val="20"/>
                <w:szCs w:val="20"/>
              </w:rPr>
              <w:t xml:space="preserve">Teacher individualises plan of action for each child depending on outcome of original assessment conducted in first topic session. </w:t>
            </w:r>
          </w:p>
          <w:p w14:paraId="04C5B076" w14:textId="77777777" w:rsidR="008E63E4" w:rsidRPr="00C977D0" w:rsidRDefault="008E63E4" w:rsidP="008E63E4">
            <w:pPr>
              <w:rPr>
                <w:rFonts w:ascii="Trebuchet MS" w:hAnsi="Trebuchet MS"/>
              </w:rPr>
            </w:pPr>
          </w:p>
        </w:tc>
      </w:tr>
      <w:tr w:rsidR="008E63E4" w:rsidRPr="00C977D0" w14:paraId="5CD65B2F" w14:textId="77777777" w:rsidTr="008E63E4">
        <w:tc>
          <w:tcPr>
            <w:tcW w:w="8926" w:type="dxa"/>
          </w:tcPr>
          <w:p w14:paraId="78E276A1" w14:textId="77777777" w:rsidR="008E63E4" w:rsidRPr="00C977D0" w:rsidRDefault="008E63E4" w:rsidP="008E63E4">
            <w:pPr>
              <w:rPr>
                <w:rFonts w:ascii="Trebuchet MS" w:hAnsi="Trebuchet MS"/>
                <w:b/>
              </w:rPr>
            </w:pPr>
            <w:r w:rsidRPr="00C977D0">
              <w:rPr>
                <w:rFonts w:ascii="Trebuchet MS" w:hAnsi="Trebuchet MS"/>
                <w:b/>
              </w:rPr>
              <w:t>Specifics / Critical Incidents</w:t>
            </w:r>
          </w:p>
          <w:p w14:paraId="22EE0343" w14:textId="77777777" w:rsidR="008E63E4" w:rsidRDefault="008E63E4" w:rsidP="008E63E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FFFF616" w14:textId="77777777" w:rsidR="008E63E4" w:rsidRDefault="008E63E4" w:rsidP="008E63E4">
            <w:pPr>
              <w:rPr>
                <w:rFonts w:ascii="Trebuchet MS" w:hAnsi="Trebuchet MS"/>
              </w:rPr>
            </w:pPr>
          </w:p>
          <w:p w14:paraId="39906E2D"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Teacher </w:t>
            </w:r>
            <w:proofErr w:type="spellStart"/>
            <w:r>
              <w:rPr>
                <w:sz w:val="20"/>
                <w:szCs w:val="20"/>
              </w:rPr>
              <w:t>manouvers</w:t>
            </w:r>
            <w:proofErr w:type="spellEnd"/>
            <w:r>
              <w:rPr>
                <w:sz w:val="20"/>
                <w:szCs w:val="20"/>
              </w:rPr>
              <w:t xml:space="preserve"> around room checking work of students. Marks on the go and moves child up if necessary (from 3 digits to 1d.p etc). Is child </w:t>
            </w:r>
            <w:proofErr w:type="gramStart"/>
            <w:r>
              <w:rPr>
                <w:sz w:val="20"/>
                <w:szCs w:val="20"/>
              </w:rPr>
              <w:t>is</w:t>
            </w:r>
            <w:proofErr w:type="gramEnd"/>
            <w:r>
              <w:rPr>
                <w:sz w:val="20"/>
                <w:szCs w:val="20"/>
              </w:rPr>
              <w:t xml:space="preserve"> stuck teacher works with the child to help them get to the answer. – Assessment for learning, </w:t>
            </w:r>
            <w:proofErr w:type="gramStart"/>
            <w:r>
              <w:rPr>
                <w:sz w:val="20"/>
                <w:szCs w:val="20"/>
              </w:rPr>
              <w:t>Allows</w:t>
            </w:r>
            <w:proofErr w:type="gramEnd"/>
            <w:r>
              <w:rPr>
                <w:sz w:val="20"/>
                <w:szCs w:val="20"/>
              </w:rPr>
              <w:t xml:space="preserve"> children to correct misconceptions before they are embedded in their learning. </w:t>
            </w:r>
          </w:p>
          <w:p w14:paraId="74DF996C"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Teacher regularly reminds children of the tools around the room to help them (RUCSAC etc). – Independence</w:t>
            </w:r>
          </w:p>
          <w:p w14:paraId="410DC5B6"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Child Z slightly more settled during this session – possibly due to the structure of it as it is the same regardless of topic – Child Z still has continuous questions but only seems to ask if teacher is in vicinity of him. – Child Z ‘sir, sir, sir, sir, question, sir’. Teacher ‘ </w:t>
            </w:r>
            <w:proofErr w:type="spellStart"/>
            <w:r>
              <w:rPr>
                <w:sz w:val="20"/>
                <w:szCs w:val="20"/>
              </w:rPr>
              <w:t>Im</w:t>
            </w:r>
            <w:proofErr w:type="spellEnd"/>
            <w:r>
              <w:rPr>
                <w:sz w:val="20"/>
                <w:szCs w:val="20"/>
              </w:rPr>
              <w:t xml:space="preserve"> helping another at the moment you can ask me again in 10 seconds.’ Teacher waited for the 10 seconds and then allowed Z to ask his </w:t>
            </w:r>
            <w:proofErr w:type="gramStart"/>
            <w:r>
              <w:rPr>
                <w:sz w:val="20"/>
                <w:szCs w:val="20"/>
              </w:rPr>
              <w:t>question</w:t>
            </w:r>
            <w:proofErr w:type="gramEnd"/>
          </w:p>
          <w:p w14:paraId="4866AC29"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Teacher tells me that Child Z likes to think out loud. </w:t>
            </w:r>
          </w:p>
          <w:p w14:paraId="25E780F4"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Teacher tells children to ‘phone a friend’ when they are stuck. </w:t>
            </w:r>
          </w:p>
          <w:p w14:paraId="3D4AE53C"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Child ignored teachers earlier in session. Child later asks teacher to go to the toilet. Teacher ignores child. At end of the session the teacher has a conversation with the child. – Behaviour management</w:t>
            </w:r>
          </w:p>
          <w:p w14:paraId="7D490B68"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Child Z waving arms around. Teacher ‘Z (waves own arms) it’s time to be quiet!’ Z (Waves arms back at teacher) this was not done in a nasty way, perhaps he </w:t>
            </w:r>
            <w:proofErr w:type="spellStart"/>
            <w:r>
              <w:rPr>
                <w:sz w:val="20"/>
                <w:szCs w:val="20"/>
              </w:rPr>
              <w:t>didnt</w:t>
            </w:r>
            <w:proofErr w:type="spellEnd"/>
            <w:r>
              <w:rPr>
                <w:sz w:val="20"/>
                <w:szCs w:val="20"/>
              </w:rPr>
              <w:t xml:space="preserve"> understand situation properly. Teacher laughed and repeated ‘it’s time to be quiet’. – </w:t>
            </w:r>
            <w:proofErr w:type="gramStart"/>
            <w:r>
              <w:rPr>
                <w:sz w:val="20"/>
                <w:szCs w:val="20"/>
              </w:rPr>
              <w:t>Again</w:t>
            </w:r>
            <w:proofErr w:type="gramEnd"/>
            <w:r>
              <w:rPr>
                <w:sz w:val="20"/>
                <w:szCs w:val="20"/>
              </w:rPr>
              <w:t xml:space="preserve"> Child Z possible ALN, attention seeking. Consider behaviour management. </w:t>
            </w:r>
          </w:p>
          <w:p w14:paraId="76478219" w14:textId="77777777" w:rsidR="008E63E4"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Behaviour started to break down towards end of session – possible hunger due to later lunch time. </w:t>
            </w:r>
          </w:p>
          <w:p w14:paraId="3056F9E3" w14:textId="77777777" w:rsidR="008E63E4" w:rsidRPr="003942B2" w:rsidRDefault="008E63E4" w:rsidP="008E63E4">
            <w:pPr>
              <w:pStyle w:val="ListParagraph"/>
              <w:widowControl w:val="0"/>
              <w:numPr>
                <w:ilvl w:val="0"/>
                <w:numId w:val="18"/>
              </w:numPr>
              <w:autoSpaceDE w:val="0"/>
              <w:autoSpaceDN w:val="0"/>
              <w:adjustRightInd w:val="0"/>
              <w:rPr>
                <w:sz w:val="20"/>
                <w:szCs w:val="20"/>
              </w:rPr>
            </w:pPr>
            <w:r>
              <w:rPr>
                <w:sz w:val="20"/>
                <w:szCs w:val="20"/>
              </w:rPr>
              <w:t xml:space="preserve">Teacher put news round on for last 10ish minutes of session. Children were in no way engaged or interested – engagement in learning. (I think this was only put on for a few minutes to fill the gap between the end of the session and the dinner lady arriving to collect the children for lunch). </w:t>
            </w:r>
          </w:p>
          <w:p w14:paraId="13BD363C" w14:textId="77777777" w:rsidR="008E63E4" w:rsidRPr="00C977D0" w:rsidRDefault="008E63E4" w:rsidP="008E63E4">
            <w:pPr>
              <w:rPr>
                <w:rFonts w:ascii="Trebuchet MS" w:hAnsi="Trebuchet MS"/>
              </w:rPr>
            </w:pPr>
          </w:p>
        </w:tc>
      </w:tr>
    </w:tbl>
    <w:p w14:paraId="6568058C" w14:textId="77777777" w:rsidR="008E63E4" w:rsidRDefault="008E63E4" w:rsidP="008E63E4">
      <w:pPr>
        <w:rPr>
          <w:rFonts w:cstheme="minorHAnsi"/>
          <w:b/>
          <w:color w:val="000000" w:themeColor="text1"/>
        </w:rPr>
      </w:pPr>
      <w:r>
        <w:rPr>
          <w:rFonts w:cstheme="minorHAnsi"/>
          <w:b/>
          <w:color w:val="000000" w:themeColor="text1"/>
        </w:rPr>
        <w:lastRenderedPageBreak/>
        <w:t>CRITICAL INCIDENT IDENTIFICATION RECORD</w:t>
      </w:r>
    </w:p>
    <w:p w14:paraId="62A9AAB8" w14:textId="77777777" w:rsidR="008E63E4" w:rsidRDefault="008E63E4" w:rsidP="008E63E4">
      <w:pPr>
        <w:rPr>
          <w:rFonts w:cstheme="minorHAnsi"/>
        </w:rPr>
      </w:pPr>
    </w:p>
    <w:tbl>
      <w:tblPr>
        <w:tblStyle w:val="TableGrid"/>
        <w:tblW w:w="0" w:type="auto"/>
        <w:tblLook w:val="04A0" w:firstRow="1" w:lastRow="0" w:firstColumn="1" w:lastColumn="0" w:noHBand="0" w:noVBand="1"/>
      </w:tblPr>
      <w:tblGrid>
        <w:gridCol w:w="1774"/>
        <w:gridCol w:w="7242"/>
      </w:tblGrid>
      <w:tr w:rsidR="008E63E4" w14:paraId="0F6B9389" w14:textId="77777777" w:rsidTr="008E63E4">
        <w:tc>
          <w:tcPr>
            <w:tcW w:w="1838" w:type="dxa"/>
          </w:tcPr>
          <w:p w14:paraId="22072D09" w14:textId="77777777" w:rsidR="008E63E4" w:rsidRDefault="008E63E4" w:rsidP="008E63E4">
            <w:pPr>
              <w:rPr>
                <w:rFonts w:asciiTheme="minorHAnsi" w:hAnsiTheme="minorHAnsi" w:cstheme="minorHAnsi"/>
                <w:b/>
                <w:bCs/>
              </w:rPr>
            </w:pPr>
            <w:r>
              <w:rPr>
                <w:rFonts w:asciiTheme="minorHAnsi" w:hAnsiTheme="minorHAnsi" w:cstheme="minorHAnsi"/>
                <w:b/>
                <w:bCs/>
              </w:rPr>
              <w:t>Details relevant to the research context.</w:t>
            </w:r>
          </w:p>
          <w:p w14:paraId="08578418" w14:textId="77777777" w:rsidR="008E63E4" w:rsidRDefault="008E63E4" w:rsidP="008E63E4">
            <w:pPr>
              <w:rPr>
                <w:rFonts w:asciiTheme="minorHAnsi" w:hAnsiTheme="minorHAnsi" w:cstheme="minorHAnsi"/>
                <w:b/>
                <w:bCs/>
              </w:rPr>
            </w:pPr>
          </w:p>
          <w:p w14:paraId="20734DAF"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Date/time.</w:t>
            </w:r>
          </w:p>
          <w:p w14:paraId="0277F890"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Age/Stage of group.</w:t>
            </w:r>
          </w:p>
          <w:p w14:paraId="4F875273"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People involved.</w:t>
            </w:r>
          </w:p>
          <w:p w14:paraId="1572F114"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Contextual</w:t>
            </w:r>
          </w:p>
          <w:p w14:paraId="75975AF0"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 xml:space="preserve">information from field notes. </w:t>
            </w:r>
          </w:p>
          <w:p w14:paraId="4A889EC0" w14:textId="77777777" w:rsidR="008E63E4" w:rsidRPr="00565378" w:rsidRDefault="008E63E4" w:rsidP="008E63E4">
            <w:pPr>
              <w:rPr>
                <w:rFonts w:asciiTheme="minorHAnsi" w:hAnsiTheme="minorHAnsi" w:cstheme="minorHAnsi"/>
                <w:i/>
                <w:iCs/>
              </w:rPr>
            </w:pPr>
          </w:p>
        </w:tc>
        <w:tc>
          <w:tcPr>
            <w:tcW w:w="7868" w:type="dxa"/>
          </w:tcPr>
          <w:p w14:paraId="763F0570" w14:textId="77777777" w:rsidR="008E63E4" w:rsidRDefault="008E63E4" w:rsidP="008E63E4">
            <w:pPr>
              <w:rPr>
                <w:rFonts w:asciiTheme="minorHAnsi" w:hAnsiTheme="minorHAnsi" w:cstheme="minorHAnsi"/>
              </w:rPr>
            </w:pP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10:10</w:t>
            </w:r>
            <w:r w:rsidRPr="00413EF3">
              <w:rPr>
                <w:rFonts w:ascii="Trebuchet MS" w:hAnsi="Trebuchet MS"/>
                <w:b/>
                <w:bCs/>
              </w:rPr>
              <w:t>am - Year 5</w:t>
            </w:r>
          </w:p>
          <w:p w14:paraId="6AC083C9" w14:textId="77777777" w:rsidR="008E63E4" w:rsidRDefault="008E63E4" w:rsidP="008E63E4">
            <w:pPr>
              <w:rPr>
                <w:rFonts w:asciiTheme="minorHAnsi" w:hAnsiTheme="minorHAnsi" w:cstheme="minorHAnsi"/>
              </w:rPr>
            </w:pPr>
          </w:p>
          <w:p w14:paraId="768C97A6"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Pr>
                <w:color w:val="1F1F1F"/>
                <w:sz w:val="20"/>
                <w:szCs w:val="20"/>
                <w:lang w:eastAsia="en-GB"/>
              </w:rPr>
              <w:t>Numeracy</w:t>
            </w:r>
          </w:p>
          <w:p w14:paraId="0AA2AF26" w14:textId="77777777" w:rsidR="008E63E4" w:rsidRDefault="008E63E4" w:rsidP="008E63E4">
            <w:pPr>
              <w:pStyle w:val="ListParagraph"/>
              <w:numPr>
                <w:ilvl w:val="1"/>
                <w:numId w:val="6"/>
              </w:numPr>
              <w:shd w:val="clear" w:color="auto" w:fill="FFFFFF"/>
              <w:textAlignment w:val="baseline"/>
              <w:rPr>
                <w:sz w:val="20"/>
                <w:szCs w:val="20"/>
              </w:rPr>
            </w:pPr>
            <w:r w:rsidRPr="00E854C3">
              <w:rPr>
                <w:sz w:val="20"/>
                <w:szCs w:val="20"/>
              </w:rPr>
              <w:t xml:space="preserve">Learning </w:t>
            </w:r>
            <w:r>
              <w:rPr>
                <w:sz w:val="20"/>
                <w:szCs w:val="20"/>
              </w:rPr>
              <w:t xml:space="preserve">how to add and subtract </w:t>
            </w:r>
            <w:proofErr w:type="gramStart"/>
            <w:r>
              <w:rPr>
                <w:sz w:val="20"/>
                <w:szCs w:val="20"/>
              </w:rPr>
              <w:t>3 digit</w:t>
            </w:r>
            <w:proofErr w:type="gramEnd"/>
            <w:r>
              <w:rPr>
                <w:sz w:val="20"/>
                <w:szCs w:val="20"/>
              </w:rPr>
              <w:t xml:space="preserve"> numbers and 1d.p.</w:t>
            </w:r>
          </w:p>
          <w:p w14:paraId="1E25F164" w14:textId="77777777" w:rsidR="008E63E4" w:rsidRPr="00E854C3" w:rsidRDefault="008E63E4" w:rsidP="008E63E4">
            <w:pPr>
              <w:pStyle w:val="ListParagraph"/>
              <w:numPr>
                <w:ilvl w:val="1"/>
                <w:numId w:val="6"/>
              </w:numPr>
              <w:shd w:val="clear" w:color="auto" w:fill="FFFFFF"/>
              <w:textAlignment w:val="baseline"/>
              <w:rPr>
                <w:sz w:val="20"/>
                <w:szCs w:val="20"/>
              </w:rPr>
            </w:pPr>
            <w:r>
              <w:rPr>
                <w:sz w:val="20"/>
                <w:szCs w:val="20"/>
              </w:rPr>
              <w:t>2nd session of day and 2nd Session on topic</w:t>
            </w:r>
          </w:p>
          <w:p w14:paraId="30AA3FBA"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0E5B9778" w14:textId="77777777" w:rsidR="008E63E4" w:rsidRPr="001648B1"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 1 Teacher, 1 Teaching Assistant (1:1 with a child with Dyslexia)</w:t>
            </w:r>
          </w:p>
          <w:p w14:paraId="6ACE8259" w14:textId="77777777" w:rsidR="008E63E4" w:rsidRDefault="008E63E4" w:rsidP="008E63E4">
            <w:pPr>
              <w:rPr>
                <w:rFonts w:asciiTheme="minorHAnsi" w:hAnsiTheme="minorHAnsi" w:cstheme="minorHAnsi"/>
              </w:rPr>
            </w:pPr>
          </w:p>
        </w:tc>
      </w:tr>
      <w:tr w:rsidR="008E63E4" w14:paraId="3B526E27" w14:textId="77777777" w:rsidTr="008E63E4">
        <w:tc>
          <w:tcPr>
            <w:tcW w:w="1838" w:type="dxa"/>
          </w:tcPr>
          <w:p w14:paraId="2D07A458" w14:textId="77777777" w:rsidR="008E63E4" w:rsidRPr="00565378" w:rsidRDefault="008E63E4" w:rsidP="008E63E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93898F1" w14:textId="77777777" w:rsidR="008E63E4" w:rsidRDefault="008E63E4" w:rsidP="008E63E4">
            <w:pPr>
              <w:rPr>
                <w:rFonts w:asciiTheme="minorHAnsi" w:hAnsiTheme="minorHAnsi" w:cstheme="minorHAnsi"/>
              </w:rPr>
            </w:pPr>
          </w:p>
          <w:p w14:paraId="2B500847" w14:textId="77777777" w:rsidR="008E63E4" w:rsidRDefault="008E63E4" w:rsidP="008E63E4">
            <w:pPr>
              <w:rPr>
                <w:rFonts w:asciiTheme="minorHAnsi" w:hAnsiTheme="minorHAnsi" w:cstheme="minorHAnsi"/>
              </w:rPr>
            </w:pPr>
            <w:r>
              <w:rPr>
                <w:rFonts w:asciiTheme="minorHAnsi" w:hAnsiTheme="minorHAnsi" w:cstheme="minorHAnsi"/>
              </w:rPr>
              <w:t xml:space="preserve">Before the session begun the teacher explained to me his process of grouping the children for numeracy sessions. It goes as </w:t>
            </w:r>
            <w:proofErr w:type="gramStart"/>
            <w:r>
              <w:rPr>
                <w:rFonts w:asciiTheme="minorHAnsi" w:hAnsiTheme="minorHAnsi" w:cstheme="minorHAnsi"/>
              </w:rPr>
              <w:t>follows;</w:t>
            </w:r>
            <w:proofErr w:type="gramEnd"/>
            <w:r>
              <w:rPr>
                <w:rFonts w:asciiTheme="minorHAnsi" w:hAnsiTheme="minorHAnsi" w:cstheme="minorHAnsi"/>
              </w:rPr>
              <w:t xml:space="preserve"> </w:t>
            </w:r>
          </w:p>
          <w:p w14:paraId="385A6482" w14:textId="77777777" w:rsidR="008E63E4" w:rsidRDefault="008E63E4" w:rsidP="008E63E4">
            <w:pPr>
              <w:rPr>
                <w:rFonts w:asciiTheme="minorHAnsi" w:hAnsiTheme="minorHAnsi" w:cstheme="minorHAnsi"/>
              </w:rPr>
            </w:pPr>
            <w:r>
              <w:rPr>
                <w:rFonts w:asciiTheme="minorHAnsi" w:hAnsiTheme="minorHAnsi" w:cstheme="minorHAnsi"/>
              </w:rPr>
              <w:t xml:space="preserve">For each numeracy session the children are placed into 1 of three groups, higher ability, average and lower ability. </w:t>
            </w:r>
          </w:p>
          <w:p w14:paraId="7ECEAB76" w14:textId="77777777" w:rsidR="008E63E4" w:rsidRDefault="008E63E4" w:rsidP="008E63E4">
            <w:pPr>
              <w:rPr>
                <w:rFonts w:asciiTheme="minorHAnsi" w:hAnsiTheme="minorHAnsi" w:cstheme="minorHAnsi"/>
              </w:rPr>
            </w:pPr>
            <w:r>
              <w:rPr>
                <w:rFonts w:asciiTheme="minorHAnsi" w:hAnsiTheme="minorHAnsi" w:cstheme="minorHAnsi"/>
              </w:rPr>
              <w:t xml:space="preserve">Each topic is allocated 4-5 </w:t>
            </w:r>
            <w:proofErr w:type="gramStart"/>
            <w:r>
              <w:rPr>
                <w:rFonts w:asciiTheme="minorHAnsi" w:hAnsiTheme="minorHAnsi" w:cstheme="minorHAnsi"/>
              </w:rPr>
              <w:t>sessions</w:t>
            </w:r>
            <w:proofErr w:type="gramEnd"/>
          </w:p>
          <w:p w14:paraId="5994BEB5" w14:textId="77777777" w:rsidR="008E63E4" w:rsidRDefault="008E63E4" w:rsidP="008E63E4">
            <w:pPr>
              <w:rPr>
                <w:rFonts w:asciiTheme="minorHAnsi" w:hAnsiTheme="minorHAnsi" w:cstheme="minorHAnsi"/>
              </w:rPr>
            </w:pPr>
            <w:r>
              <w:rPr>
                <w:rFonts w:asciiTheme="minorHAnsi" w:hAnsiTheme="minorHAnsi" w:cstheme="minorHAnsi"/>
              </w:rPr>
              <w:t xml:space="preserve">Session 1 – Conclusion of previous topic and brief assessment of knowledge of new topic – the knowledge gained from this session is used to group the children into 1 of the 3 groups. The children are regrouped upon each topic. </w:t>
            </w:r>
          </w:p>
          <w:p w14:paraId="3A6514E0" w14:textId="77777777" w:rsidR="008E63E4" w:rsidRDefault="008E63E4" w:rsidP="008E63E4">
            <w:pPr>
              <w:rPr>
                <w:rFonts w:asciiTheme="minorHAnsi" w:hAnsiTheme="minorHAnsi" w:cstheme="minorHAnsi"/>
              </w:rPr>
            </w:pPr>
            <w:r>
              <w:rPr>
                <w:rFonts w:asciiTheme="minorHAnsi" w:hAnsiTheme="minorHAnsi" w:cstheme="minorHAnsi"/>
              </w:rPr>
              <w:t xml:space="preserve">Session 2- Instruction on topic and plan for topic. Children are also given learning outcomes and success criteria </w:t>
            </w:r>
            <w:proofErr w:type="spellStart"/>
            <w:r>
              <w:rPr>
                <w:rFonts w:asciiTheme="minorHAnsi" w:hAnsiTheme="minorHAnsi" w:cstheme="minorHAnsi"/>
              </w:rPr>
              <w:t>aswell</w:t>
            </w:r>
            <w:proofErr w:type="spellEnd"/>
            <w:r>
              <w:rPr>
                <w:rFonts w:asciiTheme="minorHAnsi" w:hAnsiTheme="minorHAnsi" w:cstheme="minorHAnsi"/>
              </w:rPr>
              <w:t xml:space="preserve"> as a kind of list to work their way through to advance along the topic. E.g. during my observation the children were </w:t>
            </w:r>
            <w:proofErr w:type="spellStart"/>
            <w:r>
              <w:rPr>
                <w:rFonts w:asciiTheme="minorHAnsi" w:hAnsiTheme="minorHAnsi" w:cstheme="minorHAnsi"/>
              </w:rPr>
              <w:t>learnign</w:t>
            </w:r>
            <w:proofErr w:type="spellEnd"/>
            <w:r>
              <w:rPr>
                <w:rFonts w:asciiTheme="minorHAnsi" w:hAnsiTheme="minorHAnsi" w:cstheme="minorHAnsi"/>
              </w:rPr>
              <w:t xml:space="preserve"> how to add and subtract </w:t>
            </w:r>
            <w:proofErr w:type="gramStart"/>
            <w:r>
              <w:rPr>
                <w:rFonts w:asciiTheme="minorHAnsi" w:hAnsiTheme="minorHAnsi" w:cstheme="minorHAnsi"/>
              </w:rPr>
              <w:t>3 digit</w:t>
            </w:r>
            <w:proofErr w:type="gramEnd"/>
            <w:r>
              <w:rPr>
                <w:rFonts w:asciiTheme="minorHAnsi" w:hAnsiTheme="minorHAnsi" w:cstheme="minorHAnsi"/>
              </w:rPr>
              <w:t xml:space="preserve"> numbers. When they have mastered </w:t>
            </w:r>
            <w:proofErr w:type="gramStart"/>
            <w:r>
              <w:rPr>
                <w:rFonts w:asciiTheme="minorHAnsi" w:hAnsiTheme="minorHAnsi" w:cstheme="minorHAnsi"/>
              </w:rPr>
              <w:t>3 digit</w:t>
            </w:r>
            <w:proofErr w:type="gramEnd"/>
            <w:r>
              <w:rPr>
                <w:rFonts w:asciiTheme="minorHAnsi" w:hAnsiTheme="minorHAnsi" w:cstheme="minorHAnsi"/>
              </w:rPr>
              <w:t xml:space="preserve"> numbers they moved on to 1 decimal place numbers </w:t>
            </w:r>
            <w:proofErr w:type="spellStart"/>
            <w:r>
              <w:rPr>
                <w:rFonts w:asciiTheme="minorHAnsi" w:hAnsiTheme="minorHAnsi" w:cstheme="minorHAnsi"/>
              </w:rPr>
              <w:t>then</w:t>
            </w:r>
            <w:proofErr w:type="spellEnd"/>
            <w:r>
              <w:rPr>
                <w:rFonts w:asciiTheme="minorHAnsi" w:hAnsiTheme="minorHAnsi" w:cstheme="minorHAnsi"/>
              </w:rPr>
              <w:t xml:space="preserve"> 2 decimal places etc. They were not able to move on until they had mastered the first section. </w:t>
            </w:r>
          </w:p>
          <w:p w14:paraId="52DE9729" w14:textId="77777777" w:rsidR="008E63E4" w:rsidRDefault="008E63E4" w:rsidP="008E63E4">
            <w:pPr>
              <w:rPr>
                <w:rFonts w:asciiTheme="minorHAnsi" w:hAnsiTheme="minorHAnsi" w:cstheme="minorHAnsi"/>
              </w:rPr>
            </w:pPr>
            <w:r>
              <w:rPr>
                <w:rFonts w:asciiTheme="minorHAnsi" w:hAnsiTheme="minorHAnsi" w:cstheme="minorHAnsi"/>
              </w:rPr>
              <w:t xml:space="preserve">Session 3, 4 and 5 – Work. The teacher will organise 3 different tasks for all of the children to complete based upon their abilities. For </w:t>
            </w:r>
            <w:proofErr w:type="gramStart"/>
            <w:r>
              <w:rPr>
                <w:rFonts w:asciiTheme="minorHAnsi" w:hAnsiTheme="minorHAnsi" w:cstheme="minorHAnsi"/>
              </w:rPr>
              <w:t>example</w:t>
            </w:r>
            <w:proofErr w:type="gramEnd"/>
            <w:r>
              <w:rPr>
                <w:rFonts w:asciiTheme="minorHAnsi" w:hAnsiTheme="minorHAnsi" w:cstheme="minorHAnsi"/>
              </w:rPr>
              <w:t xml:space="preserve"> during my observation group 1 were completing a work sheet, group 2 were completing a work sheet and group 3 were completing work on the computers. – the children will switch tasks for each session. – During these </w:t>
            </w:r>
            <w:proofErr w:type="gramStart"/>
            <w:r>
              <w:rPr>
                <w:rFonts w:asciiTheme="minorHAnsi" w:hAnsiTheme="minorHAnsi" w:cstheme="minorHAnsi"/>
              </w:rPr>
              <w:t>sessions</w:t>
            </w:r>
            <w:proofErr w:type="gramEnd"/>
            <w:r>
              <w:rPr>
                <w:rFonts w:asciiTheme="minorHAnsi" w:hAnsiTheme="minorHAnsi" w:cstheme="minorHAnsi"/>
              </w:rPr>
              <w:t xml:space="preserve"> the teacher wondered around the classroom offering help to the students and marking work as they go along. By doing it this way he was able to instantly tell the children when they were able to move up through their list of tasks. </w:t>
            </w:r>
          </w:p>
          <w:p w14:paraId="4059EC2B" w14:textId="77777777" w:rsidR="008E63E4" w:rsidRDefault="008E63E4" w:rsidP="008E63E4">
            <w:pPr>
              <w:rPr>
                <w:rFonts w:asciiTheme="minorHAnsi" w:hAnsiTheme="minorHAnsi" w:cstheme="minorHAnsi"/>
              </w:rPr>
            </w:pPr>
            <w:r>
              <w:rPr>
                <w:rFonts w:asciiTheme="minorHAnsi" w:hAnsiTheme="minorHAnsi" w:cstheme="minorHAnsi"/>
              </w:rPr>
              <w:t xml:space="preserve">The session was very independent as the children knew before the session exactly what they were supposed to be doing and what was expected of them. They simply got the stuff they needed and completed their tasks as soon as the session begun which optimised the time they had in the classroom. </w:t>
            </w:r>
          </w:p>
          <w:p w14:paraId="54C5F327" w14:textId="77777777" w:rsidR="008E63E4" w:rsidRDefault="008E63E4" w:rsidP="008E63E4">
            <w:pPr>
              <w:rPr>
                <w:rFonts w:asciiTheme="minorHAnsi" w:hAnsiTheme="minorHAnsi" w:cstheme="minorHAnsi"/>
              </w:rPr>
            </w:pPr>
            <w:r>
              <w:rPr>
                <w:rFonts w:asciiTheme="minorHAnsi" w:hAnsiTheme="minorHAnsi" w:cstheme="minorHAnsi"/>
              </w:rPr>
              <w:t xml:space="preserve">This reminds me of the principle relating to learners taking responsibility for their own learning. This will help to build </w:t>
            </w:r>
            <w:proofErr w:type="spellStart"/>
            <w:r>
              <w:rPr>
                <w:rFonts w:asciiTheme="minorHAnsi" w:hAnsiTheme="minorHAnsi" w:cstheme="minorHAnsi"/>
              </w:rPr>
              <w:t>childrens</w:t>
            </w:r>
            <w:proofErr w:type="spellEnd"/>
            <w:r>
              <w:rPr>
                <w:rFonts w:asciiTheme="minorHAnsi" w:hAnsiTheme="minorHAnsi" w:cstheme="minorHAnsi"/>
              </w:rPr>
              <w:t xml:space="preserve"> confidence and also improve engagement. It directly relates to the 4 purposes which states to want ambitious, capable learners who are enterprising and confident ready to learn throughout their lives. </w:t>
            </w:r>
          </w:p>
          <w:p w14:paraId="490E0E96" w14:textId="77777777" w:rsidR="008E63E4" w:rsidRDefault="008E63E4" w:rsidP="008E63E4">
            <w:pPr>
              <w:rPr>
                <w:rFonts w:asciiTheme="minorHAnsi" w:hAnsiTheme="minorHAnsi" w:cstheme="minorHAnsi"/>
              </w:rPr>
            </w:pPr>
            <w:r>
              <w:rPr>
                <w:rFonts w:asciiTheme="minorHAnsi" w:hAnsiTheme="minorHAnsi" w:cstheme="minorHAnsi"/>
              </w:rPr>
              <w:t xml:space="preserve">It also reminds me of the principle of using assessment to accelerate learning. The teacher assessed the children before each topic of the </w:t>
            </w:r>
            <w:proofErr w:type="spellStart"/>
            <w:r>
              <w:rPr>
                <w:rFonts w:asciiTheme="minorHAnsi" w:hAnsiTheme="minorHAnsi" w:cstheme="minorHAnsi"/>
              </w:rPr>
              <w:t>AoLE</w:t>
            </w:r>
            <w:proofErr w:type="spellEnd"/>
            <w:r>
              <w:rPr>
                <w:rFonts w:asciiTheme="minorHAnsi" w:hAnsiTheme="minorHAnsi" w:cstheme="minorHAnsi"/>
              </w:rPr>
              <w:t xml:space="preserve"> so that the </w:t>
            </w:r>
            <w:proofErr w:type="spellStart"/>
            <w:r>
              <w:rPr>
                <w:rFonts w:asciiTheme="minorHAnsi" w:hAnsiTheme="minorHAnsi" w:cstheme="minorHAnsi"/>
              </w:rPr>
              <w:t>childrens</w:t>
            </w:r>
            <w:proofErr w:type="spellEnd"/>
            <w:r>
              <w:rPr>
                <w:rFonts w:asciiTheme="minorHAnsi" w:hAnsiTheme="minorHAnsi" w:cstheme="minorHAnsi"/>
              </w:rPr>
              <w:t xml:space="preserve"> individual educational needs were met and also assessed on the go </w:t>
            </w:r>
            <w:r>
              <w:rPr>
                <w:rFonts w:asciiTheme="minorHAnsi" w:hAnsiTheme="minorHAnsi" w:cstheme="minorHAnsi"/>
              </w:rPr>
              <w:lastRenderedPageBreak/>
              <w:t xml:space="preserve">so that the children could get the most out of their sessions and move along at their own pace. This again builds upon the confidence of the children and ensures they are progressing well through the </w:t>
            </w:r>
            <w:proofErr w:type="spellStart"/>
            <w:r>
              <w:rPr>
                <w:rFonts w:asciiTheme="minorHAnsi" w:hAnsiTheme="minorHAnsi" w:cstheme="minorHAnsi"/>
              </w:rPr>
              <w:t>AoLE</w:t>
            </w:r>
            <w:proofErr w:type="spellEnd"/>
            <w:r>
              <w:rPr>
                <w:rFonts w:asciiTheme="minorHAnsi" w:hAnsiTheme="minorHAnsi" w:cstheme="minorHAnsi"/>
              </w:rPr>
              <w:t xml:space="preserve"> so that nobody gets </w:t>
            </w:r>
            <w:proofErr w:type="spellStart"/>
            <w:r>
              <w:rPr>
                <w:rFonts w:asciiTheme="minorHAnsi" w:hAnsiTheme="minorHAnsi" w:cstheme="minorHAnsi"/>
              </w:rPr>
              <w:t>keft</w:t>
            </w:r>
            <w:proofErr w:type="spellEnd"/>
            <w:r>
              <w:rPr>
                <w:rFonts w:asciiTheme="minorHAnsi" w:hAnsiTheme="minorHAnsi" w:cstheme="minorHAnsi"/>
              </w:rPr>
              <w:t xml:space="preserve"> behind. </w:t>
            </w:r>
          </w:p>
        </w:tc>
      </w:tr>
    </w:tbl>
    <w:p w14:paraId="6458A9F4" w14:textId="77777777" w:rsidR="008E63E4" w:rsidRPr="00E415A5" w:rsidRDefault="008E63E4" w:rsidP="008E63E4"/>
    <w:p w14:paraId="283EE512" w14:textId="4395B720" w:rsidR="008E63E4" w:rsidRDefault="008E63E4" w:rsidP="00AA6FD0">
      <w:pPr>
        <w:rPr>
          <w:rFonts w:ascii="Times New Roman" w:hAnsi="Times New Roman" w:cs="Times New Roman"/>
          <w:b/>
          <w:bCs/>
          <w:sz w:val="24"/>
          <w:szCs w:val="24"/>
          <w:u w:val="single"/>
        </w:rPr>
      </w:pPr>
    </w:p>
    <w:p w14:paraId="619F2050" w14:textId="30A7872A" w:rsidR="008E63E4" w:rsidRDefault="008E63E4" w:rsidP="00AA6FD0">
      <w:pPr>
        <w:rPr>
          <w:rFonts w:ascii="Times New Roman" w:hAnsi="Times New Roman" w:cs="Times New Roman"/>
          <w:b/>
          <w:bCs/>
          <w:sz w:val="24"/>
          <w:szCs w:val="24"/>
          <w:u w:val="single"/>
        </w:rPr>
      </w:pPr>
    </w:p>
    <w:p w14:paraId="25F91187" w14:textId="5F223584" w:rsidR="008E63E4" w:rsidRDefault="008E63E4" w:rsidP="00AA6FD0">
      <w:pPr>
        <w:rPr>
          <w:rFonts w:ascii="Times New Roman" w:hAnsi="Times New Roman" w:cs="Times New Roman"/>
          <w:b/>
          <w:bCs/>
          <w:sz w:val="24"/>
          <w:szCs w:val="24"/>
          <w:u w:val="single"/>
        </w:rPr>
      </w:pPr>
    </w:p>
    <w:p w14:paraId="3E6C021D" w14:textId="5099E15C" w:rsidR="008E63E4" w:rsidRDefault="008E63E4" w:rsidP="00AA6FD0">
      <w:pPr>
        <w:rPr>
          <w:rFonts w:ascii="Times New Roman" w:hAnsi="Times New Roman" w:cs="Times New Roman"/>
          <w:b/>
          <w:bCs/>
          <w:sz w:val="24"/>
          <w:szCs w:val="24"/>
          <w:u w:val="single"/>
        </w:rPr>
      </w:pPr>
    </w:p>
    <w:p w14:paraId="3A67638F" w14:textId="2B633653" w:rsidR="008E63E4" w:rsidRDefault="008E63E4" w:rsidP="00AA6FD0">
      <w:pPr>
        <w:rPr>
          <w:rFonts w:ascii="Times New Roman" w:hAnsi="Times New Roman" w:cs="Times New Roman"/>
          <w:b/>
          <w:bCs/>
          <w:sz w:val="24"/>
          <w:szCs w:val="24"/>
          <w:u w:val="single"/>
        </w:rPr>
      </w:pPr>
    </w:p>
    <w:p w14:paraId="1827CBAC" w14:textId="49BD3DD5" w:rsidR="008E63E4" w:rsidRDefault="008E63E4" w:rsidP="00AA6FD0">
      <w:pPr>
        <w:rPr>
          <w:rFonts w:ascii="Times New Roman" w:hAnsi="Times New Roman" w:cs="Times New Roman"/>
          <w:b/>
          <w:bCs/>
          <w:sz w:val="24"/>
          <w:szCs w:val="24"/>
          <w:u w:val="single"/>
        </w:rPr>
      </w:pPr>
    </w:p>
    <w:p w14:paraId="7BF9DEA1" w14:textId="3BDEC6EA" w:rsidR="008E63E4" w:rsidRDefault="008E63E4" w:rsidP="00AA6FD0">
      <w:pPr>
        <w:rPr>
          <w:rFonts w:ascii="Times New Roman" w:hAnsi="Times New Roman" w:cs="Times New Roman"/>
          <w:b/>
          <w:bCs/>
          <w:sz w:val="24"/>
          <w:szCs w:val="24"/>
          <w:u w:val="single"/>
        </w:rPr>
      </w:pPr>
    </w:p>
    <w:p w14:paraId="6C81E5BB" w14:textId="4E573842" w:rsidR="008E63E4" w:rsidRDefault="008E63E4" w:rsidP="00AA6FD0">
      <w:pPr>
        <w:rPr>
          <w:rFonts w:ascii="Times New Roman" w:hAnsi="Times New Roman" w:cs="Times New Roman"/>
          <w:b/>
          <w:bCs/>
          <w:sz w:val="24"/>
          <w:szCs w:val="24"/>
          <w:u w:val="single"/>
        </w:rPr>
      </w:pPr>
    </w:p>
    <w:p w14:paraId="0316299A" w14:textId="0446A276" w:rsidR="008E63E4" w:rsidRDefault="008E63E4" w:rsidP="00AA6FD0">
      <w:pPr>
        <w:rPr>
          <w:rFonts w:ascii="Times New Roman" w:hAnsi="Times New Roman" w:cs="Times New Roman"/>
          <w:b/>
          <w:bCs/>
          <w:sz w:val="24"/>
          <w:szCs w:val="24"/>
          <w:u w:val="single"/>
        </w:rPr>
      </w:pPr>
    </w:p>
    <w:p w14:paraId="24D32E1C" w14:textId="549CBD35" w:rsidR="008E63E4" w:rsidRDefault="008E63E4" w:rsidP="00AA6FD0">
      <w:pPr>
        <w:rPr>
          <w:rFonts w:ascii="Times New Roman" w:hAnsi="Times New Roman" w:cs="Times New Roman"/>
          <w:b/>
          <w:bCs/>
          <w:sz w:val="24"/>
          <w:szCs w:val="24"/>
          <w:u w:val="single"/>
        </w:rPr>
      </w:pPr>
    </w:p>
    <w:p w14:paraId="1C136B11" w14:textId="2FFF2E03" w:rsidR="008E63E4" w:rsidRDefault="008E63E4" w:rsidP="00AA6FD0">
      <w:pPr>
        <w:rPr>
          <w:rFonts w:ascii="Times New Roman" w:hAnsi="Times New Roman" w:cs="Times New Roman"/>
          <w:b/>
          <w:bCs/>
          <w:sz w:val="24"/>
          <w:szCs w:val="24"/>
          <w:u w:val="single"/>
        </w:rPr>
      </w:pPr>
    </w:p>
    <w:p w14:paraId="6B9503D3" w14:textId="4EC0B495" w:rsidR="008E63E4" w:rsidRDefault="008E63E4" w:rsidP="00AA6FD0">
      <w:pPr>
        <w:rPr>
          <w:rFonts w:ascii="Times New Roman" w:hAnsi="Times New Roman" w:cs="Times New Roman"/>
          <w:b/>
          <w:bCs/>
          <w:sz w:val="24"/>
          <w:szCs w:val="24"/>
          <w:u w:val="single"/>
        </w:rPr>
      </w:pPr>
    </w:p>
    <w:p w14:paraId="51DC8694" w14:textId="1423BC6D" w:rsidR="008E63E4" w:rsidRDefault="008E63E4" w:rsidP="00AA6FD0">
      <w:pPr>
        <w:rPr>
          <w:rFonts w:ascii="Times New Roman" w:hAnsi="Times New Roman" w:cs="Times New Roman"/>
          <w:b/>
          <w:bCs/>
          <w:sz w:val="24"/>
          <w:szCs w:val="24"/>
          <w:u w:val="single"/>
        </w:rPr>
      </w:pPr>
    </w:p>
    <w:p w14:paraId="3A006136" w14:textId="3B9E36A0" w:rsidR="008E63E4" w:rsidRDefault="008E63E4" w:rsidP="00AA6FD0">
      <w:pPr>
        <w:rPr>
          <w:rFonts w:ascii="Times New Roman" w:hAnsi="Times New Roman" w:cs="Times New Roman"/>
          <w:b/>
          <w:bCs/>
          <w:sz w:val="24"/>
          <w:szCs w:val="24"/>
          <w:u w:val="single"/>
        </w:rPr>
      </w:pPr>
    </w:p>
    <w:p w14:paraId="3FA26214" w14:textId="53997DD2" w:rsidR="008E63E4" w:rsidRDefault="008E63E4" w:rsidP="00AA6FD0">
      <w:pPr>
        <w:rPr>
          <w:rFonts w:ascii="Times New Roman" w:hAnsi="Times New Roman" w:cs="Times New Roman"/>
          <w:b/>
          <w:bCs/>
          <w:sz w:val="24"/>
          <w:szCs w:val="24"/>
          <w:u w:val="single"/>
        </w:rPr>
      </w:pPr>
    </w:p>
    <w:p w14:paraId="427CB1FD" w14:textId="44C50270" w:rsidR="008E63E4" w:rsidRDefault="008E63E4" w:rsidP="00AA6FD0">
      <w:pPr>
        <w:rPr>
          <w:rFonts w:ascii="Times New Roman" w:hAnsi="Times New Roman" w:cs="Times New Roman"/>
          <w:b/>
          <w:bCs/>
          <w:sz w:val="24"/>
          <w:szCs w:val="24"/>
          <w:u w:val="single"/>
        </w:rPr>
      </w:pPr>
    </w:p>
    <w:p w14:paraId="54FB601F" w14:textId="4AA37282" w:rsidR="008E63E4" w:rsidRDefault="008E63E4" w:rsidP="00AA6FD0">
      <w:pPr>
        <w:rPr>
          <w:rFonts w:ascii="Times New Roman" w:hAnsi="Times New Roman" w:cs="Times New Roman"/>
          <w:b/>
          <w:bCs/>
          <w:sz w:val="24"/>
          <w:szCs w:val="24"/>
          <w:u w:val="single"/>
        </w:rPr>
      </w:pPr>
    </w:p>
    <w:p w14:paraId="7B6CB89E" w14:textId="14F38BF9" w:rsidR="008E63E4" w:rsidRDefault="008E63E4" w:rsidP="00AA6FD0">
      <w:pPr>
        <w:rPr>
          <w:rFonts w:ascii="Times New Roman" w:hAnsi="Times New Roman" w:cs="Times New Roman"/>
          <w:b/>
          <w:bCs/>
          <w:sz w:val="24"/>
          <w:szCs w:val="24"/>
          <w:u w:val="single"/>
        </w:rPr>
      </w:pPr>
    </w:p>
    <w:p w14:paraId="5E4D8B9F" w14:textId="5FF24D7E" w:rsidR="008E63E4" w:rsidRDefault="008E63E4" w:rsidP="00AA6FD0">
      <w:pPr>
        <w:rPr>
          <w:rFonts w:ascii="Times New Roman" w:hAnsi="Times New Roman" w:cs="Times New Roman"/>
          <w:b/>
          <w:bCs/>
          <w:sz w:val="24"/>
          <w:szCs w:val="24"/>
          <w:u w:val="single"/>
        </w:rPr>
      </w:pPr>
    </w:p>
    <w:p w14:paraId="6D93C8D7" w14:textId="598CD9CA" w:rsidR="008E63E4" w:rsidRDefault="008E63E4" w:rsidP="00AA6FD0">
      <w:pPr>
        <w:rPr>
          <w:rFonts w:ascii="Times New Roman" w:hAnsi="Times New Roman" w:cs="Times New Roman"/>
          <w:b/>
          <w:bCs/>
          <w:sz w:val="24"/>
          <w:szCs w:val="24"/>
          <w:u w:val="single"/>
        </w:rPr>
      </w:pPr>
    </w:p>
    <w:p w14:paraId="0B8BF3A0" w14:textId="130E016B" w:rsidR="008E63E4" w:rsidRDefault="008E63E4" w:rsidP="00AA6FD0">
      <w:pPr>
        <w:rPr>
          <w:rFonts w:ascii="Times New Roman" w:hAnsi="Times New Roman" w:cs="Times New Roman"/>
          <w:b/>
          <w:bCs/>
          <w:sz w:val="24"/>
          <w:szCs w:val="24"/>
          <w:u w:val="single"/>
        </w:rPr>
      </w:pPr>
    </w:p>
    <w:p w14:paraId="1B591381" w14:textId="434E0717" w:rsidR="008E63E4" w:rsidRDefault="008E63E4" w:rsidP="00AA6FD0">
      <w:pPr>
        <w:rPr>
          <w:rFonts w:ascii="Times New Roman" w:hAnsi="Times New Roman" w:cs="Times New Roman"/>
          <w:b/>
          <w:bCs/>
          <w:sz w:val="24"/>
          <w:szCs w:val="24"/>
          <w:u w:val="single"/>
        </w:rPr>
      </w:pPr>
    </w:p>
    <w:p w14:paraId="2372E548" w14:textId="09D2D287" w:rsidR="008E63E4" w:rsidRDefault="008E63E4" w:rsidP="00AA6FD0">
      <w:pPr>
        <w:rPr>
          <w:rFonts w:ascii="Times New Roman" w:hAnsi="Times New Roman" w:cs="Times New Roman"/>
          <w:b/>
          <w:bCs/>
          <w:sz w:val="24"/>
          <w:szCs w:val="24"/>
          <w:u w:val="single"/>
        </w:rPr>
      </w:pPr>
    </w:p>
    <w:p w14:paraId="77E33093" w14:textId="61CB65B2" w:rsidR="008E63E4" w:rsidRDefault="008E63E4" w:rsidP="00AA6FD0">
      <w:pPr>
        <w:rPr>
          <w:rFonts w:ascii="Times New Roman" w:hAnsi="Times New Roman" w:cs="Times New Roman"/>
          <w:b/>
          <w:bCs/>
          <w:sz w:val="24"/>
          <w:szCs w:val="24"/>
          <w:u w:val="single"/>
        </w:rPr>
      </w:pPr>
    </w:p>
    <w:p w14:paraId="530945E3" w14:textId="25CB08B5" w:rsidR="008E63E4" w:rsidRDefault="008E63E4" w:rsidP="00AA6FD0">
      <w:pPr>
        <w:rPr>
          <w:rFonts w:ascii="Times New Roman" w:hAnsi="Times New Roman" w:cs="Times New Roman"/>
          <w:b/>
          <w:bCs/>
          <w:sz w:val="24"/>
          <w:szCs w:val="24"/>
          <w:u w:val="single"/>
        </w:rPr>
      </w:pPr>
    </w:p>
    <w:p w14:paraId="7919C92A" w14:textId="6D47400C" w:rsidR="008E63E4" w:rsidRDefault="008E63E4" w:rsidP="00AA6FD0">
      <w:pPr>
        <w:rPr>
          <w:rFonts w:ascii="Times New Roman" w:hAnsi="Times New Roman" w:cs="Times New Roman"/>
          <w:b/>
          <w:bCs/>
          <w:sz w:val="24"/>
          <w:szCs w:val="24"/>
          <w:u w:val="single"/>
        </w:rPr>
      </w:pPr>
    </w:p>
    <w:p w14:paraId="366A415F" w14:textId="255AA51E" w:rsidR="008E63E4" w:rsidRDefault="008E63E4" w:rsidP="00AA6FD0">
      <w:pPr>
        <w:rPr>
          <w:rFonts w:ascii="Times New Roman" w:hAnsi="Times New Roman" w:cs="Times New Roman"/>
          <w:b/>
          <w:bCs/>
          <w:sz w:val="24"/>
          <w:szCs w:val="24"/>
          <w:u w:val="single"/>
        </w:rPr>
      </w:pPr>
    </w:p>
    <w:p w14:paraId="04599BE0" w14:textId="77777777" w:rsidR="008E63E4" w:rsidRPr="00951DD0" w:rsidRDefault="008E63E4" w:rsidP="008E63E4">
      <w:pPr>
        <w:jc w:val="both"/>
        <w:rPr>
          <w:rFonts w:ascii="Trebuchet MS" w:hAnsi="Trebuchet MS"/>
          <w:b/>
        </w:rPr>
      </w:pPr>
      <w:r w:rsidRPr="00951DD0">
        <w:rPr>
          <w:rFonts w:ascii="Trebuchet MS" w:hAnsi="Trebuchet MS"/>
          <w:b/>
        </w:rPr>
        <w:lastRenderedPageBreak/>
        <w:t>OBSERVATION / FIELD NOTES</w:t>
      </w:r>
    </w:p>
    <w:p w14:paraId="7CBD88C2" w14:textId="77777777" w:rsidR="008E63E4" w:rsidRPr="00951DD0" w:rsidRDefault="008E63E4" w:rsidP="008E63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E63E4" w:rsidRPr="00C977D0" w14:paraId="0DF8D098" w14:textId="77777777" w:rsidTr="008E63E4">
        <w:tc>
          <w:tcPr>
            <w:tcW w:w="8926" w:type="dxa"/>
          </w:tcPr>
          <w:p w14:paraId="0E347703" w14:textId="77777777" w:rsidR="008E63E4" w:rsidRDefault="008E63E4" w:rsidP="008E63E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0DC65D5F" w14:textId="77777777" w:rsidR="008E63E4" w:rsidRPr="00C977D0" w:rsidRDefault="008E63E4" w:rsidP="008E63E4">
            <w:pPr>
              <w:rPr>
                <w:rFonts w:ascii="Trebuchet MS" w:hAnsi="Trebuchet MS"/>
              </w:rPr>
            </w:pP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1:45pm – 2:10pm</w:t>
            </w:r>
            <w:r w:rsidRPr="00413EF3">
              <w:rPr>
                <w:rFonts w:ascii="Trebuchet MS" w:hAnsi="Trebuchet MS"/>
                <w:b/>
                <w:bCs/>
              </w:rPr>
              <w:t xml:space="preserve"> - Year 5</w:t>
            </w:r>
          </w:p>
        </w:tc>
      </w:tr>
      <w:tr w:rsidR="008E63E4" w:rsidRPr="00C977D0" w14:paraId="5B16D2F9" w14:textId="77777777" w:rsidTr="008E63E4">
        <w:tc>
          <w:tcPr>
            <w:tcW w:w="8926" w:type="dxa"/>
          </w:tcPr>
          <w:p w14:paraId="1D670AD9" w14:textId="77777777" w:rsidR="008E63E4" w:rsidRDefault="008E63E4" w:rsidP="008E63E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517E015" w14:textId="77777777" w:rsidR="008E63E4" w:rsidRDefault="008E63E4" w:rsidP="008E63E4">
            <w:pPr>
              <w:rPr>
                <w:rFonts w:ascii="Trebuchet MS" w:hAnsi="Trebuchet MS"/>
              </w:rPr>
            </w:pPr>
          </w:p>
          <w:p w14:paraId="4FFC306A"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sidRPr="00E854C3">
              <w:rPr>
                <w:color w:val="1F1F1F"/>
                <w:sz w:val="20"/>
                <w:szCs w:val="20"/>
                <w:lang w:eastAsia="en-GB"/>
              </w:rPr>
              <w:t>Expressive Arts, Humanities</w:t>
            </w:r>
            <w:r>
              <w:rPr>
                <w:color w:val="1F1F1F"/>
                <w:sz w:val="20"/>
                <w:szCs w:val="20"/>
                <w:lang w:eastAsia="en-GB"/>
              </w:rPr>
              <w:t>, Numeracy, health and wellbeing</w:t>
            </w:r>
            <w:r w:rsidRPr="00E854C3">
              <w:rPr>
                <w:color w:val="1F1F1F"/>
                <w:sz w:val="20"/>
                <w:szCs w:val="20"/>
                <w:lang w:eastAsia="en-GB"/>
              </w:rPr>
              <w:t xml:space="preserve"> and Languages, Literacy and Communication.</w:t>
            </w:r>
          </w:p>
          <w:p w14:paraId="18DA217C" w14:textId="77777777" w:rsidR="008E63E4" w:rsidRDefault="008E63E4" w:rsidP="008E63E4">
            <w:pPr>
              <w:pStyle w:val="ListParagraph"/>
              <w:numPr>
                <w:ilvl w:val="1"/>
                <w:numId w:val="6"/>
              </w:numPr>
              <w:shd w:val="clear" w:color="auto" w:fill="FFFFFF"/>
              <w:textAlignment w:val="baseline"/>
              <w:rPr>
                <w:sz w:val="20"/>
                <w:szCs w:val="20"/>
              </w:rPr>
            </w:pPr>
            <w:r>
              <w:rPr>
                <w:sz w:val="20"/>
                <w:szCs w:val="20"/>
              </w:rPr>
              <w:t>Reading Boy by Roald Dahl</w:t>
            </w:r>
          </w:p>
          <w:p w14:paraId="034356C3" w14:textId="77777777" w:rsidR="008E63E4" w:rsidRPr="006D6F8D" w:rsidRDefault="008E63E4" w:rsidP="008E63E4">
            <w:pPr>
              <w:pStyle w:val="ListParagraph"/>
              <w:numPr>
                <w:ilvl w:val="1"/>
                <w:numId w:val="6"/>
              </w:numPr>
              <w:shd w:val="clear" w:color="auto" w:fill="FFFFFF"/>
              <w:textAlignment w:val="baseline"/>
              <w:rPr>
                <w:sz w:val="20"/>
                <w:szCs w:val="20"/>
              </w:rPr>
            </w:pPr>
            <w:r>
              <w:rPr>
                <w:sz w:val="20"/>
                <w:szCs w:val="20"/>
              </w:rPr>
              <w:t xml:space="preserve">Around </w:t>
            </w:r>
            <w:proofErr w:type="gramStart"/>
            <w:r>
              <w:rPr>
                <w:sz w:val="20"/>
                <w:szCs w:val="20"/>
              </w:rPr>
              <w:t>half way</w:t>
            </w:r>
            <w:proofErr w:type="gramEnd"/>
            <w:r>
              <w:rPr>
                <w:sz w:val="20"/>
                <w:szCs w:val="20"/>
              </w:rPr>
              <w:t xml:space="preserve"> through the book. 3rd Session of day.</w:t>
            </w:r>
          </w:p>
          <w:p w14:paraId="4964199B"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203733F1" w14:textId="77777777" w:rsidR="008E63E4" w:rsidRDefault="008E63E4" w:rsidP="008E63E4">
            <w:pPr>
              <w:pStyle w:val="ListParagraph"/>
              <w:widowControl w:val="0"/>
              <w:numPr>
                <w:ilvl w:val="0"/>
                <w:numId w:val="6"/>
              </w:numPr>
              <w:autoSpaceDE w:val="0"/>
              <w:autoSpaceDN w:val="0"/>
              <w:adjustRightInd w:val="0"/>
              <w:rPr>
                <w:sz w:val="20"/>
                <w:szCs w:val="20"/>
              </w:rPr>
            </w:pPr>
            <w:r w:rsidRPr="00E854C3">
              <w:rPr>
                <w:sz w:val="20"/>
                <w:szCs w:val="20"/>
              </w:rPr>
              <w:t xml:space="preserve">1 child with diagnosed Dyslexia. Statemented with 1:1 Support. 3 Children with potential ALN (ASD and/or ADHD) </w:t>
            </w:r>
          </w:p>
          <w:p w14:paraId="00D06CDC" w14:textId="77777777" w:rsidR="008E63E4"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p w14:paraId="56ECF243" w14:textId="77777777" w:rsidR="008E63E4" w:rsidRPr="00C977D0" w:rsidRDefault="008E63E4" w:rsidP="008E63E4">
            <w:pPr>
              <w:rPr>
                <w:rFonts w:ascii="Trebuchet MS" w:hAnsi="Trebuchet MS"/>
              </w:rPr>
            </w:pPr>
          </w:p>
        </w:tc>
      </w:tr>
      <w:tr w:rsidR="008E63E4" w:rsidRPr="00C977D0" w14:paraId="570CFB33" w14:textId="77777777" w:rsidTr="008E63E4">
        <w:tc>
          <w:tcPr>
            <w:tcW w:w="8926" w:type="dxa"/>
          </w:tcPr>
          <w:p w14:paraId="15A88F93" w14:textId="77777777" w:rsidR="008E63E4" w:rsidRPr="00C977D0" w:rsidRDefault="008E63E4" w:rsidP="008E63E4">
            <w:pPr>
              <w:rPr>
                <w:rFonts w:ascii="Trebuchet MS" w:hAnsi="Trebuchet MS"/>
                <w:b/>
                <w:bCs/>
                <w:lang w:val="en-US"/>
              </w:rPr>
            </w:pPr>
            <w:r w:rsidRPr="00C977D0">
              <w:rPr>
                <w:rFonts w:ascii="Trebuchet MS" w:hAnsi="Trebuchet MS"/>
                <w:b/>
                <w:bCs/>
                <w:lang w:val="en-US"/>
              </w:rPr>
              <w:t>Classroom culture</w:t>
            </w:r>
          </w:p>
          <w:p w14:paraId="7E98AA34" w14:textId="77777777" w:rsidR="008E63E4" w:rsidRDefault="008E63E4" w:rsidP="008E63E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41C688BF" w14:textId="77777777" w:rsidR="008E63E4" w:rsidRDefault="008E63E4" w:rsidP="008E63E4">
            <w:pPr>
              <w:rPr>
                <w:rFonts w:ascii="Trebuchet MS" w:hAnsi="Trebuchet MS"/>
                <w:bCs/>
                <w:lang w:val="en-US"/>
              </w:rPr>
            </w:pPr>
          </w:p>
          <w:p w14:paraId="7878EAF7" w14:textId="77777777" w:rsidR="008E63E4" w:rsidRPr="002F74FA" w:rsidRDefault="008E63E4" w:rsidP="008E63E4">
            <w:pPr>
              <w:pStyle w:val="ListParagraph"/>
              <w:widowControl w:val="0"/>
              <w:numPr>
                <w:ilvl w:val="0"/>
                <w:numId w:val="19"/>
              </w:numPr>
              <w:autoSpaceDE w:val="0"/>
              <w:autoSpaceDN w:val="0"/>
              <w:adjustRightInd w:val="0"/>
              <w:rPr>
                <w:bCs/>
                <w:sz w:val="20"/>
                <w:szCs w:val="20"/>
                <w:lang w:val="en-US"/>
              </w:rPr>
            </w:pPr>
            <w:r w:rsidRPr="002F74FA">
              <w:rPr>
                <w:bCs/>
                <w:sz w:val="20"/>
                <w:szCs w:val="20"/>
                <w:lang w:val="en-US"/>
              </w:rPr>
              <w:t xml:space="preserve">Children were bouncy due to only just being brought in from the yard. Some children were not overly interested in the session and so messed around when it was time to collect their books. </w:t>
            </w:r>
          </w:p>
          <w:p w14:paraId="51DAEEEE" w14:textId="77777777" w:rsidR="008E63E4" w:rsidRPr="00C977D0" w:rsidRDefault="008E63E4" w:rsidP="008E63E4">
            <w:pPr>
              <w:rPr>
                <w:rFonts w:ascii="Trebuchet MS" w:hAnsi="Trebuchet MS"/>
              </w:rPr>
            </w:pPr>
          </w:p>
        </w:tc>
      </w:tr>
      <w:tr w:rsidR="008E63E4" w:rsidRPr="00C977D0" w14:paraId="1C84EC6D" w14:textId="77777777" w:rsidTr="008E63E4">
        <w:tc>
          <w:tcPr>
            <w:tcW w:w="8926" w:type="dxa"/>
          </w:tcPr>
          <w:p w14:paraId="280DAC18" w14:textId="77777777" w:rsidR="008E63E4" w:rsidRPr="00C977D0" w:rsidRDefault="008E63E4" w:rsidP="008E63E4">
            <w:pPr>
              <w:rPr>
                <w:rFonts w:ascii="Trebuchet MS" w:hAnsi="Trebuchet MS"/>
                <w:b/>
              </w:rPr>
            </w:pPr>
            <w:r w:rsidRPr="00C977D0">
              <w:rPr>
                <w:rFonts w:ascii="Trebuchet MS" w:hAnsi="Trebuchet MS"/>
                <w:b/>
              </w:rPr>
              <w:t>Objectives</w:t>
            </w:r>
          </w:p>
          <w:p w14:paraId="2F8FE305" w14:textId="77777777" w:rsidR="008E63E4" w:rsidRDefault="008E63E4" w:rsidP="008E63E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E05098A" w14:textId="77777777" w:rsidR="008E63E4" w:rsidRDefault="008E63E4" w:rsidP="008E63E4">
            <w:pPr>
              <w:rPr>
                <w:rFonts w:ascii="Trebuchet MS" w:hAnsi="Trebuchet MS"/>
              </w:rPr>
            </w:pPr>
          </w:p>
          <w:p w14:paraId="624BBAFD" w14:textId="77777777" w:rsidR="008E63E4"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Children are already understanding of what the session is so no communication </w:t>
            </w:r>
            <w:proofErr w:type="gramStart"/>
            <w:r>
              <w:rPr>
                <w:sz w:val="20"/>
                <w:szCs w:val="20"/>
              </w:rPr>
              <w:t>necessary</w:t>
            </w:r>
            <w:proofErr w:type="gramEnd"/>
          </w:p>
          <w:p w14:paraId="0E515D2C" w14:textId="77777777" w:rsidR="008E63E4"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The book itself relates to the 4 purposes as there are ethical issues highlighted during the story which the teacher did well to point out and explain in detail to the children. (Boy lies about being ill to get out of school). </w:t>
            </w:r>
          </w:p>
          <w:p w14:paraId="62700B9E" w14:textId="77777777" w:rsidR="008E63E4" w:rsidRPr="002F74FA"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Reading is also an important skill for children to learn as it will help them to gain confidence, become creative, build upon their </w:t>
            </w:r>
            <w:proofErr w:type="gramStart"/>
            <w:r>
              <w:rPr>
                <w:sz w:val="20"/>
                <w:szCs w:val="20"/>
              </w:rPr>
              <w:t>imagination</w:t>
            </w:r>
            <w:proofErr w:type="gramEnd"/>
            <w:r>
              <w:rPr>
                <w:sz w:val="20"/>
                <w:szCs w:val="20"/>
              </w:rPr>
              <w:t xml:space="preserve"> and help to improve job prospects. </w:t>
            </w:r>
          </w:p>
          <w:p w14:paraId="7F7A93CC" w14:textId="77777777" w:rsidR="008E63E4" w:rsidRPr="00C977D0" w:rsidRDefault="008E63E4" w:rsidP="008E63E4">
            <w:pPr>
              <w:rPr>
                <w:rFonts w:ascii="Trebuchet MS" w:hAnsi="Trebuchet MS"/>
              </w:rPr>
            </w:pPr>
          </w:p>
        </w:tc>
      </w:tr>
      <w:tr w:rsidR="008E63E4" w:rsidRPr="00C977D0" w14:paraId="5C658965" w14:textId="77777777" w:rsidTr="008E63E4">
        <w:tc>
          <w:tcPr>
            <w:tcW w:w="8926" w:type="dxa"/>
          </w:tcPr>
          <w:p w14:paraId="326EDA0E" w14:textId="77777777" w:rsidR="008E63E4" w:rsidRPr="00C977D0" w:rsidRDefault="008E63E4" w:rsidP="008E63E4">
            <w:pPr>
              <w:rPr>
                <w:rFonts w:ascii="Trebuchet MS" w:hAnsi="Trebuchet MS"/>
                <w:b/>
              </w:rPr>
            </w:pPr>
            <w:r w:rsidRPr="00C977D0">
              <w:rPr>
                <w:rFonts w:ascii="Trebuchet MS" w:hAnsi="Trebuchet MS"/>
                <w:b/>
              </w:rPr>
              <w:t>Direction</w:t>
            </w:r>
          </w:p>
          <w:p w14:paraId="61B0175C" w14:textId="77777777" w:rsidR="008E63E4" w:rsidRDefault="008E63E4" w:rsidP="008E63E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B7D212E" w14:textId="77777777" w:rsidR="008E63E4" w:rsidRDefault="008E63E4" w:rsidP="008E63E4">
            <w:pPr>
              <w:rPr>
                <w:rFonts w:ascii="Trebuchet MS" w:hAnsi="Trebuchet MS"/>
              </w:rPr>
            </w:pPr>
          </w:p>
          <w:p w14:paraId="4A6EA5BF" w14:textId="77777777" w:rsidR="008E63E4" w:rsidRPr="002F74FA"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Learners are mostly disengaged during this session. Teacher reading is fairly monotone throughout which could have contributed. Teacher used lolly pop sticks to choose which child was going to read a small </w:t>
            </w:r>
            <w:proofErr w:type="gramStart"/>
            <w:r>
              <w:rPr>
                <w:sz w:val="20"/>
                <w:szCs w:val="20"/>
              </w:rPr>
              <w:t>section</w:t>
            </w:r>
            <w:proofErr w:type="gramEnd"/>
            <w:r>
              <w:rPr>
                <w:sz w:val="20"/>
                <w:szCs w:val="20"/>
              </w:rPr>
              <w:t xml:space="preserve"> so it was necessary for the children to follow to some degree. </w:t>
            </w:r>
          </w:p>
          <w:p w14:paraId="11D96788" w14:textId="77777777" w:rsidR="008E63E4" w:rsidRPr="00C977D0" w:rsidRDefault="008E63E4" w:rsidP="008E63E4">
            <w:pPr>
              <w:rPr>
                <w:rFonts w:ascii="Trebuchet MS" w:hAnsi="Trebuchet MS"/>
              </w:rPr>
            </w:pPr>
          </w:p>
        </w:tc>
      </w:tr>
      <w:tr w:rsidR="008E63E4" w:rsidRPr="00C977D0" w14:paraId="415978EF" w14:textId="77777777" w:rsidTr="008E63E4">
        <w:tc>
          <w:tcPr>
            <w:tcW w:w="8926" w:type="dxa"/>
          </w:tcPr>
          <w:p w14:paraId="3E54E259" w14:textId="77777777" w:rsidR="008E63E4" w:rsidRPr="00C977D0" w:rsidRDefault="008E63E4" w:rsidP="008E63E4">
            <w:pPr>
              <w:rPr>
                <w:rFonts w:ascii="Trebuchet MS" w:hAnsi="Trebuchet MS"/>
                <w:b/>
              </w:rPr>
            </w:pPr>
            <w:r w:rsidRPr="00C977D0">
              <w:rPr>
                <w:rFonts w:ascii="Trebuchet MS" w:hAnsi="Trebuchet MS"/>
                <w:b/>
              </w:rPr>
              <w:t>Access and challenge</w:t>
            </w:r>
          </w:p>
          <w:p w14:paraId="597C576F" w14:textId="77777777" w:rsidR="008E63E4" w:rsidRDefault="008E63E4" w:rsidP="008E63E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23314C5" w14:textId="77777777" w:rsidR="008E63E4" w:rsidRDefault="008E63E4" w:rsidP="008E63E4">
            <w:pPr>
              <w:rPr>
                <w:rFonts w:ascii="Trebuchet MS" w:hAnsi="Trebuchet MS"/>
              </w:rPr>
            </w:pPr>
          </w:p>
          <w:p w14:paraId="4CB07C11" w14:textId="77777777" w:rsidR="008E63E4" w:rsidRPr="002F74FA" w:rsidRDefault="008E63E4" w:rsidP="008E63E4">
            <w:pPr>
              <w:pStyle w:val="ListParagraph"/>
              <w:widowControl w:val="0"/>
              <w:numPr>
                <w:ilvl w:val="0"/>
                <w:numId w:val="19"/>
              </w:numPr>
              <w:autoSpaceDE w:val="0"/>
              <w:autoSpaceDN w:val="0"/>
              <w:adjustRightInd w:val="0"/>
              <w:rPr>
                <w:sz w:val="20"/>
                <w:szCs w:val="20"/>
              </w:rPr>
            </w:pPr>
            <w:r>
              <w:rPr>
                <w:sz w:val="20"/>
                <w:szCs w:val="20"/>
              </w:rPr>
              <w:t>Not observed due to time of session</w:t>
            </w:r>
          </w:p>
          <w:p w14:paraId="2994825A" w14:textId="77777777" w:rsidR="008E63E4" w:rsidRPr="00C977D0" w:rsidRDefault="008E63E4" w:rsidP="008E63E4">
            <w:pPr>
              <w:rPr>
                <w:rFonts w:ascii="Trebuchet MS" w:hAnsi="Trebuchet MS"/>
              </w:rPr>
            </w:pPr>
          </w:p>
        </w:tc>
      </w:tr>
      <w:tr w:rsidR="008E63E4" w:rsidRPr="00C977D0" w14:paraId="331988DE" w14:textId="77777777" w:rsidTr="008E63E4">
        <w:tc>
          <w:tcPr>
            <w:tcW w:w="8926" w:type="dxa"/>
          </w:tcPr>
          <w:p w14:paraId="2081322E" w14:textId="77777777" w:rsidR="008E63E4" w:rsidRDefault="008E63E4" w:rsidP="008E63E4">
            <w:pPr>
              <w:rPr>
                <w:rFonts w:ascii="Trebuchet MS" w:hAnsi="Trebuchet MS"/>
                <w:b/>
              </w:rPr>
            </w:pPr>
            <w:r w:rsidRPr="00C977D0">
              <w:rPr>
                <w:rFonts w:ascii="Trebuchet MS" w:hAnsi="Trebuchet MS"/>
                <w:b/>
              </w:rPr>
              <w:t>Assessment</w:t>
            </w:r>
          </w:p>
          <w:p w14:paraId="176EE1E2" w14:textId="77777777" w:rsidR="008E63E4" w:rsidRDefault="008E63E4" w:rsidP="008E63E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3DC6668" w14:textId="77777777" w:rsidR="008E63E4" w:rsidRDefault="008E63E4" w:rsidP="008E63E4">
            <w:pPr>
              <w:rPr>
                <w:rFonts w:ascii="Trebuchet MS" w:hAnsi="Trebuchet MS"/>
              </w:rPr>
            </w:pPr>
          </w:p>
          <w:p w14:paraId="09516C51" w14:textId="77777777" w:rsidR="008E63E4" w:rsidRDefault="008E63E4" w:rsidP="008E63E4">
            <w:pPr>
              <w:pStyle w:val="ListParagraph"/>
              <w:widowControl w:val="0"/>
              <w:numPr>
                <w:ilvl w:val="0"/>
                <w:numId w:val="19"/>
              </w:numPr>
              <w:autoSpaceDE w:val="0"/>
              <w:autoSpaceDN w:val="0"/>
              <w:adjustRightInd w:val="0"/>
              <w:rPr>
                <w:sz w:val="20"/>
                <w:szCs w:val="20"/>
              </w:rPr>
            </w:pPr>
            <w:r>
              <w:rPr>
                <w:sz w:val="20"/>
                <w:szCs w:val="20"/>
              </w:rPr>
              <w:lastRenderedPageBreak/>
              <w:t xml:space="preserve">No assessment taken during this session as it was mainly the teacher reading a story to the children. </w:t>
            </w:r>
          </w:p>
          <w:p w14:paraId="13B50C50" w14:textId="77777777" w:rsidR="008E63E4" w:rsidRPr="002F74FA"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Teacher did ask some questions relating to the book. </w:t>
            </w:r>
          </w:p>
          <w:p w14:paraId="23A604F9" w14:textId="77777777" w:rsidR="008E63E4" w:rsidRPr="00C977D0" w:rsidRDefault="008E63E4" w:rsidP="008E63E4">
            <w:pPr>
              <w:rPr>
                <w:rFonts w:ascii="Trebuchet MS" w:hAnsi="Trebuchet MS"/>
              </w:rPr>
            </w:pPr>
          </w:p>
        </w:tc>
      </w:tr>
      <w:tr w:rsidR="008E63E4" w:rsidRPr="00C977D0" w14:paraId="7BC0FAF2" w14:textId="77777777" w:rsidTr="008E63E4">
        <w:tc>
          <w:tcPr>
            <w:tcW w:w="8926" w:type="dxa"/>
          </w:tcPr>
          <w:p w14:paraId="75A48044" w14:textId="77777777" w:rsidR="008E63E4" w:rsidRPr="00C977D0" w:rsidRDefault="008E63E4" w:rsidP="008E63E4">
            <w:pPr>
              <w:rPr>
                <w:rFonts w:ascii="Trebuchet MS" w:hAnsi="Trebuchet MS"/>
                <w:b/>
              </w:rPr>
            </w:pPr>
            <w:r w:rsidRPr="00C977D0">
              <w:rPr>
                <w:rFonts w:ascii="Trebuchet MS" w:hAnsi="Trebuchet MS"/>
                <w:b/>
              </w:rPr>
              <w:lastRenderedPageBreak/>
              <w:t>Specifics / Critical Incidents</w:t>
            </w:r>
          </w:p>
          <w:p w14:paraId="42D9A5D1" w14:textId="77777777" w:rsidR="008E63E4" w:rsidRDefault="008E63E4" w:rsidP="008E63E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2BB192B" w14:textId="77777777" w:rsidR="008E63E4" w:rsidRDefault="008E63E4" w:rsidP="008E63E4">
            <w:pPr>
              <w:rPr>
                <w:rFonts w:ascii="Trebuchet MS" w:hAnsi="Trebuchet MS"/>
              </w:rPr>
            </w:pPr>
          </w:p>
          <w:p w14:paraId="4EC16315" w14:textId="77777777" w:rsidR="008E63E4"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Child was upset in class due to </w:t>
            </w:r>
            <w:proofErr w:type="spellStart"/>
            <w:r>
              <w:rPr>
                <w:sz w:val="20"/>
                <w:szCs w:val="20"/>
              </w:rPr>
              <w:t>covid</w:t>
            </w:r>
            <w:proofErr w:type="spellEnd"/>
            <w:r>
              <w:rPr>
                <w:sz w:val="20"/>
                <w:szCs w:val="20"/>
              </w:rPr>
              <w:t xml:space="preserve"> and not being able to see her gran who lives in England. Child Z checked if she was ok. This happened after lunch but before session started. – health and wellbeing</w:t>
            </w:r>
          </w:p>
          <w:p w14:paraId="6C02FC03" w14:textId="77777777" w:rsidR="008E63E4"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Children very disengaged during session. – </w:t>
            </w:r>
            <w:proofErr w:type="spellStart"/>
            <w:r>
              <w:rPr>
                <w:sz w:val="20"/>
                <w:szCs w:val="20"/>
              </w:rPr>
              <w:t>Engagment</w:t>
            </w:r>
            <w:proofErr w:type="spellEnd"/>
            <w:r>
              <w:rPr>
                <w:sz w:val="20"/>
                <w:szCs w:val="20"/>
              </w:rPr>
              <w:t xml:space="preserve"> in learning</w:t>
            </w:r>
          </w:p>
          <w:p w14:paraId="498AE1B2" w14:textId="77777777" w:rsidR="008E63E4" w:rsidRPr="002F74FA" w:rsidRDefault="008E63E4" w:rsidP="008E63E4">
            <w:pPr>
              <w:pStyle w:val="ListParagraph"/>
              <w:widowControl w:val="0"/>
              <w:numPr>
                <w:ilvl w:val="0"/>
                <w:numId w:val="19"/>
              </w:numPr>
              <w:autoSpaceDE w:val="0"/>
              <w:autoSpaceDN w:val="0"/>
              <w:adjustRightInd w:val="0"/>
              <w:rPr>
                <w:sz w:val="20"/>
                <w:szCs w:val="20"/>
              </w:rPr>
            </w:pPr>
            <w:r>
              <w:rPr>
                <w:sz w:val="20"/>
                <w:szCs w:val="20"/>
              </w:rPr>
              <w:t xml:space="preserve">Child Z again asking continuous questions and thinking out loud. </w:t>
            </w:r>
          </w:p>
          <w:p w14:paraId="70014500" w14:textId="77777777" w:rsidR="008E63E4" w:rsidRPr="00C977D0" w:rsidRDefault="008E63E4" w:rsidP="008E63E4">
            <w:pPr>
              <w:rPr>
                <w:rFonts w:ascii="Trebuchet MS" w:hAnsi="Trebuchet MS"/>
              </w:rPr>
            </w:pPr>
          </w:p>
        </w:tc>
      </w:tr>
    </w:tbl>
    <w:p w14:paraId="35681020" w14:textId="77777777" w:rsidR="008E63E4" w:rsidRDefault="008E63E4" w:rsidP="008E63E4"/>
    <w:p w14:paraId="217D2DF1" w14:textId="5C11DB2A" w:rsidR="008E63E4" w:rsidRDefault="008E63E4" w:rsidP="00AA6FD0">
      <w:pPr>
        <w:rPr>
          <w:rFonts w:ascii="Times New Roman" w:hAnsi="Times New Roman" w:cs="Times New Roman"/>
          <w:b/>
          <w:bCs/>
          <w:sz w:val="24"/>
          <w:szCs w:val="24"/>
          <w:u w:val="single"/>
        </w:rPr>
      </w:pPr>
    </w:p>
    <w:p w14:paraId="3411BC44" w14:textId="277046A9" w:rsidR="008E63E4" w:rsidRDefault="008E63E4" w:rsidP="00AA6FD0">
      <w:pPr>
        <w:rPr>
          <w:rFonts w:ascii="Times New Roman" w:hAnsi="Times New Roman" w:cs="Times New Roman"/>
          <w:b/>
          <w:bCs/>
          <w:sz w:val="24"/>
          <w:szCs w:val="24"/>
          <w:u w:val="single"/>
        </w:rPr>
      </w:pPr>
    </w:p>
    <w:p w14:paraId="19537F96" w14:textId="33526E31" w:rsidR="008E63E4" w:rsidRDefault="008E63E4" w:rsidP="00AA6FD0">
      <w:pPr>
        <w:rPr>
          <w:rFonts w:ascii="Times New Roman" w:hAnsi="Times New Roman" w:cs="Times New Roman"/>
          <w:b/>
          <w:bCs/>
          <w:sz w:val="24"/>
          <w:szCs w:val="24"/>
          <w:u w:val="single"/>
        </w:rPr>
      </w:pPr>
    </w:p>
    <w:p w14:paraId="7C5A1953" w14:textId="278A88F4" w:rsidR="008E63E4" w:rsidRDefault="008E63E4" w:rsidP="00AA6FD0">
      <w:pPr>
        <w:rPr>
          <w:rFonts w:ascii="Times New Roman" w:hAnsi="Times New Roman" w:cs="Times New Roman"/>
          <w:b/>
          <w:bCs/>
          <w:sz w:val="24"/>
          <w:szCs w:val="24"/>
          <w:u w:val="single"/>
        </w:rPr>
      </w:pPr>
    </w:p>
    <w:p w14:paraId="08B4BF9A" w14:textId="19272AF3" w:rsidR="008E63E4" w:rsidRDefault="008E63E4" w:rsidP="00AA6FD0">
      <w:pPr>
        <w:rPr>
          <w:rFonts w:ascii="Times New Roman" w:hAnsi="Times New Roman" w:cs="Times New Roman"/>
          <w:b/>
          <w:bCs/>
          <w:sz w:val="24"/>
          <w:szCs w:val="24"/>
          <w:u w:val="single"/>
        </w:rPr>
      </w:pPr>
    </w:p>
    <w:p w14:paraId="0EA76201" w14:textId="46677CE8" w:rsidR="008E63E4" w:rsidRDefault="008E63E4" w:rsidP="00AA6FD0">
      <w:pPr>
        <w:rPr>
          <w:rFonts w:ascii="Times New Roman" w:hAnsi="Times New Roman" w:cs="Times New Roman"/>
          <w:b/>
          <w:bCs/>
          <w:sz w:val="24"/>
          <w:szCs w:val="24"/>
          <w:u w:val="single"/>
        </w:rPr>
      </w:pPr>
    </w:p>
    <w:p w14:paraId="0B2FA122" w14:textId="3D454874" w:rsidR="008E63E4" w:rsidRDefault="008E63E4" w:rsidP="00AA6FD0">
      <w:pPr>
        <w:rPr>
          <w:rFonts w:ascii="Times New Roman" w:hAnsi="Times New Roman" w:cs="Times New Roman"/>
          <w:b/>
          <w:bCs/>
          <w:sz w:val="24"/>
          <w:szCs w:val="24"/>
          <w:u w:val="single"/>
        </w:rPr>
      </w:pPr>
    </w:p>
    <w:p w14:paraId="25F95F56" w14:textId="6ACB2DDF" w:rsidR="008E63E4" w:rsidRDefault="008E63E4" w:rsidP="00AA6FD0">
      <w:pPr>
        <w:rPr>
          <w:rFonts w:ascii="Times New Roman" w:hAnsi="Times New Roman" w:cs="Times New Roman"/>
          <w:b/>
          <w:bCs/>
          <w:sz w:val="24"/>
          <w:szCs w:val="24"/>
          <w:u w:val="single"/>
        </w:rPr>
      </w:pPr>
    </w:p>
    <w:p w14:paraId="0FABB6BB" w14:textId="498DDB01" w:rsidR="008E63E4" w:rsidRDefault="008E63E4" w:rsidP="00AA6FD0">
      <w:pPr>
        <w:rPr>
          <w:rFonts w:ascii="Times New Roman" w:hAnsi="Times New Roman" w:cs="Times New Roman"/>
          <w:b/>
          <w:bCs/>
          <w:sz w:val="24"/>
          <w:szCs w:val="24"/>
          <w:u w:val="single"/>
        </w:rPr>
      </w:pPr>
    </w:p>
    <w:p w14:paraId="6217A29B" w14:textId="3FC60E11" w:rsidR="008E63E4" w:rsidRDefault="008E63E4" w:rsidP="00AA6FD0">
      <w:pPr>
        <w:rPr>
          <w:rFonts w:ascii="Times New Roman" w:hAnsi="Times New Roman" w:cs="Times New Roman"/>
          <w:b/>
          <w:bCs/>
          <w:sz w:val="24"/>
          <w:szCs w:val="24"/>
          <w:u w:val="single"/>
        </w:rPr>
      </w:pPr>
    </w:p>
    <w:p w14:paraId="2C168263" w14:textId="7694CC21" w:rsidR="008E63E4" w:rsidRDefault="008E63E4" w:rsidP="00AA6FD0">
      <w:pPr>
        <w:rPr>
          <w:rFonts w:ascii="Times New Roman" w:hAnsi="Times New Roman" w:cs="Times New Roman"/>
          <w:b/>
          <w:bCs/>
          <w:sz w:val="24"/>
          <w:szCs w:val="24"/>
          <w:u w:val="single"/>
        </w:rPr>
      </w:pPr>
    </w:p>
    <w:p w14:paraId="456808B9" w14:textId="43236910" w:rsidR="008E63E4" w:rsidRDefault="008E63E4" w:rsidP="00AA6FD0">
      <w:pPr>
        <w:rPr>
          <w:rFonts w:ascii="Times New Roman" w:hAnsi="Times New Roman" w:cs="Times New Roman"/>
          <w:b/>
          <w:bCs/>
          <w:sz w:val="24"/>
          <w:szCs w:val="24"/>
          <w:u w:val="single"/>
        </w:rPr>
      </w:pPr>
    </w:p>
    <w:p w14:paraId="40826C12" w14:textId="6678BF89" w:rsidR="008E63E4" w:rsidRDefault="008E63E4" w:rsidP="00AA6FD0">
      <w:pPr>
        <w:rPr>
          <w:rFonts w:ascii="Times New Roman" w:hAnsi="Times New Roman" w:cs="Times New Roman"/>
          <w:b/>
          <w:bCs/>
          <w:sz w:val="24"/>
          <w:szCs w:val="24"/>
          <w:u w:val="single"/>
        </w:rPr>
      </w:pPr>
    </w:p>
    <w:p w14:paraId="4158D22C" w14:textId="0783AEF1" w:rsidR="008E63E4" w:rsidRDefault="008E63E4" w:rsidP="00AA6FD0">
      <w:pPr>
        <w:rPr>
          <w:rFonts w:ascii="Times New Roman" w:hAnsi="Times New Roman" w:cs="Times New Roman"/>
          <w:b/>
          <w:bCs/>
          <w:sz w:val="24"/>
          <w:szCs w:val="24"/>
          <w:u w:val="single"/>
        </w:rPr>
      </w:pPr>
    </w:p>
    <w:p w14:paraId="61DAF591" w14:textId="280BA759" w:rsidR="008E63E4" w:rsidRDefault="008E63E4" w:rsidP="00AA6FD0">
      <w:pPr>
        <w:rPr>
          <w:rFonts w:ascii="Times New Roman" w:hAnsi="Times New Roman" w:cs="Times New Roman"/>
          <w:b/>
          <w:bCs/>
          <w:sz w:val="24"/>
          <w:szCs w:val="24"/>
          <w:u w:val="single"/>
        </w:rPr>
      </w:pPr>
    </w:p>
    <w:p w14:paraId="621FDBD8" w14:textId="7B41D77D" w:rsidR="008E63E4" w:rsidRDefault="008E63E4" w:rsidP="00AA6FD0">
      <w:pPr>
        <w:rPr>
          <w:rFonts w:ascii="Times New Roman" w:hAnsi="Times New Roman" w:cs="Times New Roman"/>
          <w:b/>
          <w:bCs/>
          <w:sz w:val="24"/>
          <w:szCs w:val="24"/>
          <w:u w:val="single"/>
        </w:rPr>
      </w:pPr>
    </w:p>
    <w:p w14:paraId="27F4D770" w14:textId="76F9B56E" w:rsidR="008E63E4" w:rsidRDefault="008E63E4" w:rsidP="00AA6FD0">
      <w:pPr>
        <w:rPr>
          <w:rFonts w:ascii="Times New Roman" w:hAnsi="Times New Roman" w:cs="Times New Roman"/>
          <w:b/>
          <w:bCs/>
          <w:sz w:val="24"/>
          <w:szCs w:val="24"/>
          <w:u w:val="single"/>
        </w:rPr>
      </w:pPr>
    </w:p>
    <w:p w14:paraId="64B243AE" w14:textId="25DB5AD5" w:rsidR="008E63E4" w:rsidRDefault="008E63E4" w:rsidP="00AA6FD0">
      <w:pPr>
        <w:rPr>
          <w:rFonts w:ascii="Times New Roman" w:hAnsi="Times New Roman" w:cs="Times New Roman"/>
          <w:b/>
          <w:bCs/>
          <w:sz w:val="24"/>
          <w:szCs w:val="24"/>
          <w:u w:val="single"/>
        </w:rPr>
      </w:pPr>
    </w:p>
    <w:p w14:paraId="6B385114" w14:textId="6A8B52D7" w:rsidR="008E63E4" w:rsidRDefault="008E63E4" w:rsidP="00AA6FD0">
      <w:pPr>
        <w:rPr>
          <w:rFonts w:ascii="Times New Roman" w:hAnsi="Times New Roman" w:cs="Times New Roman"/>
          <w:b/>
          <w:bCs/>
          <w:sz w:val="24"/>
          <w:szCs w:val="24"/>
          <w:u w:val="single"/>
        </w:rPr>
      </w:pPr>
    </w:p>
    <w:p w14:paraId="7DF5F591" w14:textId="5FDAB85B" w:rsidR="008E63E4" w:rsidRDefault="008E63E4" w:rsidP="00AA6FD0">
      <w:pPr>
        <w:rPr>
          <w:rFonts w:ascii="Times New Roman" w:hAnsi="Times New Roman" w:cs="Times New Roman"/>
          <w:b/>
          <w:bCs/>
          <w:sz w:val="24"/>
          <w:szCs w:val="24"/>
          <w:u w:val="single"/>
        </w:rPr>
      </w:pPr>
    </w:p>
    <w:p w14:paraId="64DF5E7D" w14:textId="6838BCAC" w:rsidR="008E63E4" w:rsidRDefault="008E63E4" w:rsidP="00AA6FD0">
      <w:pPr>
        <w:rPr>
          <w:rFonts w:ascii="Times New Roman" w:hAnsi="Times New Roman" w:cs="Times New Roman"/>
          <w:b/>
          <w:bCs/>
          <w:sz w:val="24"/>
          <w:szCs w:val="24"/>
          <w:u w:val="single"/>
        </w:rPr>
      </w:pPr>
    </w:p>
    <w:p w14:paraId="63AAF576" w14:textId="3097AE0C" w:rsidR="008E63E4" w:rsidRDefault="008E63E4" w:rsidP="00AA6FD0">
      <w:pPr>
        <w:rPr>
          <w:rFonts w:ascii="Times New Roman" w:hAnsi="Times New Roman" w:cs="Times New Roman"/>
          <w:b/>
          <w:bCs/>
          <w:sz w:val="24"/>
          <w:szCs w:val="24"/>
          <w:u w:val="single"/>
        </w:rPr>
      </w:pPr>
    </w:p>
    <w:p w14:paraId="4D8F1694" w14:textId="77777777" w:rsidR="008E63E4" w:rsidRDefault="008E63E4" w:rsidP="008E63E4">
      <w:pPr>
        <w:rPr>
          <w:rFonts w:cstheme="minorHAnsi"/>
          <w:b/>
          <w:color w:val="000000" w:themeColor="text1"/>
        </w:rPr>
      </w:pPr>
      <w:r>
        <w:rPr>
          <w:rFonts w:cstheme="minorHAnsi"/>
          <w:b/>
          <w:color w:val="000000" w:themeColor="text1"/>
        </w:rPr>
        <w:lastRenderedPageBreak/>
        <w:t>CRITICAL INCIDENT IDENTIFICATION RECORD</w:t>
      </w:r>
    </w:p>
    <w:p w14:paraId="056216FE" w14:textId="77777777" w:rsidR="008E63E4" w:rsidRDefault="008E63E4" w:rsidP="008E63E4">
      <w:pPr>
        <w:rPr>
          <w:rFonts w:cstheme="minorHAnsi"/>
        </w:rPr>
      </w:pPr>
    </w:p>
    <w:tbl>
      <w:tblPr>
        <w:tblStyle w:val="TableGrid"/>
        <w:tblW w:w="0" w:type="auto"/>
        <w:tblLook w:val="04A0" w:firstRow="1" w:lastRow="0" w:firstColumn="1" w:lastColumn="0" w:noHBand="0" w:noVBand="1"/>
      </w:tblPr>
      <w:tblGrid>
        <w:gridCol w:w="1775"/>
        <w:gridCol w:w="7241"/>
      </w:tblGrid>
      <w:tr w:rsidR="008E63E4" w14:paraId="3CE91140" w14:textId="77777777" w:rsidTr="008E63E4">
        <w:tc>
          <w:tcPr>
            <w:tcW w:w="1838" w:type="dxa"/>
          </w:tcPr>
          <w:p w14:paraId="1F18BEFB" w14:textId="77777777" w:rsidR="008E63E4" w:rsidRDefault="008E63E4" w:rsidP="008E63E4">
            <w:pPr>
              <w:rPr>
                <w:rFonts w:asciiTheme="minorHAnsi" w:hAnsiTheme="minorHAnsi" w:cstheme="minorHAnsi"/>
                <w:b/>
                <w:bCs/>
              </w:rPr>
            </w:pPr>
            <w:r>
              <w:rPr>
                <w:rFonts w:asciiTheme="minorHAnsi" w:hAnsiTheme="minorHAnsi" w:cstheme="minorHAnsi"/>
                <w:b/>
                <w:bCs/>
              </w:rPr>
              <w:t>Details relevant to the research context.</w:t>
            </w:r>
          </w:p>
          <w:p w14:paraId="13635936" w14:textId="77777777" w:rsidR="008E63E4" w:rsidRDefault="008E63E4" w:rsidP="008E63E4">
            <w:pPr>
              <w:rPr>
                <w:rFonts w:asciiTheme="minorHAnsi" w:hAnsiTheme="minorHAnsi" w:cstheme="minorHAnsi"/>
                <w:b/>
                <w:bCs/>
              </w:rPr>
            </w:pPr>
          </w:p>
          <w:p w14:paraId="65621EAB"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Date/time.</w:t>
            </w:r>
          </w:p>
          <w:p w14:paraId="003F6CDA"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Age/Stage of group.</w:t>
            </w:r>
          </w:p>
          <w:p w14:paraId="1C3F9BCC"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People involved.</w:t>
            </w:r>
          </w:p>
          <w:p w14:paraId="4F48A838"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Contextual</w:t>
            </w:r>
          </w:p>
          <w:p w14:paraId="316A3CAB"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 xml:space="preserve">information from field notes. </w:t>
            </w:r>
          </w:p>
          <w:p w14:paraId="53A63B2B" w14:textId="77777777" w:rsidR="008E63E4" w:rsidRPr="00565378" w:rsidRDefault="008E63E4" w:rsidP="008E63E4">
            <w:pPr>
              <w:rPr>
                <w:rFonts w:asciiTheme="minorHAnsi" w:hAnsiTheme="minorHAnsi" w:cstheme="minorHAnsi"/>
                <w:i/>
                <w:iCs/>
              </w:rPr>
            </w:pPr>
          </w:p>
        </w:tc>
        <w:tc>
          <w:tcPr>
            <w:tcW w:w="7868" w:type="dxa"/>
          </w:tcPr>
          <w:p w14:paraId="2B38D2AA" w14:textId="77777777" w:rsidR="008E63E4" w:rsidRDefault="008E63E4" w:rsidP="008E63E4">
            <w:pPr>
              <w:rPr>
                <w:rFonts w:asciiTheme="minorHAnsi" w:hAnsiTheme="minorHAnsi" w:cstheme="minorHAnsi"/>
              </w:rPr>
            </w:pP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1:45pm – 2:10pm</w:t>
            </w:r>
            <w:r w:rsidRPr="00413EF3">
              <w:rPr>
                <w:rFonts w:ascii="Trebuchet MS" w:hAnsi="Trebuchet MS"/>
                <w:b/>
                <w:bCs/>
              </w:rPr>
              <w:t xml:space="preserve"> - Year 5</w:t>
            </w:r>
          </w:p>
          <w:p w14:paraId="3DF688C4" w14:textId="77777777" w:rsidR="008E63E4" w:rsidRDefault="008E63E4" w:rsidP="008E63E4">
            <w:pPr>
              <w:rPr>
                <w:rFonts w:asciiTheme="minorHAnsi" w:hAnsiTheme="minorHAnsi" w:cstheme="minorHAnsi"/>
              </w:rPr>
            </w:pPr>
          </w:p>
          <w:p w14:paraId="35E9AC35"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sidRPr="00E854C3">
              <w:rPr>
                <w:color w:val="1F1F1F"/>
                <w:sz w:val="20"/>
                <w:szCs w:val="20"/>
                <w:lang w:eastAsia="en-GB"/>
              </w:rPr>
              <w:t>Expressive Arts, Humanities</w:t>
            </w:r>
            <w:r>
              <w:rPr>
                <w:color w:val="1F1F1F"/>
                <w:sz w:val="20"/>
                <w:szCs w:val="20"/>
                <w:lang w:eastAsia="en-GB"/>
              </w:rPr>
              <w:t>, Numeracy, health and wellbeing</w:t>
            </w:r>
            <w:r w:rsidRPr="00E854C3">
              <w:rPr>
                <w:color w:val="1F1F1F"/>
                <w:sz w:val="20"/>
                <w:szCs w:val="20"/>
                <w:lang w:eastAsia="en-GB"/>
              </w:rPr>
              <w:t xml:space="preserve"> and Languages, Literacy and Communication.</w:t>
            </w:r>
          </w:p>
          <w:p w14:paraId="60804166" w14:textId="77777777" w:rsidR="008E63E4" w:rsidRDefault="008E63E4" w:rsidP="008E63E4">
            <w:pPr>
              <w:pStyle w:val="ListParagraph"/>
              <w:numPr>
                <w:ilvl w:val="1"/>
                <w:numId w:val="6"/>
              </w:numPr>
              <w:shd w:val="clear" w:color="auto" w:fill="FFFFFF"/>
              <w:textAlignment w:val="baseline"/>
              <w:rPr>
                <w:sz w:val="20"/>
                <w:szCs w:val="20"/>
              </w:rPr>
            </w:pPr>
            <w:r>
              <w:rPr>
                <w:sz w:val="20"/>
                <w:szCs w:val="20"/>
              </w:rPr>
              <w:t>Reading Boy by Roald Dahl</w:t>
            </w:r>
          </w:p>
          <w:p w14:paraId="3359BF38" w14:textId="77777777" w:rsidR="008E63E4" w:rsidRPr="006D6F8D" w:rsidRDefault="008E63E4" w:rsidP="008E63E4">
            <w:pPr>
              <w:pStyle w:val="ListParagraph"/>
              <w:numPr>
                <w:ilvl w:val="1"/>
                <w:numId w:val="6"/>
              </w:numPr>
              <w:shd w:val="clear" w:color="auto" w:fill="FFFFFF"/>
              <w:textAlignment w:val="baseline"/>
              <w:rPr>
                <w:sz w:val="20"/>
                <w:szCs w:val="20"/>
              </w:rPr>
            </w:pPr>
            <w:r>
              <w:rPr>
                <w:sz w:val="20"/>
                <w:szCs w:val="20"/>
              </w:rPr>
              <w:t xml:space="preserve">Around </w:t>
            </w:r>
            <w:proofErr w:type="gramStart"/>
            <w:r>
              <w:rPr>
                <w:sz w:val="20"/>
                <w:szCs w:val="20"/>
              </w:rPr>
              <w:t>half way</w:t>
            </w:r>
            <w:proofErr w:type="gramEnd"/>
            <w:r>
              <w:rPr>
                <w:sz w:val="20"/>
                <w:szCs w:val="20"/>
              </w:rPr>
              <w:t xml:space="preserve"> through the book. 3rd Session of day.</w:t>
            </w:r>
          </w:p>
          <w:p w14:paraId="1509A708"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Indoor Classroom</w:t>
            </w:r>
          </w:p>
          <w:p w14:paraId="2E598FA9" w14:textId="77777777" w:rsidR="008E63E4" w:rsidRPr="00CB67E9"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tc>
      </w:tr>
      <w:tr w:rsidR="008E63E4" w14:paraId="09BE9758" w14:textId="77777777" w:rsidTr="008E63E4">
        <w:tc>
          <w:tcPr>
            <w:tcW w:w="1838" w:type="dxa"/>
          </w:tcPr>
          <w:p w14:paraId="54478955" w14:textId="77777777" w:rsidR="008E63E4" w:rsidRPr="00565378" w:rsidRDefault="008E63E4" w:rsidP="008E63E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576C6DD9" w14:textId="77777777" w:rsidR="008E63E4" w:rsidRDefault="008E63E4" w:rsidP="008E63E4">
            <w:pPr>
              <w:rPr>
                <w:rFonts w:asciiTheme="minorHAnsi" w:hAnsiTheme="minorHAnsi" w:cstheme="minorHAnsi"/>
              </w:rPr>
            </w:pPr>
          </w:p>
          <w:p w14:paraId="75BF1437" w14:textId="77777777" w:rsidR="008E63E4" w:rsidRDefault="008E63E4" w:rsidP="008E63E4">
            <w:pPr>
              <w:rPr>
                <w:rFonts w:asciiTheme="minorHAnsi" w:hAnsiTheme="minorHAnsi" w:cstheme="minorHAnsi"/>
              </w:rPr>
            </w:pPr>
            <w:r>
              <w:rPr>
                <w:rFonts w:asciiTheme="minorHAnsi" w:hAnsiTheme="minorHAnsi" w:cstheme="minorHAnsi"/>
              </w:rPr>
              <w:t xml:space="preserve">Due to Covid-19 the school had to split up times for use of the school yard and the lunch hall. This resulted in this year group having a very short period of time </w:t>
            </w:r>
            <w:proofErr w:type="spellStart"/>
            <w:r>
              <w:rPr>
                <w:rFonts w:asciiTheme="minorHAnsi" w:hAnsiTheme="minorHAnsi" w:cstheme="minorHAnsi"/>
              </w:rPr>
              <w:t>inbetween</w:t>
            </w:r>
            <w:proofErr w:type="spellEnd"/>
            <w:r>
              <w:rPr>
                <w:rFonts w:asciiTheme="minorHAnsi" w:hAnsiTheme="minorHAnsi" w:cstheme="minorHAnsi"/>
              </w:rPr>
              <w:t xml:space="preserve"> lunch and afternoon play. This time was used for reading. The teacher would mainly read to the children and then used lollipop sticks to pick a child now and again to read a few sentences aloud. It was observed that during this session the children were generally disengaged and lacked interest. There are a few reasons as to why this may be the case. </w:t>
            </w:r>
            <w:proofErr w:type="gramStart"/>
            <w:r>
              <w:rPr>
                <w:rFonts w:asciiTheme="minorHAnsi" w:hAnsiTheme="minorHAnsi" w:cstheme="minorHAnsi"/>
              </w:rPr>
              <w:t>Firstly</w:t>
            </w:r>
            <w:proofErr w:type="gramEnd"/>
            <w:r>
              <w:rPr>
                <w:rFonts w:asciiTheme="minorHAnsi" w:hAnsiTheme="minorHAnsi" w:cstheme="minorHAnsi"/>
              </w:rPr>
              <w:t xml:space="preserve"> the teacher was fairly </w:t>
            </w:r>
            <w:proofErr w:type="spellStart"/>
            <w:r>
              <w:rPr>
                <w:rFonts w:asciiTheme="minorHAnsi" w:hAnsiTheme="minorHAnsi" w:cstheme="minorHAnsi"/>
              </w:rPr>
              <w:t>montone</w:t>
            </w:r>
            <w:proofErr w:type="spellEnd"/>
            <w:r>
              <w:rPr>
                <w:rFonts w:asciiTheme="minorHAnsi" w:hAnsiTheme="minorHAnsi" w:cstheme="minorHAnsi"/>
              </w:rPr>
              <w:t xml:space="preserve"> whilst reading making it difficult to remain engaged for the full session. I however believe that the reason the children were so disengaged is that the timing of the session meant that children would enter the room still excited over being out and about running around the yard and also ended with the children excited to get back out onto the yard to play. The short period </w:t>
            </w:r>
            <w:proofErr w:type="spellStart"/>
            <w:r>
              <w:rPr>
                <w:rFonts w:asciiTheme="minorHAnsi" w:hAnsiTheme="minorHAnsi" w:cstheme="minorHAnsi"/>
              </w:rPr>
              <w:t>inbetween</w:t>
            </w:r>
            <w:proofErr w:type="spellEnd"/>
            <w:r>
              <w:rPr>
                <w:rFonts w:asciiTheme="minorHAnsi" w:hAnsiTheme="minorHAnsi" w:cstheme="minorHAnsi"/>
              </w:rPr>
              <w:t xml:space="preserve"> both play times could have contributed to the type of session </w:t>
            </w:r>
            <w:proofErr w:type="spellStart"/>
            <w:r>
              <w:rPr>
                <w:rFonts w:asciiTheme="minorHAnsi" w:hAnsiTheme="minorHAnsi" w:cstheme="minorHAnsi"/>
              </w:rPr>
              <w:t>recieved</w:t>
            </w:r>
            <w:proofErr w:type="spellEnd"/>
            <w:r>
              <w:rPr>
                <w:rFonts w:asciiTheme="minorHAnsi" w:hAnsiTheme="minorHAnsi" w:cstheme="minorHAnsi"/>
              </w:rPr>
              <w:t xml:space="preserve"> and the disengagement of the children. </w:t>
            </w:r>
          </w:p>
          <w:p w14:paraId="3E7781E2" w14:textId="77777777" w:rsidR="008E63E4" w:rsidRDefault="008E63E4" w:rsidP="008E63E4">
            <w:pPr>
              <w:rPr>
                <w:rFonts w:asciiTheme="minorHAnsi" w:hAnsiTheme="minorHAnsi" w:cstheme="minorHAnsi"/>
              </w:rPr>
            </w:pPr>
            <w:r>
              <w:rPr>
                <w:rFonts w:asciiTheme="minorHAnsi" w:hAnsiTheme="minorHAnsi" w:cstheme="minorHAnsi"/>
              </w:rPr>
              <w:t xml:space="preserve">It could be considered for the session to be used to do something more beneficial such as catch up time or circle time. Although reading is very important it seems a pointless task if the children are not engaging. Perhaps reading could be done at other times during the day for example spending 10 minutes at the end of a literacy session or the times where the teacher put news round on could have been used for reading. </w:t>
            </w:r>
          </w:p>
        </w:tc>
      </w:tr>
    </w:tbl>
    <w:p w14:paraId="6FC0AF15" w14:textId="77777777" w:rsidR="008E63E4" w:rsidRPr="00E415A5" w:rsidRDefault="008E63E4" w:rsidP="008E63E4"/>
    <w:p w14:paraId="45FCD7B4" w14:textId="713708DC" w:rsidR="008E63E4" w:rsidRDefault="008E63E4" w:rsidP="00AA6FD0">
      <w:pPr>
        <w:rPr>
          <w:rFonts w:ascii="Times New Roman" w:hAnsi="Times New Roman" w:cs="Times New Roman"/>
          <w:b/>
          <w:bCs/>
          <w:sz w:val="24"/>
          <w:szCs w:val="24"/>
          <w:u w:val="single"/>
        </w:rPr>
      </w:pPr>
    </w:p>
    <w:p w14:paraId="675BE405" w14:textId="4B4776A5" w:rsidR="008E63E4" w:rsidRDefault="008E63E4" w:rsidP="00AA6FD0">
      <w:pPr>
        <w:rPr>
          <w:rFonts w:ascii="Times New Roman" w:hAnsi="Times New Roman" w:cs="Times New Roman"/>
          <w:b/>
          <w:bCs/>
          <w:sz w:val="24"/>
          <w:szCs w:val="24"/>
          <w:u w:val="single"/>
        </w:rPr>
      </w:pPr>
    </w:p>
    <w:p w14:paraId="0F9F8830" w14:textId="763850A8" w:rsidR="008E63E4" w:rsidRDefault="008E63E4" w:rsidP="00AA6FD0">
      <w:pPr>
        <w:rPr>
          <w:rFonts w:ascii="Times New Roman" w:hAnsi="Times New Roman" w:cs="Times New Roman"/>
          <w:b/>
          <w:bCs/>
          <w:sz w:val="24"/>
          <w:szCs w:val="24"/>
          <w:u w:val="single"/>
        </w:rPr>
      </w:pPr>
    </w:p>
    <w:p w14:paraId="697B3836" w14:textId="37286122" w:rsidR="008E63E4" w:rsidRDefault="008E63E4" w:rsidP="00AA6FD0">
      <w:pPr>
        <w:rPr>
          <w:rFonts w:ascii="Times New Roman" w:hAnsi="Times New Roman" w:cs="Times New Roman"/>
          <w:b/>
          <w:bCs/>
          <w:sz w:val="24"/>
          <w:szCs w:val="24"/>
          <w:u w:val="single"/>
        </w:rPr>
      </w:pPr>
    </w:p>
    <w:p w14:paraId="23233650" w14:textId="18E75030" w:rsidR="008E63E4" w:rsidRDefault="008E63E4" w:rsidP="00AA6FD0">
      <w:pPr>
        <w:rPr>
          <w:rFonts w:ascii="Times New Roman" w:hAnsi="Times New Roman" w:cs="Times New Roman"/>
          <w:b/>
          <w:bCs/>
          <w:sz w:val="24"/>
          <w:szCs w:val="24"/>
          <w:u w:val="single"/>
        </w:rPr>
      </w:pPr>
    </w:p>
    <w:p w14:paraId="7CFC12F5" w14:textId="6D7032D1" w:rsidR="008E63E4" w:rsidRDefault="008E63E4" w:rsidP="00AA6FD0">
      <w:pPr>
        <w:rPr>
          <w:rFonts w:ascii="Times New Roman" w:hAnsi="Times New Roman" w:cs="Times New Roman"/>
          <w:b/>
          <w:bCs/>
          <w:sz w:val="24"/>
          <w:szCs w:val="24"/>
          <w:u w:val="single"/>
        </w:rPr>
      </w:pPr>
    </w:p>
    <w:p w14:paraId="226C389C" w14:textId="2CC4730B" w:rsidR="008E63E4" w:rsidRDefault="008E63E4" w:rsidP="00AA6FD0">
      <w:pPr>
        <w:rPr>
          <w:rFonts w:ascii="Times New Roman" w:hAnsi="Times New Roman" w:cs="Times New Roman"/>
          <w:b/>
          <w:bCs/>
          <w:sz w:val="24"/>
          <w:szCs w:val="24"/>
          <w:u w:val="single"/>
        </w:rPr>
      </w:pPr>
    </w:p>
    <w:p w14:paraId="05EFA630" w14:textId="77777777" w:rsidR="008E63E4" w:rsidRPr="00951DD0" w:rsidRDefault="008E63E4" w:rsidP="008E63E4">
      <w:pPr>
        <w:jc w:val="both"/>
        <w:rPr>
          <w:rFonts w:ascii="Trebuchet MS" w:hAnsi="Trebuchet MS"/>
          <w:b/>
        </w:rPr>
      </w:pPr>
      <w:r w:rsidRPr="00951DD0">
        <w:rPr>
          <w:rFonts w:ascii="Trebuchet MS" w:hAnsi="Trebuchet MS"/>
          <w:b/>
        </w:rPr>
        <w:lastRenderedPageBreak/>
        <w:t>OBSERVATION / FIELD NOTES</w:t>
      </w:r>
    </w:p>
    <w:p w14:paraId="55C736F5" w14:textId="77777777" w:rsidR="008E63E4" w:rsidRPr="00951DD0" w:rsidRDefault="008E63E4" w:rsidP="008E63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E63E4" w:rsidRPr="00C977D0" w14:paraId="43CEF51F" w14:textId="77777777" w:rsidTr="008E63E4">
        <w:tc>
          <w:tcPr>
            <w:tcW w:w="8926" w:type="dxa"/>
          </w:tcPr>
          <w:p w14:paraId="569445B2" w14:textId="77777777" w:rsidR="008E63E4" w:rsidRDefault="008E63E4" w:rsidP="008E63E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1429EB3" w14:textId="77777777" w:rsidR="008E63E4" w:rsidRPr="00C977D0" w:rsidRDefault="008E63E4" w:rsidP="008E63E4">
            <w:pPr>
              <w:rPr>
                <w:rFonts w:ascii="Trebuchet MS" w:hAnsi="Trebuchet MS"/>
              </w:rPr>
            </w:pP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2:30pm</w:t>
            </w:r>
            <w:r w:rsidRPr="00413EF3">
              <w:rPr>
                <w:rFonts w:ascii="Trebuchet MS" w:hAnsi="Trebuchet MS"/>
                <w:b/>
                <w:bCs/>
              </w:rPr>
              <w:t xml:space="preserve"> - Year 5</w:t>
            </w:r>
          </w:p>
        </w:tc>
      </w:tr>
      <w:tr w:rsidR="008E63E4" w:rsidRPr="00C977D0" w14:paraId="56A9BA87" w14:textId="77777777" w:rsidTr="008E63E4">
        <w:tc>
          <w:tcPr>
            <w:tcW w:w="8926" w:type="dxa"/>
          </w:tcPr>
          <w:p w14:paraId="759E73A9" w14:textId="77777777" w:rsidR="008E63E4" w:rsidRDefault="008E63E4" w:rsidP="008E63E4">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AC80C95" w14:textId="77777777" w:rsidR="008E63E4" w:rsidRDefault="008E63E4" w:rsidP="008E63E4">
            <w:pPr>
              <w:rPr>
                <w:rFonts w:ascii="Trebuchet MS" w:hAnsi="Trebuchet MS"/>
              </w:rPr>
            </w:pPr>
          </w:p>
          <w:p w14:paraId="4797A970"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Pr>
                <w:color w:val="1F1F1F"/>
                <w:sz w:val="20"/>
                <w:szCs w:val="20"/>
                <w:lang w:eastAsia="en-GB"/>
              </w:rPr>
              <w:t>Health and wellbeing.</w:t>
            </w:r>
          </w:p>
          <w:p w14:paraId="204C0A73" w14:textId="77777777" w:rsidR="008E63E4" w:rsidRDefault="008E63E4" w:rsidP="008E63E4">
            <w:pPr>
              <w:pStyle w:val="ListParagraph"/>
              <w:numPr>
                <w:ilvl w:val="1"/>
                <w:numId w:val="6"/>
              </w:numPr>
              <w:shd w:val="clear" w:color="auto" w:fill="FFFFFF"/>
              <w:textAlignment w:val="baseline"/>
              <w:rPr>
                <w:sz w:val="20"/>
                <w:szCs w:val="20"/>
              </w:rPr>
            </w:pPr>
            <w:r>
              <w:rPr>
                <w:sz w:val="20"/>
                <w:szCs w:val="20"/>
              </w:rPr>
              <w:t>Yoga</w:t>
            </w:r>
          </w:p>
          <w:p w14:paraId="2039B2AC" w14:textId="77777777" w:rsidR="008E63E4" w:rsidRPr="006D6F8D" w:rsidRDefault="008E63E4" w:rsidP="008E63E4">
            <w:pPr>
              <w:pStyle w:val="ListParagraph"/>
              <w:numPr>
                <w:ilvl w:val="1"/>
                <w:numId w:val="6"/>
              </w:numPr>
              <w:shd w:val="clear" w:color="auto" w:fill="FFFFFF"/>
              <w:textAlignment w:val="baseline"/>
              <w:rPr>
                <w:sz w:val="20"/>
                <w:szCs w:val="20"/>
              </w:rPr>
            </w:pPr>
            <w:r>
              <w:rPr>
                <w:sz w:val="20"/>
                <w:szCs w:val="20"/>
              </w:rPr>
              <w:t>4th Session</w:t>
            </w:r>
          </w:p>
          <w:p w14:paraId="6088429B"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 xml:space="preserve">Indoor </w:t>
            </w:r>
            <w:r>
              <w:rPr>
                <w:sz w:val="20"/>
                <w:szCs w:val="20"/>
              </w:rPr>
              <w:t>Hall</w:t>
            </w:r>
          </w:p>
          <w:p w14:paraId="66701125" w14:textId="77777777" w:rsidR="008E63E4" w:rsidRDefault="008E63E4" w:rsidP="008E63E4">
            <w:pPr>
              <w:pStyle w:val="ListParagraph"/>
              <w:widowControl w:val="0"/>
              <w:numPr>
                <w:ilvl w:val="0"/>
                <w:numId w:val="6"/>
              </w:numPr>
              <w:autoSpaceDE w:val="0"/>
              <w:autoSpaceDN w:val="0"/>
              <w:adjustRightInd w:val="0"/>
              <w:rPr>
                <w:sz w:val="20"/>
                <w:szCs w:val="20"/>
              </w:rPr>
            </w:pPr>
            <w:r w:rsidRPr="00E854C3">
              <w:rPr>
                <w:sz w:val="20"/>
                <w:szCs w:val="20"/>
              </w:rPr>
              <w:t xml:space="preserve">1 child with diagnosed Dyslexia. Statemented with 1:1 Support. 3 Children with potential ALN (ASD and/or ADHD) </w:t>
            </w:r>
          </w:p>
          <w:p w14:paraId="744E944D" w14:textId="77777777" w:rsidR="008E63E4"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p w14:paraId="059C4257" w14:textId="77777777" w:rsidR="008E63E4" w:rsidRPr="00C977D0" w:rsidRDefault="008E63E4" w:rsidP="008E63E4">
            <w:pPr>
              <w:rPr>
                <w:rFonts w:ascii="Trebuchet MS" w:hAnsi="Trebuchet MS"/>
              </w:rPr>
            </w:pPr>
          </w:p>
        </w:tc>
      </w:tr>
      <w:tr w:rsidR="008E63E4" w:rsidRPr="00C977D0" w14:paraId="5B57542E" w14:textId="77777777" w:rsidTr="008E63E4">
        <w:tc>
          <w:tcPr>
            <w:tcW w:w="8926" w:type="dxa"/>
          </w:tcPr>
          <w:p w14:paraId="4865AC5A" w14:textId="77777777" w:rsidR="008E63E4" w:rsidRPr="00C977D0" w:rsidRDefault="008E63E4" w:rsidP="008E63E4">
            <w:pPr>
              <w:rPr>
                <w:rFonts w:ascii="Trebuchet MS" w:hAnsi="Trebuchet MS"/>
                <w:b/>
                <w:bCs/>
                <w:lang w:val="en-US"/>
              </w:rPr>
            </w:pPr>
            <w:r w:rsidRPr="00C977D0">
              <w:rPr>
                <w:rFonts w:ascii="Trebuchet MS" w:hAnsi="Trebuchet MS"/>
                <w:b/>
                <w:bCs/>
                <w:lang w:val="en-US"/>
              </w:rPr>
              <w:t>Classroom culture</w:t>
            </w:r>
          </w:p>
          <w:p w14:paraId="7F91D454" w14:textId="77777777" w:rsidR="008E63E4" w:rsidRDefault="008E63E4" w:rsidP="008E63E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88BA057" w14:textId="77777777" w:rsidR="008E63E4" w:rsidRDefault="008E63E4" w:rsidP="008E63E4">
            <w:pPr>
              <w:rPr>
                <w:rFonts w:ascii="Trebuchet MS" w:hAnsi="Trebuchet MS"/>
                <w:bCs/>
                <w:lang w:val="en-US"/>
              </w:rPr>
            </w:pPr>
          </w:p>
          <w:p w14:paraId="3F92ECF7" w14:textId="77777777" w:rsidR="008E63E4" w:rsidRPr="00227276" w:rsidRDefault="008E63E4" w:rsidP="008E63E4">
            <w:pPr>
              <w:pStyle w:val="ListParagraph"/>
              <w:widowControl w:val="0"/>
              <w:numPr>
                <w:ilvl w:val="0"/>
                <w:numId w:val="20"/>
              </w:numPr>
              <w:autoSpaceDE w:val="0"/>
              <w:autoSpaceDN w:val="0"/>
              <w:adjustRightInd w:val="0"/>
              <w:rPr>
                <w:bCs/>
                <w:sz w:val="20"/>
                <w:szCs w:val="20"/>
                <w:lang w:val="en-US"/>
              </w:rPr>
            </w:pPr>
            <w:r w:rsidRPr="00227276">
              <w:rPr>
                <w:bCs/>
                <w:sz w:val="20"/>
                <w:szCs w:val="20"/>
                <w:lang w:val="en-US"/>
              </w:rPr>
              <w:t xml:space="preserve">Bored, moody, ½ and ½ </w:t>
            </w:r>
            <w:proofErr w:type="gramStart"/>
            <w:r w:rsidRPr="00227276">
              <w:rPr>
                <w:bCs/>
                <w:sz w:val="20"/>
                <w:szCs w:val="20"/>
                <w:lang w:val="en-US"/>
              </w:rPr>
              <w:t>in regard to</w:t>
            </w:r>
            <w:proofErr w:type="gramEnd"/>
            <w:r w:rsidRPr="00227276">
              <w:rPr>
                <w:bCs/>
                <w:sz w:val="20"/>
                <w:szCs w:val="20"/>
                <w:lang w:val="en-US"/>
              </w:rPr>
              <w:t xml:space="preserve"> readiness to learn. </w:t>
            </w:r>
          </w:p>
          <w:p w14:paraId="0299A4E3" w14:textId="77777777" w:rsidR="008E63E4" w:rsidRPr="00C977D0" w:rsidRDefault="008E63E4" w:rsidP="008E63E4">
            <w:pPr>
              <w:rPr>
                <w:rFonts w:ascii="Trebuchet MS" w:hAnsi="Trebuchet MS"/>
              </w:rPr>
            </w:pPr>
          </w:p>
        </w:tc>
      </w:tr>
      <w:tr w:rsidR="008E63E4" w:rsidRPr="00C977D0" w14:paraId="6D6A30DD" w14:textId="77777777" w:rsidTr="008E63E4">
        <w:tc>
          <w:tcPr>
            <w:tcW w:w="8926" w:type="dxa"/>
          </w:tcPr>
          <w:p w14:paraId="40456000" w14:textId="77777777" w:rsidR="008E63E4" w:rsidRPr="00C977D0" w:rsidRDefault="008E63E4" w:rsidP="008E63E4">
            <w:pPr>
              <w:rPr>
                <w:rFonts w:ascii="Trebuchet MS" w:hAnsi="Trebuchet MS"/>
                <w:b/>
              </w:rPr>
            </w:pPr>
            <w:r w:rsidRPr="00C977D0">
              <w:rPr>
                <w:rFonts w:ascii="Trebuchet MS" w:hAnsi="Trebuchet MS"/>
                <w:b/>
              </w:rPr>
              <w:t>Objectives</w:t>
            </w:r>
          </w:p>
          <w:p w14:paraId="4080B113" w14:textId="77777777" w:rsidR="008E63E4" w:rsidRDefault="008E63E4" w:rsidP="008E63E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415EDE9" w14:textId="77777777" w:rsidR="008E63E4" w:rsidRDefault="008E63E4" w:rsidP="008E63E4">
            <w:pPr>
              <w:rPr>
                <w:rFonts w:ascii="Trebuchet MS" w:hAnsi="Trebuchet MS"/>
              </w:rPr>
            </w:pPr>
          </w:p>
          <w:p w14:paraId="7854CC79"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t xml:space="preserve">Video describes different aspects of </w:t>
            </w:r>
            <w:proofErr w:type="gramStart"/>
            <w:r>
              <w:rPr>
                <w:sz w:val="20"/>
                <w:szCs w:val="20"/>
              </w:rPr>
              <w:t>health</w:t>
            </w:r>
            <w:proofErr w:type="gramEnd"/>
          </w:p>
          <w:p w14:paraId="68352D13" w14:textId="77777777" w:rsidR="008E63E4" w:rsidRPr="00227276" w:rsidRDefault="008E63E4" w:rsidP="008E63E4">
            <w:pPr>
              <w:pStyle w:val="ListParagraph"/>
              <w:widowControl w:val="0"/>
              <w:numPr>
                <w:ilvl w:val="0"/>
                <w:numId w:val="20"/>
              </w:numPr>
              <w:autoSpaceDE w:val="0"/>
              <w:autoSpaceDN w:val="0"/>
              <w:adjustRightInd w:val="0"/>
              <w:rPr>
                <w:sz w:val="20"/>
                <w:szCs w:val="20"/>
              </w:rPr>
            </w:pPr>
            <w:r>
              <w:rPr>
                <w:sz w:val="20"/>
                <w:szCs w:val="20"/>
              </w:rPr>
              <w:t>Video Discusses community</w:t>
            </w:r>
          </w:p>
          <w:p w14:paraId="5B0F1A20" w14:textId="77777777" w:rsidR="008E63E4" w:rsidRPr="00C977D0" w:rsidRDefault="008E63E4" w:rsidP="008E63E4">
            <w:pPr>
              <w:rPr>
                <w:rFonts w:ascii="Trebuchet MS" w:hAnsi="Trebuchet MS"/>
              </w:rPr>
            </w:pPr>
          </w:p>
        </w:tc>
      </w:tr>
      <w:tr w:rsidR="008E63E4" w:rsidRPr="00C977D0" w14:paraId="162E4E99" w14:textId="77777777" w:rsidTr="008E63E4">
        <w:tc>
          <w:tcPr>
            <w:tcW w:w="8926" w:type="dxa"/>
          </w:tcPr>
          <w:p w14:paraId="1DE17610" w14:textId="77777777" w:rsidR="008E63E4" w:rsidRPr="00C977D0" w:rsidRDefault="008E63E4" w:rsidP="008E63E4">
            <w:pPr>
              <w:rPr>
                <w:rFonts w:ascii="Trebuchet MS" w:hAnsi="Trebuchet MS"/>
                <w:b/>
              </w:rPr>
            </w:pPr>
            <w:r w:rsidRPr="00C977D0">
              <w:rPr>
                <w:rFonts w:ascii="Trebuchet MS" w:hAnsi="Trebuchet MS"/>
                <w:b/>
              </w:rPr>
              <w:t>Direction</w:t>
            </w:r>
          </w:p>
          <w:p w14:paraId="6D7B0D51" w14:textId="77777777" w:rsidR="008E63E4" w:rsidRDefault="008E63E4" w:rsidP="008E63E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4BABD89" w14:textId="77777777" w:rsidR="008E63E4" w:rsidRDefault="008E63E4" w:rsidP="008E63E4">
            <w:pPr>
              <w:rPr>
                <w:rFonts w:ascii="Trebuchet MS" w:hAnsi="Trebuchet MS"/>
              </w:rPr>
            </w:pPr>
          </w:p>
          <w:p w14:paraId="2B05F3D5" w14:textId="77777777" w:rsidR="008E63E4" w:rsidRPr="00227276" w:rsidRDefault="008E63E4" w:rsidP="008E63E4">
            <w:pPr>
              <w:pStyle w:val="ListParagraph"/>
              <w:widowControl w:val="0"/>
              <w:numPr>
                <w:ilvl w:val="0"/>
                <w:numId w:val="20"/>
              </w:numPr>
              <w:autoSpaceDE w:val="0"/>
              <w:autoSpaceDN w:val="0"/>
              <w:adjustRightInd w:val="0"/>
              <w:rPr>
                <w:sz w:val="20"/>
                <w:szCs w:val="20"/>
              </w:rPr>
            </w:pPr>
            <w:r>
              <w:rPr>
                <w:sz w:val="20"/>
                <w:szCs w:val="20"/>
              </w:rPr>
              <w:t xml:space="preserve">Previous knowledge as children have already completed this session has been given 3 times </w:t>
            </w:r>
            <w:proofErr w:type="gramStart"/>
            <w:r>
              <w:rPr>
                <w:sz w:val="20"/>
                <w:szCs w:val="20"/>
              </w:rPr>
              <w:t>previously</w:t>
            </w:r>
            <w:proofErr w:type="gramEnd"/>
          </w:p>
          <w:p w14:paraId="1E67FBA9" w14:textId="77777777" w:rsidR="008E63E4" w:rsidRPr="00C977D0" w:rsidRDefault="008E63E4" w:rsidP="008E63E4">
            <w:pPr>
              <w:rPr>
                <w:rFonts w:ascii="Trebuchet MS" w:hAnsi="Trebuchet MS"/>
              </w:rPr>
            </w:pPr>
          </w:p>
        </w:tc>
      </w:tr>
      <w:tr w:rsidR="008E63E4" w:rsidRPr="00C977D0" w14:paraId="3BB90DF1" w14:textId="77777777" w:rsidTr="008E63E4">
        <w:tc>
          <w:tcPr>
            <w:tcW w:w="8926" w:type="dxa"/>
          </w:tcPr>
          <w:p w14:paraId="098A1302" w14:textId="77777777" w:rsidR="008E63E4" w:rsidRPr="00C977D0" w:rsidRDefault="008E63E4" w:rsidP="008E63E4">
            <w:pPr>
              <w:rPr>
                <w:rFonts w:ascii="Trebuchet MS" w:hAnsi="Trebuchet MS"/>
                <w:b/>
              </w:rPr>
            </w:pPr>
            <w:r w:rsidRPr="00C977D0">
              <w:rPr>
                <w:rFonts w:ascii="Trebuchet MS" w:hAnsi="Trebuchet MS"/>
                <w:b/>
              </w:rPr>
              <w:t>Access and challenge</w:t>
            </w:r>
          </w:p>
          <w:p w14:paraId="1107FBE3" w14:textId="77777777" w:rsidR="008E63E4" w:rsidRDefault="008E63E4" w:rsidP="008E63E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A56E3DE" w14:textId="77777777" w:rsidR="008E63E4" w:rsidRPr="00227276" w:rsidRDefault="008E63E4" w:rsidP="008E63E4">
            <w:pPr>
              <w:rPr>
                <w:sz w:val="20"/>
                <w:szCs w:val="20"/>
              </w:rPr>
            </w:pPr>
          </w:p>
          <w:p w14:paraId="7270A286" w14:textId="77777777" w:rsidR="008E63E4" w:rsidRPr="00227276" w:rsidRDefault="008E63E4" w:rsidP="008E63E4">
            <w:pPr>
              <w:pStyle w:val="ListParagraph"/>
              <w:widowControl w:val="0"/>
              <w:numPr>
                <w:ilvl w:val="0"/>
                <w:numId w:val="20"/>
              </w:numPr>
              <w:autoSpaceDE w:val="0"/>
              <w:autoSpaceDN w:val="0"/>
              <w:adjustRightInd w:val="0"/>
              <w:rPr>
                <w:sz w:val="20"/>
                <w:szCs w:val="20"/>
              </w:rPr>
            </w:pPr>
            <w:r w:rsidRPr="00227276">
              <w:rPr>
                <w:sz w:val="20"/>
                <w:szCs w:val="20"/>
              </w:rPr>
              <w:t xml:space="preserve">Video on screen and </w:t>
            </w:r>
            <w:proofErr w:type="gramStart"/>
            <w:r w:rsidRPr="00227276">
              <w:rPr>
                <w:sz w:val="20"/>
                <w:szCs w:val="20"/>
              </w:rPr>
              <w:t>teachers</w:t>
            </w:r>
            <w:proofErr w:type="gramEnd"/>
            <w:r w:rsidRPr="00227276">
              <w:rPr>
                <w:sz w:val="20"/>
                <w:szCs w:val="20"/>
              </w:rPr>
              <w:t xml:space="preserve"> expectation</w:t>
            </w:r>
          </w:p>
          <w:p w14:paraId="6617D7A7" w14:textId="77777777" w:rsidR="008E63E4" w:rsidRPr="00C977D0" w:rsidRDefault="008E63E4" w:rsidP="008E63E4">
            <w:pPr>
              <w:rPr>
                <w:rFonts w:ascii="Trebuchet MS" w:hAnsi="Trebuchet MS"/>
              </w:rPr>
            </w:pPr>
          </w:p>
        </w:tc>
      </w:tr>
      <w:tr w:rsidR="008E63E4" w:rsidRPr="00C977D0" w14:paraId="1062B890" w14:textId="77777777" w:rsidTr="008E63E4">
        <w:tc>
          <w:tcPr>
            <w:tcW w:w="8926" w:type="dxa"/>
          </w:tcPr>
          <w:p w14:paraId="45589C16" w14:textId="77777777" w:rsidR="008E63E4" w:rsidRDefault="008E63E4" w:rsidP="008E63E4">
            <w:pPr>
              <w:rPr>
                <w:rFonts w:ascii="Trebuchet MS" w:hAnsi="Trebuchet MS"/>
                <w:b/>
              </w:rPr>
            </w:pPr>
            <w:r w:rsidRPr="00C977D0">
              <w:rPr>
                <w:rFonts w:ascii="Trebuchet MS" w:hAnsi="Trebuchet MS"/>
                <w:b/>
              </w:rPr>
              <w:t>Assessment</w:t>
            </w:r>
          </w:p>
          <w:p w14:paraId="7368C10B" w14:textId="77777777" w:rsidR="008E63E4" w:rsidRDefault="008E63E4" w:rsidP="008E63E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4C2C706" w14:textId="77777777" w:rsidR="008E63E4" w:rsidRPr="00227276" w:rsidRDefault="008E63E4" w:rsidP="008E63E4">
            <w:pPr>
              <w:rPr>
                <w:rFonts w:ascii="Trebuchet MS" w:hAnsi="Trebuchet MS"/>
                <w:bCs/>
              </w:rPr>
            </w:pPr>
          </w:p>
          <w:p w14:paraId="0F59E6C2" w14:textId="77777777" w:rsidR="008E63E4" w:rsidRDefault="008E63E4" w:rsidP="008E63E4">
            <w:pPr>
              <w:pStyle w:val="ListParagraph"/>
              <w:widowControl w:val="0"/>
              <w:numPr>
                <w:ilvl w:val="0"/>
                <w:numId w:val="20"/>
              </w:numPr>
              <w:autoSpaceDE w:val="0"/>
              <w:autoSpaceDN w:val="0"/>
              <w:adjustRightInd w:val="0"/>
              <w:rPr>
                <w:bCs/>
                <w:sz w:val="20"/>
                <w:szCs w:val="20"/>
              </w:rPr>
            </w:pPr>
            <w:r w:rsidRPr="00227276">
              <w:rPr>
                <w:bCs/>
                <w:sz w:val="20"/>
                <w:szCs w:val="20"/>
              </w:rPr>
              <w:t xml:space="preserve">Existing knowledge is used so that children know and understand what is expected of </w:t>
            </w:r>
            <w:proofErr w:type="gramStart"/>
            <w:r w:rsidRPr="00227276">
              <w:rPr>
                <w:bCs/>
                <w:sz w:val="20"/>
                <w:szCs w:val="20"/>
              </w:rPr>
              <w:t>them</w:t>
            </w:r>
            <w:proofErr w:type="gramEnd"/>
          </w:p>
          <w:p w14:paraId="06F64F16" w14:textId="77777777" w:rsidR="008E63E4" w:rsidRPr="00227276" w:rsidRDefault="008E63E4" w:rsidP="008E63E4">
            <w:pPr>
              <w:pStyle w:val="ListParagraph"/>
              <w:widowControl w:val="0"/>
              <w:numPr>
                <w:ilvl w:val="0"/>
                <w:numId w:val="20"/>
              </w:numPr>
              <w:autoSpaceDE w:val="0"/>
              <w:autoSpaceDN w:val="0"/>
              <w:adjustRightInd w:val="0"/>
              <w:rPr>
                <w:bCs/>
                <w:sz w:val="20"/>
                <w:szCs w:val="20"/>
              </w:rPr>
            </w:pPr>
            <w:r>
              <w:rPr>
                <w:bCs/>
                <w:sz w:val="20"/>
                <w:szCs w:val="20"/>
              </w:rPr>
              <w:t xml:space="preserve">Same video as previous 3 sessions allows children the time to </w:t>
            </w:r>
            <w:proofErr w:type="gramStart"/>
            <w:r>
              <w:rPr>
                <w:bCs/>
                <w:sz w:val="20"/>
                <w:szCs w:val="20"/>
              </w:rPr>
              <w:t>practice</w:t>
            </w:r>
            <w:proofErr w:type="gramEnd"/>
          </w:p>
          <w:p w14:paraId="3244B1B8" w14:textId="77777777" w:rsidR="008E63E4" w:rsidRPr="00C977D0" w:rsidRDefault="008E63E4" w:rsidP="008E63E4">
            <w:pPr>
              <w:rPr>
                <w:rFonts w:ascii="Trebuchet MS" w:hAnsi="Trebuchet MS"/>
              </w:rPr>
            </w:pPr>
          </w:p>
        </w:tc>
      </w:tr>
      <w:tr w:rsidR="008E63E4" w:rsidRPr="00C977D0" w14:paraId="77E0E19F" w14:textId="77777777" w:rsidTr="008E63E4">
        <w:tc>
          <w:tcPr>
            <w:tcW w:w="8926" w:type="dxa"/>
          </w:tcPr>
          <w:p w14:paraId="364F2230" w14:textId="77777777" w:rsidR="008E63E4" w:rsidRPr="00C977D0" w:rsidRDefault="008E63E4" w:rsidP="008E63E4">
            <w:pPr>
              <w:rPr>
                <w:rFonts w:ascii="Trebuchet MS" w:hAnsi="Trebuchet MS"/>
                <w:b/>
              </w:rPr>
            </w:pPr>
            <w:r w:rsidRPr="00C977D0">
              <w:rPr>
                <w:rFonts w:ascii="Trebuchet MS" w:hAnsi="Trebuchet MS"/>
                <w:b/>
              </w:rPr>
              <w:t>Specifics / Critical Incidents</w:t>
            </w:r>
          </w:p>
          <w:p w14:paraId="14DF55EB" w14:textId="77777777" w:rsidR="008E63E4" w:rsidRDefault="008E63E4" w:rsidP="008E63E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6EFE0FA" w14:textId="77777777" w:rsidR="008E63E4" w:rsidRDefault="008E63E4" w:rsidP="008E63E4">
            <w:pPr>
              <w:rPr>
                <w:rFonts w:ascii="Trebuchet MS" w:hAnsi="Trebuchet MS"/>
              </w:rPr>
            </w:pPr>
          </w:p>
          <w:p w14:paraId="4B96B109"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lastRenderedPageBreak/>
              <w:t xml:space="preserve">1 Child groaned when the session started and </w:t>
            </w:r>
            <w:proofErr w:type="gramStart"/>
            <w:r>
              <w:rPr>
                <w:sz w:val="20"/>
                <w:szCs w:val="20"/>
              </w:rPr>
              <w:t>said</w:t>
            </w:r>
            <w:proofErr w:type="gramEnd"/>
            <w:r>
              <w:rPr>
                <w:sz w:val="20"/>
                <w:szCs w:val="20"/>
              </w:rPr>
              <w:t xml:space="preserve"> ‘why this video again?’</w:t>
            </w:r>
          </w:p>
          <w:p w14:paraId="6F12746B"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t xml:space="preserve">Children increasingly </w:t>
            </w:r>
            <w:proofErr w:type="gramStart"/>
            <w:r>
              <w:rPr>
                <w:sz w:val="20"/>
                <w:szCs w:val="20"/>
              </w:rPr>
              <w:t>disengaged</w:t>
            </w:r>
            <w:proofErr w:type="gramEnd"/>
          </w:p>
          <w:p w14:paraId="32091805"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t>Teacher walks towards and near disengaged children</w:t>
            </w:r>
          </w:p>
          <w:p w14:paraId="21EB4811"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t xml:space="preserve">Teacher having to warn Child D increasingly through Session. Teacher stands closer to </w:t>
            </w:r>
            <w:proofErr w:type="gramStart"/>
            <w:r>
              <w:rPr>
                <w:sz w:val="20"/>
                <w:szCs w:val="20"/>
              </w:rPr>
              <w:t>him</w:t>
            </w:r>
            <w:proofErr w:type="gramEnd"/>
          </w:p>
          <w:p w14:paraId="5A387C41" w14:textId="77777777" w:rsidR="008E63E4" w:rsidRDefault="008E63E4" w:rsidP="008E63E4">
            <w:pPr>
              <w:pStyle w:val="ListParagraph"/>
              <w:widowControl w:val="0"/>
              <w:numPr>
                <w:ilvl w:val="0"/>
                <w:numId w:val="20"/>
              </w:numPr>
              <w:autoSpaceDE w:val="0"/>
              <w:autoSpaceDN w:val="0"/>
              <w:adjustRightInd w:val="0"/>
              <w:rPr>
                <w:sz w:val="20"/>
                <w:szCs w:val="20"/>
              </w:rPr>
            </w:pPr>
            <w:r>
              <w:rPr>
                <w:sz w:val="20"/>
                <w:szCs w:val="20"/>
              </w:rPr>
              <w:t xml:space="preserve">Teacher recaps the session at the end and goes </w:t>
            </w:r>
            <w:proofErr w:type="spellStart"/>
            <w:r>
              <w:rPr>
                <w:sz w:val="20"/>
                <w:szCs w:val="20"/>
              </w:rPr>
              <w:t>throught</w:t>
            </w:r>
            <w:proofErr w:type="spellEnd"/>
            <w:r>
              <w:rPr>
                <w:sz w:val="20"/>
                <w:szCs w:val="20"/>
              </w:rPr>
              <w:t xml:space="preserve"> the health section again. </w:t>
            </w:r>
          </w:p>
          <w:p w14:paraId="4403BFC6" w14:textId="77777777" w:rsidR="008E63E4" w:rsidRPr="00227276" w:rsidRDefault="008E63E4" w:rsidP="008E63E4">
            <w:pPr>
              <w:pStyle w:val="ListParagraph"/>
              <w:widowControl w:val="0"/>
              <w:numPr>
                <w:ilvl w:val="0"/>
                <w:numId w:val="20"/>
              </w:numPr>
              <w:autoSpaceDE w:val="0"/>
              <w:autoSpaceDN w:val="0"/>
              <w:adjustRightInd w:val="0"/>
              <w:rPr>
                <w:sz w:val="20"/>
                <w:szCs w:val="20"/>
              </w:rPr>
            </w:pPr>
            <w:r>
              <w:rPr>
                <w:sz w:val="20"/>
                <w:szCs w:val="20"/>
              </w:rPr>
              <w:t>Disengagement in Learning</w:t>
            </w:r>
          </w:p>
          <w:p w14:paraId="5EE0F9ED" w14:textId="77777777" w:rsidR="008E63E4" w:rsidRPr="00C977D0" w:rsidRDefault="008E63E4" w:rsidP="008E63E4">
            <w:pPr>
              <w:rPr>
                <w:rFonts w:ascii="Trebuchet MS" w:hAnsi="Trebuchet MS"/>
              </w:rPr>
            </w:pPr>
          </w:p>
        </w:tc>
      </w:tr>
    </w:tbl>
    <w:p w14:paraId="093C7984" w14:textId="77777777" w:rsidR="008E63E4" w:rsidRDefault="008E63E4" w:rsidP="008E63E4"/>
    <w:p w14:paraId="077E3395" w14:textId="78739364" w:rsidR="008E63E4" w:rsidRDefault="008E63E4" w:rsidP="00AA6FD0">
      <w:pPr>
        <w:rPr>
          <w:rFonts w:ascii="Times New Roman" w:hAnsi="Times New Roman" w:cs="Times New Roman"/>
          <w:b/>
          <w:bCs/>
          <w:sz w:val="24"/>
          <w:szCs w:val="24"/>
          <w:u w:val="single"/>
        </w:rPr>
      </w:pPr>
    </w:p>
    <w:p w14:paraId="04EA6110" w14:textId="2E9A4E7F" w:rsidR="008E63E4" w:rsidRDefault="008E63E4" w:rsidP="00AA6FD0">
      <w:pPr>
        <w:rPr>
          <w:rFonts w:ascii="Times New Roman" w:hAnsi="Times New Roman" w:cs="Times New Roman"/>
          <w:b/>
          <w:bCs/>
          <w:sz w:val="24"/>
          <w:szCs w:val="24"/>
          <w:u w:val="single"/>
        </w:rPr>
      </w:pPr>
    </w:p>
    <w:p w14:paraId="70C23400" w14:textId="6551EA58" w:rsidR="008E63E4" w:rsidRDefault="008E63E4" w:rsidP="00AA6FD0">
      <w:pPr>
        <w:rPr>
          <w:rFonts w:ascii="Times New Roman" w:hAnsi="Times New Roman" w:cs="Times New Roman"/>
          <w:b/>
          <w:bCs/>
          <w:sz w:val="24"/>
          <w:szCs w:val="24"/>
          <w:u w:val="single"/>
        </w:rPr>
      </w:pPr>
    </w:p>
    <w:p w14:paraId="12982609" w14:textId="71F7E89B" w:rsidR="008E63E4" w:rsidRDefault="008E63E4" w:rsidP="00AA6FD0">
      <w:pPr>
        <w:rPr>
          <w:rFonts w:ascii="Times New Roman" w:hAnsi="Times New Roman" w:cs="Times New Roman"/>
          <w:b/>
          <w:bCs/>
          <w:sz w:val="24"/>
          <w:szCs w:val="24"/>
          <w:u w:val="single"/>
        </w:rPr>
      </w:pPr>
    </w:p>
    <w:p w14:paraId="4EA36B22" w14:textId="6E51D5AF" w:rsidR="008E63E4" w:rsidRDefault="008E63E4" w:rsidP="00AA6FD0">
      <w:pPr>
        <w:rPr>
          <w:rFonts w:ascii="Times New Roman" w:hAnsi="Times New Roman" w:cs="Times New Roman"/>
          <w:b/>
          <w:bCs/>
          <w:sz w:val="24"/>
          <w:szCs w:val="24"/>
          <w:u w:val="single"/>
        </w:rPr>
      </w:pPr>
    </w:p>
    <w:p w14:paraId="547F8EB6" w14:textId="3C92CAF0" w:rsidR="008E63E4" w:rsidRDefault="008E63E4" w:rsidP="00AA6FD0">
      <w:pPr>
        <w:rPr>
          <w:rFonts w:ascii="Times New Roman" w:hAnsi="Times New Roman" w:cs="Times New Roman"/>
          <w:b/>
          <w:bCs/>
          <w:sz w:val="24"/>
          <w:szCs w:val="24"/>
          <w:u w:val="single"/>
        </w:rPr>
      </w:pPr>
    </w:p>
    <w:p w14:paraId="66802576" w14:textId="5D2A1C9F" w:rsidR="008E63E4" w:rsidRDefault="008E63E4" w:rsidP="00AA6FD0">
      <w:pPr>
        <w:rPr>
          <w:rFonts w:ascii="Times New Roman" w:hAnsi="Times New Roman" w:cs="Times New Roman"/>
          <w:b/>
          <w:bCs/>
          <w:sz w:val="24"/>
          <w:szCs w:val="24"/>
          <w:u w:val="single"/>
        </w:rPr>
      </w:pPr>
    </w:p>
    <w:p w14:paraId="3398EA29" w14:textId="0C5BFE0A" w:rsidR="008E63E4" w:rsidRDefault="008E63E4" w:rsidP="00AA6FD0">
      <w:pPr>
        <w:rPr>
          <w:rFonts w:ascii="Times New Roman" w:hAnsi="Times New Roman" w:cs="Times New Roman"/>
          <w:b/>
          <w:bCs/>
          <w:sz w:val="24"/>
          <w:szCs w:val="24"/>
          <w:u w:val="single"/>
        </w:rPr>
      </w:pPr>
    </w:p>
    <w:p w14:paraId="402D82A0" w14:textId="2CF9086C" w:rsidR="008E63E4" w:rsidRDefault="008E63E4" w:rsidP="00AA6FD0">
      <w:pPr>
        <w:rPr>
          <w:rFonts w:ascii="Times New Roman" w:hAnsi="Times New Roman" w:cs="Times New Roman"/>
          <w:b/>
          <w:bCs/>
          <w:sz w:val="24"/>
          <w:szCs w:val="24"/>
          <w:u w:val="single"/>
        </w:rPr>
      </w:pPr>
    </w:p>
    <w:p w14:paraId="68C4D7F8" w14:textId="629E42E6" w:rsidR="008E63E4" w:rsidRDefault="008E63E4" w:rsidP="00AA6FD0">
      <w:pPr>
        <w:rPr>
          <w:rFonts w:ascii="Times New Roman" w:hAnsi="Times New Roman" w:cs="Times New Roman"/>
          <w:b/>
          <w:bCs/>
          <w:sz w:val="24"/>
          <w:szCs w:val="24"/>
          <w:u w:val="single"/>
        </w:rPr>
      </w:pPr>
    </w:p>
    <w:p w14:paraId="6C794A6B" w14:textId="0428D50C" w:rsidR="008E63E4" w:rsidRDefault="008E63E4" w:rsidP="00AA6FD0">
      <w:pPr>
        <w:rPr>
          <w:rFonts w:ascii="Times New Roman" w:hAnsi="Times New Roman" w:cs="Times New Roman"/>
          <w:b/>
          <w:bCs/>
          <w:sz w:val="24"/>
          <w:szCs w:val="24"/>
          <w:u w:val="single"/>
        </w:rPr>
      </w:pPr>
    </w:p>
    <w:p w14:paraId="2D81EFAC" w14:textId="6CD469CE" w:rsidR="008E63E4" w:rsidRDefault="008E63E4" w:rsidP="00AA6FD0">
      <w:pPr>
        <w:rPr>
          <w:rFonts w:ascii="Times New Roman" w:hAnsi="Times New Roman" w:cs="Times New Roman"/>
          <w:b/>
          <w:bCs/>
          <w:sz w:val="24"/>
          <w:szCs w:val="24"/>
          <w:u w:val="single"/>
        </w:rPr>
      </w:pPr>
    </w:p>
    <w:p w14:paraId="2BEBF940" w14:textId="16C5D801" w:rsidR="008E63E4" w:rsidRDefault="008E63E4" w:rsidP="00AA6FD0">
      <w:pPr>
        <w:rPr>
          <w:rFonts w:ascii="Times New Roman" w:hAnsi="Times New Roman" w:cs="Times New Roman"/>
          <w:b/>
          <w:bCs/>
          <w:sz w:val="24"/>
          <w:szCs w:val="24"/>
          <w:u w:val="single"/>
        </w:rPr>
      </w:pPr>
    </w:p>
    <w:p w14:paraId="3EFC6A57" w14:textId="74886C7C" w:rsidR="008E63E4" w:rsidRDefault="008E63E4" w:rsidP="00AA6FD0">
      <w:pPr>
        <w:rPr>
          <w:rFonts w:ascii="Times New Roman" w:hAnsi="Times New Roman" w:cs="Times New Roman"/>
          <w:b/>
          <w:bCs/>
          <w:sz w:val="24"/>
          <w:szCs w:val="24"/>
          <w:u w:val="single"/>
        </w:rPr>
      </w:pPr>
    </w:p>
    <w:p w14:paraId="30B6CBEE" w14:textId="6FBA3F1A" w:rsidR="008E63E4" w:rsidRDefault="008E63E4" w:rsidP="00AA6FD0">
      <w:pPr>
        <w:rPr>
          <w:rFonts w:ascii="Times New Roman" w:hAnsi="Times New Roman" w:cs="Times New Roman"/>
          <w:b/>
          <w:bCs/>
          <w:sz w:val="24"/>
          <w:szCs w:val="24"/>
          <w:u w:val="single"/>
        </w:rPr>
      </w:pPr>
    </w:p>
    <w:p w14:paraId="5713B9E3" w14:textId="2ACF139B" w:rsidR="008E63E4" w:rsidRDefault="008E63E4" w:rsidP="00AA6FD0">
      <w:pPr>
        <w:rPr>
          <w:rFonts w:ascii="Times New Roman" w:hAnsi="Times New Roman" w:cs="Times New Roman"/>
          <w:b/>
          <w:bCs/>
          <w:sz w:val="24"/>
          <w:szCs w:val="24"/>
          <w:u w:val="single"/>
        </w:rPr>
      </w:pPr>
    </w:p>
    <w:p w14:paraId="652FE87D" w14:textId="79F6F2AD" w:rsidR="008E63E4" w:rsidRDefault="008E63E4" w:rsidP="00AA6FD0">
      <w:pPr>
        <w:rPr>
          <w:rFonts w:ascii="Times New Roman" w:hAnsi="Times New Roman" w:cs="Times New Roman"/>
          <w:b/>
          <w:bCs/>
          <w:sz w:val="24"/>
          <w:szCs w:val="24"/>
          <w:u w:val="single"/>
        </w:rPr>
      </w:pPr>
    </w:p>
    <w:p w14:paraId="11C8CCF0" w14:textId="5F6AD0DA" w:rsidR="008E63E4" w:rsidRDefault="008E63E4" w:rsidP="00AA6FD0">
      <w:pPr>
        <w:rPr>
          <w:rFonts w:ascii="Times New Roman" w:hAnsi="Times New Roman" w:cs="Times New Roman"/>
          <w:b/>
          <w:bCs/>
          <w:sz w:val="24"/>
          <w:szCs w:val="24"/>
          <w:u w:val="single"/>
        </w:rPr>
      </w:pPr>
    </w:p>
    <w:p w14:paraId="1FDB27D8" w14:textId="35944B7B" w:rsidR="008E63E4" w:rsidRDefault="008E63E4" w:rsidP="00AA6FD0">
      <w:pPr>
        <w:rPr>
          <w:rFonts w:ascii="Times New Roman" w:hAnsi="Times New Roman" w:cs="Times New Roman"/>
          <w:b/>
          <w:bCs/>
          <w:sz w:val="24"/>
          <w:szCs w:val="24"/>
          <w:u w:val="single"/>
        </w:rPr>
      </w:pPr>
    </w:p>
    <w:p w14:paraId="15208880" w14:textId="1C214FAC" w:rsidR="008E63E4" w:rsidRDefault="008E63E4" w:rsidP="00AA6FD0">
      <w:pPr>
        <w:rPr>
          <w:rFonts w:ascii="Times New Roman" w:hAnsi="Times New Roman" w:cs="Times New Roman"/>
          <w:b/>
          <w:bCs/>
          <w:sz w:val="24"/>
          <w:szCs w:val="24"/>
          <w:u w:val="single"/>
        </w:rPr>
      </w:pPr>
    </w:p>
    <w:p w14:paraId="44FA43AA" w14:textId="5002A3DA" w:rsidR="008E63E4" w:rsidRDefault="008E63E4" w:rsidP="00AA6FD0">
      <w:pPr>
        <w:rPr>
          <w:rFonts w:ascii="Times New Roman" w:hAnsi="Times New Roman" w:cs="Times New Roman"/>
          <w:b/>
          <w:bCs/>
          <w:sz w:val="24"/>
          <w:szCs w:val="24"/>
          <w:u w:val="single"/>
        </w:rPr>
      </w:pPr>
    </w:p>
    <w:p w14:paraId="1054CCE5" w14:textId="204539D8" w:rsidR="008E63E4" w:rsidRDefault="008E63E4" w:rsidP="00AA6FD0">
      <w:pPr>
        <w:rPr>
          <w:rFonts w:ascii="Times New Roman" w:hAnsi="Times New Roman" w:cs="Times New Roman"/>
          <w:b/>
          <w:bCs/>
          <w:sz w:val="24"/>
          <w:szCs w:val="24"/>
          <w:u w:val="single"/>
        </w:rPr>
      </w:pPr>
    </w:p>
    <w:p w14:paraId="1AC8E658" w14:textId="28396D66" w:rsidR="008E63E4" w:rsidRDefault="008E63E4" w:rsidP="00AA6FD0">
      <w:pPr>
        <w:rPr>
          <w:rFonts w:ascii="Times New Roman" w:hAnsi="Times New Roman" w:cs="Times New Roman"/>
          <w:b/>
          <w:bCs/>
          <w:sz w:val="24"/>
          <w:szCs w:val="24"/>
          <w:u w:val="single"/>
        </w:rPr>
      </w:pPr>
    </w:p>
    <w:p w14:paraId="3E26BB12" w14:textId="6EE37349" w:rsidR="008E63E4" w:rsidRDefault="008E63E4" w:rsidP="00AA6FD0">
      <w:pPr>
        <w:rPr>
          <w:rFonts w:ascii="Times New Roman" w:hAnsi="Times New Roman" w:cs="Times New Roman"/>
          <w:b/>
          <w:bCs/>
          <w:sz w:val="24"/>
          <w:szCs w:val="24"/>
          <w:u w:val="single"/>
        </w:rPr>
      </w:pPr>
    </w:p>
    <w:p w14:paraId="26CA97E1" w14:textId="45315CFE" w:rsidR="008E63E4" w:rsidRDefault="008E63E4" w:rsidP="00AA6FD0">
      <w:pPr>
        <w:rPr>
          <w:rFonts w:ascii="Times New Roman" w:hAnsi="Times New Roman" w:cs="Times New Roman"/>
          <w:b/>
          <w:bCs/>
          <w:sz w:val="24"/>
          <w:szCs w:val="24"/>
          <w:u w:val="single"/>
        </w:rPr>
      </w:pPr>
    </w:p>
    <w:p w14:paraId="4FC7F97E" w14:textId="77777777" w:rsidR="008E63E4" w:rsidRDefault="008E63E4" w:rsidP="008E63E4">
      <w:pPr>
        <w:rPr>
          <w:rFonts w:cstheme="minorHAnsi"/>
          <w:b/>
          <w:color w:val="000000" w:themeColor="text1"/>
        </w:rPr>
      </w:pPr>
      <w:r>
        <w:rPr>
          <w:rFonts w:cstheme="minorHAnsi"/>
          <w:b/>
          <w:color w:val="000000" w:themeColor="text1"/>
        </w:rPr>
        <w:lastRenderedPageBreak/>
        <w:t>CRITICAL INCIDENT IDENTIFICATION RECORD</w:t>
      </w:r>
    </w:p>
    <w:p w14:paraId="45BB3422" w14:textId="77777777" w:rsidR="008E63E4" w:rsidRDefault="008E63E4" w:rsidP="008E63E4">
      <w:pPr>
        <w:rPr>
          <w:rFonts w:cstheme="minorHAnsi"/>
        </w:rPr>
      </w:pPr>
    </w:p>
    <w:tbl>
      <w:tblPr>
        <w:tblStyle w:val="TableGrid"/>
        <w:tblW w:w="0" w:type="auto"/>
        <w:tblLook w:val="04A0" w:firstRow="1" w:lastRow="0" w:firstColumn="1" w:lastColumn="0" w:noHBand="0" w:noVBand="1"/>
      </w:tblPr>
      <w:tblGrid>
        <w:gridCol w:w="1775"/>
        <w:gridCol w:w="7241"/>
      </w:tblGrid>
      <w:tr w:rsidR="008E63E4" w14:paraId="5252B163" w14:textId="77777777" w:rsidTr="008E63E4">
        <w:tc>
          <w:tcPr>
            <w:tcW w:w="1838" w:type="dxa"/>
          </w:tcPr>
          <w:p w14:paraId="39CBE2A1" w14:textId="77777777" w:rsidR="008E63E4" w:rsidRDefault="008E63E4" w:rsidP="008E63E4">
            <w:pPr>
              <w:rPr>
                <w:rFonts w:asciiTheme="minorHAnsi" w:hAnsiTheme="minorHAnsi" w:cstheme="minorHAnsi"/>
                <w:b/>
                <w:bCs/>
              </w:rPr>
            </w:pPr>
            <w:r>
              <w:rPr>
                <w:rFonts w:asciiTheme="minorHAnsi" w:hAnsiTheme="minorHAnsi" w:cstheme="minorHAnsi"/>
                <w:b/>
                <w:bCs/>
              </w:rPr>
              <w:t>Details relevant to the research context.</w:t>
            </w:r>
          </w:p>
          <w:p w14:paraId="5DC21201" w14:textId="77777777" w:rsidR="008E63E4" w:rsidRDefault="008E63E4" w:rsidP="008E63E4">
            <w:pPr>
              <w:rPr>
                <w:rFonts w:asciiTheme="minorHAnsi" w:hAnsiTheme="minorHAnsi" w:cstheme="minorHAnsi"/>
                <w:b/>
                <w:bCs/>
              </w:rPr>
            </w:pPr>
          </w:p>
          <w:p w14:paraId="79399032"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Date/time.</w:t>
            </w:r>
          </w:p>
          <w:p w14:paraId="305DB438"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Age/Stage of group.</w:t>
            </w:r>
          </w:p>
          <w:p w14:paraId="15D78B1C"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People involved.</w:t>
            </w:r>
          </w:p>
          <w:p w14:paraId="09005E95"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Contextual</w:t>
            </w:r>
          </w:p>
          <w:p w14:paraId="6E393073" w14:textId="77777777" w:rsidR="008E63E4" w:rsidRPr="009654E1" w:rsidRDefault="008E63E4" w:rsidP="008E63E4">
            <w:pPr>
              <w:rPr>
                <w:rFonts w:asciiTheme="minorHAnsi" w:hAnsiTheme="minorHAnsi" w:cstheme="minorHAnsi"/>
                <w:bCs/>
              </w:rPr>
            </w:pPr>
            <w:r w:rsidRPr="009654E1">
              <w:rPr>
                <w:rFonts w:asciiTheme="minorHAnsi" w:hAnsiTheme="minorHAnsi" w:cstheme="minorHAnsi"/>
                <w:bCs/>
              </w:rPr>
              <w:t xml:space="preserve">information from field notes. </w:t>
            </w:r>
          </w:p>
          <w:p w14:paraId="2304A011" w14:textId="77777777" w:rsidR="008E63E4" w:rsidRPr="00565378" w:rsidRDefault="008E63E4" w:rsidP="008E63E4">
            <w:pPr>
              <w:rPr>
                <w:rFonts w:asciiTheme="minorHAnsi" w:hAnsiTheme="minorHAnsi" w:cstheme="minorHAnsi"/>
                <w:i/>
                <w:iCs/>
              </w:rPr>
            </w:pPr>
          </w:p>
        </w:tc>
        <w:tc>
          <w:tcPr>
            <w:tcW w:w="7868" w:type="dxa"/>
          </w:tcPr>
          <w:p w14:paraId="037D826C" w14:textId="77777777" w:rsidR="008E63E4" w:rsidRDefault="008E63E4" w:rsidP="008E63E4">
            <w:pPr>
              <w:rPr>
                <w:rFonts w:asciiTheme="minorHAnsi" w:hAnsiTheme="minorHAnsi" w:cstheme="minorHAnsi"/>
              </w:rPr>
            </w:pPr>
            <w:r w:rsidRPr="00413EF3">
              <w:rPr>
                <w:rFonts w:ascii="Trebuchet MS" w:hAnsi="Trebuchet MS"/>
                <w:b/>
                <w:bCs/>
              </w:rPr>
              <w:t xml:space="preserve">29/09/2020 </w:t>
            </w:r>
            <w:r>
              <w:rPr>
                <w:rFonts w:ascii="Trebuchet MS" w:hAnsi="Trebuchet MS"/>
                <w:b/>
                <w:bCs/>
              </w:rPr>
              <w:t>–</w:t>
            </w:r>
            <w:r w:rsidRPr="00413EF3">
              <w:rPr>
                <w:rFonts w:ascii="Trebuchet MS" w:hAnsi="Trebuchet MS"/>
                <w:b/>
                <w:bCs/>
              </w:rPr>
              <w:t xml:space="preserve"> </w:t>
            </w:r>
            <w:r>
              <w:rPr>
                <w:rFonts w:ascii="Trebuchet MS" w:hAnsi="Trebuchet MS"/>
                <w:b/>
                <w:bCs/>
              </w:rPr>
              <w:t>2:30pm</w:t>
            </w:r>
            <w:r w:rsidRPr="00413EF3">
              <w:rPr>
                <w:rFonts w:ascii="Trebuchet MS" w:hAnsi="Trebuchet MS"/>
                <w:b/>
                <w:bCs/>
              </w:rPr>
              <w:t xml:space="preserve"> - Year 5</w:t>
            </w:r>
          </w:p>
          <w:p w14:paraId="01011F56" w14:textId="77777777" w:rsidR="008E63E4" w:rsidRDefault="008E63E4" w:rsidP="008E63E4">
            <w:pPr>
              <w:rPr>
                <w:rFonts w:asciiTheme="minorHAnsi" w:hAnsiTheme="minorHAnsi" w:cstheme="minorHAnsi"/>
              </w:rPr>
            </w:pPr>
          </w:p>
          <w:p w14:paraId="231BDF44" w14:textId="77777777" w:rsidR="008E63E4" w:rsidRPr="00E854C3" w:rsidRDefault="008E63E4" w:rsidP="008E63E4">
            <w:pPr>
              <w:pStyle w:val="ListParagraph"/>
              <w:numPr>
                <w:ilvl w:val="0"/>
                <w:numId w:val="6"/>
              </w:numPr>
              <w:shd w:val="clear" w:color="auto" w:fill="FFFFFF"/>
              <w:textAlignment w:val="baseline"/>
              <w:rPr>
                <w:color w:val="1F1F1F"/>
                <w:sz w:val="20"/>
                <w:szCs w:val="20"/>
                <w:lang w:eastAsia="en-GB"/>
              </w:rPr>
            </w:pPr>
            <w:r>
              <w:rPr>
                <w:color w:val="1F1F1F"/>
                <w:sz w:val="20"/>
                <w:szCs w:val="20"/>
                <w:lang w:eastAsia="en-GB"/>
              </w:rPr>
              <w:t>Health and wellbeing.</w:t>
            </w:r>
          </w:p>
          <w:p w14:paraId="7F50EFF1" w14:textId="77777777" w:rsidR="008E63E4" w:rsidRDefault="008E63E4" w:rsidP="008E63E4">
            <w:pPr>
              <w:pStyle w:val="ListParagraph"/>
              <w:numPr>
                <w:ilvl w:val="1"/>
                <w:numId w:val="6"/>
              </w:numPr>
              <w:shd w:val="clear" w:color="auto" w:fill="FFFFFF"/>
              <w:textAlignment w:val="baseline"/>
              <w:rPr>
                <w:sz w:val="20"/>
                <w:szCs w:val="20"/>
              </w:rPr>
            </w:pPr>
            <w:r>
              <w:rPr>
                <w:sz w:val="20"/>
                <w:szCs w:val="20"/>
              </w:rPr>
              <w:t>Yoga</w:t>
            </w:r>
          </w:p>
          <w:p w14:paraId="5F11FDC0" w14:textId="77777777" w:rsidR="008E63E4" w:rsidRPr="006D6F8D" w:rsidRDefault="008E63E4" w:rsidP="008E63E4">
            <w:pPr>
              <w:pStyle w:val="ListParagraph"/>
              <w:numPr>
                <w:ilvl w:val="1"/>
                <w:numId w:val="6"/>
              </w:numPr>
              <w:shd w:val="clear" w:color="auto" w:fill="FFFFFF"/>
              <w:textAlignment w:val="baseline"/>
              <w:rPr>
                <w:sz w:val="20"/>
                <w:szCs w:val="20"/>
              </w:rPr>
            </w:pPr>
            <w:r>
              <w:rPr>
                <w:sz w:val="20"/>
                <w:szCs w:val="20"/>
              </w:rPr>
              <w:t>4th Session of topic and day</w:t>
            </w:r>
          </w:p>
          <w:p w14:paraId="5040A775" w14:textId="77777777" w:rsidR="008E63E4" w:rsidRPr="00E854C3" w:rsidRDefault="008E63E4" w:rsidP="008E63E4">
            <w:pPr>
              <w:pStyle w:val="ListParagraph"/>
              <w:numPr>
                <w:ilvl w:val="0"/>
                <w:numId w:val="6"/>
              </w:numPr>
              <w:shd w:val="clear" w:color="auto" w:fill="FFFFFF"/>
              <w:textAlignment w:val="baseline"/>
              <w:rPr>
                <w:sz w:val="20"/>
                <w:szCs w:val="20"/>
              </w:rPr>
            </w:pPr>
            <w:r w:rsidRPr="00E854C3">
              <w:rPr>
                <w:sz w:val="20"/>
                <w:szCs w:val="20"/>
              </w:rPr>
              <w:t xml:space="preserve">Indoor </w:t>
            </w:r>
            <w:r>
              <w:rPr>
                <w:sz w:val="20"/>
                <w:szCs w:val="20"/>
              </w:rPr>
              <w:t>Hall</w:t>
            </w:r>
          </w:p>
          <w:p w14:paraId="5B65253E" w14:textId="77777777" w:rsidR="008E63E4" w:rsidRPr="0064003A" w:rsidRDefault="008E63E4" w:rsidP="008E63E4">
            <w:pPr>
              <w:pStyle w:val="ListParagraph"/>
              <w:widowControl w:val="0"/>
              <w:numPr>
                <w:ilvl w:val="0"/>
                <w:numId w:val="6"/>
              </w:numPr>
              <w:autoSpaceDE w:val="0"/>
              <w:autoSpaceDN w:val="0"/>
              <w:adjustRightInd w:val="0"/>
              <w:rPr>
                <w:sz w:val="20"/>
                <w:szCs w:val="20"/>
              </w:rPr>
            </w:pPr>
            <w:r>
              <w:rPr>
                <w:sz w:val="20"/>
                <w:szCs w:val="20"/>
              </w:rPr>
              <w:t>26 children in attendance today. Normally have 31.</w:t>
            </w:r>
          </w:p>
        </w:tc>
      </w:tr>
      <w:tr w:rsidR="008E63E4" w14:paraId="54E0E818" w14:textId="77777777" w:rsidTr="008E63E4">
        <w:tc>
          <w:tcPr>
            <w:tcW w:w="1838" w:type="dxa"/>
          </w:tcPr>
          <w:p w14:paraId="496BF217" w14:textId="77777777" w:rsidR="008E63E4" w:rsidRPr="00565378" w:rsidRDefault="008E63E4" w:rsidP="008E63E4">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D332F00" w14:textId="77777777" w:rsidR="008E63E4" w:rsidRDefault="008E63E4" w:rsidP="008E63E4">
            <w:pPr>
              <w:rPr>
                <w:rFonts w:asciiTheme="minorHAnsi" w:hAnsiTheme="minorHAnsi" w:cstheme="minorHAnsi"/>
              </w:rPr>
            </w:pPr>
          </w:p>
          <w:p w14:paraId="3F9EFA40" w14:textId="77777777" w:rsidR="008E63E4" w:rsidRDefault="008E63E4" w:rsidP="008E63E4">
            <w:pPr>
              <w:rPr>
                <w:rFonts w:asciiTheme="minorHAnsi" w:hAnsiTheme="minorHAnsi" w:cstheme="minorHAnsi"/>
              </w:rPr>
            </w:pPr>
            <w:r>
              <w:rPr>
                <w:rFonts w:asciiTheme="minorHAnsi" w:hAnsiTheme="minorHAnsi" w:cstheme="minorHAnsi"/>
              </w:rPr>
              <w:t xml:space="preserve">The yoga session was held in the hall where an instructional video was placed on the big screen for the children to follow. The teacher stood towards the back of the room and observed from a distance. </w:t>
            </w:r>
            <w:proofErr w:type="gramStart"/>
            <w:r>
              <w:rPr>
                <w:rFonts w:asciiTheme="minorHAnsi" w:hAnsiTheme="minorHAnsi" w:cstheme="minorHAnsi"/>
              </w:rPr>
              <w:t>Again</w:t>
            </w:r>
            <w:proofErr w:type="gramEnd"/>
            <w:r>
              <w:rPr>
                <w:rFonts w:asciiTheme="minorHAnsi" w:hAnsiTheme="minorHAnsi" w:cstheme="minorHAnsi"/>
              </w:rPr>
              <w:t xml:space="preserve"> this was a fairly independent session. The video spent </w:t>
            </w:r>
            <w:proofErr w:type="spellStart"/>
            <w:r>
              <w:rPr>
                <w:rFonts w:asciiTheme="minorHAnsi" w:hAnsiTheme="minorHAnsi" w:cstheme="minorHAnsi"/>
              </w:rPr>
              <w:t>alot</w:t>
            </w:r>
            <w:proofErr w:type="spellEnd"/>
            <w:r>
              <w:rPr>
                <w:rFonts w:asciiTheme="minorHAnsi" w:hAnsiTheme="minorHAnsi" w:cstheme="minorHAnsi"/>
              </w:rPr>
              <w:t xml:space="preserve"> of time discussing health and wellbeing and the importance of both. This directly links to the 4 purposes and the 12 principles. Further investigation on yoga supporting children and wellbeing would be necessary. </w:t>
            </w:r>
          </w:p>
          <w:p w14:paraId="50F34EA1" w14:textId="77777777" w:rsidR="008E63E4" w:rsidRDefault="008E63E4" w:rsidP="008E63E4">
            <w:pPr>
              <w:rPr>
                <w:rFonts w:asciiTheme="minorHAnsi" w:hAnsiTheme="minorHAnsi" w:cstheme="minorHAnsi"/>
              </w:rPr>
            </w:pPr>
            <w:r>
              <w:rPr>
                <w:rFonts w:asciiTheme="minorHAnsi" w:hAnsiTheme="minorHAnsi" w:cstheme="minorHAnsi"/>
              </w:rPr>
              <w:t>Another thing noticed during the session is that the children were bored and disengaged. 1 child said ‘</w:t>
            </w:r>
            <w:proofErr w:type="spellStart"/>
            <w:r>
              <w:rPr>
                <w:rFonts w:asciiTheme="minorHAnsi" w:hAnsiTheme="minorHAnsi" w:cstheme="minorHAnsi"/>
              </w:rPr>
              <w:t>ohh</w:t>
            </w:r>
            <w:proofErr w:type="spellEnd"/>
            <w:r>
              <w:rPr>
                <w:rFonts w:asciiTheme="minorHAnsi" w:hAnsiTheme="minorHAnsi" w:cstheme="minorHAnsi"/>
              </w:rPr>
              <w:t xml:space="preserve"> not this video again’. This makes me think that the video has been used previously for the children. It could be considered that the teacher could learn the yoga moves himself and spend the session teaching the children yoga instead of using the video. (Teacher knowledge). If this is not possible perhaps the teacher could have used a more engaging video for the children. There are many </w:t>
            </w:r>
            <w:proofErr w:type="gramStart"/>
            <w:r>
              <w:rPr>
                <w:rFonts w:asciiTheme="minorHAnsi" w:hAnsiTheme="minorHAnsi" w:cstheme="minorHAnsi"/>
              </w:rPr>
              <w:t>child</w:t>
            </w:r>
            <w:proofErr w:type="gramEnd"/>
            <w:r>
              <w:rPr>
                <w:rFonts w:asciiTheme="minorHAnsi" w:hAnsiTheme="minorHAnsi" w:cstheme="minorHAnsi"/>
              </w:rPr>
              <w:t xml:space="preserve"> centred instructional yoga videos online that can cater to the likes of the children. This may be something that the teacher simply </w:t>
            </w:r>
            <w:proofErr w:type="spellStart"/>
            <w:r>
              <w:rPr>
                <w:rFonts w:asciiTheme="minorHAnsi" w:hAnsiTheme="minorHAnsi" w:cstheme="minorHAnsi"/>
              </w:rPr>
              <w:t>didnt</w:t>
            </w:r>
            <w:proofErr w:type="spellEnd"/>
            <w:r>
              <w:rPr>
                <w:rFonts w:asciiTheme="minorHAnsi" w:hAnsiTheme="minorHAnsi" w:cstheme="minorHAnsi"/>
              </w:rPr>
              <w:t xml:space="preserve"> know about or perhaps due to the short time the teacher has spent with the children so </w:t>
            </w:r>
            <w:proofErr w:type="gramStart"/>
            <w:r>
              <w:rPr>
                <w:rFonts w:asciiTheme="minorHAnsi" w:hAnsiTheme="minorHAnsi" w:cstheme="minorHAnsi"/>
              </w:rPr>
              <w:t>far</w:t>
            </w:r>
            <w:proofErr w:type="gramEnd"/>
            <w:r>
              <w:rPr>
                <w:rFonts w:asciiTheme="minorHAnsi" w:hAnsiTheme="minorHAnsi" w:cstheme="minorHAnsi"/>
              </w:rPr>
              <w:t xml:space="preserve"> he simply </w:t>
            </w:r>
            <w:proofErr w:type="spellStart"/>
            <w:r>
              <w:rPr>
                <w:rFonts w:asciiTheme="minorHAnsi" w:hAnsiTheme="minorHAnsi" w:cstheme="minorHAnsi"/>
              </w:rPr>
              <w:t>doesnt</w:t>
            </w:r>
            <w:proofErr w:type="spellEnd"/>
            <w:r>
              <w:rPr>
                <w:rFonts w:asciiTheme="minorHAnsi" w:hAnsiTheme="minorHAnsi" w:cstheme="minorHAnsi"/>
              </w:rPr>
              <w:t xml:space="preserve"> know them enough to make the decisions. </w:t>
            </w:r>
          </w:p>
          <w:p w14:paraId="211C471D" w14:textId="77777777" w:rsidR="008E63E4" w:rsidRDefault="008E63E4" w:rsidP="008E63E4">
            <w:pPr>
              <w:rPr>
                <w:rFonts w:asciiTheme="minorHAnsi" w:hAnsiTheme="minorHAnsi" w:cstheme="minorHAnsi"/>
              </w:rPr>
            </w:pPr>
          </w:p>
        </w:tc>
      </w:tr>
    </w:tbl>
    <w:p w14:paraId="5334C246" w14:textId="77777777" w:rsidR="008E63E4" w:rsidRPr="00E415A5" w:rsidRDefault="008E63E4" w:rsidP="008E63E4"/>
    <w:p w14:paraId="11C95657" w14:textId="77777777" w:rsidR="008E63E4" w:rsidRPr="00032C6F" w:rsidRDefault="008E63E4" w:rsidP="00AA6FD0">
      <w:pPr>
        <w:rPr>
          <w:rFonts w:ascii="Times New Roman" w:hAnsi="Times New Roman" w:cs="Times New Roman"/>
          <w:b/>
          <w:bCs/>
          <w:sz w:val="24"/>
          <w:szCs w:val="24"/>
          <w:u w:val="single"/>
        </w:rPr>
      </w:pPr>
    </w:p>
    <w:sectPr w:rsidR="008E63E4" w:rsidRPr="00032C6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A827E" w14:textId="77777777" w:rsidR="008E63E4" w:rsidRDefault="008E63E4" w:rsidP="00021065">
      <w:pPr>
        <w:spacing w:after="0" w:line="240" w:lineRule="auto"/>
      </w:pPr>
      <w:r>
        <w:separator/>
      </w:r>
    </w:p>
  </w:endnote>
  <w:endnote w:type="continuationSeparator" w:id="0">
    <w:p w14:paraId="1A55F17A" w14:textId="77777777" w:rsidR="008E63E4" w:rsidRDefault="008E63E4" w:rsidP="00021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210136"/>
      <w:docPartObj>
        <w:docPartGallery w:val="Page Numbers (Bottom of Page)"/>
        <w:docPartUnique/>
      </w:docPartObj>
    </w:sdtPr>
    <w:sdtEndPr>
      <w:rPr>
        <w:noProof/>
      </w:rPr>
    </w:sdtEndPr>
    <w:sdtContent>
      <w:p w14:paraId="36F02DE1" w14:textId="6CE9CFB8" w:rsidR="008E63E4" w:rsidRDefault="008E63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39C7C" w14:textId="77777777" w:rsidR="008E63E4" w:rsidRDefault="008E6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1022DC" w14:textId="77777777" w:rsidR="008E63E4" w:rsidRDefault="008E63E4" w:rsidP="00021065">
      <w:pPr>
        <w:spacing w:after="0" w:line="240" w:lineRule="auto"/>
      </w:pPr>
      <w:r>
        <w:separator/>
      </w:r>
    </w:p>
  </w:footnote>
  <w:footnote w:type="continuationSeparator" w:id="0">
    <w:p w14:paraId="3ED2975F" w14:textId="77777777" w:rsidR="008E63E4" w:rsidRDefault="008E63E4" w:rsidP="00021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B2A8C"/>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24F29"/>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F0CC8"/>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972B4"/>
    <w:multiLevelType w:val="hybridMultilevel"/>
    <w:tmpl w:val="89E81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B411AF"/>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033A6"/>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428F7"/>
    <w:multiLevelType w:val="hybridMultilevel"/>
    <w:tmpl w:val="EF7E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274B8"/>
    <w:multiLevelType w:val="hybridMultilevel"/>
    <w:tmpl w:val="1D4E9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6D45BA"/>
    <w:multiLevelType w:val="hybridMultilevel"/>
    <w:tmpl w:val="726E6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6D4AAB"/>
    <w:multiLevelType w:val="hybridMultilevel"/>
    <w:tmpl w:val="9D82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460DD"/>
    <w:multiLevelType w:val="hybridMultilevel"/>
    <w:tmpl w:val="7CF6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33B05"/>
    <w:multiLevelType w:val="hybridMultilevel"/>
    <w:tmpl w:val="12F2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56D68"/>
    <w:multiLevelType w:val="hybridMultilevel"/>
    <w:tmpl w:val="0DC6D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52289A"/>
    <w:multiLevelType w:val="hybridMultilevel"/>
    <w:tmpl w:val="CA1E8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9527D7"/>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BF03BA"/>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A872B8"/>
    <w:multiLevelType w:val="hybridMultilevel"/>
    <w:tmpl w:val="5572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B650B2"/>
    <w:multiLevelType w:val="hybridMultilevel"/>
    <w:tmpl w:val="E7AC3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C05B5B"/>
    <w:multiLevelType w:val="multilevel"/>
    <w:tmpl w:val="FDB2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7421BC"/>
    <w:multiLevelType w:val="hybridMultilevel"/>
    <w:tmpl w:val="AAB0A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17"/>
  </w:num>
  <w:num w:numId="4">
    <w:abstractNumId w:val="7"/>
  </w:num>
  <w:num w:numId="5">
    <w:abstractNumId w:val="8"/>
  </w:num>
  <w:num w:numId="6">
    <w:abstractNumId w:val="0"/>
  </w:num>
  <w:num w:numId="7">
    <w:abstractNumId w:val="5"/>
  </w:num>
  <w:num w:numId="8">
    <w:abstractNumId w:val="4"/>
  </w:num>
  <w:num w:numId="9">
    <w:abstractNumId w:val="15"/>
  </w:num>
  <w:num w:numId="10">
    <w:abstractNumId w:val="2"/>
  </w:num>
  <w:num w:numId="11">
    <w:abstractNumId w:val="1"/>
  </w:num>
  <w:num w:numId="12">
    <w:abstractNumId w:val="14"/>
  </w:num>
  <w:num w:numId="13">
    <w:abstractNumId w:val="18"/>
  </w:num>
  <w:num w:numId="14">
    <w:abstractNumId w:val="16"/>
  </w:num>
  <w:num w:numId="15">
    <w:abstractNumId w:val="10"/>
  </w:num>
  <w:num w:numId="16">
    <w:abstractNumId w:val="9"/>
  </w:num>
  <w:num w:numId="17">
    <w:abstractNumId w:val="19"/>
  </w:num>
  <w:num w:numId="18">
    <w:abstractNumId w:val="12"/>
  </w:num>
  <w:num w:numId="19">
    <w:abstractNumId w:val="11"/>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FD0"/>
    <w:rsid w:val="00021065"/>
    <w:rsid w:val="00032C6F"/>
    <w:rsid w:val="000631D7"/>
    <w:rsid w:val="0018385A"/>
    <w:rsid w:val="00397984"/>
    <w:rsid w:val="00475EE8"/>
    <w:rsid w:val="00550234"/>
    <w:rsid w:val="00770E5F"/>
    <w:rsid w:val="00860432"/>
    <w:rsid w:val="008E63E4"/>
    <w:rsid w:val="009438F0"/>
    <w:rsid w:val="00A96BAA"/>
    <w:rsid w:val="00AA6FD0"/>
    <w:rsid w:val="00B15E28"/>
    <w:rsid w:val="00B322D6"/>
    <w:rsid w:val="00B46F5B"/>
    <w:rsid w:val="00BB7E3A"/>
    <w:rsid w:val="00CA7FB5"/>
    <w:rsid w:val="00D72A5D"/>
    <w:rsid w:val="00E12A7F"/>
    <w:rsid w:val="00F50C63"/>
    <w:rsid w:val="00F6743A"/>
    <w:rsid w:val="00FB4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ACD62"/>
  <w15:chartTrackingRefBased/>
  <w15:docId w15:val="{8A5426D2-3B2A-48C3-9056-FC518524A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F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FD0"/>
    <w:pPr>
      <w:ind w:left="720"/>
      <w:contextualSpacing/>
    </w:pPr>
  </w:style>
  <w:style w:type="paragraph" w:styleId="Header">
    <w:name w:val="header"/>
    <w:basedOn w:val="Normal"/>
    <w:link w:val="HeaderChar"/>
    <w:uiPriority w:val="99"/>
    <w:unhideWhenUsed/>
    <w:rsid w:val="00021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065"/>
  </w:style>
  <w:style w:type="paragraph" w:styleId="Footer">
    <w:name w:val="footer"/>
    <w:basedOn w:val="Normal"/>
    <w:link w:val="FooterChar"/>
    <w:uiPriority w:val="99"/>
    <w:unhideWhenUsed/>
    <w:rsid w:val="00021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065"/>
  </w:style>
  <w:style w:type="character" w:styleId="Hyperlink">
    <w:name w:val="Hyperlink"/>
    <w:basedOn w:val="DefaultParagraphFont"/>
    <w:uiPriority w:val="99"/>
    <w:unhideWhenUsed/>
    <w:rsid w:val="009438F0"/>
    <w:rPr>
      <w:color w:val="0563C1" w:themeColor="hyperlink"/>
      <w:u w:val="single"/>
    </w:rPr>
  </w:style>
  <w:style w:type="table" w:styleId="TableGrid">
    <w:name w:val="Table Grid"/>
    <w:basedOn w:val="TableNormal"/>
    <w:uiPriority w:val="39"/>
    <w:rsid w:val="008E63E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ezproxy.uwtsd.ac.uk/10.1007/s12098-012-0804-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31</Pages>
  <Words>9836</Words>
  <Characters>56066</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Thomas</dc:creator>
  <cp:keywords/>
  <dc:description/>
  <cp:lastModifiedBy>Melissa Thomas</cp:lastModifiedBy>
  <cp:revision>1</cp:revision>
  <cp:lastPrinted>2020-10-24T19:32:00Z</cp:lastPrinted>
  <dcterms:created xsi:type="dcterms:W3CDTF">2020-10-24T12:46:00Z</dcterms:created>
  <dcterms:modified xsi:type="dcterms:W3CDTF">2020-10-24T19:32:00Z</dcterms:modified>
</cp:coreProperties>
</file>