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E560EB" w14:textId="77777777" w:rsidR="00B21F2E" w:rsidRDefault="00B21F2E" w:rsidP="00A551C6">
      <w:pPr>
        <w:jc w:val="center"/>
        <w:rPr>
          <w:rFonts w:ascii="Tahoma" w:hAnsi="Tahoma" w:cs="Tahoma"/>
          <w:b/>
          <w:u w:val="single"/>
        </w:rPr>
      </w:pPr>
    </w:p>
    <w:p w14:paraId="618BF57D" w14:textId="77777777" w:rsidR="001B69C8" w:rsidRDefault="001B69C8" w:rsidP="00B945EA">
      <w:pPr>
        <w:jc w:val="both"/>
        <w:rPr>
          <w:rFonts w:ascii="Tahoma" w:hAnsi="Tahoma" w:cs="Tahoma"/>
          <w:b/>
          <w:u w:val="single"/>
        </w:rPr>
      </w:pPr>
    </w:p>
    <w:p w14:paraId="5E1B2845" w14:textId="77777777" w:rsidR="001B69C8" w:rsidRDefault="001B69C8" w:rsidP="00B945EA">
      <w:pPr>
        <w:jc w:val="both"/>
        <w:rPr>
          <w:rFonts w:ascii="Tahoma" w:hAnsi="Tahoma" w:cs="Tahoma"/>
          <w:b/>
          <w:u w:val="single"/>
        </w:rPr>
      </w:pPr>
    </w:p>
    <w:p w14:paraId="3FBC8958" w14:textId="5155A802" w:rsidR="00301AD0" w:rsidRDefault="001B6DB4" w:rsidP="00B945EA">
      <w:pPr>
        <w:jc w:val="both"/>
        <w:rPr>
          <w:rFonts w:ascii="Tahoma" w:hAnsi="Tahoma" w:cs="Tahoma"/>
          <w:b/>
          <w:u w:val="single"/>
        </w:rPr>
      </w:pPr>
      <w:r>
        <w:rPr>
          <w:rFonts w:ascii="Tahoma" w:hAnsi="Tahoma" w:cs="Tahoma"/>
          <w:b/>
          <w:u w:val="single"/>
        </w:rPr>
        <w:t>L</w:t>
      </w:r>
      <w:r w:rsidR="001B69C8">
        <w:rPr>
          <w:rFonts w:ascii="Tahoma" w:hAnsi="Tahoma" w:cs="Tahoma"/>
          <w:b/>
          <w:u w:val="single"/>
        </w:rPr>
        <w:t>E</w:t>
      </w:r>
      <w:r>
        <w:rPr>
          <w:rFonts w:ascii="Tahoma" w:hAnsi="Tahoma" w:cs="Tahoma"/>
          <w:b/>
          <w:u w:val="single"/>
        </w:rPr>
        <w:t>V</w:t>
      </w:r>
      <w:r w:rsidR="001B69C8">
        <w:rPr>
          <w:rFonts w:ascii="Tahoma" w:hAnsi="Tahoma" w:cs="Tahoma"/>
          <w:b/>
          <w:u w:val="single"/>
        </w:rPr>
        <w:t>EL 4</w:t>
      </w:r>
      <w:r>
        <w:rPr>
          <w:rFonts w:ascii="Tahoma" w:hAnsi="Tahoma" w:cs="Tahoma"/>
          <w:b/>
          <w:u w:val="single"/>
        </w:rPr>
        <w:t xml:space="preserve"> </w:t>
      </w:r>
      <w:r w:rsidR="00643CB9">
        <w:rPr>
          <w:rFonts w:ascii="Tahoma" w:hAnsi="Tahoma" w:cs="Tahoma"/>
          <w:b/>
          <w:u w:val="single"/>
        </w:rPr>
        <w:t>–</w:t>
      </w:r>
      <w:r>
        <w:rPr>
          <w:rFonts w:ascii="Tahoma" w:hAnsi="Tahoma" w:cs="Tahoma"/>
          <w:b/>
          <w:u w:val="single"/>
        </w:rPr>
        <w:t xml:space="preserve"> </w:t>
      </w:r>
      <w:r w:rsidR="00B21F2E">
        <w:rPr>
          <w:rFonts w:ascii="Tahoma" w:hAnsi="Tahoma" w:cs="Tahoma"/>
          <w:b/>
          <w:u w:val="single"/>
        </w:rPr>
        <w:t xml:space="preserve">Student Journal </w:t>
      </w:r>
    </w:p>
    <w:p w14:paraId="3EEDD075" w14:textId="77777777" w:rsidR="00C50AE7" w:rsidRPr="003C3341" w:rsidRDefault="00C50AE7" w:rsidP="00B945EA">
      <w:pPr>
        <w:jc w:val="both"/>
        <w:rPr>
          <w:rFonts w:ascii="Tahoma" w:hAnsi="Tahoma" w:cs="Tahoma"/>
          <w:b/>
          <w:u w:val="single"/>
        </w:rPr>
      </w:pPr>
    </w:p>
    <w:p w14:paraId="4462EA07" w14:textId="524C674A" w:rsidR="00301AD0" w:rsidRDefault="00B21F2E" w:rsidP="00B945EA">
      <w:pPr>
        <w:jc w:val="both"/>
        <w:rPr>
          <w:rFonts w:ascii="Tahoma" w:hAnsi="Tahoma" w:cs="Tahoma"/>
        </w:rPr>
      </w:pPr>
      <w:r>
        <w:rPr>
          <w:rFonts w:ascii="Tahoma" w:hAnsi="Tahoma" w:cs="Tahoma"/>
        </w:rPr>
        <w:t xml:space="preserve">You are required to complete a </w:t>
      </w:r>
      <w:r w:rsidR="00AE799D">
        <w:rPr>
          <w:rFonts w:ascii="Tahoma" w:hAnsi="Tahoma" w:cs="Tahoma"/>
        </w:rPr>
        <w:t>j</w:t>
      </w:r>
      <w:r>
        <w:rPr>
          <w:rFonts w:ascii="Tahoma" w:hAnsi="Tahoma" w:cs="Tahoma"/>
        </w:rPr>
        <w:t>ournal</w:t>
      </w:r>
      <w:r w:rsidR="00AE799D">
        <w:rPr>
          <w:rFonts w:ascii="Tahoma" w:hAnsi="Tahoma" w:cs="Tahoma"/>
        </w:rPr>
        <w:t xml:space="preserve"> entry</w:t>
      </w:r>
      <w:r>
        <w:rPr>
          <w:rFonts w:ascii="Tahoma" w:hAnsi="Tahoma" w:cs="Tahoma"/>
        </w:rPr>
        <w:t xml:space="preserve"> to capture the learning experience and knowledge you </w:t>
      </w:r>
      <w:r w:rsidR="003617CF">
        <w:rPr>
          <w:rFonts w:ascii="Tahoma" w:hAnsi="Tahoma" w:cs="Tahoma"/>
        </w:rPr>
        <w:t>have</w:t>
      </w:r>
      <w:r>
        <w:rPr>
          <w:rFonts w:ascii="Tahoma" w:hAnsi="Tahoma" w:cs="Tahoma"/>
        </w:rPr>
        <w:t xml:space="preserve"> acquiring during </w:t>
      </w:r>
      <w:r w:rsidR="003617CF">
        <w:rPr>
          <w:rFonts w:ascii="Tahoma" w:hAnsi="Tahoma" w:cs="Tahoma"/>
        </w:rPr>
        <w:t>a particular lecture</w:t>
      </w:r>
      <w:r>
        <w:rPr>
          <w:rFonts w:ascii="Tahoma" w:hAnsi="Tahoma" w:cs="Tahoma"/>
        </w:rPr>
        <w:t xml:space="preserve">. </w:t>
      </w:r>
      <w:r w:rsidR="00301AD0" w:rsidRPr="003C3341">
        <w:rPr>
          <w:rFonts w:ascii="Tahoma" w:hAnsi="Tahoma" w:cs="Tahoma"/>
        </w:rPr>
        <w:t xml:space="preserve"> </w:t>
      </w:r>
      <w:r w:rsidR="003617CF">
        <w:rPr>
          <w:rFonts w:ascii="Tahoma" w:hAnsi="Tahoma" w:cs="Tahoma"/>
        </w:rPr>
        <w:t>You may choose from the following topics:</w:t>
      </w:r>
    </w:p>
    <w:p w14:paraId="4E236024" w14:textId="77777777" w:rsidR="0079230B" w:rsidRDefault="0079230B" w:rsidP="0079230B">
      <w:pPr>
        <w:pStyle w:val="NormalWeb"/>
        <w:numPr>
          <w:ilvl w:val="0"/>
          <w:numId w:val="28"/>
        </w:numPr>
        <w:rPr>
          <w:rFonts w:ascii="SymbolMT" w:hAnsi="SymbolMT"/>
        </w:rPr>
      </w:pPr>
      <w:r>
        <w:rPr>
          <w:rFonts w:ascii="Calibri" w:hAnsi="Calibri" w:cs="Calibri"/>
        </w:rPr>
        <w:t xml:space="preserve">Allergies and Intolerances and the importance within the industry </w:t>
      </w:r>
    </w:p>
    <w:p w14:paraId="3E2C1866" w14:textId="77777777" w:rsidR="0079230B" w:rsidRDefault="0079230B" w:rsidP="0079230B">
      <w:pPr>
        <w:pStyle w:val="NormalWeb"/>
        <w:numPr>
          <w:ilvl w:val="0"/>
          <w:numId w:val="28"/>
        </w:numPr>
        <w:rPr>
          <w:rFonts w:ascii="SymbolMT" w:hAnsi="SymbolMT"/>
        </w:rPr>
      </w:pPr>
      <w:r>
        <w:rPr>
          <w:rFonts w:ascii="Calibri" w:hAnsi="Calibri" w:cs="Calibri"/>
        </w:rPr>
        <w:t xml:space="preserve">Food Safety Fundamentals (The 4 C’s) </w:t>
      </w:r>
    </w:p>
    <w:p w14:paraId="3CB0DA4B" w14:textId="77777777" w:rsidR="0079230B" w:rsidRDefault="0079230B" w:rsidP="0079230B">
      <w:pPr>
        <w:pStyle w:val="NormalWeb"/>
        <w:numPr>
          <w:ilvl w:val="0"/>
          <w:numId w:val="28"/>
        </w:numPr>
        <w:rPr>
          <w:rFonts w:ascii="SymbolMT" w:hAnsi="SymbolMT"/>
        </w:rPr>
      </w:pPr>
      <w:r>
        <w:rPr>
          <w:rFonts w:ascii="Calibri" w:hAnsi="Calibri" w:cs="Calibri"/>
        </w:rPr>
        <w:t xml:space="preserve">Ratings, Inspections and Reporting Procedures </w:t>
      </w:r>
    </w:p>
    <w:p w14:paraId="1EB2ED0E" w14:textId="77777777" w:rsidR="00B945EA" w:rsidRDefault="00B945EA" w:rsidP="00B945EA">
      <w:pPr>
        <w:jc w:val="both"/>
        <w:rPr>
          <w:rFonts w:ascii="Tahoma" w:hAnsi="Tahoma" w:cs="Tahoma"/>
        </w:rPr>
      </w:pPr>
    </w:p>
    <w:p w14:paraId="7011E673" w14:textId="6E901B6D" w:rsidR="00B21F2E" w:rsidRPr="003C3341" w:rsidRDefault="00B21F2E" w:rsidP="00B945EA">
      <w:pPr>
        <w:jc w:val="both"/>
        <w:rPr>
          <w:rFonts w:ascii="Tahoma" w:hAnsi="Tahoma" w:cs="Tahoma"/>
        </w:rPr>
      </w:pPr>
      <w:r>
        <w:rPr>
          <w:rFonts w:ascii="Tahoma" w:hAnsi="Tahoma" w:cs="Tahoma"/>
        </w:rPr>
        <w:t xml:space="preserve">Consider the </w:t>
      </w:r>
      <w:r w:rsidR="00C414B0">
        <w:rPr>
          <w:rFonts w:ascii="Tahoma" w:hAnsi="Tahoma" w:cs="Tahoma"/>
        </w:rPr>
        <w:t xml:space="preserve">appropriate </w:t>
      </w:r>
      <w:r>
        <w:rPr>
          <w:rFonts w:ascii="Tahoma" w:hAnsi="Tahoma" w:cs="Tahoma"/>
        </w:rPr>
        <w:t>lecture</w:t>
      </w:r>
      <w:r w:rsidR="00C414B0">
        <w:rPr>
          <w:rFonts w:ascii="Tahoma" w:hAnsi="Tahoma" w:cs="Tahoma"/>
        </w:rPr>
        <w:t>s</w:t>
      </w:r>
      <w:r>
        <w:rPr>
          <w:rFonts w:ascii="Tahoma" w:hAnsi="Tahoma" w:cs="Tahoma"/>
        </w:rPr>
        <w:t xml:space="preserve">. What was the </w:t>
      </w:r>
      <w:r w:rsidR="00B945EA">
        <w:rPr>
          <w:rFonts w:ascii="Tahoma" w:hAnsi="Tahoma" w:cs="Tahoma"/>
        </w:rPr>
        <w:t>topic and w</w:t>
      </w:r>
      <w:r>
        <w:rPr>
          <w:rFonts w:ascii="Tahoma" w:hAnsi="Tahoma" w:cs="Tahoma"/>
        </w:rPr>
        <w:t>hat have you learn</w:t>
      </w:r>
      <w:r w:rsidR="0066732A">
        <w:rPr>
          <w:rFonts w:ascii="Tahoma" w:hAnsi="Tahoma" w:cs="Tahoma"/>
        </w:rPr>
        <w:t>t</w:t>
      </w:r>
      <w:r>
        <w:rPr>
          <w:rFonts w:ascii="Tahoma" w:hAnsi="Tahoma" w:cs="Tahoma"/>
        </w:rPr>
        <w:t xml:space="preserve">? </w:t>
      </w:r>
      <w:r w:rsidR="001B69C8">
        <w:rPr>
          <w:rFonts w:ascii="Tahoma" w:hAnsi="Tahoma" w:cs="Tahoma"/>
        </w:rPr>
        <w:t xml:space="preserve">Provide a brief summary. </w:t>
      </w:r>
      <w:r>
        <w:rPr>
          <w:rFonts w:ascii="Tahoma" w:hAnsi="Tahoma" w:cs="Tahoma"/>
        </w:rPr>
        <w:t xml:space="preserve">What </w:t>
      </w:r>
      <w:r w:rsidR="00B945EA">
        <w:rPr>
          <w:rFonts w:ascii="Tahoma" w:hAnsi="Tahoma" w:cs="Tahoma"/>
        </w:rPr>
        <w:t>new skills</w:t>
      </w:r>
      <w:r w:rsidR="00C414B0">
        <w:rPr>
          <w:rFonts w:ascii="Tahoma" w:hAnsi="Tahoma" w:cs="Tahoma"/>
        </w:rPr>
        <w:t xml:space="preserve"> / knowledge</w:t>
      </w:r>
      <w:r w:rsidR="00B945EA">
        <w:rPr>
          <w:rFonts w:ascii="Tahoma" w:hAnsi="Tahoma" w:cs="Tahoma"/>
        </w:rPr>
        <w:t xml:space="preserve"> have you acquired? How will you apply your knowledge</w:t>
      </w:r>
      <w:r w:rsidR="00C414B0">
        <w:rPr>
          <w:rFonts w:ascii="Tahoma" w:hAnsi="Tahoma" w:cs="Tahoma"/>
        </w:rPr>
        <w:t xml:space="preserve"> in the future</w:t>
      </w:r>
      <w:r w:rsidR="00B945EA">
        <w:rPr>
          <w:rFonts w:ascii="Tahoma" w:hAnsi="Tahoma" w:cs="Tahoma"/>
        </w:rPr>
        <w:t xml:space="preserve">? </w:t>
      </w:r>
      <w:r w:rsidR="0066732A">
        <w:rPr>
          <w:rFonts w:ascii="Tahoma" w:hAnsi="Tahoma" w:cs="Tahoma"/>
        </w:rPr>
        <w:t>What are your personal reflections?</w:t>
      </w:r>
      <w:r w:rsidR="00B945EA">
        <w:rPr>
          <w:rFonts w:ascii="Tahoma" w:hAnsi="Tahoma" w:cs="Tahoma"/>
        </w:rPr>
        <w:t xml:space="preserve"> </w:t>
      </w:r>
    </w:p>
    <w:p w14:paraId="21B8D9FF" w14:textId="77777777" w:rsidR="00301AD0" w:rsidRPr="003C3341" w:rsidRDefault="00301AD0">
      <w:pPr>
        <w:rPr>
          <w:rFonts w:ascii="Tahoma" w:hAnsi="Tahoma" w:cs="Tahoma"/>
          <w:sz w:val="20"/>
          <w:szCs w:val="20"/>
        </w:rPr>
      </w:pPr>
    </w:p>
    <w:tbl>
      <w:tblPr>
        <w:tblStyle w:val="TableGrid"/>
        <w:tblW w:w="0" w:type="auto"/>
        <w:tblLook w:val="01E0" w:firstRow="1" w:lastRow="1" w:firstColumn="1" w:lastColumn="1" w:noHBand="0" w:noVBand="0"/>
      </w:tblPr>
      <w:tblGrid>
        <w:gridCol w:w="3987"/>
        <w:gridCol w:w="7195"/>
      </w:tblGrid>
      <w:tr w:rsidR="00B21F2E" w:rsidRPr="003C3341" w14:paraId="0D3FB92D" w14:textId="77777777" w:rsidTr="00B21F2E">
        <w:tc>
          <w:tcPr>
            <w:tcW w:w="3987" w:type="dxa"/>
            <w:shd w:val="clear" w:color="auto" w:fill="8DB3E2" w:themeFill="text2" w:themeFillTint="66"/>
          </w:tcPr>
          <w:p w14:paraId="4B8FE21B" w14:textId="2455606A" w:rsidR="00B21F2E" w:rsidRDefault="00B21F2E">
            <w:pPr>
              <w:rPr>
                <w:rFonts w:ascii="Tahoma" w:hAnsi="Tahoma" w:cs="Tahoma"/>
                <w:b/>
                <w:sz w:val="20"/>
                <w:szCs w:val="20"/>
              </w:rPr>
            </w:pPr>
            <w:r>
              <w:rPr>
                <w:rFonts w:ascii="Tahoma" w:hAnsi="Tahoma" w:cs="Tahoma"/>
                <w:b/>
                <w:sz w:val="20"/>
                <w:szCs w:val="20"/>
              </w:rPr>
              <w:t xml:space="preserve">Student </w:t>
            </w:r>
            <w:r w:rsidRPr="003C3341">
              <w:rPr>
                <w:rFonts w:ascii="Tahoma" w:hAnsi="Tahoma" w:cs="Tahoma"/>
                <w:b/>
                <w:sz w:val="20"/>
                <w:szCs w:val="20"/>
              </w:rPr>
              <w:t>Name:</w:t>
            </w:r>
            <w:r w:rsidR="003478CE">
              <w:rPr>
                <w:rFonts w:ascii="Tahoma" w:hAnsi="Tahoma" w:cs="Tahoma"/>
                <w:b/>
                <w:sz w:val="20"/>
                <w:szCs w:val="20"/>
              </w:rPr>
              <w:t xml:space="preserve"> </w:t>
            </w:r>
            <w:r w:rsidR="00A8640A">
              <w:rPr>
                <w:rFonts w:ascii="Tahoma" w:hAnsi="Tahoma" w:cs="Tahoma"/>
                <w:b/>
                <w:sz w:val="20"/>
                <w:szCs w:val="20"/>
              </w:rPr>
              <w:t>Mahendra Adhikari</w:t>
            </w:r>
          </w:p>
          <w:p w14:paraId="498F0B10" w14:textId="77777777" w:rsidR="001B69C8" w:rsidRPr="003C3341" w:rsidRDefault="001B69C8">
            <w:pPr>
              <w:rPr>
                <w:rFonts w:ascii="Tahoma" w:hAnsi="Tahoma" w:cs="Tahoma"/>
                <w:b/>
                <w:sz w:val="20"/>
                <w:szCs w:val="20"/>
              </w:rPr>
            </w:pPr>
          </w:p>
          <w:p w14:paraId="69E1F0CF" w14:textId="1EC7B1D5" w:rsidR="00B21F2E" w:rsidRPr="003C3341" w:rsidRDefault="001B69C8">
            <w:pPr>
              <w:rPr>
                <w:rFonts w:ascii="Tahoma" w:hAnsi="Tahoma" w:cs="Tahoma"/>
                <w:b/>
                <w:sz w:val="20"/>
                <w:szCs w:val="20"/>
              </w:rPr>
            </w:pPr>
            <w:r>
              <w:rPr>
                <w:rFonts w:ascii="Tahoma" w:hAnsi="Tahoma" w:cs="Tahoma"/>
                <w:b/>
                <w:sz w:val="20"/>
                <w:szCs w:val="20"/>
              </w:rPr>
              <w:t>Student Number:</w:t>
            </w:r>
            <w:r w:rsidR="003478CE">
              <w:rPr>
                <w:rFonts w:ascii="Tahoma" w:hAnsi="Tahoma" w:cs="Tahoma"/>
                <w:b/>
                <w:sz w:val="20"/>
                <w:szCs w:val="20"/>
              </w:rPr>
              <w:t xml:space="preserve"> </w:t>
            </w:r>
            <w:r w:rsidR="00A8640A">
              <w:rPr>
                <w:rFonts w:ascii="Tahoma" w:hAnsi="Tahoma" w:cs="Tahoma"/>
                <w:b/>
                <w:sz w:val="20"/>
                <w:szCs w:val="20"/>
              </w:rPr>
              <w:t>2012482</w:t>
            </w:r>
          </w:p>
          <w:p w14:paraId="1BE02E96" w14:textId="77777777" w:rsidR="00B21F2E" w:rsidRPr="003C3341" w:rsidRDefault="00B21F2E">
            <w:pPr>
              <w:rPr>
                <w:rFonts w:ascii="Tahoma" w:hAnsi="Tahoma" w:cs="Tahoma"/>
                <w:b/>
                <w:sz w:val="20"/>
                <w:szCs w:val="20"/>
              </w:rPr>
            </w:pPr>
          </w:p>
        </w:tc>
        <w:tc>
          <w:tcPr>
            <w:tcW w:w="7195" w:type="dxa"/>
            <w:shd w:val="clear" w:color="auto" w:fill="8DB3E2" w:themeFill="text2" w:themeFillTint="66"/>
          </w:tcPr>
          <w:p w14:paraId="488BCD26" w14:textId="41A6EA21" w:rsidR="00B21F2E" w:rsidRDefault="001B69C8">
            <w:pPr>
              <w:rPr>
                <w:rFonts w:ascii="Tahoma" w:hAnsi="Tahoma" w:cs="Tahoma"/>
                <w:b/>
                <w:sz w:val="20"/>
                <w:szCs w:val="20"/>
              </w:rPr>
            </w:pPr>
            <w:r>
              <w:rPr>
                <w:rFonts w:ascii="Tahoma" w:hAnsi="Tahoma" w:cs="Tahoma"/>
                <w:b/>
                <w:sz w:val="20"/>
                <w:szCs w:val="20"/>
              </w:rPr>
              <w:t>Module:</w:t>
            </w:r>
            <w:r w:rsidR="003478CE">
              <w:rPr>
                <w:rFonts w:ascii="Tahoma" w:hAnsi="Tahoma" w:cs="Tahoma"/>
                <w:b/>
                <w:sz w:val="20"/>
                <w:szCs w:val="20"/>
              </w:rPr>
              <w:t xml:space="preserve"> </w:t>
            </w:r>
            <w:r w:rsidR="00A8640A">
              <w:rPr>
                <w:rFonts w:ascii="Tahoma" w:hAnsi="Tahoma" w:cs="Tahoma"/>
                <w:b/>
                <w:sz w:val="20"/>
                <w:szCs w:val="20"/>
              </w:rPr>
              <w:t>Food and Beverage Operations BMIH4002</w:t>
            </w:r>
          </w:p>
          <w:p w14:paraId="2019D1B6" w14:textId="77777777" w:rsidR="00B21F2E" w:rsidRDefault="00B21F2E" w:rsidP="00B21F2E">
            <w:pPr>
              <w:rPr>
                <w:rFonts w:ascii="Tahoma" w:hAnsi="Tahoma" w:cs="Tahoma"/>
                <w:b/>
                <w:sz w:val="20"/>
                <w:szCs w:val="20"/>
              </w:rPr>
            </w:pPr>
          </w:p>
          <w:p w14:paraId="450FE136" w14:textId="453551B6" w:rsidR="001B69C8" w:rsidRPr="003C3341" w:rsidRDefault="001B69C8" w:rsidP="00B21F2E">
            <w:pPr>
              <w:rPr>
                <w:rFonts w:ascii="Tahoma" w:hAnsi="Tahoma" w:cs="Tahoma"/>
                <w:b/>
                <w:sz w:val="20"/>
                <w:szCs w:val="20"/>
              </w:rPr>
            </w:pPr>
            <w:r>
              <w:rPr>
                <w:rFonts w:ascii="Tahoma" w:hAnsi="Tahoma" w:cs="Tahoma"/>
                <w:b/>
                <w:sz w:val="20"/>
                <w:szCs w:val="20"/>
              </w:rPr>
              <w:t>Lecturer:</w:t>
            </w:r>
            <w:r w:rsidR="003478CE">
              <w:rPr>
                <w:rFonts w:ascii="Tahoma" w:hAnsi="Tahoma" w:cs="Tahoma"/>
                <w:b/>
                <w:sz w:val="20"/>
                <w:szCs w:val="20"/>
              </w:rPr>
              <w:t xml:space="preserve"> </w:t>
            </w:r>
            <w:r w:rsidR="00A8640A">
              <w:rPr>
                <w:rFonts w:ascii="Tahoma" w:hAnsi="Tahoma" w:cs="Tahoma"/>
                <w:b/>
                <w:sz w:val="20"/>
                <w:szCs w:val="20"/>
              </w:rPr>
              <w:t>Samanta Birdshell</w:t>
            </w:r>
          </w:p>
        </w:tc>
      </w:tr>
    </w:tbl>
    <w:p w14:paraId="1F13C318" w14:textId="4D5FFF34" w:rsidR="0062012D" w:rsidRPr="003C3341" w:rsidRDefault="0062012D">
      <w:pPr>
        <w:rPr>
          <w:rFonts w:ascii="Tahoma" w:hAnsi="Tahoma" w:cs="Tahoma"/>
          <w:sz w:val="20"/>
          <w:szCs w:val="20"/>
        </w:rPr>
      </w:pPr>
    </w:p>
    <w:tbl>
      <w:tblPr>
        <w:tblStyle w:val="TableGrid"/>
        <w:tblW w:w="0" w:type="auto"/>
        <w:tblLook w:val="01E0" w:firstRow="1" w:lastRow="1" w:firstColumn="1" w:lastColumn="1" w:noHBand="0" w:noVBand="0"/>
      </w:tblPr>
      <w:tblGrid>
        <w:gridCol w:w="3983"/>
        <w:gridCol w:w="7199"/>
      </w:tblGrid>
      <w:tr w:rsidR="00B21F2E" w:rsidRPr="003C3341" w14:paraId="19DFCE05" w14:textId="77777777" w:rsidTr="00563973">
        <w:tc>
          <w:tcPr>
            <w:tcW w:w="3983" w:type="dxa"/>
            <w:shd w:val="clear" w:color="auto" w:fill="FBD4B4" w:themeFill="accent6" w:themeFillTint="66"/>
          </w:tcPr>
          <w:p w14:paraId="15299B24" w14:textId="7AF1243D" w:rsidR="00B21F2E" w:rsidRPr="00946B23" w:rsidRDefault="008F0D83" w:rsidP="00B21F2E">
            <w:pPr>
              <w:rPr>
                <w:rFonts w:ascii="Tahoma" w:hAnsi="Tahoma" w:cs="Tahoma"/>
                <w:b/>
                <w:sz w:val="20"/>
                <w:szCs w:val="20"/>
              </w:rPr>
            </w:pPr>
            <w:r>
              <w:rPr>
                <w:rFonts w:ascii="Tahoma" w:hAnsi="Tahoma" w:cs="Tahoma"/>
                <w:b/>
                <w:sz w:val="20"/>
                <w:szCs w:val="20"/>
              </w:rPr>
              <w:t>Topic of choice:</w:t>
            </w:r>
            <w:r w:rsidR="00B60FDF">
              <w:rPr>
                <w:rFonts w:ascii="Tahoma" w:hAnsi="Tahoma" w:cs="Tahoma"/>
                <w:b/>
                <w:sz w:val="20"/>
                <w:szCs w:val="20"/>
              </w:rPr>
              <w:t xml:space="preserve"> </w:t>
            </w:r>
            <w:r w:rsidR="00A8640A">
              <w:rPr>
                <w:rFonts w:ascii="Tahoma" w:hAnsi="Tahoma" w:cs="Tahoma"/>
                <w:b/>
                <w:sz w:val="20"/>
                <w:szCs w:val="20"/>
              </w:rPr>
              <w:t>Food Safety Fundamentals The 4 C’s</w:t>
            </w:r>
          </w:p>
        </w:tc>
        <w:tc>
          <w:tcPr>
            <w:tcW w:w="7199" w:type="dxa"/>
            <w:shd w:val="clear" w:color="auto" w:fill="FBD4B4" w:themeFill="accent6" w:themeFillTint="66"/>
          </w:tcPr>
          <w:p w14:paraId="46D7ECC8" w14:textId="741B11E5" w:rsidR="00B21F2E" w:rsidRDefault="00B945EA" w:rsidP="00B945EA">
            <w:pPr>
              <w:rPr>
                <w:rFonts w:ascii="Tahoma" w:hAnsi="Tahoma" w:cs="Tahoma"/>
                <w:b/>
                <w:sz w:val="20"/>
                <w:szCs w:val="20"/>
              </w:rPr>
            </w:pPr>
            <w:r>
              <w:rPr>
                <w:rFonts w:ascii="Tahoma" w:hAnsi="Tahoma" w:cs="Tahoma"/>
                <w:b/>
                <w:sz w:val="20"/>
                <w:szCs w:val="20"/>
              </w:rPr>
              <w:t>Date Completed</w:t>
            </w:r>
            <w:r w:rsidR="001B69C8">
              <w:rPr>
                <w:rFonts w:ascii="Tahoma" w:hAnsi="Tahoma" w:cs="Tahoma"/>
                <w:b/>
                <w:sz w:val="20"/>
                <w:szCs w:val="20"/>
              </w:rPr>
              <w:t>:</w:t>
            </w:r>
            <w:r w:rsidR="003478CE">
              <w:rPr>
                <w:rFonts w:ascii="Tahoma" w:hAnsi="Tahoma" w:cs="Tahoma"/>
                <w:b/>
                <w:sz w:val="20"/>
                <w:szCs w:val="20"/>
              </w:rPr>
              <w:t xml:space="preserve"> </w:t>
            </w:r>
            <w:r w:rsidR="00A111B0">
              <w:rPr>
                <w:rFonts w:ascii="Tahoma" w:hAnsi="Tahoma" w:cs="Tahoma"/>
                <w:b/>
                <w:sz w:val="20"/>
                <w:szCs w:val="20"/>
              </w:rPr>
              <w:t>20/10/2021</w:t>
            </w:r>
          </w:p>
          <w:p w14:paraId="36F1B310" w14:textId="77777777" w:rsidR="00B21F2E" w:rsidRDefault="00B21F2E" w:rsidP="00B21F2E">
            <w:pPr>
              <w:jc w:val="center"/>
              <w:rPr>
                <w:rFonts w:ascii="Tahoma" w:hAnsi="Tahoma" w:cs="Tahoma"/>
                <w:b/>
                <w:sz w:val="20"/>
                <w:szCs w:val="20"/>
              </w:rPr>
            </w:pPr>
          </w:p>
          <w:p w14:paraId="5A58C08D" w14:textId="0CB28053" w:rsidR="00B21F2E" w:rsidRPr="003C3341" w:rsidRDefault="00B21F2E" w:rsidP="00B21F2E">
            <w:pPr>
              <w:jc w:val="center"/>
              <w:rPr>
                <w:rFonts w:ascii="Tahoma" w:hAnsi="Tahoma" w:cs="Tahoma"/>
                <w:b/>
                <w:sz w:val="20"/>
                <w:szCs w:val="20"/>
              </w:rPr>
            </w:pPr>
          </w:p>
        </w:tc>
      </w:tr>
      <w:tr w:rsidR="00B945EA" w:rsidRPr="00A111B0" w14:paraId="60CC0225" w14:textId="77777777" w:rsidTr="00A91FD6">
        <w:trPr>
          <w:trHeight w:val="2494"/>
        </w:trPr>
        <w:tc>
          <w:tcPr>
            <w:tcW w:w="11182" w:type="dxa"/>
            <w:gridSpan w:val="2"/>
          </w:tcPr>
          <w:p w14:paraId="0831D54A" w14:textId="77777777" w:rsidR="00B945EA" w:rsidRPr="00A111B0" w:rsidRDefault="00B945EA" w:rsidP="00A111B0">
            <w:pPr>
              <w:spacing w:line="360" w:lineRule="auto"/>
              <w:jc w:val="both"/>
              <w:rPr>
                <w:rFonts w:ascii="Arial" w:hAnsi="Arial" w:cs="Arial"/>
              </w:rPr>
            </w:pPr>
          </w:p>
          <w:p w14:paraId="5087E9D2" w14:textId="771D0257" w:rsidR="007B6BB4" w:rsidRPr="00A111B0" w:rsidRDefault="000A49B9" w:rsidP="00A111B0">
            <w:pPr>
              <w:spacing w:line="360" w:lineRule="auto"/>
              <w:jc w:val="both"/>
              <w:rPr>
                <w:rFonts w:ascii="Arial" w:hAnsi="Arial" w:cs="Arial"/>
              </w:rPr>
            </w:pPr>
            <w:r w:rsidRPr="00A111B0">
              <w:rPr>
                <w:rFonts w:ascii="Arial" w:hAnsi="Arial" w:cs="Arial"/>
              </w:rPr>
              <w:t>Food Safety plays a</w:t>
            </w:r>
            <w:r w:rsidR="004F13DB" w:rsidRPr="00A111B0">
              <w:rPr>
                <w:rFonts w:ascii="Arial" w:hAnsi="Arial" w:cs="Arial"/>
              </w:rPr>
              <w:t>n important</w:t>
            </w:r>
            <w:r w:rsidRPr="00A111B0">
              <w:rPr>
                <w:rFonts w:ascii="Arial" w:hAnsi="Arial" w:cs="Arial"/>
              </w:rPr>
              <w:t xml:space="preserve"> role in Hospitality Industry.</w:t>
            </w:r>
            <w:r w:rsidR="00361B95" w:rsidRPr="00A111B0">
              <w:rPr>
                <w:rFonts w:ascii="Arial" w:hAnsi="Arial" w:cs="Arial"/>
              </w:rPr>
              <w:t xml:space="preserve"> </w:t>
            </w:r>
            <w:r w:rsidR="00B93025" w:rsidRPr="00A111B0">
              <w:rPr>
                <w:rFonts w:ascii="Arial" w:hAnsi="Arial" w:cs="Arial"/>
              </w:rPr>
              <w:t xml:space="preserve">One underestimated fact in the hospitality is that </w:t>
            </w:r>
            <w:r w:rsidR="00E23ED1" w:rsidRPr="00A111B0">
              <w:rPr>
                <w:rFonts w:ascii="Arial" w:hAnsi="Arial" w:cs="Arial"/>
              </w:rPr>
              <w:t xml:space="preserve">the </w:t>
            </w:r>
            <w:r w:rsidR="00B93025" w:rsidRPr="00A111B0">
              <w:rPr>
                <w:rFonts w:ascii="Arial" w:hAnsi="Arial" w:cs="Arial"/>
              </w:rPr>
              <w:t>way food is processed, packaged, and stored</w:t>
            </w:r>
            <w:r w:rsidR="00361B95" w:rsidRPr="00A111B0">
              <w:rPr>
                <w:rFonts w:ascii="Arial" w:hAnsi="Arial" w:cs="Arial"/>
              </w:rPr>
              <w:t xml:space="preserve"> </w:t>
            </w:r>
            <w:r w:rsidR="00B93025" w:rsidRPr="00A111B0">
              <w:rPr>
                <w:rFonts w:ascii="Arial" w:hAnsi="Arial" w:cs="Arial"/>
              </w:rPr>
              <w:t xml:space="preserve">is more important than the meal served. </w:t>
            </w:r>
            <w:r w:rsidR="00B97AAD" w:rsidRPr="00A111B0">
              <w:rPr>
                <w:rFonts w:ascii="Arial" w:hAnsi="Arial" w:cs="Arial"/>
              </w:rPr>
              <w:t xml:space="preserve">Now a days </w:t>
            </w:r>
            <w:r w:rsidR="00361B95" w:rsidRPr="00A111B0">
              <w:rPr>
                <w:rFonts w:ascii="Arial" w:hAnsi="Arial" w:cs="Arial"/>
              </w:rPr>
              <w:t xml:space="preserve">consumers </w:t>
            </w:r>
            <w:r w:rsidR="00D25F8F" w:rsidRPr="00A111B0">
              <w:rPr>
                <w:rFonts w:ascii="Arial" w:hAnsi="Arial" w:cs="Arial"/>
              </w:rPr>
              <w:t xml:space="preserve">are eager to </w:t>
            </w:r>
            <w:r w:rsidR="00361B95" w:rsidRPr="00A111B0">
              <w:rPr>
                <w:rFonts w:ascii="Arial" w:hAnsi="Arial" w:cs="Arial"/>
              </w:rPr>
              <w:t xml:space="preserve">know things about their food from the farm to the plate </w:t>
            </w:r>
            <w:r w:rsidR="004F13DB" w:rsidRPr="00A111B0">
              <w:rPr>
                <w:rFonts w:ascii="Arial" w:hAnsi="Arial" w:cs="Arial"/>
              </w:rPr>
              <w:t>(</w:t>
            </w:r>
            <w:r w:rsidR="00361B95" w:rsidRPr="00A111B0">
              <w:rPr>
                <w:rFonts w:ascii="Arial" w:hAnsi="Arial" w:cs="Arial"/>
              </w:rPr>
              <w:t>D Glickman</w:t>
            </w:r>
            <w:r w:rsidR="004F13DB" w:rsidRPr="00A111B0">
              <w:rPr>
                <w:rFonts w:ascii="Arial" w:hAnsi="Arial" w:cs="Arial"/>
              </w:rPr>
              <w:t>)</w:t>
            </w:r>
            <w:r w:rsidR="00361B95" w:rsidRPr="00A111B0">
              <w:rPr>
                <w:rFonts w:ascii="Arial" w:hAnsi="Arial" w:cs="Arial"/>
              </w:rPr>
              <w:t>-</w:t>
            </w:r>
            <w:r w:rsidR="004F13DB" w:rsidRPr="00A111B0">
              <w:rPr>
                <w:rFonts w:ascii="Arial" w:hAnsi="Arial" w:cs="Arial"/>
              </w:rPr>
              <w:t>[Online]</w:t>
            </w:r>
            <w:r w:rsidR="00361B95" w:rsidRPr="00A111B0">
              <w:rPr>
                <w:rFonts w:ascii="Arial" w:hAnsi="Arial" w:cs="Arial"/>
              </w:rPr>
              <w:t xml:space="preserve"> </w:t>
            </w:r>
            <w:r w:rsidR="00D25F8F" w:rsidRPr="00A111B0">
              <w:rPr>
                <w:rFonts w:ascii="Arial" w:hAnsi="Arial" w:cs="Arial"/>
              </w:rPr>
              <w:t xml:space="preserve">Food hygiene involves getting food from </w:t>
            </w:r>
            <w:r w:rsidR="004F13DB" w:rsidRPr="00A111B0">
              <w:rPr>
                <w:rFonts w:ascii="Arial" w:hAnsi="Arial" w:cs="Arial"/>
              </w:rPr>
              <w:t>trustworthy</w:t>
            </w:r>
            <w:r w:rsidR="00D25F8F" w:rsidRPr="00A111B0">
              <w:rPr>
                <w:rFonts w:ascii="Arial" w:hAnsi="Arial" w:cs="Arial"/>
              </w:rPr>
              <w:t xml:space="preserve"> sources, protecting food from contamination, preventing any bacteria present from multiplying, destroying any harmful bacteria in the food by thorough cooking or processing and throwing away any contaminated food</w:t>
            </w:r>
            <w:r w:rsidR="00AD2F8C" w:rsidRPr="00A111B0">
              <w:rPr>
                <w:rFonts w:ascii="Arial" w:hAnsi="Arial" w:cs="Arial"/>
              </w:rPr>
              <w:t xml:space="preserve">. </w:t>
            </w:r>
            <w:r w:rsidR="00361B95" w:rsidRPr="00A111B0">
              <w:rPr>
                <w:rFonts w:ascii="Arial" w:hAnsi="Arial" w:cs="Arial"/>
              </w:rPr>
              <w:t xml:space="preserve"> </w:t>
            </w:r>
          </w:p>
          <w:p w14:paraId="7D560D0D" w14:textId="77777777" w:rsidR="00A111B0" w:rsidRDefault="00F62ED2" w:rsidP="00A111B0">
            <w:pPr>
              <w:spacing w:line="360" w:lineRule="auto"/>
              <w:jc w:val="both"/>
              <w:rPr>
                <w:rFonts w:ascii="Arial" w:hAnsi="Arial" w:cs="Arial"/>
              </w:rPr>
            </w:pPr>
            <w:r w:rsidRPr="00A111B0">
              <w:rPr>
                <w:rFonts w:ascii="Arial" w:hAnsi="Arial" w:cs="Arial"/>
              </w:rPr>
              <w:t>Hand</w:t>
            </w:r>
            <w:r w:rsidR="00E23ED1" w:rsidRPr="00A111B0">
              <w:rPr>
                <w:rFonts w:ascii="Arial" w:hAnsi="Arial" w:cs="Arial"/>
              </w:rPr>
              <w:t xml:space="preserve"> washing is crucial in food safety.</w:t>
            </w:r>
            <w:r w:rsidRPr="00A111B0">
              <w:rPr>
                <w:rFonts w:ascii="Arial" w:hAnsi="Arial" w:cs="Arial"/>
              </w:rPr>
              <w:t xml:space="preserve"> </w:t>
            </w:r>
            <w:r w:rsidR="00E23ED1" w:rsidRPr="00A111B0">
              <w:rPr>
                <w:rFonts w:ascii="Arial" w:hAnsi="Arial" w:cs="Arial"/>
              </w:rPr>
              <w:t xml:space="preserve">Covid 19 has awaken the senses of the people to understand how easily and quickly </w:t>
            </w:r>
            <w:r w:rsidR="000B3309" w:rsidRPr="00A111B0">
              <w:rPr>
                <w:rFonts w:ascii="Arial" w:hAnsi="Arial" w:cs="Arial"/>
              </w:rPr>
              <w:t>microorganisms can</w:t>
            </w:r>
            <w:r w:rsidR="00E23ED1" w:rsidRPr="00A111B0">
              <w:rPr>
                <w:rFonts w:ascii="Arial" w:hAnsi="Arial" w:cs="Arial"/>
              </w:rPr>
              <w:t xml:space="preserve"> transfer from one person to another and how important it is to wash hands as often as possible. </w:t>
            </w:r>
          </w:p>
          <w:p w14:paraId="0C1F1B69" w14:textId="693FB18B" w:rsidR="00F62ED2" w:rsidRPr="00A111B0" w:rsidRDefault="00B97AAD" w:rsidP="00A111B0">
            <w:pPr>
              <w:spacing w:line="360" w:lineRule="auto"/>
              <w:jc w:val="both"/>
              <w:rPr>
                <w:rFonts w:ascii="Arial" w:hAnsi="Arial" w:cs="Arial"/>
              </w:rPr>
            </w:pPr>
            <w:r w:rsidRPr="00A111B0">
              <w:rPr>
                <w:rFonts w:ascii="Arial" w:hAnsi="Arial" w:cs="Arial"/>
              </w:rPr>
              <w:t>Five</w:t>
            </w:r>
            <w:r w:rsidR="00F62ED2" w:rsidRPr="00A111B0">
              <w:rPr>
                <w:rFonts w:ascii="Arial" w:hAnsi="Arial" w:cs="Arial"/>
              </w:rPr>
              <w:t xml:space="preserve"> steps of good hand washing</w:t>
            </w:r>
            <w:r w:rsidRPr="00A111B0">
              <w:rPr>
                <w:rFonts w:ascii="Arial" w:hAnsi="Arial" w:cs="Arial"/>
              </w:rPr>
              <w:t xml:space="preserve"> are:</w:t>
            </w:r>
          </w:p>
          <w:p w14:paraId="206B4D75" w14:textId="77777777" w:rsidR="00F62ED2" w:rsidRPr="00A111B0" w:rsidRDefault="00F62ED2" w:rsidP="00A111B0">
            <w:pPr>
              <w:pStyle w:val="ListParagraph"/>
              <w:numPr>
                <w:ilvl w:val="0"/>
                <w:numId w:val="29"/>
              </w:numPr>
              <w:spacing w:line="360" w:lineRule="auto"/>
              <w:jc w:val="both"/>
              <w:rPr>
                <w:rFonts w:ascii="Arial" w:hAnsi="Arial" w:cs="Arial"/>
              </w:rPr>
            </w:pPr>
            <w:r w:rsidRPr="00A111B0">
              <w:rPr>
                <w:rFonts w:ascii="Arial" w:hAnsi="Arial" w:cs="Arial"/>
              </w:rPr>
              <w:t>Wet your hands with running water</w:t>
            </w:r>
          </w:p>
          <w:p w14:paraId="4F8751D4" w14:textId="77777777" w:rsidR="00F62ED2" w:rsidRPr="00A111B0" w:rsidRDefault="00F62ED2" w:rsidP="00A111B0">
            <w:pPr>
              <w:pStyle w:val="ListParagraph"/>
              <w:numPr>
                <w:ilvl w:val="0"/>
                <w:numId w:val="29"/>
              </w:numPr>
              <w:spacing w:line="360" w:lineRule="auto"/>
              <w:jc w:val="both"/>
              <w:rPr>
                <w:rFonts w:ascii="Arial" w:hAnsi="Arial" w:cs="Arial"/>
              </w:rPr>
            </w:pPr>
            <w:r w:rsidRPr="00A111B0">
              <w:rPr>
                <w:rFonts w:ascii="Arial" w:hAnsi="Arial" w:cs="Arial"/>
              </w:rPr>
              <w:t>Apply antibacterial soap</w:t>
            </w:r>
          </w:p>
          <w:p w14:paraId="155B0111" w14:textId="77777777" w:rsidR="00F62ED2" w:rsidRPr="00A111B0" w:rsidRDefault="00F62ED2" w:rsidP="00A111B0">
            <w:pPr>
              <w:pStyle w:val="ListParagraph"/>
              <w:numPr>
                <w:ilvl w:val="0"/>
                <w:numId w:val="29"/>
              </w:numPr>
              <w:spacing w:line="360" w:lineRule="auto"/>
              <w:jc w:val="both"/>
              <w:rPr>
                <w:rFonts w:ascii="Arial" w:hAnsi="Arial" w:cs="Arial"/>
              </w:rPr>
            </w:pPr>
            <w:r w:rsidRPr="00A111B0">
              <w:rPr>
                <w:rFonts w:ascii="Arial" w:hAnsi="Arial" w:cs="Arial"/>
              </w:rPr>
              <w:t>Rub soap over hands, between fingers and under fingernails for at least 20 seconds.</w:t>
            </w:r>
          </w:p>
          <w:p w14:paraId="5F44B4DA" w14:textId="77777777" w:rsidR="00F62ED2" w:rsidRPr="00A111B0" w:rsidRDefault="00F62ED2" w:rsidP="00A111B0">
            <w:pPr>
              <w:pStyle w:val="ListParagraph"/>
              <w:numPr>
                <w:ilvl w:val="0"/>
                <w:numId w:val="29"/>
              </w:numPr>
              <w:spacing w:line="360" w:lineRule="auto"/>
              <w:jc w:val="both"/>
              <w:rPr>
                <w:rFonts w:ascii="Arial" w:hAnsi="Arial" w:cs="Arial"/>
              </w:rPr>
            </w:pPr>
            <w:r w:rsidRPr="00A111B0">
              <w:rPr>
                <w:rFonts w:ascii="Arial" w:hAnsi="Arial" w:cs="Arial"/>
              </w:rPr>
              <w:t>Rinse your hands with running water</w:t>
            </w:r>
          </w:p>
          <w:p w14:paraId="69DAFA91" w14:textId="77777777" w:rsidR="00F62ED2" w:rsidRPr="00A111B0" w:rsidRDefault="00F62ED2" w:rsidP="00A111B0">
            <w:pPr>
              <w:pStyle w:val="ListParagraph"/>
              <w:numPr>
                <w:ilvl w:val="0"/>
                <w:numId w:val="29"/>
              </w:numPr>
              <w:spacing w:line="360" w:lineRule="auto"/>
              <w:jc w:val="both"/>
              <w:rPr>
                <w:rFonts w:ascii="Arial" w:hAnsi="Arial" w:cs="Arial"/>
              </w:rPr>
            </w:pPr>
            <w:r w:rsidRPr="00A111B0">
              <w:rPr>
                <w:rFonts w:ascii="Arial" w:hAnsi="Arial" w:cs="Arial"/>
              </w:rPr>
              <w:t>Wipe your hands dry with paper towels</w:t>
            </w:r>
          </w:p>
          <w:p w14:paraId="68D68988" w14:textId="77777777" w:rsidR="007B6BB4" w:rsidRPr="00A111B0" w:rsidRDefault="00F62ED2" w:rsidP="00A111B0">
            <w:pPr>
              <w:spacing w:line="360" w:lineRule="auto"/>
              <w:jc w:val="both"/>
              <w:rPr>
                <w:rFonts w:ascii="Arial" w:hAnsi="Arial" w:cs="Arial"/>
              </w:rPr>
            </w:pPr>
            <w:r w:rsidRPr="00A111B0">
              <w:rPr>
                <w:rFonts w:ascii="Arial" w:hAnsi="Arial" w:cs="Arial"/>
              </w:rPr>
              <w:t>wearing gloves and aprons, covering wounds with bright coloured waterproof plasters, keeping fingernails short, etc</w:t>
            </w:r>
            <w:r w:rsidR="00B97AAD" w:rsidRPr="00A111B0">
              <w:rPr>
                <w:rFonts w:ascii="Arial" w:hAnsi="Arial" w:cs="Arial"/>
              </w:rPr>
              <w:t xml:space="preserve"> are other hygiene practi</w:t>
            </w:r>
            <w:r w:rsidR="00143B07" w:rsidRPr="00A111B0">
              <w:rPr>
                <w:rFonts w:ascii="Arial" w:hAnsi="Arial" w:cs="Arial"/>
              </w:rPr>
              <w:t>ces</w:t>
            </w:r>
            <w:r w:rsidRPr="00A111B0">
              <w:rPr>
                <w:rFonts w:ascii="Arial" w:hAnsi="Arial" w:cs="Arial"/>
              </w:rPr>
              <w:t>.</w:t>
            </w:r>
          </w:p>
          <w:p w14:paraId="07EF4BD5" w14:textId="77777777" w:rsidR="00D25F8F" w:rsidRPr="00A111B0" w:rsidRDefault="00ED3359" w:rsidP="00A111B0">
            <w:pPr>
              <w:spacing w:line="360" w:lineRule="auto"/>
              <w:jc w:val="both"/>
              <w:rPr>
                <w:rFonts w:ascii="Arial" w:hAnsi="Arial" w:cs="Arial"/>
              </w:rPr>
            </w:pPr>
            <w:r w:rsidRPr="00A111B0">
              <w:rPr>
                <w:rFonts w:ascii="Arial" w:hAnsi="Arial" w:cs="Arial"/>
              </w:rPr>
              <w:lastRenderedPageBreak/>
              <w:t xml:space="preserve"> </w:t>
            </w:r>
          </w:p>
          <w:p w14:paraId="4FD49ECF" w14:textId="0CEEBB85" w:rsidR="007B6BB4" w:rsidRPr="00A111B0" w:rsidRDefault="00ED3359" w:rsidP="00A111B0">
            <w:pPr>
              <w:spacing w:line="360" w:lineRule="auto"/>
              <w:jc w:val="both"/>
              <w:rPr>
                <w:rFonts w:ascii="Arial" w:hAnsi="Arial" w:cs="Arial"/>
              </w:rPr>
            </w:pPr>
            <w:r w:rsidRPr="00A111B0">
              <w:rPr>
                <w:rFonts w:ascii="Arial" w:hAnsi="Arial" w:cs="Arial"/>
              </w:rPr>
              <w:t xml:space="preserve">A hazard is the </w:t>
            </w:r>
            <w:r w:rsidR="009E6927" w:rsidRPr="00A111B0">
              <w:rPr>
                <w:rFonts w:ascii="Arial" w:hAnsi="Arial" w:cs="Arial"/>
              </w:rPr>
              <w:t>anything (</w:t>
            </w:r>
            <w:r w:rsidR="00AD2F8C" w:rsidRPr="00A111B0">
              <w:rPr>
                <w:rFonts w:ascii="Arial" w:hAnsi="Arial" w:cs="Arial"/>
              </w:rPr>
              <w:t>biological like bacteria, chemical like cleaning products, physical like a hair strand)</w:t>
            </w:r>
            <w:r w:rsidR="00D25F8F" w:rsidRPr="00A111B0">
              <w:rPr>
                <w:rFonts w:ascii="Arial" w:hAnsi="Arial" w:cs="Arial"/>
              </w:rPr>
              <w:t xml:space="preserve"> that can cause </w:t>
            </w:r>
            <w:r w:rsidR="00FC0167" w:rsidRPr="00A111B0">
              <w:rPr>
                <w:rFonts w:ascii="Arial" w:hAnsi="Arial" w:cs="Arial"/>
              </w:rPr>
              <w:t>illness. Hazard can be minute but the negative effect it can cause is massive</w:t>
            </w:r>
            <w:r w:rsidR="00840BB6" w:rsidRPr="00A111B0">
              <w:rPr>
                <w:rFonts w:ascii="Arial" w:hAnsi="Arial" w:cs="Arial"/>
              </w:rPr>
              <w:t>.</w:t>
            </w:r>
          </w:p>
          <w:p w14:paraId="748DDDEB" w14:textId="2166076A" w:rsidR="00D25F8F" w:rsidRPr="00A111B0" w:rsidRDefault="00C700D4" w:rsidP="00A111B0">
            <w:pPr>
              <w:spacing w:line="360" w:lineRule="auto"/>
              <w:jc w:val="both"/>
              <w:rPr>
                <w:rFonts w:ascii="Arial" w:hAnsi="Arial" w:cs="Arial"/>
              </w:rPr>
            </w:pPr>
            <w:r w:rsidRPr="00A111B0">
              <w:rPr>
                <w:rFonts w:ascii="Arial" w:hAnsi="Arial" w:cs="Arial"/>
              </w:rPr>
              <w:t>Food poisoning occurs when rules of food safety are not followed. Symptoms of food poisoning include abdominal pain, diarrhoea, vomiting, fever, nausea, dehydration and these symptoms can occur anytime between 1 to 36 hours of eating and can last for 7 days sometimes leading to serious illness or death specially in very young, elderly and pregnant women</w:t>
            </w:r>
            <w:r w:rsidR="00ED3359" w:rsidRPr="00A111B0">
              <w:rPr>
                <w:rFonts w:ascii="Arial" w:hAnsi="Arial" w:cs="Arial"/>
              </w:rPr>
              <w:t xml:space="preserve"> </w:t>
            </w:r>
            <w:r w:rsidR="00143B07" w:rsidRPr="00A111B0">
              <w:rPr>
                <w:rFonts w:ascii="Arial" w:hAnsi="Arial" w:cs="Arial"/>
              </w:rPr>
              <w:t>(Sprenger</w:t>
            </w:r>
            <w:r w:rsidRPr="00A111B0">
              <w:rPr>
                <w:rFonts w:ascii="Arial" w:hAnsi="Arial" w:cs="Arial"/>
              </w:rPr>
              <w:t xml:space="preserve"> R, 2018, food</w:t>
            </w:r>
            <w:r w:rsidR="004F13DB" w:rsidRPr="00A111B0">
              <w:rPr>
                <w:rFonts w:ascii="Arial" w:hAnsi="Arial" w:cs="Arial"/>
              </w:rPr>
              <w:t>).</w:t>
            </w:r>
            <w:r w:rsidR="00ED3359" w:rsidRPr="00A111B0">
              <w:rPr>
                <w:rFonts w:ascii="Arial" w:hAnsi="Arial" w:cs="Arial"/>
              </w:rPr>
              <w:t xml:space="preserve"> </w:t>
            </w:r>
          </w:p>
          <w:p w14:paraId="70073672" w14:textId="77777777" w:rsidR="00A111B0" w:rsidRDefault="00A111B0" w:rsidP="00A111B0">
            <w:pPr>
              <w:spacing w:line="360" w:lineRule="auto"/>
              <w:jc w:val="both"/>
              <w:rPr>
                <w:rFonts w:ascii="Arial" w:hAnsi="Arial" w:cs="Arial"/>
              </w:rPr>
            </w:pPr>
          </w:p>
          <w:p w14:paraId="6A022421" w14:textId="025E203B" w:rsidR="00D4014D" w:rsidRPr="00A111B0" w:rsidRDefault="00D4014D" w:rsidP="00A111B0">
            <w:pPr>
              <w:spacing w:line="360" w:lineRule="auto"/>
              <w:jc w:val="both"/>
              <w:rPr>
                <w:rFonts w:ascii="Arial" w:hAnsi="Arial" w:cs="Arial"/>
              </w:rPr>
            </w:pPr>
            <w:r w:rsidRPr="00A111B0">
              <w:rPr>
                <w:rFonts w:ascii="Arial" w:hAnsi="Arial" w:cs="Arial"/>
              </w:rPr>
              <w:t xml:space="preserve">The four </w:t>
            </w:r>
            <w:r w:rsidR="00E23ED1" w:rsidRPr="00A111B0">
              <w:rPr>
                <w:rFonts w:ascii="Arial" w:hAnsi="Arial" w:cs="Arial"/>
              </w:rPr>
              <w:t>Cs</w:t>
            </w:r>
            <w:r w:rsidRPr="00A111B0">
              <w:rPr>
                <w:rFonts w:ascii="Arial" w:hAnsi="Arial" w:cs="Arial"/>
              </w:rPr>
              <w:t xml:space="preserve"> of Food Safety</w:t>
            </w:r>
          </w:p>
          <w:p w14:paraId="5D12A07D" w14:textId="73DE33F3" w:rsidR="00D4014D" w:rsidRPr="00A111B0" w:rsidRDefault="00D4014D" w:rsidP="00A111B0">
            <w:pPr>
              <w:pStyle w:val="ListParagraph"/>
              <w:numPr>
                <w:ilvl w:val="0"/>
                <w:numId w:val="31"/>
              </w:numPr>
              <w:spacing w:line="360" w:lineRule="auto"/>
              <w:jc w:val="both"/>
              <w:rPr>
                <w:rFonts w:ascii="Arial" w:hAnsi="Arial" w:cs="Arial"/>
              </w:rPr>
            </w:pPr>
            <w:r w:rsidRPr="00A111B0">
              <w:rPr>
                <w:rFonts w:ascii="Arial" w:hAnsi="Arial" w:cs="Arial"/>
              </w:rPr>
              <w:t>Cooking: cooking kills bacteria and food should be heated till steaming hot with core temperature reaching 60degrees centigrade for 45 minutes, 65 degrees for 10minutes, 70 degrees centigrade for 2 minutes, 75 degree</w:t>
            </w:r>
            <w:r w:rsidR="000D05CD" w:rsidRPr="00A111B0">
              <w:rPr>
                <w:rFonts w:ascii="Arial" w:hAnsi="Arial" w:cs="Arial"/>
              </w:rPr>
              <w:t>s</w:t>
            </w:r>
            <w:r w:rsidRPr="00A111B0">
              <w:rPr>
                <w:rFonts w:ascii="Arial" w:hAnsi="Arial" w:cs="Arial"/>
              </w:rPr>
              <w:t xml:space="preserve"> centigrade for 30 seconds and 80 degree</w:t>
            </w:r>
            <w:r w:rsidR="0092002A" w:rsidRPr="00A111B0">
              <w:rPr>
                <w:rFonts w:ascii="Arial" w:hAnsi="Arial" w:cs="Arial"/>
              </w:rPr>
              <w:t>s</w:t>
            </w:r>
            <w:r w:rsidRPr="00A111B0">
              <w:rPr>
                <w:rFonts w:ascii="Arial" w:hAnsi="Arial" w:cs="Arial"/>
              </w:rPr>
              <w:t xml:space="preserve"> centigrade for 6 seconds.</w:t>
            </w:r>
          </w:p>
          <w:p w14:paraId="2E7BE6D7" w14:textId="4B658BE1" w:rsidR="00FC0167" w:rsidRDefault="00FC0167" w:rsidP="00A111B0">
            <w:pPr>
              <w:pStyle w:val="ListParagraph"/>
              <w:spacing w:line="360" w:lineRule="auto"/>
              <w:jc w:val="both"/>
              <w:rPr>
                <w:rFonts w:ascii="Arial" w:hAnsi="Arial" w:cs="Arial"/>
              </w:rPr>
            </w:pPr>
            <w:r w:rsidRPr="00A111B0">
              <w:rPr>
                <w:rFonts w:ascii="Arial" w:hAnsi="Arial" w:cs="Arial"/>
              </w:rPr>
              <w:t>Although I have been working in the food industry for many years, I have not known about these figures, this knowledge will be useful to me to be a professional food handler.</w:t>
            </w:r>
          </w:p>
          <w:p w14:paraId="11B40365" w14:textId="77777777" w:rsidR="00A111B0" w:rsidRPr="00A111B0" w:rsidRDefault="00A111B0" w:rsidP="00A111B0">
            <w:pPr>
              <w:pStyle w:val="ListParagraph"/>
              <w:spacing w:line="360" w:lineRule="auto"/>
              <w:jc w:val="both"/>
              <w:rPr>
                <w:rFonts w:ascii="Arial" w:hAnsi="Arial" w:cs="Arial"/>
              </w:rPr>
            </w:pPr>
          </w:p>
          <w:p w14:paraId="6ABAE3B9" w14:textId="41F2E633" w:rsidR="000D05CD" w:rsidRDefault="000D05CD" w:rsidP="00A111B0">
            <w:pPr>
              <w:pStyle w:val="ListParagraph"/>
              <w:numPr>
                <w:ilvl w:val="0"/>
                <w:numId w:val="31"/>
              </w:numPr>
              <w:spacing w:line="360" w:lineRule="auto"/>
              <w:jc w:val="both"/>
              <w:rPr>
                <w:rFonts w:ascii="Arial" w:hAnsi="Arial" w:cs="Arial"/>
              </w:rPr>
            </w:pPr>
            <w:r w:rsidRPr="00A111B0">
              <w:rPr>
                <w:rFonts w:ascii="Arial" w:hAnsi="Arial" w:cs="Arial"/>
              </w:rPr>
              <w:t>Cleaning: Cleaning kills bacteria</w:t>
            </w:r>
            <w:r w:rsidR="007B6BB4" w:rsidRPr="00A111B0">
              <w:rPr>
                <w:rFonts w:ascii="Arial" w:hAnsi="Arial" w:cs="Arial"/>
              </w:rPr>
              <w:t>.</w:t>
            </w:r>
            <w:r w:rsidRPr="00A111B0">
              <w:rPr>
                <w:rFonts w:ascii="Arial" w:hAnsi="Arial" w:cs="Arial"/>
              </w:rPr>
              <w:t xml:space="preserve">  </w:t>
            </w:r>
            <w:r w:rsidR="00E23ED1" w:rsidRPr="00A111B0">
              <w:rPr>
                <w:rFonts w:ascii="Arial" w:hAnsi="Arial" w:cs="Arial"/>
              </w:rPr>
              <w:t xml:space="preserve"> </w:t>
            </w:r>
          </w:p>
          <w:p w14:paraId="1E760853" w14:textId="77777777" w:rsidR="00A111B0" w:rsidRPr="00A111B0" w:rsidRDefault="00A111B0" w:rsidP="00A111B0">
            <w:pPr>
              <w:pStyle w:val="ListParagraph"/>
              <w:spacing w:line="360" w:lineRule="auto"/>
              <w:jc w:val="both"/>
              <w:rPr>
                <w:rFonts w:ascii="Arial" w:hAnsi="Arial" w:cs="Arial"/>
              </w:rPr>
            </w:pPr>
          </w:p>
          <w:p w14:paraId="4C9822C9" w14:textId="312A0ACE" w:rsidR="000D05CD" w:rsidRDefault="00131F84" w:rsidP="00A111B0">
            <w:pPr>
              <w:pStyle w:val="ListParagraph"/>
              <w:numPr>
                <w:ilvl w:val="0"/>
                <w:numId w:val="31"/>
              </w:numPr>
              <w:spacing w:line="360" w:lineRule="auto"/>
              <w:jc w:val="both"/>
              <w:rPr>
                <w:rFonts w:ascii="Arial" w:hAnsi="Arial" w:cs="Arial"/>
              </w:rPr>
            </w:pPr>
            <w:r w:rsidRPr="00A111B0">
              <w:rPr>
                <w:rFonts w:ascii="Arial" w:hAnsi="Arial" w:cs="Arial"/>
              </w:rPr>
              <w:t>Chilling: Chilling prevents microbial growth, cools food below 5 degree</w:t>
            </w:r>
            <w:r w:rsidR="0092002A" w:rsidRPr="00A111B0">
              <w:rPr>
                <w:rFonts w:ascii="Arial" w:hAnsi="Arial" w:cs="Arial"/>
              </w:rPr>
              <w:t xml:space="preserve">s </w:t>
            </w:r>
            <w:r w:rsidRPr="00A111B0">
              <w:rPr>
                <w:rFonts w:ascii="Arial" w:hAnsi="Arial" w:cs="Arial"/>
              </w:rPr>
              <w:t>centigrade as quickly as possible and defrost food in the fridge between 1 to 4</w:t>
            </w:r>
            <w:r w:rsidR="0092002A" w:rsidRPr="00A111B0">
              <w:rPr>
                <w:rFonts w:ascii="Arial" w:hAnsi="Arial" w:cs="Arial"/>
              </w:rPr>
              <w:t xml:space="preserve"> degrees</w:t>
            </w:r>
            <w:r w:rsidRPr="00A111B0">
              <w:rPr>
                <w:rFonts w:ascii="Arial" w:hAnsi="Arial" w:cs="Arial"/>
              </w:rPr>
              <w:t xml:space="preserve"> centigrade and in the freezer between -23 and below.</w:t>
            </w:r>
            <w:r w:rsidR="00840BB6" w:rsidRPr="00A111B0">
              <w:rPr>
                <w:rFonts w:ascii="Arial" w:hAnsi="Arial" w:cs="Arial"/>
              </w:rPr>
              <w:t xml:space="preserve"> These temperature ranges are often overlooked in kitchen settings as more importance is given to cooking itself. </w:t>
            </w:r>
            <w:r w:rsidR="00E23ED1" w:rsidRPr="00A111B0">
              <w:rPr>
                <w:rFonts w:ascii="Arial" w:hAnsi="Arial" w:cs="Arial"/>
              </w:rPr>
              <w:t>But</w:t>
            </w:r>
            <w:r w:rsidR="00840BB6" w:rsidRPr="00A111B0">
              <w:rPr>
                <w:rFonts w:ascii="Arial" w:hAnsi="Arial" w:cs="Arial"/>
              </w:rPr>
              <w:t xml:space="preserve"> the fact is that even the most skilled chef will fail to prepare a healthy, delicious meal with the raw food material not stored with in appropriate temperature range.</w:t>
            </w:r>
          </w:p>
          <w:p w14:paraId="34ED5295" w14:textId="77777777" w:rsidR="00A111B0" w:rsidRPr="00A111B0" w:rsidRDefault="00A111B0" w:rsidP="00A111B0">
            <w:pPr>
              <w:spacing w:line="360" w:lineRule="auto"/>
              <w:jc w:val="both"/>
              <w:rPr>
                <w:rFonts w:ascii="Arial" w:hAnsi="Arial" w:cs="Arial"/>
              </w:rPr>
            </w:pPr>
          </w:p>
          <w:p w14:paraId="173D192A" w14:textId="093D081C" w:rsidR="00131F84" w:rsidRPr="00A111B0" w:rsidRDefault="0092002A" w:rsidP="00A111B0">
            <w:pPr>
              <w:pStyle w:val="ListParagraph"/>
              <w:numPr>
                <w:ilvl w:val="0"/>
                <w:numId w:val="31"/>
              </w:numPr>
              <w:spacing w:line="360" w:lineRule="auto"/>
              <w:jc w:val="both"/>
              <w:rPr>
                <w:rFonts w:ascii="Arial" w:hAnsi="Arial" w:cs="Arial"/>
              </w:rPr>
            </w:pPr>
            <w:r w:rsidRPr="00A111B0">
              <w:rPr>
                <w:rFonts w:ascii="Arial" w:hAnsi="Arial" w:cs="Arial"/>
              </w:rPr>
              <w:t>Cross Contamination: Cross contamination should be avoided by keeping raw and cooked food sep</w:t>
            </w:r>
            <w:r w:rsidR="00702FA6" w:rsidRPr="00A111B0">
              <w:rPr>
                <w:rFonts w:ascii="Arial" w:hAnsi="Arial" w:cs="Arial"/>
              </w:rPr>
              <w:t>a</w:t>
            </w:r>
            <w:r w:rsidRPr="00A111B0">
              <w:rPr>
                <w:rFonts w:ascii="Arial" w:hAnsi="Arial" w:cs="Arial"/>
              </w:rPr>
              <w:t>rately, not washing raw meat</w:t>
            </w:r>
            <w:r w:rsidR="008B761E" w:rsidRPr="00A111B0">
              <w:rPr>
                <w:rFonts w:ascii="Arial" w:hAnsi="Arial" w:cs="Arial"/>
              </w:rPr>
              <w:t>.</w:t>
            </w:r>
          </w:p>
          <w:p w14:paraId="74F54AC9" w14:textId="77777777" w:rsidR="00A111B0" w:rsidRDefault="00A111B0" w:rsidP="00A111B0">
            <w:pPr>
              <w:spacing w:line="360" w:lineRule="auto"/>
              <w:jc w:val="both"/>
              <w:rPr>
                <w:rFonts w:ascii="Arial" w:hAnsi="Arial" w:cs="Arial"/>
              </w:rPr>
            </w:pPr>
          </w:p>
          <w:p w14:paraId="158F707C" w14:textId="056E5666" w:rsidR="0092002A" w:rsidRPr="00A111B0" w:rsidRDefault="0092002A" w:rsidP="00A111B0">
            <w:pPr>
              <w:spacing w:line="360" w:lineRule="auto"/>
              <w:jc w:val="both"/>
              <w:rPr>
                <w:rFonts w:ascii="Arial" w:hAnsi="Arial" w:cs="Arial"/>
              </w:rPr>
            </w:pPr>
            <w:r w:rsidRPr="00A111B0">
              <w:rPr>
                <w:rFonts w:ascii="Arial" w:hAnsi="Arial" w:cs="Arial"/>
              </w:rPr>
              <w:t>Cold food should be kept at 5 degrees centigrade or below, hot food at 63 degrees centigrade or above and frozen food at -18 degrees centigrade or below</w:t>
            </w:r>
            <w:r w:rsidR="00067076" w:rsidRPr="00A111B0">
              <w:rPr>
                <w:rFonts w:ascii="Arial" w:hAnsi="Arial" w:cs="Arial"/>
              </w:rPr>
              <w:t xml:space="preserve">. The temperature range between 5 degrees centigrade to 63 degrees centigrade is called ‘danger zone’ as it is suitable for bacterial multiplication. All the staffs need to be trained to check the temperature of the food using </w:t>
            </w:r>
            <w:r w:rsidR="007B6BB4" w:rsidRPr="00A111B0">
              <w:rPr>
                <w:rFonts w:ascii="Arial" w:hAnsi="Arial" w:cs="Arial"/>
              </w:rPr>
              <w:t xml:space="preserve">available </w:t>
            </w:r>
            <w:r w:rsidR="00067076" w:rsidRPr="00A111B0">
              <w:rPr>
                <w:rFonts w:ascii="Arial" w:hAnsi="Arial" w:cs="Arial"/>
              </w:rPr>
              <w:t xml:space="preserve">devices by calibrating according to the manufacturer’s recommendations. It is vital that the core temperature is to be measured as the temperature taken anywhere else may give </w:t>
            </w:r>
            <w:r w:rsidR="006339F7" w:rsidRPr="00A111B0">
              <w:rPr>
                <w:rFonts w:ascii="Arial" w:hAnsi="Arial" w:cs="Arial"/>
              </w:rPr>
              <w:t xml:space="preserve">incorrect </w:t>
            </w:r>
            <w:r w:rsidR="00067076" w:rsidRPr="00A111B0">
              <w:rPr>
                <w:rFonts w:ascii="Arial" w:hAnsi="Arial" w:cs="Arial"/>
              </w:rPr>
              <w:t>reading.</w:t>
            </w:r>
          </w:p>
          <w:p w14:paraId="467586AD" w14:textId="76F99C97" w:rsidR="00F51904" w:rsidRPr="00A111B0" w:rsidRDefault="000F52D6" w:rsidP="00A111B0">
            <w:pPr>
              <w:spacing w:line="360" w:lineRule="auto"/>
              <w:jc w:val="both"/>
              <w:rPr>
                <w:rFonts w:ascii="Arial" w:hAnsi="Arial" w:cs="Arial"/>
              </w:rPr>
            </w:pPr>
            <w:r w:rsidRPr="00A111B0">
              <w:rPr>
                <w:rFonts w:ascii="Arial" w:hAnsi="Arial" w:cs="Arial"/>
              </w:rPr>
              <w:lastRenderedPageBreak/>
              <w:t xml:space="preserve"> </w:t>
            </w:r>
            <w:r w:rsidR="007B6BB4" w:rsidRPr="00A111B0">
              <w:rPr>
                <w:rFonts w:ascii="Arial" w:hAnsi="Arial" w:cs="Arial"/>
              </w:rPr>
              <w:t>P</w:t>
            </w:r>
            <w:r w:rsidRPr="00A111B0">
              <w:rPr>
                <w:rFonts w:ascii="Arial" w:hAnsi="Arial" w:cs="Arial"/>
              </w:rPr>
              <w:t>oorly packaged food will lose the moisture and result in ‘freezer burn’.</w:t>
            </w:r>
            <w:r w:rsidR="00D750B6" w:rsidRPr="00A111B0">
              <w:rPr>
                <w:rFonts w:ascii="Arial" w:hAnsi="Arial" w:cs="Arial"/>
              </w:rPr>
              <w:t xml:space="preserve"> Storing food in sealed containers and at the correct temperature protects it from harmful bacteria, stops objects fallin</w:t>
            </w:r>
            <w:r w:rsidR="00B97AAD" w:rsidRPr="00A111B0">
              <w:rPr>
                <w:rFonts w:ascii="Arial" w:hAnsi="Arial" w:cs="Arial"/>
              </w:rPr>
              <w:t xml:space="preserve">g </w:t>
            </w:r>
            <w:r w:rsidR="00D750B6" w:rsidRPr="00A111B0">
              <w:rPr>
                <w:rFonts w:ascii="Arial" w:hAnsi="Arial" w:cs="Arial"/>
              </w:rPr>
              <w:t>into it, and avoids cross-contamination with other ingredients. (Food Standards Agency, 2020).</w:t>
            </w:r>
          </w:p>
          <w:p w14:paraId="3CB1A8E4" w14:textId="150DC1FD" w:rsidR="000F52D6" w:rsidRPr="00A111B0" w:rsidRDefault="00212D35" w:rsidP="00A111B0">
            <w:pPr>
              <w:spacing w:line="360" w:lineRule="auto"/>
              <w:jc w:val="both"/>
              <w:rPr>
                <w:rFonts w:ascii="Arial" w:hAnsi="Arial" w:cs="Arial"/>
              </w:rPr>
            </w:pPr>
            <w:r w:rsidRPr="00A111B0">
              <w:rPr>
                <w:rFonts w:ascii="Arial" w:hAnsi="Arial" w:cs="Arial"/>
              </w:rPr>
              <w:t>Food can be reheated up to 72 hours from cooking for maximum of 30 minutes.</w:t>
            </w:r>
          </w:p>
          <w:p w14:paraId="597B61FF" w14:textId="77777777" w:rsidR="00D25F8F" w:rsidRPr="00A111B0" w:rsidRDefault="00D25F8F" w:rsidP="00A111B0">
            <w:pPr>
              <w:spacing w:line="360" w:lineRule="auto"/>
              <w:jc w:val="both"/>
              <w:rPr>
                <w:rFonts w:ascii="Arial" w:hAnsi="Arial" w:cs="Arial"/>
              </w:rPr>
            </w:pPr>
          </w:p>
          <w:p w14:paraId="2BB187FA" w14:textId="67B28B6A" w:rsidR="00212D35" w:rsidRPr="00A111B0" w:rsidRDefault="007B6BB4" w:rsidP="00A111B0">
            <w:pPr>
              <w:spacing w:line="360" w:lineRule="auto"/>
              <w:jc w:val="both"/>
              <w:rPr>
                <w:rFonts w:ascii="Arial" w:hAnsi="Arial" w:cs="Arial"/>
              </w:rPr>
            </w:pPr>
            <w:r w:rsidRPr="00A111B0">
              <w:rPr>
                <w:rFonts w:ascii="Arial" w:hAnsi="Arial" w:cs="Arial"/>
              </w:rPr>
              <w:t>Food</w:t>
            </w:r>
            <w:r w:rsidR="00647C68" w:rsidRPr="00A111B0">
              <w:rPr>
                <w:rFonts w:ascii="Arial" w:hAnsi="Arial" w:cs="Arial"/>
              </w:rPr>
              <w:t xml:space="preserve"> premises should be cleaned and sanitised regularly.</w:t>
            </w:r>
            <w:r w:rsidR="00212D35" w:rsidRPr="00A111B0">
              <w:rPr>
                <w:rFonts w:ascii="Arial" w:hAnsi="Arial" w:cs="Arial"/>
              </w:rPr>
              <w:t xml:space="preserve"> COSHH products should be locked away</w:t>
            </w:r>
            <w:r w:rsidR="00015E19" w:rsidRPr="00A111B0">
              <w:rPr>
                <w:rFonts w:ascii="Arial" w:hAnsi="Arial" w:cs="Arial"/>
              </w:rPr>
              <w:t>.</w:t>
            </w:r>
            <w:r w:rsidR="00F059F6" w:rsidRPr="00A111B0">
              <w:rPr>
                <w:rFonts w:ascii="Arial" w:hAnsi="Arial" w:cs="Arial"/>
              </w:rPr>
              <w:t xml:space="preserve"> Use different chopping boards to prevent cross </w:t>
            </w:r>
            <w:r w:rsidR="00647C68" w:rsidRPr="00A111B0">
              <w:rPr>
                <w:rFonts w:ascii="Arial" w:hAnsi="Arial" w:cs="Arial"/>
              </w:rPr>
              <w:t>contamination,</w:t>
            </w:r>
            <w:r w:rsidR="00F059F6" w:rsidRPr="00A111B0">
              <w:rPr>
                <w:rFonts w:ascii="Arial" w:hAnsi="Arial" w:cs="Arial"/>
              </w:rPr>
              <w:t xml:space="preserve"> red for raw meat, blue for fishes, yellow for cooked meats, green for salads, white for dairy products and brown for vegetables.</w:t>
            </w:r>
            <w:r w:rsidR="000A2782" w:rsidRPr="00A111B0">
              <w:rPr>
                <w:rFonts w:ascii="Arial" w:hAnsi="Arial" w:cs="Arial"/>
              </w:rPr>
              <w:t xml:space="preserve"> </w:t>
            </w:r>
            <w:r w:rsidR="00840BB6" w:rsidRPr="00A111B0">
              <w:rPr>
                <w:rFonts w:ascii="Arial" w:hAnsi="Arial" w:cs="Arial"/>
              </w:rPr>
              <w:t>All the hospitality kitchens have these different coloured chopping boards, but the staffs do not always follow the rule and often use the same board for</w:t>
            </w:r>
            <w:r w:rsidR="00B93025" w:rsidRPr="00A111B0">
              <w:rPr>
                <w:rFonts w:ascii="Arial" w:hAnsi="Arial" w:cs="Arial"/>
              </w:rPr>
              <w:t xml:space="preserve"> different products. </w:t>
            </w:r>
            <w:r w:rsidR="008B761E" w:rsidRPr="00A111B0">
              <w:rPr>
                <w:rFonts w:ascii="Arial" w:hAnsi="Arial" w:cs="Arial"/>
              </w:rPr>
              <w:t xml:space="preserve"> I as a senior kitchen member </w:t>
            </w:r>
            <w:r w:rsidR="00A111B0" w:rsidRPr="00A111B0">
              <w:rPr>
                <w:rFonts w:ascii="Arial" w:hAnsi="Arial" w:cs="Arial"/>
              </w:rPr>
              <w:t>will make sure</w:t>
            </w:r>
            <w:r w:rsidR="00B93025" w:rsidRPr="00A111B0">
              <w:rPr>
                <w:rFonts w:ascii="Arial" w:hAnsi="Arial" w:cs="Arial"/>
              </w:rPr>
              <w:t xml:space="preserve"> in that the staffs follow the colour code while using these boards. </w:t>
            </w:r>
          </w:p>
          <w:p w14:paraId="03BDAC02" w14:textId="77777777" w:rsidR="00A111B0" w:rsidRDefault="00A111B0" w:rsidP="00A111B0">
            <w:pPr>
              <w:spacing w:line="360" w:lineRule="auto"/>
              <w:jc w:val="both"/>
              <w:rPr>
                <w:rFonts w:ascii="Arial" w:hAnsi="Arial" w:cs="Arial"/>
              </w:rPr>
            </w:pPr>
          </w:p>
          <w:p w14:paraId="45DB5886" w14:textId="01430905" w:rsidR="008C52DC" w:rsidRPr="00A111B0" w:rsidRDefault="008C52DC" w:rsidP="00A111B0">
            <w:pPr>
              <w:spacing w:line="360" w:lineRule="auto"/>
              <w:jc w:val="both"/>
              <w:rPr>
                <w:rFonts w:ascii="Arial" w:hAnsi="Arial" w:cs="Arial"/>
              </w:rPr>
            </w:pPr>
            <w:r w:rsidRPr="00A111B0">
              <w:rPr>
                <w:rFonts w:ascii="Arial" w:hAnsi="Arial" w:cs="Arial"/>
              </w:rPr>
              <w:t xml:space="preserve">The UK Food Standards Agency (FSA) are responsible for protecting consumer health regarding food business across England, Wales and Northern Ireland. McLeod, A, 2020, </w:t>
            </w:r>
            <w:r w:rsidR="006339F7" w:rsidRPr="00A111B0">
              <w:rPr>
                <w:rFonts w:ascii="Arial" w:hAnsi="Arial" w:cs="Arial"/>
              </w:rPr>
              <w:t>[</w:t>
            </w:r>
            <w:r w:rsidRPr="00A111B0">
              <w:rPr>
                <w:rFonts w:ascii="Arial" w:hAnsi="Arial" w:cs="Arial"/>
              </w:rPr>
              <w:t>online</w:t>
            </w:r>
            <w:r w:rsidR="006339F7" w:rsidRPr="00A111B0">
              <w:rPr>
                <w:rFonts w:ascii="Arial" w:hAnsi="Arial" w:cs="Arial"/>
              </w:rPr>
              <w:t>]</w:t>
            </w:r>
            <w:r w:rsidRPr="00A111B0">
              <w:rPr>
                <w:rFonts w:ascii="Arial" w:hAnsi="Arial" w:cs="Arial"/>
              </w:rPr>
              <w:t>.</w:t>
            </w:r>
          </w:p>
          <w:p w14:paraId="4EFF78C1" w14:textId="618492AA" w:rsidR="00015E19" w:rsidRPr="00A111B0" w:rsidRDefault="00015E19" w:rsidP="00A111B0">
            <w:pPr>
              <w:spacing w:line="360" w:lineRule="auto"/>
              <w:jc w:val="both"/>
              <w:rPr>
                <w:rFonts w:ascii="Arial" w:hAnsi="Arial" w:cs="Arial"/>
              </w:rPr>
            </w:pPr>
            <w:r w:rsidRPr="00A111B0">
              <w:rPr>
                <w:rFonts w:ascii="Arial" w:hAnsi="Arial" w:cs="Arial"/>
              </w:rPr>
              <w:t xml:space="preserve">This chapter has taught me things that are going to be useful in my carrier in hospitality industry. </w:t>
            </w:r>
            <w:r w:rsidR="00957C7A" w:rsidRPr="00A111B0">
              <w:rPr>
                <w:rFonts w:ascii="Arial" w:hAnsi="Arial" w:cs="Arial"/>
              </w:rPr>
              <w:t xml:space="preserve"> Unsafe food containing harmful micro-organisms or </w:t>
            </w:r>
            <w:r w:rsidR="009804B3" w:rsidRPr="00A111B0">
              <w:rPr>
                <w:rFonts w:ascii="Arial" w:hAnsi="Arial" w:cs="Arial"/>
              </w:rPr>
              <w:t>chemicals can</w:t>
            </w:r>
            <w:r w:rsidR="00957C7A" w:rsidRPr="00A111B0">
              <w:rPr>
                <w:rFonts w:ascii="Arial" w:hAnsi="Arial" w:cs="Arial"/>
              </w:rPr>
              <w:t xml:space="preserve"> cause more than 200 diseases (World Health Organization, April 2020).</w:t>
            </w:r>
            <w:r w:rsidRPr="00A111B0">
              <w:rPr>
                <w:rFonts w:ascii="Arial" w:hAnsi="Arial" w:cs="Arial"/>
              </w:rPr>
              <w:t xml:space="preserve"> Food safety should be a regular thing rather than a rule. The goal of food safety professional should be to create a food safety culture, not a food safety program</w:t>
            </w:r>
            <w:r w:rsidR="00A40942" w:rsidRPr="00A111B0">
              <w:rPr>
                <w:rFonts w:ascii="Arial" w:hAnsi="Arial" w:cs="Arial"/>
              </w:rPr>
              <w:t xml:space="preserve">, </w:t>
            </w:r>
            <w:r w:rsidRPr="00A111B0">
              <w:rPr>
                <w:rFonts w:ascii="Arial" w:hAnsi="Arial" w:cs="Arial"/>
              </w:rPr>
              <w:t xml:space="preserve">Frank </w:t>
            </w:r>
            <w:r w:rsidR="006339F7" w:rsidRPr="00A111B0">
              <w:rPr>
                <w:rFonts w:ascii="Arial" w:hAnsi="Arial" w:cs="Arial"/>
              </w:rPr>
              <w:t>Yianna’s</w:t>
            </w:r>
            <w:r w:rsidRPr="00A111B0">
              <w:rPr>
                <w:rFonts w:ascii="Arial" w:hAnsi="Arial" w:cs="Arial"/>
              </w:rPr>
              <w:t>,</w:t>
            </w:r>
            <w:r w:rsidR="006339F7" w:rsidRPr="00A111B0">
              <w:rPr>
                <w:rFonts w:ascii="Arial" w:hAnsi="Arial" w:cs="Arial"/>
              </w:rPr>
              <w:t xml:space="preserve"> [</w:t>
            </w:r>
            <w:r w:rsidRPr="00A111B0">
              <w:rPr>
                <w:rFonts w:ascii="Arial" w:hAnsi="Arial" w:cs="Arial"/>
              </w:rPr>
              <w:t>online</w:t>
            </w:r>
            <w:r w:rsidR="006339F7" w:rsidRPr="00A111B0">
              <w:rPr>
                <w:rFonts w:ascii="Arial" w:hAnsi="Arial" w:cs="Arial"/>
              </w:rPr>
              <w:t>]</w:t>
            </w:r>
            <w:r w:rsidRPr="00A111B0">
              <w:rPr>
                <w:rFonts w:ascii="Arial" w:hAnsi="Arial" w:cs="Arial"/>
              </w:rPr>
              <w:t xml:space="preserve">. </w:t>
            </w:r>
            <w:r w:rsidR="00143B07" w:rsidRPr="00A111B0">
              <w:rPr>
                <w:rFonts w:ascii="Arial" w:hAnsi="Arial" w:cs="Arial"/>
              </w:rPr>
              <w:t>Food safety standards has reached to such a height that Mother’s milk would be banned by the food safety law of industrialized nations if it were to be sold as a packaged good P. Hawken</w:t>
            </w:r>
            <w:r w:rsidR="006339F7" w:rsidRPr="00A111B0">
              <w:rPr>
                <w:rFonts w:ascii="Arial" w:hAnsi="Arial" w:cs="Arial"/>
              </w:rPr>
              <w:t xml:space="preserve"> [</w:t>
            </w:r>
            <w:r w:rsidR="00143B07" w:rsidRPr="00A111B0">
              <w:rPr>
                <w:rFonts w:ascii="Arial" w:hAnsi="Arial" w:cs="Arial"/>
              </w:rPr>
              <w:t>online</w:t>
            </w:r>
            <w:r w:rsidR="006339F7" w:rsidRPr="00A111B0">
              <w:rPr>
                <w:rFonts w:ascii="Arial" w:hAnsi="Arial" w:cs="Arial"/>
              </w:rPr>
              <w:t>]</w:t>
            </w:r>
            <w:r w:rsidR="00A03E85" w:rsidRPr="00A111B0">
              <w:rPr>
                <w:rFonts w:ascii="Arial" w:hAnsi="Arial" w:cs="Arial"/>
              </w:rPr>
              <w:t>.</w:t>
            </w:r>
          </w:p>
          <w:p w14:paraId="461AD60F" w14:textId="77777777" w:rsidR="000F52D6" w:rsidRPr="00A111B0" w:rsidRDefault="000F52D6" w:rsidP="00A111B0">
            <w:pPr>
              <w:spacing w:line="360" w:lineRule="auto"/>
              <w:jc w:val="both"/>
              <w:rPr>
                <w:rFonts w:ascii="Arial" w:hAnsi="Arial" w:cs="Arial"/>
              </w:rPr>
            </w:pPr>
          </w:p>
          <w:p w14:paraId="4F94C46A" w14:textId="77777777" w:rsidR="00F51904" w:rsidRPr="00A111B0" w:rsidRDefault="00F51904" w:rsidP="00A111B0">
            <w:pPr>
              <w:spacing w:line="360" w:lineRule="auto"/>
              <w:jc w:val="both"/>
              <w:rPr>
                <w:rFonts w:ascii="Arial" w:hAnsi="Arial" w:cs="Arial"/>
              </w:rPr>
            </w:pPr>
          </w:p>
          <w:p w14:paraId="4DC1E882" w14:textId="77777777" w:rsidR="00797115" w:rsidRPr="00A111B0" w:rsidRDefault="00797115" w:rsidP="00A111B0">
            <w:pPr>
              <w:spacing w:line="360" w:lineRule="auto"/>
              <w:jc w:val="both"/>
              <w:rPr>
                <w:rFonts w:ascii="Arial" w:hAnsi="Arial" w:cs="Arial"/>
              </w:rPr>
            </w:pPr>
          </w:p>
          <w:p w14:paraId="10B11E51" w14:textId="77777777" w:rsidR="00375882" w:rsidRPr="00A111B0" w:rsidRDefault="00375882" w:rsidP="00A111B0">
            <w:pPr>
              <w:spacing w:line="360" w:lineRule="auto"/>
              <w:jc w:val="both"/>
              <w:rPr>
                <w:rFonts w:ascii="Arial" w:hAnsi="Arial" w:cs="Arial"/>
              </w:rPr>
            </w:pPr>
          </w:p>
          <w:p w14:paraId="629A4250" w14:textId="77777777" w:rsidR="00375882" w:rsidRPr="00A111B0" w:rsidRDefault="00375882" w:rsidP="00A111B0">
            <w:pPr>
              <w:spacing w:line="360" w:lineRule="auto"/>
              <w:jc w:val="both"/>
              <w:rPr>
                <w:rFonts w:ascii="Arial" w:hAnsi="Arial" w:cs="Arial"/>
              </w:rPr>
            </w:pPr>
          </w:p>
          <w:p w14:paraId="3223D94F" w14:textId="77777777" w:rsidR="00375882" w:rsidRPr="00A111B0" w:rsidRDefault="00375882" w:rsidP="00A111B0">
            <w:pPr>
              <w:spacing w:line="360" w:lineRule="auto"/>
              <w:jc w:val="both"/>
              <w:rPr>
                <w:rFonts w:ascii="Arial" w:hAnsi="Arial" w:cs="Arial"/>
              </w:rPr>
            </w:pPr>
          </w:p>
          <w:p w14:paraId="5AAD8421" w14:textId="77777777" w:rsidR="00375882" w:rsidRPr="00A111B0" w:rsidRDefault="00375882" w:rsidP="00A111B0">
            <w:pPr>
              <w:spacing w:line="360" w:lineRule="auto"/>
              <w:jc w:val="both"/>
              <w:rPr>
                <w:rFonts w:ascii="Arial" w:hAnsi="Arial" w:cs="Arial"/>
              </w:rPr>
            </w:pPr>
          </w:p>
          <w:p w14:paraId="601C5B2A" w14:textId="77777777" w:rsidR="00375882" w:rsidRPr="00A111B0" w:rsidRDefault="00375882" w:rsidP="00A111B0">
            <w:pPr>
              <w:spacing w:line="360" w:lineRule="auto"/>
              <w:jc w:val="both"/>
              <w:rPr>
                <w:rFonts w:ascii="Arial" w:hAnsi="Arial" w:cs="Arial"/>
              </w:rPr>
            </w:pPr>
          </w:p>
          <w:p w14:paraId="169E8A99" w14:textId="77777777" w:rsidR="00375882" w:rsidRPr="00A111B0" w:rsidRDefault="00375882" w:rsidP="00A111B0">
            <w:pPr>
              <w:spacing w:line="360" w:lineRule="auto"/>
              <w:jc w:val="both"/>
              <w:rPr>
                <w:rFonts w:ascii="Arial" w:hAnsi="Arial" w:cs="Arial"/>
              </w:rPr>
            </w:pPr>
          </w:p>
          <w:p w14:paraId="0514EA32" w14:textId="77777777" w:rsidR="00375882" w:rsidRPr="00A111B0" w:rsidRDefault="00375882" w:rsidP="00A111B0">
            <w:pPr>
              <w:spacing w:line="360" w:lineRule="auto"/>
              <w:jc w:val="both"/>
              <w:rPr>
                <w:rFonts w:ascii="Arial" w:hAnsi="Arial" w:cs="Arial"/>
              </w:rPr>
            </w:pPr>
          </w:p>
          <w:p w14:paraId="733FBFA5" w14:textId="77777777" w:rsidR="00375882" w:rsidRPr="00A111B0" w:rsidRDefault="00375882" w:rsidP="00A111B0">
            <w:pPr>
              <w:spacing w:line="360" w:lineRule="auto"/>
              <w:jc w:val="both"/>
              <w:rPr>
                <w:rFonts w:ascii="Arial" w:hAnsi="Arial" w:cs="Arial"/>
              </w:rPr>
            </w:pPr>
          </w:p>
          <w:p w14:paraId="20085F77" w14:textId="77777777" w:rsidR="00375882" w:rsidRPr="00A111B0" w:rsidRDefault="00375882" w:rsidP="00A111B0">
            <w:pPr>
              <w:spacing w:line="360" w:lineRule="auto"/>
              <w:jc w:val="both"/>
              <w:rPr>
                <w:rFonts w:ascii="Arial" w:hAnsi="Arial" w:cs="Arial"/>
              </w:rPr>
            </w:pPr>
          </w:p>
          <w:p w14:paraId="368349A1" w14:textId="77777777" w:rsidR="00375882" w:rsidRPr="00A111B0" w:rsidRDefault="00375882" w:rsidP="00A111B0">
            <w:pPr>
              <w:spacing w:line="360" w:lineRule="auto"/>
              <w:jc w:val="both"/>
              <w:rPr>
                <w:rFonts w:ascii="Arial" w:hAnsi="Arial" w:cs="Arial"/>
              </w:rPr>
            </w:pPr>
          </w:p>
          <w:p w14:paraId="24449AB5" w14:textId="77777777" w:rsidR="00375882" w:rsidRPr="00A111B0" w:rsidRDefault="00375882" w:rsidP="00A111B0">
            <w:pPr>
              <w:spacing w:line="360" w:lineRule="auto"/>
              <w:jc w:val="both"/>
              <w:rPr>
                <w:rFonts w:ascii="Arial" w:hAnsi="Arial" w:cs="Arial"/>
              </w:rPr>
            </w:pPr>
          </w:p>
          <w:p w14:paraId="6C7BBFE8" w14:textId="77777777" w:rsidR="00375882" w:rsidRPr="00A111B0" w:rsidRDefault="00375882" w:rsidP="00A111B0">
            <w:pPr>
              <w:spacing w:line="360" w:lineRule="auto"/>
              <w:jc w:val="both"/>
              <w:rPr>
                <w:rFonts w:ascii="Arial" w:hAnsi="Arial" w:cs="Arial"/>
              </w:rPr>
            </w:pPr>
          </w:p>
          <w:p w14:paraId="1AB82913" w14:textId="77777777" w:rsidR="00375882" w:rsidRPr="00A111B0" w:rsidRDefault="00375882" w:rsidP="00A111B0">
            <w:pPr>
              <w:spacing w:line="360" w:lineRule="auto"/>
              <w:jc w:val="both"/>
              <w:rPr>
                <w:rFonts w:ascii="Arial" w:hAnsi="Arial" w:cs="Arial"/>
              </w:rPr>
            </w:pPr>
          </w:p>
          <w:p w14:paraId="494EE66A" w14:textId="77777777" w:rsidR="00375882" w:rsidRPr="00A111B0" w:rsidRDefault="00375882" w:rsidP="00A111B0">
            <w:pPr>
              <w:spacing w:line="360" w:lineRule="auto"/>
              <w:jc w:val="both"/>
              <w:rPr>
                <w:rFonts w:ascii="Arial" w:hAnsi="Arial" w:cs="Arial"/>
              </w:rPr>
            </w:pPr>
          </w:p>
          <w:p w14:paraId="22275F03" w14:textId="77777777" w:rsidR="00375882" w:rsidRPr="00A111B0" w:rsidRDefault="00375882" w:rsidP="00A111B0">
            <w:pPr>
              <w:spacing w:line="360" w:lineRule="auto"/>
              <w:jc w:val="both"/>
              <w:rPr>
                <w:rFonts w:ascii="Arial" w:hAnsi="Arial" w:cs="Arial"/>
              </w:rPr>
            </w:pPr>
          </w:p>
          <w:p w14:paraId="2A8AB872" w14:textId="77777777" w:rsidR="00375882" w:rsidRPr="00A111B0" w:rsidRDefault="00375882" w:rsidP="00A111B0">
            <w:pPr>
              <w:spacing w:line="360" w:lineRule="auto"/>
              <w:jc w:val="both"/>
              <w:rPr>
                <w:rFonts w:ascii="Arial" w:hAnsi="Arial" w:cs="Arial"/>
              </w:rPr>
            </w:pPr>
          </w:p>
          <w:p w14:paraId="7D9AACA5" w14:textId="77777777" w:rsidR="00375882" w:rsidRPr="00A111B0" w:rsidRDefault="00375882" w:rsidP="00A111B0">
            <w:pPr>
              <w:spacing w:line="360" w:lineRule="auto"/>
              <w:jc w:val="both"/>
              <w:rPr>
                <w:rFonts w:ascii="Arial" w:hAnsi="Arial" w:cs="Arial"/>
              </w:rPr>
            </w:pPr>
          </w:p>
          <w:p w14:paraId="36346B27" w14:textId="77777777" w:rsidR="00375882" w:rsidRPr="00A111B0" w:rsidRDefault="00375882" w:rsidP="00A111B0">
            <w:pPr>
              <w:spacing w:line="360" w:lineRule="auto"/>
              <w:jc w:val="both"/>
              <w:rPr>
                <w:rFonts w:ascii="Arial" w:hAnsi="Arial" w:cs="Arial"/>
              </w:rPr>
            </w:pPr>
          </w:p>
          <w:p w14:paraId="4D8D755B" w14:textId="77777777" w:rsidR="00375882" w:rsidRPr="00A111B0" w:rsidRDefault="00375882" w:rsidP="00A111B0">
            <w:pPr>
              <w:spacing w:line="360" w:lineRule="auto"/>
              <w:jc w:val="both"/>
              <w:rPr>
                <w:rFonts w:ascii="Arial" w:hAnsi="Arial" w:cs="Arial"/>
              </w:rPr>
            </w:pPr>
          </w:p>
          <w:p w14:paraId="02268108" w14:textId="77777777" w:rsidR="00375882" w:rsidRPr="00A111B0" w:rsidRDefault="00375882" w:rsidP="00A111B0">
            <w:pPr>
              <w:spacing w:line="360" w:lineRule="auto"/>
              <w:jc w:val="both"/>
              <w:rPr>
                <w:rFonts w:ascii="Arial" w:hAnsi="Arial" w:cs="Arial"/>
              </w:rPr>
            </w:pPr>
          </w:p>
          <w:p w14:paraId="5A0C8C10" w14:textId="77777777" w:rsidR="00375882" w:rsidRPr="00A111B0" w:rsidRDefault="00375882" w:rsidP="00A111B0">
            <w:pPr>
              <w:spacing w:line="360" w:lineRule="auto"/>
              <w:jc w:val="both"/>
              <w:rPr>
                <w:rFonts w:ascii="Arial" w:hAnsi="Arial" w:cs="Arial"/>
              </w:rPr>
            </w:pPr>
          </w:p>
          <w:p w14:paraId="1E6225CA" w14:textId="77777777" w:rsidR="00375882" w:rsidRPr="00A111B0" w:rsidRDefault="00375882" w:rsidP="00A111B0">
            <w:pPr>
              <w:spacing w:line="360" w:lineRule="auto"/>
              <w:jc w:val="both"/>
              <w:rPr>
                <w:rFonts w:ascii="Arial" w:hAnsi="Arial" w:cs="Arial"/>
              </w:rPr>
            </w:pPr>
          </w:p>
          <w:p w14:paraId="49FF004B" w14:textId="77777777" w:rsidR="00375882" w:rsidRPr="00A111B0" w:rsidRDefault="00375882" w:rsidP="00A111B0">
            <w:pPr>
              <w:spacing w:line="360" w:lineRule="auto"/>
              <w:jc w:val="both"/>
              <w:rPr>
                <w:rFonts w:ascii="Arial" w:hAnsi="Arial" w:cs="Arial"/>
              </w:rPr>
            </w:pPr>
          </w:p>
          <w:p w14:paraId="657F557C" w14:textId="77777777" w:rsidR="00375882" w:rsidRPr="00A111B0" w:rsidRDefault="00375882" w:rsidP="00A111B0">
            <w:pPr>
              <w:spacing w:line="360" w:lineRule="auto"/>
              <w:jc w:val="both"/>
              <w:rPr>
                <w:rFonts w:ascii="Arial" w:hAnsi="Arial" w:cs="Arial"/>
              </w:rPr>
            </w:pPr>
          </w:p>
          <w:p w14:paraId="4215162F" w14:textId="77777777" w:rsidR="00375882" w:rsidRPr="00A111B0" w:rsidRDefault="00375882" w:rsidP="00A111B0">
            <w:pPr>
              <w:spacing w:line="360" w:lineRule="auto"/>
              <w:jc w:val="both"/>
              <w:rPr>
                <w:rFonts w:ascii="Arial" w:hAnsi="Arial" w:cs="Arial"/>
              </w:rPr>
            </w:pPr>
          </w:p>
          <w:p w14:paraId="411F92ED" w14:textId="77777777" w:rsidR="00375882" w:rsidRPr="00A111B0" w:rsidRDefault="00375882" w:rsidP="00A111B0">
            <w:pPr>
              <w:spacing w:line="360" w:lineRule="auto"/>
              <w:jc w:val="both"/>
              <w:rPr>
                <w:rFonts w:ascii="Arial" w:hAnsi="Arial" w:cs="Arial"/>
              </w:rPr>
            </w:pPr>
          </w:p>
          <w:p w14:paraId="0510974C" w14:textId="77777777" w:rsidR="00375882" w:rsidRPr="00A111B0" w:rsidRDefault="00375882" w:rsidP="00A111B0">
            <w:pPr>
              <w:spacing w:line="360" w:lineRule="auto"/>
              <w:jc w:val="both"/>
              <w:rPr>
                <w:rFonts w:ascii="Arial" w:hAnsi="Arial" w:cs="Arial"/>
              </w:rPr>
            </w:pPr>
          </w:p>
          <w:p w14:paraId="6B28EBBA" w14:textId="77777777" w:rsidR="00375882" w:rsidRPr="00A111B0" w:rsidRDefault="00375882" w:rsidP="00A111B0">
            <w:pPr>
              <w:spacing w:line="360" w:lineRule="auto"/>
              <w:jc w:val="both"/>
              <w:rPr>
                <w:rFonts w:ascii="Arial" w:hAnsi="Arial" w:cs="Arial"/>
              </w:rPr>
            </w:pPr>
          </w:p>
          <w:p w14:paraId="3680D1E7" w14:textId="77777777" w:rsidR="00375882" w:rsidRPr="00A111B0" w:rsidRDefault="00375882" w:rsidP="00A111B0">
            <w:pPr>
              <w:spacing w:line="360" w:lineRule="auto"/>
              <w:jc w:val="both"/>
              <w:rPr>
                <w:rFonts w:ascii="Arial" w:hAnsi="Arial" w:cs="Arial"/>
              </w:rPr>
            </w:pPr>
          </w:p>
          <w:p w14:paraId="5B6F190D" w14:textId="77777777" w:rsidR="00375882" w:rsidRPr="00A111B0" w:rsidRDefault="00375882" w:rsidP="00A111B0">
            <w:pPr>
              <w:spacing w:line="360" w:lineRule="auto"/>
              <w:jc w:val="both"/>
              <w:rPr>
                <w:rFonts w:ascii="Arial" w:hAnsi="Arial" w:cs="Arial"/>
              </w:rPr>
            </w:pPr>
          </w:p>
          <w:p w14:paraId="1CBB91F9" w14:textId="77777777" w:rsidR="00375882" w:rsidRPr="00A111B0" w:rsidRDefault="00375882" w:rsidP="00A111B0">
            <w:pPr>
              <w:spacing w:line="360" w:lineRule="auto"/>
              <w:jc w:val="both"/>
              <w:rPr>
                <w:rFonts w:ascii="Arial" w:hAnsi="Arial" w:cs="Arial"/>
              </w:rPr>
            </w:pPr>
          </w:p>
          <w:p w14:paraId="22B4E043" w14:textId="77777777" w:rsidR="00375882" w:rsidRPr="00A111B0" w:rsidRDefault="00375882" w:rsidP="00A111B0">
            <w:pPr>
              <w:spacing w:line="360" w:lineRule="auto"/>
              <w:jc w:val="both"/>
              <w:rPr>
                <w:rFonts w:ascii="Arial" w:hAnsi="Arial" w:cs="Arial"/>
              </w:rPr>
            </w:pPr>
          </w:p>
          <w:p w14:paraId="40B794DC" w14:textId="77777777" w:rsidR="00375882" w:rsidRPr="00A111B0" w:rsidRDefault="00375882" w:rsidP="00A111B0">
            <w:pPr>
              <w:spacing w:line="360" w:lineRule="auto"/>
              <w:jc w:val="both"/>
              <w:rPr>
                <w:rFonts w:ascii="Arial" w:hAnsi="Arial" w:cs="Arial"/>
              </w:rPr>
            </w:pPr>
          </w:p>
          <w:p w14:paraId="0A732014" w14:textId="77777777" w:rsidR="00375882" w:rsidRPr="00A111B0" w:rsidRDefault="00375882" w:rsidP="00A111B0">
            <w:pPr>
              <w:spacing w:line="360" w:lineRule="auto"/>
              <w:jc w:val="both"/>
              <w:rPr>
                <w:rFonts w:ascii="Arial" w:hAnsi="Arial" w:cs="Arial"/>
              </w:rPr>
            </w:pPr>
          </w:p>
          <w:p w14:paraId="57B1B02B" w14:textId="77777777" w:rsidR="00375882" w:rsidRPr="00A111B0" w:rsidRDefault="00375882" w:rsidP="00A111B0">
            <w:pPr>
              <w:spacing w:line="360" w:lineRule="auto"/>
              <w:jc w:val="both"/>
              <w:rPr>
                <w:rFonts w:ascii="Arial" w:hAnsi="Arial" w:cs="Arial"/>
              </w:rPr>
            </w:pPr>
          </w:p>
          <w:p w14:paraId="29092048" w14:textId="77777777" w:rsidR="00375882" w:rsidRPr="00A111B0" w:rsidRDefault="00375882" w:rsidP="00A111B0">
            <w:pPr>
              <w:spacing w:line="360" w:lineRule="auto"/>
              <w:jc w:val="both"/>
              <w:rPr>
                <w:rFonts w:ascii="Arial" w:hAnsi="Arial" w:cs="Arial"/>
              </w:rPr>
            </w:pPr>
          </w:p>
          <w:p w14:paraId="45D18CD5" w14:textId="77777777" w:rsidR="00375882" w:rsidRPr="00A111B0" w:rsidRDefault="00375882" w:rsidP="00A111B0">
            <w:pPr>
              <w:spacing w:line="360" w:lineRule="auto"/>
              <w:jc w:val="both"/>
              <w:rPr>
                <w:rFonts w:ascii="Arial" w:hAnsi="Arial" w:cs="Arial"/>
              </w:rPr>
            </w:pPr>
          </w:p>
          <w:p w14:paraId="18548036" w14:textId="77777777" w:rsidR="00375882" w:rsidRPr="00A111B0" w:rsidRDefault="00375882" w:rsidP="00A111B0">
            <w:pPr>
              <w:spacing w:line="360" w:lineRule="auto"/>
              <w:jc w:val="both"/>
              <w:rPr>
                <w:rFonts w:ascii="Arial" w:hAnsi="Arial" w:cs="Arial"/>
              </w:rPr>
            </w:pPr>
          </w:p>
          <w:p w14:paraId="04482D04" w14:textId="77777777" w:rsidR="00375882" w:rsidRPr="00A111B0" w:rsidRDefault="00375882" w:rsidP="00A111B0">
            <w:pPr>
              <w:spacing w:line="360" w:lineRule="auto"/>
              <w:jc w:val="both"/>
              <w:rPr>
                <w:rFonts w:ascii="Arial" w:hAnsi="Arial" w:cs="Arial"/>
              </w:rPr>
            </w:pPr>
          </w:p>
          <w:p w14:paraId="21316D23" w14:textId="77777777" w:rsidR="00375882" w:rsidRPr="00A111B0" w:rsidRDefault="00375882" w:rsidP="00A111B0">
            <w:pPr>
              <w:spacing w:line="360" w:lineRule="auto"/>
              <w:jc w:val="both"/>
              <w:rPr>
                <w:rFonts w:ascii="Arial" w:hAnsi="Arial" w:cs="Arial"/>
              </w:rPr>
            </w:pPr>
          </w:p>
          <w:p w14:paraId="7ABB693F" w14:textId="77777777" w:rsidR="00375882" w:rsidRPr="00A111B0" w:rsidRDefault="00375882" w:rsidP="00A111B0">
            <w:pPr>
              <w:spacing w:line="360" w:lineRule="auto"/>
              <w:jc w:val="both"/>
              <w:rPr>
                <w:rFonts w:ascii="Arial" w:hAnsi="Arial" w:cs="Arial"/>
              </w:rPr>
            </w:pPr>
          </w:p>
          <w:p w14:paraId="558B68CD" w14:textId="77777777" w:rsidR="00375882" w:rsidRPr="00A111B0" w:rsidRDefault="00375882" w:rsidP="00A111B0">
            <w:pPr>
              <w:spacing w:line="360" w:lineRule="auto"/>
              <w:jc w:val="both"/>
              <w:rPr>
                <w:rFonts w:ascii="Arial" w:hAnsi="Arial" w:cs="Arial"/>
              </w:rPr>
            </w:pPr>
          </w:p>
          <w:p w14:paraId="213727D5" w14:textId="77777777" w:rsidR="00375882" w:rsidRPr="00A111B0" w:rsidRDefault="00375882" w:rsidP="00A111B0">
            <w:pPr>
              <w:spacing w:line="360" w:lineRule="auto"/>
              <w:jc w:val="both"/>
              <w:rPr>
                <w:rFonts w:ascii="Arial" w:hAnsi="Arial" w:cs="Arial"/>
              </w:rPr>
            </w:pPr>
          </w:p>
          <w:p w14:paraId="0209048A" w14:textId="77777777" w:rsidR="00375882" w:rsidRPr="00A111B0" w:rsidRDefault="00375882" w:rsidP="00A111B0">
            <w:pPr>
              <w:spacing w:line="360" w:lineRule="auto"/>
              <w:jc w:val="both"/>
              <w:rPr>
                <w:rFonts w:ascii="Arial" w:hAnsi="Arial" w:cs="Arial"/>
              </w:rPr>
            </w:pPr>
          </w:p>
          <w:p w14:paraId="29A6BCD8" w14:textId="77777777" w:rsidR="00375882" w:rsidRPr="00A111B0" w:rsidRDefault="00375882" w:rsidP="00A111B0">
            <w:pPr>
              <w:spacing w:line="360" w:lineRule="auto"/>
              <w:jc w:val="both"/>
              <w:rPr>
                <w:rFonts w:ascii="Arial" w:hAnsi="Arial" w:cs="Arial"/>
              </w:rPr>
            </w:pPr>
          </w:p>
          <w:p w14:paraId="40F3433A" w14:textId="77777777" w:rsidR="00375882" w:rsidRPr="00A111B0" w:rsidRDefault="00375882" w:rsidP="00A111B0">
            <w:pPr>
              <w:spacing w:line="360" w:lineRule="auto"/>
              <w:jc w:val="both"/>
              <w:rPr>
                <w:rFonts w:ascii="Arial" w:hAnsi="Arial" w:cs="Arial"/>
              </w:rPr>
            </w:pPr>
          </w:p>
          <w:p w14:paraId="3723CE45" w14:textId="77777777" w:rsidR="00375882" w:rsidRPr="00A111B0" w:rsidRDefault="00375882" w:rsidP="00A111B0">
            <w:pPr>
              <w:spacing w:line="360" w:lineRule="auto"/>
              <w:jc w:val="both"/>
              <w:rPr>
                <w:rFonts w:ascii="Arial" w:hAnsi="Arial" w:cs="Arial"/>
              </w:rPr>
            </w:pPr>
          </w:p>
          <w:p w14:paraId="3B344F1E" w14:textId="4F66D5C5" w:rsidR="00375882" w:rsidRPr="00A111B0" w:rsidRDefault="00375882" w:rsidP="00A111B0">
            <w:pPr>
              <w:spacing w:line="360" w:lineRule="auto"/>
              <w:jc w:val="both"/>
              <w:rPr>
                <w:rFonts w:ascii="Arial" w:hAnsi="Arial" w:cs="Arial"/>
              </w:rPr>
            </w:pPr>
          </w:p>
        </w:tc>
      </w:tr>
    </w:tbl>
    <w:p w14:paraId="7D9A52CF" w14:textId="77777777" w:rsidR="00B00678" w:rsidRPr="00A111B0" w:rsidRDefault="00B00678" w:rsidP="00A111B0">
      <w:pPr>
        <w:spacing w:line="360" w:lineRule="auto"/>
        <w:jc w:val="both"/>
        <w:rPr>
          <w:rFonts w:ascii="Arial" w:hAnsi="Arial" w:cs="Arial"/>
          <w:b/>
        </w:rPr>
      </w:pPr>
    </w:p>
    <w:tbl>
      <w:tblPr>
        <w:tblStyle w:val="TableGrid"/>
        <w:tblW w:w="0" w:type="auto"/>
        <w:tblLook w:val="01E0" w:firstRow="1" w:lastRow="1" w:firstColumn="1" w:lastColumn="1" w:noHBand="0" w:noVBand="0"/>
      </w:tblPr>
      <w:tblGrid>
        <w:gridCol w:w="10910"/>
        <w:gridCol w:w="272"/>
      </w:tblGrid>
      <w:tr w:rsidR="00375882" w:rsidRPr="00A111B0" w14:paraId="693FCD7B" w14:textId="77777777" w:rsidTr="00375882">
        <w:tc>
          <w:tcPr>
            <w:tcW w:w="10910" w:type="dxa"/>
            <w:shd w:val="clear" w:color="auto" w:fill="FBD4B4" w:themeFill="accent6" w:themeFillTint="66"/>
          </w:tcPr>
          <w:p w14:paraId="0731D9DE" w14:textId="3AF3D5E7" w:rsidR="00375882" w:rsidRPr="00A111B0" w:rsidRDefault="00375882" w:rsidP="00A111B0">
            <w:pPr>
              <w:spacing w:line="360" w:lineRule="auto"/>
              <w:jc w:val="both"/>
              <w:rPr>
                <w:rFonts w:ascii="Arial" w:hAnsi="Arial" w:cs="Arial"/>
                <w:b/>
              </w:rPr>
            </w:pPr>
            <w:r w:rsidRPr="00A111B0">
              <w:rPr>
                <w:rFonts w:ascii="Arial" w:hAnsi="Arial" w:cs="Arial"/>
                <w:b/>
              </w:rPr>
              <w:t xml:space="preserve">REFERENCE LIST </w:t>
            </w:r>
          </w:p>
        </w:tc>
        <w:tc>
          <w:tcPr>
            <w:tcW w:w="272" w:type="dxa"/>
            <w:shd w:val="clear" w:color="auto" w:fill="FBD4B4" w:themeFill="accent6" w:themeFillTint="66"/>
          </w:tcPr>
          <w:p w14:paraId="2A993785" w14:textId="77777777" w:rsidR="00375882" w:rsidRPr="00A111B0" w:rsidRDefault="00375882" w:rsidP="00A111B0">
            <w:pPr>
              <w:spacing w:line="360" w:lineRule="auto"/>
              <w:jc w:val="both"/>
              <w:rPr>
                <w:rFonts w:ascii="Arial" w:hAnsi="Arial" w:cs="Arial"/>
                <w:b/>
              </w:rPr>
            </w:pPr>
          </w:p>
          <w:p w14:paraId="52F3ACFA" w14:textId="77777777" w:rsidR="00375882" w:rsidRPr="00A111B0" w:rsidRDefault="00375882" w:rsidP="00A111B0">
            <w:pPr>
              <w:spacing w:line="360" w:lineRule="auto"/>
              <w:jc w:val="both"/>
              <w:rPr>
                <w:rFonts w:ascii="Arial" w:hAnsi="Arial" w:cs="Arial"/>
                <w:b/>
              </w:rPr>
            </w:pPr>
          </w:p>
        </w:tc>
      </w:tr>
      <w:tr w:rsidR="00375882" w:rsidRPr="00A111B0" w14:paraId="130E5631" w14:textId="77777777" w:rsidTr="007F6692">
        <w:trPr>
          <w:trHeight w:val="2494"/>
        </w:trPr>
        <w:tc>
          <w:tcPr>
            <w:tcW w:w="11182" w:type="dxa"/>
            <w:gridSpan w:val="2"/>
          </w:tcPr>
          <w:p w14:paraId="4FBADFA5" w14:textId="77777777" w:rsidR="00375882" w:rsidRPr="00A111B0" w:rsidRDefault="00375882" w:rsidP="00A111B0">
            <w:pPr>
              <w:spacing w:line="360" w:lineRule="auto"/>
              <w:jc w:val="both"/>
              <w:rPr>
                <w:rFonts w:ascii="Arial" w:hAnsi="Arial" w:cs="Arial"/>
              </w:rPr>
            </w:pPr>
          </w:p>
          <w:p w14:paraId="4F228F5D" w14:textId="09E27E99" w:rsidR="00375882" w:rsidRPr="00A111B0" w:rsidRDefault="00D83D4D" w:rsidP="00A111B0">
            <w:pPr>
              <w:spacing w:line="360" w:lineRule="auto"/>
              <w:jc w:val="both"/>
              <w:rPr>
                <w:rFonts w:ascii="Arial" w:hAnsi="Arial" w:cs="Arial"/>
              </w:rPr>
            </w:pPr>
            <w:r w:rsidRPr="00A111B0">
              <w:rPr>
                <w:rFonts w:ascii="Arial" w:hAnsi="Arial" w:cs="Arial"/>
              </w:rPr>
              <w:t>Dan Glickman-Agriculture Trends, Consumers-AZ Quotes- [Online] (Accessed on 12 October 2021).</w:t>
            </w:r>
          </w:p>
          <w:p w14:paraId="511F75F8" w14:textId="77777777" w:rsidR="00D83D4D" w:rsidRPr="00A111B0" w:rsidRDefault="00D83D4D" w:rsidP="00A111B0">
            <w:pPr>
              <w:spacing w:line="360" w:lineRule="auto"/>
              <w:jc w:val="both"/>
              <w:rPr>
                <w:rFonts w:ascii="Arial" w:hAnsi="Arial" w:cs="Arial"/>
              </w:rPr>
            </w:pPr>
          </w:p>
          <w:p w14:paraId="32239B22" w14:textId="1C8347CB" w:rsidR="00D83D4D" w:rsidRPr="00A111B0" w:rsidRDefault="00D83D4D" w:rsidP="00A111B0">
            <w:pPr>
              <w:spacing w:line="360" w:lineRule="auto"/>
              <w:jc w:val="both"/>
              <w:rPr>
                <w:rFonts w:ascii="Arial" w:hAnsi="Arial" w:cs="Arial"/>
              </w:rPr>
            </w:pPr>
            <w:r w:rsidRPr="00A111B0">
              <w:rPr>
                <w:rFonts w:ascii="Arial" w:hAnsi="Arial" w:cs="Arial"/>
              </w:rPr>
              <w:t xml:space="preserve">Food Standards Agency (2020) Homepage [online] Available at </w:t>
            </w:r>
            <w:hyperlink r:id="rId7" w:history="1">
              <w:r w:rsidR="008B761E" w:rsidRPr="00A111B0">
                <w:rPr>
                  <w:rStyle w:val="Hyperlink"/>
                  <w:rFonts w:ascii="Arial" w:hAnsi="Arial" w:cs="Arial"/>
                </w:rPr>
                <w:t>https://www.food.gov.uk</w:t>
              </w:r>
            </w:hyperlink>
            <w:r w:rsidR="008B761E" w:rsidRPr="00A111B0">
              <w:rPr>
                <w:rFonts w:ascii="Arial" w:hAnsi="Arial" w:cs="Arial"/>
              </w:rPr>
              <w:t xml:space="preserve"> </w:t>
            </w:r>
            <w:r w:rsidRPr="00A111B0">
              <w:rPr>
                <w:rFonts w:ascii="Arial" w:hAnsi="Arial" w:cs="Arial"/>
              </w:rPr>
              <w:t>(Accessed on 12 October 2021)</w:t>
            </w:r>
          </w:p>
          <w:p w14:paraId="78667CDB" w14:textId="77777777" w:rsidR="009804B3" w:rsidRPr="00A111B0" w:rsidRDefault="009804B3" w:rsidP="00A111B0">
            <w:pPr>
              <w:spacing w:line="360" w:lineRule="auto"/>
              <w:jc w:val="both"/>
              <w:rPr>
                <w:rFonts w:ascii="Arial" w:hAnsi="Arial" w:cs="Arial"/>
              </w:rPr>
            </w:pPr>
          </w:p>
          <w:p w14:paraId="4B0C9CB1" w14:textId="180AFBB1" w:rsidR="009804B3" w:rsidRPr="00A111B0" w:rsidRDefault="009804B3" w:rsidP="00A111B0">
            <w:pPr>
              <w:spacing w:line="360" w:lineRule="auto"/>
              <w:jc w:val="both"/>
              <w:rPr>
                <w:rFonts w:ascii="Arial" w:hAnsi="Arial" w:cs="Arial"/>
              </w:rPr>
            </w:pPr>
            <w:r w:rsidRPr="00A111B0">
              <w:rPr>
                <w:rFonts w:ascii="Arial" w:hAnsi="Arial" w:cs="Arial"/>
              </w:rPr>
              <w:t xml:space="preserve">Food safety -WHO [online] Available at </w:t>
            </w:r>
            <w:hyperlink r:id="rId8" w:history="1">
              <w:r w:rsidRPr="00A111B0">
                <w:rPr>
                  <w:rStyle w:val="Hyperlink"/>
                  <w:rFonts w:ascii="Arial" w:hAnsi="Arial" w:cs="Arial"/>
                </w:rPr>
                <w:t>https://www.who.int/news-room/fact-sheets/detail/food-safety</w:t>
              </w:r>
            </w:hyperlink>
            <w:r w:rsidRPr="00A111B0">
              <w:rPr>
                <w:rFonts w:ascii="Arial" w:hAnsi="Arial" w:cs="Arial"/>
              </w:rPr>
              <w:t xml:space="preserve">  (Accessed on 12 October 2021).</w:t>
            </w:r>
          </w:p>
          <w:p w14:paraId="7AC796F7" w14:textId="77777777" w:rsidR="009804B3" w:rsidRPr="00A111B0" w:rsidRDefault="009804B3" w:rsidP="00A111B0">
            <w:pPr>
              <w:spacing w:line="360" w:lineRule="auto"/>
              <w:jc w:val="both"/>
              <w:rPr>
                <w:rFonts w:ascii="Arial" w:hAnsi="Arial" w:cs="Arial"/>
              </w:rPr>
            </w:pPr>
          </w:p>
          <w:p w14:paraId="1E7FDAE5" w14:textId="55F77592" w:rsidR="00D83D4D" w:rsidRPr="00A111B0" w:rsidRDefault="009804B3" w:rsidP="00A111B0">
            <w:pPr>
              <w:spacing w:line="360" w:lineRule="auto"/>
              <w:jc w:val="both"/>
              <w:rPr>
                <w:rFonts w:ascii="Arial" w:hAnsi="Arial" w:cs="Arial"/>
              </w:rPr>
            </w:pPr>
            <w:r w:rsidRPr="00A111B0">
              <w:rPr>
                <w:rFonts w:ascii="Arial" w:hAnsi="Arial" w:cs="Arial"/>
              </w:rPr>
              <w:t xml:space="preserve">Frank Yiannas- Author of Food Safety Culture- Creating a Behaviour- Based Food Safety Management System [Online] – food safety quotes.com Available at </w:t>
            </w:r>
            <w:hyperlink r:id="rId9" w:history="1">
              <w:r w:rsidRPr="00A111B0">
                <w:rPr>
                  <w:rStyle w:val="Hyperlink"/>
                  <w:rFonts w:ascii="Arial" w:hAnsi="Arial" w:cs="Arial"/>
                </w:rPr>
                <w:t>https://foodsafetyquotes.com</w:t>
              </w:r>
            </w:hyperlink>
            <w:r w:rsidRPr="00A111B0">
              <w:rPr>
                <w:rFonts w:ascii="Arial" w:hAnsi="Arial" w:cs="Arial"/>
              </w:rPr>
              <w:t xml:space="preserve"> (Accessed on 12 October 2001).</w:t>
            </w:r>
          </w:p>
          <w:p w14:paraId="190B8450" w14:textId="77777777" w:rsidR="009804B3" w:rsidRPr="00A111B0" w:rsidRDefault="009804B3" w:rsidP="00A111B0">
            <w:pPr>
              <w:spacing w:line="360" w:lineRule="auto"/>
              <w:jc w:val="both"/>
              <w:rPr>
                <w:rFonts w:ascii="Arial" w:hAnsi="Arial" w:cs="Arial"/>
              </w:rPr>
            </w:pPr>
          </w:p>
          <w:p w14:paraId="6D310012" w14:textId="116634FD" w:rsidR="00D83D4D" w:rsidRPr="00A111B0" w:rsidRDefault="00D83D4D" w:rsidP="00A111B0">
            <w:pPr>
              <w:spacing w:line="360" w:lineRule="auto"/>
              <w:jc w:val="both"/>
              <w:rPr>
                <w:rFonts w:ascii="Arial" w:hAnsi="Arial" w:cs="Arial"/>
              </w:rPr>
            </w:pPr>
            <w:r w:rsidRPr="00A111B0">
              <w:rPr>
                <w:rFonts w:ascii="Arial" w:hAnsi="Arial" w:cs="Arial"/>
              </w:rPr>
              <w:t xml:space="preserve">McLeod, A, (2020) Food safety and Hygiene Fundamentals [Online] Typsy. Available at </w:t>
            </w:r>
            <w:hyperlink r:id="rId10" w:history="1">
              <w:r w:rsidRPr="00A111B0">
                <w:rPr>
                  <w:rStyle w:val="Hyperlink"/>
                  <w:rFonts w:ascii="Arial" w:hAnsi="Arial" w:cs="Arial"/>
                </w:rPr>
                <w:t>https://www.typsy.com/courses/food-safety-and-hygiene-findamentals</w:t>
              </w:r>
            </w:hyperlink>
            <w:r w:rsidRPr="00A111B0">
              <w:rPr>
                <w:rFonts w:ascii="Arial" w:hAnsi="Arial" w:cs="Arial"/>
              </w:rPr>
              <w:t xml:space="preserve"> (Accessed on 12 October 2021).</w:t>
            </w:r>
          </w:p>
          <w:p w14:paraId="6B93FB70" w14:textId="77777777" w:rsidR="00903236" w:rsidRPr="00A111B0" w:rsidRDefault="00903236" w:rsidP="00A111B0">
            <w:pPr>
              <w:spacing w:line="360" w:lineRule="auto"/>
              <w:jc w:val="both"/>
              <w:rPr>
                <w:rFonts w:ascii="Arial" w:hAnsi="Arial" w:cs="Arial"/>
              </w:rPr>
            </w:pPr>
          </w:p>
          <w:p w14:paraId="3A8D8B6F" w14:textId="55BDC0A2" w:rsidR="0059401B" w:rsidRPr="00A111B0" w:rsidRDefault="00903236" w:rsidP="00A111B0">
            <w:pPr>
              <w:spacing w:line="360" w:lineRule="auto"/>
              <w:jc w:val="both"/>
              <w:rPr>
                <w:rFonts w:ascii="Arial" w:hAnsi="Arial" w:cs="Arial"/>
              </w:rPr>
            </w:pPr>
            <w:r w:rsidRPr="00A111B0">
              <w:rPr>
                <w:rFonts w:ascii="Arial" w:hAnsi="Arial" w:cs="Arial"/>
              </w:rPr>
              <w:t xml:space="preserve">Paul Hawken- QUOTESTATS.COM (Available at </w:t>
            </w:r>
            <w:hyperlink r:id="rId11" w:history="1">
              <w:r w:rsidRPr="00A111B0">
                <w:rPr>
                  <w:rStyle w:val="Hyperlink"/>
                  <w:rFonts w:ascii="Arial" w:hAnsi="Arial" w:cs="Arial"/>
                </w:rPr>
                <w:t>https://quotestats.com-</w:t>
              </w:r>
            </w:hyperlink>
            <w:r w:rsidRPr="00A111B0">
              <w:rPr>
                <w:rFonts w:ascii="Arial" w:hAnsi="Arial" w:cs="Arial"/>
              </w:rPr>
              <w:t xml:space="preserve"> (Accessed on 12 October 2021)</w:t>
            </w:r>
          </w:p>
          <w:p w14:paraId="5B134FE3" w14:textId="77777777" w:rsidR="00903236" w:rsidRPr="00A111B0" w:rsidRDefault="00903236" w:rsidP="00A111B0">
            <w:pPr>
              <w:spacing w:line="360" w:lineRule="auto"/>
              <w:jc w:val="both"/>
              <w:rPr>
                <w:rFonts w:ascii="Arial" w:hAnsi="Arial" w:cs="Arial"/>
              </w:rPr>
            </w:pPr>
          </w:p>
          <w:p w14:paraId="75D5E55F" w14:textId="2721E9CE" w:rsidR="00D83D4D" w:rsidRPr="00A111B0" w:rsidRDefault="00D83D4D" w:rsidP="00A111B0">
            <w:pPr>
              <w:spacing w:line="360" w:lineRule="auto"/>
              <w:jc w:val="both"/>
              <w:rPr>
                <w:rFonts w:ascii="Arial" w:hAnsi="Arial" w:cs="Arial"/>
              </w:rPr>
            </w:pPr>
            <w:r w:rsidRPr="00A111B0">
              <w:rPr>
                <w:rFonts w:ascii="Arial" w:hAnsi="Arial" w:cs="Arial"/>
              </w:rPr>
              <w:t>Sprenger, R (2018) Food Safety Handbook</w:t>
            </w:r>
            <w:r w:rsidR="0059401B" w:rsidRPr="00A111B0">
              <w:rPr>
                <w:rFonts w:ascii="Arial" w:hAnsi="Arial" w:cs="Arial"/>
              </w:rPr>
              <w:t>, 35</w:t>
            </w:r>
            <w:r w:rsidR="0059401B" w:rsidRPr="00A111B0">
              <w:rPr>
                <w:rFonts w:ascii="Arial" w:hAnsi="Arial" w:cs="Arial"/>
                <w:vertAlign w:val="superscript"/>
              </w:rPr>
              <w:t>th</w:t>
            </w:r>
            <w:r w:rsidR="0059401B" w:rsidRPr="00A111B0">
              <w:rPr>
                <w:rFonts w:ascii="Arial" w:hAnsi="Arial" w:cs="Arial"/>
              </w:rPr>
              <w:t xml:space="preserve"> edition, Doncaster Highfield Products Limited.</w:t>
            </w:r>
          </w:p>
          <w:p w14:paraId="015A1E4C" w14:textId="79490660" w:rsidR="0059401B" w:rsidRPr="00A111B0" w:rsidRDefault="0059401B" w:rsidP="00A111B0">
            <w:pPr>
              <w:spacing w:line="360" w:lineRule="auto"/>
              <w:jc w:val="both"/>
              <w:rPr>
                <w:rFonts w:ascii="Arial" w:hAnsi="Arial" w:cs="Arial"/>
              </w:rPr>
            </w:pPr>
          </w:p>
          <w:p w14:paraId="018676A2" w14:textId="65EB899B" w:rsidR="0059401B" w:rsidRPr="00A111B0" w:rsidRDefault="0059401B" w:rsidP="00A111B0">
            <w:pPr>
              <w:spacing w:line="360" w:lineRule="auto"/>
              <w:jc w:val="both"/>
              <w:rPr>
                <w:rFonts w:ascii="Arial" w:hAnsi="Arial" w:cs="Arial"/>
              </w:rPr>
            </w:pPr>
          </w:p>
          <w:p w14:paraId="30C8293B" w14:textId="4103C76E" w:rsidR="00D83D4D" w:rsidRPr="00A111B0" w:rsidRDefault="00D83D4D" w:rsidP="00A111B0">
            <w:pPr>
              <w:spacing w:line="360" w:lineRule="auto"/>
              <w:jc w:val="both"/>
              <w:rPr>
                <w:rFonts w:ascii="Arial" w:hAnsi="Arial" w:cs="Arial"/>
              </w:rPr>
            </w:pPr>
          </w:p>
          <w:p w14:paraId="7BE2B521" w14:textId="73ACEF86" w:rsidR="00375882" w:rsidRPr="00A111B0" w:rsidRDefault="00375882" w:rsidP="00A111B0">
            <w:pPr>
              <w:spacing w:line="360" w:lineRule="auto"/>
              <w:jc w:val="both"/>
              <w:rPr>
                <w:rFonts w:ascii="Arial" w:hAnsi="Arial" w:cs="Arial"/>
              </w:rPr>
            </w:pPr>
          </w:p>
          <w:p w14:paraId="4C6DEC4D" w14:textId="300F334B" w:rsidR="00375882" w:rsidRPr="00A111B0" w:rsidRDefault="00375882" w:rsidP="00A111B0">
            <w:pPr>
              <w:spacing w:line="360" w:lineRule="auto"/>
              <w:jc w:val="both"/>
              <w:rPr>
                <w:rFonts w:ascii="Arial" w:hAnsi="Arial" w:cs="Arial"/>
              </w:rPr>
            </w:pPr>
          </w:p>
          <w:p w14:paraId="522F9E9C" w14:textId="07E4A2C3" w:rsidR="00375882" w:rsidRPr="00A111B0" w:rsidRDefault="00375882" w:rsidP="00A111B0">
            <w:pPr>
              <w:spacing w:line="360" w:lineRule="auto"/>
              <w:jc w:val="both"/>
              <w:rPr>
                <w:rFonts w:ascii="Arial" w:hAnsi="Arial" w:cs="Arial"/>
              </w:rPr>
            </w:pPr>
          </w:p>
          <w:p w14:paraId="6944CF61" w14:textId="0FD4B374" w:rsidR="00375882" w:rsidRPr="00A111B0" w:rsidRDefault="00375882" w:rsidP="00A111B0">
            <w:pPr>
              <w:spacing w:line="360" w:lineRule="auto"/>
              <w:jc w:val="both"/>
              <w:rPr>
                <w:rFonts w:ascii="Arial" w:hAnsi="Arial" w:cs="Arial"/>
              </w:rPr>
            </w:pPr>
          </w:p>
          <w:p w14:paraId="6DF51C3D" w14:textId="6F494BB7" w:rsidR="00375882" w:rsidRPr="00A111B0" w:rsidRDefault="00375882" w:rsidP="00A111B0">
            <w:pPr>
              <w:spacing w:line="360" w:lineRule="auto"/>
              <w:jc w:val="both"/>
              <w:rPr>
                <w:rFonts w:ascii="Arial" w:hAnsi="Arial" w:cs="Arial"/>
              </w:rPr>
            </w:pPr>
          </w:p>
          <w:p w14:paraId="69EA998C" w14:textId="6811899E" w:rsidR="00375882" w:rsidRPr="00A111B0" w:rsidRDefault="00375882" w:rsidP="00A111B0">
            <w:pPr>
              <w:spacing w:line="360" w:lineRule="auto"/>
              <w:jc w:val="both"/>
              <w:rPr>
                <w:rFonts w:ascii="Arial" w:hAnsi="Arial" w:cs="Arial"/>
              </w:rPr>
            </w:pPr>
          </w:p>
          <w:p w14:paraId="03D9529C" w14:textId="4342E6D7" w:rsidR="00375882" w:rsidRPr="00A111B0" w:rsidRDefault="00375882" w:rsidP="00A111B0">
            <w:pPr>
              <w:spacing w:line="360" w:lineRule="auto"/>
              <w:jc w:val="both"/>
              <w:rPr>
                <w:rFonts w:ascii="Arial" w:hAnsi="Arial" w:cs="Arial"/>
              </w:rPr>
            </w:pPr>
          </w:p>
          <w:p w14:paraId="789E9A79" w14:textId="77990206" w:rsidR="00375882" w:rsidRPr="00A111B0" w:rsidRDefault="00375882" w:rsidP="00A111B0">
            <w:pPr>
              <w:spacing w:line="360" w:lineRule="auto"/>
              <w:jc w:val="both"/>
              <w:rPr>
                <w:rFonts w:ascii="Arial" w:hAnsi="Arial" w:cs="Arial"/>
              </w:rPr>
            </w:pPr>
          </w:p>
          <w:p w14:paraId="43EF99F0" w14:textId="59F16C78" w:rsidR="00375882" w:rsidRPr="00A111B0" w:rsidRDefault="00375882" w:rsidP="00A111B0">
            <w:pPr>
              <w:spacing w:line="360" w:lineRule="auto"/>
              <w:jc w:val="both"/>
              <w:rPr>
                <w:rFonts w:ascii="Arial" w:hAnsi="Arial" w:cs="Arial"/>
              </w:rPr>
            </w:pPr>
          </w:p>
          <w:p w14:paraId="1DDB2118" w14:textId="7A9165F7" w:rsidR="00375882" w:rsidRPr="00A111B0" w:rsidRDefault="00375882" w:rsidP="00A111B0">
            <w:pPr>
              <w:spacing w:line="360" w:lineRule="auto"/>
              <w:jc w:val="both"/>
              <w:rPr>
                <w:rFonts w:ascii="Arial" w:hAnsi="Arial" w:cs="Arial"/>
              </w:rPr>
            </w:pPr>
          </w:p>
          <w:p w14:paraId="3701A32D" w14:textId="54DDC54C" w:rsidR="00375882" w:rsidRPr="00A111B0" w:rsidRDefault="00375882" w:rsidP="00A111B0">
            <w:pPr>
              <w:spacing w:line="360" w:lineRule="auto"/>
              <w:jc w:val="both"/>
              <w:rPr>
                <w:rFonts w:ascii="Arial" w:hAnsi="Arial" w:cs="Arial"/>
              </w:rPr>
            </w:pPr>
          </w:p>
          <w:p w14:paraId="5AE6C72E" w14:textId="62740FFE" w:rsidR="00375882" w:rsidRPr="00A111B0" w:rsidRDefault="00375882" w:rsidP="00A111B0">
            <w:pPr>
              <w:spacing w:line="360" w:lineRule="auto"/>
              <w:jc w:val="both"/>
              <w:rPr>
                <w:rFonts w:ascii="Arial" w:hAnsi="Arial" w:cs="Arial"/>
              </w:rPr>
            </w:pPr>
          </w:p>
          <w:p w14:paraId="19966CC6" w14:textId="3AD7B82E" w:rsidR="00375882" w:rsidRPr="00A111B0" w:rsidRDefault="00375882" w:rsidP="00A111B0">
            <w:pPr>
              <w:spacing w:line="360" w:lineRule="auto"/>
              <w:jc w:val="both"/>
              <w:rPr>
                <w:rFonts w:ascii="Arial" w:hAnsi="Arial" w:cs="Arial"/>
              </w:rPr>
            </w:pPr>
          </w:p>
          <w:p w14:paraId="00C184CC" w14:textId="1B102F8C" w:rsidR="00375882" w:rsidRPr="00A111B0" w:rsidRDefault="00375882" w:rsidP="00A111B0">
            <w:pPr>
              <w:spacing w:line="360" w:lineRule="auto"/>
              <w:jc w:val="both"/>
              <w:rPr>
                <w:rFonts w:ascii="Arial" w:hAnsi="Arial" w:cs="Arial"/>
              </w:rPr>
            </w:pPr>
          </w:p>
          <w:p w14:paraId="56FCD27E" w14:textId="3C241FCD" w:rsidR="00375882" w:rsidRPr="00A111B0" w:rsidRDefault="00375882" w:rsidP="00A111B0">
            <w:pPr>
              <w:spacing w:line="360" w:lineRule="auto"/>
              <w:jc w:val="both"/>
              <w:rPr>
                <w:rFonts w:ascii="Arial" w:hAnsi="Arial" w:cs="Arial"/>
              </w:rPr>
            </w:pPr>
          </w:p>
          <w:p w14:paraId="50E4CC8B" w14:textId="7487DEDD" w:rsidR="00375882" w:rsidRPr="00A111B0" w:rsidRDefault="00375882" w:rsidP="00A111B0">
            <w:pPr>
              <w:spacing w:line="360" w:lineRule="auto"/>
              <w:jc w:val="both"/>
              <w:rPr>
                <w:rFonts w:ascii="Arial" w:hAnsi="Arial" w:cs="Arial"/>
              </w:rPr>
            </w:pPr>
          </w:p>
          <w:p w14:paraId="2E020AEF" w14:textId="77777777" w:rsidR="00375882" w:rsidRPr="00A111B0" w:rsidRDefault="00375882" w:rsidP="00A111B0">
            <w:pPr>
              <w:spacing w:line="360" w:lineRule="auto"/>
              <w:jc w:val="both"/>
              <w:rPr>
                <w:rFonts w:ascii="Arial" w:hAnsi="Arial" w:cs="Arial"/>
              </w:rPr>
            </w:pPr>
          </w:p>
          <w:p w14:paraId="47FB6995" w14:textId="77777777" w:rsidR="00375882" w:rsidRPr="00A111B0" w:rsidRDefault="00375882" w:rsidP="00A111B0">
            <w:pPr>
              <w:spacing w:line="360" w:lineRule="auto"/>
              <w:jc w:val="both"/>
              <w:rPr>
                <w:rFonts w:ascii="Arial" w:hAnsi="Arial" w:cs="Arial"/>
              </w:rPr>
            </w:pPr>
          </w:p>
        </w:tc>
      </w:tr>
    </w:tbl>
    <w:p w14:paraId="3A480543" w14:textId="77777777" w:rsidR="00B00678" w:rsidRPr="00A111B0" w:rsidRDefault="00B00678" w:rsidP="00A111B0">
      <w:pPr>
        <w:spacing w:line="360" w:lineRule="auto"/>
        <w:jc w:val="both"/>
        <w:rPr>
          <w:rFonts w:ascii="Arial" w:hAnsi="Arial" w:cs="Arial"/>
          <w:b/>
        </w:rPr>
      </w:pPr>
    </w:p>
    <w:p w14:paraId="02BE48C6" w14:textId="77777777" w:rsidR="00B00678" w:rsidRPr="00A111B0" w:rsidRDefault="00B00678" w:rsidP="00A111B0">
      <w:pPr>
        <w:spacing w:line="360" w:lineRule="auto"/>
        <w:jc w:val="both"/>
        <w:rPr>
          <w:rFonts w:ascii="Arial" w:hAnsi="Arial" w:cs="Arial"/>
          <w:b/>
        </w:rPr>
      </w:pPr>
    </w:p>
    <w:p w14:paraId="1D4EFC49" w14:textId="77777777" w:rsidR="00B00678" w:rsidRPr="00A111B0" w:rsidRDefault="00B00678" w:rsidP="00A111B0">
      <w:pPr>
        <w:spacing w:line="360" w:lineRule="auto"/>
        <w:jc w:val="both"/>
        <w:rPr>
          <w:rFonts w:ascii="Arial" w:hAnsi="Arial" w:cs="Arial"/>
          <w:b/>
        </w:rPr>
      </w:pPr>
    </w:p>
    <w:p w14:paraId="505DC984" w14:textId="77777777" w:rsidR="00B00678" w:rsidRPr="00A111B0" w:rsidRDefault="00B00678" w:rsidP="00A111B0">
      <w:pPr>
        <w:spacing w:line="360" w:lineRule="auto"/>
        <w:jc w:val="both"/>
        <w:rPr>
          <w:rFonts w:ascii="Arial" w:hAnsi="Arial" w:cs="Arial"/>
          <w:b/>
        </w:rPr>
      </w:pPr>
    </w:p>
    <w:p w14:paraId="1F96E185" w14:textId="77777777" w:rsidR="00B00678" w:rsidRPr="00A111B0" w:rsidRDefault="00B00678" w:rsidP="00A111B0">
      <w:pPr>
        <w:spacing w:line="360" w:lineRule="auto"/>
        <w:jc w:val="both"/>
        <w:rPr>
          <w:rFonts w:ascii="Arial" w:hAnsi="Arial" w:cs="Arial"/>
          <w:b/>
        </w:rPr>
      </w:pPr>
    </w:p>
    <w:p w14:paraId="5F8D9742" w14:textId="77777777" w:rsidR="00B00678" w:rsidRPr="00A111B0" w:rsidRDefault="00B00678" w:rsidP="00A111B0">
      <w:pPr>
        <w:spacing w:line="360" w:lineRule="auto"/>
        <w:jc w:val="both"/>
        <w:rPr>
          <w:rFonts w:ascii="Arial" w:hAnsi="Arial" w:cs="Arial"/>
          <w:b/>
        </w:rPr>
      </w:pPr>
    </w:p>
    <w:p w14:paraId="25B9E4A6" w14:textId="77777777" w:rsidR="00A45D42" w:rsidRPr="00A111B0" w:rsidRDefault="00A45D42" w:rsidP="00A111B0">
      <w:pPr>
        <w:spacing w:line="360" w:lineRule="auto"/>
        <w:jc w:val="both"/>
        <w:rPr>
          <w:rFonts w:ascii="Arial" w:hAnsi="Arial" w:cs="Arial"/>
          <w:b/>
        </w:rPr>
      </w:pPr>
    </w:p>
    <w:sectPr w:rsidR="00A45D42" w:rsidRPr="00A111B0" w:rsidSect="00C21568">
      <w:headerReference w:type="default" r:id="rId12"/>
      <w:footerReference w:type="default" r:id="rId13"/>
      <w:pgSz w:w="11906" w:h="16838"/>
      <w:pgMar w:top="360" w:right="357" w:bottom="0" w:left="357"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6AB066" w14:textId="77777777" w:rsidR="00EC6E6A" w:rsidRDefault="00EC6E6A">
      <w:r>
        <w:separator/>
      </w:r>
    </w:p>
  </w:endnote>
  <w:endnote w:type="continuationSeparator" w:id="0">
    <w:p w14:paraId="37B9C3BD" w14:textId="77777777" w:rsidR="00EC6E6A" w:rsidRDefault="00EC6E6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ymbolMT">
    <w:altName w:val="Cambria"/>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4016876"/>
      <w:docPartObj>
        <w:docPartGallery w:val="Page Numbers (Bottom of Page)"/>
        <w:docPartUnique/>
      </w:docPartObj>
    </w:sdtPr>
    <w:sdtEndPr>
      <w:rPr>
        <w:noProof/>
      </w:rPr>
    </w:sdtEndPr>
    <w:sdtContent>
      <w:p w14:paraId="68738646" w14:textId="623ADE88" w:rsidR="00B44B68" w:rsidRDefault="00B44B68">
        <w:pPr>
          <w:pStyle w:val="Footer"/>
          <w:jc w:val="right"/>
        </w:pPr>
        <w:r>
          <w:fldChar w:fldCharType="begin"/>
        </w:r>
        <w:r>
          <w:instrText xml:space="preserve"> PAGE   \* MERGEFORMAT </w:instrText>
        </w:r>
        <w:r>
          <w:fldChar w:fldCharType="separate"/>
        </w:r>
        <w:r w:rsidR="00414F02">
          <w:rPr>
            <w:noProof/>
          </w:rPr>
          <w:t>1</w:t>
        </w:r>
        <w:r>
          <w:rPr>
            <w:noProof/>
          </w:rPr>
          <w:fldChar w:fldCharType="end"/>
        </w:r>
      </w:p>
    </w:sdtContent>
  </w:sdt>
  <w:p w14:paraId="32F3178D" w14:textId="0C9E4A4E" w:rsidR="00112CE0" w:rsidRDefault="00112CE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02FD9A" w14:textId="77777777" w:rsidR="00EC6E6A" w:rsidRDefault="00EC6E6A">
      <w:r>
        <w:separator/>
      </w:r>
    </w:p>
  </w:footnote>
  <w:footnote w:type="continuationSeparator" w:id="0">
    <w:p w14:paraId="1A42B1CC" w14:textId="77777777" w:rsidR="00EC6E6A" w:rsidRDefault="00EC6E6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CC4992" w14:textId="5F66779D" w:rsidR="00F34E01" w:rsidRPr="001B69C8" w:rsidRDefault="00B21F2E" w:rsidP="00112CE0">
    <w:pPr>
      <w:pStyle w:val="Header"/>
      <w:jc w:val="right"/>
      <w:rPr>
        <w:rFonts w:asciiTheme="minorHAnsi" w:hAnsiTheme="minorHAnsi"/>
      </w:rPr>
    </w:pPr>
    <w:r w:rsidRPr="001B69C8">
      <w:rPr>
        <w:rFonts w:asciiTheme="minorHAnsi" w:hAnsiTheme="minorHAnsi"/>
        <w:noProof/>
      </w:rPr>
      <w:drawing>
        <wp:anchor distT="0" distB="0" distL="114300" distR="114300" simplePos="0" relativeHeight="251658240" behindDoc="0" locked="0" layoutInCell="1" allowOverlap="1" wp14:anchorId="74FC1045" wp14:editId="7E59DA52">
          <wp:simplePos x="0" y="0"/>
          <wp:positionH relativeFrom="margin">
            <wp:posOffset>1380</wp:posOffset>
          </wp:positionH>
          <wp:positionV relativeFrom="margin">
            <wp:posOffset>-357615</wp:posOffset>
          </wp:positionV>
          <wp:extent cx="2303780" cy="765175"/>
          <wp:effectExtent l="0" t="0" r="0" b="0"/>
          <wp:wrapSquare wrapText="bothSides"/>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pic:nvPicPr>
                <pic:blipFill>
                  <a:blip r:embed="rId1">
                    <a:extLst>
                      <a:ext uri="{28A0092B-C50C-407E-A947-70E740481C1C}">
                        <a14:useLocalDpi xmlns:a14="http://schemas.microsoft.com/office/drawing/2010/main" val="0"/>
                      </a:ext>
                    </a:extLst>
                  </a:blip>
                  <a:stretch>
                    <a:fillRect/>
                  </a:stretch>
                </pic:blipFill>
                <pic:spPr>
                  <a:xfrm>
                    <a:off x="0" y="0"/>
                    <a:ext cx="2303780" cy="765175"/>
                  </a:xfrm>
                  <a:prstGeom prst="rect">
                    <a:avLst/>
                  </a:prstGeom>
                </pic:spPr>
              </pic:pic>
            </a:graphicData>
          </a:graphic>
          <wp14:sizeRelH relativeFrom="margin">
            <wp14:pctWidth>0</wp14:pctWidth>
          </wp14:sizeRelH>
          <wp14:sizeRelV relativeFrom="margin">
            <wp14:pctHeight>0</wp14:pctHeight>
          </wp14:sizeRelV>
        </wp:anchor>
      </w:drawing>
    </w:r>
    <w:r w:rsidR="001B69C8" w:rsidRPr="001B69C8">
      <w:rPr>
        <w:rFonts w:asciiTheme="minorHAnsi" w:hAnsiTheme="minorHAnsi"/>
      </w:rPr>
      <w:t>International Hotel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D3865"/>
    <w:multiLevelType w:val="hybridMultilevel"/>
    <w:tmpl w:val="A5D8C0B4"/>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6DD7797"/>
    <w:multiLevelType w:val="hybridMultilevel"/>
    <w:tmpl w:val="D35E44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E04738"/>
    <w:multiLevelType w:val="hybridMultilevel"/>
    <w:tmpl w:val="79DA058E"/>
    <w:lvl w:ilvl="0" w:tplc="5602F408">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6D76D7E"/>
    <w:multiLevelType w:val="hybridMultilevel"/>
    <w:tmpl w:val="F7FE88EE"/>
    <w:lvl w:ilvl="0" w:tplc="1E6ECE10">
      <w:start w:val="1"/>
      <w:numFmt w:val="decimal"/>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9B57439"/>
    <w:multiLevelType w:val="hybridMultilevel"/>
    <w:tmpl w:val="B8BED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F1459A"/>
    <w:multiLevelType w:val="hybridMultilevel"/>
    <w:tmpl w:val="E7D8053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6" w15:restartNumberingAfterBreak="0">
    <w:nsid w:val="1B64783E"/>
    <w:multiLevelType w:val="hybridMultilevel"/>
    <w:tmpl w:val="95101EE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7" w15:restartNumberingAfterBreak="0">
    <w:nsid w:val="1E666A2E"/>
    <w:multiLevelType w:val="hybridMultilevel"/>
    <w:tmpl w:val="20E44B0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6541595"/>
    <w:multiLevelType w:val="hybridMultilevel"/>
    <w:tmpl w:val="50C04A58"/>
    <w:lvl w:ilvl="0" w:tplc="0C090001">
      <w:start w:val="1"/>
      <w:numFmt w:val="bullet"/>
      <w:lvlText w:val=""/>
      <w:lvlJc w:val="left"/>
      <w:pPr>
        <w:ind w:left="720" w:hanging="360"/>
      </w:pPr>
      <w:rPr>
        <w:rFonts w:ascii="Symbol" w:hAnsi="Symbol" w:hint="default"/>
      </w:rPr>
    </w:lvl>
    <w:lvl w:ilvl="1" w:tplc="0C090003" w:tentative="1">
      <w:start w:val="1"/>
      <w:numFmt w:val="bullet"/>
      <w:lvlText w:val="o"/>
      <w:lvlJc w:val="left"/>
      <w:pPr>
        <w:ind w:left="1440" w:hanging="360"/>
      </w:pPr>
      <w:rPr>
        <w:rFonts w:ascii="Courier New" w:hAnsi="Courier New" w:cs="Courier New" w:hint="default"/>
      </w:rPr>
    </w:lvl>
    <w:lvl w:ilvl="2" w:tplc="0C090005" w:tentative="1">
      <w:start w:val="1"/>
      <w:numFmt w:val="bullet"/>
      <w:lvlText w:val=""/>
      <w:lvlJc w:val="left"/>
      <w:pPr>
        <w:ind w:left="2160" w:hanging="360"/>
      </w:pPr>
      <w:rPr>
        <w:rFonts w:ascii="Wingdings" w:hAnsi="Wingdings" w:hint="default"/>
      </w:rPr>
    </w:lvl>
    <w:lvl w:ilvl="3" w:tplc="0C090001" w:tentative="1">
      <w:start w:val="1"/>
      <w:numFmt w:val="bullet"/>
      <w:lvlText w:val=""/>
      <w:lvlJc w:val="left"/>
      <w:pPr>
        <w:ind w:left="2880" w:hanging="360"/>
      </w:pPr>
      <w:rPr>
        <w:rFonts w:ascii="Symbol" w:hAnsi="Symbol" w:hint="default"/>
      </w:rPr>
    </w:lvl>
    <w:lvl w:ilvl="4" w:tplc="0C090003" w:tentative="1">
      <w:start w:val="1"/>
      <w:numFmt w:val="bullet"/>
      <w:lvlText w:val="o"/>
      <w:lvlJc w:val="left"/>
      <w:pPr>
        <w:ind w:left="3600" w:hanging="360"/>
      </w:pPr>
      <w:rPr>
        <w:rFonts w:ascii="Courier New" w:hAnsi="Courier New" w:cs="Courier New" w:hint="default"/>
      </w:rPr>
    </w:lvl>
    <w:lvl w:ilvl="5" w:tplc="0C090005" w:tentative="1">
      <w:start w:val="1"/>
      <w:numFmt w:val="bullet"/>
      <w:lvlText w:val=""/>
      <w:lvlJc w:val="left"/>
      <w:pPr>
        <w:ind w:left="4320" w:hanging="360"/>
      </w:pPr>
      <w:rPr>
        <w:rFonts w:ascii="Wingdings" w:hAnsi="Wingdings" w:hint="default"/>
      </w:rPr>
    </w:lvl>
    <w:lvl w:ilvl="6" w:tplc="0C090001" w:tentative="1">
      <w:start w:val="1"/>
      <w:numFmt w:val="bullet"/>
      <w:lvlText w:val=""/>
      <w:lvlJc w:val="left"/>
      <w:pPr>
        <w:ind w:left="5040" w:hanging="360"/>
      </w:pPr>
      <w:rPr>
        <w:rFonts w:ascii="Symbol" w:hAnsi="Symbol" w:hint="default"/>
      </w:rPr>
    </w:lvl>
    <w:lvl w:ilvl="7" w:tplc="0C090003" w:tentative="1">
      <w:start w:val="1"/>
      <w:numFmt w:val="bullet"/>
      <w:lvlText w:val="o"/>
      <w:lvlJc w:val="left"/>
      <w:pPr>
        <w:ind w:left="5760" w:hanging="360"/>
      </w:pPr>
      <w:rPr>
        <w:rFonts w:ascii="Courier New" w:hAnsi="Courier New" w:cs="Courier New" w:hint="default"/>
      </w:rPr>
    </w:lvl>
    <w:lvl w:ilvl="8" w:tplc="0C090005" w:tentative="1">
      <w:start w:val="1"/>
      <w:numFmt w:val="bullet"/>
      <w:lvlText w:val=""/>
      <w:lvlJc w:val="left"/>
      <w:pPr>
        <w:ind w:left="6480" w:hanging="360"/>
      </w:pPr>
      <w:rPr>
        <w:rFonts w:ascii="Wingdings" w:hAnsi="Wingdings" w:hint="default"/>
      </w:rPr>
    </w:lvl>
  </w:abstractNum>
  <w:abstractNum w:abstractNumId="9" w15:restartNumberingAfterBreak="0">
    <w:nsid w:val="2C70792B"/>
    <w:multiLevelType w:val="hybridMultilevel"/>
    <w:tmpl w:val="08F4DE0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2E5E110A"/>
    <w:multiLevelType w:val="hybridMultilevel"/>
    <w:tmpl w:val="AC0A9AE6"/>
    <w:lvl w:ilvl="0" w:tplc="2A14C4A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92E4A4B"/>
    <w:multiLevelType w:val="hybridMultilevel"/>
    <w:tmpl w:val="E60C03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9372DBC"/>
    <w:multiLevelType w:val="hybridMultilevel"/>
    <w:tmpl w:val="8744A45E"/>
    <w:lvl w:ilvl="0" w:tplc="C090DDC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B086928"/>
    <w:multiLevelType w:val="hybridMultilevel"/>
    <w:tmpl w:val="1396C034"/>
    <w:lvl w:ilvl="0" w:tplc="C698318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3E050072"/>
    <w:multiLevelType w:val="hybridMultilevel"/>
    <w:tmpl w:val="9A4A78A0"/>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432C43D1"/>
    <w:multiLevelType w:val="hybridMultilevel"/>
    <w:tmpl w:val="BB0A11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70C5A98"/>
    <w:multiLevelType w:val="multilevel"/>
    <w:tmpl w:val="64E03D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4BF840A0"/>
    <w:multiLevelType w:val="hybridMultilevel"/>
    <w:tmpl w:val="D8AE33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02C5C15"/>
    <w:multiLevelType w:val="hybridMultilevel"/>
    <w:tmpl w:val="DE0898C2"/>
    <w:lvl w:ilvl="0" w:tplc="9CBECC7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75D556C"/>
    <w:multiLevelType w:val="hybridMultilevel"/>
    <w:tmpl w:val="9880F71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57860309"/>
    <w:multiLevelType w:val="hybridMultilevel"/>
    <w:tmpl w:val="3EA83C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5CF57BAD"/>
    <w:multiLevelType w:val="hybridMultilevel"/>
    <w:tmpl w:val="D6260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DED0AC1"/>
    <w:multiLevelType w:val="hybridMultilevel"/>
    <w:tmpl w:val="C4A8D226"/>
    <w:lvl w:ilvl="0" w:tplc="2460E6D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E176DC7"/>
    <w:multiLevelType w:val="hybridMultilevel"/>
    <w:tmpl w:val="08F4F53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FFA47E2"/>
    <w:multiLevelType w:val="hybridMultilevel"/>
    <w:tmpl w:val="FD0A22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2B86C57"/>
    <w:multiLevelType w:val="hybridMultilevel"/>
    <w:tmpl w:val="072EDF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64D51D4D"/>
    <w:multiLevelType w:val="hybridMultilevel"/>
    <w:tmpl w:val="8CE485D2"/>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65970D0E"/>
    <w:multiLevelType w:val="hybridMultilevel"/>
    <w:tmpl w:val="E048A560"/>
    <w:lvl w:ilvl="0" w:tplc="722CA0CA">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8427F50"/>
    <w:multiLevelType w:val="hybridMultilevel"/>
    <w:tmpl w:val="2DAA1BB6"/>
    <w:lvl w:ilvl="0" w:tplc="6F466DF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44302F4"/>
    <w:multiLevelType w:val="hybridMultilevel"/>
    <w:tmpl w:val="D752ED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78AE7B5E"/>
    <w:multiLevelType w:val="hybridMultilevel"/>
    <w:tmpl w:val="828230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B5C4D81"/>
    <w:multiLevelType w:val="hybridMultilevel"/>
    <w:tmpl w:val="0D3E6AB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4"/>
  </w:num>
  <w:num w:numId="2">
    <w:abstractNumId w:val="5"/>
  </w:num>
  <w:num w:numId="3">
    <w:abstractNumId w:val="31"/>
  </w:num>
  <w:num w:numId="4">
    <w:abstractNumId w:val="6"/>
  </w:num>
  <w:num w:numId="5">
    <w:abstractNumId w:val="26"/>
  </w:num>
  <w:num w:numId="6">
    <w:abstractNumId w:val="7"/>
  </w:num>
  <w:num w:numId="7">
    <w:abstractNumId w:val="0"/>
  </w:num>
  <w:num w:numId="8">
    <w:abstractNumId w:val="29"/>
  </w:num>
  <w:num w:numId="9">
    <w:abstractNumId w:val="17"/>
  </w:num>
  <w:num w:numId="10">
    <w:abstractNumId w:val="20"/>
  </w:num>
  <w:num w:numId="11">
    <w:abstractNumId w:val="4"/>
  </w:num>
  <w:num w:numId="12">
    <w:abstractNumId w:val="15"/>
  </w:num>
  <w:num w:numId="13">
    <w:abstractNumId w:val="3"/>
  </w:num>
  <w:num w:numId="14">
    <w:abstractNumId w:val="11"/>
  </w:num>
  <w:num w:numId="15">
    <w:abstractNumId w:val="19"/>
  </w:num>
  <w:num w:numId="16">
    <w:abstractNumId w:val="21"/>
  </w:num>
  <w:num w:numId="17">
    <w:abstractNumId w:val="2"/>
  </w:num>
  <w:num w:numId="18">
    <w:abstractNumId w:val="28"/>
  </w:num>
  <w:num w:numId="19">
    <w:abstractNumId w:val="10"/>
  </w:num>
  <w:num w:numId="20">
    <w:abstractNumId w:val="22"/>
  </w:num>
  <w:num w:numId="21">
    <w:abstractNumId w:val="13"/>
  </w:num>
  <w:num w:numId="22">
    <w:abstractNumId w:val="18"/>
  </w:num>
  <w:num w:numId="23">
    <w:abstractNumId w:val="27"/>
  </w:num>
  <w:num w:numId="24">
    <w:abstractNumId w:val="12"/>
  </w:num>
  <w:num w:numId="25">
    <w:abstractNumId w:val="25"/>
  </w:num>
  <w:num w:numId="26">
    <w:abstractNumId w:val="8"/>
  </w:num>
  <w:num w:numId="27">
    <w:abstractNumId w:val="24"/>
  </w:num>
  <w:num w:numId="28">
    <w:abstractNumId w:val="16"/>
  </w:num>
  <w:num w:numId="29">
    <w:abstractNumId w:val="9"/>
  </w:num>
  <w:num w:numId="30">
    <w:abstractNumId w:val="30"/>
  </w:num>
  <w:num w:numId="31">
    <w:abstractNumId w:val="1"/>
  </w:num>
  <w:num w:numId="32">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01AD0"/>
    <w:rsid w:val="00015E19"/>
    <w:rsid w:val="000304DF"/>
    <w:rsid w:val="00040CE8"/>
    <w:rsid w:val="0004729E"/>
    <w:rsid w:val="00067076"/>
    <w:rsid w:val="00076F40"/>
    <w:rsid w:val="00077E55"/>
    <w:rsid w:val="00085CFD"/>
    <w:rsid w:val="000A0C53"/>
    <w:rsid w:val="000A2782"/>
    <w:rsid w:val="000A49B9"/>
    <w:rsid w:val="000B2F4F"/>
    <w:rsid w:val="000B3309"/>
    <w:rsid w:val="000D05CD"/>
    <w:rsid w:val="000F2E7C"/>
    <w:rsid w:val="000F52D6"/>
    <w:rsid w:val="001001E2"/>
    <w:rsid w:val="00112CE0"/>
    <w:rsid w:val="00131F84"/>
    <w:rsid w:val="00143B07"/>
    <w:rsid w:val="00162FE2"/>
    <w:rsid w:val="001703BD"/>
    <w:rsid w:val="00170A87"/>
    <w:rsid w:val="00171CED"/>
    <w:rsid w:val="0018449A"/>
    <w:rsid w:val="001A59E7"/>
    <w:rsid w:val="001B69C8"/>
    <w:rsid w:val="001B6DB4"/>
    <w:rsid w:val="001C5C4E"/>
    <w:rsid w:val="001D4719"/>
    <w:rsid w:val="001E720E"/>
    <w:rsid w:val="00202878"/>
    <w:rsid w:val="00212D35"/>
    <w:rsid w:val="002314D4"/>
    <w:rsid w:val="002430D4"/>
    <w:rsid w:val="00244B89"/>
    <w:rsid w:val="00244F84"/>
    <w:rsid w:val="002659F5"/>
    <w:rsid w:val="00283BE2"/>
    <w:rsid w:val="00294842"/>
    <w:rsid w:val="002D2DE1"/>
    <w:rsid w:val="002E127C"/>
    <w:rsid w:val="002F7DD0"/>
    <w:rsid w:val="00301AD0"/>
    <w:rsid w:val="003036C9"/>
    <w:rsid w:val="0032684A"/>
    <w:rsid w:val="00332099"/>
    <w:rsid w:val="00340C62"/>
    <w:rsid w:val="003478CE"/>
    <w:rsid w:val="003605B1"/>
    <w:rsid w:val="003617CF"/>
    <w:rsid w:val="00361B95"/>
    <w:rsid w:val="00364940"/>
    <w:rsid w:val="00365786"/>
    <w:rsid w:val="00366D9C"/>
    <w:rsid w:val="00375882"/>
    <w:rsid w:val="00382DB9"/>
    <w:rsid w:val="00396412"/>
    <w:rsid w:val="003C3341"/>
    <w:rsid w:val="003C7C45"/>
    <w:rsid w:val="003E36D1"/>
    <w:rsid w:val="003E46A6"/>
    <w:rsid w:val="003F52F1"/>
    <w:rsid w:val="00414F02"/>
    <w:rsid w:val="004325B5"/>
    <w:rsid w:val="00433DBF"/>
    <w:rsid w:val="004341F2"/>
    <w:rsid w:val="00442F02"/>
    <w:rsid w:val="0044343A"/>
    <w:rsid w:val="00444EC9"/>
    <w:rsid w:val="00445A58"/>
    <w:rsid w:val="00447AEC"/>
    <w:rsid w:val="00451947"/>
    <w:rsid w:val="00456590"/>
    <w:rsid w:val="004639B7"/>
    <w:rsid w:val="00466275"/>
    <w:rsid w:val="00474A29"/>
    <w:rsid w:val="00486E62"/>
    <w:rsid w:val="004B113B"/>
    <w:rsid w:val="004C08E2"/>
    <w:rsid w:val="004C5DB5"/>
    <w:rsid w:val="004C7E23"/>
    <w:rsid w:val="004F13DB"/>
    <w:rsid w:val="005036DE"/>
    <w:rsid w:val="00517154"/>
    <w:rsid w:val="00522B05"/>
    <w:rsid w:val="00542C5B"/>
    <w:rsid w:val="00552EED"/>
    <w:rsid w:val="00566333"/>
    <w:rsid w:val="00587917"/>
    <w:rsid w:val="0059401B"/>
    <w:rsid w:val="005C6352"/>
    <w:rsid w:val="005D0DDE"/>
    <w:rsid w:val="005D5D0B"/>
    <w:rsid w:val="0062012D"/>
    <w:rsid w:val="006339F7"/>
    <w:rsid w:val="00643CB9"/>
    <w:rsid w:val="00647C68"/>
    <w:rsid w:val="0066732A"/>
    <w:rsid w:val="00677D1F"/>
    <w:rsid w:val="00697481"/>
    <w:rsid w:val="006A4F97"/>
    <w:rsid w:val="006C4640"/>
    <w:rsid w:val="006F4FB6"/>
    <w:rsid w:val="006F501B"/>
    <w:rsid w:val="00702077"/>
    <w:rsid w:val="00702FA6"/>
    <w:rsid w:val="00725F0E"/>
    <w:rsid w:val="00734189"/>
    <w:rsid w:val="00735BB1"/>
    <w:rsid w:val="00744482"/>
    <w:rsid w:val="007451E8"/>
    <w:rsid w:val="007550D2"/>
    <w:rsid w:val="0078654A"/>
    <w:rsid w:val="0079230B"/>
    <w:rsid w:val="00797115"/>
    <w:rsid w:val="007A5E44"/>
    <w:rsid w:val="007B6BB4"/>
    <w:rsid w:val="007C1231"/>
    <w:rsid w:val="007D18CA"/>
    <w:rsid w:val="007E500C"/>
    <w:rsid w:val="007E7BB4"/>
    <w:rsid w:val="007F055A"/>
    <w:rsid w:val="007F418B"/>
    <w:rsid w:val="00814801"/>
    <w:rsid w:val="0082407E"/>
    <w:rsid w:val="00826699"/>
    <w:rsid w:val="00840BB6"/>
    <w:rsid w:val="00857529"/>
    <w:rsid w:val="00893A7A"/>
    <w:rsid w:val="00895843"/>
    <w:rsid w:val="008B4B9C"/>
    <w:rsid w:val="008B534C"/>
    <w:rsid w:val="008B761E"/>
    <w:rsid w:val="008C52DC"/>
    <w:rsid w:val="008E2A5A"/>
    <w:rsid w:val="008F0B0D"/>
    <w:rsid w:val="008F0D83"/>
    <w:rsid w:val="00903236"/>
    <w:rsid w:val="00911C43"/>
    <w:rsid w:val="009139BF"/>
    <w:rsid w:val="0092002A"/>
    <w:rsid w:val="00923E76"/>
    <w:rsid w:val="0092718D"/>
    <w:rsid w:val="009448FE"/>
    <w:rsid w:val="00946B23"/>
    <w:rsid w:val="00957C7A"/>
    <w:rsid w:val="009804B3"/>
    <w:rsid w:val="00985CF1"/>
    <w:rsid w:val="009B1D87"/>
    <w:rsid w:val="009C438C"/>
    <w:rsid w:val="009C6CAE"/>
    <w:rsid w:val="009D0DDA"/>
    <w:rsid w:val="009E6927"/>
    <w:rsid w:val="00A00F52"/>
    <w:rsid w:val="00A02728"/>
    <w:rsid w:val="00A03E85"/>
    <w:rsid w:val="00A111B0"/>
    <w:rsid w:val="00A14DA0"/>
    <w:rsid w:val="00A40942"/>
    <w:rsid w:val="00A43B8E"/>
    <w:rsid w:val="00A44FA9"/>
    <w:rsid w:val="00A45D42"/>
    <w:rsid w:val="00A551C6"/>
    <w:rsid w:val="00A5520C"/>
    <w:rsid w:val="00A656E2"/>
    <w:rsid w:val="00A65C1D"/>
    <w:rsid w:val="00A72539"/>
    <w:rsid w:val="00A733DD"/>
    <w:rsid w:val="00A779EC"/>
    <w:rsid w:val="00A77C7A"/>
    <w:rsid w:val="00A8432F"/>
    <w:rsid w:val="00A8640A"/>
    <w:rsid w:val="00A90107"/>
    <w:rsid w:val="00AA11D8"/>
    <w:rsid w:val="00AA1309"/>
    <w:rsid w:val="00AA1380"/>
    <w:rsid w:val="00AC67EF"/>
    <w:rsid w:val="00AD2F8C"/>
    <w:rsid w:val="00AD310F"/>
    <w:rsid w:val="00AE467F"/>
    <w:rsid w:val="00AE799D"/>
    <w:rsid w:val="00B00678"/>
    <w:rsid w:val="00B03469"/>
    <w:rsid w:val="00B10EAB"/>
    <w:rsid w:val="00B11E4B"/>
    <w:rsid w:val="00B21F2E"/>
    <w:rsid w:val="00B44B68"/>
    <w:rsid w:val="00B60FDF"/>
    <w:rsid w:val="00B61256"/>
    <w:rsid w:val="00B73A1C"/>
    <w:rsid w:val="00B93025"/>
    <w:rsid w:val="00B945EA"/>
    <w:rsid w:val="00B949BC"/>
    <w:rsid w:val="00B97AAD"/>
    <w:rsid w:val="00BA53CD"/>
    <w:rsid w:val="00BB5FB3"/>
    <w:rsid w:val="00BC4D17"/>
    <w:rsid w:val="00BC7F1B"/>
    <w:rsid w:val="00BE2584"/>
    <w:rsid w:val="00C10069"/>
    <w:rsid w:val="00C21568"/>
    <w:rsid w:val="00C414B0"/>
    <w:rsid w:val="00C421F0"/>
    <w:rsid w:val="00C44B74"/>
    <w:rsid w:val="00C50AE7"/>
    <w:rsid w:val="00C55E30"/>
    <w:rsid w:val="00C6009E"/>
    <w:rsid w:val="00C700D4"/>
    <w:rsid w:val="00C72708"/>
    <w:rsid w:val="00C76757"/>
    <w:rsid w:val="00C85B9B"/>
    <w:rsid w:val="00CA1BF5"/>
    <w:rsid w:val="00CB46FD"/>
    <w:rsid w:val="00CB67B6"/>
    <w:rsid w:val="00CC557E"/>
    <w:rsid w:val="00CC63E6"/>
    <w:rsid w:val="00CC6DCB"/>
    <w:rsid w:val="00CD008D"/>
    <w:rsid w:val="00CD461B"/>
    <w:rsid w:val="00D1657F"/>
    <w:rsid w:val="00D25F8F"/>
    <w:rsid w:val="00D4014D"/>
    <w:rsid w:val="00D70B4C"/>
    <w:rsid w:val="00D750B6"/>
    <w:rsid w:val="00D80D6E"/>
    <w:rsid w:val="00D833FD"/>
    <w:rsid w:val="00D83D4D"/>
    <w:rsid w:val="00D95816"/>
    <w:rsid w:val="00DA09FA"/>
    <w:rsid w:val="00DA5F1D"/>
    <w:rsid w:val="00DD00CB"/>
    <w:rsid w:val="00DE6434"/>
    <w:rsid w:val="00E00580"/>
    <w:rsid w:val="00E07FA2"/>
    <w:rsid w:val="00E23ED1"/>
    <w:rsid w:val="00E26639"/>
    <w:rsid w:val="00E30C3C"/>
    <w:rsid w:val="00E3121D"/>
    <w:rsid w:val="00E42568"/>
    <w:rsid w:val="00E672A4"/>
    <w:rsid w:val="00EA4045"/>
    <w:rsid w:val="00EB1AD3"/>
    <w:rsid w:val="00EB4BAF"/>
    <w:rsid w:val="00EC294D"/>
    <w:rsid w:val="00EC6E6A"/>
    <w:rsid w:val="00ED3359"/>
    <w:rsid w:val="00ED52B6"/>
    <w:rsid w:val="00EF41E3"/>
    <w:rsid w:val="00EF5618"/>
    <w:rsid w:val="00F007E2"/>
    <w:rsid w:val="00F059F6"/>
    <w:rsid w:val="00F118EC"/>
    <w:rsid w:val="00F34E01"/>
    <w:rsid w:val="00F37A71"/>
    <w:rsid w:val="00F43CED"/>
    <w:rsid w:val="00F51904"/>
    <w:rsid w:val="00F537E9"/>
    <w:rsid w:val="00F62ED2"/>
    <w:rsid w:val="00F720CF"/>
    <w:rsid w:val="00FB2CA9"/>
    <w:rsid w:val="00FC0167"/>
    <w:rsid w:val="00FC7773"/>
    <w:rsid w:val="00FD0ECE"/>
    <w:rsid w:val="00FE2B7D"/>
    <w:rsid w:val="00FE2C83"/>
    <w:rsid w:val="00FF2D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6DDB537D"/>
  <w15:docId w15:val="{EE55EFAD-E45A-48F8-9EE5-834D3F60DDC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376">
    <w:lsdException w:name="Normal" w:qFormat="1"/>
    <w:lsdException w:name="heading 1" w:qFormat="1"/>
    <w:lsdException w:name="heading 2" w:semiHidden="1" w:unhideWhenUsed="1" w:qFormat="1"/>
    <w:lsdException w:name="heading 3" w:semiHidden="1" w:unhideWhenUsed="1"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toa heading" w:semiHidden="1" w:unhideWhenUsed="1"/>
    <w:lsdException w:name="List"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Subtitle"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qFormat="1"/>
    <w:lsdException w:name="Emphasis"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sid w:val="003478CE"/>
    <w:rPr>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rsid w:val="00301AD0"/>
    <w:pPr>
      <w:tabs>
        <w:tab w:val="center" w:pos="4153"/>
        <w:tab w:val="right" w:pos="8306"/>
      </w:tabs>
    </w:pPr>
  </w:style>
  <w:style w:type="paragraph" w:styleId="Footer">
    <w:name w:val="footer"/>
    <w:basedOn w:val="Normal"/>
    <w:link w:val="FooterChar"/>
    <w:uiPriority w:val="99"/>
    <w:rsid w:val="00301AD0"/>
    <w:pPr>
      <w:tabs>
        <w:tab w:val="center" w:pos="4153"/>
        <w:tab w:val="right" w:pos="8306"/>
      </w:tabs>
    </w:pPr>
  </w:style>
  <w:style w:type="table" w:styleId="TableGrid">
    <w:name w:val="Table Grid"/>
    <w:basedOn w:val="TableNormal"/>
    <w:rsid w:val="00301AD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294842"/>
    <w:rPr>
      <w:rFonts w:ascii="Tahoma" w:hAnsi="Tahoma" w:cs="Tahoma"/>
      <w:sz w:val="16"/>
      <w:szCs w:val="16"/>
    </w:rPr>
  </w:style>
  <w:style w:type="paragraph" w:styleId="ListParagraph">
    <w:name w:val="List Paragraph"/>
    <w:basedOn w:val="Normal"/>
    <w:uiPriority w:val="34"/>
    <w:qFormat/>
    <w:rsid w:val="00162FE2"/>
    <w:pPr>
      <w:ind w:left="720"/>
      <w:contextualSpacing/>
    </w:pPr>
  </w:style>
  <w:style w:type="character" w:customStyle="1" w:styleId="FooterChar">
    <w:name w:val="Footer Char"/>
    <w:basedOn w:val="DefaultParagraphFont"/>
    <w:link w:val="Footer"/>
    <w:uiPriority w:val="99"/>
    <w:rsid w:val="00B44B68"/>
    <w:rPr>
      <w:sz w:val="24"/>
      <w:szCs w:val="24"/>
    </w:rPr>
  </w:style>
  <w:style w:type="paragraph" w:styleId="NormalWeb">
    <w:name w:val="Normal (Web)"/>
    <w:basedOn w:val="Normal"/>
    <w:uiPriority w:val="99"/>
    <w:semiHidden/>
    <w:unhideWhenUsed/>
    <w:rsid w:val="0079230B"/>
    <w:pPr>
      <w:spacing w:before="100" w:beforeAutospacing="1" w:after="100" w:afterAutospacing="1"/>
    </w:pPr>
  </w:style>
  <w:style w:type="character" w:styleId="Hyperlink">
    <w:name w:val="Hyperlink"/>
    <w:basedOn w:val="DefaultParagraphFont"/>
    <w:unhideWhenUsed/>
    <w:rsid w:val="00D83D4D"/>
    <w:rPr>
      <w:color w:val="0000FF" w:themeColor="hyperlink"/>
      <w:u w:val="single"/>
    </w:rPr>
  </w:style>
  <w:style w:type="character" w:styleId="UnresolvedMention">
    <w:name w:val="Unresolved Mention"/>
    <w:basedOn w:val="DefaultParagraphFont"/>
    <w:uiPriority w:val="99"/>
    <w:semiHidden/>
    <w:unhideWhenUsed/>
    <w:rsid w:val="00D83D4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4564186">
      <w:bodyDiv w:val="1"/>
      <w:marLeft w:val="0"/>
      <w:marRight w:val="0"/>
      <w:marTop w:val="0"/>
      <w:marBottom w:val="0"/>
      <w:divBdr>
        <w:top w:val="none" w:sz="0" w:space="0" w:color="auto"/>
        <w:left w:val="none" w:sz="0" w:space="0" w:color="auto"/>
        <w:bottom w:val="none" w:sz="0" w:space="0" w:color="auto"/>
        <w:right w:val="none" w:sz="0" w:space="0" w:color="auto"/>
      </w:divBdr>
    </w:div>
    <w:div w:id="420294592">
      <w:bodyDiv w:val="1"/>
      <w:marLeft w:val="0"/>
      <w:marRight w:val="0"/>
      <w:marTop w:val="0"/>
      <w:marBottom w:val="0"/>
      <w:divBdr>
        <w:top w:val="none" w:sz="0" w:space="0" w:color="auto"/>
        <w:left w:val="none" w:sz="0" w:space="0" w:color="auto"/>
        <w:bottom w:val="none" w:sz="0" w:space="0" w:color="auto"/>
        <w:right w:val="none" w:sz="0" w:space="0" w:color="auto"/>
      </w:divBdr>
    </w:div>
    <w:div w:id="580523658">
      <w:bodyDiv w:val="1"/>
      <w:marLeft w:val="0"/>
      <w:marRight w:val="0"/>
      <w:marTop w:val="0"/>
      <w:marBottom w:val="0"/>
      <w:divBdr>
        <w:top w:val="none" w:sz="0" w:space="0" w:color="auto"/>
        <w:left w:val="none" w:sz="0" w:space="0" w:color="auto"/>
        <w:bottom w:val="none" w:sz="0" w:space="0" w:color="auto"/>
        <w:right w:val="none" w:sz="0" w:space="0" w:color="auto"/>
      </w:divBdr>
    </w:div>
    <w:div w:id="833225771">
      <w:bodyDiv w:val="1"/>
      <w:marLeft w:val="0"/>
      <w:marRight w:val="0"/>
      <w:marTop w:val="0"/>
      <w:marBottom w:val="0"/>
      <w:divBdr>
        <w:top w:val="none" w:sz="0" w:space="0" w:color="auto"/>
        <w:left w:val="none" w:sz="0" w:space="0" w:color="auto"/>
        <w:bottom w:val="none" w:sz="0" w:space="0" w:color="auto"/>
        <w:right w:val="none" w:sz="0" w:space="0" w:color="auto"/>
      </w:divBdr>
    </w:div>
    <w:div w:id="878933129">
      <w:bodyDiv w:val="1"/>
      <w:marLeft w:val="0"/>
      <w:marRight w:val="0"/>
      <w:marTop w:val="0"/>
      <w:marBottom w:val="0"/>
      <w:divBdr>
        <w:top w:val="none" w:sz="0" w:space="0" w:color="auto"/>
        <w:left w:val="none" w:sz="0" w:space="0" w:color="auto"/>
        <w:bottom w:val="none" w:sz="0" w:space="0" w:color="auto"/>
        <w:right w:val="none" w:sz="0" w:space="0" w:color="auto"/>
      </w:divBdr>
    </w:div>
    <w:div w:id="1226643204">
      <w:bodyDiv w:val="1"/>
      <w:marLeft w:val="0"/>
      <w:marRight w:val="0"/>
      <w:marTop w:val="0"/>
      <w:marBottom w:val="0"/>
      <w:divBdr>
        <w:top w:val="none" w:sz="0" w:space="0" w:color="auto"/>
        <w:left w:val="none" w:sz="0" w:space="0" w:color="auto"/>
        <w:bottom w:val="none" w:sz="0" w:space="0" w:color="auto"/>
        <w:right w:val="none" w:sz="0" w:space="0" w:color="auto"/>
      </w:divBdr>
    </w:div>
    <w:div w:id="1417631439">
      <w:bodyDiv w:val="1"/>
      <w:marLeft w:val="0"/>
      <w:marRight w:val="0"/>
      <w:marTop w:val="0"/>
      <w:marBottom w:val="0"/>
      <w:divBdr>
        <w:top w:val="none" w:sz="0" w:space="0" w:color="auto"/>
        <w:left w:val="none" w:sz="0" w:space="0" w:color="auto"/>
        <w:bottom w:val="none" w:sz="0" w:space="0" w:color="auto"/>
        <w:right w:val="none" w:sz="0" w:space="0" w:color="auto"/>
      </w:divBdr>
    </w:div>
    <w:div w:id="1423406924">
      <w:bodyDiv w:val="1"/>
      <w:marLeft w:val="0"/>
      <w:marRight w:val="0"/>
      <w:marTop w:val="0"/>
      <w:marBottom w:val="0"/>
      <w:divBdr>
        <w:top w:val="none" w:sz="0" w:space="0" w:color="auto"/>
        <w:left w:val="none" w:sz="0" w:space="0" w:color="auto"/>
        <w:bottom w:val="none" w:sz="0" w:space="0" w:color="auto"/>
        <w:right w:val="none" w:sz="0" w:space="0" w:color="auto"/>
      </w:divBdr>
    </w:div>
    <w:div w:id="1671134076">
      <w:bodyDiv w:val="1"/>
      <w:marLeft w:val="0"/>
      <w:marRight w:val="0"/>
      <w:marTop w:val="0"/>
      <w:marBottom w:val="0"/>
      <w:divBdr>
        <w:top w:val="none" w:sz="0" w:space="0" w:color="auto"/>
        <w:left w:val="none" w:sz="0" w:space="0" w:color="auto"/>
        <w:bottom w:val="none" w:sz="0" w:space="0" w:color="auto"/>
        <w:right w:val="none" w:sz="0" w:space="0" w:color="auto"/>
      </w:divBdr>
      <w:divsChild>
        <w:div w:id="215357427">
          <w:marLeft w:val="0"/>
          <w:marRight w:val="0"/>
          <w:marTop w:val="0"/>
          <w:marBottom w:val="0"/>
          <w:divBdr>
            <w:top w:val="none" w:sz="0" w:space="0" w:color="auto"/>
            <w:left w:val="none" w:sz="0" w:space="0" w:color="auto"/>
            <w:bottom w:val="none" w:sz="0" w:space="0" w:color="auto"/>
            <w:right w:val="none" w:sz="0" w:space="0" w:color="auto"/>
          </w:divBdr>
          <w:divsChild>
            <w:div w:id="1953129916">
              <w:marLeft w:val="0"/>
              <w:marRight w:val="0"/>
              <w:marTop w:val="0"/>
              <w:marBottom w:val="0"/>
              <w:divBdr>
                <w:top w:val="none" w:sz="0" w:space="0" w:color="auto"/>
                <w:left w:val="none" w:sz="0" w:space="0" w:color="auto"/>
                <w:bottom w:val="none" w:sz="0" w:space="0" w:color="auto"/>
                <w:right w:val="none" w:sz="0" w:space="0" w:color="auto"/>
              </w:divBdr>
              <w:divsChild>
                <w:div w:id="10566656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41385252">
      <w:bodyDiv w:val="1"/>
      <w:marLeft w:val="0"/>
      <w:marRight w:val="0"/>
      <w:marTop w:val="0"/>
      <w:marBottom w:val="0"/>
      <w:divBdr>
        <w:top w:val="none" w:sz="0" w:space="0" w:color="auto"/>
        <w:left w:val="none" w:sz="0" w:space="0" w:color="auto"/>
        <w:bottom w:val="none" w:sz="0" w:space="0" w:color="auto"/>
        <w:right w:val="none" w:sz="0" w:space="0" w:color="auto"/>
      </w:divBdr>
    </w:div>
    <w:div w:id="1883051105">
      <w:bodyDiv w:val="1"/>
      <w:marLeft w:val="0"/>
      <w:marRight w:val="0"/>
      <w:marTop w:val="0"/>
      <w:marBottom w:val="0"/>
      <w:divBdr>
        <w:top w:val="none" w:sz="0" w:space="0" w:color="auto"/>
        <w:left w:val="none" w:sz="0" w:space="0" w:color="auto"/>
        <w:bottom w:val="none" w:sz="0" w:space="0" w:color="auto"/>
        <w:right w:val="none" w:sz="0" w:space="0" w:color="auto"/>
      </w:divBdr>
    </w:div>
    <w:div w:id="191366017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o.int/news-room/fact-sheets/detail/food-safety"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food.gov.uk"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quotestats.com-"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typsy.com/courses/food-safety-and-hygiene-findamentals" TargetMode="External"/><Relationship Id="rId4" Type="http://schemas.openxmlformats.org/officeDocument/2006/relationships/webSettings" Target="webSettings.xml"/><Relationship Id="rId9" Type="http://schemas.openxmlformats.org/officeDocument/2006/relationships/hyperlink" Target="https://foodsafetyquotes.com" TargetMode="External"/><Relationship Id="rId14" Type="http://schemas.openxmlformats.org/officeDocument/2006/relationships/fontTable" Target="fontTable.xml"/></Relationships>
</file>

<file path=word/_rels/header1.xml.rels><?xml version="1.0" encoding="UTF-8" standalone="yes"?>
<Relationships xmlns="http://schemas.openxmlformats.org/package/2006/relationships"><Relationship Id="rId1" Type="http://schemas.openxmlformats.org/officeDocument/2006/relationships/image" Target="media/image1.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1864</TotalTime>
  <Pages>1</Pages>
  <Words>1109</Words>
  <Characters>6323</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West Cluster Probationary Period Development Plan</vt:lpstr>
    </vt:vector>
  </TitlesOfParts>
  <Company>Marriott International</Company>
  <LinksUpToDate>false</LinksUpToDate>
  <CharactersWithSpaces>7418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West Cluster Probationary Period Development Plan</dc:title>
  <dc:creator>lrbal454</dc:creator>
  <cp:lastModifiedBy>goma adhikari</cp:lastModifiedBy>
  <cp:revision>14</cp:revision>
  <cp:lastPrinted>2020-09-28T20:53:00Z</cp:lastPrinted>
  <dcterms:created xsi:type="dcterms:W3CDTF">2021-09-28T11:57:00Z</dcterms:created>
  <dcterms:modified xsi:type="dcterms:W3CDTF">2021-10-20T22:51:00Z</dcterms:modified>
</cp:coreProperties>
</file>