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0FCEC17D" w14:paraId="5E5787A5" wp14:textId="60AC6158">
      <w:pPr>
        <w:jc w:val="center"/>
        <w:rPr>
          <w:b w:val="1"/>
          <w:bCs w:val="1"/>
          <w:sz w:val="40"/>
          <w:szCs w:val="40"/>
        </w:rPr>
      </w:pPr>
      <w:r w:rsidRPr="0FCEC17D" w:rsidR="0FCEC17D">
        <w:rPr>
          <w:b w:val="1"/>
          <w:bCs w:val="1"/>
          <w:sz w:val="40"/>
          <w:szCs w:val="40"/>
        </w:rPr>
        <w:t>FIRE Steakhouse &amp; Bar</w:t>
      </w:r>
    </w:p>
    <w:p w:rsidR="0FCEC17D" w:rsidP="0FCEC17D" w:rsidRDefault="0FCEC17D" w14:paraId="6926B3FA" w14:textId="153E71F1">
      <w:pPr>
        <w:pStyle w:val="Normal"/>
        <w:jc w:val="right"/>
        <w:rPr>
          <w:b w:val="0"/>
          <w:bCs w:val="0"/>
          <w:sz w:val="22"/>
          <w:szCs w:val="22"/>
        </w:rPr>
      </w:pPr>
      <w:r w:rsidRPr="0FCEC17D" w:rsidR="0FCEC17D">
        <w:rPr>
          <w:b w:val="0"/>
          <w:bCs w:val="0"/>
          <w:sz w:val="22"/>
          <w:szCs w:val="22"/>
        </w:rPr>
        <w:t>Emmanuela Muntean</w:t>
      </w:r>
    </w:p>
    <w:p w:rsidR="0FCEC17D" w:rsidP="0FCEC17D" w:rsidRDefault="0FCEC17D" w14:paraId="446AEBC8" w14:textId="2D7CF5D0">
      <w:pPr>
        <w:pStyle w:val="Normal"/>
        <w:jc w:val="right"/>
        <w:rPr>
          <w:b w:val="0"/>
          <w:bCs w:val="0"/>
          <w:sz w:val="22"/>
          <w:szCs w:val="22"/>
        </w:rPr>
      </w:pPr>
      <w:r w:rsidRPr="0FCEC17D" w:rsidR="0FCEC17D">
        <w:rPr>
          <w:b w:val="0"/>
          <w:bCs w:val="0"/>
          <w:sz w:val="22"/>
          <w:szCs w:val="22"/>
        </w:rPr>
        <w:t>Student ID number: 2234653</w:t>
      </w:r>
    </w:p>
    <w:p w:rsidR="0FCEC17D" w:rsidP="0FCEC17D" w:rsidRDefault="0FCEC17D" w14:paraId="2174CC9C" w14:textId="71A6D844">
      <w:pPr>
        <w:pStyle w:val="Normal"/>
        <w:jc w:val="right"/>
        <w:rPr>
          <w:b w:val="0"/>
          <w:bCs w:val="0"/>
          <w:sz w:val="22"/>
          <w:szCs w:val="22"/>
        </w:rPr>
      </w:pPr>
      <w:r w:rsidRPr="0FCEC17D" w:rsidR="0FCEC17D">
        <w:rPr>
          <w:b w:val="0"/>
          <w:bCs w:val="0"/>
          <w:sz w:val="22"/>
          <w:szCs w:val="22"/>
        </w:rPr>
        <w:t>Introducation</w:t>
      </w:r>
      <w:r w:rsidRPr="0FCEC17D" w:rsidR="0FCEC17D">
        <w:rPr>
          <w:b w:val="0"/>
          <w:bCs w:val="0"/>
          <w:sz w:val="22"/>
          <w:szCs w:val="22"/>
        </w:rPr>
        <w:t xml:space="preserve"> to </w:t>
      </w:r>
      <w:r w:rsidRPr="0FCEC17D" w:rsidR="0FCEC17D">
        <w:rPr>
          <w:b w:val="0"/>
          <w:bCs w:val="0"/>
          <w:sz w:val="22"/>
          <w:szCs w:val="22"/>
        </w:rPr>
        <w:t>Gaastronomy</w:t>
      </w:r>
      <w:r w:rsidRPr="0FCEC17D" w:rsidR="0FCEC17D">
        <w:rPr>
          <w:b w:val="0"/>
          <w:bCs w:val="0"/>
          <w:sz w:val="22"/>
          <w:szCs w:val="22"/>
        </w:rPr>
        <w:t xml:space="preserve"> BMGM-4001</w:t>
      </w:r>
    </w:p>
    <w:p w:rsidR="0FCEC17D" w:rsidP="0FCEC17D" w:rsidRDefault="0FCEC17D" w14:paraId="4460DA03" w14:textId="03FE632A">
      <w:pPr>
        <w:pStyle w:val="Normal"/>
        <w:jc w:val="right"/>
        <w:rPr>
          <w:b w:val="0"/>
          <w:bCs w:val="0"/>
          <w:sz w:val="22"/>
          <w:szCs w:val="22"/>
        </w:rPr>
      </w:pPr>
      <w:r w:rsidRPr="0FCEC17D" w:rsidR="0FCEC17D">
        <w:rPr>
          <w:b w:val="0"/>
          <w:bCs w:val="0"/>
          <w:sz w:val="22"/>
          <w:szCs w:val="22"/>
        </w:rPr>
        <w:t>Dr Jayne A Griffith-parry</w:t>
      </w:r>
    </w:p>
    <w:p w:rsidR="0FCEC17D" w:rsidP="0FCEC17D" w:rsidRDefault="0FCEC17D" w14:paraId="6C2714FB" w14:textId="2186659B">
      <w:pPr>
        <w:pStyle w:val="Normal"/>
        <w:jc w:val="left"/>
        <w:rPr>
          <w:b w:val="0"/>
          <w:bCs w:val="0"/>
          <w:sz w:val="24"/>
          <w:szCs w:val="24"/>
        </w:rPr>
      </w:pPr>
    </w:p>
    <w:p w:rsidR="0FCEC17D" w:rsidP="0FCEC17D" w:rsidRDefault="0FCEC17D" w14:paraId="1DC24BC2" w14:textId="6D238608">
      <w:pPr>
        <w:pStyle w:val="Normal"/>
        <w:jc w:val="left"/>
        <w:rPr>
          <w:b w:val="0"/>
          <w:bCs w:val="0"/>
          <w:sz w:val="24"/>
          <w:szCs w:val="24"/>
        </w:rPr>
      </w:pPr>
    </w:p>
    <w:p w:rsidR="0FCEC17D" w:rsidP="0FCEC17D" w:rsidRDefault="0FCEC17D" w14:paraId="1C258A92" w14:textId="7D357FD0">
      <w:pPr>
        <w:pStyle w:val="Normal"/>
        <w:jc w:val="left"/>
        <w:rPr>
          <w:b w:val="0"/>
          <w:bCs w:val="0"/>
          <w:sz w:val="24"/>
          <w:szCs w:val="24"/>
        </w:rPr>
      </w:pPr>
      <w:r w:rsidRPr="0FCEC17D" w:rsidR="0FCEC17D">
        <w:rPr>
          <w:b w:val="0"/>
          <w:bCs w:val="0"/>
          <w:sz w:val="24"/>
          <w:szCs w:val="24"/>
        </w:rPr>
        <w:t xml:space="preserve">FIRE </w:t>
      </w:r>
      <w:r w:rsidRPr="0FCEC17D" w:rsidR="0FCEC17D">
        <w:rPr>
          <w:b w:val="0"/>
          <w:bCs w:val="0"/>
          <w:sz w:val="24"/>
          <w:szCs w:val="24"/>
        </w:rPr>
        <w:t>is located in</w:t>
      </w:r>
      <w:r w:rsidRPr="0FCEC17D" w:rsidR="0FCEC17D">
        <w:rPr>
          <w:b w:val="0"/>
          <w:bCs w:val="0"/>
          <w:sz w:val="24"/>
          <w:szCs w:val="24"/>
        </w:rPr>
        <w:t xml:space="preserve"> Dublin city centre on the popular Dawson Street. Offering an unforgettable dining experience in Dublin’s most historical dining room along with excusive private dining room options. Soaring 19</w:t>
      </w:r>
      <w:r w:rsidRPr="0FCEC17D" w:rsidR="0FCEC17D">
        <w:rPr>
          <w:b w:val="0"/>
          <w:bCs w:val="0"/>
          <w:sz w:val="24"/>
          <w:szCs w:val="24"/>
          <w:vertAlign w:val="superscript"/>
        </w:rPr>
        <w:t>th</w:t>
      </w:r>
      <w:r w:rsidRPr="0FCEC17D" w:rsidR="0FCEC17D">
        <w:rPr>
          <w:b w:val="0"/>
          <w:bCs w:val="0"/>
          <w:sz w:val="24"/>
          <w:szCs w:val="24"/>
        </w:rPr>
        <w:t xml:space="preserve">  century</w:t>
      </w:r>
      <w:r w:rsidRPr="0FCEC17D" w:rsidR="0FCEC17D">
        <w:rPr>
          <w:b w:val="0"/>
          <w:bCs w:val="0"/>
          <w:sz w:val="24"/>
          <w:szCs w:val="24"/>
        </w:rPr>
        <w:t xml:space="preserve"> ceiling, stained glass windows and bronze sculptures are just </w:t>
      </w:r>
      <w:r w:rsidRPr="0FCEC17D" w:rsidR="0FCEC17D">
        <w:rPr>
          <w:b w:val="0"/>
          <w:bCs w:val="0"/>
          <w:sz w:val="24"/>
          <w:szCs w:val="24"/>
        </w:rPr>
        <w:t>a few</w:t>
      </w:r>
      <w:r w:rsidRPr="0FCEC17D" w:rsidR="0FCEC17D">
        <w:rPr>
          <w:b w:val="0"/>
          <w:bCs w:val="0"/>
          <w:sz w:val="24"/>
          <w:szCs w:val="24"/>
        </w:rPr>
        <w:t xml:space="preserve"> elements of this magnificent dining space.</w:t>
      </w:r>
    </w:p>
    <w:p w:rsidR="0FCEC17D" w:rsidP="0FCEC17D" w:rsidRDefault="0FCEC17D" w14:paraId="75102BAB" w14:textId="4A681CD0">
      <w:pPr>
        <w:pStyle w:val="Normal"/>
        <w:jc w:val="left"/>
        <w:rPr>
          <w:b w:val="0"/>
          <w:bCs w:val="0"/>
          <w:sz w:val="24"/>
          <w:szCs w:val="24"/>
        </w:rPr>
      </w:pPr>
    </w:p>
    <w:p w:rsidR="0FCEC17D" w:rsidP="0FCEC17D" w:rsidRDefault="0FCEC17D" w14:paraId="4C78A7B8" w14:textId="773DF918">
      <w:pPr>
        <w:pStyle w:val="Normal"/>
        <w:jc w:val="left"/>
        <w:rPr>
          <w:b w:val="0"/>
          <w:bCs w:val="0"/>
          <w:sz w:val="24"/>
          <w:szCs w:val="24"/>
        </w:rPr>
      </w:pPr>
      <w:r w:rsidRPr="0FCEC17D" w:rsidR="0FCEC17D">
        <w:rPr>
          <w:b w:val="0"/>
          <w:bCs w:val="0"/>
          <w:sz w:val="24"/>
          <w:szCs w:val="24"/>
        </w:rPr>
        <w:t xml:space="preserve">FIRE also offers ‘outdoor dining’ on our incredible fully enclosed, </w:t>
      </w:r>
      <w:r w:rsidRPr="0FCEC17D" w:rsidR="0FCEC17D">
        <w:rPr>
          <w:b w:val="0"/>
          <w:bCs w:val="0"/>
          <w:sz w:val="24"/>
          <w:szCs w:val="24"/>
        </w:rPr>
        <w:t>weatherproof</w:t>
      </w:r>
      <w:r w:rsidRPr="0FCEC17D" w:rsidR="0FCEC17D">
        <w:rPr>
          <w:b w:val="0"/>
          <w:bCs w:val="0"/>
          <w:sz w:val="24"/>
          <w:szCs w:val="24"/>
        </w:rPr>
        <w:t xml:space="preserve"> and heated terrace overlooking the beautiful lord Mayor’s Garden.</w:t>
      </w:r>
    </w:p>
    <w:p w:rsidR="0FCEC17D" w:rsidP="0FCEC17D" w:rsidRDefault="0FCEC17D" w14:paraId="5EC19F32" w14:textId="38F060AB">
      <w:pPr>
        <w:pStyle w:val="Normal"/>
        <w:jc w:val="left"/>
        <w:rPr>
          <w:b w:val="0"/>
          <w:bCs w:val="0"/>
          <w:sz w:val="24"/>
          <w:szCs w:val="24"/>
        </w:rPr>
      </w:pPr>
    </w:p>
    <w:p w:rsidR="0FCEC17D" w:rsidP="0FCEC17D" w:rsidRDefault="0FCEC17D" w14:paraId="1097E849" w14:textId="439DA6B4">
      <w:pPr>
        <w:pStyle w:val="Normal"/>
        <w:jc w:val="left"/>
        <w:rPr>
          <w:b w:val="0"/>
          <w:bCs w:val="0"/>
          <w:sz w:val="24"/>
          <w:szCs w:val="24"/>
        </w:rPr>
      </w:pPr>
      <w:r w:rsidRPr="6535D081" w:rsidR="6535D081">
        <w:rPr>
          <w:b w:val="0"/>
          <w:bCs w:val="0"/>
          <w:sz w:val="24"/>
          <w:szCs w:val="24"/>
        </w:rPr>
        <w:t xml:space="preserve">Fire Steakhouse and Bar is the best restaurant in Dublin and the best voted </w:t>
      </w:r>
      <w:r w:rsidRPr="6535D081" w:rsidR="6535D081">
        <w:rPr>
          <w:b w:val="0"/>
          <w:bCs w:val="0"/>
          <w:sz w:val="24"/>
          <w:szCs w:val="24"/>
        </w:rPr>
        <w:t>restaurant</w:t>
      </w:r>
      <w:r w:rsidRPr="6535D081" w:rsidR="6535D081">
        <w:rPr>
          <w:b w:val="0"/>
          <w:bCs w:val="0"/>
          <w:sz w:val="24"/>
          <w:szCs w:val="24"/>
        </w:rPr>
        <w:t xml:space="preserve"> in Dublin fir</w:t>
      </w:r>
    </w:p>
    <w:p w:rsidR="6535D081" w:rsidP="6535D081" w:rsidRDefault="6535D081" w14:paraId="1F6754D2" w14:textId="337850FA">
      <w:pPr>
        <w:pStyle w:val="Normal"/>
        <w:jc w:val="left"/>
        <w:rPr>
          <w:b w:val="0"/>
          <w:bCs w:val="0"/>
          <w:sz w:val="24"/>
          <w:szCs w:val="24"/>
        </w:rPr>
      </w:pPr>
      <w:r w:rsidRPr="6535D081" w:rsidR="6535D081">
        <w:rPr>
          <w:b w:val="0"/>
          <w:bCs w:val="0"/>
          <w:sz w:val="24"/>
          <w:szCs w:val="24"/>
        </w:rPr>
        <w:t>The Mansion House was built in 1710 and has been the official residence of the lord mayor of Dublin since 1715. Joshua Dawson; after whom Dawson Street is named; built the Mansion house and was the first to develop this area of the city which was once marshlands.</w:t>
      </w:r>
    </w:p>
    <w:p w:rsidR="6535D081" w:rsidP="6535D081" w:rsidRDefault="6535D081" w14:paraId="1A5CA59E" w14:textId="6D4D7394">
      <w:pPr>
        <w:pStyle w:val="Normal"/>
        <w:jc w:val="left"/>
        <w:rPr>
          <w:b w:val="0"/>
          <w:bCs w:val="0"/>
          <w:sz w:val="24"/>
          <w:szCs w:val="24"/>
        </w:rPr>
      </w:pPr>
      <w:r w:rsidRPr="6535D081" w:rsidR="6535D081">
        <w:rPr>
          <w:b w:val="0"/>
          <w:bCs w:val="0"/>
          <w:sz w:val="24"/>
          <w:szCs w:val="24"/>
        </w:rPr>
        <w:t xml:space="preserve">It was the first purpose bought Lord Mayor’s Residence in the United Kingdom. The room in which FIRE Steakhouse &amp; Bar Restaurant is now </w:t>
      </w:r>
      <w:r w:rsidRPr="6535D081" w:rsidR="6535D081">
        <w:rPr>
          <w:b w:val="0"/>
          <w:bCs w:val="0"/>
          <w:sz w:val="24"/>
          <w:szCs w:val="24"/>
        </w:rPr>
        <w:t>located</w:t>
      </w:r>
      <w:r w:rsidRPr="6535D081" w:rsidR="6535D081">
        <w:rPr>
          <w:b w:val="0"/>
          <w:bCs w:val="0"/>
          <w:sz w:val="24"/>
          <w:szCs w:val="24"/>
        </w:rPr>
        <w:t xml:space="preserve"> is formally called the supper-room. The present room is the third structure built for such a </w:t>
      </w:r>
      <w:r w:rsidRPr="6535D081" w:rsidR="6535D081">
        <w:rPr>
          <w:b w:val="0"/>
          <w:bCs w:val="0"/>
          <w:sz w:val="24"/>
          <w:szCs w:val="24"/>
        </w:rPr>
        <w:t>purpose</w:t>
      </w:r>
      <w:r w:rsidRPr="6535D081" w:rsidR="6535D081">
        <w:rPr>
          <w:b w:val="0"/>
          <w:bCs w:val="0"/>
          <w:sz w:val="24"/>
          <w:szCs w:val="24"/>
        </w:rPr>
        <w:t xml:space="preserve"> on this site. The first was built in 1864, the second in 1881 and the last in 1891.</w:t>
      </w:r>
    </w:p>
    <w:p w:rsidR="6535D081" w:rsidP="6535D081" w:rsidRDefault="6535D081" w14:paraId="1947A125" w14:textId="13D4E645">
      <w:pPr>
        <w:pStyle w:val="Normal"/>
        <w:jc w:val="left"/>
        <w:rPr>
          <w:b w:val="0"/>
          <w:bCs w:val="0"/>
          <w:i w:val="0"/>
          <w:iCs w:val="0"/>
          <w:sz w:val="24"/>
          <w:szCs w:val="24"/>
        </w:rPr>
      </w:pPr>
      <w:r w:rsidRPr="6535D081" w:rsidR="6535D081">
        <w:rPr>
          <w:b w:val="0"/>
          <w:bCs w:val="0"/>
          <w:sz w:val="24"/>
          <w:szCs w:val="24"/>
        </w:rPr>
        <w:t xml:space="preserve">At the FIRE Steakhouse and </w:t>
      </w:r>
      <w:r w:rsidRPr="6535D081" w:rsidR="6535D081">
        <w:rPr>
          <w:b w:val="0"/>
          <w:bCs w:val="0"/>
          <w:sz w:val="24"/>
          <w:szCs w:val="24"/>
        </w:rPr>
        <w:t>bar</w:t>
      </w:r>
      <w:r w:rsidRPr="6535D081" w:rsidR="6535D081">
        <w:rPr>
          <w:b w:val="0"/>
          <w:bCs w:val="0"/>
          <w:sz w:val="24"/>
          <w:szCs w:val="24"/>
        </w:rPr>
        <w:t xml:space="preserve"> they service the </w:t>
      </w:r>
      <w:r w:rsidRPr="6535D081" w:rsidR="6535D081">
        <w:rPr>
          <w:b w:val="1"/>
          <w:bCs w:val="1"/>
          <w:sz w:val="24"/>
          <w:szCs w:val="24"/>
        </w:rPr>
        <w:t xml:space="preserve">STARTERS </w:t>
      </w:r>
      <w:r w:rsidRPr="6535D081" w:rsidR="6535D081">
        <w:rPr>
          <w:b w:val="0"/>
          <w:bCs w:val="0"/>
          <w:sz w:val="24"/>
          <w:szCs w:val="24"/>
        </w:rPr>
        <w:t xml:space="preserve">which are Spiced Lentil &amp; Butternut Squash Soup, Spiced Irish Lamb Skewers, Wood-Fired Tiger Prawns, Quinoa Salad, orange &amp; Lime Dressing and </w:t>
      </w:r>
      <w:r w:rsidRPr="6535D081" w:rsidR="6535D081">
        <w:rPr>
          <w:b w:val="0"/>
          <w:bCs w:val="0"/>
          <w:sz w:val="24"/>
          <w:szCs w:val="24"/>
        </w:rPr>
        <w:t>Ardsallagh</w:t>
      </w:r>
      <w:r w:rsidRPr="6535D081" w:rsidR="6535D081">
        <w:rPr>
          <w:b w:val="0"/>
          <w:bCs w:val="0"/>
          <w:sz w:val="24"/>
          <w:szCs w:val="24"/>
        </w:rPr>
        <w:t xml:space="preserve"> Goats Cheese. </w:t>
      </w:r>
      <w:r w:rsidRPr="6535D081" w:rsidR="6535D081">
        <w:rPr>
          <w:b w:val="1"/>
          <w:bCs w:val="1"/>
          <w:sz w:val="24"/>
          <w:szCs w:val="24"/>
        </w:rPr>
        <w:t>MAIN COURSES</w:t>
      </w:r>
      <w:r w:rsidRPr="6535D081" w:rsidR="6535D081">
        <w:rPr>
          <w:b w:val="0"/>
          <w:bCs w:val="0"/>
          <w:i w:val="0"/>
          <w:iCs w:val="0"/>
          <w:sz w:val="24"/>
          <w:szCs w:val="24"/>
        </w:rPr>
        <w:t xml:space="preserve">: Sirloin, Prime Centre Cut, Rib eye, Prime Centre Cut, Lamb, Free Range Chicken, Scallops and Cauliflower Streak and finally </w:t>
      </w:r>
      <w:r w:rsidRPr="6535D081" w:rsidR="6535D081">
        <w:rPr>
          <w:b w:val="1"/>
          <w:bCs w:val="1"/>
          <w:i w:val="0"/>
          <w:iCs w:val="0"/>
          <w:sz w:val="24"/>
          <w:szCs w:val="24"/>
        </w:rPr>
        <w:t xml:space="preserve">DESSERTS: </w:t>
      </w:r>
      <w:r w:rsidRPr="6535D081" w:rsidR="6535D081">
        <w:rPr>
          <w:b w:val="0"/>
          <w:bCs w:val="0"/>
          <w:i w:val="0"/>
          <w:iCs w:val="0"/>
          <w:sz w:val="24"/>
          <w:szCs w:val="24"/>
        </w:rPr>
        <w:t xml:space="preserve">Gunpowder Mess, Iced Praline Parfait, white chocolate &amp; Raspberry Cheesecake, Lemon </w:t>
      </w:r>
      <w:r w:rsidRPr="6535D081" w:rsidR="6535D081">
        <w:rPr>
          <w:b w:val="0"/>
          <w:bCs w:val="0"/>
          <w:i w:val="0"/>
          <w:iCs w:val="0"/>
          <w:sz w:val="24"/>
          <w:szCs w:val="24"/>
        </w:rPr>
        <w:t>Tart</w:t>
      </w:r>
      <w:r w:rsidRPr="6535D081" w:rsidR="6535D081">
        <w:rPr>
          <w:b w:val="0"/>
          <w:bCs w:val="0"/>
          <w:i w:val="0"/>
          <w:iCs w:val="0"/>
          <w:sz w:val="24"/>
          <w:szCs w:val="24"/>
        </w:rPr>
        <w:t xml:space="preserve"> and Irish Cheeseboard Selection.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/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B7A34FE"/>
    <w:rsid w:val="0B7A34FE"/>
    <w:rsid w:val="0FCEC17D"/>
    <w:rsid w:val="4E7BDC2B"/>
    <w:rsid w:val="6535D08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E7BDC2B"/>
  <w15:chartTrackingRefBased/>
  <w15:docId w15:val="{624C3153-8240-455B-8431-6210FCB2D9F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430666a725e642e9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manu boss</dc:creator>
  <keywords/>
  <dc:description/>
  <lastModifiedBy>manu boss</lastModifiedBy>
  <revision>3</revision>
  <dcterms:created xsi:type="dcterms:W3CDTF">2023-02-20T00:49:57.1255266Z</dcterms:created>
  <dcterms:modified xsi:type="dcterms:W3CDTF">2023-02-27T00:45:11.3033964Z</dcterms:modified>
</coreProperties>
</file>