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421EF" w14:textId="77777777" w:rsidR="00112584" w:rsidRDefault="00112584" w:rsidP="005F6B7C">
      <w:pPr>
        <w:rPr>
          <w:rFonts w:cs="Times New Roman"/>
          <w:b/>
          <w:bCs/>
          <w:sz w:val="32"/>
          <w:szCs w:val="32"/>
        </w:rPr>
      </w:pPr>
    </w:p>
    <w:p w14:paraId="1E8CC034" w14:textId="77777777" w:rsidR="00112584" w:rsidRDefault="00112584" w:rsidP="00112584">
      <w:pPr>
        <w:jc w:val="center"/>
        <w:rPr>
          <w:sz w:val="28"/>
          <w:szCs w:val="28"/>
        </w:rPr>
      </w:pPr>
    </w:p>
    <w:p w14:paraId="22722E99" w14:textId="77777777" w:rsidR="00112584" w:rsidRDefault="00112584" w:rsidP="00112584">
      <w:pPr>
        <w:jc w:val="center"/>
        <w:rPr>
          <w:sz w:val="28"/>
          <w:szCs w:val="28"/>
        </w:rPr>
      </w:pPr>
    </w:p>
    <w:p w14:paraId="1D19DF13" w14:textId="18B63DEB" w:rsidR="00112584" w:rsidRPr="00112584" w:rsidRDefault="00112584" w:rsidP="00112584">
      <w:pPr>
        <w:jc w:val="center"/>
        <w:rPr>
          <w:b/>
          <w:bCs/>
          <w:sz w:val="28"/>
          <w:szCs w:val="28"/>
        </w:rPr>
      </w:pPr>
      <w:r w:rsidRPr="00112584">
        <w:rPr>
          <w:b/>
          <w:bCs/>
          <w:sz w:val="28"/>
          <w:szCs w:val="28"/>
        </w:rPr>
        <w:t>Module Code: BMIH6001</w:t>
      </w:r>
    </w:p>
    <w:p w14:paraId="40A452D0" w14:textId="4CF48198" w:rsidR="00112584" w:rsidRPr="00112584" w:rsidRDefault="00112584" w:rsidP="00112584">
      <w:pPr>
        <w:jc w:val="center"/>
        <w:rPr>
          <w:b/>
          <w:bCs/>
        </w:rPr>
      </w:pPr>
      <w:r w:rsidRPr="00112584">
        <w:rPr>
          <w:b/>
          <w:bCs/>
          <w:sz w:val="28"/>
          <w:szCs w:val="28"/>
        </w:rPr>
        <w:t>Module: Contemporary Themes in the Hotel and Hospitality Sector</w:t>
      </w:r>
      <w:r w:rsidRPr="00112584">
        <w:rPr>
          <w:b/>
          <w:bCs/>
        </w:rPr>
        <w:t xml:space="preserve"> </w:t>
      </w:r>
    </w:p>
    <w:p w14:paraId="432FFF3A" w14:textId="39D4CDDA" w:rsidR="00112584" w:rsidRDefault="00112584" w:rsidP="00112584">
      <w:pPr>
        <w:jc w:val="center"/>
        <w:rPr>
          <w:b/>
          <w:bCs/>
        </w:rPr>
      </w:pPr>
      <w:r w:rsidRPr="00112584">
        <w:rPr>
          <w:b/>
          <w:bCs/>
        </w:rPr>
        <w:t xml:space="preserve">Option 3: </w:t>
      </w:r>
      <w:proofErr w:type="spellStart"/>
      <w:r w:rsidRPr="00112584">
        <w:rPr>
          <w:b/>
          <w:bCs/>
        </w:rPr>
        <w:t>Personalisation</w:t>
      </w:r>
      <w:proofErr w:type="spellEnd"/>
    </w:p>
    <w:p w14:paraId="6C3C0343" w14:textId="77777777" w:rsidR="00F3744A" w:rsidRDefault="00F3744A" w:rsidP="00112584">
      <w:pPr>
        <w:jc w:val="center"/>
        <w:rPr>
          <w:b/>
          <w:bCs/>
        </w:rPr>
      </w:pPr>
    </w:p>
    <w:p w14:paraId="610A4901" w14:textId="77777777" w:rsidR="00F3744A" w:rsidRDefault="00F3744A" w:rsidP="00112584">
      <w:pPr>
        <w:jc w:val="center"/>
        <w:rPr>
          <w:b/>
          <w:bCs/>
        </w:rPr>
      </w:pPr>
    </w:p>
    <w:p w14:paraId="22D44B79" w14:textId="01D6C415" w:rsidR="00F3744A" w:rsidRPr="00F3744A" w:rsidRDefault="00F3744A" w:rsidP="00F3744A">
      <w:pPr>
        <w:spacing w:line="240" w:lineRule="auto"/>
        <w:jc w:val="center"/>
        <w:rPr>
          <w:b/>
          <w:bCs/>
          <w:sz w:val="22"/>
          <w:szCs w:val="20"/>
        </w:rPr>
      </w:pPr>
      <w:r w:rsidRPr="00F3744A">
        <w:rPr>
          <w:b/>
          <w:bCs/>
          <w:sz w:val="22"/>
          <w:szCs w:val="20"/>
        </w:rPr>
        <w:t>Student Name: Md Zahirul Haque</w:t>
      </w:r>
    </w:p>
    <w:p w14:paraId="089E5C7E" w14:textId="641AEDA0" w:rsidR="00F3744A" w:rsidRPr="00F3744A" w:rsidRDefault="00F3744A" w:rsidP="00F3744A">
      <w:pPr>
        <w:spacing w:line="240" w:lineRule="auto"/>
        <w:jc w:val="center"/>
        <w:rPr>
          <w:b/>
          <w:bCs/>
          <w:sz w:val="22"/>
          <w:szCs w:val="20"/>
        </w:rPr>
      </w:pPr>
      <w:r w:rsidRPr="00F3744A">
        <w:rPr>
          <w:b/>
          <w:bCs/>
          <w:sz w:val="22"/>
          <w:szCs w:val="20"/>
        </w:rPr>
        <w:t>Student ID: 2109025</w:t>
      </w:r>
    </w:p>
    <w:p w14:paraId="3EECEFC7" w14:textId="756BA915" w:rsidR="00F3744A" w:rsidRPr="00F3744A" w:rsidRDefault="00F3744A" w:rsidP="00F3744A">
      <w:pPr>
        <w:spacing w:line="240" w:lineRule="auto"/>
        <w:jc w:val="center"/>
        <w:rPr>
          <w:b/>
          <w:bCs/>
          <w:sz w:val="22"/>
          <w:szCs w:val="20"/>
        </w:rPr>
      </w:pPr>
      <w:r w:rsidRPr="00F3744A">
        <w:rPr>
          <w:b/>
          <w:bCs/>
          <w:sz w:val="22"/>
          <w:szCs w:val="20"/>
        </w:rPr>
        <w:t>Lecturer: Natalie Brailsford</w:t>
      </w:r>
    </w:p>
    <w:p w14:paraId="3FA633C6" w14:textId="77777777" w:rsidR="00112584" w:rsidRDefault="00112584" w:rsidP="005F6B7C">
      <w:pPr>
        <w:rPr>
          <w:rFonts w:cs="Times New Roman"/>
          <w:b/>
          <w:bCs/>
          <w:sz w:val="32"/>
          <w:szCs w:val="32"/>
        </w:rPr>
      </w:pPr>
    </w:p>
    <w:p w14:paraId="0545DECF" w14:textId="77777777" w:rsidR="00112584" w:rsidRDefault="00112584" w:rsidP="005F6B7C">
      <w:pPr>
        <w:rPr>
          <w:rFonts w:cs="Times New Roman"/>
          <w:b/>
          <w:bCs/>
          <w:sz w:val="32"/>
          <w:szCs w:val="32"/>
        </w:rPr>
      </w:pPr>
    </w:p>
    <w:p w14:paraId="5230E37C" w14:textId="77777777" w:rsidR="00112584" w:rsidRDefault="00112584" w:rsidP="005F6B7C">
      <w:pPr>
        <w:rPr>
          <w:rFonts w:cs="Times New Roman"/>
          <w:b/>
          <w:bCs/>
          <w:sz w:val="32"/>
          <w:szCs w:val="32"/>
        </w:rPr>
      </w:pPr>
    </w:p>
    <w:p w14:paraId="1DA4BE9B" w14:textId="77777777" w:rsidR="00112584" w:rsidRDefault="00112584" w:rsidP="005F6B7C">
      <w:pPr>
        <w:rPr>
          <w:rFonts w:cs="Times New Roman"/>
          <w:b/>
          <w:bCs/>
          <w:sz w:val="32"/>
          <w:szCs w:val="32"/>
        </w:rPr>
      </w:pPr>
    </w:p>
    <w:p w14:paraId="746FBE6A" w14:textId="77777777" w:rsidR="00112584" w:rsidRDefault="00112584" w:rsidP="005F6B7C">
      <w:pPr>
        <w:rPr>
          <w:rFonts w:cs="Times New Roman"/>
          <w:b/>
          <w:bCs/>
          <w:sz w:val="32"/>
          <w:szCs w:val="32"/>
        </w:rPr>
      </w:pPr>
    </w:p>
    <w:p w14:paraId="68C1BC0E" w14:textId="77777777" w:rsidR="00112584" w:rsidRDefault="00112584" w:rsidP="005F6B7C">
      <w:pPr>
        <w:rPr>
          <w:rFonts w:cs="Times New Roman"/>
          <w:b/>
          <w:bCs/>
          <w:sz w:val="32"/>
          <w:szCs w:val="32"/>
        </w:rPr>
      </w:pPr>
    </w:p>
    <w:p w14:paraId="36D6F4B7" w14:textId="77777777" w:rsidR="00112584" w:rsidRDefault="00112584" w:rsidP="005F6B7C">
      <w:pPr>
        <w:rPr>
          <w:rFonts w:cs="Times New Roman"/>
          <w:b/>
          <w:bCs/>
          <w:sz w:val="32"/>
          <w:szCs w:val="32"/>
        </w:rPr>
      </w:pPr>
    </w:p>
    <w:p w14:paraId="3D6D3B77" w14:textId="77777777" w:rsidR="00112584" w:rsidRDefault="00112584" w:rsidP="005F6B7C">
      <w:pPr>
        <w:rPr>
          <w:rFonts w:cs="Times New Roman"/>
          <w:b/>
          <w:bCs/>
          <w:sz w:val="32"/>
          <w:szCs w:val="32"/>
        </w:rPr>
      </w:pPr>
    </w:p>
    <w:p w14:paraId="6702EFE6" w14:textId="77777777" w:rsidR="00112584" w:rsidRDefault="00112584" w:rsidP="005F6B7C">
      <w:pPr>
        <w:rPr>
          <w:rFonts w:cs="Times New Roman"/>
          <w:b/>
          <w:bCs/>
          <w:sz w:val="32"/>
          <w:szCs w:val="32"/>
        </w:rPr>
      </w:pPr>
    </w:p>
    <w:p w14:paraId="622F1907" w14:textId="77777777" w:rsidR="00112584" w:rsidRDefault="00112584" w:rsidP="005F6B7C">
      <w:pPr>
        <w:rPr>
          <w:rFonts w:cs="Times New Roman"/>
          <w:b/>
          <w:bCs/>
          <w:sz w:val="32"/>
          <w:szCs w:val="32"/>
        </w:rPr>
      </w:pPr>
    </w:p>
    <w:p w14:paraId="069883CA" w14:textId="77777777" w:rsidR="00112584" w:rsidRDefault="00112584" w:rsidP="005F6B7C">
      <w:pPr>
        <w:rPr>
          <w:rFonts w:cs="Times New Roman"/>
          <w:b/>
          <w:bCs/>
          <w:sz w:val="32"/>
          <w:szCs w:val="32"/>
        </w:rPr>
      </w:pPr>
    </w:p>
    <w:p w14:paraId="49F367FE" w14:textId="45F8004C" w:rsidR="00112584" w:rsidRDefault="00112584" w:rsidP="005F6B7C">
      <w:pPr>
        <w:rPr>
          <w:rFonts w:cs="Times New Roman"/>
          <w:b/>
          <w:bCs/>
          <w:sz w:val="32"/>
          <w:szCs w:val="32"/>
        </w:rPr>
      </w:pPr>
    </w:p>
    <w:p w14:paraId="56303342" w14:textId="77777777" w:rsidR="00995B64" w:rsidRDefault="00995B64" w:rsidP="005F6B7C">
      <w:pPr>
        <w:rPr>
          <w:rFonts w:cs="Times New Roman"/>
          <w:b/>
          <w:bCs/>
          <w:sz w:val="32"/>
          <w:szCs w:val="32"/>
        </w:rPr>
      </w:pPr>
    </w:p>
    <w:p w14:paraId="4B8FA6F7" w14:textId="5EBE69F3" w:rsidR="00CF2C92" w:rsidRDefault="00CF2C92" w:rsidP="005F6B7C">
      <w:pPr>
        <w:rPr>
          <w:rFonts w:cs="Times New Roman"/>
          <w:b/>
          <w:bCs/>
          <w:sz w:val="32"/>
          <w:szCs w:val="32"/>
        </w:rPr>
      </w:pPr>
      <w:r w:rsidRPr="00CF2C92">
        <w:rPr>
          <w:rFonts w:cs="Times New Roman"/>
          <w:b/>
          <w:bCs/>
          <w:sz w:val="32"/>
          <w:szCs w:val="32"/>
        </w:rPr>
        <w:t>Abstract</w:t>
      </w:r>
    </w:p>
    <w:p w14:paraId="4E752325" w14:textId="33E9F7D1" w:rsidR="00D73B5B" w:rsidRDefault="00D73B5B" w:rsidP="005607B8">
      <w:r w:rsidRPr="00D73B5B">
        <w:t>Hilton</w:t>
      </w:r>
      <w:r w:rsidR="005607B8">
        <w:t xml:space="preserve"> </w:t>
      </w:r>
      <w:r w:rsidRPr="00D73B5B">
        <w:t>Vancouver Washington</w:t>
      </w:r>
      <w:r w:rsidR="005607B8">
        <w:t xml:space="preserve"> </w:t>
      </w:r>
      <w:r w:rsidRPr="00D73B5B">
        <w:t>Located in Vancouver, Washington, USA</w:t>
      </w:r>
      <w:r w:rsidR="005607B8">
        <w:t xml:space="preserve"> k</w:t>
      </w:r>
      <w:r w:rsidRPr="00D73B5B">
        <w:t>nown for its environmental consciousness and attentive guest service</w:t>
      </w:r>
      <w:r w:rsidR="005607B8">
        <w:t xml:space="preserve">s. </w:t>
      </w:r>
      <w:r w:rsidRPr="00D73B5B">
        <w:t>Challenges at Hilton Vancouver</w:t>
      </w:r>
      <w:r w:rsidR="005607B8">
        <w:t xml:space="preserve"> include the u</w:t>
      </w:r>
      <w:r w:rsidRPr="00D73B5B">
        <w:t>se of outdated furnishings, congestion in common areas, unclear layouts</w:t>
      </w:r>
      <w:r w:rsidR="005607B8">
        <w:t>, l</w:t>
      </w:r>
      <w:r w:rsidRPr="00D73B5B">
        <w:t>ack of hygiene and inefficiency.</w:t>
      </w:r>
      <w:r w:rsidR="005607B8">
        <w:t xml:space="preserve"> </w:t>
      </w:r>
      <w:r w:rsidRPr="00D73B5B">
        <w:t xml:space="preserve">Hilton Washington Hotel </w:t>
      </w:r>
      <w:r w:rsidR="005607B8">
        <w:t>n</w:t>
      </w:r>
      <w:r w:rsidRPr="00D73B5B">
        <w:t>eed</w:t>
      </w:r>
      <w:r w:rsidR="005607B8">
        <w:t>s</w:t>
      </w:r>
      <w:r w:rsidRPr="00D73B5B">
        <w:t xml:space="preserve"> to update older electrical outlets for guest comfort.</w:t>
      </w:r>
      <w:r w:rsidR="005607B8">
        <w:t xml:space="preserve"> There is a n</w:t>
      </w:r>
      <w:r w:rsidRPr="00D73B5B">
        <w:t>eed for high-voltage USB ports and wireless charging stations.</w:t>
      </w:r>
      <w:r w:rsidR="005607B8">
        <w:t xml:space="preserve"> </w:t>
      </w:r>
      <w:r w:rsidRPr="00D73B5B">
        <w:t xml:space="preserve">Guests have reported </w:t>
      </w:r>
      <w:r w:rsidR="005607B8">
        <w:t xml:space="preserve">a </w:t>
      </w:r>
      <w:r w:rsidRPr="00D73B5B">
        <w:t>lack of cleanliness and service.</w:t>
      </w:r>
      <w:r w:rsidR="005607B8">
        <w:t xml:space="preserve"> </w:t>
      </w:r>
      <w:r w:rsidRPr="00D73B5B">
        <w:t>Cleaning and room service stations need sufficient staff.</w:t>
      </w:r>
      <w:r w:rsidRPr="00D73B5B">
        <w:br/>
        <w:t>Guests should receive flowers and welcome drinks upon arrival.</w:t>
      </w:r>
      <w:r w:rsidRPr="00D73B5B">
        <w:br/>
        <w:t>Modern furniture, c</w:t>
      </w:r>
      <w:r w:rsidR="005607B8">
        <w:t>ustomized</w:t>
      </w:r>
      <w:r w:rsidRPr="00D73B5B">
        <w:t xml:space="preserve"> wall art, and paint </w:t>
      </w:r>
      <w:proofErr w:type="spellStart"/>
      <w:r w:rsidR="005607B8">
        <w:t>colours</w:t>
      </w:r>
      <w:proofErr w:type="spellEnd"/>
      <w:r w:rsidR="005607B8">
        <w:t xml:space="preserve"> need to be adjusted according to customer choice. The hotel also needs to p</w:t>
      </w:r>
      <w:r w:rsidRPr="00D73B5B">
        <w:t xml:space="preserve">rioritize hiring </w:t>
      </w:r>
      <w:proofErr w:type="gramStart"/>
      <w:r w:rsidRPr="00D73B5B">
        <w:t>local residents</w:t>
      </w:r>
      <w:proofErr w:type="gramEnd"/>
      <w:r w:rsidRPr="00D73B5B">
        <w:t xml:space="preserve"> and conducting regular feedback.</w:t>
      </w:r>
      <w:r w:rsidR="005607B8">
        <w:t xml:space="preserve"> </w:t>
      </w:r>
      <w:r w:rsidRPr="00D73B5B">
        <w:t>The hotel needs to improve communication and customer service skills to stay competitive in the luxury hospitality industry.</w:t>
      </w:r>
    </w:p>
    <w:p w14:paraId="31D4DBAD" w14:textId="4DFC5204" w:rsidR="00112584" w:rsidRDefault="00112584" w:rsidP="005607B8"/>
    <w:p w14:paraId="63E338F2" w14:textId="1F0C7F6C" w:rsidR="00112584" w:rsidRDefault="00112584" w:rsidP="005607B8"/>
    <w:p w14:paraId="3D810E1A" w14:textId="1B06DA4F" w:rsidR="00112584" w:rsidRDefault="00112584" w:rsidP="005607B8"/>
    <w:p w14:paraId="70F1BA86" w14:textId="048D9EDE" w:rsidR="00112584" w:rsidRDefault="00112584" w:rsidP="005607B8"/>
    <w:p w14:paraId="48146B9C" w14:textId="52712C04" w:rsidR="00112584" w:rsidRDefault="00112584" w:rsidP="005607B8"/>
    <w:p w14:paraId="5AB28851" w14:textId="0E2476BA" w:rsidR="00112584" w:rsidRDefault="00112584" w:rsidP="005607B8"/>
    <w:p w14:paraId="27EB753E" w14:textId="0EFDA3CB" w:rsidR="00112584" w:rsidRDefault="00112584" w:rsidP="005607B8"/>
    <w:p w14:paraId="3381552D" w14:textId="03AD5C32" w:rsidR="00112584" w:rsidRDefault="00112584" w:rsidP="005607B8"/>
    <w:p w14:paraId="2CB68A29" w14:textId="71DF0FDF" w:rsidR="00112584" w:rsidRDefault="00112584" w:rsidP="005607B8"/>
    <w:p w14:paraId="1570DB12" w14:textId="2590FB29" w:rsidR="00112584" w:rsidRDefault="00112584" w:rsidP="005607B8"/>
    <w:p w14:paraId="46002185" w14:textId="0E12CC0D" w:rsidR="00112584" w:rsidRDefault="00112584" w:rsidP="005607B8"/>
    <w:p w14:paraId="022AD54F" w14:textId="4045EF39" w:rsidR="00112584" w:rsidRDefault="00112584" w:rsidP="005607B8"/>
    <w:sdt>
      <w:sdtPr>
        <w:rPr>
          <w:rFonts w:ascii="Times New Roman" w:eastAsiaTheme="minorHAnsi" w:hAnsi="Times New Roman" w:cstheme="minorBidi"/>
          <w:color w:val="000000" w:themeColor="text1"/>
          <w:sz w:val="24"/>
          <w:szCs w:val="22"/>
        </w:rPr>
        <w:id w:val="330959521"/>
        <w:docPartObj>
          <w:docPartGallery w:val="Table of Contents"/>
          <w:docPartUnique/>
        </w:docPartObj>
      </w:sdtPr>
      <w:sdtEndPr>
        <w:rPr>
          <w:b/>
          <w:bCs/>
          <w:noProof/>
        </w:rPr>
      </w:sdtEndPr>
      <w:sdtContent>
        <w:p w14:paraId="2841F4AE" w14:textId="3A5845B0" w:rsidR="00112584" w:rsidRPr="00112584" w:rsidRDefault="00112584">
          <w:pPr>
            <w:pStyle w:val="TOCHeading"/>
            <w:rPr>
              <w:rFonts w:ascii="Times New Roman" w:hAnsi="Times New Roman" w:cs="Times New Roman"/>
            </w:rPr>
          </w:pPr>
          <w:r w:rsidRPr="00112584">
            <w:rPr>
              <w:rFonts w:ascii="Times New Roman" w:hAnsi="Times New Roman" w:cs="Times New Roman"/>
            </w:rPr>
            <w:t>Table of Contents</w:t>
          </w:r>
        </w:p>
        <w:p w14:paraId="53B06146" w14:textId="00BF4E5E" w:rsidR="00112584" w:rsidRDefault="00112584">
          <w:pPr>
            <w:pStyle w:val="TOC1"/>
            <w:tabs>
              <w:tab w:val="right" w:leader="dot" w:pos="9350"/>
            </w:tabs>
            <w:rPr>
              <w:noProof/>
            </w:rPr>
          </w:pPr>
          <w:r>
            <w:fldChar w:fldCharType="begin"/>
          </w:r>
          <w:r>
            <w:instrText xml:space="preserve"> TOC \o "1-3" \h \z \u </w:instrText>
          </w:r>
          <w:r>
            <w:fldChar w:fldCharType="separate"/>
          </w:r>
          <w:hyperlink w:anchor="_Toc165556353" w:history="1">
            <w:r w:rsidRPr="00784924">
              <w:rPr>
                <w:rStyle w:val="Hyperlink"/>
                <w:noProof/>
              </w:rPr>
              <w:t>Introduction</w:t>
            </w:r>
            <w:r>
              <w:rPr>
                <w:noProof/>
                <w:webHidden/>
              </w:rPr>
              <w:tab/>
            </w:r>
            <w:r>
              <w:rPr>
                <w:noProof/>
                <w:webHidden/>
              </w:rPr>
              <w:fldChar w:fldCharType="begin"/>
            </w:r>
            <w:r>
              <w:rPr>
                <w:noProof/>
                <w:webHidden/>
              </w:rPr>
              <w:instrText xml:space="preserve"> PAGEREF _Toc165556353 \h </w:instrText>
            </w:r>
            <w:r>
              <w:rPr>
                <w:noProof/>
                <w:webHidden/>
              </w:rPr>
            </w:r>
            <w:r>
              <w:rPr>
                <w:noProof/>
                <w:webHidden/>
              </w:rPr>
              <w:fldChar w:fldCharType="separate"/>
            </w:r>
            <w:r>
              <w:rPr>
                <w:noProof/>
                <w:webHidden/>
              </w:rPr>
              <w:t>3</w:t>
            </w:r>
            <w:r>
              <w:rPr>
                <w:noProof/>
                <w:webHidden/>
              </w:rPr>
              <w:fldChar w:fldCharType="end"/>
            </w:r>
          </w:hyperlink>
        </w:p>
        <w:p w14:paraId="30909492" w14:textId="42A08947" w:rsidR="00112584" w:rsidRDefault="00852EF1">
          <w:pPr>
            <w:pStyle w:val="TOC1"/>
            <w:tabs>
              <w:tab w:val="right" w:leader="dot" w:pos="9350"/>
            </w:tabs>
            <w:rPr>
              <w:noProof/>
            </w:rPr>
          </w:pPr>
          <w:hyperlink w:anchor="_Toc165556354" w:history="1">
            <w:r w:rsidR="00112584" w:rsidRPr="00784924">
              <w:rPr>
                <w:rStyle w:val="Hyperlink"/>
                <w:noProof/>
              </w:rPr>
              <w:t>Overview of literature</w:t>
            </w:r>
            <w:r w:rsidR="00112584">
              <w:rPr>
                <w:noProof/>
                <w:webHidden/>
              </w:rPr>
              <w:tab/>
            </w:r>
            <w:r w:rsidR="00112584">
              <w:rPr>
                <w:noProof/>
                <w:webHidden/>
              </w:rPr>
              <w:fldChar w:fldCharType="begin"/>
            </w:r>
            <w:r w:rsidR="00112584">
              <w:rPr>
                <w:noProof/>
                <w:webHidden/>
              </w:rPr>
              <w:instrText xml:space="preserve"> PAGEREF _Toc165556354 \h </w:instrText>
            </w:r>
            <w:r w:rsidR="00112584">
              <w:rPr>
                <w:noProof/>
                <w:webHidden/>
              </w:rPr>
            </w:r>
            <w:r w:rsidR="00112584">
              <w:rPr>
                <w:noProof/>
                <w:webHidden/>
              </w:rPr>
              <w:fldChar w:fldCharType="separate"/>
            </w:r>
            <w:r w:rsidR="00112584">
              <w:rPr>
                <w:noProof/>
                <w:webHidden/>
              </w:rPr>
              <w:t>3</w:t>
            </w:r>
            <w:r w:rsidR="00112584">
              <w:rPr>
                <w:noProof/>
                <w:webHidden/>
              </w:rPr>
              <w:fldChar w:fldCharType="end"/>
            </w:r>
          </w:hyperlink>
        </w:p>
        <w:p w14:paraId="35A06C39" w14:textId="54802B87" w:rsidR="00112584" w:rsidRDefault="00852EF1">
          <w:pPr>
            <w:pStyle w:val="TOC1"/>
            <w:tabs>
              <w:tab w:val="right" w:leader="dot" w:pos="9350"/>
            </w:tabs>
            <w:rPr>
              <w:noProof/>
            </w:rPr>
          </w:pPr>
          <w:hyperlink w:anchor="_Toc165556355" w:history="1">
            <w:r w:rsidR="00112584" w:rsidRPr="00784924">
              <w:rPr>
                <w:rStyle w:val="Hyperlink"/>
                <w:noProof/>
              </w:rPr>
              <w:t>Application to the hotel and hospitality sector (PESTEL Analysis)-</w:t>
            </w:r>
            <w:r w:rsidR="00112584">
              <w:rPr>
                <w:noProof/>
                <w:webHidden/>
              </w:rPr>
              <w:tab/>
            </w:r>
            <w:r w:rsidR="00112584">
              <w:rPr>
                <w:noProof/>
                <w:webHidden/>
              </w:rPr>
              <w:fldChar w:fldCharType="begin"/>
            </w:r>
            <w:r w:rsidR="00112584">
              <w:rPr>
                <w:noProof/>
                <w:webHidden/>
              </w:rPr>
              <w:instrText xml:space="preserve"> PAGEREF _Toc165556355 \h </w:instrText>
            </w:r>
            <w:r w:rsidR="00112584">
              <w:rPr>
                <w:noProof/>
                <w:webHidden/>
              </w:rPr>
            </w:r>
            <w:r w:rsidR="00112584">
              <w:rPr>
                <w:noProof/>
                <w:webHidden/>
              </w:rPr>
              <w:fldChar w:fldCharType="separate"/>
            </w:r>
            <w:r w:rsidR="00112584">
              <w:rPr>
                <w:noProof/>
                <w:webHidden/>
              </w:rPr>
              <w:t>4</w:t>
            </w:r>
            <w:r w:rsidR="00112584">
              <w:rPr>
                <w:noProof/>
                <w:webHidden/>
              </w:rPr>
              <w:fldChar w:fldCharType="end"/>
            </w:r>
          </w:hyperlink>
        </w:p>
        <w:p w14:paraId="66648F9C" w14:textId="2FD862C1" w:rsidR="00112584" w:rsidRDefault="00852EF1">
          <w:pPr>
            <w:pStyle w:val="TOC1"/>
            <w:tabs>
              <w:tab w:val="right" w:leader="dot" w:pos="9350"/>
            </w:tabs>
            <w:rPr>
              <w:noProof/>
            </w:rPr>
          </w:pPr>
          <w:hyperlink w:anchor="_Toc165556356" w:history="1">
            <w:r w:rsidR="00112584" w:rsidRPr="00784924">
              <w:rPr>
                <w:rStyle w:val="Hyperlink"/>
                <w:noProof/>
              </w:rPr>
              <w:t>Future policy and management options</w:t>
            </w:r>
            <w:r w:rsidR="00112584">
              <w:rPr>
                <w:noProof/>
                <w:webHidden/>
              </w:rPr>
              <w:tab/>
            </w:r>
            <w:r w:rsidR="00112584">
              <w:rPr>
                <w:noProof/>
                <w:webHidden/>
              </w:rPr>
              <w:fldChar w:fldCharType="begin"/>
            </w:r>
            <w:r w:rsidR="00112584">
              <w:rPr>
                <w:noProof/>
                <w:webHidden/>
              </w:rPr>
              <w:instrText xml:space="preserve"> PAGEREF _Toc165556356 \h </w:instrText>
            </w:r>
            <w:r w:rsidR="00112584">
              <w:rPr>
                <w:noProof/>
                <w:webHidden/>
              </w:rPr>
            </w:r>
            <w:r w:rsidR="00112584">
              <w:rPr>
                <w:noProof/>
                <w:webHidden/>
              </w:rPr>
              <w:fldChar w:fldCharType="separate"/>
            </w:r>
            <w:r w:rsidR="00112584">
              <w:rPr>
                <w:noProof/>
                <w:webHidden/>
              </w:rPr>
              <w:t>9</w:t>
            </w:r>
            <w:r w:rsidR="00112584">
              <w:rPr>
                <w:noProof/>
                <w:webHidden/>
              </w:rPr>
              <w:fldChar w:fldCharType="end"/>
            </w:r>
          </w:hyperlink>
        </w:p>
        <w:p w14:paraId="3AE649C2" w14:textId="7A4C5EBD" w:rsidR="00112584" w:rsidRDefault="00852EF1">
          <w:pPr>
            <w:pStyle w:val="TOC1"/>
            <w:tabs>
              <w:tab w:val="right" w:leader="dot" w:pos="9350"/>
            </w:tabs>
            <w:rPr>
              <w:noProof/>
            </w:rPr>
          </w:pPr>
          <w:hyperlink w:anchor="_Toc165556357" w:history="1">
            <w:r w:rsidR="00112584" w:rsidRPr="00784924">
              <w:rPr>
                <w:rStyle w:val="Hyperlink"/>
                <w:noProof/>
              </w:rPr>
              <w:t>Conclusion</w:t>
            </w:r>
            <w:r w:rsidR="00112584">
              <w:rPr>
                <w:noProof/>
                <w:webHidden/>
              </w:rPr>
              <w:tab/>
            </w:r>
            <w:r w:rsidR="00112584">
              <w:rPr>
                <w:noProof/>
                <w:webHidden/>
              </w:rPr>
              <w:fldChar w:fldCharType="begin"/>
            </w:r>
            <w:r w:rsidR="00112584">
              <w:rPr>
                <w:noProof/>
                <w:webHidden/>
              </w:rPr>
              <w:instrText xml:space="preserve"> PAGEREF _Toc165556357 \h </w:instrText>
            </w:r>
            <w:r w:rsidR="00112584">
              <w:rPr>
                <w:noProof/>
                <w:webHidden/>
              </w:rPr>
            </w:r>
            <w:r w:rsidR="00112584">
              <w:rPr>
                <w:noProof/>
                <w:webHidden/>
              </w:rPr>
              <w:fldChar w:fldCharType="separate"/>
            </w:r>
            <w:r w:rsidR="00112584">
              <w:rPr>
                <w:noProof/>
                <w:webHidden/>
              </w:rPr>
              <w:t>12</w:t>
            </w:r>
            <w:r w:rsidR="00112584">
              <w:rPr>
                <w:noProof/>
                <w:webHidden/>
              </w:rPr>
              <w:fldChar w:fldCharType="end"/>
            </w:r>
          </w:hyperlink>
        </w:p>
        <w:p w14:paraId="2FA87B82" w14:textId="41421378" w:rsidR="00112584" w:rsidRDefault="00852EF1">
          <w:pPr>
            <w:pStyle w:val="TOC1"/>
            <w:tabs>
              <w:tab w:val="right" w:leader="dot" w:pos="9350"/>
            </w:tabs>
            <w:rPr>
              <w:noProof/>
            </w:rPr>
          </w:pPr>
          <w:hyperlink w:anchor="_Toc165556358" w:history="1">
            <w:r w:rsidR="00112584" w:rsidRPr="00784924">
              <w:rPr>
                <w:rStyle w:val="Hyperlink"/>
                <w:noProof/>
              </w:rPr>
              <w:t>References</w:t>
            </w:r>
            <w:r w:rsidR="00112584">
              <w:rPr>
                <w:noProof/>
                <w:webHidden/>
              </w:rPr>
              <w:tab/>
            </w:r>
            <w:r w:rsidR="00112584">
              <w:rPr>
                <w:noProof/>
                <w:webHidden/>
              </w:rPr>
              <w:fldChar w:fldCharType="begin"/>
            </w:r>
            <w:r w:rsidR="00112584">
              <w:rPr>
                <w:noProof/>
                <w:webHidden/>
              </w:rPr>
              <w:instrText xml:space="preserve"> PAGEREF _Toc165556358 \h </w:instrText>
            </w:r>
            <w:r w:rsidR="00112584">
              <w:rPr>
                <w:noProof/>
                <w:webHidden/>
              </w:rPr>
            </w:r>
            <w:r w:rsidR="00112584">
              <w:rPr>
                <w:noProof/>
                <w:webHidden/>
              </w:rPr>
              <w:fldChar w:fldCharType="separate"/>
            </w:r>
            <w:r w:rsidR="00112584">
              <w:rPr>
                <w:noProof/>
                <w:webHidden/>
              </w:rPr>
              <w:t>12</w:t>
            </w:r>
            <w:r w:rsidR="00112584">
              <w:rPr>
                <w:noProof/>
                <w:webHidden/>
              </w:rPr>
              <w:fldChar w:fldCharType="end"/>
            </w:r>
          </w:hyperlink>
        </w:p>
        <w:p w14:paraId="055480DF" w14:textId="1EF1B923" w:rsidR="00112584" w:rsidRDefault="00112584">
          <w:r>
            <w:rPr>
              <w:b/>
              <w:bCs/>
              <w:noProof/>
            </w:rPr>
            <w:fldChar w:fldCharType="end"/>
          </w:r>
        </w:p>
      </w:sdtContent>
    </w:sdt>
    <w:p w14:paraId="55F7280A" w14:textId="77777777" w:rsidR="00112584" w:rsidRPr="00D73B5B" w:rsidRDefault="00112584" w:rsidP="005607B8"/>
    <w:p w14:paraId="54B09CF9" w14:textId="0E279FB1" w:rsidR="00646338" w:rsidRDefault="00646338" w:rsidP="005F6B7C">
      <w:pPr>
        <w:rPr>
          <w:rFonts w:cs="Times New Roman"/>
          <w:b/>
          <w:bCs/>
          <w:sz w:val="32"/>
          <w:szCs w:val="32"/>
        </w:rPr>
      </w:pPr>
    </w:p>
    <w:p w14:paraId="21260A91" w14:textId="4B70182B" w:rsidR="00112584" w:rsidRDefault="00112584" w:rsidP="005F6B7C">
      <w:pPr>
        <w:rPr>
          <w:rFonts w:cs="Times New Roman"/>
          <w:b/>
          <w:bCs/>
          <w:sz w:val="32"/>
          <w:szCs w:val="32"/>
        </w:rPr>
      </w:pPr>
    </w:p>
    <w:p w14:paraId="265C0C01" w14:textId="52EB3405" w:rsidR="00112584" w:rsidRDefault="00112584" w:rsidP="005F6B7C">
      <w:pPr>
        <w:rPr>
          <w:rFonts w:cs="Times New Roman"/>
          <w:b/>
          <w:bCs/>
          <w:sz w:val="32"/>
          <w:szCs w:val="32"/>
        </w:rPr>
      </w:pPr>
    </w:p>
    <w:p w14:paraId="2437841A" w14:textId="7288E151" w:rsidR="00112584" w:rsidRDefault="00112584" w:rsidP="005F6B7C">
      <w:pPr>
        <w:rPr>
          <w:rFonts w:cs="Times New Roman"/>
          <w:b/>
          <w:bCs/>
          <w:sz w:val="32"/>
          <w:szCs w:val="32"/>
        </w:rPr>
      </w:pPr>
    </w:p>
    <w:p w14:paraId="0838E20E" w14:textId="3AB12E61" w:rsidR="00112584" w:rsidRDefault="00112584" w:rsidP="005F6B7C">
      <w:pPr>
        <w:rPr>
          <w:rFonts w:cs="Times New Roman"/>
          <w:b/>
          <w:bCs/>
          <w:sz w:val="32"/>
          <w:szCs w:val="32"/>
        </w:rPr>
      </w:pPr>
    </w:p>
    <w:p w14:paraId="3A4D158E" w14:textId="35BF9F76" w:rsidR="00112584" w:rsidRDefault="00112584" w:rsidP="005F6B7C">
      <w:pPr>
        <w:rPr>
          <w:rFonts w:cs="Times New Roman"/>
          <w:b/>
          <w:bCs/>
          <w:sz w:val="32"/>
          <w:szCs w:val="32"/>
        </w:rPr>
      </w:pPr>
    </w:p>
    <w:p w14:paraId="135549B0" w14:textId="631FA8A9" w:rsidR="00112584" w:rsidRDefault="00112584" w:rsidP="005F6B7C">
      <w:pPr>
        <w:rPr>
          <w:rFonts w:cs="Times New Roman"/>
          <w:b/>
          <w:bCs/>
          <w:sz w:val="32"/>
          <w:szCs w:val="32"/>
        </w:rPr>
      </w:pPr>
    </w:p>
    <w:p w14:paraId="50963981" w14:textId="2F250155" w:rsidR="00112584" w:rsidRDefault="00112584" w:rsidP="005F6B7C">
      <w:pPr>
        <w:rPr>
          <w:rFonts w:cs="Times New Roman"/>
          <w:b/>
          <w:bCs/>
          <w:sz w:val="32"/>
          <w:szCs w:val="32"/>
        </w:rPr>
      </w:pPr>
    </w:p>
    <w:p w14:paraId="39B0DCCA" w14:textId="4479E026" w:rsidR="00112584" w:rsidRDefault="00112584" w:rsidP="005F6B7C">
      <w:pPr>
        <w:rPr>
          <w:rFonts w:cs="Times New Roman"/>
          <w:b/>
          <w:bCs/>
          <w:sz w:val="32"/>
          <w:szCs w:val="32"/>
        </w:rPr>
      </w:pPr>
    </w:p>
    <w:p w14:paraId="1298E102" w14:textId="77777777" w:rsidR="00112584" w:rsidRPr="00CF2C92" w:rsidRDefault="00112584" w:rsidP="005F6B7C">
      <w:pPr>
        <w:rPr>
          <w:rFonts w:cs="Times New Roman"/>
          <w:b/>
          <w:bCs/>
          <w:sz w:val="32"/>
          <w:szCs w:val="32"/>
        </w:rPr>
      </w:pPr>
    </w:p>
    <w:p w14:paraId="34A8702F" w14:textId="515079C6" w:rsidR="00CF2C92" w:rsidRDefault="00CF2C92" w:rsidP="00CF2C92">
      <w:pPr>
        <w:pStyle w:val="Heading1"/>
      </w:pPr>
      <w:bookmarkStart w:id="0" w:name="_Toc165556353"/>
      <w:r w:rsidRPr="00CF2C92">
        <w:t>Introduction</w:t>
      </w:r>
      <w:bookmarkEnd w:id="0"/>
      <w:r w:rsidRPr="00CF2C92">
        <w:t xml:space="preserve"> </w:t>
      </w:r>
    </w:p>
    <w:p w14:paraId="784369B0" w14:textId="58D0B62A" w:rsidR="00CF2C92" w:rsidRPr="00CF2C92" w:rsidRDefault="00CF2C92" w:rsidP="00CF2C92">
      <w:r w:rsidRPr="00CF2C92">
        <w:t>This study will work on Hilton Hotels &amp; Resorts. Hilton Vancouver Washington was constructed in 2005. The address is Vancouver, Washington 98660, United States of America</w:t>
      </w:r>
      <w:r w:rsidR="00F7600A" w:rsidRPr="00F7600A">
        <w:t xml:space="preserve"> </w:t>
      </w:r>
      <w:r w:rsidR="00F7600A">
        <w:t>(</w:t>
      </w:r>
      <w:r w:rsidR="00F7600A" w:rsidRPr="00F7600A">
        <w:t>Huckestein and Duboff, 2019</w:t>
      </w:r>
      <w:r w:rsidR="00F7600A">
        <w:t>)</w:t>
      </w:r>
      <w:r w:rsidRPr="00CF2C92">
        <w:t xml:space="preserve">. Recent guests have expressed their discontent with the hotel in </w:t>
      </w:r>
      <w:proofErr w:type="gramStart"/>
      <w:r w:rsidRPr="00CF2C92">
        <w:t>a number of</w:t>
      </w:r>
      <w:proofErr w:type="gramEnd"/>
      <w:r w:rsidRPr="00CF2C92">
        <w:t xml:space="preserve"> areas, including housekeeping like room temperature setting and lighting, bell service, cleanliness, and technology. This is something that has occurred despite the hotel's long-standing and strong reputation in the hospitality industry. This study will work on Hilton’s </w:t>
      </w:r>
      <w:proofErr w:type="spellStart"/>
      <w:r w:rsidRPr="00CF2C92">
        <w:t>personalisation</w:t>
      </w:r>
      <w:proofErr w:type="spellEnd"/>
      <w:r w:rsidRPr="00CF2C92">
        <w:t xml:space="preserve"> issue. The issues that are causing clients to be dissatisfied and that are causing damage to the hotel's image will be investigated, along with the factors that are contributing to these problems and the possible remedies </w:t>
      </w:r>
      <w:proofErr w:type="gramStart"/>
      <w:r w:rsidRPr="00CF2C92">
        <w:t>to</w:t>
      </w:r>
      <w:proofErr w:type="gramEnd"/>
      <w:r w:rsidRPr="00CF2C92">
        <w:t xml:space="preserve"> these problems.</w:t>
      </w:r>
    </w:p>
    <w:p w14:paraId="3071E57C" w14:textId="175C8842" w:rsidR="00CF2C92" w:rsidRDefault="00CF2C92" w:rsidP="00CF2C92">
      <w:pPr>
        <w:pStyle w:val="Heading1"/>
      </w:pPr>
      <w:bookmarkStart w:id="1" w:name="_Toc165556354"/>
      <w:r>
        <w:t>Overview of literature</w:t>
      </w:r>
      <w:bookmarkEnd w:id="1"/>
      <w:r>
        <w:t xml:space="preserve"> </w:t>
      </w:r>
    </w:p>
    <w:p w14:paraId="1A53A15C" w14:textId="6B09B2F2" w:rsidR="00AE5EA4" w:rsidRPr="00AE5EA4" w:rsidRDefault="00C63A15" w:rsidP="00AE5EA4">
      <w:pPr>
        <w:rPr>
          <w:rFonts w:cs="Times New Roman"/>
          <w:szCs w:val="24"/>
        </w:rPr>
      </w:pPr>
      <w:r w:rsidRPr="00C63A15">
        <w:rPr>
          <w:rFonts w:cs="Times New Roman"/>
          <w:szCs w:val="24"/>
        </w:rPr>
        <w:t xml:space="preserve">A hotel that is both environmentally conscious and attentive to the requirements of its guests is the Hilton Vancouver/Washington. Visitors staying at the hotel have access to a fitness </w:t>
      </w:r>
      <w:proofErr w:type="spellStart"/>
      <w:r w:rsidRPr="00C63A15">
        <w:rPr>
          <w:rFonts w:cs="Times New Roman"/>
          <w:szCs w:val="24"/>
        </w:rPr>
        <w:t>centre</w:t>
      </w:r>
      <w:proofErr w:type="spellEnd"/>
      <w:r w:rsidRPr="00C63A15">
        <w:rPr>
          <w:rFonts w:cs="Times New Roman"/>
          <w:szCs w:val="24"/>
        </w:rPr>
        <w:t xml:space="preserve"> that is equipped with the latest technology as well as huge meeting spaces. </w:t>
      </w:r>
      <w:proofErr w:type="gramStart"/>
      <w:r w:rsidRPr="00C63A15">
        <w:rPr>
          <w:rFonts w:cs="Times New Roman"/>
          <w:szCs w:val="24"/>
        </w:rPr>
        <w:t>All of</w:t>
      </w:r>
      <w:proofErr w:type="gramEnd"/>
      <w:r w:rsidRPr="00C63A15">
        <w:rPr>
          <w:rFonts w:cs="Times New Roman"/>
          <w:szCs w:val="24"/>
        </w:rPr>
        <w:t xml:space="preserve"> the hotel's amenities, including the large lobby, a variety of culinary choices, and free Wi-Fi throughout the whole facility, are available to guests. </w:t>
      </w:r>
      <w:r w:rsidR="00AE5EA4" w:rsidRPr="00AE5EA4">
        <w:rPr>
          <w:rFonts w:cs="Times New Roman"/>
          <w:szCs w:val="24"/>
        </w:rPr>
        <w:t>There are a variety of well-known hotel rooms accessible at this company, ranging from the most luxurious to the most reasonably priced. There is a greater potential for expansion for a company that does not have an excessive dependence on any one product line or consumer group</w:t>
      </w:r>
      <w:r w:rsidR="00F7600A" w:rsidRPr="00F7600A">
        <w:t xml:space="preserve"> </w:t>
      </w:r>
      <w:r w:rsidR="00F7600A">
        <w:t>(</w:t>
      </w:r>
      <w:r w:rsidR="00F7600A" w:rsidRPr="00F7600A">
        <w:rPr>
          <w:rFonts w:cs="Times New Roman"/>
          <w:szCs w:val="24"/>
        </w:rPr>
        <w:t>Chang</w:t>
      </w:r>
      <w:r w:rsidR="00F7600A">
        <w:rPr>
          <w:rFonts w:cs="Times New Roman"/>
          <w:szCs w:val="24"/>
        </w:rPr>
        <w:t xml:space="preserve"> et al.</w:t>
      </w:r>
      <w:r w:rsidR="00F7600A" w:rsidRPr="00F7600A">
        <w:rPr>
          <w:rFonts w:cs="Times New Roman"/>
          <w:szCs w:val="24"/>
        </w:rPr>
        <w:t>,</w:t>
      </w:r>
      <w:r w:rsidR="00F7600A">
        <w:rPr>
          <w:rFonts w:cs="Times New Roman"/>
          <w:szCs w:val="24"/>
        </w:rPr>
        <w:t xml:space="preserve"> 2019)</w:t>
      </w:r>
      <w:r w:rsidR="00AE5EA4" w:rsidRPr="00AE5EA4">
        <w:rPr>
          <w:rFonts w:cs="Times New Roman"/>
          <w:szCs w:val="24"/>
        </w:rPr>
        <w:t xml:space="preserve">. Because participants of the Hilton </w:t>
      </w:r>
      <w:proofErr w:type="spellStart"/>
      <w:r w:rsidR="00AE5EA4" w:rsidRPr="00AE5EA4">
        <w:rPr>
          <w:rFonts w:cs="Times New Roman"/>
          <w:szCs w:val="24"/>
        </w:rPr>
        <w:t>Honours</w:t>
      </w:r>
      <w:proofErr w:type="spellEnd"/>
      <w:r w:rsidR="00AE5EA4" w:rsidRPr="00AE5EA4">
        <w:rPr>
          <w:rFonts w:cs="Times New Roman"/>
          <w:szCs w:val="24"/>
        </w:rPr>
        <w:t xml:space="preserve"> loyalty </w:t>
      </w:r>
      <w:proofErr w:type="spellStart"/>
      <w:r w:rsidR="00AE5EA4" w:rsidRPr="00AE5EA4">
        <w:rPr>
          <w:rFonts w:cs="Times New Roman"/>
          <w:szCs w:val="24"/>
        </w:rPr>
        <w:t>programme</w:t>
      </w:r>
      <w:proofErr w:type="spellEnd"/>
      <w:r w:rsidR="00AE5EA4" w:rsidRPr="00AE5EA4">
        <w:rPr>
          <w:rFonts w:cs="Times New Roman"/>
          <w:szCs w:val="24"/>
        </w:rPr>
        <w:t xml:space="preserve"> are eligible for a wide variety of unique benefits, the scheme has garnered a significant and dedicated following throughout the course of its existence. </w:t>
      </w:r>
      <w:proofErr w:type="gramStart"/>
      <w:r w:rsidR="00AE5EA4" w:rsidRPr="00AE5EA4">
        <w:rPr>
          <w:rFonts w:cs="Times New Roman"/>
          <w:szCs w:val="24"/>
        </w:rPr>
        <w:t>As a consequence of</w:t>
      </w:r>
      <w:proofErr w:type="gramEnd"/>
      <w:r w:rsidR="00AE5EA4" w:rsidRPr="00AE5EA4">
        <w:rPr>
          <w:rFonts w:cs="Times New Roman"/>
          <w:szCs w:val="24"/>
        </w:rPr>
        <w:t xml:space="preserve"> this incentive system, Hilton's customers are more loyal, new customers are brought in, and more direct bookings are encouraged via the company's channels. By being an early adopter and user of new technology, the Hilton Vancouver Washington has been able to enhance its customer service, simplify its operations, and reduce its expenditures. The use of digital keys, the Hilton </w:t>
      </w:r>
      <w:proofErr w:type="spellStart"/>
      <w:r w:rsidR="00AE5EA4" w:rsidRPr="00AE5EA4">
        <w:rPr>
          <w:rFonts w:cs="Times New Roman"/>
          <w:szCs w:val="24"/>
        </w:rPr>
        <w:t>Honours</w:t>
      </w:r>
      <w:proofErr w:type="spellEnd"/>
      <w:r w:rsidR="00AE5EA4" w:rsidRPr="00AE5EA4">
        <w:rPr>
          <w:rFonts w:cs="Times New Roman"/>
          <w:szCs w:val="24"/>
        </w:rPr>
        <w:t xml:space="preserve"> </w:t>
      </w:r>
      <w:r w:rsidR="00AE5EA4" w:rsidRPr="00AE5EA4">
        <w:rPr>
          <w:rFonts w:cs="Times New Roman"/>
          <w:szCs w:val="24"/>
        </w:rPr>
        <w:lastRenderedPageBreak/>
        <w:t>app, and several other types of connected room technology are some of the ways in which Hilton is working to improve the overall experience of its guests</w:t>
      </w:r>
      <w:r w:rsidR="00F7600A" w:rsidRPr="00F7600A">
        <w:t xml:space="preserve"> </w:t>
      </w:r>
      <w:r w:rsidR="00F7600A">
        <w:t>(</w:t>
      </w:r>
      <w:r w:rsidR="00F7600A" w:rsidRPr="00F7600A">
        <w:rPr>
          <w:rFonts w:cs="Times New Roman"/>
          <w:szCs w:val="24"/>
        </w:rPr>
        <w:t>Chen</w:t>
      </w:r>
      <w:r w:rsidR="00F7600A">
        <w:rPr>
          <w:rFonts w:cs="Times New Roman"/>
          <w:szCs w:val="24"/>
        </w:rPr>
        <w:t xml:space="preserve"> et al., 019)</w:t>
      </w:r>
      <w:r w:rsidR="00AE5EA4" w:rsidRPr="00AE5EA4">
        <w:rPr>
          <w:rFonts w:cs="Times New Roman"/>
          <w:szCs w:val="24"/>
        </w:rPr>
        <w:t xml:space="preserve">. </w:t>
      </w:r>
    </w:p>
    <w:p w14:paraId="2411B373" w14:textId="77777777" w:rsidR="007A7DCB" w:rsidRDefault="007A7DCB" w:rsidP="007A7DCB">
      <w:pPr>
        <w:rPr>
          <w:rFonts w:cs="Times New Roman"/>
          <w:szCs w:val="24"/>
        </w:rPr>
      </w:pPr>
      <w:r w:rsidRPr="007A7DCB">
        <w:rPr>
          <w:rFonts w:cs="Times New Roman"/>
          <w:szCs w:val="24"/>
        </w:rPr>
        <w:t xml:space="preserve">Some of the problems with the facilities </w:t>
      </w:r>
      <w:r>
        <w:rPr>
          <w:rFonts w:cs="Times New Roman"/>
          <w:szCs w:val="24"/>
        </w:rPr>
        <w:t xml:space="preserve">in this hotel </w:t>
      </w:r>
      <w:r w:rsidRPr="007A7DCB">
        <w:rPr>
          <w:rFonts w:cs="Times New Roman"/>
          <w:szCs w:val="24"/>
        </w:rPr>
        <w:t xml:space="preserve">include the use of antiquated furnishings, the congestion in the common areas, and the layouts that are difficult to understand. There is a lack of hygiene, which is a problem. It is of the utmost importance to designate members of </w:t>
      </w:r>
      <w:proofErr w:type="gramStart"/>
      <w:r w:rsidRPr="007A7DCB">
        <w:rPr>
          <w:rFonts w:cs="Times New Roman"/>
          <w:szCs w:val="24"/>
        </w:rPr>
        <w:t>the staff</w:t>
      </w:r>
      <w:proofErr w:type="gramEnd"/>
      <w:r w:rsidRPr="007A7DCB">
        <w:rPr>
          <w:rFonts w:cs="Times New Roman"/>
          <w:szCs w:val="24"/>
        </w:rPr>
        <w:t xml:space="preserve"> to the role of floor supervisors since it is essential to keep the environment clean. There are </w:t>
      </w:r>
      <w:proofErr w:type="gramStart"/>
      <w:r w:rsidRPr="007A7DCB">
        <w:rPr>
          <w:rFonts w:cs="Times New Roman"/>
          <w:szCs w:val="24"/>
        </w:rPr>
        <w:t>a number of</w:t>
      </w:r>
      <w:proofErr w:type="gramEnd"/>
      <w:r w:rsidRPr="007A7DCB">
        <w:rPr>
          <w:rFonts w:cs="Times New Roman"/>
          <w:szCs w:val="24"/>
        </w:rPr>
        <w:t xml:space="preserve"> indicators that point to inefficiency, including customers waiting, employees growing annoyed, and expectations not being reached.</w:t>
      </w:r>
    </w:p>
    <w:p w14:paraId="473D1BA1" w14:textId="5AF74B6E" w:rsidR="007A7DCB" w:rsidRPr="007A7DCB" w:rsidRDefault="007A7DCB" w:rsidP="007A7DCB">
      <w:pPr>
        <w:rPr>
          <w:rFonts w:cs="Times New Roman"/>
          <w:szCs w:val="24"/>
        </w:rPr>
      </w:pPr>
      <w:r w:rsidRPr="007A7DCB">
        <w:rPr>
          <w:rFonts w:cs="Times New Roman"/>
          <w:szCs w:val="24"/>
        </w:rPr>
        <w:t xml:space="preserve">It is necessary to conduct careful recruiting and selection </w:t>
      </w:r>
      <w:proofErr w:type="gramStart"/>
      <w:r w:rsidRPr="007A7DCB">
        <w:rPr>
          <w:rFonts w:cs="Times New Roman"/>
          <w:szCs w:val="24"/>
        </w:rPr>
        <w:t>in the event that</w:t>
      </w:r>
      <w:proofErr w:type="gramEnd"/>
      <w:r w:rsidRPr="007A7DCB">
        <w:rPr>
          <w:rFonts w:cs="Times New Roman"/>
          <w:szCs w:val="24"/>
        </w:rPr>
        <w:t xml:space="preserve"> there is a lack of workers. Getting training is necessary </w:t>
      </w:r>
      <w:proofErr w:type="gramStart"/>
      <w:r w:rsidRPr="007A7DCB">
        <w:rPr>
          <w:rFonts w:cs="Times New Roman"/>
          <w:szCs w:val="24"/>
        </w:rPr>
        <w:t>in order to</w:t>
      </w:r>
      <w:proofErr w:type="gramEnd"/>
      <w:r w:rsidRPr="007A7DCB">
        <w:rPr>
          <w:rFonts w:cs="Times New Roman"/>
          <w:szCs w:val="24"/>
        </w:rPr>
        <w:t xml:space="preserve"> provide the greatest possible assistance to consumers and patrons. When the economy takes a plunge and fewer people </w:t>
      </w:r>
      <w:proofErr w:type="gramStart"/>
      <w:r w:rsidRPr="007A7DCB">
        <w:rPr>
          <w:rFonts w:cs="Times New Roman"/>
          <w:szCs w:val="24"/>
        </w:rPr>
        <w:t>are able to</w:t>
      </w:r>
      <w:proofErr w:type="gramEnd"/>
      <w:r w:rsidRPr="007A7DCB">
        <w:rPr>
          <w:rFonts w:cs="Times New Roman"/>
          <w:szCs w:val="24"/>
        </w:rPr>
        <w:t xml:space="preserve"> afford to stay in hotels, Hilton, along with other hotel corporations, feels the strain. There is a possibility that economic downturns, recessions, or regional crises might result in a fall in the demand for hotels, which would then lead to a decrease in room prices. As a result of the ever-changing preferences of customers, the service design at the Hilton Vancouver Washington is getting more and more out of date, and other kinds of accommodation are gaining popularity, the competition is already fierce and will only grow more intense in the future. There is a possibility that its inherent strength may be undermined if it depends excessively on franchising</w:t>
      </w:r>
      <w:r w:rsidR="00F7600A" w:rsidRPr="00F7600A">
        <w:t xml:space="preserve"> </w:t>
      </w:r>
      <w:r w:rsidR="00F7600A">
        <w:t>(</w:t>
      </w:r>
      <w:r w:rsidR="00F7600A" w:rsidRPr="00F7600A">
        <w:rPr>
          <w:rFonts w:cs="Times New Roman"/>
          <w:szCs w:val="24"/>
        </w:rPr>
        <w:t>Wharton, 2001</w:t>
      </w:r>
      <w:r w:rsidR="00F7600A">
        <w:rPr>
          <w:rFonts w:cs="Times New Roman"/>
          <w:szCs w:val="24"/>
        </w:rPr>
        <w:t>)</w:t>
      </w:r>
      <w:r w:rsidRPr="007A7DCB">
        <w:rPr>
          <w:rFonts w:cs="Times New Roman"/>
          <w:szCs w:val="24"/>
        </w:rPr>
        <w:t xml:space="preserve">. </w:t>
      </w:r>
    </w:p>
    <w:p w14:paraId="6F91D6DE" w14:textId="77777777" w:rsidR="00AE5EA4" w:rsidRDefault="00CF2C92" w:rsidP="00CF2C92">
      <w:pPr>
        <w:pStyle w:val="Heading1"/>
      </w:pPr>
      <w:bookmarkStart w:id="2" w:name="_Toc165556355"/>
      <w:r>
        <w:t>Application to the hotel and hospitality sector (PESTEL Analysis)-</w:t>
      </w:r>
      <w:bookmarkEnd w:id="2"/>
    </w:p>
    <w:p w14:paraId="44713AF3" w14:textId="3BDF305B" w:rsidR="00AE5EA4" w:rsidRDefault="00AE5EA4" w:rsidP="00AE5EA4">
      <w:r w:rsidRPr="00AE5EA4">
        <w:t>The PESTEL study is an example of a framework for strategic management. This research provides an analysis of the external macroenvironmental factors that have the potential to influence a particular industry or firm.</w:t>
      </w:r>
    </w:p>
    <w:p w14:paraId="6EC349CB" w14:textId="727CAB4A" w:rsidR="00A20F97" w:rsidRPr="00A20F97" w:rsidRDefault="00A20F97" w:rsidP="00A20F97">
      <w:pPr>
        <w:rPr>
          <w:rFonts w:eastAsia="Calibri" w:cs="Times New Roman"/>
          <w:b/>
          <w:lang w:val="en-GB"/>
        </w:rPr>
      </w:pPr>
      <w:r w:rsidRPr="00A20F97">
        <w:rPr>
          <w:rFonts w:eastAsia="Calibri" w:cs="Times New Roman"/>
          <w:b/>
          <w:lang w:val="en-GB"/>
        </w:rPr>
        <w:t>Table 0</w:t>
      </w:r>
      <w:r w:rsidR="00AE5EA4">
        <w:rPr>
          <w:rFonts w:eastAsia="Calibri" w:cs="Times New Roman"/>
          <w:b/>
          <w:lang w:val="en-GB"/>
        </w:rPr>
        <w:t>1</w:t>
      </w:r>
      <w:r w:rsidRPr="00A20F97">
        <w:rPr>
          <w:rFonts w:eastAsia="Calibri" w:cs="Times New Roman"/>
          <w:b/>
          <w:lang w:val="en-GB"/>
        </w:rPr>
        <w:t xml:space="preserve">: </w:t>
      </w:r>
      <w:r w:rsidR="00AE5EA4">
        <w:rPr>
          <w:rFonts w:eastAsia="Calibri" w:cs="Times New Roman"/>
          <w:b/>
          <w:lang w:val="en-GB"/>
        </w:rPr>
        <w:t xml:space="preserve">Key points of </w:t>
      </w:r>
      <w:r w:rsidRPr="00A20F97">
        <w:rPr>
          <w:rFonts w:eastAsia="Calibri" w:cs="Times New Roman"/>
          <w:b/>
          <w:lang w:val="en-GB"/>
        </w:rPr>
        <w:t>PESTEL analysis</w:t>
      </w:r>
    </w:p>
    <w:tbl>
      <w:tblPr>
        <w:tblStyle w:val="LightShading-Accent1"/>
        <w:tblW w:w="0" w:type="auto"/>
        <w:tblInd w:w="0" w:type="dxa"/>
        <w:tblBorders>
          <w:top w:val="single" w:sz="4" w:space="0" w:color="auto"/>
          <w:bottom w:val="single" w:sz="4" w:space="0" w:color="auto"/>
        </w:tblBorders>
        <w:tblLook w:val="04A0" w:firstRow="1" w:lastRow="0" w:firstColumn="1" w:lastColumn="0" w:noHBand="0" w:noVBand="1"/>
      </w:tblPr>
      <w:tblGrid>
        <w:gridCol w:w="1763"/>
        <w:gridCol w:w="7597"/>
      </w:tblGrid>
      <w:tr w:rsidR="00A20F97" w:rsidRPr="00A20F97" w14:paraId="14BE1036" w14:textId="77777777" w:rsidTr="00A20F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single" w:sz="4" w:space="0" w:color="auto"/>
              <w:bottom w:val="nil"/>
            </w:tcBorders>
            <w:hideMark/>
          </w:tcPr>
          <w:p w14:paraId="54F2F033" w14:textId="77777777" w:rsidR="00A20F97" w:rsidRPr="00A20F97" w:rsidRDefault="00A20F97" w:rsidP="00A20F97">
            <w:pPr>
              <w:rPr>
                <w:lang w:val="en-GB"/>
              </w:rPr>
            </w:pPr>
            <w:r w:rsidRPr="00A20F97">
              <w:rPr>
                <w:lang w:val="en-GB"/>
              </w:rPr>
              <w:t>Political</w:t>
            </w:r>
          </w:p>
        </w:tc>
        <w:tc>
          <w:tcPr>
            <w:tcW w:w="7933" w:type="dxa"/>
            <w:tcBorders>
              <w:top w:val="single" w:sz="4" w:space="0" w:color="auto"/>
              <w:bottom w:val="nil"/>
            </w:tcBorders>
            <w:hideMark/>
          </w:tcPr>
          <w:p w14:paraId="1A06DFA2" w14:textId="319ACC60" w:rsidR="00A20F97" w:rsidRPr="00875117" w:rsidRDefault="008F4868" w:rsidP="008F4868">
            <w:pPr>
              <w:contextualSpacing/>
              <w:cnfStyle w:val="100000000000" w:firstRow="1" w:lastRow="0" w:firstColumn="0" w:lastColumn="0" w:oddVBand="0" w:evenVBand="0" w:oddHBand="0" w:evenHBand="0" w:firstRowFirstColumn="0" w:firstRowLastColumn="0" w:lastRowFirstColumn="0" w:lastRowLastColumn="0"/>
              <w:rPr>
                <w:b w:val="0"/>
                <w:bCs w:val="0"/>
                <w:lang w:val="en-GB"/>
              </w:rPr>
            </w:pPr>
            <w:r w:rsidRPr="00875117">
              <w:rPr>
                <w:b w:val="0"/>
                <w:bCs w:val="0"/>
                <w:lang w:val="en-GB"/>
              </w:rPr>
              <w:t xml:space="preserve">There can be more visitors through political stability </w:t>
            </w:r>
            <w:r w:rsidR="00634B0A" w:rsidRPr="00875117">
              <w:rPr>
                <w:b w:val="0"/>
                <w:bCs w:val="0"/>
                <w:lang w:val="en-GB"/>
              </w:rPr>
              <w:t xml:space="preserve">but due to different </w:t>
            </w:r>
            <w:r w:rsidR="002E5425" w:rsidRPr="00875117">
              <w:rPr>
                <w:b w:val="0"/>
                <w:bCs w:val="0"/>
                <w:lang w:val="en-GB"/>
              </w:rPr>
              <w:t xml:space="preserve">wars </w:t>
            </w:r>
            <w:r w:rsidR="00875117" w:rsidRPr="00875117">
              <w:rPr>
                <w:b w:val="0"/>
                <w:bCs w:val="0"/>
                <w:lang w:val="en-GB"/>
              </w:rPr>
              <w:t xml:space="preserve">and political instability, </w:t>
            </w:r>
            <w:proofErr w:type="gramStart"/>
            <w:r w:rsidR="00460E57">
              <w:rPr>
                <w:b w:val="0"/>
                <w:bCs w:val="0"/>
                <w:lang w:val="en-GB"/>
              </w:rPr>
              <w:t>an</w:t>
            </w:r>
            <w:proofErr w:type="gramEnd"/>
            <w:r w:rsidR="00460E57">
              <w:rPr>
                <w:b w:val="0"/>
                <w:bCs w:val="0"/>
                <w:lang w:val="en-GB"/>
              </w:rPr>
              <w:t xml:space="preserve"> </w:t>
            </w:r>
            <w:r w:rsidR="00A9574A">
              <w:rPr>
                <w:b w:val="0"/>
                <w:bCs w:val="0"/>
                <w:lang w:val="en-GB"/>
              </w:rPr>
              <w:t xml:space="preserve">skilled </w:t>
            </w:r>
            <w:r w:rsidR="00875117" w:rsidRPr="00875117">
              <w:rPr>
                <w:b w:val="0"/>
                <w:bCs w:val="0"/>
                <w:lang w:val="en-GB"/>
              </w:rPr>
              <w:t xml:space="preserve">labour shortage </w:t>
            </w:r>
            <w:r w:rsidR="00460E57">
              <w:rPr>
                <w:b w:val="0"/>
                <w:bCs w:val="0"/>
                <w:lang w:val="en-GB"/>
              </w:rPr>
              <w:t xml:space="preserve">is </w:t>
            </w:r>
            <w:r w:rsidR="00875117" w:rsidRPr="00875117">
              <w:rPr>
                <w:b w:val="0"/>
                <w:bCs w:val="0"/>
                <w:lang w:val="en-GB"/>
              </w:rPr>
              <w:t xml:space="preserve">found. </w:t>
            </w:r>
          </w:p>
        </w:tc>
      </w:tr>
      <w:tr w:rsidR="00A20F97" w:rsidRPr="00A20F97" w14:paraId="2727C157" w14:textId="77777777" w:rsidTr="00A2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il"/>
              <w:bottom w:val="nil"/>
            </w:tcBorders>
            <w:hideMark/>
          </w:tcPr>
          <w:p w14:paraId="5A80B099" w14:textId="77777777" w:rsidR="00A20F97" w:rsidRPr="00A20F97" w:rsidRDefault="00A20F97" w:rsidP="00A20F97">
            <w:pPr>
              <w:rPr>
                <w:lang w:val="en-GB"/>
              </w:rPr>
            </w:pPr>
            <w:r w:rsidRPr="00A20F97">
              <w:rPr>
                <w:lang w:val="en-GB"/>
              </w:rPr>
              <w:t>Economic</w:t>
            </w:r>
          </w:p>
        </w:tc>
        <w:tc>
          <w:tcPr>
            <w:tcW w:w="7933" w:type="dxa"/>
            <w:tcBorders>
              <w:top w:val="nil"/>
              <w:bottom w:val="nil"/>
            </w:tcBorders>
            <w:hideMark/>
          </w:tcPr>
          <w:p w14:paraId="1603B447" w14:textId="30D790E5" w:rsidR="00A20F97" w:rsidRPr="00A20F97" w:rsidRDefault="00A20F97" w:rsidP="00875117">
            <w:pPr>
              <w:tabs>
                <w:tab w:val="left" w:pos="480"/>
              </w:tabs>
              <w:contextualSpacing/>
              <w:cnfStyle w:val="000000100000" w:firstRow="0" w:lastRow="0" w:firstColumn="0" w:lastColumn="0" w:oddVBand="0" w:evenVBand="0" w:oddHBand="1" w:evenHBand="0" w:firstRowFirstColumn="0" w:firstRowLastColumn="0" w:lastRowFirstColumn="0" w:lastRowLastColumn="0"/>
              <w:rPr>
                <w:lang w:val="en-GB"/>
              </w:rPr>
            </w:pPr>
            <w:r w:rsidRPr="00A20F97">
              <w:rPr>
                <w:lang w:val="en-GB"/>
              </w:rPr>
              <w:t>Higher in</w:t>
            </w:r>
            <w:r w:rsidR="00460E57">
              <w:rPr>
                <w:lang w:val="en-GB"/>
              </w:rPr>
              <w:t xml:space="preserve">flation, </w:t>
            </w:r>
            <w:r w:rsidR="00A9574A">
              <w:rPr>
                <w:lang w:val="en-GB"/>
              </w:rPr>
              <w:t xml:space="preserve">Higher hotel rent, </w:t>
            </w:r>
            <w:r w:rsidR="00460E57">
              <w:rPr>
                <w:lang w:val="en-GB"/>
              </w:rPr>
              <w:t xml:space="preserve">higher unemployment, lower </w:t>
            </w:r>
            <w:r w:rsidR="00A9574A">
              <w:rPr>
                <w:lang w:val="en-GB"/>
              </w:rPr>
              <w:t xml:space="preserve">disposable </w:t>
            </w:r>
            <w:r w:rsidR="00460E57">
              <w:rPr>
                <w:lang w:val="en-GB"/>
              </w:rPr>
              <w:t>income</w:t>
            </w:r>
            <w:r w:rsidR="00A9574A">
              <w:rPr>
                <w:lang w:val="en-GB"/>
              </w:rPr>
              <w:t>, lower travel to Hilton</w:t>
            </w:r>
            <w:r w:rsidR="00460E57">
              <w:rPr>
                <w:lang w:val="en-GB"/>
              </w:rPr>
              <w:t>.</w:t>
            </w:r>
          </w:p>
        </w:tc>
      </w:tr>
      <w:tr w:rsidR="00A20F97" w:rsidRPr="00A20F97" w14:paraId="302119EB" w14:textId="77777777" w:rsidTr="00A20F97">
        <w:tc>
          <w:tcPr>
            <w:cnfStyle w:val="001000000000" w:firstRow="0" w:lastRow="0" w:firstColumn="1" w:lastColumn="0" w:oddVBand="0" w:evenVBand="0" w:oddHBand="0" w:evenHBand="0" w:firstRowFirstColumn="0" w:firstRowLastColumn="0" w:lastRowFirstColumn="0" w:lastRowLastColumn="0"/>
            <w:tcW w:w="1643" w:type="dxa"/>
            <w:tcBorders>
              <w:top w:val="nil"/>
              <w:left w:val="nil"/>
              <w:bottom w:val="nil"/>
              <w:right w:val="nil"/>
            </w:tcBorders>
            <w:hideMark/>
          </w:tcPr>
          <w:p w14:paraId="3B30ED43" w14:textId="77777777" w:rsidR="00A20F97" w:rsidRPr="00A20F97" w:rsidRDefault="00A20F97" w:rsidP="00A20F97">
            <w:pPr>
              <w:rPr>
                <w:lang w:val="en-GB"/>
              </w:rPr>
            </w:pPr>
            <w:r w:rsidRPr="00A20F97">
              <w:rPr>
                <w:lang w:val="en-GB"/>
              </w:rPr>
              <w:t xml:space="preserve">Social </w:t>
            </w:r>
          </w:p>
        </w:tc>
        <w:tc>
          <w:tcPr>
            <w:tcW w:w="7933" w:type="dxa"/>
            <w:tcBorders>
              <w:top w:val="nil"/>
              <w:left w:val="nil"/>
              <w:bottom w:val="nil"/>
              <w:right w:val="nil"/>
            </w:tcBorders>
            <w:hideMark/>
          </w:tcPr>
          <w:p w14:paraId="45462C5F" w14:textId="42E6B4C1" w:rsidR="00A20F97" w:rsidRPr="00A20F97" w:rsidRDefault="00CA171E" w:rsidP="00A20F97">
            <w:pPr>
              <w:numPr>
                <w:ilvl w:val="0"/>
                <w:numId w:val="9"/>
              </w:numPr>
              <w:contextualSpacing/>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Visitors expect high class services </w:t>
            </w:r>
            <w:proofErr w:type="spellStart"/>
            <w:r>
              <w:rPr>
                <w:lang w:val="en-GB"/>
              </w:rPr>
              <w:t>copared</w:t>
            </w:r>
            <w:proofErr w:type="spellEnd"/>
            <w:r>
              <w:rPr>
                <w:lang w:val="en-GB"/>
              </w:rPr>
              <w:t xml:space="preserve"> to other hotels.</w:t>
            </w:r>
          </w:p>
        </w:tc>
      </w:tr>
      <w:tr w:rsidR="00A20F97" w:rsidRPr="00A20F97" w14:paraId="3F6B840F" w14:textId="77777777" w:rsidTr="00A2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il"/>
              <w:bottom w:val="nil"/>
            </w:tcBorders>
            <w:hideMark/>
          </w:tcPr>
          <w:p w14:paraId="00EC2B4F" w14:textId="77777777" w:rsidR="00A20F97" w:rsidRPr="00A20F97" w:rsidRDefault="00A20F97" w:rsidP="00A20F97">
            <w:pPr>
              <w:rPr>
                <w:lang w:val="en-GB"/>
              </w:rPr>
            </w:pPr>
            <w:r w:rsidRPr="00A20F97">
              <w:rPr>
                <w:lang w:val="en-GB"/>
              </w:rPr>
              <w:lastRenderedPageBreak/>
              <w:t>Technological</w:t>
            </w:r>
          </w:p>
        </w:tc>
        <w:tc>
          <w:tcPr>
            <w:tcW w:w="7933" w:type="dxa"/>
            <w:tcBorders>
              <w:top w:val="nil"/>
              <w:bottom w:val="nil"/>
            </w:tcBorders>
            <w:hideMark/>
          </w:tcPr>
          <w:p w14:paraId="42728BD7" w14:textId="18904AD8" w:rsidR="00A20F97" w:rsidRPr="00CA171E" w:rsidRDefault="00A20F97" w:rsidP="00CA171E">
            <w:pPr>
              <w:numPr>
                <w:ilvl w:val="0"/>
                <w:numId w:val="10"/>
              </w:numPr>
              <w:contextualSpacing/>
              <w:cnfStyle w:val="000000100000" w:firstRow="0" w:lastRow="0" w:firstColumn="0" w:lastColumn="0" w:oddVBand="0" w:evenVBand="0" w:oddHBand="1" w:evenHBand="0" w:firstRowFirstColumn="0" w:firstRowLastColumn="0" w:lastRowFirstColumn="0" w:lastRowLastColumn="0"/>
              <w:rPr>
                <w:lang w:val="en-GB"/>
              </w:rPr>
            </w:pPr>
            <w:r w:rsidRPr="00A20F97">
              <w:rPr>
                <w:lang w:val="en-GB"/>
              </w:rPr>
              <w:t>no video surveillance system</w:t>
            </w:r>
            <w:r w:rsidR="00CA171E">
              <w:rPr>
                <w:lang w:val="en-GB"/>
              </w:rPr>
              <w:t>.</w:t>
            </w:r>
          </w:p>
        </w:tc>
      </w:tr>
      <w:tr w:rsidR="00A20F97" w:rsidRPr="00A20F97" w14:paraId="34B43D74" w14:textId="77777777" w:rsidTr="00A20F97">
        <w:tc>
          <w:tcPr>
            <w:cnfStyle w:val="001000000000" w:firstRow="0" w:lastRow="0" w:firstColumn="1" w:lastColumn="0" w:oddVBand="0" w:evenVBand="0" w:oddHBand="0" w:evenHBand="0" w:firstRowFirstColumn="0" w:firstRowLastColumn="0" w:lastRowFirstColumn="0" w:lastRowLastColumn="0"/>
            <w:tcW w:w="1643" w:type="dxa"/>
            <w:tcBorders>
              <w:top w:val="nil"/>
              <w:left w:val="nil"/>
              <w:bottom w:val="nil"/>
              <w:right w:val="nil"/>
            </w:tcBorders>
            <w:hideMark/>
          </w:tcPr>
          <w:p w14:paraId="1AB5FBD5" w14:textId="77777777" w:rsidR="00A20F97" w:rsidRPr="00A20F97" w:rsidRDefault="00A20F97" w:rsidP="00A20F97">
            <w:pPr>
              <w:rPr>
                <w:lang w:val="en-GB"/>
              </w:rPr>
            </w:pPr>
            <w:r w:rsidRPr="00A20F97">
              <w:rPr>
                <w:lang w:val="en-GB"/>
              </w:rPr>
              <w:t>Environmental</w:t>
            </w:r>
          </w:p>
        </w:tc>
        <w:tc>
          <w:tcPr>
            <w:tcW w:w="7933" w:type="dxa"/>
            <w:tcBorders>
              <w:top w:val="nil"/>
              <w:left w:val="nil"/>
              <w:bottom w:val="nil"/>
              <w:right w:val="nil"/>
            </w:tcBorders>
            <w:hideMark/>
          </w:tcPr>
          <w:p w14:paraId="528ADFB0" w14:textId="77777777" w:rsidR="00A20F97" w:rsidRPr="00A20F97" w:rsidRDefault="00A20F97" w:rsidP="00A20F97">
            <w:pPr>
              <w:numPr>
                <w:ilvl w:val="0"/>
                <w:numId w:val="11"/>
              </w:numPr>
              <w:contextualSpacing/>
              <w:cnfStyle w:val="000000000000" w:firstRow="0" w:lastRow="0" w:firstColumn="0" w:lastColumn="0" w:oddVBand="0" w:evenVBand="0" w:oddHBand="0" w:evenHBand="0" w:firstRowFirstColumn="0" w:firstRowLastColumn="0" w:lastRowFirstColumn="0" w:lastRowLastColumn="0"/>
              <w:rPr>
                <w:lang w:val="en-GB"/>
              </w:rPr>
            </w:pPr>
            <w:r w:rsidRPr="00A20F97">
              <w:rPr>
                <w:lang w:val="en-GB"/>
              </w:rPr>
              <w:t>Uses of more energy</w:t>
            </w:r>
          </w:p>
        </w:tc>
      </w:tr>
      <w:tr w:rsidR="00A20F97" w:rsidRPr="00A20F97" w14:paraId="0BF59BF3" w14:textId="77777777" w:rsidTr="00A2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il"/>
              <w:bottom w:val="single" w:sz="4" w:space="0" w:color="auto"/>
            </w:tcBorders>
            <w:hideMark/>
          </w:tcPr>
          <w:p w14:paraId="01A64ECE" w14:textId="77777777" w:rsidR="00A20F97" w:rsidRPr="00A20F97" w:rsidRDefault="00A20F97" w:rsidP="00A20F97">
            <w:pPr>
              <w:rPr>
                <w:lang w:val="en-GB"/>
              </w:rPr>
            </w:pPr>
            <w:r w:rsidRPr="00A20F97">
              <w:rPr>
                <w:lang w:val="en-GB"/>
              </w:rPr>
              <w:t>Legal</w:t>
            </w:r>
          </w:p>
        </w:tc>
        <w:tc>
          <w:tcPr>
            <w:tcW w:w="7933" w:type="dxa"/>
            <w:tcBorders>
              <w:top w:val="nil"/>
              <w:bottom w:val="single" w:sz="4" w:space="0" w:color="auto"/>
            </w:tcBorders>
            <w:hideMark/>
          </w:tcPr>
          <w:p w14:paraId="36E1B550" w14:textId="6F05CC8A" w:rsidR="00A20F97" w:rsidRPr="00761336" w:rsidRDefault="00A20F97" w:rsidP="00761336">
            <w:pPr>
              <w:numPr>
                <w:ilvl w:val="0"/>
                <w:numId w:val="11"/>
              </w:numPr>
              <w:contextualSpacing/>
              <w:cnfStyle w:val="000000100000" w:firstRow="0" w:lastRow="0" w:firstColumn="0" w:lastColumn="0" w:oddVBand="0" w:evenVBand="0" w:oddHBand="1" w:evenHBand="0" w:firstRowFirstColumn="0" w:firstRowLastColumn="0" w:lastRowFirstColumn="0" w:lastRowLastColumn="0"/>
              <w:rPr>
                <w:lang w:val="en-GB"/>
              </w:rPr>
            </w:pPr>
            <w:r w:rsidRPr="00A20F97">
              <w:rPr>
                <w:lang w:val="en-GB"/>
              </w:rPr>
              <w:t>Strong labour regulations</w:t>
            </w:r>
          </w:p>
        </w:tc>
      </w:tr>
    </w:tbl>
    <w:p w14:paraId="686C839B" w14:textId="77777777" w:rsidR="00A20F97" w:rsidRPr="00A20F97" w:rsidRDefault="00A20F97" w:rsidP="00A20F97">
      <w:pPr>
        <w:rPr>
          <w:rFonts w:eastAsia="Calibri" w:cs="Times New Roman"/>
          <w:lang w:val="en-GB"/>
        </w:rPr>
      </w:pPr>
    </w:p>
    <w:p w14:paraId="6790D409" w14:textId="5DF96A07" w:rsidR="005270C0" w:rsidRPr="005270C0" w:rsidRDefault="00875117" w:rsidP="005270C0">
      <w:pPr>
        <w:tabs>
          <w:tab w:val="left" w:pos="2160"/>
        </w:tabs>
        <w:rPr>
          <w:rFonts w:eastAsia="Calibri" w:cs="Times New Roman"/>
        </w:rPr>
      </w:pPr>
      <w:r w:rsidRPr="00875117">
        <w:rPr>
          <w:rFonts w:eastAsia="Calibri" w:cs="Times New Roman"/>
          <w:b/>
          <w:bCs/>
          <w:lang w:val="en-GB"/>
        </w:rPr>
        <w:t xml:space="preserve">Political: </w:t>
      </w:r>
      <w:r w:rsidRPr="00875117">
        <w:rPr>
          <w:rFonts w:eastAsia="Calibri" w:cs="Times New Roman"/>
          <w:lang w:val="en-GB"/>
        </w:rPr>
        <w:t xml:space="preserve">The Hilton Vancouver Washington benefits from political stability since it improves the possibility that visitors will visit the area. This is a positive development for the hotel. </w:t>
      </w:r>
      <w:proofErr w:type="gramStart"/>
      <w:r w:rsidRPr="00875117">
        <w:rPr>
          <w:rFonts w:eastAsia="Calibri" w:cs="Times New Roman"/>
          <w:lang w:val="en-GB"/>
        </w:rPr>
        <w:t>In light of the fact that</w:t>
      </w:r>
      <w:proofErr w:type="gramEnd"/>
      <w:r w:rsidRPr="00875117">
        <w:rPr>
          <w:rFonts w:eastAsia="Calibri" w:cs="Times New Roman"/>
          <w:lang w:val="en-GB"/>
        </w:rPr>
        <w:t xml:space="preserve"> the global economy is in a spiral, where both inflation and unemployment are on the increase, the present political atmosphere is very detrimental to any hotel business. Because of the present geopolitical scenario, as well as labour shortages and a post-pandemic increase in the tax rate, there has been a reduction in travel, which has a direct influence on Hilton's revenue stream</w:t>
      </w:r>
      <w:r w:rsidR="00F7600A" w:rsidRPr="00F7600A">
        <w:t xml:space="preserve"> </w:t>
      </w:r>
      <w:r w:rsidR="00F7600A">
        <w:t>(</w:t>
      </w:r>
      <w:r w:rsidR="00F7600A" w:rsidRPr="00F7600A">
        <w:rPr>
          <w:rFonts w:eastAsia="Calibri" w:cs="Times New Roman"/>
          <w:lang w:val="en-GB"/>
        </w:rPr>
        <w:t>Applegate</w:t>
      </w:r>
      <w:r w:rsidR="00F7600A">
        <w:rPr>
          <w:rFonts w:eastAsia="Calibri" w:cs="Times New Roman"/>
          <w:lang w:val="en-GB"/>
        </w:rPr>
        <w:t xml:space="preserve"> et al., 2018)</w:t>
      </w:r>
      <w:r w:rsidRPr="00875117">
        <w:rPr>
          <w:rFonts w:eastAsia="Calibri" w:cs="Times New Roman"/>
          <w:lang w:val="en-GB"/>
        </w:rPr>
        <w:t>.</w:t>
      </w:r>
      <w:r w:rsidR="005270C0" w:rsidRPr="005270C0">
        <w:rPr>
          <w:rFonts w:eastAsia="Times New Roman" w:cs="Times New Roman"/>
          <w:color w:val="auto"/>
          <w:szCs w:val="24"/>
        </w:rPr>
        <w:t xml:space="preserve"> </w:t>
      </w:r>
      <w:r w:rsidR="005270C0" w:rsidRPr="005270C0">
        <w:rPr>
          <w:rFonts w:eastAsia="Calibri" w:cs="Times New Roman"/>
        </w:rPr>
        <w:t xml:space="preserve">The serviceman is often ten to fifteen minutes late, which not only causes a great deal of inconvenience for hotel guests but also suggests that the room service may need some improvement. The room service department might benefit from the addition of people </w:t>
      </w:r>
      <w:proofErr w:type="gramStart"/>
      <w:r w:rsidR="005270C0" w:rsidRPr="005270C0">
        <w:rPr>
          <w:rFonts w:eastAsia="Calibri" w:cs="Times New Roman"/>
        </w:rPr>
        <w:t>in order to</w:t>
      </w:r>
      <w:proofErr w:type="gramEnd"/>
      <w:r w:rsidR="005270C0" w:rsidRPr="005270C0">
        <w:rPr>
          <w:rFonts w:eastAsia="Calibri" w:cs="Times New Roman"/>
        </w:rPr>
        <w:t xml:space="preserve"> address this problem. In addition, floor supervisors are accountable for the establishment of the room service counter as well as its ongoing maintenance responsibility. </w:t>
      </w:r>
    </w:p>
    <w:p w14:paraId="460519A5" w14:textId="08B1D9E7" w:rsidR="00A9574A" w:rsidRPr="00A9574A" w:rsidRDefault="005270C0" w:rsidP="00A9574A">
      <w:pPr>
        <w:tabs>
          <w:tab w:val="left" w:pos="2160"/>
        </w:tabs>
        <w:rPr>
          <w:rFonts w:eastAsia="Calibri" w:cs="Times New Roman"/>
          <w:b/>
          <w:bCs/>
          <w:lang w:val="en-GB"/>
        </w:rPr>
      </w:pPr>
      <w:r w:rsidRPr="005270C0">
        <w:rPr>
          <w:rFonts w:eastAsia="Calibri" w:cs="Times New Roman"/>
          <w:b/>
          <w:bCs/>
          <w:lang w:val="en-GB"/>
        </w:rPr>
        <w:t>Economic</w:t>
      </w:r>
      <w:r w:rsidR="00A9574A">
        <w:rPr>
          <w:rFonts w:eastAsia="Calibri" w:cs="Times New Roman"/>
          <w:b/>
          <w:bCs/>
          <w:lang w:val="en-GB"/>
        </w:rPr>
        <w:t xml:space="preserve">: </w:t>
      </w:r>
      <w:r w:rsidR="00A9574A" w:rsidRPr="00A9574A">
        <w:rPr>
          <w:rFonts w:eastAsia="Calibri" w:cs="Times New Roman"/>
        </w:rPr>
        <w:t xml:space="preserve">Considering that Hilton operates on a worldwide scale, the company is exposed to the risk of currency fluctuations. It is possible that a strong dollar might have an impact on Hilton's revenues in a variety of locations since it could make international travel more affordable for Americans while increasing the cost of travel for people from other countries. </w:t>
      </w:r>
      <w:proofErr w:type="gramStart"/>
      <w:r w:rsidR="00A9574A" w:rsidRPr="00A9574A">
        <w:rPr>
          <w:rFonts w:eastAsia="Calibri" w:cs="Times New Roman"/>
        </w:rPr>
        <w:t>In the event that</w:t>
      </w:r>
      <w:proofErr w:type="gramEnd"/>
      <w:r w:rsidR="00A9574A" w:rsidRPr="00A9574A">
        <w:rPr>
          <w:rFonts w:eastAsia="Calibri" w:cs="Times New Roman"/>
        </w:rPr>
        <w:t xml:space="preserve"> inflation becomes too high and has an impact on operational expenditures such as </w:t>
      </w:r>
      <w:proofErr w:type="spellStart"/>
      <w:r w:rsidR="00A9574A" w:rsidRPr="00A9574A">
        <w:rPr>
          <w:rFonts w:eastAsia="Calibri" w:cs="Times New Roman"/>
        </w:rPr>
        <w:t>labour</w:t>
      </w:r>
      <w:proofErr w:type="spellEnd"/>
      <w:r w:rsidR="00A9574A" w:rsidRPr="00A9574A">
        <w:rPr>
          <w:rFonts w:eastAsia="Calibri" w:cs="Times New Roman"/>
        </w:rPr>
        <w:t xml:space="preserve"> and materials, Hilton may be required to increase the rates of accommodations for its customers</w:t>
      </w:r>
      <w:r w:rsidR="006B5B50">
        <w:rPr>
          <w:rFonts w:eastAsia="Calibri" w:cs="Times New Roman"/>
        </w:rPr>
        <w:t xml:space="preserve"> (Xie, 2014)</w:t>
      </w:r>
      <w:r w:rsidR="00A9574A" w:rsidRPr="00A9574A">
        <w:rPr>
          <w:rFonts w:eastAsia="Calibri" w:cs="Times New Roman"/>
        </w:rPr>
        <w:t xml:space="preserve">. </w:t>
      </w:r>
    </w:p>
    <w:p w14:paraId="3CCC6782" w14:textId="3CED5B62" w:rsidR="00336137" w:rsidRDefault="00336137" w:rsidP="00A20F97">
      <w:pPr>
        <w:tabs>
          <w:tab w:val="left" w:pos="2160"/>
        </w:tabs>
        <w:rPr>
          <w:rFonts w:eastAsia="Calibri" w:cs="Times New Roman"/>
          <w:lang w:val="en-GB"/>
        </w:rPr>
      </w:pPr>
      <w:r w:rsidRPr="00336137">
        <w:rPr>
          <w:rFonts w:eastAsia="Calibri" w:cs="Times New Roman"/>
          <w:b/>
          <w:bCs/>
          <w:lang w:val="en-GB"/>
        </w:rPr>
        <w:t>Social:</w:t>
      </w:r>
      <w:r>
        <w:rPr>
          <w:rFonts w:eastAsia="Calibri" w:cs="Times New Roman"/>
          <w:lang w:val="en-GB"/>
        </w:rPr>
        <w:t xml:space="preserve"> </w:t>
      </w:r>
      <w:r w:rsidRPr="00336137">
        <w:rPr>
          <w:rFonts w:eastAsia="Calibri" w:cs="Times New Roman"/>
          <w:lang w:val="en-GB"/>
        </w:rPr>
        <w:t>Rich French Renaissance décor and more minimalist, modern styles are becoming more popular among hotel guests, and hotels are having a difficult time keeping up with these choices. In addition to this, the structure is being badly impacted by the social revolutions that are taking place</w:t>
      </w:r>
      <w:r w:rsidR="00F7600A" w:rsidRPr="00F7600A">
        <w:t xml:space="preserve"> </w:t>
      </w:r>
      <w:r w:rsidR="00F7600A">
        <w:t>(</w:t>
      </w:r>
      <w:r w:rsidR="00F7600A" w:rsidRPr="00F7600A">
        <w:rPr>
          <w:rFonts w:eastAsia="Calibri" w:cs="Times New Roman"/>
          <w:lang w:val="en-GB"/>
        </w:rPr>
        <w:t>Bohdanowicz and Martinac, 2007</w:t>
      </w:r>
      <w:r w:rsidR="00F7600A">
        <w:rPr>
          <w:rFonts w:eastAsia="Calibri" w:cs="Times New Roman"/>
          <w:lang w:val="en-GB"/>
        </w:rPr>
        <w:t>)</w:t>
      </w:r>
      <w:r w:rsidRPr="00336137">
        <w:rPr>
          <w:rFonts w:eastAsia="Calibri" w:cs="Times New Roman"/>
          <w:lang w:val="en-GB"/>
        </w:rPr>
        <w:t xml:space="preserve">. </w:t>
      </w:r>
    </w:p>
    <w:p w14:paraId="47C42311" w14:textId="630EC537" w:rsidR="00A9574A" w:rsidRDefault="00336137" w:rsidP="00A20F97">
      <w:pPr>
        <w:tabs>
          <w:tab w:val="left" w:pos="2160"/>
        </w:tabs>
        <w:rPr>
          <w:rFonts w:eastAsia="Calibri" w:cs="Times New Roman"/>
          <w:lang w:val="en-GB"/>
        </w:rPr>
      </w:pPr>
      <w:r w:rsidRPr="00336137">
        <w:rPr>
          <w:rFonts w:eastAsia="Calibri" w:cs="Times New Roman"/>
          <w:b/>
          <w:bCs/>
          <w:lang w:val="en-GB"/>
        </w:rPr>
        <w:t>Technological:</w:t>
      </w:r>
      <w:r>
        <w:rPr>
          <w:rFonts w:eastAsia="Calibri" w:cs="Times New Roman"/>
          <w:lang w:val="en-GB"/>
        </w:rPr>
        <w:t xml:space="preserve"> </w:t>
      </w:r>
      <w:proofErr w:type="gramStart"/>
      <w:r w:rsidRPr="00336137">
        <w:rPr>
          <w:rFonts w:eastAsia="Calibri" w:cs="Times New Roman"/>
          <w:lang w:val="en-GB"/>
        </w:rPr>
        <w:t>In light of the fact that</w:t>
      </w:r>
      <w:proofErr w:type="gramEnd"/>
      <w:r w:rsidRPr="00336137">
        <w:rPr>
          <w:rFonts w:eastAsia="Calibri" w:cs="Times New Roman"/>
          <w:lang w:val="en-GB"/>
        </w:rPr>
        <w:t xml:space="preserve"> the electrical ports, switches, and other electronic components of the property have not been updated since 2017, it is imperative that they be repaired</w:t>
      </w:r>
      <w:r>
        <w:rPr>
          <w:rFonts w:eastAsia="Calibri" w:cs="Times New Roman"/>
          <w:lang w:val="en-GB"/>
        </w:rPr>
        <w:t xml:space="preserve">. </w:t>
      </w:r>
      <w:r w:rsidRPr="00336137">
        <w:rPr>
          <w:rFonts w:eastAsia="Calibri" w:cs="Times New Roman"/>
          <w:lang w:val="en-GB"/>
        </w:rPr>
        <w:lastRenderedPageBreak/>
        <w:t>Multiple complaints came in from customers who experienced a variety of technical issues, including poor connection speeds, failed connections, and other connectivity issues.</w:t>
      </w:r>
    </w:p>
    <w:p w14:paraId="48B0BB67" w14:textId="5F892C36" w:rsidR="00CA171E" w:rsidRPr="00761336" w:rsidRDefault="00CA171E" w:rsidP="00A20F97">
      <w:pPr>
        <w:tabs>
          <w:tab w:val="left" w:pos="2160"/>
        </w:tabs>
      </w:pPr>
      <w:r w:rsidRPr="00CA171E">
        <w:rPr>
          <w:rFonts w:eastAsia="Calibri" w:cs="Times New Roman"/>
          <w:b/>
          <w:bCs/>
          <w:lang w:val="en-GB"/>
        </w:rPr>
        <w:t xml:space="preserve">Environmental: </w:t>
      </w:r>
      <w:r w:rsidR="00761336" w:rsidRPr="00761336">
        <w:rPr>
          <w:lang w:val="en-GB"/>
        </w:rPr>
        <w:t xml:space="preserve">Today's tourists are more conscious than they have ever been of the potential influence that their trips may have on the environment. The number of customers seeking for hotels that have a focus on being environmentally responsible is growing at an alarming rate. Hilton may need to incorporate green policies </w:t>
      </w:r>
      <w:proofErr w:type="gramStart"/>
      <w:r w:rsidR="00761336" w:rsidRPr="00761336">
        <w:rPr>
          <w:lang w:val="en-GB"/>
        </w:rPr>
        <w:t>in order to</w:t>
      </w:r>
      <w:proofErr w:type="gramEnd"/>
      <w:r w:rsidR="00761336" w:rsidRPr="00761336">
        <w:rPr>
          <w:lang w:val="en-GB"/>
        </w:rPr>
        <w:t xml:space="preserve"> attract visitors that are environmentally sensitive. These policies may include reducing the amount of water and electricity used, as well as addin</w:t>
      </w:r>
      <w:r w:rsidR="003616B2">
        <w:rPr>
          <w:lang w:val="en-GB"/>
        </w:rPr>
        <w:t>g lighting that use less energy</w:t>
      </w:r>
      <w:r w:rsidR="006B5B50" w:rsidRPr="006B5B50">
        <w:t xml:space="preserve"> </w:t>
      </w:r>
      <w:r w:rsidR="006B5B50">
        <w:t>(</w:t>
      </w:r>
      <w:r w:rsidR="006B5B50" w:rsidRPr="006B5B50">
        <w:rPr>
          <w:lang w:val="en-GB"/>
        </w:rPr>
        <w:t>Sainaghi</w:t>
      </w:r>
      <w:r w:rsidR="006B5B50">
        <w:rPr>
          <w:lang w:val="en-GB"/>
        </w:rPr>
        <w:t xml:space="preserve"> et al., 2013)</w:t>
      </w:r>
      <w:r w:rsidR="00761336" w:rsidRPr="00761336">
        <w:rPr>
          <w:lang w:val="en-GB"/>
        </w:rPr>
        <w:t>.</w:t>
      </w:r>
    </w:p>
    <w:p w14:paraId="1EED767A" w14:textId="5ACEEA7F" w:rsidR="00CA171E" w:rsidRDefault="00CA171E" w:rsidP="00CA171E">
      <w:pPr>
        <w:tabs>
          <w:tab w:val="left" w:pos="2160"/>
        </w:tabs>
        <w:rPr>
          <w:rFonts w:eastAsia="Calibri" w:cs="Times New Roman"/>
          <w:lang w:val="en-GB"/>
        </w:rPr>
      </w:pPr>
      <w:r w:rsidRPr="00CA171E">
        <w:rPr>
          <w:rFonts w:eastAsia="Calibri" w:cs="Times New Roman"/>
          <w:b/>
          <w:bCs/>
          <w:lang w:val="en-GB"/>
        </w:rPr>
        <w:t>Lega</w:t>
      </w:r>
      <w:r w:rsidR="00336137" w:rsidRPr="00CA171E">
        <w:rPr>
          <w:rFonts w:eastAsia="Calibri" w:cs="Times New Roman"/>
          <w:b/>
          <w:bCs/>
          <w:lang w:val="en-GB"/>
        </w:rPr>
        <w:t>l:</w:t>
      </w:r>
      <w:r w:rsidR="00336137">
        <w:rPr>
          <w:rFonts w:eastAsia="Calibri" w:cs="Times New Roman"/>
          <w:lang w:val="en-GB"/>
        </w:rPr>
        <w:t xml:space="preserve"> </w:t>
      </w:r>
      <w:r w:rsidRPr="00CA171E">
        <w:rPr>
          <w:rFonts w:eastAsia="Calibri" w:cs="Times New Roman"/>
          <w:lang w:val="en-GB"/>
        </w:rPr>
        <w:t xml:space="preserve">Now, Hilton </w:t>
      </w:r>
      <w:proofErr w:type="gramStart"/>
      <w:r w:rsidRPr="00CA171E">
        <w:rPr>
          <w:rFonts w:eastAsia="Calibri" w:cs="Times New Roman"/>
          <w:lang w:val="en-GB"/>
        </w:rPr>
        <w:t>has the ability to</w:t>
      </w:r>
      <w:proofErr w:type="gramEnd"/>
      <w:r w:rsidRPr="00CA171E">
        <w:rPr>
          <w:rFonts w:eastAsia="Calibri" w:cs="Times New Roman"/>
          <w:lang w:val="en-GB"/>
        </w:rPr>
        <w:t xml:space="preserve"> mine its client information in order to get access to data like as demographics and spending patterns. Companies run the danger of incurring significant penalties if they violate the laws of the nations in which they do business. There is a significant influence that legislation relating to workers has on Hilton. Because the United States of America is a nation with stringent </w:t>
      </w:r>
      <w:proofErr w:type="spellStart"/>
      <w:r w:rsidRPr="00CA171E">
        <w:rPr>
          <w:rFonts w:eastAsia="Calibri" w:cs="Times New Roman"/>
          <w:lang w:val="en-GB"/>
        </w:rPr>
        <w:t>labor</w:t>
      </w:r>
      <w:proofErr w:type="spellEnd"/>
      <w:r w:rsidRPr="00CA171E">
        <w:rPr>
          <w:rFonts w:eastAsia="Calibri" w:cs="Times New Roman"/>
          <w:lang w:val="en-GB"/>
        </w:rPr>
        <w:t xml:space="preserve"> rules, Hilton must take caution while dealing with its workers in the United States</w:t>
      </w:r>
      <w:r w:rsidR="00F7600A" w:rsidRPr="00F7600A">
        <w:t xml:space="preserve"> </w:t>
      </w:r>
      <w:r w:rsidR="00F7600A">
        <w:t>(</w:t>
      </w:r>
      <w:r w:rsidR="00F7600A" w:rsidRPr="00F7600A">
        <w:rPr>
          <w:rFonts w:eastAsia="Calibri" w:cs="Times New Roman"/>
          <w:lang w:val="en-GB"/>
        </w:rPr>
        <w:t>Maxwell and Lyle, 2002</w:t>
      </w:r>
      <w:r w:rsidR="00F7600A">
        <w:rPr>
          <w:rFonts w:eastAsia="Calibri" w:cs="Times New Roman"/>
          <w:lang w:val="en-GB"/>
        </w:rPr>
        <w:t>)</w:t>
      </w:r>
      <w:r w:rsidRPr="00CA171E">
        <w:rPr>
          <w:rFonts w:eastAsia="Calibri" w:cs="Times New Roman"/>
          <w:lang w:val="en-GB"/>
        </w:rPr>
        <w:t xml:space="preserve">. While guests are staying at the Hilton, it is Hilton's duty to ensure that they are not subjected to any kind of discrimination or improper treatment. Those who visit the institution have the legal right to file a lawsuit against it </w:t>
      </w:r>
      <w:proofErr w:type="gramStart"/>
      <w:r w:rsidRPr="00CA171E">
        <w:rPr>
          <w:rFonts w:eastAsia="Calibri" w:cs="Times New Roman"/>
          <w:lang w:val="en-GB"/>
        </w:rPr>
        <w:t>in the event that</w:t>
      </w:r>
      <w:proofErr w:type="gramEnd"/>
      <w:r w:rsidRPr="00CA171E">
        <w:rPr>
          <w:rFonts w:eastAsia="Calibri" w:cs="Times New Roman"/>
          <w:lang w:val="en-GB"/>
        </w:rPr>
        <w:t xml:space="preserve"> this is not the case. Additionally, it is the obligation of the Hilton Vancouver Washington to protect the confidentiality of the information that its guests provide.</w:t>
      </w:r>
    </w:p>
    <w:p w14:paraId="2F908F5C" w14:textId="33B8DCE4" w:rsidR="00761336" w:rsidRDefault="00970E17" w:rsidP="00CA171E">
      <w:pPr>
        <w:tabs>
          <w:tab w:val="left" w:pos="2160"/>
        </w:tabs>
        <w:rPr>
          <w:rFonts w:eastAsia="Calibri" w:cs="Times New Roman"/>
          <w:b/>
          <w:bCs/>
          <w:lang w:val="en-GB"/>
        </w:rPr>
      </w:pPr>
      <w:r w:rsidRPr="00970E17">
        <w:rPr>
          <w:rFonts w:eastAsia="Calibri" w:cs="Times New Roman"/>
          <w:b/>
          <w:bCs/>
          <w:lang w:val="en-GB"/>
        </w:rPr>
        <w:t>Table 02: Personalisation issues that have been identified through PESTEL analysis</w:t>
      </w:r>
      <w:r>
        <w:rPr>
          <w:rFonts w:eastAsia="Calibri" w:cs="Times New Roman"/>
          <w:b/>
          <w:bCs/>
          <w:lang w:val="en-GB"/>
        </w:rPr>
        <w:t xml:space="preserve"> in </w:t>
      </w:r>
      <w:r w:rsidRPr="00970E17">
        <w:rPr>
          <w:rFonts w:eastAsia="Calibri" w:cs="Times New Roman"/>
          <w:b/>
          <w:bCs/>
          <w:lang w:val="en-GB"/>
        </w:rPr>
        <w:t>Hilton</w:t>
      </w:r>
    </w:p>
    <w:tbl>
      <w:tblPr>
        <w:tblStyle w:val="TableGrid"/>
        <w:tblW w:w="0" w:type="auto"/>
        <w:tblLook w:val="04A0" w:firstRow="1" w:lastRow="0" w:firstColumn="1" w:lastColumn="0" w:noHBand="0" w:noVBand="1"/>
      </w:tblPr>
      <w:tblGrid>
        <w:gridCol w:w="4675"/>
        <w:gridCol w:w="4675"/>
      </w:tblGrid>
      <w:tr w:rsidR="00970E17" w14:paraId="3E5D3786" w14:textId="77777777" w:rsidTr="00970E17">
        <w:tc>
          <w:tcPr>
            <w:tcW w:w="4675" w:type="dxa"/>
          </w:tcPr>
          <w:p w14:paraId="09C26F12" w14:textId="1CEBFDC2" w:rsidR="00970E17" w:rsidRDefault="00970E17" w:rsidP="00CA171E">
            <w:pPr>
              <w:tabs>
                <w:tab w:val="left" w:pos="2160"/>
              </w:tabs>
              <w:rPr>
                <w:rFonts w:eastAsia="Calibri" w:cs="Times New Roman"/>
                <w:b/>
                <w:bCs/>
                <w:lang w:val="en-GB"/>
              </w:rPr>
            </w:pPr>
            <w:r>
              <w:rPr>
                <w:rFonts w:eastAsia="Calibri" w:cs="Times New Roman"/>
                <w:b/>
                <w:bCs/>
                <w:lang w:val="en-GB"/>
              </w:rPr>
              <w:t>Issues</w:t>
            </w:r>
          </w:p>
        </w:tc>
        <w:tc>
          <w:tcPr>
            <w:tcW w:w="4675" w:type="dxa"/>
          </w:tcPr>
          <w:p w14:paraId="032BB220" w14:textId="41A0C0B6" w:rsidR="00970E17" w:rsidRDefault="00970E17" w:rsidP="00CA171E">
            <w:pPr>
              <w:tabs>
                <w:tab w:val="left" w:pos="2160"/>
              </w:tabs>
              <w:rPr>
                <w:rFonts w:eastAsia="Calibri" w:cs="Times New Roman"/>
                <w:b/>
                <w:bCs/>
                <w:lang w:val="en-GB"/>
              </w:rPr>
            </w:pPr>
            <w:r>
              <w:rPr>
                <w:rFonts w:eastAsia="Calibri" w:cs="Times New Roman"/>
                <w:b/>
                <w:bCs/>
                <w:lang w:val="en-GB"/>
              </w:rPr>
              <w:t>Explanation</w:t>
            </w:r>
          </w:p>
        </w:tc>
      </w:tr>
      <w:tr w:rsidR="00970E17" w14:paraId="2CDCB081" w14:textId="77777777" w:rsidTr="00970E17">
        <w:tc>
          <w:tcPr>
            <w:tcW w:w="4675" w:type="dxa"/>
          </w:tcPr>
          <w:p w14:paraId="1927F33A" w14:textId="66C74D5C" w:rsidR="00970E17" w:rsidRDefault="00970E17" w:rsidP="00CA171E">
            <w:pPr>
              <w:tabs>
                <w:tab w:val="left" w:pos="2160"/>
              </w:tabs>
              <w:rPr>
                <w:rFonts w:eastAsia="Calibri" w:cs="Times New Roman"/>
                <w:b/>
                <w:bCs/>
                <w:lang w:val="en-GB"/>
              </w:rPr>
            </w:pPr>
            <w:r>
              <w:rPr>
                <w:rFonts w:eastAsia="Calibri" w:cs="Times New Roman"/>
                <w:b/>
                <w:bCs/>
                <w:lang w:val="en-GB"/>
              </w:rPr>
              <w:t>Welcoming services</w:t>
            </w:r>
          </w:p>
        </w:tc>
        <w:tc>
          <w:tcPr>
            <w:tcW w:w="4675" w:type="dxa"/>
          </w:tcPr>
          <w:p w14:paraId="2CAABB35" w14:textId="7693FE14" w:rsidR="00970E17" w:rsidRPr="00AD0FB3" w:rsidRDefault="0054306A" w:rsidP="00CA171E">
            <w:pPr>
              <w:tabs>
                <w:tab w:val="left" w:pos="2160"/>
              </w:tabs>
              <w:rPr>
                <w:rFonts w:eastAsia="Calibri" w:cs="Times New Roman"/>
                <w:lang w:val="en-GB"/>
              </w:rPr>
            </w:pPr>
            <w:r w:rsidRPr="00AD0FB3">
              <w:rPr>
                <w:rFonts w:eastAsia="Calibri" w:cs="Times New Roman"/>
                <w:lang w:val="en-GB"/>
              </w:rPr>
              <w:t xml:space="preserve">The Hilton hotel has </w:t>
            </w:r>
            <w:r w:rsidR="00AD0FB3" w:rsidRPr="00AD0FB3">
              <w:rPr>
                <w:rFonts w:eastAsia="Calibri" w:cs="Times New Roman"/>
                <w:lang w:val="en-GB"/>
              </w:rPr>
              <w:t xml:space="preserve">a </w:t>
            </w:r>
            <w:r w:rsidRPr="00AD0FB3">
              <w:rPr>
                <w:rFonts w:eastAsia="Calibri" w:cs="Times New Roman"/>
                <w:lang w:val="en-GB"/>
              </w:rPr>
              <w:t xml:space="preserve">shortage of personnel which has impacted its greetings services towards new customers. The hotel cannot manage to send labours with name cards and flowers to welcome guests which dissatisfies guests. </w:t>
            </w:r>
          </w:p>
        </w:tc>
      </w:tr>
      <w:tr w:rsidR="00970E17" w14:paraId="5E72C6EB" w14:textId="77777777" w:rsidTr="00970E17">
        <w:tc>
          <w:tcPr>
            <w:tcW w:w="4675" w:type="dxa"/>
          </w:tcPr>
          <w:p w14:paraId="02DA9DBE" w14:textId="6F4A2353" w:rsidR="00970E17" w:rsidRDefault="00970E17" w:rsidP="00CA171E">
            <w:pPr>
              <w:tabs>
                <w:tab w:val="left" w:pos="2160"/>
              </w:tabs>
              <w:rPr>
                <w:rFonts w:eastAsia="Calibri" w:cs="Times New Roman"/>
                <w:b/>
                <w:bCs/>
                <w:lang w:val="en-GB"/>
              </w:rPr>
            </w:pPr>
            <w:r w:rsidRPr="00970E17">
              <w:rPr>
                <w:rFonts w:eastAsia="Calibri" w:cs="Times New Roman"/>
                <w:b/>
                <w:bCs/>
                <w:lang w:val="en-GB"/>
              </w:rPr>
              <w:t>Amenities-related problem</w:t>
            </w:r>
          </w:p>
        </w:tc>
        <w:tc>
          <w:tcPr>
            <w:tcW w:w="4675" w:type="dxa"/>
          </w:tcPr>
          <w:p w14:paraId="17E244B6" w14:textId="0369AE7B" w:rsidR="00970E17" w:rsidRPr="0054306A" w:rsidRDefault="0054306A" w:rsidP="00CA171E">
            <w:pPr>
              <w:tabs>
                <w:tab w:val="left" w:pos="2160"/>
              </w:tabs>
              <w:rPr>
                <w:rFonts w:eastAsia="Calibri" w:cs="Times New Roman"/>
                <w:lang w:val="en-GB"/>
              </w:rPr>
            </w:pPr>
            <w:proofErr w:type="gramStart"/>
            <w:r w:rsidRPr="0054306A">
              <w:rPr>
                <w:rFonts w:eastAsia="Calibri" w:cs="Times New Roman"/>
                <w:lang w:val="en-GB"/>
              </w:rPr>
              <w:t>In this day and age</w:t>
            </w:r>
            <w:proofErr w:type="gramEnd"/>
            <w:r w:rsidRPr="0054306A">
              <w:rPr>
                <w:rFonts w:eastAsia="Calibri" w:cs="Times New Roman"/>
                <w:lang w:val="en-GB"/>
              </w:rPr>
              <w:t xml:space="preserve">, visitors often choose for a style that is more current. It is advised that the </w:t>
            </w:r>
            <w:r w:rsidRPr="0054306A">
              <w:rPr>
                <w:rFonts w:eastAsia="Calibri" w:cs="Times New Roman"/>
                <w:lang w:val="en-GB"/>
              </w:rPr>
              <w:lastRenderedPageBreak/>
              <w:t xml:space="preserve">amount of furniture in a room be kept to a minimum </w:t>
            </w:r>
            <w:proofErr w:type="gramStart"/>
            <w:r w:rsidRPr="0054306A">
              <w:rPr>
                <w:rFonts w:eastAsia="Calibri" w:cs="Times New Roman"/>
                <w:lang w:val="en-GB"/>
              </w:rPr>
              <w:t>in order to</w:t>
            </w:r>
            <w:proofErr w:type="gramEnd"/>
            <w:r w:rsidRPr="0054306A">
              <w:rPr>
                <w:rFonts w:eastAsia="Calibri" w:cs="Times New Roman"/>
                <w:lang w:val="en-GB"/>
              </w:rPr>
              <w:t xml:space="preserve"> achieve this impact. The bed, the couch, the desk, the nightstand, the television, and the lights for the tables are all included and included in this</w:t>
            </w:r>
            <w:r w:rsidR="00F7600A">
              <w:t xml:space="preserve"> (</w:t>
            </w:r>
            <w:r w:rsidR="00F7600A" w:rsidRPr="00F7600A">
              <w:rPr>
                <w:rFonts w:eastAsia="Calibri" w:cs="Times New Roman"/>
                <w:lang w:val="en-GB"/>
              </w:rPr>
              <w:t>Chiang, 2006</w:t>
            </w:r>
            <w:r w:rsidR="00F7600A">
              <w:rPr>
                <w:rFonts w:eastAsia="Calibri" w:cs="Times New Roman"/>
                <w:lang w:val="en-GB"/>
              </w:rPr>
              <w:t>)</w:t>
            </w:r>
            <w:r w:rsidRPr="0054306A">
              <w:rPr>
                <w:rFonts w:eastAsia="Calibri" w:cs="Times New Roman"/>
                <w:lang w:val="en-GB"/>
              </w:rPr>
              <w:t>.</w:t>
            </w:r>
          </w:p>
        </w:tc>
      </w:tr>
      <w:tr w:rsidR="0054306A" w14:paraId="120C048F" w14:textId="77777777" w:rsidTr="00970E17">
        <w:tc>
          <w:tcPr>
            <w:tcW w:w="4675" w:type="dxa"/>
          </w:tcPr>
          <w:p w14:paraId="758DB4DF" w14:textId="584E42D5" w:rsidR="0054306A" w:rsidRPr="00970E17" w:rsidRDefault="0054306A" w:rsidP="00CA171E">
            <w:pPr>
              <w:tabs>
                <w:tab w:val="left" w:pos="2160"/>
              </w:tabs>
              <w:rPr>
                <w:rFonts w:eastAsia="Calibri" w:cs="Times New Roman"/>
                <w:b/>
                <w:bCs/>
                <w:lang w:val="en-GB"/>
              </w:rPr>
            </w:pPr>
            <w:r w:rsidRPr="0054306A">
              <w:rPr>
                <w:rFonts w:eastAsia="Calibri" w:cs="Times New Roman"/>
                <w:b/>
                <w:bCs/>
                <w:lang w:val="en-GB"/>
              </w:rPr>
              <w:lastRenderedPageBreak/>
              <w:t>Shortage of personnel</w:t>
            </w:r>
          </w:p>
        </w:tc>
        <w:tc>
          <w:tcPr>
            <w:tcW w:w="4675" w:type="dxa"/>
          </w:tcPr>
          <w:p w14:paraId="5860BBA8" w14:textId="0E3B99EF" w:rsidR="0054306A" w:rsidRPr="00970E17" w:rsidRDefault="0054306A" w:rsidP="00CA171E">
            <w:pPr>
              <w:tabs>
                <w:tab w:val="left" w:pos="2160"/>
              </w:tabs>
              <w:rPr>
                <w:rFonts w:eastAsia="Calibri" w:cs="Times New Roman"/>
                <w:lang w:val="en-GB"/>
              </w:rPr>
            </w:pPr>
            <w:r w:rsidRPr="0054306A">
              <w:rPr>
                <w:rFonts w:eastAsia="Calibri" w:cs="Times New Roman"/>
                <w:lang w:val="en-GB"/>
              </w:rPr>
              <w:t xml:space="preserve">Because of the significant staffing shortage that has continued since the outbreak, hotel guests who have grown to expect the business to provide flawless service have been let down by the service they have received. Even if there is a chance of effective management of staff, the single most important thing that a company can do to ensure its long-term success is to hire </w:t>
            </w:r>
            <w:proofErr w:type="gramStart"/>
            <w:r w:rsidRPr="0054306A">
              <w:rPr>
                <w:rFonts w:eastAsia="Calibri" w:cs="Times New Roman"/>
                <w:lang w:val="en-GB"/>
              </w:rPr>
              <w:t>a sufficient number of</w:t>
            </w:r>
            <w:proofErr w:type="gramEnd"/>
            <w:r w:rsidRPr="0054306A">
              <w:rPr>
                <w:rFonts w:eastAsia="Calibri" w:cs="Times New Roman"/>
                <w:lang w:val="en-GB"/>
              </w:rPr>
              <w:t xml:space="preserve"> very talented individuals</w:t>
            </w:r>
            <w:r w:rsidR="00F7600A">
              <w:t xml:space="preserve"> (</w:t>
            </w:r>
            <w:r w:rsidR="00F7600A" w:rsidRPr="00F7600A">
              <w:rPr>
                <w:rFonts w:eastAsia="Calibri" w:cs="Times New Roman"/>
                <w:lang w:val="en-GB"/>
              </w:rPr>
              <w:t>Min</w:t>
            </w:r>
            <w:r w:rsidR="00F7600A">
              <w:rPr>
                <w:rFonts w:eastAsia="Calibri" w:cs="Times New Roman"/>
                <w:lang w:val="en-GB"/>
              </w:rPr>
              <w:t xml:space="preserve"> et al., 2018)</w:t>
            </w:r>
            <w:r w:rsidRPr="0054306A">
              <w:rPr>
                <w:rFonts w:eastAsia="Calibri" w:cs="Times New Roman"/>
                <w:lang w:val="en-GB"/>
              </w:rPr>
              <w:t xml:space="preserve">. In order to satisfy the ever-increasing demand for services, the personnel of the firm </w:t>
            </w:r>
            <w:proofErr w:type="gramStart"/>
            <w:r w:rsidRPr="0054306A">
              <w:rPr>
                <w:rFonts w:eastAsia="Calibri" w:cs="Times New Roman"/>
                <w:lang w:val="en-GB"/>
              </w:rPr>
              <w:t>has</w:t>
            </w:r>
            <w:proofErr w:type="gramEnd"/>
            <w:r w:rsidRPr="0054306A">
              <w:rPr>
                <w:rFonts w:eastAsia="Calibri" w:cs="Times New Roman"/>
                <w:lang w:val="en-GB"/>
              </w:rPr>
              <w:t xml:space="preserve"> to be significantly expanded by fifty individuals.</w:t>
            </w:r>
          </w:p>
        </w:tc>
      </w:tr>
      <w:tr w:rsidR="00970E17" w14:paraId="037F841E" w14:textId="77777777" w:rsidTr="00970E17">
        <w:tc>
          <w:tcPr>
            <w:tcW w:w="4675" w:type="dxa"/>
          </w:tcPr>
          <w:p w14:paraId="296C0CF2" w14:textId="1B216A7D" w:rsidR="00970E17" w:rsidRDefault="00970E17" w:rsidP="00CA171E">
            <w:pPr>
              <w:tabs>
                <w:tab w:val="left" w:pos="2160"/>
              </w:tabs>
              <w:rPr>
                <w:rFonts w:eastAsia="Calibri" w:cs="Times New Roman"/>
                <w:b/>
                <w:bCs/>
                <w:lang w:val="en-GB"/>
              </w:rPr>
            </w:pPr>
            <w:r w:rsidRPr="00970E17">
              <w:rPr>
                <w:rFonts w:eastAsia="Calibri" w:cs="Times New Roman"/>
                <w:b/>
                <w:bCs/>
                <w:lang w:val="en-GB"/>
              </w:rPr>
              <w:t>Preservation facility</w:t>
            </w:r>
          </w:p>
        </w:tc>
        <w:tc>
          <w:tcPr>
            <w:tcW w:w="4675" w:type="dxa"/>
          </w:tcPr>
          <w:p w14:paraId="31396FB7" w14:textId="133C0DCF" w:rsidR="00970E17" w:rsidRPr="00970E17" w:rsidRDefault="00970E17" w:rsidP="00CA171E">
            <w:pPr>
              <w:tabs>
                <w:tab w:val="left" w:pos="2160"/>
              </w:tabs>
              <w:rPr>
                <w:rFonts w:eastAsia="Calibri" w:cs="Times New Roman"/>
                <w:lang w:val="en-GB"/>
              </w:rPr>
            </w:pPr>
            <w:r w:rsidRPr="00970E17">
              <w:rPr>
                <w:rFonts w:eastAsia="Calibri" w:cs="Times New Roman"/>
                <w:lang w:val="en-GB"/>
              </w:rPr>
              <w:t xml:space="preserve">Because the building is rather old and has not been refurbished for more than six years, some of the refrigerators that </w:t>
            </w:r>
            <w:proofErr w:type="gramStart"/>
            <w:r w:rsidRPr="00970E17">
              <w:rPr>
                <w:rFonts w:eastAsia="Calibri" w:cs="Times New Roman"/>
                <w:lang w:val="en-GB"/>
              </w:rPr>
              <w:t>are located in</w:t>
            </w:r>
            <w:proofErr w:type="gramEnd"/>
            <w:r w:rsidRPr="00970E17">
              <w:rPr>
                <w:rFonts w:eastAsia="Calibri" w:cs="Times New Roman"/>
                <w:lang w:val="en-GB"/>
              </w:rPr>
              <w:t xml:space="preserve"> the in-room bars are noisy and do not perform very well when it comes to maintaining the temperature of drinks</w:t>
            </w:r>
            <w:r w:rsidR="006B5B50">
              <w:rPr>
                <w:rFonts w:eastAsia="Calibri" w:cs="Times New Roman"/>
                <w:lang w:val="en-GB"/>
              </w:rPr>
              <w:t xml:space="preserve"> (</w:t>
            </w:r>
            <w:proofErr w:type="spellStart"/>
            <w:r w:rsidR="006B5B50">
              <w:rPr>
                <w:rFonts w:eastAsia="Calibri" w:cs="Times New Roman"/>
                <w:lang w:val="en-GB"/>
              </w:rPr>
              <w:t>Parkan</w:t>
            </w:r>
            <w:proofErr w:type="spellEnd"/>
            <w:r w:rsidR="006B5B50">
              <w:rPr>
                <w:rFonts w:eastAsia="Calibri" w:cs="Times New Roman"/>
                <w:lang w:val="en-GB"/>
              </w:rPr>
              <w:t>, 2005)</w:t>
            </w:r>
            <w:r w:rsidRPr="00970E17">
              <w:rPr>
                <w:rFonts w:eastAsia="Calibri" w:cs="Times New Roman"/>
                <w:lang w:val="en-GB"/>
              </w:rPr>
              <w:t xml:space="preserve">.  It is necessary to do a thorough examination of </w:t>
            </w:r>
            <w:proofErr w:type="gramStart"/>
            <w:r w:rsidRPr="00970E17">
              <w:rPr>
                <w:rFonts w:eastAsia="Calibri" w:cs="Times New Roman"/>
                <w:lang w:val="en-GB"/>
              </w:rPr>
              <w:t>each and every</w:t>
            </w:r>
            <w:proofErr w:type="gramEnd"/>
            <w:r w:rsidRPr="00970E17">
              <w:rPr>
                <w:rFonts w:eastAsia="Calibri" w:cs="Times New Roman"/>
                <w:lang w:val="en-GB"/>
              </w:rPr>
              <w:t xml:space="preserve"> freezer that is stored in the apartments. It is imperative that the refrigerators in twelve of the rooms be repaired as soon as possible since they are either broken or not functioning properly.</w:t>
            </w:r>
          </w:p>
        </w:tc>
      </w:tr>
      <w:tr w:rsidR="00970E17" w14:paraId="28ACA0D2" w14:textId="77777777" w:rsidTr="00970E17">
        <w:tc>
          <w:tcPr>
            <w:tcW w:w="4675" w:type="dxa"/>
          </w:tcPr>
          <w:p w14:paraId="4DFC350F" w14:textId="6CD3A903" w:rsidR="00970E17" w:rsidRDefault="0054306A" w:rsidP="00CA171E">
            <w:pPr>
              <w:tabs>
                <w:tab w:val="left" w:pos="2160"/>
              </w:tabs>
              <w:rPr>
                <w:rFonts w:eastAsia="Calibri" w:cs="Times New Roman"/>
                <w:b/>
                <w:bCs/>
                <w:lang w:val="en-GB"/>
              </w:rPr>
            </w:pPr>
            <w:r w:rsidRPr="0054306A">
              <w:rPr>
                <w:rFonts w:eastAsia="Calibri" w:cs="Times New Roman"/>
                <w:b/>
                <w:bCs/>
                <w:lang w:val="en-GB"/>
              </w:rPr>
              <w:lastRenderedPageBreak/>
              <w:t>Fittings</w:t>
            </w:r>
          </w:p>
        </w:tc>
        <w:tc>
          <w:tcPr>
            <w:tcW w:w="4675" w:type="dxa"/>
          </w:tcPr>
          <w:p w14:paraId="5F8C6933" w14:textId="448AFEB8" w:rsidR="00970E17" w:rsidRDefault="0054306A" w:rsidP="0054306A">
            <w:pPr>
              <w:rPr>
                <w:lang w:val="en-GB"/>
              </w:rPr>
            </w:pPr>
            <w:r w:rsidRPr="0054306A">
              <w:rPr>
                <w:lang w:val="en-GB"/>
              </w:rPr>
              <w:t xml:space="preserve">Guests staying at the Hilton Vancouver Washington will find that the fixtures in the toilets are quite unpleasant. It is possible that it would be </w:t>
            </w:r>
            <w:proofErr w:type="gramStart"/>
            <w:r w:rsidRPr="0054306A">
              <w:rPr>
                <w:lang w:val="en-GB"/>
              </w:rPr>
              <w:t>more wise</w:t>
            </w:r>
            <w:proofErr w:type="gramEnd"/>
            <w:r w:rsidRPr="0054306A">
              <w:rPr>
                <w:lang w:val="en-GB"/>
              </w:rPr>
              <w:t xml:space="preserve"> to switch to bathroom fixtures that are more straightforward and modern instead</w:t>
            </w:r>
            <w:r w:rsidR="00F7600A">
              <w:t xml:space="preserve"> (</w:t>
            </w:r>
            <w:r w:rsidR="00F7600A" w:rsidRPr="00F7600A">
              <w:rPr>
                <w:lang w:val="en-GB"/>
              </w:rPr>
              <w:t>Reidhead, 2020</w:t>
            </w:r>
            <w:r w:rsidR="00F7600A">
              <w:rPr>
                <w:lang w:val="en-GB"/>
              </w:rPr>
              <w:t>)</w:t>
            </w:r>
            <w:r w:rsidRPr="0054306A">
              <w:rPr>
                <w:lang w:val="en-GB"/>
              </w:rPr>
              <w:t>. A little less than a quarter of the restrooms have fixtures that are either damaged or loose, and they need some form of repair.</w:t>
            </w:r>
          </w:p>
        </w:tc>
      </w:tr>
      <w:tr w:rsidR="00970E17" w14:paraId="1F85358C" w14:textId="77777777" w:rsidTr="00970E17">
        <w:tc>
          <w:tcPr>
            <w:tcW w:w="4675" w:type="dxa"/>
          </w:tcPr>
          <w:p w14:paraId="01A26339" w14:textId="29CD8166" w:rsidR="00970E17" w:rsidRDefault="0054306A" w:rsidP="00CA171E">
            <w:pPr>
              <w:tabs>
                <w:tab w:val="left" w:pos="2160"/>
              </w:tabs>
              <w:rPr>
                <w:rFonts w:eastAsia="Calibri" w:cs="Times New Roman"/>
                <w:b/>
                <w:bCs/>
                <w:lang w:val="en-GB"/>
              </w:rPr>
            </w:pPr>
            <w:r w:rsidRPr="0054306A">
              <w:rPr>
                <w:rFonts w:eastAsia="Calibri" w:cs="Times New Roman"/>
                <w:b/>
                <w:bCs/>
                <w:lang w:val="en-GB"/>
              </w:rPr>
              <w:t>Lightings</w:t>
            </w:r>
          </w:p>
        </w:tc>
        <w:tc>
          <w:tcPr>
            <w:tcW w:w="4675" w:type="dxa"/>
          </w:tcPr>
          <w:p w14:paraId="4DC52765" w14:textId="29499C2E" w:rsidR="00970E17" w:rsidRPr="0054306A" w:rsidRDefault="0054306A" w:rsidP="00CA171E">
            <w:pPr>
              <w:tabs>
                <w:tab w:val="left" w:pos="2160"/>
              </w:tabs>
              <w:rPr>
                <w:rFonts w:eastAsia="Calibri" w:cs="Times New Roman"/>
                <w:lang w:val="en-GB"/>
              </w:rPr>
            </w:pPr>
            <w:r w:rsidRPr="0054306A">
              <w:rPr>
                <w:rFonts w:eastAsia="Calibri" w:cs="Times New Roman"/>
                <w:lang w:val="en-GB"/>
              </w:rPr>
              <w:t>If the hotel were to update some of the older electrical outlets, it would be more friendly to the guests that use the establishment. Additionally, the visitors noted the fact that the electrical plugs in their units were broken. It is possible that the solution to this problem lies in the combination of high-voltage USB ports included into current devices and wireless charging stations</w:t>
            </w:r>
            <w:r w:rsidR="006B5B50">
              <w:t xml:space="preserve"> (</w:t>
            </w:r>
            <w:r w:rsidR="006B5B50" w:rsidRPr="006B5B50">
              <w:rPr>
                <w:rFonts w:eastAsia="Calibri" w:cs="Times New Roman"/>
                <w:lang w:val="en-GB"/>
              </w:rPr>
              <w:t>Claver‐Cortés</w:t>
            </w:r>
            <w:r w:rsidR="006B5B50">
              <w:rPr>
                <w:rFonts w:eastAsia="Calibri" w:cs="Times New Roman"/>
                <w:lang w:val="en-GB"/>
              </w:rPr>
              <w:t xml:space="preserve"> et al., 2007)</w:t>
            </w:r>
            <w:r w:rsidRPr="0054306A">
              <w:rPr>
                <w:rFonts w:eastAsia="Calibri" w:cs="Times New Roman"/>
                <w:lang w:val="en-GB"/>
              </w:rPr>
              <w:t>.</w:t>
            </w:r>
          </w:p>
        </w:tc>
      </w:tr>
      <w:tr w:rsidR="00970E17" w14:paraId="40952072" w14:textId="77777777" w:rsidTr="00970E17">
        <w:tc>
          <w:tcPr>
            <w:tcW w:w="4675" w:type="dxa"/>
          </w:tcPr>
          <w:p w14:paraId="5463F15B" w14:textId="0DBC403E" w:rsidR="00970E17" w:rsidRDefault="0054306A" w:rsidP="00CA171E">
            <w:pPr>
              <w:tabs>
                <w:tab w:val="left" w:pos="2160"/>
              </w:tabs>
              <w:rPr>
                <w:rFonts w:eastAsia="Calibri" w:cs="Times New Roman"/>
                <w:b/>
                <w:bCs/>
                <w:lang w:val="en-GB"/>
              </w:rPr>
            </w:pPr>
            <w:r w:rsidRPr="0054306A">
              <w:rPr>
                <w:rFonts w:eastAsia="Calibri" w:cs="Times New Roman"/>
                <w:b/>
                <w:bCs/>
                <w:lang w:val="en-GB"/>
              </w:rPr>
              <w:t>Cleanliness problem</w:t>
            </w:r>
          </w:p>
        </w:tc>
        <w:tc>
          <w:tcPr>
            <w:tcW w:w="4675" w:type="dxa"/>
          </w:tcPr>
          <w:p w14:paraId="192F246D" w14:textId="14734B7D" w:rsidR="00970E17" w:rsidRPr="0054306A" w:rsidRDefault="0054306A" w:rsidP="00CA171E">
            <w:pPr>
              <w:tabs>
                <w:tab w:val="left" w:pos="2160"/>
              </w:tabs>
              <w:rPr>
                <w:rFonts w:eastAsia="Calibri" w:cs="Times New Roman"/>
                <w:lang w:val="en-GB"/>
              </w:rPr>
            </w:pPr>
            <w:r w:rsidRPr="0054306A">
              <w:rPr>
                <w:rFonts w:eastAsia="Calibri" w:cs="Times New Roman"/>
                <w:lang w:val="en-GB"/>
              </w:rPr>
              <w:t>The Hilton Washington has received complaints from guests about a range of issues, one of which being an overall lack of cleanliness and service throughout their stay</w:t>
            </w:r>
            <w:r w:rsidR="00F7600A">
              <w:t xml:space="preserve"> (</w:t>
            </w:r>
            <w:r w:rsidR="00F7600A" w:rsidRPr="00F7600A">
              <w:rPr>
                <w:rFonts w:eastAsia="Calibri" w:cs="Times New Roman"/>
                <w:lang w:val="en-GB"/>
              </w:rPr>
              <w:t>Wharton, 2001</w:t>
            </w:r>
            <w:r w:rsidR="00F7600A">
              <w:rPr>
                <w:rFonts w:eastAsia="Calibri" w:cs="Times New Roman"/>
                <w:lang w:val="en-GB"/>
              </w:rPr>
              <w:t>)</w:t>
            </w:r>
            <w:r w:rsidRPr="0054306A">
              <w:rPr>
                <w:rFonts w:eastAsia="Calibri" w:cs="Times New Roman"/>
                <w:lang w:val="en-GB"/>
              </w:rPr>
              <w:t xml:space="preserve">. It is essential that the cleaning and room service stations on each level have sufficient workers to effectively manage the issue. </w:t>
            </w:r>
          </w:p>
        </w:tc>
      </w:tr>
    </w:tbl>
    <w:p w14:paraId="0EA274F5" w14:textId="77777777" w:rsidR="00970E17" w:rsidRDefault="00970E17" w:rsidP="00CA171E">
      <w:pPr>
        <w:tabs>
          <w:tab w:val="left" w:pos="2160"/>
        </w:tabs>
        <w:rPr>
          <w:rFonts w:eastAsia="Calibri" w:cs="Times New Roman"/>
          <w:lang w:val="en-GB"/>
        </w:rPr>
      </w:pPr>
    </w:p>
    <w:p w14:paraId="5FBB9E92" w14:textId="4BED4108" w:rsidR="00CF2C92" w:rsidRDefault="00CF2C92" w:rsidP="00CF2C92">
      <w:pPr>
        <w:pStyle w:val="Heading1"/>
      </w:pPr>
      <w:bookmarkStart w:id="3" w:name="_Toc165556356"/>
      <w:r>
        <w:t>Future policy and management options</w:t>
      </w:r>
      <w:bookmarkEnd w:id="3"/>
    </w:p>
    <w:p w14:paraId="67E49D01" w14:textId="2B5E0FA8" w:rsidR="00112584" w:rsidRPr="00112584" w:rsidRDefault="00112584" w:rsidP="00112584">
      <w:pPr>
        <w:rPr>
          <w:b/>
          <w:bCs/>
        </w:rPr>
      </w:pPr>
      <w:r w:rsidRPr="00112584">
        <w:rPr>
          <w:b/>
          <w:bCs/>
        </w:rPr>
        <w:t>Table 3: Action plan</w:t>
      </w:r>
    </w:p>
    <w:tbl>
      <w:tblPr>
        <w:tblStyle w:val="TableGrid"/>
        <w:tblW w:w="0" w:type="auto"/>
        <w:tblLook w:val="04A0" w:firstRow="1" w:lastRow="0" w:firstColumn="1" w:lastColumn="0" w:noHBand="0" w:noVBand="1"/>
      </w:tblPr>
      <w:tblGrid>
        <w:gridCol w:w="1525"/>
        <w:gridCol w:w="3753"/>
        <w:gridCol w:w="923"/>
        <w:gridCol w:w="1575"/>
        <w:gridCol w:w="1574"/>
      </w:tblGrid>
      <w:tr w:rsidR="006408C1" w14:paraId="1C1FE47B" w14:textId="77777777" w:rsidTr="00737C65">
        <w:tc>
          <w:tcPr>
            <w:tcW w:w="1525" w:type="dxa"/>
          </w:tcPr>
          <w:p w14:paraId="3E5F882E" w14:textId="7A1C1DD6" w:rsidR="006408C1" w:rsidRDefault="006408C1" w:rsidP="006408C1">
            <w:r w:rsidRPr="00D7048D">
              <w:rPr>
                <w:rFonts w:eastAsia="Century Gothic" w:cs="Times New Roman"/>
                <w:b/>
                <w:bCs/>
                <w:color w:val="auto"/>
                <w:kern w:val="2"/>
                <w:szCs w:val="24"/>
                <w:lang w:val="en-GB"/>
                <w14:ligatures w14:val="standardContextual"/>
              </w:rPr>
              <w:lastRenderedPageBreak/>
              <w:t>Issues</w:t>
            </w:r>
          </w:p>
        </w:tc>
        <w:tc>
          <w:tcPr>
            <w:tcW w:w="3753" w:type="dxa"/>
          </w:tcPr>
          <w:p w14:paraId="71F824AD" w14:textId="5B5652EA" w:rsidR="006408C1" w:rsidRDefault="006408C1" w:rsidP="006408C1">
            <w:r w:rsidRPr="00D7048D">
              <w:rPr>
                <w:b/>
                <w:bCs/>
                <w:lang w:val="en-GB"/>
              </w:rPr>
              <w:t>Necessary Steps</w:t>
            </w:r>
          </w:p>
        </w:tc>
        <w:tc>
          <w:tcPr>
            <w:tcW w:w="923" w:type="dxa"/>
          </w:tcPr>
          <w:p w14:paraId="57A3E420" w14:textId="0950E0AA" w:rsidR="006408C1" w:rsidRDefault="006408C1" w:rsidP="006408C1">
            <w:r w:rsidRPr="00325DD7">
              <w:t>Time Frame</w:t>
            </w:r>
          </w:p>
        </w:tc>
        <w:tc>
          <w:tcPr>
            <w:tcW w:w="1575" w:type="dxa"/>
          </w:tcPr>
          <w:p w14:paraId="45739364" w14:textId="7EC7855D" w:rsidR="006408C1" w:rsidRDefault="006408C1" w:rsidP="006408C1">
            <w:r w:rsidRPr="00325DD7">
              <w:t>Date of Completion</w:t>
            </w:r>
          </w:p>
        </w:tc>
        <w:tc>
          <w:tcPr>
            <w:tcW w:w="1574" w:type="dxa"/>
          </w:tcPr>
          <w:p w14:paraId="7DEA2F27" w14:textId="4754360C" w:rsidR="006408C1" w:rsidRDefault="006408C1" w:rsidP="006408C1">
            <w:r w:rsidRPr="00325DD7">
              <w:t xml:space="preserve">Budget </w:t>
            </w:r>
          </w:p>
        </w:tc>
      </w:tr>
      <w:tr w:rsidR="006408C1" w14:paraId="637A6938" w14:textId="77777777" w:rsidTr="00737C65">
        <w:tc>
          <w:tcPr>
            <w:tcW w:w="1525" w:type="dxa"/>
          </w:tcPr>
          <w:p w14:paraId="0E8CF929" w14:textId="05674ECC" w:rsidR="006408C1" w:rsidRPr="00832E4E" w:rsidRDefault="006408C1" w:rsidP="006408C1">
            <w:pPr>
              <w:rPr>
                <w:b/>
                <w:bCs/>
              </w:rPr>
            </w:pPr>
            <w:r w:rsidRPr="00832E4E">
              <w:rPr>
                <w:b/>
                <w:bCs/>
              </w:rPr>
              <w:t>Welcoming services</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395E53" w14:textId="77777777" w:rsidR="006408C1" w:rsidRDefault="006408C1" w:rsidP="006408C1">
            <w:pPr>
              <w:pStyle w:val="ListParagraph"/>
              <w:numPr>
                <w:ilvl w:val="0"/>
                <w:numId w:val="20"/>
              </w:numPr>
              <w:autoSpaceDE w:val="0"/>
              <w:autoSpaceDN w:val="0"/>
              <w:rPr>
                <w:rFonts w:eastAsia="Carlito"/>
                <w:color w:val="auto"/>
                <w:szCs w:val="24"/>
              </w:rPr>
            </w:pPr>
            <w:r>
              <w:rPr>
                <w:rFonts w:eastAsia="Carlito"/>
                <w:color w:val="auto"/>
                <w:szCs w:val="24"/>
              </w:rPr>
              <w:t xml:space="preserve">Guests need to be given flowers with </w:t>
            </w:r>
            <w:proofErr w:type="gramStart"/>
            <w:r>
              <w:rPr>
                <w:rFonts w:eastAsia="Carlito"/>
                <w:color w:val="auto"/>
                <w:szCs w:val="24"/>
              </w:rPr>
              <w:t>name</w:t>
            </w:r>
            <w:proofErr w:type="gramEnd"/>
            <w:r>
              <w:rPr>
                <w:rFonts w:eastAsia="Carlito"/>
                <w:color w:val="auto"/>
                <w:szCs w:val="24"/>
              </w:rPr>
              <w:t xml:space="preserve"> card when they arrive airport or when </w:t>
            </w:r>
            <w:proofErr w:type="spellStart"/>
            <w:r>
              <w:rPr>
                <w:rFonts w:eastAsia="Carlito"/>
                <w:color w:val="auto"/>
                <w:szCs w:val="24"/>
              </w:rPr>
              <w:t>the</w:t>
            </w:r>
            <w:proofErr w:type="spellEnd"/>
            <w:r>
              <w:rPr>
                <w:rFonts w:eastAsia="Carlito"/>
                <w:color w:val="auto"/>
                <w:szCs w:val="24"/>
              </w:rPr>
              <w:t xml:space="preserve"> arrive at the hotel.</w:t>
            </w:r>
          </w:p>
          <w:p w14:paraId="52E46A5F" w14:textId="77777777" w:rsidR="006408C1" w:rsidRDefault="006408C1" w:rsidP="006408C1">
            <w:pPr>
              <w:pStyle w:val="ListParagraph"/>
              <w:numPr>
                <w:ilvl w:val="0"/>
                <w:numId w:val="20"/>
              </w:numPr>
              <w:autoSpaceDE w:val="0"/>
              <w:autoSpaceDN w:val="0"/>
              <w:rPr>
                <w:rFonts w:eastAsia="Carlito"/>
                <w:color w:val="auto"/>
                <w:szCs w:val="24"/>
              </w:rPr>
            </w:pPr>
            <w:r>
              <w:rPr>
                <w:rFonts w:eastAsia="Carlito"/>
                <w:color w:val="auto"/>
                <w:szCs w:val="24"/>
              </w:rPr>
              <w:t xml:space="preserve">Welcome drinks need to be provided when they arrive airport. </w:t>
            </w:r>
          </w:p>
          <w:p w14:paraId="1FD19EA6" w14:textId="18381306" w:rsidR="006408C1" w:rsidRPr="00715761" w:rsidRDefault="006408C1" w:rsidP="006408C1">
            <w:pPr>
              <w:pStyle w:val="ListParagraph"/>
              <w:numPr>
                <w:ilvl w:val="0"/>
                <w:numId w:val="20"/>
              </w:numPr>
              <w:autoSpaceDE w:val="0"/>
              <w:autoSpaceDN w:val="0"/>
              <w:rPr>
                <w:rFonts w:eastAsia="Carlito"/>
                <w:color w:val="auto"/>
                <w:szCs w:val="24"/>
              </w:rPr>
            </w:pPr>
            <w:r w:rsidRPr="00715761">
              <w:rPr>
                <w:rFonts w:eastAsia="Carlito"/>
                <w:color w:val="auto"/>
                <w:szCs w:val="24"/>
              </w:rPr>
              <w:t>Given that the hotel is a first-rate establishment, it is essential that it has a large staff that is committed to ensuring that the guests are completely delighted with their stay</w:t>
            </w:r>
            <w:r w:rsidR="00D20FDE">
              <w:t xml:space="preserve"> (</w:t>
            </w:r>
            <w:r w:rsidR="00D20FDE" w:rsidRPr="00D20FDE">
              <w:rPr>
                <w:rFonts w:eastAsia="Carlito"/>
                <w:color w:val="auto"/>
                <w:szCs w:val="24"/>
              </w:rPr>
              <w:t>Atkinson and Brander Brown, 2001</w:t>
            </w:r>
            <w:r w:rsidR="00D20FDE">
              <w:rPr>
                <w:rFonts w:eastAsia="Carlito"/>
                <w:color w:val="auto"/>
                <w:szCs w:val="24"/>
              </w:rPr>
              <w:t>)</w:t>
            </w:r>
            <w:r w:rsidRPr="00715761">
              <w:rPr>
                <w:rFonts w:eastAsia="Carlito"/>
                <w:color w:val="auto"/>
                <w:szCs w:val="24"/>
              </w:rPr>
              <w:t>.</w:t>
            </w:r>
          </w:p>
          <w:p w14:paraId="47BFFB81" w14:textId="77777777" w:rsidR="006408C1" w:rsidRPr="00715761" w:rsidRDefault="006408C1" w:rsidP="006408C1">
            <w:pPr>
              <w:pStyle w:val="ListParagraph"/>
              <w:numPr>
                <w:ilvl w:val="0"/>
                <w:numId w:val="20"/>
              </w:numPr>
              <w:autoSpaceDE w:val="0"/>
              <w:autoSpaceDN w:val="0"/>
              <w:rPr>
                <w:rFonts w:eastAsia="Carlito"/>
                <w:color w:val="auto"/>
                <w:kern w:val="2"/>
                <w:szCs w:val="24"/>
                <w:lang w:val="en-GB"/>
                <w14:ligatures w14:val="standardContextual"/>
              </w:rPr>
            </w:pPr>
            <w:r w:rsidRPr="00715761">
              <w:rPr>
                <w:rFonts w:eastAsia="Carlito"/>
                <w:color w:val="auto"/>
                <w:kern w:val="2"/>
                <w:szCs w:val="24"/>
                <w:lang w:val="en-GB"/>
                <w14:ligatures w14:val="standardContextual"/>
              </w:rPr>
              <w:t>Managing and distributing baggage in an effective manner</w:t>
            </w:r>
            <w:r>
              <w:rPr>
                <w:rFonts w:eastAsia="Carlito"/>
                <w:color w:val="auto"/>
                <w:szCs w:val="24"/>
              </w:rPr>
              <w:t>.</w:t>
            </w:r>
          </w:p>
          <w:p w14:paraId="513F4F65" w14:textId="77777777" w:rsidR="006408C1" w:rsidRDefault="006408C1" w:rsidP="006408C1"/>
        </w:tc>
        <w:tc>
          <w:tcPr>
            <w:tcW w:w="923" w:type="dxa"/>
          </w:tcPr>
          <w:p w14:paraId="04D5A3B2" w14:textId="091CE404" w:rsidR="006408C1" w:rsidRDefault="006408C1" w:rsidP="006408C1">
            <w:r>
              <w:t>1</w:t>
            </w:r>
            <w:r w:rsidRPr="00FB759C">
              <w:t xml:space="preserve"> month</w:t>
            </w:r>
          </w:p>
        </w:tc>
        <w:tc>
          <w:tcPr>
            <w:tcW w:w="1575" w:type="dxa"/>
          </w:tcPr>
          <w:p w14:paraId="12F59A84" w14:textId="5ADE2E9C" w:rsidR="006408C1" w:rsidRDefault="006408C1" w:rsidP="006408C1">
            <w:r>
              <w:t>May</w:t>
            </w:r>
            <w:r w:rsidRPr="00FB759C">
              <w:t>, 2024</w:t>
            </w:r>
          </w:p>
        </w:tc>
        <w:tc>
          <w:tcPr>
            <w:tcW w:w="1574" w:type="dxa"/>
          </w:tcPr>
          <w:p w14:paraId="73356BED" w14:textId="50FC7BAD" w:rsidR="006408C1" w:rsidRDefault="006408C1" w:rsidP="006408C1">
            <w:r>
              <w:t>$700 for the year</w:t>
            </w:r>
          </w:p>
        </w:tc>
      </w:tr>
      <w:tr w:rsidR="006408C1" w14:paraId="40F086AC" w14:textId="77777777" w:rsidTr="00737C65">
        <w:tc>
          <w:tcPr>
            <w:tcW w:w="1525" w:type="dxa"/>
          </w:tcPr>
          <w:p w14:paraId="6A236893" w14:textId="674691EB" w:rsidR="006408C1" w:rsidRPr="00832E4E" w:rsidRDefault="006408C1" w:rsidP="006408C1">
            <w:pPr>
              <w:rPr>
                <w:b/>
                <w:bCs/>
              </w:rPr>
            </w:pPr>
            <w:r w:rsidRPr="00832E4E">
              <w:rPr>
                <w:b/>
                <w:bCs/>
              </w:rPr>
              <w:t>Amenities related problem</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05C5B" w14:textId="77777777" w:rsidR="006408C1" w:rsidRDefault="006408C1" w:rsidP="006408C1">
            <w:pPr>
              <w:pStyle w:val="ListParagraph"/>
              <w:numPr>
                <w:ilvl w:val="0"/>
                <w:numId w:val="21"/>
              </w:numPr>
              <w:autoSpaceDE w:val="0"/>
              <w:autoSpaceDN w:val="0"/>
              <w:rPr>
                <w:rFonts w:eastAsia="Carlito"/>
                <w:color w:val="auto"/>
                <w:szCs w:val="24"/>
              </w:rPr>
            </w:pPr>
            <w:r w:rsidRPr="00393D80">
              <w:rPr>
                <w:rFonts w:eastAsia="Carlito"/>
                <w:color w:val="auto"/>
                <w:kern w:val="2"/>
                <w:szCs w:val="24"/>
                <w:lang w:val="en-GB"/>
                <w14:ligatures w14:val="standardContextual"/>
              </w:rPr>
              <w:t>The design is being updated with modern furniture that is up to date</w:t>
            </w:r>
          </w:p>
          <w:p w14:paraId="5835A48A" w14:textId="77777777" w:rsidR="006408C1" w:rsidRPr="00832E4E" w:rsidRDefault="006408C1" w:rsidP="006408C1">
            <w:pPr>
              <w:pStyle w:val="ListParagraph"/>
              <w:numPr>
                <w:ilvl w:val="0"/>
                <w:numId w:val="21"/>
              </w:numPr>
              <w:autoSpaceDE w:val="0"/>
              <w:autoSpaceDN w:val="0"/>
              <w:rPr>
                <w:rFonts w:eastAsia="Carlito"/>
                <w:color w:val="auto"/>
                <w:szCs w:val="24"/>
              </w:rPr>
            </w:pPr>
            <w:r w:rsidRPr="00393D80">
              <w:rPr>
                <w:rFonts w:eastAsia="Carlito"/>
                <w:color w:val="auto"/>
                <w:kern w:val="2"/>
                <w:szCs w:val="24"/>
                <w:lang w:val="en-GB"/>
                <w14:ligatures w14:val="standardContextual"/>
              </w:rPr>
              <w:t xml:space="preserve">Wall art and paint </w:t>
            </w:r>
            <w:proofErr w:type="spellStart"/>
            <w:r w:rsidRPr="00393D80">
              <w:rPr>
                <w:rFonts w:eastAsia="Carlito"/>
                <w:color w:val="auto"/>
                <w:kern w:val="2"/>
                <w:szCs w:val="24"/>
                <w:lang w:val="en-GB"/>
                <w14:ligatures w14:val="standardContextual"/>
              </w:rPr>
              <w:t>colors</w:t>
            </w:r>
            <w:proofErr w:type="spellEnd"/>
            <w:r w:rsidRPr="00393D80">
              <w:rPr>
                <w:rFonts w:eastAsia="Carlito"/>
                <w:color w:val="auto"/>
                <w:kern w:val="2"/>
                <w:szCs w:val="24"/>
                <w:lang w:val="en-GB"/>
                <w14:ligatures w14:val="standardContextual"/>
              </w:rPr>
              <w:t xml:space="preserve"> are being changed with more contemporary alternatives to gypsum and outdated wallpaper</w:t>
            </w:r>
          </w:p>
          <w:p w14:paraId="6B6FCA6F" w14:textId="516CDBB6" w:rsidR="006408C1" w:rsidRPr="00832E4E" w:rsidRDefault="006408C1" w:rsidP="006408C1">
            <w:pPr>
              <w:pStyle w:val="ListParagraph"/>
              <w:numPr>
                <w:ilvl w:val="0"/>
                <w:numId w:val="21"/>
              </w:numPr>
              <w:autoSpaceDE w:val="0"/>
              <w:autoSpaceDN w:val="0"/>
              <w:rPr>
                <w:rFonts w:eastAsia="Carlito"/>
                <w:color w:val="auto"/>
                <w:szCs w:val="24"/>
              </w:rPr>
            </w:pPr>
            <w:r w:rsidRPr="00832E4E">
              <w:rPr>
                <w:rFonts w:eastAsia="Carlito"/>
                <w:color w:val="auto"/>
                <w:kern w:val="2"/>
                <w:szCs w:val="24"/>
                <w:lang w:val="en-GB"/>
                <w14:ligatures w14:val="standardContextual"/>
              </w:rPr>
              <w:lastRenderedPageBreak/>
              <w:t xml:space="preserve">The various pieces of furniture are being moved about. </w:t>
            </w:r>
          </w:p>
        </w:tc>
        <w:tc>
          <w:tcPr>
            <w:tcW w:w="923" w:type="dxa"/>
          </w:tcPr>
          <w:p w14:paraId="3AB5E7E8" w14:textId="110425E7" w:rsidR="006408C1" w:rsidRDefault="006408C1" w:rsidP="006408C1">
            <w:r w:rsidRPr="00FB759C">
              <w:lastRenderedPageBreak/>
              <w:t>3 months</w:t>
            </w:r>
          </w:p>
        </w:tc>
        <w:tc>
          <w:tcPr>
            <w:tcW w:w="1575" w:type="dxa"/>
          </w:tcPr>
          <w:p w14:paraId="6F8E7231" w14:textId="73D8EEE1" w:rsidR="006408C1" w:rsidRDefault="006408C1" w:rsidP="006408C1">
            <w:r>
              <w:t>July</w:t>
            </w:r>
            <w:r w:rsidRPr="00FB759C">
              <w:t>, 2024</w:t>
            </w:r>
          </w:p>
        </w:tc>
        <w:tc>
          <w:tcPr>
            <w:tcW w:w="1574" w:type="dxa"/>
          </w:tcPr>
          <w:p w14:paraId="46BFA382" w14:textId="6451253F" w:rsidR="006408C1" w:rsidRDefault="006408C1" w:rsidP="006408C1">
            <w:r>
              <w:t>$</w:t>
            </w:r>
            <w:r w:rsidRPr="00FB759C">
              <w:t>1500</w:t>
            </w:r>
          </w:p>
        </w:tc>
      </w:tr>
      <w:tr w:rsidR="006408C1" w14:paraId="281D7AC9" w14:textId="77777777" w:rsidTr="00737C65">
        <w:tc>
          <w:tcPr>
            <w:tcW w:w="1525" w:type="dxa"/>
          </w:tcPr>
          <w:p w14:paraId="666B4328" w14:textId="1958CBDA" w:rsidR="006408C1" w:rsidRPr="00832E4E" w:rsidRDefault="006408C1" w:rsidP="006408C1">
            <w:pPr>
              <w:rPr>
                <w:b/>
                <w:bCs/>
              </w:rPr>
            </w:pPr>
            <w:r w:rsidRPr="00832E4E">
              <w:rPr>
                <w:b/>
                <w:bCs/>
              </w:rPr>
              <w:t>Shortage of personnel</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7020C77" w14:textId="77777777" w:rsidR="006408C1" w:rsidRDefault="006408C1" w:rsidP="006408C1">
            <w:pPr>
              <w:pStyle w:val="ListParagraph"/>
              <w:numPr>
                <w:ilvl w:val="0"/>
                <w:numId w:val="22"/>
              </w:numPr>
              <w:autoSpaceDE w:val="0"/>
              <w:autoSpaceDN w:val="0"/>
              <w:rPr>
                <w:rFonts w:eastAsia="Carlito"/>
                <w:color w:val="auto"/>
                <w:szCs w:val="24"/>
              </w:rPr>
            </w:pPr>
            <w:r w:rsidRPr="00715761">
              <w:rPr>
                <w:rFonts w:eastAsia="Carlito"/>
                <w:color w:val="auto"/>
                <w:kern w:val="2"/>
                <w:szCs w:val="24"/>
                <w:lang w:val="en-GB"/>
                <w14:ligatures w14:val="standardContextual"/>
              </w:rPr>
              <w:t xml:space="preserve">Make it a priority to hire </w:t>
            </w:r>
            <w:proofErr w:type="gramStart"/>
            <w:r w:rsidRPr="00715761">
              <w:rPr>
                <w:rFonts w:eastAsia="Carlito"/>
                <w:color w:val="auto"/>
                <w:kern w:val="2"/>
                <w:szCs w:val="24"/>
                <w:lang w:val="en-GB"/>
                <w14:ligatures w14:val="standardContextual"/>
              </w:rPr>
              <w:t>local residents</w:t>
            </w:r>
            <w:proofErr w:type="gramEnd"/>
            <w:r w:rsidRPr="00715761">
              <w:rPr>
                <w:rFonts w:eastAsia="Carlito"/>
                <w:color w:val="auto"/>
                <w:kern w:val="2"/>
                <w:szCs w:val="24"/>
                <w:lang w:val="en-GB"/>
                <w14:ligatures w14:val="standardContextual"/>
              </w:rPr>
              <w:t xml:space="preserve"> rather than depending only on contract </w:t>
            </w:r>
            <w:proofErr w:type="spellStart"/>
            <w:r w:rsidRPr="00715761">
              <w:rPr>
                <w:rFonts w:eastAsia="Carlito"/>
                <w:color w:val="auto"/>
                <w:kern w:val="2"/>
                <w:szCs w:val="24"/>
                <w:lang w:val="en-GB"/>
                <w14:ligatures w14:val="standardContextual"/>
              </w:rPr>
              <w:t>labor</w:t>
            </w:r>
            <w:proofErr w:type="spellEnd"/>
            <w:r w:rsidRPr="00715761">
              <w:rPr>
                <w:rFonts w:eastAsia="Carlito"/>
                <w:color w:val="auto"/>
                <w:kern w:val="2"/>
                <w:szCs w:val="24"/>
                <w:lang w:val="en-GB"/>
                <w14:ligatures w14:val="standardContextual"/>
              </w:rPr>
              <w:t>.</w:t>
            </w:r>
          </w:p>
          <w:p w14:paraId="656F287F" w14:textId="77777777" w:rsidR="006408C1" w:rsidRDefault="006408C1" w:rsidP="006408C1">
            <w:pPr>
              <w:pStyle w:val="ListParagraph"/>
              <w:numPr>
                <w:ilvl w:val="0"/>
                <w:numId w:val="22"/>
              </w:numPr>
              <w:autoSpaceDE w:val="0"/>
              <w:autoSpaceDN w:val="0"/>
              <w:rPr>
                <w:rFonts w:eastAsia="Carlito"/>
                <w:color w:val="auto"/>
                <w:kern w:val="2"/>
                <w:szCs w:val="24"/>
                <w:lang w:val="en-GB"/>
                <w14:ligatures w14:val="standardContextual"/>
              </w:rPr>
            </w:pPr>
            <w:r w:rsidRPr="00715761">
              <w:rPr>
                <w:rFonts w:eastAsia="Carlito"/>
                <w:color w:val="auto"/>
                <w:kern w:val="2"/>
                <w:szCs w:val="24"/>
                <w:lang w:val="en-GB"/>
                <w14:ligatures w14:val="standardContextual"/>
              </w:rPr>
              <w:t>Conduct regular feedback on the quality of the work that is being produced.</w:t>
            </w:r>
          </w:p>
          <w:p w14:paraId="3BFC4B18" w14:textId="1D551E11" w:rsidR="006408C1" w:rsidRPr="00832E4E" w:rsidRDefault="006408C1" w:rsidP="006408C1">
            <w:pPr>
              <w:pStyle w:val="ListParagraph"/>
              <w:numPr>
                <w:ilvl w:val="0"/>
                <w:numId w:val="22"/>
              </w:numPr>
              <w:autoSpaceDE w:val="0"/>
              <w:autoSpaceDN w:val="0"/>
              <w:rPr>
                <w:rFonts w:eastAsia="Carlito"/>
                <w:color w:val="auto"/>
                <w:kern w:val="2"/>
                <w:szCs w:val="24"/>
                <w:lang w:val="en-GB"/>
                <w14:ligatures w14:val="standardContextual"/>
              </w:rPr>
            </w:pPr>
            <w:r w:rsidRPr="00832E4E">
              <w:rPr>
                <w:rFonts w:eastAsia="Carlito"/>
                <w:color w:val="auto"/>
                <w:szCs w:val="24"/>
              </w:rPr>
              <w:t xml:space="preserve">An approach to managing staff resources that is not just efficient but also effective </w:t>
            </w:r>
          </w:p>
        </w:tc>
        <w:tc>
          <w:tcPr>
            <w:tcW w:w="923" w:type="dxa"/>
          </w:tcPr>
          <w:p w14:paraId="58D9B155" w14:textId="4BC443D5" w:rsidR="006408C1" w:rsidRDefault="006408C1" w:rsidP="006408C1">
            <w:r w:rsidRPr="00FB759C">
              <w:t>2 months</w:t>
            </w:r>
          </w:p>
        </w:tc>
        <w:tc>
          <w:tcPr>
            <w:tcW w:w="1575" w:type="dxa"/>
          </w:tcPr>
          <w:p w14:paraId="3274ED03" w14:textId="6F978B35" w:rsidR="006408C1" w:rsidRDefault="006408C1" w:rsidP="006408C1">
            <w:r>
              <w:t>June</w:t>
            </w:r>
            <w:r w:rsidRPr="00FB759C">
              <w:t>, 202</w:t>
            </w:r>
            <w:r>
              <w:t>4</w:t>
            </w:r>
          </w:p>
        </w:tc>
        <w:tc>
          <w:tcPr>
            <w:tcW w:w="1574" w:type="dxa"/>
          </w:tcPr>
          <w:p w14:paraId="4AB54B7B" w14:textId="65223AF9" w:rsidR="006408C1" w:rsidRDefault="006408C1" w:rsidP="006408C1">
            <w:r>
              <w:t>$550</w:t>
            </w:r>
            <w:r w:rsidRPr="00FB759C">
              <w:t>0</w:t>
            </w:r>
          </w:p>
        </w:tc>
      </w:tr>
      <w:tr w:rsidR="006408C1" w14:paraId="09AB69F3" w14:textId="77777777" w:rsidTr="00737C65">
        <w:tc>
          <w:tcPr>
            <w:tcW w:w="1525" w:type="dxa"/>
          </w:tcPr>
          <w:p w14:paraId="0DFC4757" w14:textId="7E9117C0" w:rsidR="006408C1" w:rsidRPr="00832E4E" w:rsidRDefault="006408C1" w:rsidP="006408C1">
            <w:pPr>
              <w:rPr>
                <w:b/>
                <w:bCs/>
              </w:rPr>
            </w:pPr>
            <w:r w:rsidRPr="00832E4E">
              <w:rPr>
                <w:b/>
                <w:bCs/>
              </w:rPr>
              <w:t>Preservation facility</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F0B02F3" w14:textId="77777777" w:rsidR="006408C1" w:rsidRDefault="006408C1" w:rsidP="006408C1">
            <w:pPr>
              <w:numPr>
                <w:ilvl w:val="0"/>
                <w:numId w:val="15"/>
              </w:numPr>
              <w:autoSpaceDE w:val="0"/>
              <w:autoSpaceDN w:val="0"/>
              <w:contextualSpacing/>
              <w:rPr>
                <w:rFonts w:eastAsia="Carlito"/>
                <w:color w:val="auto"/>
                <w:szCs w:val="24"/>
              </w:rPr>
            </w:pPr>
            <w:r w:rsidRPr="00715761">
              <w:rPr>
                <w:rFonts w:eastAsia="Carlito"/>
                <w:color w:val="auto"/>
                <w:szCs w:val="24"/>
              </w:rPr>
              <w:t xml:space="preserve">Before </w:t>
            </w:r>
            <w:proofErr w:type="spellStart"/>
            <w:r>
              <w:rPr>
                <w:rFonts w:eastAsia="Carlito"/>
                <w:color w:val="auto"/>
                <w:szCs w:val="24"/>
              </w:rPr>
              <w:t>cutomer</w:t>
            </w:r>
            <w:proofErr w:type="spellEnd"/>
            <w:r>
              <w:rPr>
                <w:rFonts w:eastAsia="Carlito"/>
                <w:color w:val="auto"/>
                <w:szCs w:val="24"/>
              </w:rPr>
              <w:t xml:space="preserve"> </w:t>
            </w:r>
            <w:r w:rsidRPr="00715761">
              <w:rPr>
                <w:rFonts w:eastAsia="Carlito"/>
                <w:color w:val="auto"/>
                <w:szCs w:val="24"/>
              </w:rPr>
              <w:t xml:space="preserve">check in, </w:t>
            </w:r>
            <w:r>
              <w:rPr>
                <w:rFonts w:eastAsia="Carlito"/>
                <w:color w:val="auto"/>
                <w:szCs w:val="24"/>
              </w:rPr>
              <w:t xml:space="preserve">the Hilton must </w:t>
            </w:r>
            <w:r w:rsidRPr="00715761">
              <w:rPr>
                <w:rFonts w:eastAsia="Carlito"/>
                <w:color w:val="auto"/>
                <w:szCs w:val="24"/>
              </w:rPr>
              <w:t>make sure that the refrigerator is both functional and operable.</w:t>
            </w:r>
          </w:p>
          <w:p w14:paraId="224991AD" w14:textId="00B58493" w:rsidR="006408C1" w:rsidRPr="00832E4E" w:rsidRDefault="006408C1" w:rsidP="006408C1">
            <w:pPr>
              <w:numPr>
                <w:ilvl w:val="0"/>
                <w:numId w:val="15"/>
              </w:numPr>
              <w:autoSpaceDE w:val="0"/>
              <w:autoSpaceDN w:val="0"/>
              <w:contextualSpacing/>
              <w:rPr>
                <w:rFonts w:eastAsia="Carlito"/>
                <w:color w:val="auto"/>
                <w:szCs w:val="24"/>
              </w:rPr>
            </w:pPr>
            <w:r w:rsidRPr="00832E4E">
              <w:rPr>
                <w:rFonts w:eastAsia="Carlito"/>
                <w:color w:val="auto"/>
                <w:szCs w:val="24"/>
              </w:rPr>
              <w:t>Customer service representatives are accessible at any time</w:t>
            </w:r>
            <w:r w:rsidR="00D20FDE">
              <w:t xml:space="preserve"> (</w:t>
            </w:r>
            <w:r w:rsidR="00D20FDE" w:rsidRPr="00D20FDE">
              <w:rPr>
                <w:rFonts w:eastAsia="Carlito"/>
                <w:color w:val="auto"/>
                <w:szCs w:val="24"/>
              </w:rPr>
              <w:t>Sanders, 2005</w:t>
            </w:r>
            <w:r w:rsidR="00D20FDE">
              <w:rPr>
                <w:rFonts w:eastAsia="Carlito"/>
                <w:color w:val="auto"/>
                <w:szCs w:val="24"/>
              </w:rPr>
              <w:t>)</w:t>
            </w:r>
            <w:r w:rsidRPr="00832E4E">
              <w:rPr>
                <w:rFonts w:eastAsia="Carlito"/>
                <w:color w:val="auto"/>
                <w:szCs w:val="24"/>
              </w:rPr>
              <w:t>.</w:t>
            </w:r>
          </w:p>
        </w:tc>
        <w:tc>
          <w:tcPr>
            <w:tcW w:w="923" w:type="dxa"/>
          </w:tcPr>
          <w:p w14:paraId="7B664EBE" w14:textId="7C2FA177" w:rsidR="006408C1" w:rsidRDefault="006408C1" w:rsidP="006408C1">
            <w:r>
              <w:t xml:space="preserve">6 </w:t>
            </w:r>
            <w:proofErr w:type="gramStart"/>
            <w:r>
              <w:t>month</w:t>
            </w:r>
            <w:proofErr w:type="gramEnd"/>
          </w:p>
        </w:tc>
        <w:tc>
          <w:tcPr>
            <w:tcW w:w="1575" w:type="dxa"/>
          </w:tcPr>
          <w:p w14:paraId="1EE7D85F" w14:textId="09BEA9C2" w:rsidR="006408C1" w:rsidRDefault="006408C1" w:rsidP="006408C1">
            <w:r>
              <w:t>November, 2024</w:t>
            </w:r>
          </w:p>
        </w:tc>
        <w:tc>
          <w:tcPr>
            <w:tcW w:w="1574" w:type="dxa"/>
          </w:tcPr>
          <w:p w14:paraId="3F64660A" w14:textId="7681D33F" w:rsidR="006408C1" w:rsidRDefault="006408C1" w:rsidP="006408C1">
            <w:r>
              <w:t>$</w:t>
            </w:r>
            <w:r w:rsidR="00737C65">
              <w:t>2000</w:t>
            </w:r>
          </w:p>
        </w:tc>
      </w:tr>
      <w:tr w:rsidR="00737C65" w14:paraId="6D2C3828" w14:textId="77777777" w:rsidTr="00737C65">
        <w:tc>
          <w:tcPr>
            <w:tcW w:w="1525" w:type="dxa"/>
          </w:tcPr>
          <w:p w14:paraId="100C3A5D" w14:textId="1F490B60" w:rsidR="00737C65" w:rsidRPr="00832E4E" w:rsidRDefault="00737C65" w:rsidP="00737C65">
            <w:pPr>
              <w:rPr>
                <w:b/>
                <w:bCs/>
              </w:rPr>
            </w:pPr>
            <w:r w:rsidRPr="00832E4E">
              <w:rPr>
                <w:b/>
                <w:bCs/>
              </w:rPr>
              <w:t>Fittings</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AEA1116" w14:textId="77777777" w:rsidR="00737C65" w:rsidRDefault="00737C65" w:rsidP="00737C65">
            <w:pPr>
              <w:numPr>
                <w:ilvl w:val="0"/>
                <w:numId w:val="15"/>
              </w:numPr>
              <w:autoSpaceDE w:val="0"/>
              <w:autoSpaceDN w:val="0"/>
              <w:contextualSpacing/>
              <w:rPr>
                <w:rFonts w:eastAsia="Carlito"/>
                <w:color w:val="auto"/>
                <w:szCs w:val="24"/>
              </w:rPr>
            </w:pPr>
            <w:r w:rsidRPr="00393D80">
              <w:rPr>
                <w:rFonts w:eastAsia="Carlito"/>
                <w:color w:val="auto"/>
                <w:szCs w:val="24"/>
              </w:rPr>
              <w:t xml:space="preserve">A bathroom that has been updated with new and contemporary </w:t>
            </w:r>
            <w:proofErr w:type="gramStart"/>
            <w:r w:rsidRPr="00393D80">
              <w:rPr>
                <w:rFonts w:eastAsia="Carlito"/>
                <w:color w:val="auto"/>
                <w:szCs w:val="24"/>
              </w:rPr>
              <w:t>fixtures</w:t>
            </w:r>
            <w:proofErr w:type="gramEnd"/>
          </w:p>
          <w:p w14:paraId="4027C645" w14:textId="25A94C8A" w:rsidR="00737C65" w:rsidRPr="00832E4E" w:rsidRDefault="00737C65" w:rsidP="00737C65">
            <w:pPr>
              <w:numPr>
                <w:ilvl w:val="0"/>
                <w:numId w:val="15"/>
              </w:numPr>
              <w:autoSpaceDE w:val="0"/>
              <w:autoSpaceDN w:val="0"/>
              <w:contextualSpacing/>
              <w:rPr>
                <w:rFonts w:eastAsia="Carlito"/>
                <w:color w:val="auto"/>
                <w:szCs w:val="24"/>
              </w:rPr>
            </w:pPr>
            <w:r w:rsidRPr="00832E4E">
              <w:rPr>
                <w:rFonts w:eastAsia="Carlito"/>
                <w:color w:val="auto"/>
                <w:szCs w:val="24"/>
              </w:rPr>
              <w:t>the installation of cutting-edge plumbing components that minimize the amount of water used in the bathroom.</w:t>
            </w:r>
          </w:p>
        </w:tc>
        <w:tc>
          <w:tcPr>
            <w:tcW w:w="923" w:type="dxa"/>
          </w:tcPr>
          <w:p w14:paraId="50EE1FA7" w14:textId="6FE86491" w:rsidR="00737C65" w:rsidRDefault="00737C65" w:rsidP="00737C65">
            <w:r w:rsidRPr="006D4329">
              <w:t xml:space="preserve">6 </w:t>
            </w:r>
            <w:proofErr w:type="gramStart"/>
            <w:r w:rsidRPr="006D4329">
              <w:t>month</w:t>
            </w:r>
            <w:proofErr w:type="gramEnd"/>
          </w:p>
        </w:tc>
        <w:tc>
          <w:tcPr>
            <w:tcW w:w="1575" w:type="dxa"/>
          </w:tcPr>
          <w:p w14:paraId="5A413AA9" w14:textId="72833C7C" w:rsidR="00737C65" w:rsidRDefault="00737C65" w:rsidP="00737C65">
            <w:r w:rsidRPr="006D4329">
              <w:t>November, 2024</w:t>
            </w:r>
          </w:p>
        </w:tc>
        <w:tc>
          <w:tcPr>
            <w:tcW w:w="1574" w:type="dxa"/>
          </w:tcPr>
          <w:p w14:paraId="13743BF1" w14:textId="451ACF3A" w:rsidR="00737C65" w:rsidRDefault="00737C65" w:rsidP="00737C65">
            <w:r w:rsidRPr="00FB759C">
              <w:t>On-going expense</w:t>
            </w:r>
          </w:p>
        </w:tc>
      </w:tr>
      <w:tr w:rsidR="006408C1" w14:paraId="2BEC003B" w14:textId="77777777" w:rsidTr="00737C65">
        <w:tc>
          <w:tcPr>
            <w:tcW w:w="1525" w:type="dxa"/>
          </w:tcPr>
          <w:p w14:paraId="54734BCB" w14:textId="504627A2" w:rsidR="006408C1" w:rsidRPr="00832E4E" w:rsidRDefault="006408C1" w:rsidP="006408C1">
            <w:pPr>
              <w:rPr>
                <w:b/>
                <w:bCs/>
              </w:rPr>
            </w:pPr>
            <w:r w:rsidRPr="00832E4E">
              <w:rPr>
                <w:b/>
                <w:bCs/>
              </w:rPr>
              <w:t>Lightings</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F538E" w14:textId="5D7EF9B5" w:rsidR="006408C1" w:rsidRPr="00393D80" w:rsidRDefault="006408C1" w:rsidP="006408C1">
            <w:pPr>
              <w:numPr>
                <w:ilvl w:val="0"/>
                <w:numId w:val="15"/>
              </w:numPr>
              <w:autoSpaceDE w:val="0"/>
              <w:autoSpaceDN w:val="0"/>
              <w:contextualSpacing/>
              <w:rPr>
                <w:szCs w:val="24"/>
              </w:rPr>
            </w:pPr>
            <w:r w:rsidRPr="00393D80">
              <w:rPr>
                <w:szCs w:val="24"/>
              </w:rPr>
              <w:t xml:space="preserve">The former design will be replaced with new tinted glass that will be fitted </w:t>
            </w:r>
            <w:r w:rsidRPr="00393D80">
              <w:rPr>
                <w:szCs w:val="24"/>
              </w:rPr>
              <w:lastRenderedPageBreak/>
              <w:t>outside the windows, in addition to receiving additional outside modifications</w:t>
            </w:r>
            <w:r w:rsidR="00D20FDE">
              <w:t xml:space="preserve"> (</w:t>
            </w:r>
            <w:r w:rsidR="00D20FDE" w:rsidRPr="00D20FDE">
              <w:rPr>
                <w:szCs w:val="24"/>
              </w:rPr>
              <w:t>Brown and Ragsdale, 2002</w:t>
            </w:r>
            <w:r w:rsidR="00D20FDE">
              <w:rPr>
                <w:szCs w:val="24"/>
              </w:rPr>
              <w:t>)</w:t>
            </w:r>
            <w:r w:rsidRPr="00393D80">
              <w:rPr>
                <w:szCs w:val="24"/>
              </w:rPr>
              <w:t>.</w:t>
            </w:r>
          </w:p>
          <w:p w14:paraId="73D542A7" w14:textId="77777777" w:rsidR="006408C1" w:rsidRPr="00393D80" w:rsidRDefault="006408C1" w:rsidP="006408C1">
            <w:pPr>
              <w:numPr>
                <w:ilvl w:val="0"/>
                <w:numId w:val="15"/>
              </w:numPr>
              <w:autoSpaceDE w:val="0"/>
              <w:autoSpaceDN w:val="0"/>
              <w:contextualSpacing/>
              <w:rPr>
                <w:szCs w:val="24"/>
              </w:rPr>
            </w:pPr>
            <w:r>
              <w:rPr>
                <w:szCs w:val="24"/>
              </w:rPr>
              <w:t>I</w:t>
            </w:r>
            <w:r w:rsidRPr="00393D80">
              <w:rPr>
                <w:szCs w:val="24"/>
              </w:rPr>
              <w:t>nterior design should use color schemes that are reflective and shiny.</w:t>
            </w:r>
          </w:p>
          <w:p w14:paraId="603A177B" w14:textId="77777777" w:rsidR="006408C1" w:rsidRDefault="006408C1" w:rsidP="006408C1">
            <w:pPr>
              <w:numPr>
                <w:ilvl w:val="0"/>
                <w:numId w:val="15"/>
              </w:numPr>
              <w:autoSpaceDE w:val="0"/>
              <w:autoSpaceDN w:val="0"/>
              <w:contextualSpacing/>
              <w:rPr>
                <w:szCs w:val="24"/>
              </w:rPr>
            </w:pPr>
            <w:r w:rsidRPr="00393D80">
              <w:rPr>
                <w:szCs w:val="24"/>
              </w:rPr>
              <w:t>Installing smart power outlets made of the most advanced technology across a whole building.</w:t>
            </w:r>
          </w:p>
          <w:p w14:paraId="662F8EEC" w14:textId="70F87C93" w:rsidR="006408C1" w:rsidRPr="00832E4E" w:rsidRDefault="006408C1" w:rsidP="006B5B50">
            <w:pPr>
              <w:numPr>
                <w:ilvl w:val="0"/>
                <w:numId w:val="15"/>
              </w:numPr>
              <w:autoSpaceDE w:val="0"/>
              <w:autoSpaceDN w:val="0"/>
              <w:contextualSpacing/>
              <w:rPr>
                <w:szCs w:val="24"/>
              </w:rPr>
            </w:pPr>
            <w:r w:rsidRPr="00832E4E">
              <w:rPr>
                <w:rFonts w:eastAsia="Calibri" w:cs="Times New Roman"/>
                <w:kern w:val="2"/>
                <w:szCs w:val="24"/>
                <w:lang w:val="en-GB"/>
                <w14:ligatures w14:val="standardContextual"/>
              </w:rPr>
              <w:t>In addition to providing guests with access to a voice-assistant service, each room also has charging stations for wireless devices and the connections that are required for their use</w:t>
            </w:r>
            <w:r w:rsidR="006B5B50">
              <w:t xml:space="preserve"> (</w:t>
            </w:r>
            <w:r w:rsidR="006B5B50">
              <w:rPr>
                <w:rFonts w:eastAsia="Calibri" w:cs="Times New Roman"/>
                <w:kern w:val="2"/>
                <w:szCs w:val="24"/>
                <w:lang w:val="en-GB"/>
                <w14:ligatures w14:val="standardContextual"/>
              </w:rPr>
              <w:t>Fatima and Elbanna</w:t>
            </w:r>
            <w:r w:rsidR="006B5B50" w:rsidRPr="006B5B50">
              <w:rPr>
                <w:rFonts w:eastAsia="Calibri" w:cs="Times New Roman"/>
                <w:kern w:val="2"/>
                <w:szCs w:val="24"/>
                <w:lang w:val="en-GB"/>
                <w14:ligatures w14:val="standardContextual"/>
              </w:rPr>
              <w:t>, 2023</w:t>
            </w:r>
            <w:r w:rsidR="006B5B50">
              <w:rPr>
                <w:rFonts w:eastAsia="Calibri" w:cs="Times New Roman"/>
                <w:kern w:val="2"/>
                <w:szCs w:val="24"/>
                <w:lang w:val="en-GB"/>
                <w14:ligatures w14:val="standardContextual"/>
              </w:rPr>
              <w:t>)</w:t>
            </w:r>
            <w:r w:rsidRPr="00832E4E">
              <w:rPr>
                <w:rFonts w:eastAsia="Calibri" w:cs="Times New Roman"/>
                <w:kern w:val="2"/>
                <w:szCs w:val="24"/>
                <w:lang w:val="en-GB"/>
                <w14:ligatures w14:val="standardContextual"/>
              </w:rPr>
              <w:t>.</w:t>
            </w:r>
          </w:p>
        </w:tc>
        <w:tc>
          <w:tcPr>
            <w:tcW w:w="923" w:type="dxa"/>
          </w:tcPr>
          <w:p w14:paraId="498AEE51" w14:textId="308CB30C" w:rsidR="006408C1" w:rsidRDefault="006408C1" w:rsidP="006408C1">
            <w:r w:rsidRPr="00FB759C">
              <w:lastRenderedPageBreak/>
              <w:t>3 months</w:t>
            </w:r>
          </w:p>
        </w:tc>
        <w:tc>
          <w:tcPr>
            <w:tcW w:w="1575" w:type="dxa"/>
          </w:tcPr>
          <w:p w14:paraId="71E5798E" w14:textId="63480F6D" w:rsidR="006408C1" w:rsidRDefault="00737C65" w:rsidP="006408C1">
            <w:r>
              <w:t xml:space="preserve">July, </w:t>
            </w:r>
            <w:r w:rsidR="006408C1" w:rsidRPr="00FB759C">
              <w:t>2024</w:t>
            </w:r>
          </w:p>
        </w:tc>
        <w:tc>
          <w:tcPr>
            <w:tcW w:w="1574" w:type="dxa"/>
          </w:tcPr>
          <w:p w14:paraId="0B753E84" w14:textId="16D2851B" w:rsidR="006408C1" w:rsidRDefault="00737C65" w:rsidP="006408C1">
            <w:r>
              <w:t>$400</w:t>
            </w:r>
          </w:p>
        </w:tc>
      </w:tr>
      <w:tr w:rsidR="006408C1" w14:paraId="6BE28984" w14:textId="77777777" w:rsidTr="00737C65">
        <w:tc>
          <w:tcPr>
            <w:tcW w:w="1525" w:type="dxa"/>
          </w:tcPr>
          <w:p w14:paraId="17D1ACB4" w14:textId="2E6B4FD0" w:rsidR="006408C1" w:rsidRPr="00832E4E" w:rsidRDefault="006408C1" w:rsidP="006408C1">
            <w:pPr>
              <w:rPr>
                <w:b/>
                <w:bCs/>
              </w:rPr>
            </w:pPr>
            <w:r w:rsidRPr="00832E4E">
              <w:rPr>
                <w:b/>
                <w:bCs/>
              </w:rPr>
              <w:t>Cleanliness issue.</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091DF1F" w14:textId="77777777" w:rsidR="006408C1" w:rsidRDefault="006408C1" w:rsidP="006408C1">
            <w:pPr>
              <w:numPr>
                <w:ilvl w:val="0"/>
                <w:numId w:val="18"/>
              </w:numPr>
              <w:autoSpaceDE w:val="0"/>
              <w:autoSpaceDN w:val="0"/>
              <w:contextualSpacing/>
              <w:rPr>
                <w:rFonts w:eastAsia="Carlito"/>
                <w:color w:val="auto"/>
                <w:szCs w:val="24"/>
              </w:rPr>
            </w:pPr>
            <w:r w:rsidRPr="00715761">
              <w:rPr>
                <w:rFonts w:eastAsia="Carlito"/>
                <w:color w:val="auto"/>
                <w:szCs w:val="24"/>
              </w:rPr>
              <w:t>Maintaining a routine for cleaning as much as possible If it were possible to recruit more housekeepers, it would be much appreciated.</w:t>
            </w:r>
          </w:p>
          <w:p w14:paraId="61DB43FD" w14:textId="552BED55" w:rsidR="006408C1" w:rsidRPr="006408C1" w:rsidRDefault="006408C1" w:rsidP="006408C1">
            <w:pPr>
              <w:numPr>
                <w:ilvl w:val="0"/>
                <w:numId w:val="18"/>
              </w:numPr>
              <w:autoSpaceDE w:val="0"/>
              <w:autoSpaceDN w:val="0"/>
              <w:contextualSpacing/>
              <w:rPr>
                <w:rFonts w:eastAsia="Carlito"/>
                <w:color w:val="auto"/>
                <w:szCs w:val="24"/>
              </w:rPr>
            </w:pPr>
            <w:r w:rsidRPr="006408C1">
              <w:rPr>
                <w:rFonts w:eastAsia="Carlito"/>
                <w:color w:val="auto"/>
                <w:szCs w:val="24"/>
              </w:rPr>
              <w:t xml:space="preserve">Having the floor supervisors examine everything twice and make sure that everything is clean is a tremendous source of </w:t>
            </w:r>
            <w:r w:rsidRPr="006408C1">
              <w:rPr>
                <w:rFonts w:eastAsia="Carlito"/>
                <w:color w:val="auto"/>
                <w:szCs w:val="24"/>
              </w:rPr>
              <w:lastRenderedPageBreak/>
              <w:t>comfort for everything</w:t>
            </w:r>
            <w:r w:rsidR="006B5B50">
              <w:rPr>
                <w:rFonts w:eastAsia="Carlito"/>
                <w:color w:val="auto"/>
                <w:szCs w:val="24"/>
              </w:rPr>
              <w:t xml:space="preserve"> (Arous et al., 2022)</w:t>
            </w:r>
            <w:r w:rsidRPr="006408C1">
              <w:rPr>
                <w:rFonts w:eastAsia="Carlito"/>
                <w:color w:val="auto"/>
                <w:szCs w:val="24"/>
              </w:rPr>
              <w:t>.</w:t>
            </w:r>
          </w:p>
        </w:tc>
        <w:tc>
          <w:tcPr>
            <w:tcW w:w="923" w:type="dxa"/>
          </w:tcPr>
          <w:p w14:paraId="33CC2F81" w14:textId="521C8BC0" w:rsidR="006408C1" w:rsidRDefault="006408C1" w:rsidP="006408C1">
            <w:r w:rsidRPr="00FB759C">
              <w:lastRenderedPageBreak/>
              <w:t>Daily basis</w:t>
            </w:r>
          </w:p>
        </w:tc>
        <w:tc>
          <w:tcPr>
            <w:tcW w:w="1575" w:type="dxa"/>
          </w:tcPr>
          <w:p w14:paraId="3B474599" w14:textId="2C2A1C6B" w:rsidR="006408C1" w:rsidRDefault="006408C1" w:rsidP="006408C1">
            <w:r w:rsidRPr="00FB759C">
              <w:t>On-going</w:t>
            </w:r>
          </w:p>
        </w:tc>
        <w:tc>
          <w:tcPr>
            <w:tcW w:w="1574" w:type="dxa"/>
          </w:tcPr>
          <w:p w14:paraId="3845E157" w14:textId="6690FC47" w:rsidR="006408C1" w:rsidRDefault="006408C1" w:rsidP="006408C1">
            <w:r w:rsidRPr="00FB759C">
              <w:t>On-going</w:t>
            </w:r>
          </w:p>
        </w:tc>
      </w:tr>
    </w:tbl>
    <w:p w14:paraId="2EB5B1A7" w14:textId="77777777" w:rsidR="00832E4E" w:rsidRPr="00832E4E" w:rsidRDefault="00832E4E" w:rsidP="00832E4E"/>
    <w:p w14:paraId="23506171" w14:textId="77777777" w:rsidR="00CF2C92" w:rsidRDefault="00CF2C92" w:rsidP="005F6B7C">
      <w:pPr>
        <w:rPr>
          <w:rFonts w:cs="Times New Roman"/>
          <w:szCs w:val="24"/>
        </w:rPr>
      </w:pPr>
    </w:p>
    <w:p w14:paraId="6AB5CCA2" w14:textId="5D73725B" w:rsidR="00CF2C92" w:rsidRDefault="00CF2C92" w:rsidP="00CF2C92">
      <w:pPr>
        <w:pStyle w:val="Heading1"/>
      </w:pPr>
      <w:bookmarkStart w:id="4" w:name="_Toc165556357"/>
      <w:r>
        <w:t>Conclusion</w:t>
      </w:r>
      <w:bookmarkEnd w:id="4"/>
    </w:p>
    <w:p w14:paraId="177C62D9" w14:textId="1CC3FF69" w:rsidR="000D4450" w:rsidRPr="000D4450" w:rsidRDefault="000D4450" w:rsidP="000D4450">
      <w:r w:rsidRPr="000D4450">
        <w:t xml:space="preserve">The hotel is seeing a drop in popularity as well as ratings, </w:t>
      </w:r>
      <w:proofErr w:type="gramStart"/>
      <w:r w:rsidRPr="000D4450">
        <w:t>despite the fact that</w:t>
      </w:r>
      <w:proofErr w:type="gramEnd"/>
      <w:r w:rsidRPr="000D4450">
        <w:t xml:space="preserve"> it has an outstanding management team and provides every convenient facility that could possibly be offered to its guests. Following that, we addressed issues and concerns in the main body of the report, and we used the </w:t>
      </w:r>
      <w:r>
        <w:t xml:space="preserve">PESTEL </w:t>
      </w:r>
      <w:r w:rsidRPr="000D4450">
        <w:t xml:space="preserve">analysis to assist in providing solutions that are likely to be successful by dissecting each problem into its associated component sections. There is </w:t>
      </w:r>
      <w:proofErr w:type="gramStart"/>
      <w:r w:rsidRPr="000D4450">
        <w:t>a large number of</w:t>
      </w:r>
      <w:proofErr w:type="gramEnd"/>
      <w:r w:rsidRPr="000D4450">
        <w:t xml:space="preserve"> complaints that are general in nature, such as those about the interior, the cleanliness, the service (room service, porter, free kit), technical issues, bathroom fittings, and in-room technological service. Following an examination of the problems that were discovered</w:t>
      </w:r>
      <w:r>
        <w:t xml:space="preserve">, </w:t>
      </w:r>
      <w:r w:rsidRPr="000D4450">
        <w:t xml:space="preserve">the plan of action outlines the </w:t>
      </w:r>
      <w:proofErr w:type="gramStart"/>
      <w:r w:rsidRPr="000D4450">
        <w:t>actions</w:t>
      </w:r>
      <w:proofErr w:type="gramEnd"/>
      <w:r>
        <w:t xml:space="preserve"> have been proposed to be</w:t>
      </w:r>
      <w:r w:rsidRPr="000D4450">
        <w:t xml:space="preserve"> taken to resolve the issues as well as the costs that will be expended. </w:t>
      </w:r>
      <w:r w:rsidR="00194DBA">
        <w:t xml:space="preserve">Increasing the efficiency of management might be accomplished by hiring just the most qualified personnel, </w:t>
      </w:r>
      <w:proofErr w:type="gramStart"/>
      <w:r w:rsidR="00194DBA">
        <w:t>taking into account</w:t>
      </w:r>
      <w:proofErr w:type="gramEnd"/>
      <w:r w:rsidR="00194DBA">
        <w:t xml:space="preserve"> their individual abilities and areas of competence. It is recommended that a new lighting system be built as soon as it is practically feasible to do so, regardless of </w:t>
      </w:r>
      <w:proofErr w:type="gramStart"/>
      <w:r w:rsidR="00194DBA">
        <w:t>whether or not</w:t>
      </w:r>
      <w:proofErr w:type="gramEnd"/>
      <w:r w:rsidR="00194DBA">
        <w:t xml:space="preserve"> there is an urgent pressing need for it. It will provide the impression that the hotel is more appealing. It is essential to put supervisors and room service stations in locations that are easily accessible on each level </w:t>
      </w:r>
      <w:proofErr w:type="gramStart"/>
      <w:r w:rsidR="00194DBA">
        <w:t>in order to</w:t>
      </w:r>
      <w:proofErr w:type="gramEnd"/>
      <w:r w:rsidR="00194DBA">
        <w:t xml:space="preserve"> guarantee that customers are satisfied with the service they get. </w:t>
      </w:r>
    </w:p>
    <w:p w14:paraId="30F70698" w14:textId="77777777" w:rsidR="003540E2" w:rsidRPr="003540E2" w:rsidRDefault="003540E2" w:rsidP="003540E2"/>
    <w:p w14:paraId="593A0394" w14:textId="2A01354E" w:rsidR="00CF2C92" w:rsidRDefault="00CF2C92" w:rsidP="005F6B7C">
      <w:pPr>
        <w:rPr>
          <w:rFonts w:cs="Times New Roman"/>
          <w:szCs w:val="24"/>
        </w:rPr>
      </w:pPr>
    </w:p>
    <w:p w14:paraId="0B66C8A2" w14:textId="012B936C" w:rsidR="003616B2" w:rsidRDefault="003616B2" w:rsidP="005F6B7C">
      <w:pPr>
        <w:rPr>
          <w:rFonts w:cs="Times New Roman"/>
          <w:szCs w:val="24"/>
        </w:rPr>
      </w:pPr>
    </w:p>
    <w:p w14:paraId="7FC33BEB" w14:textId="7FDEB495" w:rsidR="003616B2" w:rsidRDefault="003616B2" w:rsidP="005F6B7C">
      <w:pPr>
        <w:rPr>
          <w:rFonts w:cs="Times New Roman"/>
          <w:szCs w:val="24"/>
        </w:rPr>
      </w:pPr>
    </w:p>
    <w:p w14:paraId="1DC2BA6E" w14:textId="5276E301" w:rsidR="003616B2" w:rsidRDefault="003616B2" w:rsidP="005F6B7C">
      <w:pPr>
        <w:rPr>
          <w:rFonts w:cs="Times New Roman"/>
          <w:szCs w:val="24"/>
        </w:rPr>
      </w:pPr>
    </w:p>
    <w:p w14:paraId="35EF7D6C" w14:textId="3FAB6CD4" w:rsidR="003616B2" w:rsidRDefault="003616B2" w:rsidP="005F6B7C">
      <w:pPr>
        <w:rPr>
          <w:rFonts w:cs="Times New Roman"/>
          <w:szCs w:val="24"/>
        </w:rPr>
      </w:pPr>
    </w:p>
    <w:p w14:paraId="2E7ADDA1" w14:textId="3A953072" w:rsidR="003616B2" w:rsidRDefault="003616B2" w:rsidP="005F6B7C">
      <w:pPr>
        <w:rPr>
          <w:rFonts w:cs="Times New Roman"/>
          <w:szCs w:val="24"/>
        </w:rPr>
      </w:pPr>
    </w:p>
    <w:p w14:paraId="08705FC8" w14:textId="70731149" w:rsidR="003616B2" w:rsidRDefault="003616B2" w:rsidP="005F6B7C">
      <w:pPr>
        <w:rPr>
          <w:rFonts w:cs="Times New Roman"/>
          <w:szCs w:val="24"/>
        </w:rPr>
      </w:pPr>
    </w:p>
    <w:p w14:paraId="096B1D5A" w14:textId="77777777" w:rsidR="003616B2" w:rsidRDefault="003616B2" w:rsidP="005F6B7C">
      <w:pPr>
        <w:rPr>
          <w:rFonts w:cs="Times New Roman"/>
          <w:szCs w:val="24"/>
        </w:rPr>
      </w:pPr>
    </w:p>
    <w:p w14:paraId="570C1B0E" w14:textId="7B9C67D6" w:rsidR="00AB510B" w:rsidRPr="00AB510B" w:rsidRDefault="00AB510B" w:rsidP="00AB510B">
      <w:pPr>
        <w:rPr>
          <w:szCs w:val="24"/>
        </w:rPr>
      </w:pPr>
    </w:p>
    <w:sectPr w:rsidR="00AB510B" w:rsidRPr="00AB510B" w:rsidSect="00D40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rlito">
    <w:altName w:val="Calibr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E2AD3"/>
    <w:multiLevelType w:val="multilevel"/>
    <w:tmpl w:val="16CCF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614D4"/>
    <w:multiLevelType w:val="hybridMultilevel"/>
    <w:tmpl w:val="9AFA0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12602"/>
    <w:multiLevelType w:val="multilevel"/>
    <w:tmpl w:val="8D380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A697F"/>
    <w:multiLevelType w:val="hybridMultilevel"/>
    <w:tmpl w:val="DD1ACDA0"/>
    <w:lvl w:ilvl="0" w:tplc="0FD48E96">
      <w:start w:val="1"/>
      <w:numFmt w:val="bullet"/>
      <w:lvlText w:val=""/>
      <w:lvlJc w:val="left"/>
      <w:pPr>
        <w:ind w:left="720" w:hanging="360"/>
      </w:pPr>
      <w:rPr>
        <w:rFonts w:ascii="Symbol" w:hAnsi="Symbol" w:hint="default"/>
      </w:rPr>
    </w:lvl>
    <w:lvl w:ilvl="1" w:tplc="979A75E6">
      <w:start w:val="1"/>
      <w:numFmt w:val="bullet"/>
      <w:lvlText w:val="o"/>
      <w:lvlJc w:val="left"/>
      <w:pPr>
        <w:ind w:left="1440" w:hanging="360"/>
      </w:pPr>
      <w:rPr>
        <w:rFonts w:ascii="Courier New" w:hAnsi="Courier New" w:cs="Courier New" w:hint="default"/>
      </w:rPr>
    </w:lvl>
    <w:lvl w:ilvl="2" w:tplc="8104E110">
      <w:start w:val="1"/>
      <w:numFmt w:val="bullet"/>
      <w:lvlText w:val=""/>
      <w:lvlJc w:val="left"/>
      <w:pPr>
        <w:ind w:left="2160" w:hanging="360"/>
      </w:pPr>
      <w:rPr>
        <w:rFonts w:ascii="Wingdings" w:hAnsi="Wingdings" w:hint="default"/>
      </w:rPr>
    </w:lvl>
    <w:lvl w:ilvl="3" w:tplc="E7E830B0">
      <w:start w:val="1"/>
      <w:numFmt w:val="bullet"/>
      <w:lvlText w:val=""/>
      <w:lvlJc w:val="left"/>
      <w:pPr>
        <w:ind w:left="2880" w:hanging="360"/>
      </w:pPr>
      <w:rPr>
        <w:rFonts w:ascii="Symbol" w:hAnsi="Symbol" w:hint="default"/>
      </w:rPr>
    </w:lvl>
    <w:lvl w:ilvl="4" w:tplc="381049C0">
      <w:start w:val="1"/>
      <w:numFmt w:val="bullet"/>
      <w:lvlText w:val="o"/>
      <w:lvlJc w:val="left"/>
      <w:pPr>
        <w:ind w:left="3600" w:hanging="360"/>
      </w:pPr>
      <w:rPr>
        <w:rFonts w:ascii="Courier New" w:hAnsi="Courier New" w:cs="Courier New" w:hint="default"/>
      </w:rPr>
    </w:lvl>
    <w:lvl w:ilvl="5" w:tplc="D7D49DF4">
      <w:start w:val="1"/>
      <w:numFmt w:val="bullet"/>
      <w:lvlText w:val=""/>
      <w:lvlJc w:val="left"/>
      <w:pPr>
        <w:ind w:left="4320" w:hanging="360"/>
      </w:pPr>
      <w:rPr>
        <w:rFonts w:ascii="Wingdings" w:hAnsi="Wingdings" w:hint="default"/>
      </w:rPr>
    </w:lvl>
    <w:lvl w:ilvl="6" w:tplc="0D363E4C">
      <w:start w:val="1"/>
      <w:numFmt w:val="bullet"/>
      <w:lvlText w:val=""/>
      <w:lvlJc w:val="left"/>
      <w:pPr>
        <w:ind w:left="5040" w:hanging="360"/>
      </w:pPr>
      <w:rPr>
        <w:rFonts w:ascii="Symbol" w:hAnsi="Symbol" w:hint="default"/>
      </w:rPr>
    </w:lvl>
    <w:lvl w:ilvl="7" w:tplc="57D28288">
      <w:start w:val="1"/>
      <w:numFmt w:val="bullet"/>
      <w:lvlText w:val="o"/>
      <w:lvlJc w:val="left"/>
      <w:pPr>
        <w:ind w:left="5760" w:hanging="360"/>
      </w:pPr>
      <w:rPr>
        <w:rFonts w:ascii="Courier New" w:hAnsi="Courier New" w:cs="Courier New" w:hint="default"/>
      </w:rPr>
    </w:lvl>
    <w:lvl w:ilvl="8" w:tplc="42F8A758">
      <w:start w:val="1"/>
      <w:numFmt w:val="bullet"/>
      <w:lvlText w:val=""/>
      <w:lvlJc w:val="left"/>
      <w:pPr>
        <w:ind w:left="6480" w:hanging="360"/>
      </w:pPr>
      <w:rPr>
        <w:rFonts w:ascii="Wingdings" w:hAnsi="Wingdings" w:hint="default"/>
      </w:rPr>
    </w:lvl>
  </w:abstractNum>
  <w:abstractNum w:abstractNumId="4" w15:restartNumberingAfterBreak="0">
    <w:nsid w:val="0CE90136"/>
    <w:multiLevelType w:val="hybridMultilevel"/>
    <w:tmpl w:val="CA84D070"/>
    <w:lvl w:ilvl="0" w:tplc="0E46E0D6">
      <w:start w:val="1"/>
      <w:numFmt w:val="bullet"/>
      <w:lvlText w:val=""/>
      <w:lvlJc w:val="left"/>
      <w:pPr>
        <w:ind w:left="720" w:hanging="360"/>
      </w:pPr>
      <w:rPr>
        <w:rFonts w:ascii="Symbol" w:hAnsi="Symbol" w:hint="default"/>
      </w:rPr>
    </w:lvl>
    <w:lvl w:ilvl="1" w:tplc="01BCC4E4">
      <w:start w:val="1"/>
      <w:numFmt w:val="bullet"/>
      <w:lvlText w:val="o"/>
      <w:lvlJc w:val="left"/>
      <w:pPr>
        <w:ind w:left="1440" w:hanging="360"/>
      </w:pPr>
      <w:rPr>
        <w:rFonts w:ascii="Courier New" w:hAnsi="Courier New" w:cs="Courier New" w:hint="default"/>
      </w:rPr>
    </w:lvl>
    <w:lvl w:ilvl="2" w:tplc="03343EEC">
      <w:start w:val="1"/>
      <w:numFmt w:val="bullet"/>
      <w:lvlText w:val=""/>
      <w:lvlJc w:val="left"/>
      <w:pPr>
        <w:ind w:left="2160" w:hanging="360"/>
      </w:pPr>
      <w:rPr>
        <w:rFonts w:ascii="Wingdings" w:hAnsi="Wingdings" w:hint="default"/>
      </w:rPr>
    </w:lvl>
    <w:lvl w:ilvl="3" w:tplc="5210B966">
      <w:start w:val="1"/>
      <w:numFmt w:val="bullet"/>
      <w:lvlText w:val=""/>
      <w:lvlJc w:val="left"/>
      <w:pPr>
        <w:ind w:left="2880" w:hanging="360"/>
      </w:pPr>
      <w:rPr>
        <w:rFonts w:ascii="Symbol" w:hAnsi="Symbol" w:hint="default"/>
      </w:rPr>
    </w:lvl>
    <w:lvl w:ilvl="4" w:tplc="173A8248">
      <w:start w:val="1"/>
      <w:numFmt w:val="bullet"/>
      <w:lvlText w:val="o"/>
      <w:lvlJc w:val="left"/>
      <w:pPr>
        <w:ind w:left="3600" w:hanging="360"/>
      </w:pPr>
      <w:rPr>
        <w:rFonts w:ascii="Courier New" w:hAnsi="Courier New" w:cs="Courier New" w:hint="default"/>
      </w:rPr>
    </w:lvl>
    <w:lvl w:ilvl="5" w:tplc="9174A5CE">
      <w:start w:val="1"/>
      <w:numFmt w:val="bullet"/>
      <w:lvlText w:val=""/>
      <w:lvlJc w:val="left"/>
      <w:pPr>
        <w:ind w:left="4320" w:hanging="360"/>
      </w:pPr>
      <w:rPr>
        <w:rFonts w:ascii="Wingdings" w:hAnsi="Wingdings" w:hint="default"/>
      </w:rPr>
    </w:lvl>
    <w:lvl w:ilvl="6" w:tplc="47ACFDD0">
      <w:start w:val="1"/>
      <w:numFmt w:val="bullet"/>
      <w:lvlText w:val=""/>
      <w:lvlJc w:val="left"/>
      <w:pPr>
        <w:ind w:left="5040" w:hanging="360"/>
      </w:pPr>
      <w:rPr>
        <w:rFonts w:ascii="Symbol" w:hAnsi="Symbol" w:hint="default"/>
      </w:rPr>
    </w:lvl>
    <w:lvl w:ilvl="7" w:tplc="D9FE5EE4">
      <w:start w:val="1"/>
      <w:numFmt w:val="bullet"/>
      <w:lvlText w:val="o"/>
      <w:lvlJc w:val="left"/>
      <w:pPr>
        <w:ind w:left="5760" w:hanging="360"/>
      </w:pPr>
      <w:rPr>
        <w:rFonts w:ascii="Courier New" w:hAnsi="Courier New" w:cs="Courier New" w:hint="default"/>
      </w:rPr>
    </w:lvl>
    <w:lvl w:ilvl="8" w:tplc="BF40A6D8">
      <w:start w:val="1"/>
      <w:numFmt w:val="bullet"/>
      <w:lvlText w:val=""/>
      <w:lvlJc w:val="left"/>
      <w:pPr>
        <w:ind w:left="6480" w:hanging="360"/>
      </w:pPr>
      <w:rPr>
        <w:rFonts w:ascii="Wingdings" w:hAnsi="Wingdings" w:hint="default"/>
      </w:rPr>
    </w:lvl>
  </w:abstractNum>
  <w:abstractNum w:abstractNumId="5" w15:restartNumberingAfterBreak="0">
    <w:nsid w:val="0CEC6B12"/>
    <w:multiLevelType w:val="hybridMultilevel"/>
    <w:tmpl w:val="B0809F08"/>
    <w:lvl w:ilvl="0" w:tplc="A2BC942A">
      <w:start w:val="1"/>
      <w:numFmt w:val="bullet"/>
      <w:lvlText w:val=""/>
      <w:lvlJc w:val="left"/>
      <w:pPr>
        <w:ind w:left="720" w:hanging="360"/>
      </w:pPr>
      <w:rPr>
        <w:rFonts w:ascii="Symbol" w:hAnsi="Symbol" w:hint="default"/>
      </w:rPr>
    </w:lvl>
    <w:lvl w:ilvl="1" w:tplc="A0546820">
      <w:start w:val="1"/>
      <w:numFmt w:val="bullet"/>
      <w:lvlText w:val="o"/>
      <w:lvlJc w:val="left"/>
      <w:pPr>
        <w:ind w:left="1440" w:hanging="360"/>
      </w:pPr>
      <w:rPr>
        <w:rFonts w:ascii="Courier New" w:hAnsi="Courier New" w:cs="Courier New" w:hint="default"/>
      </w:rPr>
    </w:lvl>
    <w:lvl w:ilvl="2" w:tplc="30E89CC4">
      <w:start w:val="1"/>
      <w:numFmt w:val="bullet"/>
      <w:lvlText w:val=""/>
      <w:lvlJc w:val="left"/>
      <w:pPr>
        <w:ind w:left="2160" w:hanging="360"/>
      </w:pPr>
      <w:rPr>
        <w:rFonts w:ascii="Wingdings" w:hAnsi="Wingdings" w:hint="default"/>
      </w:rPr>
    </w:lvl>
    <w:lvl w:ilvl="3" w:tplc="8EBA0F96">
      <w:start w:val="1"/>
      <w:numFmt w:val="bullet"/>
      <w:lvlText w:val=""/>
      <w:lvlJc w:val="left"/>
      <w:pPr>
        <w:ind w:left="2880" w:hanging="360"/>
      </w:pPr>
      <w:rPr>
        <w:rFonts w:ascii="Symbol" w:hAnsi="Symbol" w:hint="default"/>
      </w:rPr>
    </w:lvl>
    <w:lvl w:ilvl="4" w:tplc="36E675CE">
      <w:start w:val="1"/>
      <w:numFmt w:val="bullet"/>
      <w:lvlText w:val="o"/>
      <w:lvlJc w:val="left"/>
      <w:pPr>
        <w:ind w:left="3600" w:hanging="360"/>
      </w:pPr>
      <w:rPr>
        <w:rFonts w:ascii="Courier New" w:hAnsi="Courier New" w:cs="Courier New" w:hint="default"/>
      </w:rPr>
    </w:lvl>
    <w:lvl w:ilvl="5" w:tplc="E1225C1E">
      <w:start w:val="1"/>
      <w:numFmt w:val="bullet"/>
      <w:lvlText w:val=""/>
      <w:lvlJc w:val="left"/>
      <w:pPr>
        <w:ind w:left="4320" w:hanging="360"/>
      </w:pPr>
      <w:rPr>
        <w:rFonts w:ascii="Wingdings" w:hAnsi="Wingdings" w:hint="default"/>
      </w:rPr>
    </w:lvl>
    <w:lvl w:ilvl="6" w:tplc="74DE0DFE">
      <w:start w:val="1"/>
      <w:numFmt w:val="bullet"/>
      <w:lvlText w:val=""/>
      <w:lvlJc w:val="left"/>
      <w:pPr>
        <w:ind w:left="5040" w:hanging="360"/>
      </w:pPr>
      <w:rPr>
        <w:rFonts w:ascii="Symbol" w:hAnsi="Symbol" w:hint="default"/>
      </w:rPr>
    </w:lvl>
    <w:lvl w:ilvl="7" w:tplc="4FFA848A">
      <w:start w:val="1"/>
      <w:numFmt w:val="bullet"/>
      <w:lvlText w:val="o"/>
      <w:lvlJc w:val="left"/>
      <w:pPr>
        <w:ind w:left="5760" w:hanging="360"/>
      </w:pPr>
      <w:rPr>
        <w:rFonts w:ascii="Courier New" w:hAnsi="Courier New" w:cs="Courier New" w:hint="default"/>
      </w:rPr>
    </w:lvl>
    <w:lvl w:ilvl="8" w:tplc="20C23E38">
      <w:start w:val="1"/>
      <w:numFmt w:val="bullet"/>
      <w:lvlText w:val=""/>
      <w:lvlJc w:val="left"/>
      <w:pPr>
        <w:ind w:left="6480" w:hanging="360"/>
      </w:pPr>
      <w:rPr>
        <w:rFonts w:ascii="Wingdings" w:hAnsi="Wingdings" w:hint="default"/>
      </w:rPr>
    </w:lvl>
  </w:abstractNum>
  <w:abstractNum w:abstractNumId="6" w15:restartNumberingAfterBreak="0">
    <w:nsid w:val="103B5DF2"/>
    <w:multiLevelType w:val="hybridMultilevel"/>
    <w:tmpl w:val="CA688314"/>
    <w:lvl w:ilvl="0" w:tplc="EC82CC54">
      <w:start w:val="1"/>
      <w:numFmt w:val="bullet"/>
      <w:lvlText w:val=""/>
      <w:lvlJc w:val="left"/>
      <w:pPr>
        <w:ind w:left="720" w:hanging="360"/>
      </w:pPr>
      <w:rPr>
        <w:rFonts w:ascii="Symbol" w:hAnsi="Symbol" w:hint="default"/>
      </w:rPr>
    </w:lvl>
    <w:lvl w:ilvl="1" w:tplc="70F0FF4E">
      <w:start w:val="1"/>
      <w:numFmt w:val="bullet"/>
      <w:lvlText w:val="o"/>
      <w:lvlJc w:val="left"/>
      <w:pPr>
        <w:ind w:left="1440" w:hanging="360"/>
      </w:pPr>
      <w:rPr>
        <w:rFonts w:ascii="Courier New" w:hAnsi="Courier New" w:cs="Courier New" w:hint="default"/>
      </w:rPr>
    </w:lvl>
    <w:lvl w:ilvl="2" w:tplc="F91409B6">
      <w:start w:val="1"/>
      <w:numFmt w:val="bullet"/>
      <w:lvlText w:val=""/>
      <w:lvlJc w:val="left"/>
      <w:pPr>
        <w:ind w:left="2160" w:hanging="360"/>
      </w:pPr>
      <w:rPr>
        <w:rFonts w:ascii="Wingdings" w:hAnsi="Wingdings" w:hint="default"/>
      </w:rPr>
    </w:lvl>
    <w:lvl w:ilvl="3" w:tplc="D408B184">
      <w:start w:val="1"/>
      <w:numFmt w:val="bullet"/>
      <w:lvlText w:val=""/>
      <w:lvlJc w:val="left"/>
      <w:pPr>
        <w:ind w:left="2880" w:hanging="360"/>
      </w:pPr>
      <w:rPr>
        <w:rFonts w:ascii="Symbol" w:hAnsi="Symbol" w:hint="default"/>
      </w:rPr>
    </w:lvl>
    <w:lvl w:ilvl="4" w:tplc="A15A9308">
      <w:start w:val="1"/>
      <w:numFmt w:val="bullet"/>
      <w:lvlText w:val="o"/>
      <w:lvlJc w:val="left"/>
      <w:pPr>
        <w:ind w:left="3600" w:hanging="360"/>
      </w:pPr>
      <w:rPr>
        <w:rFonts w:ascii="Courier New" w:hAnsi="Courier New" w:cs="Courier New" w:hint="default"/>
      </w:rPr>
    </w:lvl>
    <w:lvl w:ilvl="5" w:tplc="1F80E958">
      <w:start w:val="1"/>
      <w:numFmt w:val="bullet"/>
      <w:lvlText w:val=""/>
      <w:lvlJc w:val="left"/>
      <w:pPr>
        <w:ind w:left="4320" w:hanging="360"/>
      </w:pPr>
      <w:rPr>
        <w:rFonts w:ascii="Wingdings" w:hAnsi="Wingdings" w:hint="default"/>
      </w:rPr>
    </w:lvl>
    <w:lvl w:ilvl="6" w:tplc="9B688D36">
      <w:start w:val="1"/>
      <w:numFmt w:val="bullet"/>
      <w:lvlText w:val=""/>
      <w:lvlJc w:val="left"/>
      <w:pPr>
        <w:ind w:left="5040" w:hanging="360"/>
      </w:pPr>
      <w:rPr>
        <w:rFonts w:ascii="Symbol" w:hAnsi="Symbol" w:hint="default"/>
      </w:rPr>
    </w:lvl>
    <w:lvl w:ilvl="7" w:tplc="C262B0A6">
      <w:start w:val="1"/>
      <w:numFmt w:val="bullet"/>
      <w:lvlText w:val="o"/>
      <w:lvlJc w:val="left"/>
      <w:pPr>
        <w:ind w:left="5760" w:hanging="360"/>
      </w:pPr>
      <w:rPr>
        <w:rFonts w:ascii="Courier New" w:hAnsi="Courier New" w:cs="Courier New" w:hint="default"/>
      </w:rPr>
    </w:lvl>
    <w:lvl w:ilvl="8" w:tplc="5268C51C">
      <w:start w:val="1"/>
      <w:numFmt w:val="bullet"/>
      <w:lvlText w:val=""/>
      <w:lvlJc w:val="left"/>
      <w:pPr>
        <w:ind w:left="6480" w:hanging="360"/>
      </w:pPr>
      <w:rPr>
        <w:rFonts w:ascii="Wingdings" w:hAnsi="Wingdings" w:hint="default"/>
      </w:rPr>
    </w:lvl>
  </w:abstractNum>
  <w:abstractNum w:abstractNumId="7" w15:restartNumberingAfterBreak="0">
    <w:nsid w:val="23400CE0"/>
    <w:multiLevelType w:val="hybridMultilevel"/>
    <w:tmpl w:val="426477EC"/>
    <w:lvl w:ilvl="0" w:tplc="4C4698E4">
      <w:start w:val="1"/>
      <w:numFmt w:val="bullet"/>
      <w:lvlText w:val=""/>
      <w:lvlJc w:val="left"/>
      <w:pPr>
        <w:ind w:left="720" w:hanging="360"/>
      </w:pPr>
      <w:rPr>
        <w:rFonts w:ascii="Symbol" w:hAnsi="Symbol" w:hint="default"/>
      </w:rPr>
    </w:lvl>
    <w:lvl w:ilvl="1" w:tplc="030C2368">
      <w:start w:val="1"/>
      <w:numFmt w:val="bullet"/>
      <w:lvlText w:val="o"/>
      <w:lvlJc w:val="left"/>
      <w:pPr>
        <w:ind w:left="1440" w:hanging="360"/>
      </w:pPr>
      <w:rPr>
        <w:rFonts w:ascii="Courier New" w:hAnsi="Courier New" w:cs="Courier New" w:hint="default"/>
      </w:rPr>
    </w:lvl>
    <w:lvl w:ilvl="2" w:tplc="C1C2EC50">
      <w:start w:val="1"/>
      <w:numFmt w:val="bullet"/>
      <w:lvlText w:val=""/>
      <w:lvlJc w:val="left"/>
      <w:pPr>
        <w:ind w:left="2160" w:hanging="360"/>
      </w:pPr>
      <w:rPr>
        <w:rFonts w:ascii="Wingdings" w:hAnsi="Wingdings" w:hint="default"/>
      </w:rPr>
    </w:lvl>
    <w:lvl w:ilvl="3" w:tplc="4A923AA8">
      <w:start w:val="1"/>
      <w:numFmt w:val="bullet"/>
      <w:lvlText w:val=""/>
      <w:lvlJc w:val="left"/>
      <w:pPr>
        <w:ind w:left="2880" w:hanging="360"/>
      </w:pPr>
      <w:rPr>
        <w:rFonts w:ascii="Symbol" w:hAnsi="Symbol" w:hint="default"/>
      </w:rPr>
    </w:lvl>
    <w:lvl w:ilvl="4" w:tplc="A4A6EB64">
      <w:start w:val="1"/>
      <w:numFmt w:val="bullet"/>
      <w:lvlText w:val="o"/>
      <w:lvlJc w:val="left"/>
      <w:pPr>
        <w:ind w:left="3600" w:hanging="360"/>
      </w:pPr>
      <w:rPr>
        <w:rFonts w:ascii="Courier New" w:hAnsi="Courier New" w:cs="Courier New" w:hint="default"/>
      </w:rPr>
    </w:lvl>
    <w:lvl w:ilvl="5" w:tplc="1966DEF4">
      <w:start w:val="1"/>
      <w:numFmt w:val="bullet"/>
      <w:lvlText w:val=""/>
      <w:lvlJc w:val="left"/>
      <w:pPr>
        <w:ind w:left="4320" w:hanging="360"/>
      </w:pPr>
      <w:rPr>
        <w:rFonts w:ascii="Wingdings" w:hAnsi="Wingdings" w:hint="default"/>
      </w:rPr>
    </w:lvl>
    <w:lvl w:ilvl="6" w:tplc="E6281EE0">
      <w:start w:val="1"/>
      <w:numFmt w:val="bullet"/>
      <w:lvlText w:val=""/>
      <w:lvlJc w:val="left"/>
      <w:pPr>
        <w:ind w:left="5040" w:hanging="360"/>
      </w:pPr>
      <w:rPr>
        <w:rFonts w:ascii="Symbol" w:hAnsi="Symbol" w:hint="default"/>
      </w:rPr>
    </w:lvl>
    <w:lvl w:ilvl="7" w:tplc="D18A4266">
      <w:start w:val="1"/>
      <w:numFmt w:val="bullet"/>
      <w:lvlText w:val="o"/>
      <w:lvlJc w:val="left"/>
      <w:pPr>
        <w:ind w:left="5760" w:hanging="360"/>
      </w:pPr>
      <w:rPr>
        <w:rFonts w:ascii="Courier New" w:hAnsi="Courier New" w:cs="Courier New" w:hint="default"/>
      </w:rPr>
    </w:lvl>
    <w:lvl w:ilvl="8" w:tplc="BC1AE92A">
      <w:start w:val="1"/>
      <w:numFmt w:val="bullet"/>
      <w:lvlText w:val=""/>
      <w:lvlJc w:val="left"/>
      <w:pPr>
        <w:ind w:left="6480" w:hanging="360"/>
      </w:pPr>
      <w:rPr>
        <w:rFonts w:ascii="Wingdings" w:hAnsi="Wingdings" w:hint="default"/>
      </w:rPr>
    </w:lvl>
  </w:abstractNum>
  <w:abstractNum w:abstractNumId="8" w15:restartNumberingAfterBreak="0">
    <w:nsid w:val="270229FA"/>
    <w:multiLevelType w:val="multilevel"/>
    <w:tmpl w:val="1A966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BF03CC"/>
    <w:multiLevelType w:val="hybridMultilevel"/>
    <w:tmpl w:val="9AFC4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CE4693"/>
    <w:multiLevelType w:val="hybridMultilevel"/>
    <w:tmpl w:val="832EE60E"/>
    <w:lvl w:ilvl="0" w:tplc="2390A848">
      <w:start w:val="1"/>
      <w:numFmt w:val="bullet"/>
      <w:lvlText w:val=""/>
      <w:lvlJc w:val="left"/>
      <w:pPr>
        <w:ind w:left="720" w:hanging="360"/>
      </w:pPr>
      <w:rPr>
        <w:rFonts w:ascii="Symbol" w:hAnsi="Symbol" w:hint="default"/>
      </w:rPr>
    </w:lvl>
    <w:lvl w:ilvl="1" w:tplc="59687DC0">
      <w:start w:val="1"/>
      <w:numFmt w:val="bullet"/>
      <w:lvlText w:val="o"/>
      <w:lvlJc w:val="left"/>
      <w:pPr>
        <w:ind w:left="1440" w:hanging="360"/>
      </w:pPr>
      <w:rPr>
        <w:rFonts w:ascii="Courier New" w:hAnsi="Courier New" w:cs="Courier New" w:hint="default"/>
      </w:rPr>
    </w:lvl>
    <w:lvl w:ilvl="2" w:tplc="D6CCDDE8">
      <w:start w:val="1"/>
      <w:numFmt w:val="bullet"/>
      <w:lvlText w:val=""/>
      <w:lvlJc w:val="left"/>
      <w:pPr>
        <w:ind w:left="2160" w:hanging="360"/>
      </w:pPr>
      <w:rPr>
        <w:rFonts w:ascii="Wingdings" w:hAnsi="Wingdings" w:hint="default"/>
      </w:rPr>
    </w:lvl>
    <w:lvl w:ilvl="3" w:tplc="BFEA0B1A">
      <w:start w:val="1"/>
      <w:numFmt w:val="bullet"/>
      <w:lvlText w:val=""/>
      <w:lvlJc w:val="left"/>
      <w:pPr>
        <w:ind w:left="2880" w:hanging="360"/>
      </w:pPr>
      <w:rPr>
        <w:rFonts w:ascii="Symbol" w:hAnsi="Symbol" w:hint="default"/>
      </w:rPr>
    </w:lvl>
    <w:lvl w:ilvl="4" w:tplc="32C885B2">
      <w:start w:val="1"/>
      <w:numFmt w:val="bullet"/>
      <w:lvlText w:val="o"/>
      <w:lvlJc w:val="left"/>
      <w:pPr>
        <w:ind w:left="3600" w:hanging="360"/>
      </w:pPr>
      <w:rPr>
        <w:rFonts w:ascii="Courier New" w:hAnsi="Courier New" w:cs="Courier New" w:hint="default"/>
      </w:rPr>
    </w:lvl>
    <w:lvl w:ilvl="5" w:tplc="7BD6224E">
      <w:start w:val="1"/>
      <w:numFmt w:val="bullet"/>
      <w:lvlText w:val=""/>
      <w:lvlJc w:val="left"/>
      <w:pPr>
        <w:ind w:left="4320" w:hanging="360"/>
      </w:pPr>
      <w:rPr>
        <w:rFonts w:ascii="Wingdings" w:hAnsi="Wingdings" w:hint="default"/>
      </w:rPr>
    </w:lvl>
    <w:lvl w:ilvl="6" w:tplc="6336ADB6">
      <w:start w:val="1"/>
      <w:numFmt w:val="bullet"/>
      <w:lvlText w:val=""/>
      <w:lvlJc w:val="left"/>
      <w:pPr>
        <w:ind w:left="5040" w:hanging="360"/>
      </w:pPr>
      <w:rPr>
        <w:rFonts w:ascii="Symbol" w:hAnsi="Symbol" w:hint="default"/>
      </w:rPr>
    </w:lvl>
    <w:lvl w:ilvl="7" w:tplc="8C841120">
      <w:start w:val="1"/>
      <w:numFmt w:val="bullet"/>
      <w:lvlText w:val="o"/>
      <w:lvlJc w:val="left"/>
      <w:pPr>
        <w:ind w:left="5760" w:hanging="360"/>
      </w:pPr>
      <w:rPr>
        <w:rFonts w:ascii="Courier New" w:hAnsi="Courier New" w:cs="Courier New" w:hint="default"/>
      </w:rPr>
    </w:lvl>
    <w:lvl w:ilvl="8" w:tplc="4DBA64EE">
      <w:start w:val="1"/>
      <w:numFmt w:val="bullet"/>
      <w:lvlText w:val=""/>
      <w:lvlJc w:val="left"/>
      <w:pPr>
        <w:ind w:left="6480" w:hanging="360"/>
      </w:pPr>
      <w:rPr>
        <w:rFonts w:ascii="Wingdings" w:hAnsi="Wingdings" w:hint="default"/>
      </w:rPr>
    </w:lvl>
  </w:abstractNum>
  <w:abstractNum w:abstractNumId="11" w15:restartNumberingAfterBreak="0">
    <w:nsid w:val="39175EEB"/>
    <w:multiLevelType w:val="hybridMultilevel"/>
    <w:tmpl w:val="1BE20A1E"/>
    <w:lvl w:ilvl="0" w:tplc="AA9225D4">
      <w:start w:val="1"/>
      <w:numFmt w:val="bullet"/>
      <w:lvlText w:val=""/>
      <w:lvlJc w:val="left"/>
      <w:pPr>
        <w:ind w:left="720" w:hanging="360"/>
      </w:pPr>
      <w:rPr>
        <w:rFonts w:ascii="Symbol" w:hAnsi="Symbol" w:hint="default"/>
      </w:rPr>
    </w:lvl>
    <w:lvl w:ilvl="1" w:tplc="AFD4FEDA">
      <w:start w:val="1"/>
      <w:numFmt w:val="bullet"/>
      <w:lvlText w:val="o"/>
      <w:lvlJc w:val="left"/>
      <w:pPr>
        <w:ind w:left="1440" w:hanging="360"/>
      </w:pPr>
      <w:rPr>
        <w:rFonts w:ascii="Courier New" w:hAnsi="Courier New" w:cs="Courier New" w:hint="default"/>
      </w:rPr>
    </w:lvl>
    <w:lvl w:ilvl="2" w:tplc="8738E614">
      <w:start w:val="1"/>
      <w:numFmt w:val="bullet"/>
      <w:lvlText w:val=""/>
      <w:lvlJc w:val="left"/>
      <w:pPr>
        <w:ind w:left="2160" w:hanging="360"/>
      </w:pPr>
      <w:rPr>
        <w:rFonts w:ascii="Wingdings" w:hAnsi="Wingdings" w:hint="default"/>
      </w:rPr>
    </w:lvl>
    <w:lvl w:ilvl="3" w:tplc="3782ECD6">
      <w:start w:val="1"/>
      <w:numFmt w:val="bullet"/>
      <w:lvlText w:val=""/>
      <w:lvlJc w:val="left"/>
      <w:pPr>
        <w:ind w:left="2880" w:hanging="360"/>
      </w:pPr>
      <w:rPr>
        <w:rFonts w:ascii="Symbol" w:hAnsi="Symbol" w:hint="default"/>
      </w:rPr>
    </w:lvl>
    <w:lvl w:ilvl="4" w:tplc="5B5E8952">
      <w:start w:val="1"/>
      <w:numFmt w:val="bullet"/>
      <w:lvlText w:val="o"/>
      <w:lvlJc w:val="left"/>
      <w:pPr>
        <w:ind w:left="3600" w:hanging="360"/>
      </w:pPr>
      <w:rPr>
        <w:rFonts w:ascii="Courier New" w:hAnsi="Courier New" w:cs="Courier New" w:hint="default"/>
      </w:rPr>
    </w:lvl>
    <w:lvl w:ilvl="5" w:tplc="AE7C512A">
      <w:start w:val="1"/>
      <w:numFmt w:val="bullet"/>
      <w:lvlText w:val=""/>
      <w:lvlJc w:val="left"/>
      <w:pPr>
        <w:ind w:left="4320" w:hanging="360"/>
      </w:pPr>
      <w:rPr>
        <w:rFonts w:ascii="Wingdings" w:hAnsi="Wingdings" w:hint="default"/>
      </w:rPr>
    </w:lvl>
    <w:lvl w:ilvl="6" w:tplc="32429F78">
      <w:start w:val="1"/>
      <w:numFmt w:val="bullet"/>
      <w:lvlText w:val=""/>
      <w:lvlJc w:val="left"/>
      <w:pPr>
        <w:ind w:left="5040" w:hanging="360"/>
      </w:pPr>
      <w:rPr>
        <w:rFonts w:ascii="Symbol" w:hAnsi="Symbol" w:hint="default"/>
      </w:rPr>
    </w:lvl>
    <w:lvl w:ilvl="7" w:tplc="58EE31EC">
      <w:start w:val="1"/>
      <w:numFmt w:val="bullet"/>
      <w:lvlText w:val="o"/>
      <w:lvlJc w:val="left"/>
      <w:pPr>
        <w:ind w:left="5760" w:hanging="360"/>
      </w:pPr>
      <w:rPr>
        <w:rFonts w:ascii="Courier New" w:hAnsi="Courier New" w:cs="Courier New" w:hint="default"/>
      </w:rPr>
    </w:lvl>
    <w:lvl w:ilvl="8" w:tplc="70C6BDBE">
      <w:start w:val="1"/>
      <w:numFmt w:val="bullet"/>
      <w:lvlText w:val=""/>
      <w:lvlJc w:val="left"/>
      <w:pPr>
        <w:ind w:left="6480" w:hanging="360"/>
      </w:pPr>
      <w:rPr>
        <w:rFonts w:ascii="Wingdings" w:hAnsi="Wingdings" w:hint="default"/>
      </w:rPr>
    </w:lvl>
  </w:abstractNum>
  <w:abstractNum w:abstractNumId="12" w15:restartNumberingAfterBreak="0">
    <w:nsid w:val="3A3A1120"/>
    <w:multiLevelType w:val="hybridMultilevel"/>
    <w:tmpl w:val="66AC4D24"/>
    <w:lvl w:ilvl="0" w:tplc="FE442F50">
      <w:start w:val="1"/>
      <w:numFmt w:val="bullet"/>
      <w:lvlText w:val=""/>
      <w:lvlJc w:val="left"/>
      <w:pPr>
        <w:ind w:left="720" w:hanging="360"/>
      </w:pPr>
      <w:rPr>
        <w:rFonts w:ascii="Symbol" w:hAnsi="Symbol" w:hint="default"/>
      </w:rPr>
    </w:lvl>
    <w:lvl w:ilvl="1" w:tplc="6D5E0A08">
      <w:start w:val="1"/>
      <w:numFmt w:val="bullet"/>
      <w:lvlText w:val="o"/>
      <w:lvlJc w:val="left"/>
      <w:pPr>
        <w:ind w:left="1440" w:hanging="360"/>
      </w:pPr>
      <w:rPr>
        <w:rFonts w:ascii="Courier New" w:hAnsi="Courier New" w:cs="Courier New" w:hint="default"/>
      </w:rPr>
    </w:lvl>
    <w:lvl w:ilvl="2" w:tplc="43D8363C">
      <w:start w:val="1"/>
      <w:numFmt w:val="bullet"/>
      <w:lvlText w:val=""/>
      <w:lvlJc w:val="left"/>
      <w:pPr>
        <w:ind w:left="2160" w:hanging="360"/>
      </w:pPr>
      <w:rPr>
        <w:rFonts w:ascii="Wingdings" w:hAnsi="Wingdings" w:hint="default"/>
      </w:rPr>
    </w:lvl>
    <w:lvl w:ilvl="3" w:tplc="23C6D712">
      <w:start w:val="1"/>
      <w:numFmt w:val="bullet"/>
      <w:lvlText w:val=""/>
      <w:lvlJc w:val="left"/>
      <w:pPr>
        <w:ind w:left="2880" w:hanging="360"/>
      </w:pPr>
      <w:rPr>
        <w:rFonts w:ascii="Symbol" w:hAnsi="Symbol" w:hint="default"/>
      </w:rPr>
    </w:lvl>
    <w:lvl w:ilvl="4" w:tplc="6650ABBE">
      <w:start w:val="1"/>
      <w:numFmt w:val="bullet"/>
      <w:lvlText w:val="o"/>
      <w:lvlJc w:val="left"/>
      <w:pPr>
        <w:ind w:left="3600" w:hanging="360"/>
      </w:pPr>
      <w:rPr>
        <w:rFonts w:ascii="Courier New" w:hAnsi="Courier New" w:cs="Courier New" w:hint="default"/>
      </w:rPr>
    </w:lvl>
    <w:lvl w:ilvl="5" w:tplc="25F20692">
      <w:start w:val="1"/>
      <w:numFmt w:val="bullet"/>
      <w:lvlText w:val=""/>
      <w:lvlJc w:val="left"/>
      <w:pPr>
        <w:ind w:left="4320" w:hanging="360"/>
      </w:pPr>
      <w:rPr>
        <w:rFonts w:ascii="Wingdings" w:hAnsi="Wingdings" w:hint="default"/>
      </w:rPr>
    </w:lvl>
    <w:lvl w:ilvl="6" w:tplc="6804D088">
      <w:start w:val="1"/>
      <w:numFmt w:val="bullet"/>
      <w:lvlText w:val=""/>
      <w:lvlJc w:val="left"/>
      <w:pPr>
        <w:ind w:left="5040" w:hanging="360"/>
      </w:pPr>
      <w:rPr>
        <w:rFonts w:ascii="Symbol" w:hAnsi="Symbol" w:hint="default"/>
      </w:rPr>
    </w:lvl>
    <w:lvl w:ilvl="7" w:tplc="A33E2994">
      <w:start w:val="1"/>
      <w:numFmt w:val="bullet"/>
      <w:lvlText w:val="o"/>
      <w:lvlJc w:val="left"/>
      <w:pPr>
        <w:ind w:left="5760" w:hanging="360"/>
      </w:pPr>
      <w:rPr>
        <w:rFonts w:ascii="Courier New" w:hAnsi="Courier New" w:cs="Courier New" w:hint="default"/>
      </w:rPr>
    </w:lvl>
    <w:lvl w:ilvl="8" w:tplc="5AF02936">
      <w:start w:val="1"/>
      <w:numFmt w:val="bullet"/>
      <w:lvlText w:val=""/>
      <w:lvlJc w:val="left"/>
      <w:pPr>
        <w:ind w:left="6480" w:hanging="360"/>
      </w:pPr>
      <w:rPr>
        <w:rFonts w:ascii="Wingdings" w:hAnsi="Wingdings" w:hint="default"/>
      </w:rPr>
    </w:lvl>
  </w:abstractNum>
  <w:abstractNum w:abstractNumId="13" w15:restartNumberingAfterBreak="0">
    <w:nsid w:val="488C5AD2"/>
    <w:multiLevelType w:val="hybridMultilevel"/>
    <w:tmpl w:val="D8724B76"/>
    <w:lvl w:ilvl="0" w:tplc="7420884C">
      <w:start w:val="1"/>
      <w:numFmt w:val="bullet"/>
      <w:lvlText w:val=""/>
      <w:lvlJc w:val="left"/>
      <w:pPr>
        <w:ind w:left="720" w:hanging="360"/>
      </w:pPr>
      <w:rPr>
        <w:rFonts w:ascii="Symbol" w:hAnsi="Symbol" w:hint="default"/>
      </w:rPr>
    </w:lvl>
    <w:lvl w:ilvl="1" w:tplc="4EFC6BC6">
      <w:start w:val="1"/>
      <w:numFmt w:val="bullet"/>
      <w:lvlText w:val="o"/>
      <w:lvlJc w:val="left"/>
      <w:pPr>
        <w:ind w:left="1440" w:hanging="360"/>
      </w:pPr>
      <w:rPr>
        <w:rFonts w:ascii="Courier New" w:hAnsi="Courier New" w:cs="Courier New" w:hint="default"/>
      </w:rPr>
    </w:lvl>
    <w:lvl w:ilvl="2" w:tplc="F3B277A0">
      <w:start w:val="1"/>
      <w:numFmt w:val="bullet"/>
      <w:lvlText w:val=""/>
      <w:lvlJc w:val="left"/>
      <w:pPr>
        <w:ind w:left="2160" w:hanging="360"/>
      </w:pPr>
      <w:rPr>
        <w:rFonts w:ascii="Wingdings" w:hAnsi="Wingdings" w:hint="default"/>
      </w:rPr>
    </w:lvl>
    <w:lvl w:ilvl="3" w:tplc="BA5E4C94">
      <w:start w:val="1"/>
      <w:numFmt w:val="bullet"/>
      <w:lvlText w:val=""/>
      <w:lvlJc w:val="left"/>
      <w:pPr>
        <w:ind w:left="2880" w:hanging="360"/>
      </w:pPr>
      <w:rPr>
        <w:rFonts w:ascii="Symbol" w:hAnsi="Symbol" w:hint="default"/>
      </w:rPr>
    </w:lvl>
    <w:lvl w:ilvl="4" w:tplc="3D1EF928">
      <w:start w:val="1"/>
      <w:numFmt w:val="bullet"/>
      <w:lvlText w:val="o"/>
      <w:lvlJc w:val="left"/>
      <w:pPr>
        <w:ind w:left="3600" w:hanging="360"/>
      </w:pPr>
      <w:rPr>
        <w:rFonts w:ascii="Courier New" w:hAnsi="Courier New" w:cs="Courier New" w:hint="default"/>
      </w:rPr>
    </w:lvl>
    <w:lvl w:ilvl="5" w:tplc="3F1EE9BA">
      <w:start w:val="1"/>
      <w:numFmt w:val="bullet"/>
      <w:lvlText w:val=""/>
      <w:lvlJc w:val="left"/>
      <w:pPr>
        <w:ind w:left="4320" w:hanging="360"/>
      </w:pPr>
      <w:rPr>
        <w:rFonts w:ascii="Wingdings" w:hAnsi="Wingdings" w:hint="default"/>
      </w:rPr>
    </w:lvl>
    <w:lvl w:ilvl="6" w:tplc="0D8CF282">
      <w:start w:val="1"/>
      <w:numFmt w:val="bullet"/>
      <w:lvlText w:val=""/>
      <w:lvlJc w:val="left"/>
      <w:pPr>
        <w:ind w:left="5040" w:hanging="360"/>
      </w:pPr>
      <w:rPr>
        <w:rFonts w:ascii="Symbol" w:hAnsi="Symbol" w:hint="default"/>
      </w:rPr>
    </w:lvl>
    <w:lvl w:ilvl="7" w:tplc="1CCE8AAE">
      <w:start w:val="1"/>
      <w:numFmt w:val="bullet"/>
      <w:lvlText w:val="o"/>
      <w:lvlJc w:val="left"/>
      <w:pPr>
        <w:ind w:left="5760" w:hanging="360"/>
      </w:pPr>
      <w:rPr>
        <w:rFonts w:ascii="Courier New" w:hAnsi="Courier New" w:cs="Courier New" w:hint="default"/>
      </w:rPr>
    </w:lvl>
    <w:lvl w:ilvl="8" w:tplc="C43CB036">
      <w:start w:val="1"/>
      <w:numFmt w:val="bullet"/>
      <w:lvlText w:val=""/>
      <w:lvlJc w:val="left"/>
      <w:pPr>
        <w:ind w:left="6480" w:hanging="360"/>
      </w:pPr>
      <w:rPr>
        <w:rFonts w:ascii="Wingdings" w:hAnsi="Wingdings" w:hint="default"/>
      </w:rPr>
    </w:lvl>
  </w:abstractNum>
  <w:abstractNum w:abstractNumId="14" w15:restartNumberingAfterBreak="0">
    <w:nsid w:val="48A23956"/>
    <w:multiLevelType w:val="multilevel"/>
    <w:tmpl w:val="A9C2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314D6C"/>
    <w:multiLevelType w:val="hybridMultilevel"/>
    <w:tmpl w:val="DB528272"/>
    <w:lvl w:ilvl="0" w:tplc="B64AE758">
      <w:start w:val="1"/>
      <w:numFmt w:val="bullet"/>
      <w:lvlText w:val=""/>
      <w:lvlJc w:val="left"/>
      <w:pPr>
        <w:ind w:left="720" w:hanging="360"/>
      </w:pPr>
      <w:rPr>
        <w:rFonts w:ascii="Symbol" w:hAnsi="Symbol" w:hint="default"/>
      </w:rPr>
    </w:lvl>
    <w:lvl w:ilvl="1" w:tplc="AFD64174">
      <w:start w:val="1"/>
      <w:numFmt w:val="bullet"/>
      <w:lvlText w:val="o"/>
      <w:lvlJc w:val="left"/>
      <w:pPr>
        <w:ind w:left="1440" w:hanging="360"/>
      </w:pPr>
      <w:rPr>
        <w:rFonts w:ascii="Courier New" w:hAnsi="Courier New" w:cs="Courier New" w:hint="default"/>
      </w:rPr>
    </w:lvl>
    <w:lvl w:ilvl="2" w:tplc="76F0514A">
      <w:start w:val="1"/>
      <w:numFmt w:val="bullet"/>
      <w:lvlText w:val=""/>
      <w:lvlJc w:val="left"/>
      <w:pPr>
        <w:ind w:left="2160" w:hanging="360"/>
      </w:pPr>
      <w:rPr>
        <w:rFonts w:ascii="Wingdings" w:hAnsi="Wingdings" w:hint="default"/>
      </w:rPr>
    </w:lvl>
    <w:lvl w:ilvl="3" w:tplc="F4F0271A">
      <w:start w:val="1"/>
      <w:numFmt w:val="bullet"/>
      <w:lvlText w:val=""/>
      <w:lvlJc w:val="left"/>
      <w:pPr>
        <w:ind w:left="2880" w:hanging="360"/>
      </w:pPr>
      <w:rPr>
        <w:rFonts w:ascii="Symbol" w:hAnsi="Symbol" w:hint="default"/>
      </w:rPr>
    </w:lvl>
    <w:lvl w:ilvl="4" w:tplc="7C006E72">
      <w:start w:val="1"/>
      <w:numFmt w:val="bullet"/>
      <w:lvlText w:val="o"/>
      <w:lvlJc w:val="left"/>
      <w:pPr>
        <w:ind w:left="3600" w:hanging="360"/>
      </w:pPr>
      <w:rPr>
        <w:rFonts w:ascii="Courier New" w:hAnsi="Courier New" w:cs="Courier New" w:hint="default"/>
      </w:rPr>
    </w:lvl>
    <w:lvl w:ilvl="5" w:tplc="A97C8856">
      <w:start w:val="1"/>
      <w:numFmt w:val="bullet"/>
      <w:lvlText w:val=""/>
      <w:lvlJc w:val="left"/>
      <w:pPr>
        <w:ind w:left="4320" w:hanging="360"/>
      </w:pPr>
      <w:rPr>
        <w:rFonts w:ascii="Wingdings" w:hAnsi="Wingdings" w:hint="default"/>
      </w:rPr>
    </w:lvl>
    <w:lvl w:ilvl="6" w:tplc="C144F800">
      <w:start w:val="1"/>
      <w:numFmt w:val="bullet"/>
      <w:lvlText w:val=""/>
      <w:lvlJc w:val="left"/>
      <w:pPr>
        <w:ind w:left="5040" w:hanging="360"/>
      </w:pPr>
      <w:rPr>
        <w:rFonts w:ascii="Symbol" w:hAnsi="Symbol" w:hint="default"/>
      </w:rPr>
    </w:lvl>
    <w:lvl w:ilvl="7" w:tplc="B9E65C36">
      <w:start w:val="1"/>
      <w:numFmt w:val="bullet"/>
      <w:lvlText w:val="o"/>
      <w:lvlJc w:val="left"/>
      <w:pPr>
        <w:ind w:left="5760" w:hanging="360"/>
      </w:pPr>
      <w:rPr>
        <w:rFonts w:ascii="Courier New" w:hAnsi="Courier New" w:cs="Courier New" w:hint="default"/>
      </w:rPr>
    </w:lvl>
    <w:lvl w:ilvl="8" w:tplc="FA90F418">
      <w:start w:val="1"/>
      <w:numFmt w:val="bullet"/>
      <w:lvlText w:val=""/>
      <w:lvlJc w:val="left"/>
      <w:pPr>
        <w:ind w:left="6480" w:hanging="360"/>
      </w:pPr>
      <w:rPr>
        <w:rFonts w:ascii="Wingdings" w:hAnsi="Wingdings" w:hint="default"/>
      </w:rPr>
    </w:lvl>
  </w:abstractNum>
  <w:abstractNum w:abstractNumId="16" w15:restartNumberingAfterBreak="0">
    <w:nsid w:val="5AC805C0"/>
    <w:multiLevelType w:val="hybridMultilevel"/>
    <w:tmpl w:val="7E6A50B2"/>
    <w:lvl w:ilvl="0" w:tplc="B42C6F74">
      <w:start w:val="1"/>
      <w:numFmt w:val="bullet"/>
      <w:lvlText w:val=""/>
      <w:lvlJc w:val="left"/>
      <w:pPr>
        <w:ind w:left="720" w:hanging="360"/>
      </w:pPr>
      <w:rPr>
        <w:rFonts w:ascii="Symbol" w:hAnsi="Symbol" w:hint="default"/>
      </w:rPr>
    </w:lvl>
    <w:lvl w:ilvl="1" w:tplc="178C993A">
      <w:start w:val="1"/>
      <w:numFmt w:val="bullet"/>
      <w:lvlText w:val="o"/>
      <w:lvlJc w:val="left"/>
      <w:pPr>
        <w:ind w:left="1440" w:hanging="360"/>
      </w:pPr>
      <w:rPr>
        <w:rFonts w:ascii="Courier New" w:hAnsi="Courier New" w:cs="Courier New" w:hint="default"/>
      </w:rPr>
    </w:lvl>
    <w:lvl w:ilvl="2" w:tplc="CE40F216">
      <w:start w:val="1"/>
      <w:numFmt w:val="bullet"/>
      <w:lvlText w:val=""/>
      <w:lvlJc w:val="left"/>
      <w:pPr>
        <w:ind w:left="2160" w:hanging="360"/>
      </w:pPr>
      <w:rPr>
        <w:rFonts w:ascii="Wingdings" w:hAnsi="Wingdings" w:hint="default"/>
      </w:rPr>
    </w:lvl>
    <w:lvl w:ilvl="3" w:tplc="C512B582">
      <w:start w:val="1"/>
      <w:numFmt w:val="bullet"/>
      <w:lvlText w:val=""/>
      <w:lvlJc w:val="left"/>
      <w:pPr>
        <w:ind w:left="2880" w:hanging="360"/>
      </w:pPr>
      <w:rPr>
        <w:rFonts w:ascii="Symbol" w:hAnsi="Symbol" w:hint="default"/>
      </w:rPr>
    </w:lvl>
    <w:lvl w:ilvl="4" w:tplc="D48CAFCC">
      <w:start w:val="1"/>
      <w:numFmt w:val="bullet"/>
      <w:lvlText w:val="o"/>
      <w:lvlJc w:val="left"/>
      <w:pPr>
        <w:ind w:left="3600" w:hanging="360"/>
      </w:pPr>
      <w:rPr>
        <w:rFonts w:ascii="Courier New" w:hAnsi="Courier New" w:cs="Courier New" w:hint="default"/>
      </w:rPr>
    </w:lvl>
    <w:lvl w:ilvl="5" w:tplc="95A088CC">
      <w:start w:val="1"/>
      <w:numFmt w:val="bullet"/>
      <w:lvlText w:val=""/>
      <w:lvlJc w:val="left"/>
      <w:pPr>
        <w:ind w:left="4320" w:hanging="360"/>
      </w:pPr>
      <w:rPr>
        <w:rFonts w:ascii="Wingdings" w:hAnsi="Wingdings" w:hint="default"/>
      </w:rPr>
    </w:lvl>
    <w:lvl w:ilvl="6" w:tplc="7AAEE2E0">
      <w:start w:val="1"/>
      <w:numFmt w:val="bullet"/>
      <w:lvlText w:val=""/>
      <w:lvlJc w:val="left"/>
      <w:pPr>
        <w:ind w:left="5040" w:hanging="360"/>
      </w:pPr>
      <w:rPr>
        <w:rFonts w:ascii="Symbol" w:hAnsi="Symbol" w:hint="default"/>
      </w:rPr>
    </w:lvl>
    <w:lvl w:ilvl="7" w:tplc="4FFE33A6">
      <w:start w:val="1"/>
      <w:numFmt w:val="bullet"/>
      <w:lvlText w:val="o"/>
      <w:lvlJc w:val="left"/>
      <w:pPr>
        <w:ind w:left="5760" w:hanging="360"/>
      </w:pPr>
      <w:rPr>
        <w:rFonts w:ascii="Courier New" w:hAnsi="Courier New" w:cs="Courier New" w:hint="default"/>
      </w:rPr>
    </w:lvl>
    <w:lvl w:ilvl="8" w:tplc="D6B80392">
      <w:start w:val="1"/>
      <w:numFmt w:val="bullet"/>
      <w:lvlText w:val=""/>
      <w:lvlJc w:val="left"/>
      <w:pPr>
        <w:ind w:left="6480" w:hanging="360"/>
      </w:pPr>
      <w:rPr>
        <w:rFonts w:ascii="Wingdings" w:hAnsi="Wingdings" w:hint="default"/>
      </w:rPr>
    </w:lvl>
  </w:abstractNum>
  <w:abstractNum w:abstractNumId="17" w15:restartNumberingAfterBreak="0">
    <w:nsid w:val="636F70BD"/>
    <w:multiLevelType w:val="multilevel"/>
    <w:tmpl w:val="8F24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9D16F3"/>
    <w:multiLevelType w:val="hybridMultilevel"/>
    <w:tmpl w:val="C7885742"/>
    <w:lvl w:ilvl="0" w:tplc="468491F8">
      <w:start w:val="1"/>
      <w:numFmt w:val="bullet"/>
      <w:lvlText w:val=""/>
      <w:lvlJc w:val="left"/>
      <w:pPr>
        <w:ind w:left="720" w:hanging="360"/>
      </w:pPr>
      <w:rPr>
        <w:rFonts w:ascii="Symbol" w:hAnsi="Symbol" w:hint="default"/>
      </w:rPr>
    </w:lvl>
    <w:lvl w:ilvl="1" w:tplc="4322F3A2">
      <w:start w:val="1"/>
      <w:numFmt w:val="bullet"/>
      <w:lvlText w:val="o"/>
      <w:lvlJc w:val="left"/>
      <w:pPr>
        <w:ind w:left="1440" w:hanging="360"/>
      </w:pPr>
      <w:rPr>
        <w:rFonts w:ascii="Courier New" w:hAnsi="Courier New" w:cs="Courier New" w:hint="default"/>
      </w:rPr>
    </w:lvl>
    <w:lvl w:ilvl="2" w:tplc="3D5AFFFC">
      <w:start w:val="1"/>
      <w:numFmt w:val="bullet"/>
      <w:lvlText w:val=""/>
      <w:lvlJc w:val="left"/>
      <w:pPr>
        <w:ind w:left="2160" w:hanging="360"/>
      </w:pPr>
      <w:rPr>
        <w:rFonts w:ascii="Wingdings" w:hAnsi="Wingdings" w:hint="default"/>
      </w:rPr>
    </w:lvl>
    <w:lvl w:ilvl="3" w:tplc="00FAE9F2">
      <w:start w:val="1"/>
      <w:numFmt w:val="bullet"/>
      <w:lvlText w:val=""/>
      <w:lvlJc w:val="left"/>
      <w:pPr>
        <w:ind w:left="2880" w:hanging="360"/>
      </w:pPr>
      <w:rPr>
        <w:rFonts w:ascii="Symbol" w:hAnsi="Symbol" w:hint="default"/>
      </w:rPr>
    </w:lvl>
    <w:lvl w:ilvl="4" w:tplc="AF7A8D36">
      <w:start w:val="1"/>
      <w:numFmt w:val="bullet"/>
      <w:lvlText w:val="o"/>
      <w:lvlJc w:val="left"/>
      <w:pPr>
        <w:ind w:left="3600" w:hanging="360"/>
      </w:pPr>
      <w:rPr>
        <w:rFonts w:ascii="Courier New" w:hAnsi="Courier New" w:cs="Courier New" w:hint="default"/>
      </w:rPr>
    </w:lvl>
    <w:lvl w:ilvl="5" w:tplc="DC8A5948">
      <w:start w:val="1"/>
      <w:numFmt w:val="bullet"/>
      <w:lvlText w:val=""/>
      <w:lvlJc w:val="left"/>
      <w:pPr>
        <w:ind w:left="4320" w:hanging="360"/>
      </w:pPr>
      <w:rPr>
        <w:rFonts w:ascii="Wingdings" w:hAnsi="Wingdings" w:hint="default"/>
      </w:rPr>
    </w:lvl>
    <w:lvl w:ilvl="6" w:tplc="83003A5C">
      <w:start w:val="1"/>
      <w:numFmt w:val="bullet"/>
      <w:lvlText w:val=""/>
      <w:lvlJc w:val="left"/>
      <w:pPr>
        <w:ind w:left="5040" w:hanging="360"/>
      </w:pPr>
      <w:rPr>
        <w:rFonts w:ascii="Symbol" w:hAnsi="Symbol" w:hint="default"/>
      </w:rPr>
    </w:lvl>
    <w:lvl w:ilvl="7" w:tplc="6DC470EA">
      <w:start w:val="1"/>
      <w:numFmt w:val="bullet"/>
      <w:lvlText w:val="o"/>
      <w:lvlJc w:val="left"/>
      <w:pPr>
        <w:ind w:left="5760" w:hanging="360"/>
      </w:pPr>
      <w:rPr>
        <w:rFonts w:ascii="Courier New" w:hAnsi="Courier New" w:cs="Courier New" w:hint="default"/>
      </w:rPr>
    </w:lvl>
    <w:lvl w:ilvl="8" w:tplc="338A94D6">
      <w:start w:val="1"/>
      <w:numFmt w:val="bullet"/>
      <w:lvlText w:val=""/>
      <w:lvlJc w:val="left"/>
      <w:pPr>
        <w:ind w:left="6480" w:hanging="360"/>
      </w:pPr>
      <w:rPr>
        <w:rFonts w:ascii="Wingdings" w:hAnsi="Wingdings" w:hint="default"/>
      </w:rPr>
    </w:lvl>
  </w:abstractNum>
  <w:abstractNum w:abstractNumId="19" w15:restartNumberingAfterBreak="0">
    <w:nsid w:val="6DDC5B91"/>
    <w:multiLevelType w:val="multilevel"/>
    <w:tmpl w:val="36246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C732E5"/>
    <w:multiLevelType w:val="hybridMultilevel"/>
    <w:tmpl w:val="61600AD8"/>
    <w:lvl w:ilvl="0" w:tplc="8834CFAE">
      <w:start w:val="1"/>
      <w:numFmt w:val="bullet"/>
      <w:lvlText w:val=""/>
      <w:lvlJc w:val="left"/>
      <w:pPr>
        <w:ind w:left="720" w:hanging="360"/>
      </w:pPr>
      <w:rPr>
        <w:rFonts w:ascii="Symbol" w:hAnsi="Symbol" w:hint="default"/>
      </w:rPr>
    </w:lvl>
    <w:lvl w:ilvl="1" w:tplc="DC368DF4">
      <w:start w:val="1"/>
      <w:numFmt w:val="bullet"/>
      <w:lvlText w:val="o"/>
      <w:lvlJc w:val="left"/>
      <w:pPr>
        <w:ind w:left="1440" w:hanging="360"/>
      </w:pPr>
      <w:rPr>
        <w:rFonts w:ascii="Courier New" w:hAnsi="Courier New" w:cs="Courier New" w:hint="default"/>
      </w:rPr>
    </w:lvl>
    <w:lvl w:ilvl="2" w:tplc="69426046">
      <w:start w:val="1"/>
      <w:numFmt w:val="bullet"/>
      <w:lvlText w:val=""/>
      <w:lvlJc w:val="left"/>
      <w:pPr>
        <w:ind w:left="2160" w:hanging="360"/>
      </w:pPr>
      <w:rPr>
        <w:rFonts w:ascii="Wingdings" w:hAnsi="Wingdings" w:hint="default"/>
      </w:rPr>
    </w:lvl>
    <w:lvl w:ilvl="3" w:tplc="BF8286F8">
      <w:start w:val="1"/>
      <w:numFmt w:val="bullet"/>
      <w:lvlText w:val=""/>
      <w:lvlJc w:val="left"/>
      <w:pPr>
        <w:ind w:left="2880" w:hanging="360"/>
      </w:pPr>
      <w:rPr>
        <w:rFonts w:ascii="Symbol" w:hAnsi="Symbol" w:hint="default"/>
      </w:rPr>
    </w:lvl>
    <w:lvl w:ilvl="4" w:tplc="66E6F432">
      <w:start w:val="1"/>
      <w:numFmt w:val="bullet"/>
      <w:lvlText w:val="o"/>
      <w:lvlJc w:val="left"/>
      <w:pPr>
        <w:ind w:left="3600" w:hanging="360"/>
      </w:pPr>
      <w:rPr>
        <w:rFonts w:ascii="Courier New" w:hAnsi="Courier New" w:cs="Courier New" w:hint="default"/>
      </w:rPr>
    </w:lvl>
    <w:lvl w:ilvl="5" w:tplc="E9422E2A">
      <w:start w:val="1"/>
      <w:numFmt w:val="bullet"/>
      <w:lvlText w:val=""/>
      <w:lvlJc w:val="left"/>
      <w:pPr>
        <w:ind w:left="4320" w:hanging="360"/>
      </w:pPr>
      <w:rPr>
        <w:rFonts w:ascii="Wingdings" w:hAnsi="Wingdings" w:hint="default"/>
      </w:rPr>
    </w:lvl>
    <w:lvl w:ilvl="6" w:tplc="66B259EE">
      <w:start w:val="1"/>
      <w:numFmt w:val="bullet"/>
      <w:lvlText w:val=""/>
      <w:lvlJc w:val="left"/>
      <w:pPr>
        <w:ind w:left="5040" w:hanging="360"/>
      </w:pPr>
      <w:rPr>
        <w:rFonts w:ascii="Symbol" w:hAnsi="Symbol" w:hint="default"/>
      </w:rPr>
    </w:lvl>
    <w:lvl w:ilvl="7" w:tplc="6A9C4C4A">
      <w:start w:val="1"/>
      <w:numFmt w:val="bullet"/>
      <w:lvlText w:val="o"/>
      <w:lvlJc w:val="left"/>
      <w:pPr>
        <w:ind w:left="5760" w:hanging="360"/>
      </w:pPr>
      <w:rPr>
        <w:rFonts w:ascii="Courier New" w:hAnsi="Courier New" w:cs="Courier New" w:hint="default"/>
      </w:rPr>
    </w:lvl>
    <w:lvl w:ilvl="8" w:tplc="318ACF58">
      <w:start w:val="1"/>
      <w:numFmt w:val="bullet"/>
      <w:lvlText w:val=""/>
      <w:lvlJc w:val="left"/>
      <w:pPr>
        <w:ind w:left="6480" w:hanging="360"/>
      </w:pPr>
      <w:rPr>
        <w:rFonts w:ascii="Wingdings" w:hAnsi="Wingdings" w:hint="default"/>
      </w:rPr>
    </w:lvl>
  </w:abstractNum>
  <w:abstractNum w:abstractNumId="21" w15:restartNumberingAfterBreak="0">
    <w:nsid w:val="76266F0D"/>
    <w:multiLevelType w:val="hybridMultilevel"/>
    <w:tmpl w:val="4FB0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16001B"/>
    <w:multiLevelType w:val="hybridMultilevel"/>
    <w:tmpl w:val="936AE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144696">
    <w:abstractNumId w:val="14"/>
  </w:num>
  <w:num w:numId="2" w16cid:durableId="695157805">
    <w:abstractNumId w:val="17"/>
  </w:num>
  <w:num w:numId="3" w16cid:durableId="587226719">
    <w:abstractNumId w:val="8"/>
  </w:num>
  <w:num w:numId="4" w16cid:durableId="83890700">
    <w:abstractNumId w:val="0"/>
  </w:num>
  <w:num w:numId="5" w16cid:durableId="1479496740">
    <w:abstractNumId w:val="19"/>
  </w:num>
  <w:num w:numId="6" w16cid:durableId="1775396785">
    <w:abstractNumId w:val="2"/>
  </w:num>
  <w:num w:numId="7" w16cid:durableId="143013588">
    <w:abstractNumId w:val="11"/>
  </w:num>
  <w:num w:numId="8" w16cid:durableId="1992100313">
    <w:abstractNumId w:val="20"/>
  </w:num>
  <w:num w:numId="9" w16cid:durableId="2012101127">
    <w:abstractNumId w:val="4"/>
  </w:num>
  <w:num w:numId="10" w16cid:durableId="3168635">
    <w:abstractNumId w:val="15"/>
  </w:num>
  <w:num w:numId="11" w16cid:durableId="1023435904">
    <w:abstractNumId w:val="7"/>
  </w:num>
  <w:num w:numId="12" w16cid:durableId="910307001">
    <w:abstractNumId w:val="13"/>
  </w:num>
  <w:num w:numId="13" w16cid:durableId="1285498288">
    <w:abstractNumId w:val="12"/>
  </w:num>
  <w:num w:numId="14" w16cid:durableId="702629840">
    <w:abstractNumId w:val="5"/>
  </w:num>
  <w:num w:numId="15" w16cid:durableId="1147817509">
    <w:abstractNumId w:val="3"/>
  </w:num>
  <w:num w:numId="16" w16cid:durableId="524443546">
    <w:abstractNumId w:val="6"/>
  </w:num>
  <w:num w:numId="17" w16cid:durableId="1044282985">
    <w:abstractNumId w:val="16"/>
  </w:num>
  <w:num w:numId="18" w16cid:durableId="924073286">
    <w:abstractNumId w:val="10"/>
  </w:num>
  <w:num w:numId="19" w16cid:durableId="1736925280">
    <w:abstractNumId w:val="18"/>
  </w:num>
  <w:num w:numId="20" w16cid:durableId="1683043485">
    <w:abstractNumId w:val="22"/>
  </w:num>
  <w:num w:numId="21" w16cid:durableId="2132505620">
    <w:abstractNumId w:val="21"/>
  </w:num>
  <w:num w:numId="22" w16cid:durableId="2061897861">
    <w:abstractNumId w:val="9"/>
  </w:num>
  <w:num w:numId="23" w16cid:durableId="1993295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DA5"/>
    <w:rsid w:val="00014FF0"/>
    <w:rsid w:val="000D4450"/>
    <w:rsid w:val="00112584"/>
    <w:rsid w:val="00145EF5"/>
    <w:rsid w:val="001621DD"/>
    <w:rsid w:val="00194DBA"/>
    <w:rsid w:val="001B292E"/>
    <w:rsid w:val="0022368C"/>
    <w:rsid w:val="002846D8"/>
    <w:rsid w:val="002942C1"/>
    <w:rsid w:val="002E5425"/>
    <w:rsid w:val="0031126F"/>
    <w:rsid w:val="003135FB"/>
    <w:rsid w:val="00336137"/>
    <w:rsid w:val="003540E2"/>
    <w:rsid w:val="003616B2"/>
    <w:rsid w:val="00377854"/>
    <w:rsid w:val="00393D80"/>
    <w:rsid w:val="003B14BC"/>
    <w:rsid w:val="00447DE5"/>
    <w:rsid w:val="00460E57"/>
    <w:rsid w:val="004F3EE0"/>
    <w:rsid w:val="00503DA5"/>
    <w:rsid w:val="005270C0"/>
    <w:rsid w:val="0054306A"/>
    <w:rsid w:val="005607B8"/>
    <w:rsid w:val="005D10DD"/>
    <w:rsid w:val="005F6B7C"/>
    <w:rsid w:val="006300D9"/>
    <w:rsid w:val="00634B0A"/>
    <w:rsid w:val="006408C1"/>
    <w:rsid w:val="00646338"/>
    <w:rsid w:val="006671CF"/>
    <w:rsid w:val="00670A96"/>
    <w:rsid w:val="0069238C"/>
    <w:rsid w:val="006B5B50"/>
    <w:rsid w:val="00715761"/>
    <w:rsid w:val="00737C65"/>
    <w:rsid w:val="00761336"/>
    <w:rsid w:val="0076717C"/>
    <w:rsid w:val="007A7DCB"/>
    <w:rsid w:val="00832E4E"/>
    <w:rsid w:val="0084543B"/>
    <w:rsid w:val="00852EF1"/>
    <w:rsid w:val="0087046C"/>
    <w:rsid w:val="0087461B"/>
    <w:rsid w:val="00875117"/>
    <w:rsid w:val="008A5DAA"/>
    <w:rsid w:val="008F4868"/>
    <w:rsid w:val="00970E17"/>
    <w:rsid w:val="00995B64"/>
    <w:rsid w:val="00A20F97"/>
    <w:rsid w:val="00A9574A"/>
    <w:rsid w:val="00AB510B"/>
    <w:rsid w:val="00AD0FB3"/>
    <w:rsid w:val="00AE5EA4"/>
    <w:rsid w:val="00BE101D"/>
    <w:rsid w:val="00C00BFE"/>
    <w:rsid w:val="00C63A15"/>
    <w:rsid w:val="00CA171E"/>
    <w:rsid w:val="00CC4945"/>
    <w:rsid w:val="00CF2C92"/>
    <w:rsid w:val="00D20FDE"/>
    <w:rsid w:val="00D40D15"/>
    <w:rsid w:val="00D7048D"/>
    <w:rsid w:val="00D73B5B"/>
    <w:rsid w:val="00DC07AA"/>
    <w:rsid w:val="00EC3790"/>
    <w:rsid w:val="00F3744A"/>
    <w:rsid w:val="00F61F8A"/>
    <w:rsid w:val="00F65C6A"/>
    <w:rsid w:val="00F7600A"/>
    <w:rsid w:val="00F761C8"/>
    <w:rsid w:val="00F94A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1EE7CA"/>
  <w15:chartTrackingRefBased/>
  <w15:docId w15:val="{ECD3C81D-D2CE-4A4E-9F6A-DB8524B9B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2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F2C92"/>
    <w:pPr>
      <w:keepNext/>
      <w:keepLines/>
      <w:spacing w:before="240" w:after="0"/>
      <w:outlineLvl w:val="0"/>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D7048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2236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543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454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F2C92"/>
    <w:rPr>
      <w:rFonts w:ascii="Times New Roman" w:eastAsiaTheme="majorEastAsia" w:hAnsi="Times New Roman" w:cstheme="majorBidi"/>
      <w:b/>
      <w:color w:val="000000" w:themeColor="text1"/>
      <w:sz w:val="32"/>
      <w:szCs w:val="32"/>
    </w:rPr>
  </w:style>
  <w:style w:type="character" w:customStyle="1" w:styleId="Heading4Char">
    <w:name w:val="Heading 4 Char"/>
    <w:basedOn w:val="DefaultParagraphFont"/>
    <w:link w:val="Heading4"/>
    <w:uiPriority w:val="9"/>
    <w:semiHidden/>
    <w:rsid w:val="0022368C"/>
    <w:rPr>
      <w:rFonts w:asciiTheme="majorHAnsi" w:eastAsiaTheme="majorEastAsia" w:hAnsiTheme="majorHAnsi" w:cstheme="majorBidi"/>
      <w:i/>
      <w:iCs/>
      <w:color w:val="2F5496" w:themeColor="accent1" w:themeShade="BF"/>
      <w:sz w:val="24"/>
    </w:rPr>
  </w:style>
  <w:style w:type="character" w:styleId="Strong">
    <w:name w:val="Strong"/>
    <w:basedOn w:val="DefaultParagraphFont"/>
    <w:uiPriority w:val="22"/>
    <w:qFormat/>
    <w:rsid w:val="0022368C"/>
    <w:rPr>
      <w:b/>
      <w:bCs/>
    </w:rPr>
  </w:style>
  <w:style w:type="table" w:styleId="LightShading-Accent1">
    <w:name w:val="Light Shading Accent 1"/>
    <w:basedOn w:val="TableNormal"/>
    <w:uiPriority w:val="60"/>
    <w:semiHidden/>
    <w:unhideWhenUsed/>
    <w:rsid w:val="00A20F97"/>
    <w:pPr>
      <w:spacing w:after="0" w:line="240" w:lineRule="auto"/>
    </w:pPr>
    <w:rPr>
      <w:rFonts w:ascii="Calibri" w:eastAsia="Calibri" w:hAnsi="Calibri" w:cs="Times New Roman"/>
      <w:color w:val="2F5496" w:themeColor="accent1" w:themeShade="BF"/>
    </w:rPr>
    <w:tblPr>
      <w:tblStyleRowBandSize w:val="1"/>
      <w:tblStyleColBandSize w:val="1"/>
      <w:tblInd w:w="0" w:type="nil"/>
      <w:tblBorders>
        <w:top w:val="single" w:sz="8" w:space="0" w:color="4472C4" w:themeColor="accent1"/>
        <w:bottom w:val="single" w:sz="8" w:space="0" w:color="4472C4" w:themeColor="accent1"/>
      </w:tblBorders>
    </w:tblPr>
    <w:tblStylePr w:type="fir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ListParagraph">
    <w:name w:val="List Paragraph"/>
    <w:basedOn w:val="Normal"/>
    <w:uiPriority w:val="34"/>
    <w:qFormat/>
    <w:rsid w:val="00D7048D"/>
    <w:pPr>
      <w:ind w:left="720"/>
      <w:contextualSpacing/>
    </w:pPr>
    <w:rPr>
      <w:rFonts w:eastAsia="Calibri" w:cs="Times New Roman"/>
    </w:rPr>
  </w:style>
  <w:style w:type="character" w:customStyle="1" w:styleId="Heading3Char">
    <w:name w:val="Heading 3 Char"/>
    <w:basedOn w:val="DefaultParagraphFont"/>
    <w:link w:val="Heading3"/>
    <w:uiPriority w:val="9"/>
    <w:semiHidden/>
    <w:rsid w:val="00D7048D"/>
    <w:rPr>
      <w:rFonts w:asciiTheme="majorHAnsi" w:eastAsiaTheme="majorEastAsia" w:hAnsiTheme="majorHAnsi" w:cstheme="majorBidi"/>
      <w:color w:val="1F3763" w:themeColor="accent1" w:themeShade="7F"/>
      <w:sz w:val="24"/>
      <w:szCs w:val="24"/>
    </w:rPr>
  </w:style>
  <w:style w:type="table" w:customStyle="1" w:styleId="PlainTable11">
    <w:name w:val="Plain Table 11"/>
    <w:basedOn w:val="TableNormal"/>
    <w:uiPriority w:val="41"/>
    <w:rsid w:val="00D7048D"/>
    <w:pPr>
      <w:spacing w:after="0" w:line="240" w:lineRule="auto"/>
    </w:pPr>
    <w:rPr>
      <w:rFonts w:ascii="Calibri" w:eastAsia="Calibri" w:hAnsi="Calibri" w:cs="Times New Roman"/>
      <w:kern w:val="2"/>
      <w:lang w:val="en-GB"/>
      <w14:ligatures w14:val="standardContextual"/>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
    <w:name w:val="Table Grid"/>
    <w:basedOn w:val="TableNormal"/>
    <w:uiPriority w:val="39"/>
    <w:rsid w:val="00970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1258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12584"/>
    <w:pPr>
      <w:spacing w:after="100"/>
    </w:pPr>
  </w:style>
  <w:style w:type="character" w:styleId="Hyperlink">
    <w:name w:val="Hyperlink"/>
    <w:basedOn w:val="DefaultParagraphFont"/>
    <w:uiPriority w:val="99"/>
    <w:unhideWhenUsed/>
    <w:rsid w:val="001125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4630">
      <w:bodyDiv w:val="1"/>
      <w:marLeft w:val="0"/>
      <w:marRight w:val="0"/>
      <w:marTop w:val="0"/>
      <w:marBottom w:val="0"/>
      <w:divBdr>
        <w:top w:val="none" w:sz="0" w:space="0" w:color="auto"/>
        <w:left w:val="none" w:sz="0" w:space="0" w:color="auto"/>
        <w:bottom w:val="none" w:sz="0" w:space="0" w:color="auto"/>
        <w:right w:val="none" w:sz="0" w:space="0" w:color="auto"/>
      </w:divBdr>
    </w:div>
    <w:div w:id="30425092">
      <w:bodyDiv w:val="1"/>
      <w:marLeft w:val="0"/>
      <w:marRight w:val="0"/>
      <w:marTop w:val="0"/>
      <w:marBottom w:val="0"/>
      <w:divBdr>
        <w:top w:val="none" w:sz="0" w:space="0" w:color="auto"/>
        <w:left w:val="none" w:sz="0" w:space="0" w:color="auto"/>
        <w:bottom w:val="none" w:sz="0" w:space="0" w:color="auto"/>
        <w:right w:val="none" w:sz="0" w:space="0" w:color="auto"/>
      </w:divBdr>
    </w:div>
    <w:div w:id="65424485">
      <w:bodyDiv w:val="1"/>
      <w:marLeft w:val="0"/>
      <w:marRight w:val="0"/>
      <w:marTop w:val="0"/>
      <w:marBottom w:val="0"/>
      <w:divBdr>
        <w:top w:val="none" w:sz="0" w:space="0" w:color="auto"/>
        <w:left w:val="none" w:sz="0" w:space="0" w:color="auto"/>
        <w:bottom w:val="none" w:sz="0" w:space="0" w:color="auto"/>
        <w:right w:val="none" w:sz="0" w:space="0" w:color="auto"/>
      </w:divBdr>
    </w:div>
    <w:div w:id="88282594">
      <w:bodyDiv w:val="1"/>
      <w:marLeft w:val="0"/>
      <w:marRight w:val="0"/>
      <w:marTop w:val="0"/>
      <w:marBottom w:val="0"/>
      <w:divBdr>
        <w:top w:val="none" w:sz="0" w:space="0" w:color="auto"/>
        <w:left w:val="none" w:sz="0" w:space="0" w:color="auto"/>
        <w:bottom w:val="none" w:sz="0" w:space="0" w:color="auto"/>
        <w:right w:val="none" w:sz="0" w:space="0" w:color="auto"/>
      </w:divBdr>
    </w:div>
    <w:div w:id="143544872">
      <w:bodyDiv w:val="1"/>
      <w:marLeft w:val="0"/>
      <w:marRight w:val="0"/>
      <w:marTop w:val="0"/>
      <w:marBottom w:val="0"/>
      <w:divBdr>
        <w:top w:val="none" w:sz="0" w:space="0" w:color="auto"/>
        <w:left w:val="none" w:sz="0" w:space="0" w:color="auto"/>
        <w:bottom w:val="none" w:sz="0" w:space="0" w:color="auto"/>
        <w:right w:val="none" w:sz="0" w:space="0" w:color="auto"/>
      </w:divBdr>
    </w:div>
    <w:div w:id="261693954">
      <w:bodyDiv w:val="1"/>
      <w:marLeft w:val="0"/>
      <w:marRight w:val="0"/>
      <w:marTop w:val="0"/>
      <w:marBottom w:val="0"/>
      <w:divBdr>
        <w:top w:val="none" w:sz="0" w:space="0" w:color="auto"/>
        <w:left w:val="none" w:sz="0" w:space="0" w:color="auto"/>
        <w:bottom w:val="none" w:sz="0" w:space="0" w:color="auto"/>
        <w:right w:val="none" w:sz="0" w:space="0" w:color="auto"/>
      </w:divBdr>
    </w:div>
    <w:div w:id="294794350">
      <w:bodyDiv w:val="1"/>
      <w:marLeft w:val="0"/>
      <w:marRight w:val="0"/>
      <w:marTop w:val="0"/>
      <w:marBottom w:val="0"/>
      <w:divBdr>
        <w:top w:val="none" w:sz="0" w:space="0" w:color="auto"/>
        <w:left w:val="none" w:sz="0" w:space="0" w:color="auto"/>
        <w:bottom w:val="none" w:sz="0" w:space="0" w:color="auto"/>
        <w:right w:val="none" w:sz="0" w:space="0" w:color="auto"/>
      </w:divBdr>
    </w:div>
    <w:div w:id="345792586">
      <w:bodyDiv w:val="1"/>
      <w:marLeft w:val="0"/>
      <w:marRight w:val="0"/>
      <w:marTop w:val="0"/>
      <w:marBottom w:val="0"/>
      <w:divBdr>
        <w:top w:val="none" w:sz="0" w:space="0" w:color="auto"/>
        <w:left w:val="none" w:sz="0" w:space="0" w:color="auto"/>
        <w:bottom w:val="none" w:sz="0" w:space="0" w:color="auto"/>
        <w:right w:val="none" w:sz="0" w:space="0" w:color="auto"/>
      </w:divBdr>
    </w:div>
    <w:div w:id="391856025">
      <w:bodyDiv w:val="1"/>
      <w:marLeft w:val="0"/>
      <w:marRight w:val="0"/>
      <w:marTop w:val="0"/>
      <w:marBottom w:val="0"/>
      <w:divBdr>
        <w:top w:val="none" w:sz="0" w:space="0" w:color="auto"/>
        <w:left w:val="none" w:sz="0" w:space="0" w:color="auto"/>
        <w:bottom w:val="none" w:sz="0" w:space="0" w:color="auto"/>
        <w:right w:val="none" w:sz="0" w:space="0" w:color="auto"/>
      </w:divBdr>
    </w:div>
    <w:div w:id="440535897">
      <w:bodyDiv w:val="1"/>
      <w:marLeft w:val="0"/>
      <w:marRight w:val="0"/>
      <w:marTop w:val="0"/>
      <w:marBottom w:val="0"/>
      <w:divBdr>
        <w:top w:val="none" w:sz="0" w:space="0" w:color="auto"/>
        <w:left w:val="none" w:sz="0" w:space="0" w:color="auto"/>
        <w:bottom w:val="none" w:sz="0" w:space="0" w:color="auto"/>
        <w:right w:val="none" w:sz="0" w:space="0" w:color="auto"/>
      </w:divBdr>
    </w:div>
    <w:div w:id="811795535">
      <w:bodyDiv w:val="1"/>
      <w:marLeft w:val="0"/>
      <w:marRight w:val="0"/>
      <w:marTop w:val="0"/>
      <w:marBottom w:val="0"/>
      <w:divBdr>
        <w:top w:val="none" w:sz="0" w:space="0" w:color="auto"/>
        <w:left w:val="none" w:sz="0" w:space="0" w:color="auto"/>
        <w:bottom w:val="none" w:sz="0" w:space="0" w:color="auto"/>
        <w:right w:val="none" w:sz="0" w:space="0" w:color="auto"/>
      </w:divBdr>
    </w:div>
    <w:div w:id="1046225321">
      <w:bodyDiv w:val="1"/>
      <w:marLeft w:val="0"/>
      <w:marRight w:val="0"/>
      <w:marTop w:val="0"/>
      <w:marBottom w:val="0"/>
      <w:divBdr>
        <w:top w:val="none" w:sz="0" w:space="0" w:color="auto"/>
        <w:left w:val="none" w:sz="0" w:space="0" w:color="auto"/>
        <w:bottom w:val="none" w:sz="0" w:space="0" w:color="auto"/>
        <w:right w:val="none" w:sz="0" w:space="0" w:color="auto"/>
      </w:divBdr>
    </w:div>
    <w:div w:id="1179462811">
      <w:bodyDiv w:val="1"/>
      <w:marLeft w:val="0"/>
      <w:marRight w:val="0"/>
      <w:marTop w:val="0"/>
      <w:marBottom w:val="0"/>
      <w:divBdr>
        <w:top w:val="none" w:sz="0" w:space="0" w:color="auto"/>
        <w:left w:val="none" w:sz="0" w:space="0" w:color="auto"/>
        <w:bottom w:val="none" w:sz="0" w:space="0" w:color="auto"/>
        <w:right w:val="none" w:sz="0" w:space="0" w:color="auto"/>
      </w:divBdr>
    </w:div>
    <w:div w:id="1414470054">
      <w:bodyDiv w:val="1"/>
      <w:marLeft w:val="0"/>
      <w:marRight w:val="0"/>
      <w:marTop w:val="0"/>
      <w:marBottom w:val="0"/>
      <w:divBdr>
        <w:top w:val="none" w:sz="0" w:space="0" w:color="auto"/>
        <w:left w:val="none" w:sz="0" w:space="0" w:color="auto"/>
        <w:bottom w:val="none" w:sz="0" w:space="0" w:color="auto"/>
        <w:right w:val="none" w:sz="0" w:space="0" w:color="auto"/>
      </w:divBdr>
    </w:div>
    <w:div w:id="1417288520">
      <w:bodyDiv w:val="1"/>
      <w:marLeft w:val="0"/>
      <w:marRight w:val="0"/>
      <w:marTop w:val="0"/>
      <w:marBottom w:val="0"/>
      <w:divBdr>
        <w:top w:val="none" w:sz="0" w:space="0" w:color="auto"/>
        <w:left w:val="none" w:sz="0" w:space="0" w:color="auto"/>
        <w:bottom w:val="none" w:sz="0" w:space="0" w:color="auto"/>
        <w:right w:val="none" w:sz="0" w:space="0" w:color="auto"/>
      </w:divBdr>
    </w:div>
    <w:div w:id="1493252246">
      <w:bodyDiv w:val="1"/>
      <w:marLeft w:val="0"/>
      <w:marRight w:val="0"/>
      <w:marTop w:val="0"/>
      <w:marBottom w:val="0"/>
      <w:divBdr>
        <w:top w:val="none" w:sz="0" w:space="0" w:color="auto"/>
        <w:left w:val="none" w:sz="0" w:space="0" w:color="auto"/>
        <w:bottom w:val="none" w:sz="0" w:space="0" w:color="auto"/>
        <w:right w:val="none" w:sz="0" w:space="0" w:color="auto"/>
      </w:divBdr>
    </w:div>
    <w:div w:id="1599630745">
      <w:bodyDiv w:val="1"/>
      <w:marLeft w:val="0"/>
      <w:marRight w:val="0"/>
      <w:marTop w:val="0"/>
      <w:marBottom w:val="0"/>
      <w:divBdr>
        <w:top w:val="none" w:sz="0" w:space="0" w:color="auto"/>
        <w:left w:val="none" w:sz="0" w:space="0" w:color="auto"/>
        <w:bottom w:val="none" w:sz="0" w:space="0" w:color="auto"/>
        <w:right w:val="none" w:sz="0" w:space="0" w:color="auto"/>
      </w:divBdr>
    </w:div>
    <w:div w:id="1801532919">
      <w:bodyDiv w:val="1"/>
      <w:marLeft w:val="0"/>
      <w:marRight w:val="0"/>
      <w:marTop w:val="0"/>
      <w:marBottom w:val="0"/>
      <w:divBdr>
        <w:top w:val="none" w:sz="0" w:space="0" w:color="auto"/>
        <w:left w:val="none" w:sz="0" w:space="0" w:color="auto"/>
        <w:bottom w:val="none" w:sz="0" w:space="0" w:color="auto"/>
        <w:right w:val="none" w:sz="0" w:space="0" w:color="auto"/>
      </w:divBdr>
    </w:div>
    <w:div w:id="205246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A4400-44B2-4C81-93C2-91D43BE4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2687</Words>
  <Characters>14766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Md Zahirul Haque</cp:lastModifiedBy>
  <cp:revision>4</cp:revision>
  <dcterms:created xsi:type="dcterms:W3CDTF">2024-05-16T22:32:00Z</dcterms:created>
  <dcterms:modified xsi:type="dcterms:W3CDTF">2024-05-16T22:32:00Z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1deefa29c0d50b004ee089612e2ff4b16775f5061cc67b0fb935fdab3ff5323c</vt:lpwstr>
  </property>
</Properties>
</file>